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11.xml" ContentType="application/vnd.openxmlformats-officedocument.wordprocessingml.footer+xml"/>
  <Override PartName="/word/header15.xml" ContentType="application/vnd.openxmlformats-officedocument.wordprocessingml.header+xml"/>
  <Override PartName="/word/footer12.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8.xml" ContentType="application/vnd.openxmlformats-officedocument.wordprocessingml.header+xml"/>
  <Override PartName="/word/footer15.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21.xml" ContentType="application/vnd.openxmlformats-officedocument.wordprocessingml.header+xml"/>
  <Override PartName="/word/footer18.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19.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footer20.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footer21.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footer22.xml" ContentType="application/vnd.openxmlformats-officedocument.wordprocessingml.footer+xml"/>
  <Override PartName="/word/header32.xml" ContentType="application/vnd.openxmlformats-officedocument.wordprocessingml.header+xml"/>
  <Override PartName="/word/footer2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FA4AE3" w14:textId="4660C835" w:rsidR="00494E93" w:rsidRDefault="00494E93" w:rsidP="00494E93">
      <w:pPr>
        <w:tabs>
          <w:tab w:val="center" w:pos="4513"/>
        </w:tabs>
        <w:suppressAutoHyphens/>
        <w:spacing w:line="240" w:lineRule="atLeast"/>
        <w:jc w:val="center"/>
        <w:rPr>
          <w:rFonts w:cs="Arial"/>
          <w:b/>
          <w:bCs/>
          <w:spacing w:val="-3"/>
          <w:sz w:val="24"/>
          <w:szCs w:val="24"/>
        </w:rPr>
      </w:pPr>
      <w:r w:rsidRPr="00114032">
        <w:rPr>
          <w:noProof/>
          <w:lang w:val="en-US"/>
        </w:rPr>
        <w:drawing>
          <wp:inline distT="0" distB="0" distL="0" distR="0" wp14:anchorId="09ED68AE" wp14:editId="73D5A35D">
            <wp:extent cx="2367915" cy="1732915"/>
            <wp:effectExtent l="0" t="0" r="0" b="635"/>
            <wp:docPr id="29" name="Picture 29" descr="A logo with a building in the backgroun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A logo with a building in the background&#10;&#10;Description automatically generated with low confid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67915" cy="1732915"/>
                    </a:xfrm>
                    <a:prstGeom prst="rect">
                      <a:avLst/>
                    </a:prstGeom>
                    <a:noFill/>
                  </pic:spPr>
                </pic:pic>
              </a:graphicData>
            </a:graphic>
          </wp:inline>
        </w:drawing>
      </w:r>
    </w:p>
    <w:p w14:paraId="1AAD41E6" w14:textId="77777777" w:rsidR="00494E93" w:rsidRDefault="00494E93" w:rsidP="00494E93">
      <w:pPr>
        <w:tabs>
          <w:tab w:val="center" w:pos="4513"/>
        </w:tabs>
        <w:suppressAutoHyphens/>
        <w:spacing w:line="240" w:lineRule="atLeast"/>
        <w:jc w:val="center"/>
        <w:rPr>
          <w:rFonts w:cs="Arial"/>
          <w:b/>
          <w:bCs/>
          <w:spacing w:val="-3"/>
          <w:sz w:val="24"/>
          <w:szCs w:val="24"/>
        </w:rPr>
      </w:pPr>
    </w:p>
    <w:p w14:paraId="1BF5794D" w14:textId="6E179B49" w:rsidR="00494E93" w:rsidRPr="00494E93" w:rsidRDefault="00494E93" w:rsidP="00494E93">
      <w:pPr>
        <w:tabs>
          <w:tab w:val="center" w:pos="4513"/>
        </w:tabs>
        <w:suppressAutoHyphens/>
        <w:spacing w:line="240" w:lineRule="atLeast"/>
        <w:jc w:val="center"/>
        <w:rPr>
          <w:rFonts w:cs="Arial"/>
          <w:b/>
          <w:bCs/>
          <w:spacing w:val="-3"/>
          <w:sz w:val="24"/>
          <w:szCs w:val="24"/>
        </w:rPr>
      </w:pPr>
      <w:r w:rsidRPr="00494E93">
        <w:rPr>
          <w:rFonts w:cs="Arial"/>
          <w:b/>
          <w:bCs/>
          <w:spacing w:val="-3"/>
          <w:sz w:val="24"/>
          <w:szCs w:val="24"/>
        </w:rPr>
        <w:t>NEWCASTLE MUNICIPALITY</w:t>
      </w:r>
    </w:p>
    <w:p w14:paraId="333B2F3A" w14:textId="77777777" w:rsidR="00494E93" w:rsidRPr="00494E93" w:rsidRDefault="00494E93" w:rsidP="00494E93">
      <w:pPr>
        <w:tabs>
          <w:tab w:val="center" w:pos="4513"/>
        </w:tabs>
        <w:suppressAutoHyphens/>
        <w:spacing w:line="240" w:lineRule="atLeast"/>
        <w:jc w:val="center"/>
        <w:rPr>
          <w:rFonts w:cs="Arial"/>
          <w:b/>
          <w:bCs/>
          <w:spacing w:val="-3"/>
          <w:sz w:val="24"/>
          <w:szCs w:val="24"/>
        </w:rPr>
      </w:pPr>
    </w:p>
    <w:p w14:paraId="008F9D04" w14:textId="5228595A" w:rsidR="00494E93" w:rsidRPr="00494E93" w:rsidRDefault="00494E93" w:rsidP="00494E93">
      <w:pPr>
        <w:tabs>
          <w:tab w:val="center" w:pos="4513"/>
        </w:tabs>
        <w:suppressAutoHyphens/>
        <w:spacing w:line="240" w:lineRule="atLeast"/>
        <w:jc w:val="center"/>
        <w:rPr>
          <w:rFonts w:cs="Arial"/>
          <w:b/>
          <w:bCs/>
          <w:spacing w:val="-3"/>
          <w:sz w:val="24"/>
          <w:szCs w:val="24"/>
        </w:rPr>
      </w:pPr>
      <w:r w:rsidRPr="00494E93">
        <w:rPr>
          <w:rFonts w:cs="Arial"/>
          <w:b/>
          <w:bCs/>
          <w:spacing w:val="-3"/>
          <w:sz w:val="24"/>
          <w:szCs w:val="24"/>
        </w:rPr>
        <w:t>TECHNICAL SERVICES – WATER SERVICES</w:t>
      </w:r>
    </w:p>
    <w:p w14:paraId="208746DF" w14:textId="77777777" w:rsidR="00494E93" w:rsidRPr="00494E93" w:rsidRDefault="00494E93" w:rsidP="00494E93">
      <w:pPr>
        <w:tabs>
          <w:tab w:val="center" w:pos="4513"/>
        </w:tabs>
        <w:suppressAutoHyphens/>
        <w:spacing w:line="240" w:lineRule="atLeast"/>
        <w:rPr>
          <w:rFonts w:cs="Arial"/>
          <w:b/>
          <w:bCs/>
          <w:spacing w:val="-3"/>
          <w:sz w:val="24"/>
          <w:szCs w:val="24"/>
        </w:rPr>
      </w:pPr>
    </w:p>
    <w:p w14:paraId="77D0A237" w14:textId="03C5CA22" w:rsidR="00494E93" w:rsidRPr="00494E93" w:rsidRDefault="00494E93" w:rsidP="00494E93">
      <w:pPr>
        <w:tabs>
          <w:tab w:val="center" w:pos="4513"/>
        </w:tabs>
        <w:suppressAutoHyphens/>
        <w:spacing w:line="240" w:lineRule="atLeast"/>
        <w:jc w:val="center"/>
        <w:rPr>
          <w:rFonts w:cs="Arial"/>
          <w:b/>
          <w:bCs/>
          <w:spacing w:val="-3"/>
          <w:sz w:val="24"/>
          <w:szCs w:val="24"/>
          <w:lang w:val="en-US"/>
        </w:rPr>
      </w:pPr>
      <w:r w:rsidRPr="00494E93">
        <w:rPr>
          <w:rFonts w:cs="Arial"/>
          <w:b/>
          <w:bCs/>
          <w:spacing w:val="-3"/>
          <w:sz w:val="24"/>
          <w:szCs w:val="24"/>
          <w:lang w:val="en-US"/>
        </w:rPr>
        <w:t xml:space="preserve">TENDER NO.: A029 – 2021/22 </w:t>
      </w:r>
    </w:p>
    <w:p w14:paraId="1C0FA899" w14:textId="09924CBD" w:rsidR="00494E93" w:rsidRPr="00494E93" w:rsidRDefault="00494E93" w:rsidP="00494E93">
      <w:pPr>
        <w:pStyle w:val="O1"/>
        <w:spacing w:after="360"/>
        <w:rPr>
          <w:rFonts w:cs="Arial"/>
          <w:sz w:val="24"/>
          <w:szCs w:val="24"/>
          <w:lang w:val="en-US"/>
        </w:rPr>
      </w:pPr>
      <w:r w:rsidRPr="00494E93">
        <w:rPr>
          <w:rFonts w:cs="Arial"/>
          <w:sz w:val="24"/>
          <w:szCs w:val="24"/>
          <w:lang w:val="en-US"/>
        </w:rPr>
        <w:t>PANEL OF CONTRACTORS FOR THE REPAIRS AND MAINTENANCE OF WASTEWATER TREATMENT PLANTS AND PUMPSTATIONS MECHANICAL EQUIPMENT ON AN “AS AND WHEN REQUIRED BASIS”</w:t>
      </w:r>
      <w:r w:rsidR="007760C6">
        <w:rPr>
          <w:rFonts w:cs="Arial"/>
          <w:sz w:val="24"/>
          <w:szCs w:val="24"/>
          <w:lang w:val="en-US"/>
        </w:rPr>
        <w:t xml:space="preserve"> FOR THE PERIOD OF 36 MONTHS</w:t>
      </w:r>
      <w:r w:rsidRPr="00494E93">
        <w:rPr>
          <w:rFonts w:cs="Arial"/>
          <w:sz w:val="24"/>
          <w:szCs w:val="24"/>
          <w:lang w:val="en-US"/>
        </w:rPr>
        <w:t xml:space="preserve"> </w:t>
      </w:r>
    </w:p>
    <w:p w14:paraId="1213A88E" w14:textId="77777777" w:rsidR="00494E93" w:rsidRPr="00402A0E" w:rsidRDefault="00494E93" w:rsidP="00494E93">
      <w:pPr>
        <w:tabs>
          <w:tab w:val="center" w:pos="4513"/>
        </w:tabs>
        <w:suppressAutoHyphens/>
        <w:spacing w:line="240" w:lineRule="atLeast"/>
        <w:jc w:val="center"/>
        <w:rPr>
          <w:rFonts w:ascii="Century Gothic" w:hAnsi="Century Gothic" w:cs="Arial"/>
          <w:b/>
          <w:bCs/>
          <w:spacing w:val="-3"/>
          <w:szCs w:val="22"/>
        </w:rPr>
      </w:pPr>
      <w:r w:rsidRPr="00402A0E">
        <w:rPr>
          <w:rFonts w:ascii="Century Gothic" w:hAnsi="Century Gothic" w:cs="Arial"/>
          <w:b/>
          <w:bCs/>
          <w:spacing w:val="-3"/>
          <w:szCs w:val="22"/>
        </w:rPr>
        <w:t>SUBMISSION OF BID DOCUMENT DEADLINE</w:t>
      </w:r>
    </w:p>
    <w:p w14:paraId="1736156C" w14:textId="77777777" w:rsidR="00494E93" w:rsidRPr="00402A0E" w:rsidRDefault="00494E93" w:rsidP="00494E93">
      <w:pPr>
        <w:tabs>
          <w:tab w:val="center" w:pos="4513"/>
        </w:tabs>
        <w:suppressAutoHyphens/>
        <w:spacing w:line="240" w:lineRule="atLeast"/>
        <w:jc w:val="center"/>
        <w:rPr>
          <w:rFonts w:ascii="Century Gothic" w:hAnsi="Century Gothic" w:cs="Arial"/>
          <w:bCs/>
          <w:spacing w:val="-3"/>
          <w:szCs w:val="22"/>
        </w:rPr>
      </w:pPr>
    </w:p>
    <w:p w14:paraId="10E08ECD" w14:textId="4CDE0F09" w:rsidR="00494E93" w:rsidRPr="00402A0E" w:rsidRDefault="00494E93" w:rsidP="00494E93">
      <w:pPr>
        <w:tabs>
          <w:tab w:val="center" w:pos="4513"/>
        </w:tabs>
        <w:suppressAutoHyphens/>
        <w:spacing w:line="240" w:lineRule="atLeast"/>
        <w:jc w:val="center"/>
        <w:rPr>
          <w:rFonts w:ascii="Century Gothic" w:hAnsi="Century Gothic" w:cs="Arial"/>
          <w:bCs/>
          <w:spacing w:val="-3"/>
        </w:rPr>
      </w:pPr>
      <w:r w:rsidRPr="00402A0E">
        <w:rPr>
          <w:rFonts w:ascii="Century Gothic" w:hAnsi="Century Gothic" w:cs="Arial"/>
          <w:bCs/>
          <w:spacing w:val="-3"/>
        </w:rPr>
        <w:t>Date:</w:t>
      </w:r>
      <w:r w:rsidR="00DE48BE">
        <w:rPr>
          <w:rFonts w:ascii="Century Gothic" w:hAnsi="Century Gothic" w:cs="Arial"/>
          <w:bCs/>
          <w:spacing w:val="-3"/>
        </w:rPr>
        <w:t xml:space="preserve"> Friday, 26 August 2022</w:t>
      </w:r>
    </w:p>
    <w:p w14:paraId="11D31BA7" w14:textId="77777777" w:rsidR="00494E93" w:rsidRPr="00402A0E" w:rsidRDefault="00494E93" w:rsidP="00494E93">
      <w:pPr>
        <w:tabs>
          <w:tab w:val="center" w:pos="4513"/>
        </w:tabs>
        <w:suppressAutoHyphens/>
        <w:spacing w:line="240" w:lineRule="atLeast"/>
        <w:jc w:val="center"/>
        <w:rPr>
          <w:rFonts w:ascii="Century Gothic" w:hAnsi="Century Gothic" w:cs="Arial"/>
          <w:bCs/>
          <w:spacing w:val="-3"/>
        </w:rPr>
      </w:pPr>
      <w:r w:rsidRPr="00402A0E">
        <w:rPr>
          <w:rFonts w:ascii="Century Gothic" w:hAnsi="Century Gothic" w:cs="Arial"/>
          <w:bCs/>
          <w:spacing w:val="-3"/>
        </w:rPr>
        <w:t>Time: 12h00</w:t>
      </w:r>
    </w:p>
    <w:p w14:paraId="6AD88C97" w14:textId="77777777" w:rsidR="00494E93" w:rsidRPr="00402A0E" w:rsidRDefault="00494E93" w:rsidP="00494E93">
      <w:pPr>
        <w:tabs>
          <w:tab w:val="center" w:pos="4513"/>
        </w:tabs>
        <w:suppressAutoHyphens/>
        <w:spacing w:line="240" w:lineRule="atLeast"/>
        <w:jc w:val="center"/>
        <w:rPr>
          <w:rFonts w:ascii="Century Gothic" w:hAnsi="Century Gothic" w:cs="Arial"/>
          <w:bCs/>
          <w:spacing w:val="-3"/>
        </w:rPr>
      </w:pPr>
      <w:r w:rsidRPr="00402A0E">
        <w:rPr>
          <w:rFonts w:ascii="Century Gothic" w:hAnsi="Century Gothic" w:cs="Arial"/>
          <w:bCs/>
          <w:spacing w:val="-3"/>
        </w:rPr>
        <w:t>Venue: Municipal Civic Centre Offices (Rates Hall)</w:t>
      </w:r>
    </w:p>
    <w:p w14:paraId="10965C2B" w14:textId="77777777" w:rsidR="00494E93" w:rsidRPr="00402A0E" w:rsidRDefault="00494E93" w:rsidP="00494E93">
      <w:pPr>
        <w:tabs>
          <w:tab w:val="center" w:pos="4513"/>
        </w:tabs>
        <w:suppressAutoHyphens/>
        <w:spacing w:line="240" w:lineRule="atLeast"/>
        <w:jc w:val="center"/>
        <w:rPr>
          <w:rFonts w:ascii="Century Gothic" w:hAnsi="Century Gothic" w:cs="Arial"/>
          <w:bCs/>
          <w:spacing w:val="-3"/>
        </w:rPr>
      </w:pPr>
      <w:r w:rsidRPr="00402A0E">
        <w:rPr>
          <w:rFonts w:ascii="Century Gothic" w:hAnsi="Century Gothic" w:cs="Arial"/>
          <w:bCs/>
          <w:spacing w:val="-3"/>
        </w:rPr>
        <w:t>Tower Block Building, 37 Murchison Street, 1</w:t>
      </w:r>
      <w:r w:rsidRPr="00402A0E">
        <w:rPr>
          <w:rFonts w:ascii="Century Gothic" w:hAnsi="Century Gothic" w:cs="Arial"/>
          <w:bCs/>
          <w:spacing w:val="-3"/>
          <w:vertAlign w:val="superscript"/>
        </w:rPr>
        <w:t>st</w:t>
      </w:r>
      <w:r w:rsidRPr="00402A0E">
        <w:rPr>
          <w:rFonts w:ascii="Century Gothic" w:hAnsi="Century Gothic" w:cs="Arial"/>
          <w:bCs/>
          <w:spacing w:val="-3"/>
        </w:rPr>
        <w:t xml:space="preserve"> Floor</w:t>
      </w:r>
    </w:p>
    <w:p w14:paraId="735A92E4" w14:textId="77777777" w:rsidR="00494E93" w:rsidRPr="00114032" w:rsidRDefault="00494E93" w:rsidP="00494E93">
      <w:pPr>
        <w:tabs>
          <w:tab w:val="center" w:pos="4513"/>
          <w:tab w:val="left" w:pos="5055"/>
        </w:tabs>
        <w:suppressAutoHyphens/>
        <w:spacing w:line="240" w:lineRule="atLeast"/>
        <w:jc w:val="center"/>
        <w:rPr>
          <w:rFonts w:ascii="Century Gothic" w:hAnsi="Century Gothic" w:cs="Arial"/>
          <w:bCs/>
          <w:spacing w:val="-3"/>
          <w:sz w:val="24"/>
          <w:szCs w:val="24"/>
        </w:rPr>
      </w:pPr>
      <w:r w:rsidRPr="00402A0E">
        <w:rPr>
          <w:rFonts w:ascii="Century Gothic" w:hAnsi="Century Gothic" w:cs="Arial"/>
          <w:bCs/>
          <w:spacing w:val="-3"/>
        </w:rPr>
        <w:t>Newcastle, 2940</w:t>
      </w:r>
      <w:r w:rsidRPr="00402A0E">
        <w:rPr>
          <w:rFonts w:ascii="Century Gothic" w:hAnsi="Century Gothic" w:cs="Arial"/>
          <w:bCs/>
          <w:spacing w:val="-3"/>
        </w:rPr>
        <w:cr/>
      </w:r>
    </w:p>
    <w:tbl>
      <w:tblPr>
        <w:tblW w:w="96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7357"/>
      </w:tblGrid>
      <w:tr w:rsidR="00494E93" w:rsidRPr="00114032" w14:paraId="40E9B79E" w14:textId="77777777" w:rsidTr="00DE48BE">
        <w:trPr>
          <w:trHeight w:val="509"/>
        </w:trPr>
        <w:tc>
          <w:tcPr>
            <w:tcW w:w="2250" w:type="dxa"/>
            <w:shd w:val="clear" w:color="auto" w:fill="auto"/>
          </w:tcPr>
          <w:p w14:paraId="74C23AA6" w14:textId="77777777" w:rsidR="00494E93" w:rsidRPr="00402A0E" w:rsidRDefault="00494E93" w:rsidP="00DE48BE">
            <w:pPr>
              <w:tabs>
                <w:tab w:val="center" w:pos="4513"/>
              </w:tabs>
              <w:suppressAutoHyphens/>
              <w:spacing w:line="240" w:lineRule="atLeast"/>
              <w:rPr>
                <w:rFonts w:ascii="Century Gothic" w:hAnsi="Century Gothic" w:cs="Arial"/>
                <w:b/>
                <w:bCs/>
                <w:spacing w:val="-3"/>
                <w:szCs w:val="22"/>
              </w:rPr>
            </w:pPr>
            <w:r w:rsidRPr="00402A0E">
              <w:rPr>
                <w:rFonts w:ascii="Century Gothic" w:hAnsi="Century Gothic" w:cs="Arial"/>
                <w:b/>
                <w:bCs/>
                <w:spacing w:val="-3"/>
                <w:szCs w:val="22"/>
              </w:rPr>
              <w:t xml:space="preserve">Name of the Tenderer </w:t>
            </w:r>
          </w:p>
        </w:tc>
        <w:tc>
          <w:tcPr>
            <w:tcW w:w="7357" w:type="dxa"/>
            <w:shd w:val="clear" w:color="auto" w:fill="auto"/>
          </w:tcPr>
          <w:p w14:paraId="5A50DC07" w14:textId="77777777" w:rsidR="00494E93" w:rsidRDefault="00494E93" w:rsidP="00DE48BE">
            <w:pPr>
              <w:tabs>
                <w:tab w:val="center" w:pos="4513"/>
              </w:tabs>
              <w:suppressAutoHyphens/>
              <w:spacing w:line="240" w:lineRule="atLeast"/>
              <w:rPr>
                <w:rFonts w:ascii="Century Gothic" w:hAnsi="Century Gothic" w:cs="Arial"/>
                <w:b/>
                <w:bCs/>
                <w:spacing w:val="-3"/>
                <w:sz w:val="24"/>
                <w:szCs w:val="24"/>
              </w:rPr>
            </w:pPr>
          </w:p>
          <w:p w14:paraId="6B15DDC5" w14:textId="77777777" w:rsidR="00494E93" w:rsidRPr="00114032" w:rsidRDefault="00494E93" w:rsidP="00DE48BE">
            <w:pPr>
              <w:tabs>
                <w:tab w:val="center" w:pos="4513"/>
              </w:tabs>
              <w:suppressAutoHyphens/>
              <w:spacing w:line="240" w:lineRule="atLeast"/>
              <w:rPr>
                <w:rFonts w:ascii="Century Gothic" w:hAnsi="Century Gothic" w:cs="Arial"/>
                <w:b/>
                <w:bCs/>
                <w:spacing w:val="-3"/>
                <w:sz w:val="24"/>
                <w:szCs w:val="24"/>
              </w:rPr>
            </w:pPr>
          </w:p>
        </w:tc>
      </w:tr>
      <w:tr w:rsidR="00494E93" w:rsidRPr="00114032" w14:paraId="4E173293" w14:textId="77777777" w:rsidTr="00DE48BE">
        <w:trPr>
          <w:trHeight w:val="509"/>
        </w:trPr>
        <w:tc>
          <w:tcPr>
            <w:tcW w:w="2250" w:type="dxa"/>
            <w:shd w:val="clear" w:color="auto" w:fill="auto"/>
          </w:tcPr>
          <w:p w14:paraId="6135F559" w14:textId="77777777" w:rsidR="00494E93" w:rsidRPr="00402A0E" w:rsidRDefault="00494E93" w:rsidP="00DE48BE">
            <w:pPr>
              <w:tabs>
                <w:tab w:val="center" w:pos="4513"/>
              </w:tabs>
              <w:suppressAutoHyphens/>
              <w:spacing w:line="240" w:lineRule="atLeast"/>
              <w:rPr>
                <w:rFonts w:ascii="Century Gothic" w:hAnsi="Century Gothic" w:cs="Arial"/>
                <w:b/>
                <w:bCs/>
                <w:spacing w:val="-3"/>
                <w:szCs w:val="22"/>
              </w:rPr>
            </w:pPr>
            <w:r w:rsidRPr="00402A0E">
              <w:rPr>
                <w:rFonts w:ascii="Century Gothic" w:hAnsi="Century Gothic" w:cs="Arial"/>
                <w:b/>
                <w:bCs/>
                <w:spacing w:val="-3"/>
                <w:szCs w:val="22"/>
              </w:rPr>
              <w:t>CSD Master Registration number</w:t>
            </w:r>
          </w:p>
        </w:tc>
        <w:tc>
          <w:tcPr>
            <w:tcW w:w="7357" w:type="dxa"/>
            <w:shd w:val="clear" w:color="auto" w:fill="auto"/>
          </w:tcPr>
          <w:p w14:paraId="6E124613" w14:textId="77777777" w:rsidR="00494E93" w:rsidRDefault="00494E93" w:rsidP="00DE48BE">
            <w:pPr>
              <w:tabs>
                <w:tab w:val="center" w:pos="4513"/>
              </w:tabs>
              <w:suppressAutoHyphens/>
              <w:spacing w:line="240" w:lineRule="atLeast"/>
              <w:rPr>
                <w:rFonts w:ascii="Century Gothic" w:hAnsi="Century Gothic" w:cs="Arial"/>
                <w:b/>
                <w:bCs/>
                <w:spacing w:val="-3"/>
                <w:sz w:val="24"/>
                <w:szCs w:val="24"/>
              </w:rPr>
            </w:pPr>
          </w:p>
        </w:tc>
      </w:tr>
      <w:tr w:rsidR="00494E93" w:rsidRPr="00114032" w14:paraId="52084976" w14:textId="77777777" w:rsidTr="00DE48BE">
        <w:trPr>
          <w:trHeight w:val="509"/>
        </w:trPr>
        <w:tc>
          <w:tcPr>
            <w:tcW w:w="2250" w:type="dxa"/>
            <w:shd w:val="clear" w:color="auto" w:fill="auto"/>
          </w:tcPr>
          <w:p w14:paraId="6AFC0BFD" w14:textId="77777777" w:rsidR="00494E93" w:rsidRPr="00402A0E" w:rsidRDefault="00494E93" w:rsidP="00DE48BE">
            <w:pPr>
              <w:tabs>
                <w:tab w:val="center" w:pos="4513"/>
              </w:tabs>
              <w:suppressAutoHyphens/>
              <w:spacing w:line="240" w:lineRule="atLeast"/>
              <w:rPr>
                <w:rFonts w:ascii="Century Gothic" w:hAnsi="Century Gothic" w:cs="Arial"/>
                <w:b/>
                <w:bCs/>
                <w:spacing w:val="-3"/>
                <w:szCs w:val="22"/>
              </w:rPr>
            </w:pPr>
            <w:r w:rsidRPr="00402A0E">
              <w:rPr>
                <w:rFonts w:ascii="Century Gothic" w:hAnsi="Century Gothic" w:cs="Arial"/>
                <w:b/>
                <w:bCs/>
                <w:spacing w:val="-3"/>
                <w:szCs w:val="22"/>
              </w:rPr>
              <w:t>CIDB CRS number</w:t>
            </w:r>
          </w:p>
        </w:tc>
        <w:tc>
          <w:tcPr>
            <w:tcW w:w="7357" w:type="dxa"/>
            <w:shd w:val="clear" w:color="auto" w:fill="auto"/>
          </w:tcPr>
          <w:p w14:paraId="6264D9E6" w14:textId="77777777" w:rsidR="00494E93" w:rsidRDefault="00494E93" w:rsidP="00DE48BE">
            <w:pPr>
              <w:tabs>
                <w:tab w:val="center" w:pos="4513"/>
              </w:tabs>
              <w:suppressAutoHyphens/>
              <w:spacing w:line="240" w:lineRule="atLeast"/>
              <w:rPr>
                <w:rFonts w:ascii="Century Gothic" w:hAnsi="Century Gothic" w:cs="Arial"/>
                <w:b/>
                <w:bCs/>
                <w:spacing w:val="-3"/>
                <w:sz w:val="24"/>
                <w:szCs w:val="24"/>
              </w:rPr>
            </w:pPr>
          </w:p>
        </w:tc>
      </w:tr>
      <w:tr w:rsidR="00494E93" w:rsidRPr="00114032" w14:paraId="3E39208C" w14:textId="77777777" w:rsidTr="00DE48BE">
        <w:trPr>
          <w:trHeight w:val="545"/>
        </w:trPr>
        <w:tc>
          <w:tcPr>
            <w:tcW w:w="2250" w:type="dxa"/>
            <w:vMerge w:val="restart"/>
            <w:shd w:val="clear" w:color="auto" w:fill="auto"/>
          </w:tcPr>
          <w:p w14:paraId="22F705D7" w14:textId="77777777" w:rsidR="00494E93" w:rsidRPr="00402A0E" w:rsidRDefault="00494E93" w:rsidP="00DE48BE">
            <w:pPr>
              <w:tabs>
                <w:tab w:val="center" w:pos="4513"/>
              </w:tabs>
              <w:suppressAutoHyphens/>
              <w:spacing w:line="240" w:lineRule="atLeast"/>
              <w:rPr>
                <w:rFonts w:ascii="Century Gothic" w:hAnsi="Century Gothic" w:cs="Arial"/>
                <w:b/>
                <w:bCs/>
                <w:spacing w:val="-3"/>
                <w:szCs w:val="22"/>
              </w:rPr>
            </w:pPr>
          </w:p>
          <w:p w14:paraId="79A7D800" w14:textId="77777777" w:rsidR="00494E93" w:rsidRPr="00402A0E" w:rsidRDefault="00494E93" w:rsidP="00DE48BE">
            <w:pPr>
              <w:tabs>
                <w:tab w:val="center" w:pos="4513"/>
              </w:tabs>
              <w:suppressAutoHyphens/>
              <w:spacing w:line="240" w:lineRule="atLeast"/>
              <w:rPr>
                <w:rFonts w:ascii="Century Gothic" w:hAnsi="Century Gothic" w:cs="Arial"/>
                <w:b/>
                <w:bCs/>
                <w:spacing w:val="-3"/>
                <w:szCs w:val="22"/>
              </w:rPr>
            </w:pPr>
          </w:p>
          <w:p w14:paraId="37168278" w14:textId="77777777" w:rsidR="00494E93" w:rsidRPr="00402A0E" w:rsidRDefault="00494E93" w:rsidP="00DE48BE">
            <w:pPr>
              <w:tabs>
                <w:tab w:val="center" w:pos="4513"/>
              </w:tabs>
              <w:suppressAutoHyphens/>
              <w:spacing w:line="240" w:lineRule="atLeast"/>
              <w:rPr>
                <w:rFonts w:ascii="Century Gothic" w:hAnsi="Century Gothic" w:cs="Arial"/>
                <w:b/>
                <w:bCs/>
                <w:spacing w:val="-3"/>
                <w:szCs w:val="22"/>
              </w:rPr>
            </w:pPr>
          </w:p>
          <w:p w14:paraId="759802D8" w14:textId="77777777" w:rsidR="00494E93" w:rsidRPr="00402A0E" w:rsidRDefault="00494E93" w:rsidP="00DE48BE">
            <w:pPr>
              <w:tabs>
                <w:tab w:val="center" w:pos="4513"/>
              </w:tabs>
              <w:suppressAutoHyphens/>
              <w:spacing w:line="240" w:lineRule="atLeast"/>
              <w:rPr>
                <w:rFonts w:ascii="Century Gothic" w:hAnsi="Century Gothic" w:cs="Arial"/>
                <w:b/>
                <w:bCs/>
                <w:spacing w:val="-3"/>
                <w:szCs w:val="22"/>
              </w:rPr>
            </w:pPr>
            <w:r w:rsidRPr="00402A0E">
              <w:rPr>
                <w:rFonts w:ascii="Century Gothic" w:hAnsi="Century Gothic" w:cs="Arial"/>
                <w:b/>
                <w:bCs/>
                <w:spacing w:val="-3"/>
                <w:szCs w:val="22"/>
              </w:rPr>
              <w:t>Physical Address</w:t>
            </w:r>
          </w:p>
        </w:tc>
        <w:tc>
          <w:tcPr>
            <w:tcW w:w="7357" w:type="dxa"/>
            <w:shd w:val="clear" w:color="auto" w:fill="auto"/>
          </w:tcPr>
          <w:p w14:paraId="63B1FCB9" w14:textId="77777777" w:rsidR="00494E93" w:rsidRPr="00114032" w:rsidRDefault="00494E93" w:rsidP="00DE48BE">
            <w:pPr>
              <w:tabs>
                <w:tab w:val="center" w:pos="4513"/>
              </w:tabs>
              <w:suppressAutoHyphens/>
              <w:spacing w:line="240" w:lineRule="atLeast"/>
              <w:rPr>
                <w:rFonts w:ascii="Century Gothic" w:hAnsi="Century Gothic" w:cs="Arial"/>
                <w:b/>
                <w:bCs/>
                <w:spacing w:val="-3"/>
                <w:sz w:val="24"/>
                <w:szCs w:val="24"/>
              </w:rPr>
            </w:pPr>
          </w:p>
        </w:tc>
      </w:tr>
      <w:tr w:rsidR="00494E93" w:rsidRPr="00114032" w14:paraId="16667AE5" w14:textId="77777777" w:rsidTr="00DE48BE">
        <w:trPr>
          <w:trHeight w:val="561"/>
        </w:trPr>
        <w:tc>
          <w:tcPr>
            <w:tcW w:w="2250" w:type="dxa"/>
            <w:vMerge/>
            <w:shd w:val="clear" w:color="auto" w:fill="auto"/>
          </w:tcPr>
          <w:p w14:paraId="30A25E72" w14:textId="77777777" w:rsidR="00494E93" w:rsidRPr="00402A0E" w:rsidRDefault="00494E93" w:rsidP="00DE48BE">
            <w:pPr>
              <w:tabs>
                <w:tab w:val="center" w:pos="4513"/>
              </w:tabs>
              <w:suppressAutoHyphens/>
              <w:spacing w:line="240" w:lineRule="atLeast"/>
              <w:rPr>
                <w:rFonts w:ascii="Century Gothic" w:hAnsi="Century Gothic" w:cs="Arial"/>
                <w:b/>
                <w:bCs/>
                <w:spacing w:val="-3"/>
                <w:szCs w:val="22"/>
              </w:rPr>
            </w:pPr>
          </w:p>
        </w:tc>
        <w:tc>
          <w:tcPr>
            <w:tcW w:w="7357" w:type="dxa"/>
            <w:shd w:val="clear" w:color="auto" w:fill="auto"/>
          </w:tcPr>
          <w:p w14:paraId="600E0F1B" w14:textId="77777777" w:rsidR="00494E93" w:rsidRPr="00114032" w:rsidRDefault="00494E93" w:rsidP="00DE48BE">
            <w:pPr>
              <w:tabs>
                <w:tab w:val="center" w:pos="4513"/>
              </w:tabs>
              <w:suppressAutoHyphens/>
              <w:spacing w:line="240" w:lineRule="atLeast"/>
              <w:rPr>
                <w:rFonts w:ascii="Century Gothic" w:hAnsi="Century Gothic" w:cs="Arial"/>
                <w:b/>
                <w:bCs/>
                <w:spacing w:val="-3"/>
                <w:sz w:val="24"/>
                <w:szCs w:val="24"/>
              </w:rPr>
            </w:pPr>
          </w:p>
        </w:tc>
      </w:tr>
      <w:tr w:rsidR="00494E93" w:rsidRPr="00114032" w14:paraId="6473AF97" w14:textId="77777777" w:rsidTr="00DE48BE">
        <w:trPr>
          <w:trHeight w:val="420"/>
        </w:trPr>
        <w:tc>
          <w:tcPr>
            <w:tcW w:w="2250" w:type="dxa"/>
            <w:shd w:val="clear" w:color="auto" w:fill="auto"/>
          </w:tcPr>
          <w:p w14:paraId="74854EDF" w14:textId="77777777" w:rsidR="00494E93" w:rsidRPr="00402A0E" w:rsidRDefault="00494E93" w:rsidP="00DE48BE">
            <w:pPr>
              <w:tabs>
                <w:tab w:val="center" w:pos="4513"/>
              </w:tabs>
              <w:suppressAutoHyphens/>
              <w:spacing w:line="240" w:lineRule="atLeast"/>
              <w:jc w:val="both"/>
              <w:rPr>
                <w:rFonts w:ascii="Century Gothic" w:hAnsi="Century Gothic" w:cs="Arial"/>
                <w:b/>
                <w:bCs/>
                <w:spacing w:val="-3"/>
                <w:szCs w:val="22"/>
              </w:rPr>
            </w:pPr>
            <w:r w:rsidRPr="00402A0E">
              <w:rPr>
                <w:rFonts w:ascii="Century Gothic" w:hAnsi="Century Gothic" w:cs="Arial"/>
                <w:b/>
                <w:bCs/>
                <w:spacing w:val="-3"/>
                <w:szCs w:val="22"/>
              </w:rPr>
              <w:t>Contact Person(s)</w:t>
            </w:r>
          </w:p>
        </w:tc>
        <w:tc>
          <w:tcPr>
            <w:tcW w:w="7357" w:type="dxa"/>
            <w:shd w:val="clear" w:color="auto" w:fill="auto"/>
          </w:tcPr>
          <w:p w14:paraId="392FBD3E" w14:textId="77777777" w:rsidR="00494E93" w:rsidRDefault="00494E93" w:rsidP="00DE48BE">
            <w:pPr>
              <w:tabs>
                <w:tab w:val="center" w:pos="4513"/>
              </w:tabs>
              <w:suppressAutoHyphens/>
              <w:spacing w:line="240" w:lineRule="atLeast"/>
              <w:rPr>
                <w:rFonts w:ascii="Century Gothic" w:hAnsi="Century Gothic" w:cs="Arial"/>
                <w:b/>
                <w:bCs/>
                <w:spacing w:val="-3"/>
                <w:sz w:val="24"/>
                <w:szCs w:val="24"/>
              </w:rPr>
            </w:pPr>
          </w:p>
          <w:p w14:paraId="777BD3A7" w14:textId="77777777" w:rsidR="00494E93" w:rsidRPr="00114032" w:rsidRDefault="00494E93" w:rsidP="00DE48BE">
            <w:pPr>
              <w:tabs>
                <w:tab w:val="center" w:pos="4513"/>
              </w:tabs>
              <w:suppressAutoHyphens/>
              <w:spacing w:line="240" w:lineRule="atLeast"/>
              <w:rPr>
                <w:rFonts w:ascii="Century Gothic" w:hAnsi="Century Gothic" w:cs="Arial"/>
                <w:b/>
                <w:bCs/>
                <w:spacing w:val="-3"/>
                <w:sz w:val="24"/>
                <w:szCs w:val="24"/>
              </w:rPr>
            </w:pPr>
          </w:p>
        </w:tc>
      </w:tr>
      <w:tr w:rsidR="00494E93" w:rsidRPr="00114032" w14:paraId="177AE167" w14:textId="77777777" w:rsidTr="00DE48BE">
        <w:trPr>
          <w:trHeight w:val="492"/>
        </w:trPr>
        <w:tc>
          <w:tcPr>
            <w:tcW w:w="2250" w:type="dxa"/>
            <w:shd w:val="clear" w:color="auto" w:fill="auto"/>
          </w:tcPr>
          <w:p w14:paraId="452432DC" w14:textId="77777777" w:rsidR="00494E93" w:rsidRPr="00402A0E" w:rsidRDefault="00494E93" w:rsidP="00DE48BE">
            <w:pPr>
              <w:tabs>
                <w:tab w:val="center" w:pos="4513"/>
              </w:tabs>
              <w:suppressAutoHyphens/>
              <w:spacing w:line="240" w:lineRule="atLeast"/>
              <w:jc w:val="both"/>
              <w:rPr>
                <w:rFonts w:ascii="Century Gothic" w:hAnsi="Century Gothic" w:cs="Arial"/>
                <w:b/>
                <w:bCs/>
                <w:spacing w:val="-3"/>
                <w:szCs w:val="22"/>
              </w:rPr>
            </w:pPr>
            <w:r w:rsidRPr="00402A0E">
              <w:rPr>
                <w:rFonts w:ascii="Century Gothic" w:hAnsi="Century Gothic" w:cs="Arial"/>
                <w:b/>
                <w:bCs/>
                <w:spacing w:val="-3"/>
                <w:szCs w:val="22"/>
              </w:rPr>
              <w:t>Phone Number(s)</w:t>
            </w:r>
          </w:p>
        </w:tc>
        <w:tc>
          <w:tcPr>
            <w:tcW w:w="7357" w:type="dxa"/>
            <w:shd w:val="clear" w:color="auto" w:fill="auto"/>
          </w:tcPr>
          <w:p w14:paraId="18BFF731" w14:textId="77777777" w:rsidR="00494E93" w:rsidRPr="00114032" w:rsidRDefault="00494E93" w:rsidP="00DE48BE">
            <w:pPr>
              <w:tabs>
                <w:tab w:val="center" w:pos="4513"/>
              </w:tabs>
              <w:suppressAutoHyphens/>
              <w:spacing w:line="240" w:lineRule="atLeast"/>
              <w:rPr>
                <w:rFonts w:ascii="Century Gothic" w:hAnsi="Century Gothic" w:cs="Arial"/>
                <w:b/>
                <w:bCs/>
                <w:spacing w:val="-3"/>
                <w:sz w:val="24"/>
                <w:szCs w:val="24"/>
              </w:rPr>
            </w:pPr>
          </w:p>
        </w:tc>
      </w:tr>
      <w:tr w:rsidR="00494E93" w:rsidRPr="00114032" w14:paraId="20E8FC64" w14:textId="77777777" w:rsidTr="00DE48BE">
        <w:trPr>
          <w:trHeight w:val="551"/>
        </w:trPr>
        <w:tc>
          <w:tcPr>
            <w:tcW w:w="2250" w:type="dxa"/>
            <w:shd w:val="clear" w:color="auto" w:fill="auto"/>
          </w:tcPr>
          <w:p w14:paraId="6025F4A6" w14:textId="77777777" w:rsidR="00494E93" w:rsidRPr="00402A0E" w:rsidRDefault="00494E93" w:rsidP="00DE48BE">
            <w:pPr>
              <w:tabs>
                <w:tab w:val="center" w:pos="4513"/>
              </w:tabs>
              <w:suppressAutoHyphens/>
              <w:spacing w:line="240" w:lineRule="atLeast"/>
              <w:jc w:val="both"/>
              <w:rPr>
                <w:rFonts w:ascii="Century Gothic" w:hAnsi="Century Gothic" w:cs="Arial"/>
                <w:b/>
                <w:bCs/>
                <w:spacing w:val="-3"/>
                <w:szCs w:val="22"/>
              </w:rPr>
            </w:pPr>
            <w:r w:rsidRPr="00402A0E">
              <w:rPr>
                <w:rFonts w:ascii="Century Gothic" w:hAnsi="Century Gothic" w:cs="Arial"/>
                <w:b/>
                <w:bCs/>
                <w:spacing w:val="-3"/>
                <w:szCs w:val="22"/>
              </w:rPr>
              <w:t>E-Mail Address</w:t>
            </w:r>
          </w:p>
        </w:tc>
        <w:tc>
          <w:tcPr>
            <w:tcW w:w="7357" w:type="dxa"/>
            <w:shd w:val="clear" w:color="auto" w:fill="auto"/>
          </w:tcPr>
          <w:p w14:paraId="2B27620B" w14:textId="77777777" w:rsidR="00494E93" w:rsidRPr="00114032" w:rsidRDefault="00494E93" w:rsidP="00DE48BE">
            <w:pPr>
              <w:tabs>
                <w:tab w:val="center" w:pos="4513"/>
              </w:tabs>
              <w:suppressAutoHyphens/>
              <w:spacing w:line="240" w:lineRule="atLeast"/>
              <w:rPr>
                <w:rFonts w:ascii="Century Gothic" w:hAnsi="Century Gothic" w:cs="Arial"/>
                <w:b/>
                <w:bCs/>
                <w:spacing w:val="-3"/>
                <w:sz w:val="24"/>
                <w:szCs w:val="24"/>
              </w:rPr>
            </w:pPr>
          </w:p>
        </w:tc>
      </w:tr>
      <w:tr w:rsidR="00494E93" w:rsidRPr="00114032" w14:paraId="5A24CD17" w14:textId="77777777" w:rsidTr="00DE48BE">
        <w:trPr>
          <w:trHeight w:val="551"/>
        </w:trPr>
        <w:tc>
          <w:tcPr>
            <w:tcW w:w="2250" w:type="dxa"/>
            <w:shd w:val="clear" w:color="auto" w:fill="auto"/>
          </w:tcPr>
          <w:p w14:paraId="25274B3E" w14:textId="77777777" w:rsidR="00494E93" w:rsidRPr="00402A0E" w:rsidRDefault="00494E93" w:rsidP="00DE48BE">
            <w:pPr>
              <w:tabs>
                <w:tab w:val="center" w:pos="4513"/>
              </w:tabs>
              <w:suppressAutoHyphens/>
              <w:spacing w:line="240" w:lineRule="atLeast"/>
              <w:rPr>
                <w:rFonts w:ascii="Century Gothic" w:hAnsi="Century Gothic" w:cs="Arial"/>
                <w:b/>
                <w:bCs/>
                <w:spacing w:val="-3"/>
                <w:szCs w:val="22"/>
              </w:rPr>
            </w:pPr>
            <w:r w:rsidRPr="00402A0E">
              <w:rPr>
                <w:rFonts w:ascii="Century Gothic" w:hAnsi="Century Gothic" w:cs="Arial"/>
                <w:b/>
                <w:bCs/>
                <w:spacing w:val="-3"/>
                <w:szCs w:val="22"/>
              </w:rPr>
              <w:t>Total Tender Amount (VAT Inclusive)</w:t>
            </w:r>
          </w:p>
        </w:tc>
        <w:tc>
          <w:tcPr>
            <w:tcW w:w="7357" w:type="dxa"/>
            <w:shd w:val="clear" w:color="auto" w:fill="auto"/>
          </w:tcPr>
          <w:p w14:paraId="6F7E44DD" w14:textId="77777777" w:rsidR="00494E93" w:rsidRPr="00114032" w:rsidRDefault="00494E93" w:rsidP="00DE48BE">
            <w:pPr>
              <w:tabs>
                <w:tab w:val="center" w:pos="4513"/>
              </w:tabs>
              <w:suppressAutoHyphens/>
              <w:spacing w:line="240" w:lineRule="atLeast"/>
              <w:rPr>
                <w:rFonts w:ascii="Century Gothic" w:hAnsi="Century Gothic" w:cs="Arial"/>
                <w:b/>
                <w:bCs/>
                <w:spacing w:val="-3"/>
                <w:sz w:val="24"/>
                <w:szCs w:val="24"/>
              </w:rPr>
            </w:pPr>
          </w:p>
        </w:tc>
      </w:tr>
    </w:tbl>
    <w:p w14:paraId="50DCE078" w14:textId="77777777" w:rsidR="00494E93" w:rsidRDefault="00494E93" w:rsidP="00494E93">
      <w:pPr>
        <w:tabs>
          <w:tab w:val="center" w:pos="4513"/>
        </w:tabs>
        <w:suppressAutoHyphens/>
        <w:spacing w:line="240" w:lineRule="atLeast"/>
        <w:rPr>
          <w:rFonts w:ascii="Century Gothic" w:hAnsi="Century Gothic" w:cs="Arial"/>
          <w:bCs/>
          <w:spacing w:val="-3"/>
          <w:szCs w:val="22"/>
        </w:rPr>
      </w:pPr>
    </w:p>
    <w:p w14:paraId="7BB0DBD5" w14:textId="77777777" w:rsidR="00215E7E" w:rsidRPr="006E36F0" w:rsidRDefault="00215E7E">
      <w:pPr>
        <w:pStyle w:val="PS"/>
        <w:spacing w:line="20" w:lineRule="exact"/>
        <w:rPr>
          <w:rFonts w:cs="Arial"/>
        </w:rPr>
      </w:pPr>
    </w:p>
    <w:p w14:paraId="0F8B5F64" w14:textId="2189634F" w:rsidR="008E667B" w:rsidRPr="00494E93" w:rsidRDefault="008E667B" w:rsidP="008E667B">
      <w:pPr>
        <w:tabs>
          <w:tab w:val="center" w:pos="4513"/>
        </w:tabs>
        <w:suppressAutoHyphens/>
        <w:spacing w:line="240" w:lineRule="atLeast"/>
        <w:jc w:val="center"/>
        <w:rPr>
          <w:rFonts w:cs="Arial"/>
          <w:b/>
          <w:bCs/>
          <w:spacing w:val="-3"/>
        </w:rPr>
      </w:pPr>
      <w:r w:rsidRPr="00494E93">
        <w:rPr>
          <w:rFonts w:cs="Arial"/>
          <w:bCs/>
          <w:spacing w:val="-3"/>
        </w:rPr>
        <w:t xml:space="preserve">Sealed bid document must be deposited in the Tender Box provided at the Municipal Civic Centre (Rates Hall), 37 Murchison Street, Newcastle by no later </w:t>
      </w:r>
      <w:r w:rsidRPr="00DE48BE">
        <w:rPr>
          <w:rFonts w:cs="Arial"/>
          <w:bCs/>
          <w:spacing w:val="-3"/>
        </w:rPr>
        <w:t xml:space="preserve">than </w:t>
      </w:r>
      <w:r w:rsidRPr="00DE48BE">
        <w:rPr>
          <w:rFonts w:cs="Arial"/>
          <w:b/>
          <w:bCs/>
          <w:spacing w:val="-3"/>
        </w:rPr>
        <w:t xml:space="preserve">12h00 </w:t>
      </w:r>
      <w:r w:rsidRPr="00DE48BE">
        <w:rPr>
          <w:rFonts w:cs="Arial"/>
          <w:bCs/>
          <w:spacing w:val="-3"/>
        </w:rPr>
        <w:t>on</w:t>
      </w:r>
      <w:r w:rsidR="00DE48BE" w:rsidRPr="00DE48BE">
        <w:rPr>
          <w:rFonts w:cs="Arial"/>
          <w:bCs/>
          <w:spacing w:val="-3"/>
        </w:rPr>
        <w:t xml:space="preserve"> 26 August 2022</w:t>
      </w:r>
      <w:r w:rsidRPr="00494E93">
        <w:rPr>
          <w:rFonts w:cs="Arial"/>
          <w:bCs/>
          <w:spacing w:val="-3"/>
        </w:rPr>
        <w:t xml:space="preserve"> where bids will be opened in public. Please be advised that the name, address and contact details should be written at the back of the envelope.</w:t>
      </w:r>
    </w:p>
    <w:p w14:paraId="402D570A" w14:textId="77777777" w:rsidR="008E667B" w:rsidRPr="006E36F0" w:rsidRDefault="008E667B" w:rsidP="008E667B">
      <w:pPr>
        <w:rPr>
          <w:rFonts w:cs="Arial"/>
        </w:rPr>
      </w:pPr>
    </w:p>
    <w:p w14:paraId="041C3A4D" w14:textId="77777777" w:rsidR="009D6144" w:rsidRPr="006E36F0" w:rsidRDefault="009D6144" w:rsidP="009D6144">
      <w:pPr>
        <w:tabs>
          <w:tab w:val="center" w:pos="4513"/>
        </w:tabs>
        <w:suppressAutoHyphens/>
        <w:spacing w:line="240" w:lineRule="atLeast"/>
        <w:jc w:val="center"/>
        <w:rPr>
          <w:rFonts w:cs="Arial"/>
          <w:b/>
          <w:bCs/>
          <w:spacing w:val="-3"/>
          <w:szCs w:val="22"/>
          <w:u w:val="single"/>
          <w:lang w:val="en-US"/>
        </w:rPr>
      </w:pPr>
      <w:r w:rsidRPr="006E36F0">
        <w:rPr>
          <w:rFonts w:cs="Arial"/>
          <w:b/>
          <w:bCs/>
          <w:spacing w:val="-3"/>
          <w:szCs w:val="22"/>
          <w:u w:val="single"/>
          <w:lang w:val="en-US"/>
        </w:rPr>
        <w:lastRenderedPageBreak/>
        <w:t>CHECK-LIST FOR TENDER SUBMISSION</w:t>
      </w:r>
    </w:p>
    <w:p w14:paraId="49F54196" w14:textId="77777777" w:rsidR="009D6144" w:rsidRPr="006E36F0" w:rsidRDefault="009D6144" w:rsidP="009D6144">
      <w:pPr>
        <w:tabs>
          <w:tab w:val="center" w:pos="4513"/>
        </w:tabs>
        <w:suppressAutoHyphens/>
        <w:spacing w:line="240" w:lineRule="atLeast"/>
        <w:jc w:val="center"/>
        <w:rPr>
          <w:rFonts w:cs="Arial"/>
          <w:b/>
          <w:bCs/>
          <w:spacing w:val="-3"/>
          <w:szCs w:val="22"/>
          <w:u w:val="single"/>
          <w:lang w:val="en-US"/>
        </w:rPr>
      </w:pPr>
    </w:p>
    <w:p w14:paraId="60E1F85F" w14:textId="77777777" w:rsidR="009D6144" w:rsidRPr="006E36F0" w:rsidRDefault="009D6144" w:rsidP="009D6144">
      <w:pPr>
        <w:tabs>
          <w:tab w:val="center" w:pos="4513"/>
        </w:tabs>
        <w:suppressAutoHyphens/>
        <w:spacing w:line="240" w:lineRule="atLeast"/>
        <w:jc w:val="center"/>
        <w:rPr>
          <w:rFonts w:cs="Arial"/>
          <w:b/>
          <w:bCs/>
          <w:spacing w:val="-3"/>
          <w:sz w:val="21"/>
          <w:szCs w:val="21"/>
        </w:rPr>
      </w:pPr>
      <w:r w:rsidRPr="006E36F0">
        <w:rPr>
          <w:rFonts w:cs="Arial"/>
          <w:b/>
          <w:bCs/>
          <w:spacing w:val="-3"/>
          <w:sz w:val="21"/>
          <w:szCs w:val="21"/>
        </w:rPr>
        <w:t>PLEASE ENSURE THAT THE FOLLOWING FORMS HAVE BEEN DULY COMPLETED AND SIGNED AND THAT ALL DOCUMENTS AS REQUESTED, ARE ATTACHED TO THE BID DOCUMENT:</w:t>
      </w:r>
    </w:p>
    <w:p w14:paraId="58024F65" w14:textId="77777777" w:rsidR="009D6144" w:rsidRPr="00114032" w:rsidRDefault="009D6144" w:rsidP="009D6144">
      <w:pPr>
        <w:tabs>
          <w:tab w:val="center" w:pos="4513"/>
        </w:tabs>
        <w:suppressAutoHyphens/>
        <w:spacing w:line="240" w:lineRule="atLeast"/>
        <w:jc w:val="center"/>
        <w:rPr>
          <w:rFonts w:ascii="Century Gothic" w:hAnsi="Century Gothic" w:cs="Arial"/>
          <w:b/>
          <w:bCs/>
          <w:spacing w:val="-3"/>
          <w:szCs w:val="22"/>
          <w:u w:val="single"/>
        </w:rPr>
      </w:pPr>
    </w:p>
    <w:tbl>
      <w:tblPr>
        <w:tblW w:w="10237"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17"/>
        <w:gridCol w:w="900"/>
        <w:gridCol w:w="720"/>
        <w:gridCol w:w="900"/>
        <w:gridCol w:w="900"/>
      </w:tblGrid>
      <w:tr w:rsidR="009D6144" w:rsidRPr="006E36F0" w14:paraId="2E1B1DA5" w14:textId="77777777" w:rsidTr="006E36F0">
        <w:tc>
          <w:tcPr>
            <w:tcW w:w="6817" w:type="dxa"/>
            <w:shd w:val="clear" w:color="auto" w:fill="BFBFBF" w:themeFill="background1" w:themeFillShade="BF"/>
          </w:tcPr>
          <w:p w14:paraId="5A35CD52" w14:textId="280862F0" w:rsidR="009D6144" w:rsidRPr="006E36F0" w:rsidRDefault="006E36F0" w:rsidP="00DE48BE">
            <w:pPr>
              <w:tabs>
                <w:tab w:val="center" w:pos="4513"/>
              </w:tabs>
              <w:suppressAutoHyphens/>
              <w:spacing w:line="240" w:lineRule="atLeast"/>
              <w:rPr>
                <w:rFonts w:cs="Arial"/>
                <w:b/>
                <w:bCs/>
                <w:color w:val="000000"/>
                <w:spacing w:val="-3"/>
                <w:sz w:val="22"/>
                <w:szCs w:val="22"/>
              </w:rPr>
            </w:pPr>
            <w:r w:rsidRPr="006E36F0">
              <w:rPr>
                <w:rFonts w:cs="Arial"/>
                <w:b/>
                <w:bCs/>
                <w:color w:val="000000"/>
                <w:spacing w:val="-3"/>
                <w:sz w:val="22"/>
                <w:szCs w:val="22"/>
              </w:rPr>
              <w:t>DESCRIPTION</w:t>
            </w:r>
          </w:p>
        </w:tc>
        <w:tc>
          <w:tcPr>
            <w:tcW w:w="3420" w:type="dxa"/>
            <w:gridSpan w:val="4"/>
            <w:shd w:val="clear" w:color="auto" w:fill="BFBFBF" w:themeFill="background1" w:themeFillShade="BF"/>
          </w:tcPr>
          <w:p w14:paraId="7B7C6C21" w14:textId="77777777" w:rsidR="009D6144" w:rsidRDefault="006E36F0" w:rsidP="00DE48BE">
            <w:pPr>
              <w:tabs>
                <w:tab w:val="center" w:pos="4513"/>
              </w:tabs>
              <w:suppressAutoHyphens/>
              <w:spacing w:line="240" w:lineRule="atLeast"/>
              <w:jc w:val="center"/>
              <w:rPr>
                <w:rFonts w:cs="Arial"/>
                <w:b/>
                <w:bCs/>
                <w:color w:val="000000"/>
                <w:spacing w:val="-3"/>
                <w:sz w:val="22"/>
                <w:szCs w:val="22"/>
              </w:rPr>
            </w:pPr>
            <w:r w:rsidRPr="006E36F0">
              <w:rPr>
                <w:rFonts w:cs="Arial"/>
                <w:b/>
                <w:bCs/>
                <w:color w:val="000000"/>
                <w:spacing w:val="-3"/>
                <w:sz w:val="22"/>
                <w:szCs w:val="22"/>
              </w:rPr>
              <w:t>COMPLETED</w:t>
            </w:r>
          </w:p>
          <w:p w14:paraId="5D129CED" w14:textId="30E5D07F" w:rsidR="00340E03" w:rsidRPr="006E36F0" w:rsidRDefault="00340E03" w:rsidP="00DE48BE">
            <w:pPr>
              <w:tabs>
                <w:tab w:val="center" w:pos="4513"/>
              </w:tabs>
              <w:suppressAutoHyphens/>
              <w:spacing w:line="240" w:lineRule="atLeast"/>
              <w:jc w:val="center"/>
              <w:rPr>
                <w:rFonts w:cs="Arial"/>
                <w:b/>
                <w:bCs/>
                <w:color w:val="000000"/>
                <w:spacing w:val="-3"/>
                <w:sz w:val="22"/>
                <w:szCs w:val="22"/>
              </w:rPr>
            </w:pPr>
          </w:p>
        </w:tc>
      </w:tr>
      <w:tr w:rsidR="009D6144" w:rsidRPr="006E36F0" w14:paraId="494E9931" w14:textId="77777777" w:rsidTr="009D6144">
        <w:tc>
          <w:tcPr>
            <w:tcW w:w="6817" w:type="dxa"/>
            <w:shd w:val="clear" w:color="auto" w:fill="auto"/>
            <w:vAlign w:val="center"/>
          </w:tcPr>
          <w:p w14:paraId="63CC538E" w14:textId="77777777" w:rsidR="009D6144" w:rsidRPr="006E36F0" w:rsidRDefault="009D6144" w:rsidP="00DE48BE">
            <w:pPr>
              <w:spacing w:before="60" w:after="60"/>
              <w:rPr>
                <w:rFonts w:cs="Arial"/>
                <w:color w:val="000000"/>
                <w:sz w:val="22"/>
                <w:szCs w:val="22"/>
              </w:rPr>
            </w:pPr>
            <w:r w:rsidRPr="006E36F0">
              <w:rPr>
                <w:rFonts w:cs="Arial"/>
                <w:color w:val="000000"/>
                <w:sz w:val="22"/>
                <w:szCs w:val="22"/>
              </w:rPr>
              <w:t>Name of bidder</w:t>
            </w:r>
            <w:r w:rsidRPr="006E36F0">
              <w:rPr>
                <w:rFonts w:cs="Arial"/>
                <w:sz w:val="22"/>
                <w:szCs w:val="22"/>
              </w:rPr>
              <w:t xml:space="preserve"> and </w:t>
            </w:r>
            <w:r w:rsidRPr="006E36F0">
              <w:rPr>
                <w:rFonts w:cs="Arial"/>
                <w:color w:val="000000"/>
                <w:sz w:val="22"/>
                <w:szCs w:val="22"/>
              </w:rPr>
              <w:t>Contact Details</w:t>
            </w:r>
          </w:p>
        </w:tc>
        <w:tc>
          <w:tcPr>
            <w:tcW w:w="900" w:type="dxa"/>
            <w:shd w:val="clear" w:color="auto" w:fill="BFBFBF"/>
          </w:tcPr>
          <w:p w14:paraId="30AE529E" w14:textId="77777777" w:rsidR="009D6144" w:rsidRPr="006E36F0" w:rsidRDefault="009D6144" w:rsidP="00DE48BE">
            <w:pPr>
              <w:tabs>
                <w:tab w:val="center" w:pos="4513"/>
              </w:tabs>
              <w:suppressAutoHyphens/>
              <w:spacing w:line="240" w:lineRule="atLeast"/>
              <w:jc w:val="center"/>
              <w:rPr>
                <w:rFonts w:cs="Arial"/>
                <w:b/>
                <w:bCs/>
                <w:color w:val="000000"/>
                <w:spacing w:val="-3"/>
                <w:sz w:val="22"/>
                <w:szCs w:val="22"/>
              </w:rPr>
            </w:pPr>
            <w:r w:rsidRPr="006E36F0">
              <w:rPr>
                <w:rFonts w:cs="Arial"/>
                <w:b/>
                <w:bCs/>
                <w:color w:val="000000"/>
                <w:spacing w:val="-3"/>
                <w:sz w:val="22"/>
                <w:szCs w:val="22"/>
              </w:rPr>
              <w:t>Yes</w:t>
            </w:r>
          </w:p>
        </w:tc>
        <w:tc>
          <w:tcPr>
            <w:tcW w:w="720" w:type="dxa"/>
            <w:shd w:val="clear" w:color="auto" w:fill="auto"/>
          </w:tcPr>
          <w:p w14:paraId="2AA43DAF" w14:textId="77777777" w:rsidR="009D6144" w:rsidRPr="006E36F0" w:rsidRDefault="009D6144" w:rsidP="00DE48BE">
            <w:pPr>
              <w:rPr>
                <w:rFonts w:cs="Arial"/>
                <w:b/>
                <w:bCs/>
                <w:color w:val="000000"/>
                <w:spacing w:val="-3"/>
                <w:sz w:val="22"/>
                <w:szCs w:val="22"/>
              </w:rPr>
            </w:pPr>
          </w:p>
          <w:p w14:paraId="79DF2495" w14:textId="77777777" w:rsidR="009D6144" w:rsidRPr="006E36F0" w:rsidRDefault="009D6144" w:rsidP="00DE48BE">
            <w:pPr>
              <w:tabs>
                <w:tab w:val="center" w:pos="4513"/>
              </w:tabs>
              <w:suppressAutoHyphens/>
              <w:spacing w:line="240" w:lineRule="atLeast"/>
              <w:jc w:val="center"/>
              <w:rPr>
                <w:rFonts w:cs="Arial"/>
                <w:b/>
                <w:bCs/>
                <w:color w:val="000000"/>
                <w:spacing w:val="-3"/>
                <w:sz w:val="22"/>
                <w:szCs w:val="22"/>
              </w:rPr>
            </w:pPr>
          </w:p>
        </w:tc>
        <w:tc>
          <w:tcPr>
            <w:tcW w:w="900" w:type="dxa"/>
            <w:shd w:val="clear" w:color="auto" w:fill="BFBFBF"/>
          </w:tcPr>
          <w:p w14:paraId="008B694F" w14:textId="77777777" w:rsidR="009D6144" w:rsidRPr="006E36F0" w:rsidRDefault="009D6144" w:rsidP="00DE48BE">
            <w:pPr>
              <w:tabs>
                <w:tab w:val="center" w:pos="4513"/>
              </w:tabs>
              <w:suppressAutoHyphens/>
              <w:spacing w:line="240" w:lineRule="atLeast"/>
              <w:jc w:val="center"/>
              <w:rPr>
                <w:rFonts w:cs="Arial"/>
                <w:b/>
                <w:bCs/>
                <w:color w:val="000000"/>
                <w:spacing w:val="-3"/>
                <w:sz w:val="22"/>
                <w:szCs w:val="22"/>
              </w:rPr>
            </w:pPr>
            <w:r w:rsidRPr="006E36F0">
              <w:rPr>
                <w:rFonts w:cs="Arial"/>
                <w:b/>
                <w:bCs/>
                <w:color w:val="000000"/>
                <w:spacing w:val="-3"/>
                <w:sz w:val="22"/>
                <w:szCs w:val="22"/>
              </w:rPr>
              <w:t>No</w:t>
            </w:r>
          </w:p>
        </w:tc>
        <w:tc>
          <w:tcPr>
            <w:tcW w:w="900" w:type="dxa"/>
            <w:shd w:val="clear" w:color="auto" w:fill="auto"/>
          </w:tcPr>
          <w:p w14:paraId="7F53B4DE" w14:textId="77777777" w:rsidR="009D6144" w:rsidRPr="006E36F0" w:rsidRDefault="009D6144" w:rsidP="00DE48BE">
            <w:pPr>
              <w:tabs>
                <w:tab w:val="center" w:pos="4513"/>
              </w:tabs>
              <w:suppressAutoHyphens/>
              <w:spacing w:line="240" w:lineRule="atLeast"/>
              <w:jc w:val="center"/>
              <w:rPr>
                <w:rFonts w:cs="Arial"/>
                <w:b/>
                <w:bCs/>
                <w:color w:val="000000"/>
                <w:spacing w:val="-3"/>
                <w:sz w:val="22"/>
                <w:szCs w:val="22"/>
              </w:rPr>
            </w:pPr>
          </w:p>
        </w:tc>
      </w:tr>
      <w:tr w:rsidR="009D6144" w:rsidRPr="006E36F0" w14:paraId="44610FAE" w14:textId="77777777" w:rsidTr="009D6144">
        <w:tc>
          <w:tcPr>
            <w:tcW w:w="6817" w:type="dxa"/>
            <w:shd w:val="clear" w:color="auto" w:fill="auto"/>
          </w:tcPr>
          <w:p w14:paraId="2E244AF9" w14:textId="77777777" w:rsidR="009D6144" w:rsidRPr="006E36F0" w:rsidRDefault="009D6144" w:rsidP="00DE48BE">
            <w:pPr>
              <w:tabs>
                <w:tab w:val="center" w:pos="4513"/>
              </w:tabs>
              <w:suppressAutoHyphens/>
              <w:spacing w:line="240" w:lineRule="atLeast"/>
              <w:rPr>
                <w:rFonts w:cs="Arial"/>
                <w:bCs/>
                <w:color w:val="000000"/>
                <w:spacing w:val="-3"/>
                <w:sz w:val="22"/>
                <w:szCs w:val="22"/>
              </w:rPr>
            </w:pPr>
            <w:r w:rsidRPr="006E36F0">
              <w:rPr>
                <w:rFonts w:cs="Arial"/>
                <w:bCs/>
                <w:color w:val="000000"/>
                <w:spacing w:val="-3"/>
                <w:sz w:val="22"/>
                <w:szCs w:val="22"/>
              </w:rPr>
              <w:t>MBD 1: Invitation to Bid</w:t>
            </w:r>
          </w:p>
        </w:tc>
        <w:tc>
          <w:tcPr>
            <w:tcW w:w="900" w:type="dxa"/>
            <w:shd w:val="clear" w:color="auto" w:fill="BFBFBF"/>
          </w:tcPr>
          <w:p w14:paraId="415D10A4" w14:textId="77777777" w:rsidR="009D6144" w:rsidRPr="006E36F0" w:rsidRDefault="009D6144" w:rsidP="00DE48BE">
            <w:pPr>
              <w:tabs>
                <w:tab w:val="center" w:pos="4513"/>
              </w:tabs>
              <w:suppressAutoHyphens/>
              <w:spacing w:line="240" w:lineRule="atLeast"/>
              <w:jc w:val="center"/>
              <w:rPr>
                <w:rFonts w:cs="Arial"/>
                <w:b/>
                <w:bCs/>
                <w:color w:val="000000"/>
                <w:spacing w:val="-3"/>
                <w:sz w:val="22"/>
                <w:szCs w:val="22"/>
              </w:rPr>
            </w:pPr>
            <w:r w:rsidRPr="006E36F0">
              <w:rPr>
                <w:rFonts w:cs="Arial"/>
                <w:b/>
                <w:bCs/>
                <w:color w:val="000000"/>
                <w:spacing w:val="-3"/>
                <w:sz w:val="22"/>
                <w:szCs w:val="22"/>
              </w:rPr>
              <w:t>Yes</w:t>
            </w:r>
          </w:p>
        </w:tc>
        <w:tc>
          <w:tcPr>
            <w:tcW w:w="720" w:type="dxa"/>
            <w:shd w:val="clear" w:color="auto" w:fill="auto"/>
          </w:tcPr>
          <w:p w14:paraId="2A5449C8" w14:textId="77777777" w:rsidR="009D6144" w:rsidRPr="006E36F0" w:rsidRDefault="009D6144" w:rsidP="00DE48BE">
            <w:pPr>
              <w:rPr>
                <w:rFonts w:cs="Arial"/>
                <w:b/>
                <w:bCs/>
                <w:color w:val="000000"/>
                <w:spacing w:val="-3"/>
                <w:sz w:val="22"/>
                <w:szCs w:val="22"/>
              </w:rPr>
            </w:pPr>
          </w:p>
          <w:p w14:paraId="7E9F4E33" w14:textId="77777777" w:rsidR="009D6144" w:rsidRPr="006E36F0" w:rsidRDefault="009D6144" w:rsidP="00DE48BE">
            <w:pPr>
              <w:tabs>
                <w:tab w:val="center" w:pos="4513"/>
              </w:tabs>
              <w:suppressAutoHyphens/>
              <w:spacing w:line="240" w:lineRule="atLeast"/>
              <w:jc w:val="center"/>
              <w:rPr>
                <w:rFonts w:cs="Arial"/>
                <w:b/>
                <w:bCs/>
                <w:color w:val="000000"/>
                <w:spacing w:val="-3"/>
                <w:sz w:val="22"/>
                <w:szCs w:val="22"/>
              </w:rPr>
            </w:pPr>
          </w:p>
        </w:tc>
        <w:tc>
          <w:tcPr>
            <w:tcW w:w="900" w:type="dxa"/>
            <w:shd w:val="clear" w:color="auto" w:fill="BFBFBF"/>
          </w:tcPr>
          <w:p w14:paraId="408804D8" w14:textId="77777777" w:rsidR="009D6144" w:rsidRPr="006E36F0" w:rsidRDefault="009D6144" w:rsidP="00DE48BE">
            <w:pPr>
              <w:tabs>
                <w:tab w:val="center" w:pos="4513"/>
              </w:tabs>
              <w:suppressAutoHyphens/>
              <w:spacing w:line="240" w:lineRule="atLeast"/>
              <w:jc w:val="center"/>
              <w:rPr>
                <w:rFonts w:cs="Arial"/>
                <w:b/>
                <w:bCs/>
                <w:color w:val="000000"/>
                <w:spacing w:val="-3"/>
                <w:sz w:val="22"/>
                <w:szCs w:val="22"/>
              </w:rPr>
            </w:pPr>
            <w:r w:rsidRPr="006E36F0">
              <w:rPr>
                <w:rFonts w:cs="Arial"/>
                <w:b/>
                <w:bCs/>
                <w:color w:val="000000"/>
                <w:spacing w:val="-3"/>
                <w:sz w:val="22"/>
                <w:szCs w:val="22"/>
              </w:rPr>
              <w:t>No</w:t>
            </w:r>
          </w:p>
        </w:tc>
        <w:tc>
          <w:tcPr>
            <w:tcW w:w="900" w:type="dxa"/>
            <w:shd w:val="clear" w:color="auto" w:fill="auto"/>
          </w:tcPr>
          <w:p w14:paraId="3D2EB84C" w14:textId="77777777" w:rsidR="009D6144" w:rsidRPr="006E36F0" w:rsidRDefault="009D6144" w:rsidP="00DE48BE">
            <w:pPr>
              <w:tabs>
                <w:tab w:val="center" w:pos="4513"/>
              </w:tabs>
              <w:suppressAutoHyphens/>
              <w:spacing w:line="240" w:lineRule="atLeast"/>
              <w:rPr>
                <w:rFonts w:cs="Arial"/>
                <w:bCs/>
                <w:color w:val="000000"/>
                <w:spacing w:val="-3"/>
                <w:sz w:val="22"/>
                <w:szCs w:val="22"/>
              </w:rPr>
            </w:pPr>
          </w:p>
        </w:tc>
      </w:tr>
      <w:tr w:rsidR="009D6144" w:rsidRPr="006E36F0" w14:paraId="673C2B63" w14:textId="77777777" w:rsidTr="009D6144">
        <w:tc>
          <w:tcPr>
            <w:tcW w:w="6817" w:type="dxa"/>
          </w:tcPr>
          <w:p w14:paraId="47837196" w14:textId="77777777" w:rsidR="009D6144" w:rsidRPr="006E36F0" w:rsidRDefault="009D6144" w:rsidP="00DE48BE">
            <w:pPr>
              <w:jc w:val="both"/>
              <w:rPr>
                <w:rFonts w:cs="Arial"/>
                <w:color w:val="000000"/>
                <w:sz w:val="22"/>
                <w:szCs w:val="22"/>
              </w:rPr>
            </w:pPr>
            <w:r w:rsidRPr="006E36F0">
              <w:rPr>
                <w:rFonts w:cs="Arial"/>
                <w:color w:val="000000"/>
                <w:sz w:val="22"/>
                <w:szCs w:val="22"/>
              </w:rPr>
              <w:t>Authority of Signatory</w:t>
            </w:r>
          </w:p>
        </w:tc>
        <w:tc>
          <w:tcPr>
            <w:tcW w:w="900" w:type="dxa"/>
            <w:shd w:val="clear" w:color="auto" w:fill="BFBFBF"/>
          </w:tcPr>
          <w:p w14:paraId="18A95F3C" w14:textId="77777777" w:rsidR="009D6144" w:rsidRPr="006E36F0" w:rsidRDefault="009D6144" w:rsidP="00DE48BE">
            <w:pPr>
              <w:tabs>
                <w:tab w:val="center" w:pos="4513"/>
              </w:tabs>
              <w:suppressAutoHyphens/>
              <w:spacing w:line="240" w:lineRule="atLeast"/>
              <w:jc w:val="center"/>
              <w:rPr>
                <w:rFonts w:cs="Arial"/>
                <w:b/>
                <w:bCs/>
                <w:color w:val="000000"/>
                <w:spacing w:val="-3"/>
                <w:sz w:val="22"/>
                <w:szCs w:val="22"/>
              </w:rPr>
            </w:pPr>
            <w:r w:rsidRPr="006E36F0">
              <w:rPr>
                <w:rFonts w:cs="Arial"/>
                <w:b/>
                <w:bCs/>
                <w:color w:val="000000"/>
                <w:spacing w:val="-3"/>
                <w:sz w:val="22"/>
                <w:szCs w:val="22"/>
              </w:rPr>
              <w:t>Yes</w:t>
            </w:r>
          </w:p>
        </w:tc>
        <w:tc>
          <w:tcPr>
            <w:tcW w:w="720" w:type="dxa"/>
            <w:shd w:val="clear" w:color="auto" w:fill="auto"/>
          </w:tcPr>
          <w:p w14:paraId="34B74F2C" w14:textId="77777777" w:rsidR="009D6144" w:rsidRPr="006E36F0" w:rsidRDefault="009D6144" w:rsidP="00DE48BE">
            <w:pPr>
              <w:rPr>
                <w:rFonts w:cs="Arial"/>
                <w:b/>
                <w:bCs/>
                <w:color w:val="000000"/>
                <w:spacing w:val="-3"/>
                <w:sz w:val="22"/>
                <w:szCs w:val="22"/>
              </w:rPr>
            </w:pPr>
          </w:p>
          <w:p w14:paraId="776524AC" w14:textId="77777777" w:rsidR="009D6144" w:rsidRPr="006E36F0" w:rsidRDefault="009D6144" w:rsidP="00DE48BE">
            <w:pPr>
              <w:tabs>
                <w:tab w:val="center" w:pos="4513"/>
              </w:tabs>
              <w:suppressAutoHyphens/>
              <w:spacing w:line="240" w:lineRule="atLeast"/>
              <w:jc w:val="center"/>
              <w:rPr>
                <w:rFonts w:cs="Arial"/>
                <w:b/>
                <w:bCs/>
                <w:color w:val="000000"/>
                <w:spacing w:val="-3"/>
                <w:sz w:val="22"/>
                <w:szCs w:val="22"/>
              </w:rPr>
            </w:pPr>
          </w:p>
        </w:tc>
        <w:tc>
          <w:tcPr>
            <w:tcW w:w="900" w:type="dxa"/>
            <w:shd w:val="clear" w:color="auto" w:fill="BFBFBF"/>
          </w:tcPr>
          <w:p w14:paraId="7E3CC494" w14:textId="77777777" w:rsidR="009D6144" w:rsidRPr="006E36F0" w:rsidRDefault="009D6144" w:rsidP="00DE48BE">
            <w:pPr>
              <w:tabs>
                <w:tab w:val="center" w:pos="4513"/>
              </w:tabs>
              <w:suppressAutoHyphens/>
              <w:spacing w:line="240" w:lineRule="atLeast"/>
              <w:jc w:val="center"/>
              <w:rPr>
                <w:rFonts w:cs="Arial"/>
                <w:b/>
                <w:bCs/>
                <w:color w:val="000000"/>
                <w:spacing w:val="-3"/>
                <w:sz w:val="22"/>
                <w:szCs w:val="22"/>
              </w:rPr>
            </w:pPr>
            <w:r w:rsidRPr="006E36F0">
              <w:rPr>
                <w:rFonts w:cs="Arial"/>
                <w:b/>
                <w:bCs/>
                <w:color w:val="000000"/>
                <w:spacing w:val="-3"/>
                <w:sz w:val="22"/>
                <w:szCs w:val="22"/>
              </w:rPr>
              <w:t>No</w:t>
            </w:r>
          </w:p>
        </w:tc>
        <w:tc>
          <w:tcPr>
            <w:tcW w:w="900" w:type="dxa"/>
            <w:shd w:val="clear" w:color="auto" w:fill="auto"/>
          </w:tcPr>
          <w:p w14:paraId="7C4E69C2" w14:textId="77777777" w:rsidR="009D6144" w:rsidRPr="006E36F0" w:rsidRDefault="009D6144" w:rsidP="00DE48BE">
            <w:pPr>
              <w:tabs>
                <w:tab w:val="center" w:pos="4513"/>
              </w:tabs>
              <w:suppressAutoHyphens/>
              <w:spacing w:line="240" w:lineRule="atLeast"/>
              <w:rPr>
                <w:rFonts w:cs="Arial"/>
                <w:bCs/>
                <w:color w:val="000000"/>
                <w:spacing w:val="-3"/>
                <w:sz w:val="22"/>
                <w:szCs w:val="22"/>
              </w:rPr>
            </w:pPr>
          </w:p>
        </w:tc>
      </w:tr>
      <w:tr w:rsidR="009D6144" w:rsidRPr="006E36F0" w14:paraId="46EF0EEF" w14:textId="77777777" w:rsidTr="009D6144">
        <w:trPr>
          <w:trHeight w:val="258"/>
        </w:trPr>
        <w:tc>
          <w:tcPr>
            <w:tcW w:w="6817" w:type="dxa"/>
          </w:tcPr>
          <w:p w14:paraId="24F0C44B" w14:textId="77777777" w:rsidR="009D6144" w:rsidRPr="006E36F0" w:rsidRDefault="009D6144" w:rsidP="00DE48BE">
            <w:pPr>
              <w:jc w:val="both"/>
              <w:rPr>
                <w:rFonts w:cs="Arial"/>
                <w:color w:val="000000"/>
                <w:sz w:val="22"/>
                <w:szCs w:val="22"/>
              </w:rPr>
            </w:pPr>
            <w:r w:rsidRPr="006E36F0">
              <w:rPr>
                <w:rFonts w:cs="Arial"/>
                <w:color w:val="000000"/>
                <w:sz w:val="22"/>
                <w:szCs w:val="22"/>
              </w:rPr>
              <w:t>Compulsory Enterprise Questionnaire</w:t>
            </w:r>
          </w:p>
        </w:tc>
        <w:tc>
          <w:tcPr>
            <w:tcW w:w="900" w:type="dxa"/>
            <w:shd w:val="clear" w:color="auto" w:fill="BFBFBF"/>
          </w:tcPr>
          <w:p w14:paraId="43A74AA3" w14:textId="77777777" w:rsidR="009D6144" w:rsidRPr="006E36F0" w:rsidRDefault="009D6144" w:rsidP="00DE48BE">
            <w:pPr>
              <w:tabs>
                <w:tab w:val="center" w:pos="4513"/>
              </w:tabs>
              <w:suppressAutoHyphens/>
              <w:spacing w:line="240" w:lineRule="atLeast"/>
              <w:jc w:val="center"/>
              <w:rPr>
                <w:rFonts w:cs="Arial"/>
                <w:b/>
                <w:bCs/>
                <w:color w:val="000000"/>
                <w:spacing w:val="-3"/>
                <w:sz w:val="22"/>
                <w:szCs w:val="22"/>
              </w:rPr>
            </w:pPr>
            <w:r w:rsidRPr="006E36F0">
              <w:rPr>
                <w:rFonts w:cs="Arial"/>
                <w:b/>
                <w:bCs/>
                <w:color w:val="000000"/>
                <w:spacing w:val="-3"/>
                <w:sz w:val="22"/>
                <w:szCs w:val="22"/>
              </w:rPr>
              <w:t>Yes</w:t>
            </w:r>
          </w:p>
        </w:tc>
        <w:tc>
          <w:tcPr>
            <w:tcW w:w="720" w:type="dxa"/>
            <w:shd w:val="clear" w:color="auto" w:fill="auto"/>
          </w:tcPr>
          <w:p w14:paraId="03E71D72" w14:textId="77777777" w:rsidR="009D6144" w:rsidRPr="006E36F0" w:rsidRDefault="009D6144" w:rsidP="00DE48BE">
            <w:pPr>
              <w:rPr>
                <w:rFonts w:cs="Arial"/>
                <w:b/>
                <w:bCs/>
                <w:color w:val="000000"/>
                <w:spacing w:val="-3"/>
                <w:sz w:val="22"/>
                <w:szCs w:val="22"/>
              </w:rPr>
            </w:pPr>
          </w:p>
          <w:p w14:paraId="546143CD" w14:textId="77777777" w:rsidR="009D6144" w:rsidRPr="006E36F0" w:rsidRDefault="009D6144" w:rsidP="00DE48BE">
            <w:pPr>
              <w:tabs>
                <w:tab w:val="center" w:pos="4513"/>
              </w:tabs>
              <w:suppressAutoHyphens/>
              <w:spacing w:line="240" w:lineRule="atLeast"/>
              <w:jc w:val="center"/>
              <w:rPr>
                <w:rFonts w:cs="Arial"/>
                <w:b/>
                <w:bCs/>
                <w:color w:val="000000"/>
                <w:spacing w:val="-3"/>
                <w:sz w:val="22"/>
                <w:szCs w:val="22"/>
              </w:rPr>
            </w:pPr>
          </w:p>
        </w:tc>
        <w:tc>
          <w:tcPr>
            <w:tcW w:w="900" w:type="dxa"/>
            <w:shd w:val="clear" w:color="auto" w:fill="BFBFBF"/>
          </w:tcPr>
          <w:p w14:paraId="327301D0" w14:textId="77777777" w:rsidR="009D6144" w:rsidRPr="006E36F0" w:rsidRDefault="009D6144" w:rsidP="00DE48BE">
            <w:pPr>
              <w:tabs>
                <w:tab w:val="center" w:pos="4513"/>
              </w:tabs>
              <w:suppressAutoHyphens/>
              <w:spacing w:line="240" w:lineRule="atLeast"/>
              <w:jc w:val="center"/>
              <w:rPr>
                <w:rFonts w:cs="Arial"/>
                <w:b/>
                <w:bCs/>
                <w:color w:val="000000"/>
                <w:spacing w:val="-3"/>
                <w:sz w:val="22"/>
                <w:szCs w:val="22"/>
              </w:rPr>
            </w:pPr>
            <w:r w:rsidRPr="006E36F0">
              <w:rPr>
                <w:rFonts w:cs="Arial"/>
                <w:b/>
                <w:bCs/>
                <w:color w:val="000000"/>
                <w:spacing w:val="-3"/>
                <w:sz w:val="22"/>
                <w:szCs w:val="22"/>
              </w:rPr>
              <w:t>No</w:t>
            </w:r>
          </w:p>
        </w:tc>
        <w:tc>
          <w:tcPr>
            <w:tcW w:w="900" w:type="dxa"/>
            <w:shd w:val="clear" w:color="auto" w:fill="auto"/>
          </w:tcPr>
          <w:p w14:paraId="01196973" w14:textId="77777777" w:rsidR="009D6144" w:rsidRPr="006E36F0" w:rsidRDefault="009D6144" w:rsidP="00DE48BE">
            <w:pPr>
              <w:tabs>
                <w:tab w:val="center" w:pos="4513"/>
              </w:tabs>
              <w:suppressAutoHyphens/>
              <w:spacing w:line="240" w:lineRule="atLeast"/>
              <w:rPr>
                <w:rFonts w:cs="Arial"/>
                <w:bCs/>
                <w:color w:val="000000"/>
                <w:spacing w:val="-3"/>
                <w:sz w:val="22"/>
                <w:szCs w:val="22"/>
              </w:rPr>
            </w:pPr>
          </w:p>
        </w:tc>
      </w:tr>
      <w:tr w:rsidR="009D6144" w:rsidRPr="006E36F0" w14:paraId="7AB97570" w14:textId="77777777" w:rsidTr="009D6144">
        <w:tc>
          <w:tcPr>
            <w:tcW w:w="6817" w:type="dxa"/>
          </w:tcPr>
          <w:p w14:paraId="55771E23" w14:textId="77777777" w:rsidR="009D6144" w:rsidRPr="006E36F0" w:rsidRDefault="009D6144" w:rsidP="00DE48BE">
            <w:pPr>
              <w:jc w:val="both"/>
              <w:rPr>
                <w:rFonts w:cs="Arial"/>
                <w:color w:val="000000"/>
                <w:sz w:val="22"/>
                <w:szCs w:val="22"/>
              </w:rPr>
            </w:pPr>
            <w:r w:rsidRPr="006E36F0">
              <w:rPr>
                <w:rFonts w:cs="Arial"/>
                <w:color w:val="000000"/>
                <w:sz w:val="22"/>
                <w:szCs w:val="22"/>
              </w:rPr>
              <w:t>Notice of Compulsory Briefing Session</w:t>
            </w:r>
          </w:p>
        </w:tc>
        <w:tc>
          <w:tcPr>
            <w:tcW w:w="900" w:type="dxa"/>
            <w:shd w:val="clear" w:color="auto" w:fill="BFBFBF"/>
          </w:tcPr>
          <w:p w14:paraId="55CBF6AF" w14:textId="77777777" w:rsidR="009D6144" w:rsidRPr="006E36F0" w:rsidRDefault="009D6144" w:rsidP="00DE48BE">
            <w:pPr>
              <w:tabs>
                <w:tab w:val="center" w:pos="4513"/>
              </w:tabs>
              <w:suppressAutoHyphens/>
              <w:spacing w:line="240" w:lineRule="atLeast"/>
              <w:jc w:val="center"/>
              <w:rPr>
                <w:rFonts w:cs="Arial"/>
                <w:b/>
                <w:bCs/>
                <w:color w:val="000000"/>
                <w:spacing w:val="-3"/>
                <w:sz w:val="22"/>
                <w:szCs w:val="22"/>
              </w:rPr>
            </w:pPr>
            <w:r w:rsidRPr="006E36F0">
              <w:rPr>
                <w:rFonts w:cs="Arial"/>
                <w:b/>
                <w:bCs/>
                <w:color w:val="000000"/>
                <w:spacing w:val="-3"/>
                <w:sz w:val="22"/>
                <w:szCs w:val="22"/>
              </w:rPr>
              <w:t>Yes</w:t>
            </w:r>
          </w:p>
        </w:tc>
        <w:tc>
          <w:tcPr>
            <w:tcW w:w="720" w:type="dxa"/>
            <w:shd w:val="clear" w:color="auto" w:fill="auto"/>
          </w:tcPr>
          <w:p w14:paraId="0CC38CD7" w14:textId="77777777" w:rsidR="009D6144" w:rsidRPr="006E36F0" w:rsidRDefault="009D6144" w:rsidP="00DE48BE">
            <w:pPr>
              <w:rPr>
                <w:rFonts w:cs="Arial"/>
                <w:b/>
                <w:bCs/>
                <w:color w:val="000000"/>
                <w:spacing w:val="-3"/>
                <w:sz w:val="22"/>
                <w:szCs w:val="22"/>
              </w:rPr>
            </w:pPr>
          </w:p>
          <w:p w14:paraId="44FED1D9" w14:textId="77777777" w:rsidR="009D6144" w:rsidRPr="006E36F0" w:rsidRDefault="009D6144" w:rsidP="00DE48BE">
            <w:pPr>
              <w:tabs>
                <w:tab w:val="center" w:pos="4513"/>
              </w:tabs>
              <w:suppressAutoHyphens/>
              <w:spacing w:line="240" w:lineRule="atLeast"/>
              <w:jc w:val="center"/>
              <w:rPr>
                <w:rFonts w:cs="Arial"/>
                <w:b/>
                <w:bCs/>
                <w:color w:val="000000"/>
                <w:spacing w:val="-3"/>
                <w:sz w:val="22"/>
                <w:szCs w:val="22"/>
              </w:rPr>
            </w:pPr>
          </w:p>
        </w:tc>
        <w:tc>
          <w:tcPr>
            <w:tcW w:w="900" w:type="dxa"/>
            <w:shd w:val="clear" w:color="auto" w:fill="BFBFBF"/>
          </w:tcPr>
          <w:p w14:paraId="7EC53F14" w14:textId="77777777" w:rsidR="009D6144" w:rsidRPr="006E36F0" w:rsidRDefault="009D6144" w:rsidP="00DE48BE">
            <w:pPr>
              <w:tabs>
                <w:tab w:val="center" w:pos="4513"/>
              </w:tabs>
              <w:suppressAutoHyphens/>
              <w:spacing w:line="240" w:lineRule="atLeast"/>
              <w:jc w:val="center"/>
              <w:rPr>
                <w:rFonts w:cs="Arial"/>
                <w:b/>
                <w:bCs/>
                <w:color w:val="000000"/>
                <w:spacing w:val="-3"/>
                <w:sz w:val="22"/>
                <w:szCs w:val="22"/>
              </w:rPr>
            </w:pPr>
            <w:r w:rsidRPr="006E36F0">
              <w:rPr>
                <w:rFonts w:cs="Arial"/>
                <w:b/>
                <w:bCs/>
                <w:color w:val="000000"/>
                <w:spacing w:val="-3"/>
                <w:sz w:val="22"/>
                <w:szCs w:val="22"/>
              </w:rPr>
              <w:t>No</w:t>
            </w:r>
          </w:p>
        </w:tc>
        <w:tc>
          <w:tcPr>
            <w:tcW w:w="900" w:type="dxa"/>
            <w:shd w:val="clear" w:color="auto" w:fill="auto"/>
          </w:tcPr>
          <w:p w14:paraId="7011ECE1" w14:textId="77777777" w:rsidR="009D6144" w:rsidRPr="006E36F0" w:rsidRDefault="009D6144" w:rsidP="00DE48BE">
            <w:pPr>
              <w:tabs>
                <w:tab w:val="center" w:pos="4513"/>
              </w:tabs>
              <w:suppressAutoHyphens/>
              <w:spacing w:line="240" w:lineRule="atLeast"/>
              <w:rPr>
                <w:rFonts w:cs="Arial"/>
                <w:bCs/>
                <w:color w:val="000000"/>
                <w:spacing w:val="-3"/>
                <w:sz w:val="22"/>
                <w:szCs w:val="22"/>
              </w:rPr>
            </w:pPr>
          </w:p>
        </w:tc>
      </w:tr>
      <w:tr w:rsidR="009D6144" w:rsidRPr="006E36F0" w14:paraId="2B7DEA8C" w14:textId="77777777" w:rsidTr="009D6144">
        <w:tc>
          <w:tcPr>
            <w:tcW w:w="6817" w:type="dxa"/>
          </w:tcPr>
          <w:p w14:paraId="6F5BA7DA" w14:textId="77777777" w:rsidR="009D6144" w:rsidRPr="006E36F0" w:rsidRDefault="009D6144" w:rsidP="00DE48BE">
            <w:pPr>
              <w:jc w:val="both"/>
              <w:rPr>
                <w:rFonts w:cs="Arial"/>
                <w:color w:val="000000"/>
                <w:sz w:val="22"/>
                <w:szCs w:val="22"/>
              </w:rPr>
            </w:pPr>
            <w:r w:rsidRPr="006E36F0">
              <w:rPr>
                <w:rFonts w:cs="Arial"/>
                <w:color w:val="000000"/>
                <w:sz w:val="22"/>
                <w:szCs w:val="22"/>
              </w:rPr>
              <w:t>Record of Addenda to Bid Documents</w:t>
            </w:r>
          </w:p>
        </w:tc>
        <w:tc>
          <w:tcPr>
            <w:tcW w:w="900" w:type="dxa"/>
            <w:shd w:val="clear" w:color="auto" w:fill="BFBFBF"/>
          </w:tcPr>
          <w:p w14:paraId="2A435520" w14:textId="77777777" w:rsidR="009D6144" w:rsidRPr="006E36F0" w:rsidRDefault="009D6144" w:rsidP="00DE48BE">
            <w:pPr>
              <w:tabs>
                <w:tab w:val="center" w:pos="4513"/>
              </w:tabs>
              <w:suppressAutoHyphens/>
              <w:spacing w:line="240" w:lineRule="atLeast"/>
              <w:jc w:val="center"/>
              <w:rPr>
                <w:rFonts w:cs="Arial"/>
                <w:b/>
                <w:bCs/>
                <w:color w:val="000000"/>
                <w:spacing w:val="-3"/>
                <w:sz w:val="22"/>
                <w:szCs w:val="22"/>
              </w:rPr>
            </w:pPr>
            <w:r w:rsidRPr="006E36F0">
              <w:rPr>
                <w:rFonts w:cs="Arial"/>
                <w:b/>
                <w:bCs/>
                <w:color w:val="000000"/>
                <w:spacing w:val="-3"/>
                <w:sz w:val="22"/>
                <w:szCs w:val="22"/>
              </w:rPr>
              <w:t>Yes</w:t>
            </w:r>
          </w:p>
        </w:tc>
        <w:tc>
          <w:tcPr>
            <w:tcW w:w="720" w:type="dxa"/>
            <w:shd w:val="clear" w:color="auto" w:fill="auto"/>
          </w:tcPr>
          <w:p w14:paraId="74257B12" w14:textId="77777777" w:rsidR="009D6144" w:rsidRPr="006E36F0" w:rsidRDefault="009D6144" w:rsidP="00DE48BE">
            <w:pPr>
              <w:rPr>
                <w:rFonts w:cs="Arial"/>
                <w:b/>
                <w:bCs/>
                <w:color w:val="000000"/>
                <w:spacing w:val="-3"/>
                <w:sz w:val="22"/>
                <w:szCs w:val="22"/>
              </w:rPr>
            </w:pPr>
          </w:p>
          <w:p w14:paraId="5CEF688F" w14:textId="77777777" w:rsidR="009D6144" w:rsidRPr="006E36F0" w:rsidRDefault="009D6144" w:rsidP="00DE48BE">
            <w:pPr>
              <w:tabs>
                <w:tab w:val="center" w:pos="4513"/>
              </w:tabs>
              <w:suppressAutoHyphens/>
              <w:spacing w:line="240" w:lineRule="atLeast"/>
              <w:jc w:val="center"/>
              <w:rPr>
                <w:rFonts w:cs="Arial"/>
                <w:b/>
                <w:bCs/>
                <w:color w:val="000000"/>
                <w:spacing w:val="-3"/>
                <w:sz w:val="22"/>
                <w:szCs w:val="22"/>
              </w:rPr>
            </w:pPr>
          </w:p>
        </w:tc>
        <w:tc>
          <w:tcPr>
            <w:tcW w:w="900" w:type="dxa"/>
            <w:shd w:val="clear" w:color="auto" w:fill="BFBFBF"/>
          </w:tcPr>
          <w:p w14:paraId="678B1C13" w14:textId="77777777" w:rsidR="009D6144" w:rsidRPr="006E36F0" w:rsidRDefault="009D6144" w:rsidP="00DE48BE">
            <w:pPr>
              <w:tabs>
                <w:tab w:val="center" w:pos="4513"/>
              </w:tabs>
              <w:suppressAutoHyphens/>
              <w:spacing w:line="240" w:lineRule="atLeast"/>
              <w:jc w:val="center"/>
              <w:rPr>
                <w:rFonts w:cs="Arial"/>
                <w:b/>
                <w:bCs/>
                <w:color w:val="000000"/>
                <w:spacing w:val="-3"/>
                <w:sz w:val="22"/>
                <w:szCs w:val="22"/>
              </w:rPr>
            </w:pPr>
            <w:r w:rsidRPr="006E36F0">
              <w:rPr>
                <w:rFonts w:cs="Arial"/>
                <w:b/>
                <w:bCs/>
                <w:color w:val="000000"/>
                <w:spacing w:val="-3"/>
                <w:sz w:val="22"/>
                <w:szCs w:val="22"/>
              </w:rPr>
              <w:t>No</w:t>
            </w:r>
          </w:p>
        </w:tc>
        <w:tc>
          <w:tcPr>
            <w:tcW w:w="900" w:type="dxa"/>
            <w:shd w:val="clear" w:color="auto" w:fill="auto"/>
          </w:tcPr>
          <w:p w14:paraId="5EC0F4D8" w14:textId="77777777" w:rsidR="009D6144" w:rsidRPr="006E36F0" w:rsidRDefault="009D6144" w:rsidP="00DE48BE">
            <w:pPr>
              <w:tabs>
                <w:tab w:val="center" w:pos="4513"/>
              </w:tabs>
              <w:suppressAutoHyphens/>
              <w:spacing w:line="240" w:lineRule="atLeast"/>
              <w:rPr>
                <w:rFonts w:cs="Arial"/>
                <w:bCs/>
                <w:color w:val="000000"/>
                <w:spacing w:val="-3"/>
                <w:sz w:val="22"/>
                <w:szCs w:val="22"/>
              </w:rPr>
            </w:pPr>
          </w:p>
        </w:tc>
      </w:tr>
      <w:tr w:rsidR="009D6144" w:rsidRPr="006E36F0" w14:paraId="377E87D9" w14:textId="77777777" w:rsidTr="009D6144">
        <w:tc>
          <w:tcPr>
            <w:tcW w:w="6817" w:type="dxa"/>
          </w:tcPr>
          <w:p w14:paraId="29807121" w14:textId="77777777" w:rsidR="009D6144" w:rsidRPr="006E36F0" w:rsidRDefault="009D6144" w:rsidP="00DE48BE">
            <w:pPr>
              <w:jc w:val="both"/>
              <w:rPr>
                <w:rFonts w:cs="Arial"/>
                <w:color w:val="000000"/>
                <w:sz w:val="22"/>
                <w:szCs w:val="22"/>
              </w:rPr>
            </w:pPr>
            <w:r w:rsidRPr="006E36F0">
              <w:rPr>
                <w:rFonts w:cs="Arial"/>
                <w:color w:val="000000"/>
                <w:sz w:val="22"/>
                <w:szCs w:val="22"/>
              </w:rPr>
              <w:t>Proposed Amendments and Qualifications</w:t>
            </w:r>
          </w:p>
        </w:tc>
        <w:tc>
          <w:tcPr>
            <w:tcW w:w="900" w:type="dxa"/>
            <w:shd w:val="clear" w:color="auto" w:fill="BFBFBF"/>
          </w:tcPr>
          <w:p w14:paraId="3F80C7AB" w14:textId="77777777" w:rsidR="009D6144" w:rsidRPr="006E36F0" w:rsidRDefault="009D6144" w:rsidP="00DE48BE">
            <w:pPr>
              <w:tabs>
                <w:tab w:val="center" w:pos="4513"/>
              </w:tabs>
              <w:suppressAutoHyphens/>
              <w:spacing w:line="240" w:lineRule="atLeast"/>
              <w:jc w:val="center"/>
              <w:rPr>
                <w:rFonts w:cs="Arial"/>
                <w:b/>
                <w:bCs/>
                <w:color w:val="000000"/>
                <w:spacing w:val="-3"/>
                <w:sz w:val="22"/>
                <w:szCs w:val="22"/>
              </w:rPr>
            </w:pPr>
            <w:r w:rsidRPr="006E36F0">
              <w:rPr>
                <w:rFonts w:cs="Arial"/>
                <w:b/>
                <w:bCs/>
                <w:color w:val="000000"/>
                <w:spacing w:val="-3"/>
                <w:sz w:val="22"/>
                <w:szCs w:val="22"/>
              </w:rPr>
              <w:t>Yes</w:t>
            </w:r>
          </w:p>
        </w:tc>
        <w:tc>
          <w:tcPr>
            <w:tcW w:w="720" w:type="dxa"/>
            <w:shd w:val="clear" w:color="auto" w:fill="auto"/>
          </w:tcPr>
          <w:p w14:paraId="4A78CC4E" w14:textId="77777777" w:rsidR="009D6144" w:rsidRPr="006E36F0" w:rsidRDefault="009D6144" w:rsidP="00DE48BE">
            <w:pPr>
              <w:rPr>
                <w:rFonts w:cs="Arial"/>
                <w:b/>
                <w:bCs/>
                <w:color w:val="000000"/>
                <w:spacing w:val="-3"/>
                <w:sz w:val="22"/>
                <w:szCs w:val="22"/>
              </w:rPr>
            </w:pPr>
          </w:p>
          <w:p w14:paraId="1742965E" w14:textId="77777777" w:rsidR="009D6144" w:rsidRPr="006E36F0" w:rsidRDefault="009D6144" w:rsidP="00DE48BE">
            <w:pPr>
              <w:tabs>
                <w:tab w:val="center" w:pos="4513"/>
              </w:tabs>
              <w:suppressAutoHyphens/>
              <w:spacing w:line="240" w:lineRule="atLeast"/>
              <w:jc w:val="center"/>
              <w:rPr>
                <w:rFonts w:cs="Arial"/>
                <w:b/>
                <w:bCs/>
                <w:color w:val="000000"/>
                <w:spacing w:val="-3"/>
                <w:sz w:val="22"/>
                <w:szCs w:val="22"/>
              </w:rPr>
            </w:pPr>
          </w:p>
        </w:tc>
        <w:tc>
          <w:tcPr>
            <w:tcW w:w="900" w:type="dxa"/>
            <w:shd w:val="clear" w:color="auto" w:fill="BFBFBF"/>
          </w:tcPr>
          <w:p w14:paraId="708F594E" w14:textId="77777777" w:rsidR="009D6144" w:rsidRPr="006E36F0" w:rsidRDefault="009D6144" w:rsidP="00DE48BE">
            <w:pPr>
              <w:tabs>
                <w:tab w:val="center" w:pos="4513"/>
              </w:tabs>
              <w:suppressAutoHyphens/>
              <w:spacing w:line="240" w:lineRule="atLeast"/>
              <w:jc w:val="center"/>
              <w:rPr>
                <w:rFonts w:cs="Arial"/>
                <w:b/>
                <w:bCs/>
                <w:color w:val="000000"/>
                <w:spacing w:val="-3"/>
                <w:sz w:val="22"/>
                <w:szCs w:val="22"/>
              </w:rPr>
            </w:pPr>
            <w:r w:rsidRPr="006E36F0">
              <w:rPr>
                <w:rFonts w:cs="Arial"/>
                <w:b/>
                <w:bCs/>
                <w:color w:val="000000"/>
                <w:spacing w:val="-3"/>
                <w:sz w:val="22"/>
                <w:szCs w:val="22"/>
              </w:rPr>
              <w:t>No</w:t>
            </w:r>
          </w:p>
        </w:tc>
        <w:tc>
          <w:tcPr>
            <w:tcW w:w="900" w:type="dxa"/>
            <w:shd w:val="clear" w:color="auto" w:fill="auto"/>
          </w:tcPr>
          <w:p w14:paraId="4661F847" w14:textId="77777777" w:rsidR="009D6144" w:rsidRPr="006E36F0" w:rsidRDefault="009D6144" w:rsidP="00DE48BE">
            <w:pPr>
              <w:tabs>
                <w:tab w:val="center" w:pos="4513"/>
              </w:tabs>
              <w:suppressAutoHyphens/>
              <w:spacing w:line="240" w:lineRule="atLeast"/>
              <w:rPr>
                <w:rFonts w:cs="Arial"/>
                <w:bCs/>
                <w:color w:val="000000"/>
                <w:spacing w:val="-3"/>
                <w:sz w:val="22"/>
                <w:szCs w:val="22"/>
              </w:rPr>
            </w:pPr>
          </w:p>
        </w:tc>
      </w:tr>
      <w:tr w:rsidR="009D6144" w:rsidRPr="006E36F0" w14:paraId="43747225" w14:textId="77777777" w:rsidTr="009D6144">
        <w:tc>
          <w:tcPr>
            <w:tcW w:w="6817" w:type="dxa"/>
          </w:tcPr>
          <w:p w14:paraId="67F2872F" w14:textId="77777777" w:rsidR="009D6144" w:rsidRPr="006E36F0" w:rsidRDefault="009D6144" w:rsidP="00DE48BE">
            <w:pPr>
              <w:jc w:val="both"/>
              <w:rPr>
                <w:rFonts w:cs="Arial"/>
                <w:color w:val="000000"/>
                <w:sz w:val="22"/>
                <w:szCs w:val="22"/>
              </w:rPr>
            </w:pPr>
            <w:r w:rsidRPr="006E36F0">
              <w:rPr>
                <w:rFonts w:cs="Arial"/>
                <w:color w:val="000000"/>
                <w:sz w:val="22"/>
                <w:szCs w:val="22"/>
              </w:rPr>
              <w:t>Schedule of Proposed Sub-Contractors</w:t>
            </w:r>
          </w:p>
        </w:tc>
        <w:tc>
          <w:tcPr>
            <w:tcW w:w="900" w:type="dxa"/>
            <w:shd w:val="clear" w:color="auto" w:fill="BFBFBF"/>
          </w:tcPr>
          <w:p w14:paraId="5E391274" w14:textId="77777777" w:rsidR="009D6144" w:rsidRPr="006E36F0" w:rsidRDefault="009D6144" w:rsidP="00DE48BE">
            <w:pPr>
              <w:tabs>
                <w:tab w:val="center" w:pos="4513"/>
              </w:tabs>
              <w:suppressAutoHyphens/>
              <w:spacing w:line="240" w:lineRule="atLeast"/>
              <w:jc w:val="center"/>
              <w:rPr>
                <w:rFonts w:cs="Arial"/>
                <w:b/>
                <w:bCs/>
                <w:color w:val="000000"/>
                <w:spacing w:val="-3"/>
                <w:sz w:val="22"/>
                <w:szCs w:val="22"/>
              </w:rPr>
            </w:pPr>
            <w:r w:rsidRPr="006E36F0">
              <w:rPr>
                <w:rFonts w:cs="Arial"/>
                <w:b/>
                <w:bCs/>
                <w:color w:val="000000"/>
                <w:spacing w:val="-3"/>
                <w:sz w:val="22"/>
                <w:szCs w:val="22"/>
              </w:rPr>
              <w:t>Yes</w:t>
            </w:r>
          </w:p>
        </w:tc>
        <w:tc>
          <w:tcPr>
            <w:tcW w:w="720" w:type="dxa"/>
            <w:shd w:val="clear" w:color="auto" w:fill="auto"/>
          </w:tcPr>
          <w:p w14:paraId="4E85DA0F" w14:textId="77777777" w:rsidR="009D6144" w:rsidRPr="006E36F0" w:rsidRDefault="009D6144" w:rsidP="00DE48BE">
            <w:pPr>
              <w:rPr>
                <w:rFonts w:cs="Arial"/>
                <w:b/>
                <w:bCs/>
                <w:color w:val="000000"/>
                <w:spacing w:val="-3"/>
                <w:sz w:val="22"/>
                <w:szCs w:val="22"/>
              </w:rPr>
            </w:pPr>
          </w:p>
          <w:p w14:paraId="000B5D33" w14:textId="77777777" w:rsidR="009D6144" w:rsidRPr="006E36F0" w:rsidRDefault="009D6144" w:rsidP="00DE48BE">
            <w:pPr>
              <w:tabs>
                <w:tab w:val="center" w:pos="4513"/>
              </w:tabs>
              <w:suppressAutoHyphens/>
              <w:spacing w:line="240" w:lineRule="atLeast"/>
              <w:jc w:val="center"/>
              <w:rPr>
                <w:rFonts w:cs="Arial"/>
                <w:b/>
                <w:bCs/>
                <w:color w:val="000000"/>
                <w:spacing w:val="-3"/>
                <w:sz w:val="22"/>
                <w:szCs w:val="22"/>
              </w:rPr>
            </w:pPr>
          </w:p>
        </w:tc>
        <w:tc>
          <w:tcPr>
            <w:tcW w:w="900" w:type="dxa"/>
            <w:shd w:val="clear" w:color="auto" w:fill="BFBFBF"/>
          </w:tcPr>
          <w:p w14:paraId="4F0328A5" w14:textId="77777777" w:rsidR="009D6144" w:rsidRPr="006E36F0" w:rsidRDefault="009D6144" w:rsidP="00DE48BE">
            <w:pPr>
              <w:tabs>
                <w:tab w:val="center" w:pos="4513"/>
              </w:tabs>
              <w:suppressAutoHyphens/>
              <w:spacing w:line="240" w:lineRule="atLeast"/>
              <w:jc w:val="center"/>
              <w:rPr>
                <w:rFonts w:cs="Arial"/>
                <w:b/>
                <w:bCs/>
                <w:color w:val="000000"/>
                <w:spacing w:val="-3"/>
                <w:sz w:val="22"/>
                <w:szCs w:val="22"/>
              </w:rPr>
            </w:pPr>
            <w:r w:rsidRPr="006E36F0">
              <w:rPr>
                <w:rFonts w:cs="Arial"/>
                <w:b/>
                <w:bCs/>
                <w:color w:val="000000"/>
                <w:spacing w:val="-3"/>
                <w:sz w:val="22"/>
                <w:szCs w:val="22"/>
              </w:rPr>
              <w:t>No</w:t>
            </w:r>
          </w:p>
        </w:tc>
        <w:tc>
          <w:tcPr>
            <w:tcW w:w="900" w:type="dxa"/>
            <w:shd w:val="clear" w:color="auto" w:fill="auto"/>
          </w:tcPr>
          <w:p w14:paraId="473B27D8" w14:textId="77777777" w:rsidR="009D6144" w:rsidRPr="006E36F0" w:rsidRDefault="009D6144" w:rsidP="00DE48BE">
            <w:pPr>
              <w:tabs>
                <w:tab w:val="center" w:pos="4513"/>
              </w:tabs>
              <w:suppressAutoHyphens/>
              <w:spacing w:line="240" w:lineRule="atLeast"/>
              <w:rPr>
                <w:rFonts w:cs="Arial"/>
                <w:bCs/>
                <w:color w:val="000000"/>
                <w:spacing w:val="-3"/>
                <w:sz w:val="22"/>
                <w:szCs w:val="22"/>
              </w:rPr>
            </w:pPr>
          </w:p>
        </w:tc>
      </w:tr>
      <w:tr w:rsidR="009D6144" w:rsidRPr="006E36F0" w14:paraId="7D589D13" w14:textId="77777777" w:rsidTr="009D6144">
        <w:tc>
          <w:tcPr>
            <w:tcW w:w="6817" w:type="dxa"/>
          </w:tcPr>
          <w:p w14:paraId="26EEBF41" w14:textId="77777777" w:rsidR="009D6144" w:rsidRPr="006E36F0" w:rsidRDefault="009D6144" w:rsidP="00DE48BE">
            <w:pPr>
              <w:jc w:val="both"/>
              <w:rPr>
                <w:rFonts w:cs="Arial"/>
                <w:color w:val="000000"/>
                <w:sz w:val="22"/>
                <w:szCs w:val="22"/>
              </w:rPr>
            </w:pPr>
            <w:r w:rsidRPr="006E36F0">
              <w:rPr>
                <w:rFonts w:cs="Arial"/>
                <w:color w:val="000000"/>
                <w:sz w:val="22"/>
                <w:szCs w:val="22"/>
              </w:rPr>
              <w:t>Central Supplier Database Registration</w:t>
            </w:r>
          </w:p>
        </w:tc>
        <w:tc>
          <w:tcPr>
            <w:tcW w:w="900" w:type="dxa"/>
            <w:shd w:val="clear" w:color="auto" w:fill="BFBFBF"/>
          </w:tcPr>
          <w:p w14:paraId="302BEC4B" w14:textId="77777777" w:rsidR="009D6144" w:rsidRPr="006E36F0" w:rsidRDefault="009D6144" w:rsidP="00DE48BE">
            <w:pPr>
              <w:tabs>
                <w:tab w:val="center" w:pos="4513"/>
              </w:tabs>
              <w:suppressAutoHyphens/>
              <w:spacing w:line="240" w:lineRule="atLeast"/>
              <w:jc w:val="center"/>
              <w:rPr>
                <w:rFonts w:cs="Arial"/>
                <w:b/>
                <w:bCs/>
                <w:color w:val="000000"/>
                <w:spacing w:val="-3"/>
                <w:sz w:val="22"/>
                <w:szCs w:val="22"/>
              </w:rPr>
            </w:pPr>
            <w:r w:rsidRPr="006E36F0">
              <w:rPr>
                <w:rFonts w:cs="Arial"/>
                <w:b/>
                <w:bCs/>
                <w:color w:val="000000"/>
                <w:spacing w:val="-3"/>
                <w:sz w:val="22"/>
                <w:szCs w:val="22"/>
              </w:rPr>
              <w:t>Yes</w:t>
            </w:r>
          </w:p>
        </w:tc>
        <w:tc>
          <w:tcPr>
            <w:tcW w:w="720" w:type="dxa"/>
            <w:shd w:val="clear" w:color="auto" w:fill="auto"/>
          </w:tcPr>
          <w:p w14:paraId="2014BE42" w14:textId="77777777" w:rsidR="009D6144" w:rsidRPr="006E36F0" w:rsidRDefault="009D6144" w:rsidP="00DE48BE">
            <w:pPr>
              <w:rPr>
                <w:rFonts w:cs="Arial"/>
                <w:b/>
                <w:bCs/>
                <w:color w:val="000000"/>
                <w:spacing w:val="-3"/>
                <w:sz w:val="22"/>
                <w:szCs w:val="22"/>
              </w:rPr>
            </w:pPr>
          </w:p>
          <w:p w14:paraId="56D3A89E" w14:textId="77777777" w:rsidR="009D6144" w:rsidRPr="006E36F0" w:rsidRDefault="009D6144" w:rsidP="00DE48BE">
            <w:pPr>
              <w:tabs>
                <w:tab w:val="center" w:pos="4513"/>
              </w:tabs>
              <w:suppressAutoHyphens/>
              <w:spacing w:line="240" w:lineRule="atLeast"/>
              <w:jc w:val="center"/>
              <w:rPr>
                <w:rFonts w:cs="Arial"/>
                <w:b/>
                <w:bCs/>
                <w:color w:val="000000"/>
                <w:spacing w:val="-3"/>
                <w:sz w:val="22"/>
                <w:szCs w:val="22"/>
              </w:rPr>
            </w:pPr>
          </w:p>
        </w:tc>
        <w:tc>
          <w:tcPr>
            <w:tcW w:w="900" w:type="dxa"/>
            <w:shd w:val="clear" w:color="auto" w:fill="BFBFBF"/>
          </w:tcPr>
          <w:p w14:paraId="10F8898C" w14:textId="77777777" w:rsidR="009D6144" w:rsidRPr="006E36F0" w:rsidRDefault="009D6144" w:rsidP="00DE48BE">
            <w:pPr>
              <w:tabs>
                <w:tab w:val="center" w:pos="4513"/>
              </w:tabs>
              <w:suppressAutoHyphens/>
              <w:spacing w:line="240" w:lineRule="atLeast"/>
              <w:jc w:val="center"/>
              <w:rPr>
                <w:rFonts w:cs="Arial"/>
                <w:b/>
                <w:bCs/>
                <w:color w:val="000000"/>
                <w:spacing w:val="-3"/>
                <w:sz w:val="22"/>
                <w:szCs w:val="22"/>
              </w:rPr>
            </w:pPr>
            <w:r w:rsidRPr="006E36F0">
              <w:rPr>
                <w:rFonts w:cs="Arial"/>
                <w:b/>
                <w:bCs/>
                <w:color w:val="000000"/>
                <w:spacing w:val="-3"/>
                <w:sz w:val="22"/>
                <w:szCs w:val="22"/>
              </w:rPr>
              <w:t>No</w:t>
            </w:r>
          </w:p>
        </w:tc>
        <w:tc>
          <w:tcPr>
            <w:tcW w:w="900" w:type="dxa"/>
            <w:shd w:val="clear" w:color="auto" w:fill="auto"/>
          </w:tcPr>
          <w:p w14:paraId="29C172AA" w14:textId="77777777" w:rsidR="009D6144" w:rsidRPr="006E36F0" w:rsidRDefault="009D6144" w:rsidP="00DE48BE">
            <w:pPr>
              <w:tabs>
                <w:tab w:val="center" w:pos="4513"/>
              </w:tabs>
              <w:suppressAutoHyphens/>
              <w:spacing w:line="240" w:lineRule="atLeast"/>
              <w:rPr>
                <w:rFonts w:cs="Arial"/>
                <w:bCs/>
                <w:color w:val="000000"/>
                <w:spacing w:val="-3"/>
                <w:sz w:val="22"/>
                <w:szCs w:val="22"/>
              </w:rPr>
            </w:pPr>
          </w:p>
        </w:tc>
      </w:tr>
      <w:tr w:rsidR="009D6144" w:rsidRPr="006E36F0" w14:paraId="49D2D598" w14:textId="77777777" w:rsidTr="009D6144">
        <w:tc>
          <w:tcPr>
            <w:tcW w:w="6817" w:type="dxa"/>
          </w:tcPr>
          <w:p w14:paraId="4342DA74" w14:textId="77777777" w:rsidR="009D6144" w:rsidRPr="006E36F0" w:rsidRDefault="009D6144" w:rsidP="00DE48BE">
            <w:pPr>
              <w:jc w:val="both"/>
              <w:rPr>
                <w:rFonts w:cs="Arial"/>
                <w:color w:val="000000"/>
                <w:sz w:val="22"/>
                <w:szCs w:val="22"/>
              </w:rPr>
            </w:pPr>
            <w:r w:rsidRPr="006E36F0">
              <w:rPr>
                <w:rFonts w:cs="Arial"/>
                <w:color w:val="000000"/>
                <w:sz w:val="22"/>
                <w:szCs w:val="22"/>
              </w:rPr>
              <w:t>Schedule of Plant and Equipment</w:t>
            </w:r>
          </w:p>
        </w:tc>
        <w:tc>
          <w:tcPr>
            <w:tcW w:w="900" w:type="dxa"/>
            <w:shd w:val="clear" w:color="auto" w:fill="BFBFBF"/>
          </w:tcPr>
          <w:p w14:paraId="76C37F96" w14:textId="77777777" w:rsidR="009D6144" w:rsidRPr="006E36F0" w:rsidRDefault="009D6144" w:rsidP="00DE48BE">
            <w:pPr>
              <w:tabs>
                <w:tab w:val="center" w:pos="4513"/>
              </w:tabs>
              <w:suppressAutoHyphens/>
              <w:spacing w:line="240" w:lineRule="atLeast"/>
              <w:jc w:val="center"/>
              <w:rPr>
                <w:rFonts w:cs="Arial"/>
                <w:b/>
                <w:bCs/>
                <w:color w:val="000000"/>
                <w:spacing w:val="-3"/>
                <w:sz w:val="22"/>
                <w:szCs w:val="22"/>
              </w:rPr>
            </w:pPr>
            <w:r w:rsidRPr="006E36F0">
              <w:rPr>
                <w:rFonts w:cs="Arial"/>
                <w:b/>
                <w:bCs/>
                <w:color w:val="000000"/>
                <w:spacing w:val="-3"/>
                <w:sz w:val="22"/>
                <w:szCs w:val="22"/>
              </w:rPr>
              <w:t>Yes</w:t>
            </w:r>
          </w:p>
        </w:tc>
        <w:tc>
          <w:tcPr>
            <w:tcW w:w="720" w:type="dxa"/>
            <w:shd w:val="clear" w:color="auto" w:fill="auto"/>
          </w:tcPr>
          <w:p w14:paraId="45028977" w14:textId="77777777" w:rsidR="009D6144" w:rsidRPr="006E36F0" w:rsidRDefault="009D6144" w:rsidP="00DE48BE">
            <w:pPr>
              <w:rPr>
                <w:rFonts w:cs="Arial"/>
                <w:b/>
                <w:bCs/>
                <w:color w:val="000000"/>
                <w:spacing w:val="-3"/>
                <w:sz w:val="22"/>
                <w:szCs w:val="22"/>
              </w:rPr>
            </w:pPr>
          </w:p>
          <w:p w14:paraId="0D606A55" w14:textId="77777777" w:rsidR="009D6144" w:rsidRPr="006E36F0" w:rsidRDefault="009D6144" w:rsidP="00DE48BE">
            <w:pPr>
              <w:tabs>
                <w:tab w:val="center" w:pos="4513"/>
              </w:tabs>
              <w:suppressAutoHyphens/>
              <w:spacing w:line="240" w:lineRule="atLeast"/>
              <w:jc w:val="center"/>
              <w:rPr>
                <w:rFonts w:cs="Arial"/>
                <w:b/>
                <w:bCs/>
                <w:color w:val="000000"/>
                <w:spacing w:val="-3"/>
                <w:sz w:val="22"/>
                <w:szCs w:val="22"/>
              </w:rPr>
            </w:pPr>
          </w:p>
        </w:tc>
        <w:tc>
          <w:tcPr>
            <w:tcW w:w="900" w:type="dxa"/>
            <w:shd w:val="clear" w:color="auto" w:fill="BFBFBF"/>
          </w:tcPr>
          <w:p w14:paraId="46DBF906" w14:textId="77777777" w:rsidR="009D6144" w:rsidRPr="006E36F0" w:rsidRDefault="009D6144" w:rsidP="00DE48BE">
            <w:pPr>
              <w:tabs>
                <w:tab w:val="center" w:pos="4513"/>
              </w:tabs>
              <w:suppressAutoHyphens/>
              <w:spacing w:line="240" w:lineRule="atLeast"/>
              <w:jc w:val="center"/>
              <w:rPr>
                <w:rFonts w:cs="Arial"/>
                <w:b/>
                <w:bCs/>
                <w:color w:val="000000"/>
                <w:spacing w:val="-3"/>
                <w:sz w:val="22"/>
                <w:szCs w:val="22"/>
              </w:rPr>
            </w:pPr>
            <w:r w:rsidRPr="006E36F0">
              <w:rPr>
                <w:rFonts w:cs="Arial"/>
                <w:b/>
                <w:bCs/>
                <w:color w:val="000000"/>
                <w:spacing w:val="-3"/>
                <w:sz w:val="22"/>
                <w:szCs w:val="22"/>
              </w:rPr>
              <w:t>No</w:t>
            </w:r>
          </w:p>
        </w:tc>
        <w:tc>
          <w:tcPr>
            <w:tcW w:w="900" w:type="dxa"/>
            <w:shd w:val="clear" w:color="auto" w:fill="auto"/>
          </w:tcPr>
          <w:p w14:paraId="7FED3338" w14:textId="77777777" w:rsidR="009D6144" w:rsidRPr="006E36F0" w:rsidRDefault="009D6144" w:rsidP="00DE48BE">
            <w:pPr>
              <w:tabs>
                <w:tab w:val="center" w:pos="4513"/>
              </w:tabs>
              <w:suppressAutoHyphens/>
              <w:spacing w:line="240" w:lineRule="atLeast"/>
              <w:rPr>
                <w:rFonts w:cs="Arial"/>
                <w:bCs/>
                <w:color w:val="000000"/>
                <w:spacing w:val="-3"/>
                <w:sz w:val="22"/>
                <w:szCs w:val="22"/>
              </w:rPr>
            </w:pPr>
          </w:p>
        </w:tc>
      </w:tr>
      <w:tr w:rsidR="009D6144" w:rsidRPr="006E36F0" w14:paraId="5DED1E4B" w14:textId="77777777" w:rsidTr="009D6144">
        <w:tc>
          <w:tcPr>
            <w:tcW w:w="6817" w:type="dxa"/>
          </w:tcPr>
          <w:p w14:paraId="47386793" w14:textId="77777777" w:rsidR="009D6144" w:rsidRPr="006E36F0" w:rsidRDefault="009D6144" w:rsidP="00DE48BE">
            <w:pPr>
              <w:jc w:val="both"/>
              <w:rPr>
                <w:rFonts w:cs="Arial"/>
                <w:color w:val="000000"/>
                <w:sz w:val="22"/>
                <w:szCs w:val="22"/>
              </w:rPr>
            </w:pPr>
            <w:r w:rsidRPr="006E36F0">
              <w:rPr>
                <w:rFonts w:cs="Arial"/>
                <w:color w:val="000000"/>
                <w:sz w:val="22"/>
                <w:szCs w:val="22"/>
              </w:rPr>
              <w:t>Schedule of Previous Similar Works</w:t>
            </w:r>
          </w:p>
        </w:tc>
        <w:tc>
          <w:tcPr>
            <w:tcW w:w="900" w:type="dxa"/>
            <w:shd w:val="clear" w:color="auto" w:fill="BFBFBF"/>
          </w:tcPr>
          <w:p w14:paraId="59EA3DB4" w14:textId="77777777" w:rsidR="009D6144" w:rsidRPr="006E36F0" w:rsidRDefault="009D6144" w:rsidP="00DE48BE">
            <w:pPr>
              <w:tabs>
                <w:tab w:val="center" w:pos="4513"/>
              </w:tabs>
              <w:suppressAutoHyphens/>
              <w:spacing w:line="240" w:lineRule="atLeast"/>
              <w:jc w:val="center"/>
              <w:rPr>
                <w:rFonts w:cs="Arial"/>
                <w:b/>
                <w:bCs/>
                <w:color w:val="000000"/>
                <w:spacing w:val="-3"/>
                <w:sz w:val="22"/>
                <w:szCs w:val="22"/>
              </w:rPr>
            </w:pPr>
            <w:r w:rsidRPr="006E36F0">
              <w:rPr>
                <w:rFonts w:cs="Arial"/>
                <w:b/>
                <w:bCs/>
                <w:color w:val="000000"/>
                <w:spacing w:val="-3"/>
                <w:sz w:val="22"/>
                <w:szCs w:val="22"/>
              </w:rPr>
              <w:t>Yes</w:t>
            </w:r>
          </w:p>
        </w:tc>
        <w:tc>
          <w:tcPr>
            <w:tcW w:w="720" w:type="dxa"/>
            <w:shd w:val="clear" w:color="auto" w:fill="auto"/>
          </w:tcPr>
          <w:p w14:paraId="0A4E114A" w14:textId="77777777" w:rsidR="009D6144" w:rsidRPr="006E36F0" w:rsidRDefault="009D6144" w:rsidP="00DE48BE">
            <w:pPr>
              <w:rPr>
                <w:rFonts w:cs="Arial"/>
                <w:b/>
                <w:bCs/>
                <w:color w:val="000000"/>
                <w:spacing w:val="-3"/>
                <w:sz w:val="22"/>
                <w:szCs w:val="22"/>
              </w:rPr>
            </w:pPr>
          </w:p>
          <w:p w14:paraId="6FF9F0C3" w14:textId="77777777" w:rsidR="009D6144" w:rsidRPr="006E36F0" w:rsidRDefault="009D6144" w:rsidP="00DE48BE">
            <w:pPr>
              <w:tabs>
                <w:tab w:val="center" w:pos="4513"/>
              </w:tabs>
              <w:suppressAutoHyphens/>
              <w:spacing w:line="240" w:lineRule="atLeast"/>
              <w:jc w:val="center"/>
              <w:rPr>
                <w:rFonts w:cs="Arial"/>
                <w:b/>
                <w:bCs/>
                <w:color w:val="000000"/>
                <w:spacing w:val="-3"/>
                <w:sz w:val="22"/>
                <w:szCs w:val="22"/>
              </w:rPr>
            </w:pPr>
          </w:p>
        </w:tc>
        <w:tc>
          <w:tcPr>
            <w:tcW w:w="900" w:type="dxa"/>
            <w:shd w:val="clear" w:color="auto" w:fill="BFBFBF"/>
          </w:tcPr>
          <w:p w14:paraId="62966179" w14:textId="77777777" w:rsidR="009D6144" w:rsidRPr="006E36F0" w:rsidRDefault="009D6144" w:rsidP="00DE48BE">
            <w:pPr>
              <w:tabs>
                <w:tab w:val="center" w:pos="4513"/>
              </w:tabs>
              <w:suppressAutoHyphens/>
              <w:spacing w:line="240" w:lineRule="atLeast"/>
              <w:jc w:val="center"/>
              <w:rPr>
                <w:rFonts w:cs="Arial"/>
                <w:b/>
                <w:bCs/>
                <w:color w:val="000000"/>
                <w:spacing w:val="-3"/>
                <w:sz w:val="22"/>
                <w:szCs w:val="22"/>
              </w:rPr>
            </w:pPr>
            <w:r w:rsidRPr="006E36F0">
              <w:rPr>
                <w:rFonts w:cs="Arial"/>
                <w:b/>
                <w:bCs/>
                <w:color w:val="000000"/>
                <w:spacing w:val="-3"/>
                <w:sz w:val="22"/>
                <w:szCs w:val="22"/>
              </w:rPr>
              <w:t>No</w:t>
            </w:r>
          </w:p>
        </w:tc>
        <w:tc>
          <w:tcPr>
            <w:tcW w:w="900" w:type="dxa"/>
            <w:shd w:val="clear" w:color="auto" w:fill="auto"/>
          </w:tcPr>
          <w:p w14:paraId="3E2649E1" w14:textId="77777777" w:rsidR="009D6144" w:rsidRPr="006E36F0" w:rsidRDefault="009D6144" w:rsidP="00DE48BE">
            <w:pPr>
              <w:tabs>
                <w:tab w:val="center" w:pos="4513"/>
              </w:tabs>
              <w:suppressAutoHyphens/>
              <w:spacing w:line="240" w:lineRule="atLeast"/>
              <w:rPr>
                <w:rFonts w:cs="Arial"/>
                <w:bCs/>
                <w:color w:val="000000"/>
                <w:spacing w:val="-3"/>
                <w:sz w:val="22"/>
                <w:szCs w:val="22"/>
              </w:rPr>
            </w:pPr>
          </w:p>
        </w:tc>
      </w:tr>
      <w:tr w:rsidR="009D6144" w:rsidRPr="006E36F0" w14:paraId="1E074CAE" w14:textId="77777777" w:rsidTr="009D6144">
        <w:trPr>
          <w:trHeight w:val="267"/>
        </w:trPr>
        <w:tc>
          <w:tcPr>
            <w:tcW w:w="6817" w:type="dxa"/>
          </w:tcPr>
          <w:p w14:paraId="396725D1" w14:textId="77777777" w:rsidR="009D6144" w:rsidRPr="006E36F0" w:rsidRDefault="009D6144" w:rsidP="00DE48BE">
            <w:pPr>
              <w:jc w:val="both"/>
              <w:rPr>
                <w:rFonts w:cs="Arial"/>
                <w:color w:val="000000"/>
                <w:sz w:val="22"/>
                <w:szCs w:val="22"/>
              </w:rPr>
            </w:pPr>
            <w:r w:rsidRPr="006E36F0">
              <w:rPr>
                <w:rFonts w:cs="Arial"/>
                <w:color w:val="000000"/>
                <w:sz w:val="22"/>
                <w:szCs w:val="22"/>
              </w:rPr>
              <w:t>Contractor’s Certificate of Registration with CIDB</w:t>
            </w:r>
          </w:p>
        </w:tc>
        <w:tc>
          <w:tcPr>
            <w:tcW w:w="900" w:type="dxa"/>
            <w:shd w:val="clear" w:color="auto" w:fill="BFBFBF"/>
          </w:tcPr>
          <w:p w14:paraId="45229160" w14:textId="77777777" w:rsidR="009D6144" w:rsidRPr="006E36F0" w:rsidRDefault="009D6144" w:rsidP="00DE48BE">
            <w:pPr>
              <w:tabs>
                <w:tab w:val="center" w:pos="4513"/>
              </w:tabs>
              <w:suppressAutoHyphens/>
              <w:spacing w:line="240" w:lineRule="atLeast"/>
              <w:jc w:val="center"/>
              <w:rPr>
                <w:rFonts w:cs="Arial"/>
                <w:b/>
                <w:bCs/>
                <w:color w:val="000000"/>
                <w:spacing w:val="-3"/>
                <w:sz w:val="22"/>
                <w:szCs w:val="22"/>
              </w:rPr>
            </w:pPr>
            <w:r w:rsidRPr="006E36F0">
              <w:rPr>
                <w:rFonts w:cs="Arial"/>
                <w:b/>
                <w:bCs/>
                <w:color w:val="000000"/>
                <w:spacing w:val="-3"/>
                <w:sz w:val="22"/>
                <w:szCs w:val="22"/>
              </w:rPr>
              <w:t>Yes</w:t>
            </w:r>
          </w:p>
        </w:tc>
        <w:tc>
          <w:tcPr>
            <w:tcW w:w="720" w:type="dxa"/>
            <w:shd w:val="clear" w:color="auto" w:fill="auto"/>
          </w:tcPr>
          <w:p w14:paraId="5A2FF088" w14:textId="77777777" w:rsidR="009D6144" w:rsidRPr="006E36F0" w:rsidRDefault="009D6144" w:rsidP="00DE48BE">
            <w:pPr>
              <w:rPr>
                <w:rFonts w:cs="Arial"/>
                <w:b/>
                <w:bCs/>
                <w:color w:val="000000"/>
                <w:spacing w:val="-3"/>
                <w:sz w:val="22"/>
                <w:szCs w:val="22"/>
              </w:rPr>
            </w:pPr>
          </w:p>
          <w:p w14:paraId="7C2B7761" w14:textId="77777777" w:rsidR="009D6144" w:rsidRPr="006E36F0" w:rsidRDefault="009D6144" w:rsidP="00DE48BE">
            <w:pPr>
              <w:tabs>
                <w:tab w:val="center" w:pos="4513"/>
              </w:tabs>
              <w:suppressAutoHyphens/>
              <w:spacing w:line="240" w:lineRule="atLeast"/>
              <w:jc w:val="center"/>
              <w:rPr>
                <w:rFonts w:cs="Arial"/>
                <w:b/>
                <w:bCs/>
                <w:color w:val="000000"/>
                <w:spacing w:val="-3"/>
                <w:sz w:val="22"/>
                <w:szCs w:val="22"/>
              </w:rPr>
            </w:pPr>
          </w:p>
        </w:tc>
        <w:tc>
          <w:tcPr>
            <w:tcW w:w="900" w:type="dxa"/>
            <w:shd w:val="clear" w:color="auto" w:fill="BFBFBF"/>
          </w:tcPr>
          <w:p w14:paraId="2A8FCC9C" w14:textId="77777777" w:rsidR="009D6144" w:rsidRPr="006E36F0" w:rsidRDefault="009D6144" w:rsidP="00DE48BE">
            <w:pPr>
              <w:tabs>
                <w:tab w:val="center" w:pos="4513"/>
              </w:tabs>
              <w:suppressAutoHyphens/>
              <w:spacing w:line="240" w:lineRule="atLeast"/>
              <w:jc w:val="center"/>
              <w:rPr>
                <w:rFonts w:cs="Arial"/>
                <w:b/>
                <w:bCs/>
                <w:color w:val="000000"/>
                <w:spacing w:val="-3"/>
                <w:sz w:val="22"/>
                <w:szCs w:val="22"/>
              </w:rPr>
            </w:pPr>
            <w:r w:rsidRPr="006E36F0">
              <w:rPr>
                <w:rFonts w:cs="Arial"/>
                <w:b/>
                <w:bCs/>
                <w:color w:val="000000"/>
                <w:spacing w:val="-3"/>
                <w:sz w:val="22"/>
                <w:szCs w:val="22"/>
              </w:rPr>
              <w:t>No</w:t>
            </w:r>
          </w:p>
        </w:tc>
        <w:tc>
          <w:tcPr>
            <w:tcW w:w="900" w:type="dxa"/>
            <w:shd w:val="clear" w:color="auto" w:fill="auto"/>
          </w:tcPr>
          <w:p w14:paraId="69A946A0" w14:textId="77777777" w:rsidR="009D6144" w:rsidRPr="006E36F0" w:rsidRDefault="009D6144" w:rsidP="00DE48BE">
            <w:pPr>
              <w:tabs>
                <w:tab w:val="center" w:pos="4513"/>
              </w:tabs>
              <w:suppressAutoHyphens/>
              <w:spacing w:line="240" w:lineRule="atLeast"/>
              <w:rPr>
                <w:rFonts w:cs="Arial"/>
                <w:bCs/>
                <w:color w:val="000000"/>
                <w:spacing w:val="-3"/>
                <w:sz w:val="22"/>
                <w:szCs w:val="22"/>
              </w:rPr>
            </w:pPr>
          </w:p>
        </w:tc>
      </w:tr>
      <w:tr w:rsidR="009D6144" w:rsidRPr="006E36F0" w14:paraId="640705DA" w14:textId="77777777" w:rsidTr="009D6144">
        <w:tc>
          <w:tcPr>
            <w:tcW w:w="6817" w:type="dxa"/>
          </w:tcPr>
          <w:p w14:paraId="68D8D92C" w14:textId="77777777" w:rsidR="009D6144" w:rsidRPr="006E36F0" w:rsidRDefault="009D6144" w:rsidP="00DE48BE">
            <w:pPr>
              <w:jc w:val="both"/>
              <w:rPr>
                <w:rFonts w:cs="Arial"/>
                <w:color w:val="000000"/>
                <w:sz w:val="22"/>
                <w:szCs w:val="22"/>
              </w:rPr>
            </w:pPr>
            <w:r w:rsidRPr="006E36F0">
              <w:rPr>
                <w:rFonts w:cs="Arial"/>
                <w:color w:val="000000"/>
                <w:sz w:val="22"/>
                <w:szCs w:val="22"/>
              </w:rPr>
              <w:t>Tenderer’s Financial Standing</w:t>
            </w:r>
          </w:p>
        </w:tc>
        <w:tc>
          <w:tcPr>
            <w:tcW w:w="900" w:type="dxa"/>
            <w:shd w:val="clear" w:color="auto" w:fill="BFBFBF"/>
          </w:tcPr>
          <w:p w14:paraId="62104A6B" w14:textId="77777777" w:rsidR="009D6144" w:rsidRPr="006E36F0" w:rsidRDefault="009D6144" w:rsidP="00DE48BE">
            <w:pPr>
              <w:tabs>
                <w:tab w:val="center" w:pos="4513"/>
              </w:tabs>
              <w:suppressAutoHyphens/>
              <w:spacing w:line="240" w:lineRule="atLeast"/>
              <w:jc w:val="center"/>
              <w:rPr>
                <w:rFonts w:cs="Arial"/>
                <w:b/>
                <w:bCs/>
                <w:color w:val="000000"/>
                <w:spacing w:val="-3"/>
                <w:sz w:val="22"/>
                <w:szCs w:val="22"/>
              </w:rPr>
            </w:pPr>
            <w:r w:rsidRPr="006E36F0">
              <w:rPr>
                <w:rFonts w:cs="Arial"/>
                <w:b/>
                <w:bCs/>
                <w:color w:val="000000"/>
                <w:spacing w:val="-3"/>
                <w:sz w:val="22"/>
                <w:szCs w:val="22"/>
              </w:rPr>
              <w:t>Yes</w:t>
            </w:r>
          </w:p>
        </w:tc>
        <w:tc>
          <w:tcPr>
            <w:tcW w:w="720" w:type="dxa"/>
            <w:shd w:val="clear" w:color="auto" w:fill="auto"/>
          </w:tcPr>
          <w:p w14:paraId="2603D81E" w14:textId="77777777" w:rsidR="009D6144" w:rsidRPr="006E36F0" w:rsidRDefault="009D6144" w:rsidP="00DE48BE">
            <w:pPr>
              <w:rPr>
                <w:rFonts w:cs="Arial"/>
                <w:b/>
                <w:bCs/>
                <w:color w:val="000000"/>
                <w:spacing w:val="-3"/>
                <w:sz w:val="22"/>
                <w:szCs w:val="22"/>
              </w:rPr>
            </w:pPr>
          </w:p>
          <w:p w14:paraId="7C86CA4A" w14:textId="77777777" w:rsidR="009D6144" w:rsidRPr="006E36F0" w:rsidRDefault="009D6144" w:rsidP="00DE48BE">
            <w:pPr>
              <w:tabs>
                <w:tab w:val="center" w:pos="4513"/>
              </w:tabs>
              <w:suppressAutoHyphens/>
              <w:spacing w:line="240" w:lineRule="atLeast"/>
              <w:jc w:val="center"/>
              <w:rPr>
                <w:rFonts w:cs="Arial"/>
                <w:b/>
                <w:bCs/>
                <w:color w:val="000000"/>
                <w:spacing w:val="-3"/>
                <w:sz w:val="22"/>
                <w:szCs w:val="22"/>
              </w:rPr>
            </w:pPr>
          </w:p>
        </w:tc>
        <w:tc>
          <w:tcPr>
            <w:tcW w:w="900" w:type="dxa"/>
            <w:shd w:val="clear" w:color="auto" w:fill="BFBFBF"/>
          </w:tcPr>
          <w:p w14:paraId="5A0B7F74" w14:textId="77777777" w:rsidR="009D6144" w:rsidRPr="006E36F0" w:rsidRDefault="009D6144" w:rsidP="00DE48BE">
            <w:pPr>
              <w:tabs>
                <w:tab w:val="center" w:pos="4513"/>
              </w:tabs>
              <w:suppressAutoHyphens/>
              <w:spacing w:line="240" w:lineRule="atLeast"/>
              <w:jc w:val="center"/>
              <w:rPr>
                <w:rFonts w:cs="Arial"/>
                <w:b/>
                <w:bCs/>
                <w:color w:val="000000"/>
                <w:spacing w:val="-3"/>
                <w:sz w:val="22"/>
                <w:szCs w:val="22"/>
              </w:rPr>
            </w:pPr>
            <w:r w:rsidRPr="006E36F0">
              <w:rPr>
                <w:rFonts w:cs="Arial"/>
                <w:b/>
                <w:bCs/>
                <w:color w:val="000000"/>
                <w:spacing w:val="-3"/>
                <w:sz w:val="22"/>
                <w:szCs w:val="22"/>
              </w:rPr>
              <w:t>No</w:t>
            </w:r>
          </w:p>
        </w:tc>
        <w:tc>
          <w:tcPr>
            <w:tcW w:w="900" w:type="dxa"/>
            <w:shd w:val="clear" w:color="auto" w:fill="auto"/>
          </w:tcPr>
          <w:p w14:paraId="062567AD" w14:textId="77777777" w:rsidR="009D6144" w:rsidRPr="006E36F0" w:rsidRDefault="009D6144" w:rsidP="00DE48BE">
            <w:pPr>
              <w:tabs>
                <w:tab w:val="center" w:pos="4513"/>
              </w:tabs>
              <w:suppressAutoHyphens/>
              <w:spacing w:line="240" w:lineRule="atLeast"/>
              <w:rPr>
                <w:rFonts w:cs="Arial"/>
                <w:bCs/>
                <w:color w:val="000000"/>
                <w:spacing w:val="-3"/>
                <w:sz w:val="22"/>
                <w:szCs w:val="22"/>
              </w:rPr>
            </w:pPr>
          </w:p>
        </w:tc>
      </w:tr>
      <w:tr w:rsidR="009D6144" w:rsidRPr="006E36F0" w14:paraId="52646462" w14:textId="77777777" w:rsidTr="009D6144">
        <w:trPr>
          <w:trHeight w:val="213"/>
        </w:trPr>
        <w:tc>
          <w:tcPr>
            <w:tcW w:w="6817" w:type="dxa"/>
          </w:tcPr>
          <w:p w14:paraId="32918606" w14:textId="77777777" w:rsidR="009D6144" w:rsidRPr="006E36F0" w:rsidRDefault="009D6144" w:rsidP="00DE48BE">
            <w:pPr>
              <w:jc w:val="both"/>
              <w:rPr>
                <w:rFonts w:cs="Arial"/>
                <w:color w:val="000000"/>
                <w:sz w:val="22"/>
                <w:szCs w:val="22"/>
              </w:rPr>
            </w:pPr>
            <w:r w:rsidRPr="006E36F0">
              <w:rPr>
                <w:rFonts w:cs="Arial"/>
                <w:color w:val="000000"/>
                <w:sz w:val="22"/>
                <w:szCs w:val="22"/>
              </w:rPr>
              <w:t>Compliance with OHSA (Act 85 of 1993)</w:t>
            </w:r>
          </w:p>
        </w:tc>
        <w:tc>
          <w:tcPr>
            <w:tcW w:w="900" w:type="dxa"/>
            <w:shd w:val="clear" w:color="auto" w:fill="BFBFBF"/>
          </w:tcPr>
          <w:p w14:paraId="13CF6D6C" w14:textId="77777777" w:rsidR="009D6144" w:rsidRPr="006E36F0" w:rsidRDefault="009D6144" w:rsidP="00DE48BE">
            <w:pPr>
              <w:tabs>
                <w:tab w:val="center" w:pos="4513"/>
              </w:tabs>
              <w:suppressAutoHyphens/>
              <w:spacing w:line="240" w:lineRule="atLeast"/>
              <w:jc w:val="center"/>
              <w:rPr>
                <w:rFonts w:cs="Arial"/>
                <w:b/>
                <w:bCs/>
                <w:color w:val="000000"/>
                <w:spacing w:val="-3"/>
                <w:sz w:val="22"/>
                <w:szCs w:val="22"/>
              </w:rPr>
            </w:pPr>
            <w:r w:rsidRPr="006E36F0">
              <w:rPr>
                <w:rFonts w:cs="Arial"/>
                <w:b/>
                <w:bCs/>
                <w:color w:val="000000"/>
                <w:spacing w:val="-3"/>
                <w:sz w:val="22"/>
                <w:szCs w:val="22"/>
              </w:rPr>
              <w:t>Yes</w:t>
            </w:r>
          </w:p>
        </w:tc>
        <w:tc>
          <w:tcPr>
            <w:tcW w:w="720" w:type="dxa"/>
            <w:shd w:val="clear" w:color="auto" w:fill="auto"/>
          </w:tcPr>
          <w:p w14:paraId="17A58887" w14:textId="77777777" w:rsidR="009D6144" w:rsidRPr="006E36F0" w:rsidRDefault="009D6144" w:rsidP="00DE48BE">
            <w:pPr>
              <w:rPr>
                <w:rFonts w:cs="Arial"/>
                <w:b/>
                <w:bCs/>
                <w:color w:val="000000"/>
                <w:spacing w:val="-3"/>
                <w:sz w:val="22"/>
                <w:szCs w:val="22"/>
              </w:rPr>
            </w:pPr>
          </w:p>
          <w:p w14:paraId="447350AD" w14:textId="77777777" w:rsidR="009D6144" w:rsidRPr="006E36F0" w:rsidRDefault="009D6144" w:rsidP="00DE48BE">
            <w:pPr>
              <w:tabs>
                <w:tab w:val="center" w:pos="4513"/>
              </w:tabs>
              <w:suppressAutoHyphens/>
              <w:spacing w:line="240" w:lineRule="atLeast"/>
              <w:jc w:val="center"/>
              <w:rPr>
                <w:rFonts w:cs="Arial"/>
                <w:b/>
                <w:bCs/>
                <w:color w:val="000000"/>
                <w:spacing w:val="-3"/>
                <w:sz w:val="22"/>
                <w:szCs w:val="22"/>
              </w:rPr>
            </w:pPr>
          </w:p>
        </w:tc>
        <w:tc>
          <w:tcPr>
            <w:tcW w:w="900" w:type="dxa"/>
            <w:shd w:val="clear" w:color="auto" w:fill="BFBFBF"/>
          </w:tcPr>
          <w:p w14:paraId="16EAC814" w14:textId="77777777" w:rsidR="009D6144" w:rsidRPr="006E36F0" w:rsidRDefault="009D6144" w:rsidP="00DE48BE">
            <w:pPr>
              <w:tabs>
                <w:tab w:val="center" w:pos="4513"/>
              </w:tabs>
              <w:suppressAutoHyphens/>
              <w:spacing w:line="240" w:lineRule="atLeast"/>
              <w:jc w:val="center"/>
              <w:rPr>
                <w:rFonts w:cs="Arial"/>
                <w:b/>
                <w:bCs/>
                <w:color w:val="000000"/>
                <w:spacing w:val="-3"/>
                <w:sz w:val="22"/>
                <w:szCs w:val="22"/>
              </w:rPr>
            </w:pPr>
            <w:r w:rsidRPr="006E36F0">
              <w:rPr>
                <w:rFonts w:cs="Arial"/>
                <w:b/>
                <w:bCs/>
                <w:color w:val="000000"/>
                <w:spacing w:val="-3"/>
                <w:sz w:val="22"/>
                <w:szCs w:val="22"/>
              </w:rPr>
              <w:t>No</w:t>
            </w:r>
          </w:p>
        </w:tc>
        <w:tc>
          <w:tcPr>
            <w:tcW w:w="900" w:type="dxa"/>
            <w:shd w:val="clear" w:color="auto" w:fill="auto"/>
          </w:tcPr>
          <w:p w14:paraId="480A68D4" w14:textId="77777777" w:rsidR="009D6144" w:rsidRPr="006E36F0" w:rsidRDefault="009D6144" w:rsidP="00DE48BE">
            <w:pPr>
              <w:tabs>
                <w:tab w:val="center" w:pos="4513"/>
              </w:tabs>
              <w:suppressAutoHyphens/>
              <w:spacing w:line="240" w:lineRule="atLeast"/>
              <w:rPr>
                <w:rFonts w:cs="Arial"/>
                <w:bCs/>
                <w:color w:val="000000"/>
                <w:spacing w:val="-3"/>
                <w:sz w:val="22"/>
                <w:szCs w:val="22"/>
              </w:rPr>
            </w:pPr>
          </w:p>
        </w:tc>
      </w:tr>
      <w:tr w:rsidR="009D6144" w:rsidRPr="006E36F0" w14:paraId="5491DF34" w14:textId="77777777" w:rsidTr="009D6144">
        <w:trPr>
          <w:trHeight w:val="222"/>
        </w:trPr>
        <w:tc>
          <w:tcPr>
            <w:tcW w:w="6817" w:type="dxa"/>
          </w:tcPr>
          <w:p w14:paraId="73EA576E" w14:textId="77777777" w:rsidR="009D6144" w:rsidRPr="006E36F0" w:rsidRDefault="009D6144" w:rsidP="00DE48BE">
            <w:pPr>
              <w:jc w:val="both"/>
              <w:rPr>
                <w:rFonts w:cs="Arial"/>
                <w:color w:val="000000"/>
                <w:sz w:val="22"/>
                <w:szCs w:val="22"/>
              </w:rPr>
            </w:pPr>
            <w:r w:rsidRPr="006E36F0">
              <w:rPr>
                <w:rFonts w:cs="Arial"/>
                <w:color w:val="000000"/>
                <w:sz w:val="22"/>
                <w:szCs w:val="22"/>
              </w:rPr>
              <w:t>Declaration of Interest</w:t>
            </w:r>
          </w:p>
        </w:tc>
        <w:tc>
          <w:tcPr>
            <w:tcW w:w="900" w:type="dxa"/>
            <w:shd w:val="clear" w:color="auto" w:fill="BFBFBF"/>
          </w:tcPr>
          <w:p w14:paraId="0028FF31" w14:textId="77777777" w:rsidR="009D6144" w:rsidRPr="006E36F0" w:rsidRDefault="009D6144" w:rsidP="00DE48BE">
            <w:pPr>
              <w:tabs>
                <w:tab w:val="center" w:pos="4513"/>
              </w:tabs>
              <w:suppressAutoHyphens/>
              <w:spacing w:line="240" w:lineRule="atLeast"/>
              <w:jc w:val="center"/>
              <w:rPr>
                <w:rFonts w:cs="Arial"/>
                <w:b/>
                <w:bCs/>
                <w:color w:val="000000"/>
                <w:spacing w:val="-3"/>
                <w:sz w:val="22"/>
                <w:szCs w:val="22"/>
              </w:rPr>
            </w:pPr>
            <w:r w:rsidRPr="006E36F0">
              <w:rPr>
                <w:rFonts w:cs="Arial"/>
                <w:b/>
                <w:bCs/>
                <w:color w:val="000000"/>
                <w:spacing w:val="-3"/>
                <w:sz w:val="22"/>
                <w:szCs w:val="22"/>
              </w:rPr>
              <w:t>Yes</w:t>
            </w:r>
          </w:p>
        </w:tc>
        <w:tc>
          <w:tcPr>
            <w:tcW w:w="720" w:type="dxa"/>
            <w:shd w:val="clear" w:color="auto" w:fill="auto"/>
          </w:tcPr>
          <w:p w14:paraId="3FD2A164" w14:textId="77777777" w:rsidR="009D6144" w:rsidRPr="006E36F0" w:rsidRDefault="009D6144" w:rsidP="00DE48BE">
            <w:pPr>
              <w:rPr>
                <w:rFonts w:cs="Arial"/>
                <w:b/>
                <w:bCs/>
                <w:color w:val="000000"/>
                <w:spacing w:val="-3"/>
                <w:sz w:val="22"/>
                <w:szCs w:val="22"/>
              </w:rPr>
            </w:pPr>
          </w:p>
          <w:p w14:paraId="0E8641B7" w14:textId="77777777" w:rsidR="009D6144" w:rsidRPr="006E36F0" w:rsidRDefault="009D6144" w:rsidP="00DE48BE">
            <w:pPr>
              <w:tabs>
                <w:tab w:val="center" w:pos="4513"/>
              </w:tabs>
              <w:suppressAutoHyphens/>
              <w:spacing w:line="240" w:lineRule="atLeast"/>
              <w:jc w:val="center"/>
              <w:rPr>
                <w:rFonts w:cs="Arial"/>
                <w:b/>
                <w:bCs/>
                <w:color w:val="000000"/>
                <w:spacing w:val="-3"/>
                <w:sz w:val="22"/>
                <w:szCs w:val="22"/>
              </w:rPr>
            </w:pPr>
          </w:p>
        </w:tc>
        <w:tc>
          <w:tcPr>
            <w:tcW w:w="900" w:type="dxa"/>
            <w:shd w:val="clear" w:color="auto" w:fill="BFBFBF"/>
          </w:tcPr>
          <w:p w14:paraId="4F93B6D0" w14:textId="77777777" w:rsidR="009D6144" w:rsidRPr="006E36F0" w:rsidRDefault="009D6144" w:rsidP="00DE48BE">
            <w:pPr>
              <w:tabs>
                <w:tab w:val="center" w:pos="4513"/>
              </w:tabs>
              <w:suppressAutoHyphens/>
              <w:spacing w:line="240" w:lineRule="atLeast"/>
              <w:jc w:val="center"/>
              <w:rPr>
                <w:rFonts w:cs="Arial"/>
                <w:b/>
                <w:bCs/>
                <w:color w:val="000000"/>
                <w:spacing w:val="-3"/>
                <w:sz w:val="22"/>
                <w:szCs w:val="22"/>
              </w:rPr>
            </w:pPr>
            <w:r w:rsidRPr="006E36F0">
              <w:rPr>
                <w:rFonts w:cs="Arial"/>
                <w:b/>
                <w:bCs/>
                <w:color w:val="000000"/>
                <w:spacing w:val="-3"/>
                <w:sz w:val="22"/>
                <w:szCs w:val="22"/>
              </w:rPr>
              <w:t>No</w:t>
            </w:r>
          </w:p>
        </w:tc>
        <w:tc>
          <w:tcPr>
            <w:tcW w:w="900" w:type="dxa"/>
            <w:shd w:val="clear" w:color="auto" w:fill="auto"/>
          </w:tcPr>
          <w:p w14:paraId="70D91F47" w14:textId="77777777" w:rsidR="009D6144" w:rsidRPr="006E36F0" w:rsidRDefault="009D6144" w:rsidP="00DE48BE">
            <w:pPr>
              <w:tabs>
                <w:tab w:val="center" w:pos="4513"/>
              </w:tabs>
              <w:suppressAutoHyphens/>
              <w:spacing w:line="240" w:lineRule="atLeast"/>
              <w:rPr>
                <w:rFonts w:cs="Arial"/>
                <w:bCs/>
                <w:color w:val="000000"/>
                <w:spacing w:val="-3"/>
                <w:sz w:val="22"/>
                <w:szCs w:val="22"/>
              </w:rPr>
            </w:pPr>
          </w:p>
        </w:tc>
      </w:tr>
      <w:tr w:rsidR="009D6144" w:rsidRPr="006E36F0" w14:paraId="41A7B5DC" w14:textId="77777777" w:rsidTr="009D6144">
        <w:tc>
          <w:tcPr>
            <w:tcW w:w="6817" w:type="dxa"/>
          </w:tcPr>
          <w:p w14:paraId="7CC158B0" w14:textId="77777777" w:rsidR="009D6144" w:rsidRDefault="009D6144" w:rsidP="00DE48BE">
            <w:pPr>
              <w:jc w:val="both"/>
              <w:rPr>
                <w:rFonts w:cs="Arial"/>
                <w:color w:val="000000"/>
                <w:sz w:val="22"/>
                <w:szCs w:val="22"/>
              </w:rPr>
            </w:pPr>
            <w:r w:rsidRPr="006E36F0">
              <w:rPr>
                <w:rFonts w:cs="Arial"/>
                <w:color w:val="000000"/>
                <w:sz w:val="22"/>
                <w:szCs w:val="22"/>
              </w:rPr>
              <w:t>Preference Points Claim Form in terms of the Preferential Procurement Regulations 2017</w:t>
            </w:r>
          </w:p>
          <w:p w14:paraId="7A960954" w14:textId="207455BF" w:rsidR="00340E03" w:rsidRPr="006E36F0" w:rsidRDefault="00340E03" w:rsidP="00DE48BE">
            <w:pPr>
              <w:jc w:val="both"/>
              <w:rPr>
                <w:rFonts w:cs="Arial"/>
                <w:color w:val="000000"/>
                <w:sz w:val="22"/>
                <w:szCs w:val="22"/>
              </w:rPr>
            </w:pPr>
          </w:p>
        </w:tc>
        <w:tc>
          <w:tcPr>
            <w:tcW w:w="900" w:type="dxa"/>
            <w:shd w:val="clear" w:color="auto" w:fill="BFBFBF"/>
          </w:tcPr>
          <w:p w14:paraId="68F0CB88" w14:textId="77777777" w:rsidR="009D6144" w:rsidRPr="006E36F0" w:rsidRDefault="009D6144" w:rsidP="00DE48BE">
            <w:pPr>
              <w:tabs>
                <w:tab w:val="center" w:pos="4513"/>
              </w:tabs>
              <w:suppressAutoHyphens/>
              <w:spacing w:line="240" w:lineRule="atLeast"/>
              <w:jc w:val="center"/>
              <w:rPr>
                <w:rFonts w:cs="Arial"/>
                <w:b/>
                <w:bCs/>
                <w:color w:val="000000"/>
                <w:spacing w:val="-3"/>
                <w:sz w:val="22"/>
                <w:szCs w:val="22"/>
              </w:rPr>
            </w:pPr>
            <w:r w:rsidRPr="006E36F0">
              <w:rPr>
                <w:rFonts w:cs="Arial"/>
                <w:b/>
                <w:bCs/>
                <w:color w:val="000000"/>
                <w:spacing w:val="-3"/>
                <w:sz w:val="22"/>
                <w:szCs w:val="22"/>
              </w:rPr>
              <w:t>Yes</w:t>
            </w:r>
          </w:p>
        </w:tc>
        <w:tc>
          <w:tcPr>
            <w:tcW w:w="720" w:type="dxa"/>
            <w:shd w:val="clear" w:color="auto" w:fill="auto"/>
          </w:tcPr>
          <w:p w14:paraId="78BD0F86" w14:textId="77777777" w:rsidR="009D6144" w:rsidRPr="006E36F0" w:rsidRDefault="009D6144" w:rsidP="00DE48BE">
            <w:pPr>
              <w:rPr>
                <w:rFonts w:cs="Arial"/>
                <w:b/>
                <w:bCs/>
                <w:color w:val="000000"/>
                <w:spacing w:val="-3"/>
                <w:sz w:val="22"/>
                <w:szCs w:val="22"/>
              </w:rPr>
            </w:pPr>
          </w:p>
          <w:p w14:paraId="08096FD5" w14:textId="77777777" w:rsidR="009D6144" w:rsidRPr="006E36F0" w:rsidRDefault="009D6144" w:rsidP="00DE48BE">
            <w:pPr>
              <w:tabs>
                <w:tab w:val="center" w:pos="4513"/>
              </w:tabs>
              <w:suppressAutoHyphens/>
              <w:spacing w:line="240" w:lineRule="atLeast"/>
              <w:jc w:val="center"/>
              <w:rPr>
                <w:rFonts w:cs="Arial"/>
                <w:b/>
                <w:bCs/>
                <w:color w:val="000000"/>
                <w:spacing w:val="-3"/>
                <w:sz w:val="22"/>
                <w:szCs w:val="22"/>
              </w:rPr>
            </w:pPr>
          </w:p>
        </w:tc>
        <w:tc>
          <w:tcPr>
            <w:tcW w:w="900" w:type="dxa"/>
            <w:shd w:val="clear" w:color="auto" w:fill="BFBFBF"/>
          </w:tcPr>
          <w:p w14:paraId="6D14046F" w14:textId="77777777" w:rsidR="009D6144" w:rsidRPr="006E36F0" w:rsidRDefault="009D6144" w:rsidP="00DE48BE">
            <w:pPr>
              <w:tabs>
                <w:tab w:val="center" w:pos="4513"/>
              </w:tabs>
              <w:suppressAutoHyphens/>
              <w:spacing w:line="240" w:lineRule="atLeast"/>
              <w:jc w:val="center"/>
              <w:rPr>
                <w:rFonts w:cs="Arial"/>
                <w:b/>
                <w:bCs/>
                <w:color w:val="000000"/>
                <w:spacing w:val="-3"/>
                <w:sz w:val="22"/>
                <w:szCs w:val="22"/>
              </w:rPr>
            </w:pPr>
            <w:r w:rsidRPr="006E36F0">
              <w:rPr>
                <w:rFonts w:cs="Arial"/>
                <w:b/>
                <w:bCs/>
                <w:color w:val="000000"/>
                <w:spacing w:val="-3"/>
                <w:sz w:val="22"/>
                <w:szCs w:val="22"/>
              </w:rPr>
              <w:t>No</w:t>
            </w:r>
          </w:p>
        </w:tc>
        <w:tc>
          <w:tcPr>
            <w:tcW w:w="900" w:type="dxa"/>
            <w:shd w:val="clear" w:color="auto" w:fill="auto"/>
          </w:tcPr>
          <w:p w14:paraId="33FB1029" w14:textId="77777777" w:rsidR="009D6144" w:rsidRPr="006E36F0" w:rsidRDefault="009D6144" w:rsidP="00DE48BE">
            <w:pPr>
              <w:tabs>
                <w:tab w:val="center" w:pos="4513"/>
              </w:tabs>
              <w:suppressAutoHyphens/>
              <w:spacing w:line="240" w:lineRule="atLeast"/>
              <w:rPr>
                <w:rFonts w:cs="Arial"/>
                <w:bCs/>
                <w:color w:val="000000"/>
                <w:spacing w:val="-3"/>
                <w:sz w:val="22"/>
                <w:szCs w:val="22"/>
              </w:rPr>
            </w:pPr>
          </w:p>
        </w:tc>
      </w:tr>
      <w:tr w:rsidR="009D6144" w:rsidRPr="006E36F0" w14:paraId="36713790" w14:textId="77777777" w:rsidTr="009D6144">
        <w:tc>
          <w:tcPr>
            <w:tcW w:w="6817" w:type="dxa"/>
          </w:tcPr>
          <w:p w14:paraId="601C78B2" w14:textId="77777777" w:rsidR="009D6144" w:rsidRDefault="009D6144" w:rsidP="00DE48BE">
            <w:pPr>
              <w:jc w:val="both"/>
              <w:rPr>
                <w:rFonts w:cs="Arial"/>
                <w:color w:val="000000"/>
                <w:sz w:val="22"/>
                <w:szCs w:val="22"/>
              </w:rPr>
            </w:pPr>
            <w:r w:rsidRPr="006E36F0">
              <w:rPr>
                <w:rFonts w:cs="Arial"/>
                <w:color w:val="000000"/>
                <w:sz w:val="22"/>
                <w:szCs w:val="22"/>
              </w:rPr>
              <w:t>Declaration Certificate for Local Production and Content for Designated Sectors</w:t>
            </w:r>
          </w:p>
          <w:p w14:paraId="2D2956C9" w14:textId="1478247D" w:rsidR="00340E03" w:rsidRPr="006E36F0" w:rsidRDefault="00340E03" w:rsidP="00DE48BE">
            <w:pPr>
              <w:jc w:val="both"/>
              <w:rPr>
                <w:rFonts w:cs="Arial"/>
                <w:color w:val="000000"/>
                <w:sz w:val="22"/>
                <w:szCs w:val="22"/>
              </w:rPr>
            </w:pPr>
          </w:p>
        </w:tc>
        <w:tc>
          <w:tcPr>
            <w:tcW w:w="900" w:type="dxa"/>
            <w:shd w:val="clear" w:color="auto" w:fill="BFBFBF"/>
          </w:tcPr>
          <w:p w14:paraId="25F321F5" w14:textId="77777777" w:rsidR="009D6144" w:rsidRPr="006E36F0" w:rsidRDefault="009D6144" w:rsidP="00DE48BE">
            <w:pPr>
              <w:tabs>
                <w:tab w:val="center" w:pos="4513"/>
              </w:tabs>
              <w:suppressAutoHyphens/>
              <w:spacing w:line="240" w:lineRule="atLeast"/>
              <w:jc w:val="center"/>
              <w:rPr>
                <w:rFonts w:cs="Arial"/>
                <w:b/>
                <w:bCs/>
                <w:color w:val="000000"/>
                <w:spacing w:val="-3"/>
                <w:sz w:val="22"/>
                <w:szCs w:val="22"/>
              </w:rPr>
            </w:pPr>
            <w:r w:rsidRPr="006E36F0">
              <w:rPr>
                <w:rFonts w:cs="Arial"/>
                <w:b/>
                <w:bCs/>
                <w:color w:val="000000"/>
                <w:spacing w:val="-3"/>
                <w:sz w:val="22"/>
                <w:szCs w:val="22"/>
              </w:rPr>
              <w:t>Yes</w:t>
            </w:r>
          </w:p>
        </w:tc>
        <w:tc>
          <w:tcPr>
            <w:tcW w:w="720" w:type="dxa"/>
            <w:shd w:val="clear" w:color="auto" w:fill="auto"/>
          </w:tcPr>
          <w:p w14:paraId="7B6A6BAC" w14:textId="77777777" w:rsidR="009D6144" w:rsidRPr="006E36F0" w:rsidRDefault="009D6144" w:rsidP="00DE48BE">
            <w:pPr>
              <w:rPr>
                <w:rFonts w:cs="Arial"/>
                <w:b/>
                <w:bCs/>
                <w:color w:val="000000"/>
                <w:spacing w:val="-3"/>
                <w:sz w:val="22"/>
                <w:szCs w:val="22"/>
              </w:rPr>
            </w:pPr>
          </w:p>
          <w:p w14:paraId="3CB1A41D" w14:textId="77777777" w:rsidR="009D6144" w:rsidRPr="006E36F0" w:rsidRDefault="009D6144" w:rsidP="00DE48BE">
            <w:pPr>
              <w:tabs>
                <w:tab w:val="center" w:pos="4513"/>
              </w:tabs>
              <w:suppressAutoHyphens/>
              <w:spacing w:line="240" w:lineRule="atLeast"/>
              <w:jc w:val="center"/>
              <w:rPr>
                <w:rFonts w:cs="Arial"/>
                <w:b/>
                <w:bCs/>
                <w:color w:val="000000"/>
                <w:spacing w:val="-3"/>
                <w:sz w:val="22"/>
                <w:szCs w:val="22"/>
              </w:rPr>
            </w:pPr>
          </w:p>
        </w:tc>
        <w:tc>
          <w:tcPr>
            <w:tcW w:w="900" w:type="dxa"/>
            <w:shd w:val="clear" w:color="auto" w:fill="BFBFBF"/>
          </w:tcPr>
          <w:p w14:paraId="05F1C57B" w14:textId="77777777" w:rsidR="009D6144" w:rsidRPr="006E36F0" w:rsidRDefault="009D6144" w:rsidP="00DE48BE">
            <w:pPr>
              <w:tabs>
                <w:tab w:val="center" w:pos="4513"/>
              </w:tabs>
              <w:suppressAutoHyphens/>
              <w:spacing w:line="240" w:lineRule="atLeast"/>
              <w:jc w:val="center"/>
              <w:rPr>
                <w:rFonts w:cs="Arial"/>
                <w:b/>
                <w:bCs/>
                <w:color w:val="000000"/>
                <w:spacing w:val="-3"/>
                <w:sz w:val="22"/>
                <w:szCs w:val="22"/>
              </w:rPr>
            </w:pPr>
            <w:r w:rsidRPr="006E36F0">
              <w:rPr>
                <w:rFonts w:cs="Arial"/>
                <w:b/>
                <w:bCs/>
                <w:color w:val="000000"/>
                <w:spacing w:val="-3"/>
                <w:sz w:val="22"/>
                <w:szCs w:val="22"/>
              </w:rPr>
              <w:t>No</w:t>
            </w:r>
          </w:p>
        </w:tc>
        <w:tc>
          <w:tcPr>
            <w:tcW w:w="900" w:type="dxa"/>
            <w:shd w:val="clear" w:color="auto" w:fill="auto"/>
          </w:tcPr>
          <w:p w14:paraId="2731A41A" w14:textId="77777777" w:rsidR="009D6144" w:rsidRPr="006E36F0" w:rsidRDefault="009D6144" w:rsidP="00DE48BE">
            <w:pPr>
              <w:tabs>
                <w:tab w:val="center" w:pos="4513"/>
              </w:tabs>
              <w:suppressAutoHyphens/>
              <w:spacing w:line="240" w:lineRule="atLeast"/>
              <w:rPr>
                <w:rFonts w:cs="Arial"/>
                <w:bCs/>
                <w:color w:val="000000"/>
                <w:spacing w:val="-3"/>
                <w:sz w:val="22"/>
                <w:szCs w:val="22"/>
              </w:rPr>
            </w:pPr>
          </w:p>
        </w:tc>
      </w:tr>
      <w:tr w:rsidR="009D6144" w:rsidRPr="006E36F0" w14:paraId="4883FE9A" w14:textId="77777777" w:rsidTr="009D6144">
        <w:tc>
          <w:tcPr>
            <w:tcW w:w="6817" w:type="dxa"/>
          </w:tcPr>
          <w:p w14:paraId="6DFDCAA4" w14:textId="77777777" w:rsidR="009D6144" w:rsidRPr="006E36F0" w:rsidRDefault="009D6144" w:rsidP="00DE48BE">
            <w:pPr>
              <w:jc w:val="both"/>
              <w:rPr>
                <w:rFonts w:cs="Arial"/>
                <w:color w:val="000000"/>
                <w:sz w:val="22"/>
                <w:szCs w:val="22"/>
              </w:rPr>
            </w:pPr>
            <w:r w:rsidRPr="006E36F0">
              <w:rPr>
                <w:rFonts w:cs="Arial"/>
                <w:color w:val="000000"/>
                <w:sz w:val="22"/>
                <w:szCs w:val="22"/>
              </w:rPr>
              <w:t>Declaration of Bidders’ Past Supply Chain Management Practices</w:t>
            </w:r>
          </w:p>
        </w:tc>
        <w:tc>
          <w:tcPr>
            <w:tcW w:w="900" w:type="dxa"/>
            <w:shd w:val="clear" w:color="auto" w:fill="BFBFBF"/>
          </w:tcPr>
          <w:p w14:paraId="3C53F901" w14:textId="77777777" w:rsidR="009D6144" w:rsidRPr="006E36F0" w:rsidRDefault="009D6144" w:rsidP="00DE48BE">
            <w:pPr>
              <w:tabs>
                <w:tab w:val="center" w:pos="4513"/>
              </w:tabs>
              <w:suppressAutoHyphens/>
              <w:spacing w:line="240" w:lineRule="atLeast"/>
              <w:jc w:val="center"/>
              <w:rPr>
                <w:rFonts w:cs="Arial"/>
                <w:b/>
                <w:bCs/>
                <w:color w:val="000000"/>
                <w:spacing w:val="-3"/>
                <w:sz w:val="22"/>
                <w:szCs w:val="22"/>
              </w:rPr>
            </w:pPr>
            <w:r w:rsidRPr="006E36F0">
              <w:rPr>
                <w:rFonts w:cs="Arial"/>
                <w:b/>
                <w:bCs/>
                <w:color w:val="000000"/>
                <w:spacing w:val="-3"/>
                <w:sz w:val="22"/>
                <w:szCs w:val="22"/>
              </w:rPr>
              <w:t>Yes</w:t>
            </w:r>
          </w:p>
        </w:tc>
        <w:tc>
          <w:tcPr>
            <w:tcW w:w="720" w:type="dxa"/>
            <w:shd w:val="clear" w:color="auto" w:fill="auto"/>
          </w:tcPr>
          <w:p w14:paraId="7C8465EA" w14:textId="77777777" w:rsidR="009D6144" w:rsidRPr="006E36F0" w:rsidRDefault="009D6144" w:rsidP="00DE48BE">
            <w:pPr>
              <w:rPr>
                <w:rFonts w:cs="Arial"/>
                <w:b/>
                <w:bCs/>
                <w:color w:val="000000"/>
                <w:spacing w:val="-3"/>
                <w:sz w:val="22"/>
                <w:szCs w:val="22"/>
              </w:rPr>
            </w:pPr>
          </w:p>
          <w:p w14:paraId="7E46B7F1" w14:textId="77777777" w:rsidR="009D6144" w:rsidRPr="006E36F0" w:rsidRDefault="009D6144" w:rsidP="00DE48BE">
            <w:pPr>
              <w:tabs>
                <w:tab w:val="center" w:pos="4513"/>
              </w:tabs>
              <w:suppressAutoHyphens/>
              <w:spacing w:line="240" w:lineRule="atLeast"/>
              <w:jc w:val="center"/>
              <w:rPr>
                <w:rFonts w:cs="Arial"/>
                <w:b/>
                <w:bCs/>
                <w:color w:val="000000"/>
                <w:spacing w:val="-3"/>
                <w:sz w:val="22"/>
                <w:szCs w:val="22"/>
              </w:rPr>
            </w:pPr>
          </w:p>
        </w:tc>
        <w:tc>
          <w:tcPr>
            <w:tcW w:w="900" w:type="dxa"/>
            <w:shd w:val="clear" w:color="auto" w:fill="BFBFBF"/>
          </w:tcPr>
          <w:p w14:paraId="7A0B9527" w14:textId="77777777" w:rsidR="009D6144" w:rsidRPr="006E36F0" w:rsidRDefault="009D6144" w:rsidP="00DE48BE">
            <w:pPr>
              <w:tabs>
                <w:tab w:val="center" w:pos="4513"/>
              </w:tabs>
              <w:suppressAutoHyphens/>
              <w:spacing w:line="240" w:lineRule="atLeast"/>
              <w:jc w:val="center"/>
              <w:rPr>
                <w:rFonts w:cs="Arial"/>
                <w:b/>
                <w:bCs/>
                <w:color w:val="000000"/>
                <w:spacing w:val="-3"/>
                <w:sz w:val="22"/>
                <w:szCs w:val="22"/>
              </w:rPr>
            </w:pPr>
            <w:r w:rsidRPr="006E36F0">
              <w:rPr>
                <w:rFonts w:cs="Arial"/>
                <w:b/>
                <w:bCs/>
                <w:color w:val="000000"/>
                <w:spacing w:val="-3"/>
                <w:sz w:val="22"/>
                <w:szCs w:val="22"/>
              </w:rPr>
              <w:t>No</w:t>
            </w:r>
          </w:p>
        </w:tc>
        <w:tc>
          <w:tcPr>
            <w:tcW w:w="900" w:type="dxa"/>
            <w:shd w:val="clear" w:color="auto" w:fill="auto"/>
          </w:tcPr>
          <w:p w14:paraId="2965FC12" w14:textId="77777777" w:rsidR="009D6144" w:rsidRPr="006E36F0" w:rsidRDefault="009D6144" w:rsidP="00DE48BE">
            <w:pPr>
              <w:tabs>
                <w:tab w:val="center" w:pos="4513"/>
              </w:tabs>
              <w:suppressAutoHyphens/>
              <w:spacing w:line="240" w:lineRule="atLeast"/>
              <w:rPr>
                <w:rFonts w:cs="Arial"/>
                <w:bCs/>
                <w:color w:val="000000"/>
                <w:spacing w:val="-3"/>
                <w:sz w:val="22"/>
                <w:szCs w:val="22"/>
              </w:rPr>
            </w:pPr>
          </w:p>
        </w:tc>
      </w:tr>
      <w:tr w:rsidR="009D6144" w:rsidRPr="006E36F0" w14:paraId="799706D8" w14:textId="77777777" w:rsidTr="009D6144">
        <w:trPr>
          <w:trHeight w:val="303"/>
        </w:trPr>
        <w:tc>
          <w:tcPr>
            <w:tcW w:w="6817" w:type="dxa"/>
          </w:tcPr>
          <w:p w14:paraId="324C03A6" w14:textId="77777777" w:rsidR="009D6144" w:rsidRPr="006E36F0" w:rsidRDefault="009D6144" w:rsidP="00DE48BE">
            <w:pPr>
              <w:jc w:val="both"/>
              <w:rPr>
                <w:rFonts w:cs="Arial"/>
                <w:color w:val="000000"/>
                <w:sz w:val="22"/>
                <w:szCs w:val="22"/>
              </w:rPr>
            </w:pPr>
            <w:r w:rsidRPr="006E36F0">
              <w:rPr>
                <w:rFonts w:cs="Arial"/>
                <w:color w:val="000000"/>
                <w:sz w:val="22"/>
                <w:szCs w:val="22"/>
              </w:rPr>
              <w:t>Certificate of Independent Bid Determination</w:t>
            </w:r>
          </w:p>
        </w:tc>
        <w:tc>
          <w:tcPr>
            <w:tcW w:w="900" w:type="dxa"/>
            <w:shd w:val="clear" w:color="auto" w:fill="BFBFBF"/>
          </w:tcPr>
          <w:p w14:paraId="2934B7BF" w14:textId="77777777" w:rsidR="009D6144" w:rsidRPr="006E36F0" w:rsidRDefault="009D6144" w:rsidP="00DE48BE">
            <w:pPr>
              <w:tabs>
                <w:tab w:val="center" w:pos="4513"/>
              </w:tabs>
              <w:suppressAutoHyphens/>
              <w:spacing w:line="240" w:lineRule="atLeast"/>
              <w:jc w:val="center"/>
              <w:rPr>
                <w:rFonts w:cs="Arial"/>
                <w:b/>
                <w:bCs/>
                <w:color w:val="000000"/>
                <w:spacing w:val="-3"/>
                <w:sz w:val="22"/>
                <w:szCs w:val="22"/>
              </w:rPr>
            </w:pPr>
            <w:r w:rsidRPr="006E36F0">
              <w:rPr>
                <w:rFonts w:cs="Arial"/>
                <w:b/>
                <w:bCs/>
                <w:color w:val="000000"/>
                <w:spacing w:val="-3"/>
                <w:sz w:val="22"/>
                <w:szCs w:val="22"/>
              </w:rPr>
              <w:t>Yes</w:t>
            </w:r>
          </w:p>
        </w:tc>
        <w:tc>
          <w:tcPr>
            <w:tcW w:w="720" w:type="dxa"/>
            <w:shd w:val="clear" w:color="auto" w:fill="auto"/>
          </w:tcPr>
          <w:p w14:paraId="6679D5F4" w14:textId="77777777" w:rsidR="009D6144" w:rsidRPr="006E36F0" w:rsidRDefault="009D6144" w:rsidP="00DE48BE">
            <w:pPr>
              <w:rPr>
                <w:rFonts w:cs="Arial"/>
                <w:b/>
                <w:bCs/>
                <w:color w:val="000000"/>
                <w:spacing w:val="-3"/>
                <w:sz w:val="22"/>
                <w:szCs w:val="22"/>
              </w:rPr>
            </w:pPr>
          </w:p>
          <w:p w14:paraId="6B11DAFD" w14:textId="77777777" w:rsidR="009D6144" w:rsidRPr="006E36F0" w:rsidRDefault="009D6144" w:rsidP="00DE48BE">
            <w:pPr>
              <w:tabs>
                <w:tab w:val="center" w:pos="4513"/>
              </w:tabs>
              <w:suppressAutoHyphens/>
              <w:spacing w:line="240" w:lineRule="atLeast"/>
              <w:jc w:val="center"/>
              <w:rPr>
                <w:rFonts w:cs="Arial"/>
                <w:b/>
                <w:bCs/>
                <w:color w:val="000000"/>
                <w:spacing w:val="-3"/>
                <w:sz w:val="22"/>
                <w:szCs w:val="22"/>
              </w:rPr>
            </w:pPr>
          </w:p>
        </w:tc>
        <w:tc>
          <w:tcPr>
            <w:tcW w:w="900" w:type="dxa"/>
            <w:shd w:val="clear" w:color="auto" w:fill="BFBFBF"/>
          </w:tcPr>
          <w:p w14:paraId="270B0496" w14:textId="77777777" w:rsidR="009D6144" w:rsidRPr="006E36F0" w:rsidRDefault="009D6144" w:rsidP="00DE48BE">
            <w:pPr>
              <w:tabs>
                <w:tab w:val="center" w:pos="4513"/>
              </w:tabs>
              <w:suppressAutoHyphens/>
              <w:spacing w:line="240" w:lineRule="atLeast"/>
              <w:jc w:val="center"/>
              <w:rPr>
                <w:rFonts w:cs="Arial"/>
                <w:b/>
                <w:bCs/>
                <w:color w:val="000000"/>
                <w:spacing w:val="-3"/>
                <w:sz w:val="22"/>
                <w:szCs w:val="22"/>
              </w:rPr>
            </w:pPr>
            <w:r w:rsidRPr="006E36F0">
              <w:rPr>
                <w:rFonts w:cs="Arial"/>
                <w:b/>
                <w:bCs/>
                <w:color w:val="000000"/>
                <w:spacing w:val="-3"/>
                <w:sz w:val="22"/>
                <w:szCs w:val="22"/>
              </w:rPr>
              <w:t>No</w:t>
            </w:r>
          </w:p>
        </w:tc>
        <w:tc>
          <w:tcPr>
            <w:tcW w:w="900" w:type="dxa"/>
            <w:shd w:val="clear" w:color="auto" w:fill="auto"/>
          </w:tcPr>
          <w:p w14:paraId="6CBBBEE3" w14:textId="77777777" w:rsidR="009D6144" w:rsidRPr="006E36F0" w:rsidRDefault="009D6144" w:rsidP="00DE48BE">
            <w:pPr>
              <w:tabs>
                <w:tab w:val="center" w:pos="4513"/>
              </w:tabs>
              <w:suppressAutoHyphens/>
              <w:spacing w:line="240" w:lineRule="atLeast"/>
              <w:rPr>
                <w:rFonts w:cs="Arial"/>
                <w:bCs/>
                <w:color w:val="000000"/>
                <w:spacing w:val="-3"/>
                <w:sz w:val="22"/>
                <w:szCs w:val="22"/>
              </w:rPr>
            </w:pPr>
          </w:p>
        </w:tc>
      </w:tr>
      <w:tr w:rsidR="009D6144" w:rsidRPr="006E36F0" w14:paraId="620EBA6E" w14:textId="77777777" w:rsidTr="009D6144">
        <w:tc>
          <w:tcPr>
            <w:tcW w:w="6817" w:type="dxa"/>
          </w:tcPr>
          <w:p w14:paraId="24DA13CA" w14:textId="77777777" w:rsidR="009D6144" w:rsidRPr="006E36F0" w:rsidRDefault="009D6144" w:rsidP="00DE48BE">
            <w:pPr>
              <w:jc w:val="both"/>
              <w:rPr>
                <w:rFonts w:cs="Arial"/>
                <w:color w:val="000000"/>
                <w:sz w:val="22"/>
                <w:szCs w:val="22"/>
              </w:rPr>
            </w:pPr>
            <w:r w:rsidRPr="006E36F0">
              <w:rPr>
                <w:rFonts w:cs="Arial"/>
                <w:color w:val="000000"/>
                <w:sz w:val="22"/>
                <w:szCs w:val="22"/>
              </w:rPr>
              <w:t>Certificate for Municipal Services and Payments/Lease Agreement</w:t>
            </w:r>
          </w:p>
        </w:tc>
        <w:tc>
          <w:tcPr>
            <w:tcW w:w="900" w:type="dxa"/>
            <w:shd w:val="clear" w:color="auto" w:fill="BFBFBF"/>
          </w:tcPr>
          <w:p w14:paraId="5D35EE78" w14:textId="77777777" w:rsidR="009D6144" w:rsidRPr="006E36F0" w:rsidRDefault="009D6144" w:rsidP="00DE48BE">
            <w:pPr>
              <w:tabs>
                <w:tab w:val="center" w:pos="4513"/>
              </w:tabs>
              <w:suppressAutoHyphens/>
              <w:spacing w:line="240" w:lineRule="atLeast"/>
              <w:jc w:val="center"/>
              <w:rPr>
                <w:rFonts w:cs="Arial"/>
                <w:b/>
                <w:bCs/>
                <w:color w:val="000000"/>
                <w:spacing w:val="-3"/>
                <w:sz w:val="22"/>
                <w:szCs w:val="22"/>
              </w:rPr>
            </w:pPr>
            <w:r w:rsidRPr="006E36F0">
              <w:rPr>
                <w:rFonts w:cs="Arial"/>
                <w:b/>
                <w:bCs/>
                <w:color w:val="000000"/>
                <w:spacing w:val="-3"/>
                <w:sz w:val="22"/>
                <w:szCs w:val="22"/>
              </w:rPr>
              <w:t>Yes</w:t>
            </w:r>
          </w:p>
        </w:tc>
        <w:tc>
          <w:tcPr>
            <w:tcW w:w="720" w:type="dxa"/>
            <w:shd w:val="clear" w:color="auto" w:fill="auto"/>
          </w:tcPr>
          <w:p w14:paraId="790A535F" w14:textId="77777777" w:rsidR="009D6144" w:rsidRPr="006E36F0" w:rsidRDefault="009D6144" w:rsidP="00DE48BE">
            <w:pPr>
              <w:rPr>
                <w:rFonts w:cs="Arial"/>
                <w:b/>
                <w:bCs/>
                <w:color w:val="000000"/>
                <w:spacing w:val="-3"/>
                <w:sz w:val="22"/>
                <w:szCs w:val="22"/>
              </w:rPr>
            </w:pPr>
          </w:p>
          <w:p w14:paraId="1C2D654A" w14:textId="77777777" w:rsidR="009D6144" w:rsidRPr="006E36F0" w:rsidRDefault="009D6144" w:rsidP="00DE48BE">
            <w:pPr>
              <w:tabs>
                <w:tab w:val="center" w:pos="4513"/>
              </w:tabs>
              <w:suppressAutoHyphens/>
              <w:spacing w:line="240" w:lineRule="atLeast"/>
              <w:jc w:val="center"/>
              <w:rPr>
                <w:rFonts w:cs="Arial"/>
                <w:b/>
                <w:bCs/>
                <w:color w:val="000000"/>
                <w:spacing w:val="-3"/>
                <w:sz w:val="22"/>
                <w:szCs w:val="22"/>
              </w:rPr>
            </w:pPr>
          </w:p>
        </w:tc>
        <w:tc>
          <w:tcPr>
            <w:tcW w:w="900" w:type="dxa"/>
            <w:shd w:val="clear" w:color="auto" w:fill="BFBFBF"/>
          </w:tcPr>
          <w:p w14:paraId="14939270" w14:textId="77777777" w:rsidR="009D6144" w:rsidRPr="006E36F0" w:rsidRDefault="009D6144" w:rsidP="00DE48BE">
            <w:pPr>
              <w:tabs>
                <w:tab w:val="center" w:pos="4513"/>
              </w:tabs>
              <w:suppressAutoHyphens/>
              <w:spacing w:line="240" w:lineRule="atLeast"/>
              <w:jc w:val="center"/>
              <w:rPr>
                <w:rFonts w:cs="Arial"/>
                <w:b/>
                <w:bCs/>
                <w:color w:val="000000"/>
                <w:spacing w:val="-3"/>
                <w:sz w:val="22"/>
                <w:szCs w:val="22"/>
              </w:rPr>
            </w:pPr>
            <w:r w:rsidRPr="006E36F0">
              <w:rPr>
                <w:rFonts w:cs="Arial"/>
                <w:b/>
                <w:bCs/>
                <w:color w:val="000000"/>
                <w:spacing w:val="-3"/>
                <w:sz w:val="22"/>
                <w:szCs w:val="22"/>
              </w:rPr>
              <w:t>No</w:t>
            </w:r>
          </w:p>
        </w:tc>
        <w:tc>
          <w:tcPr>
            <w:tcW w:w="900" w:type="dxa"/>
            <w:shd w:val="clear" w:color="auto" w:fill="auto"/>
          </w:tcPr>
          <w:p w14:paraId="7C65A242" w14:textId="77777777" w:rsidR="009D6144" w:rsidRPr="006E36F0" w:rsidRDefault="009D6144" w:rsidP="00DE48BE">
            <w:pPr>
              <w:tabs>
                <w:tab w:val="center" w:pos="4513"/>
              </w:tabs>
              <w:suppressAutoHyphens/>
              <w:spacing w:line="240" w:lineRule="atLeast"/>
              <w:rPr>
                <w:rFonts w:cs="Arial"/>
                <w:bCs/>
                <w:color w:val="000000"/>
                <w:spacing w:val="-3"/>
                <w:sz w:val="22"/>
                <w:szCs w:val="22"/>
              </w:rPr>
            </w:pPr>
          </w:p>
        </w:tc>
      </w:tr>
      <w:tr w:rsidR="009D6144" w:rsidRPr="006E36F0" w14:paraId="4E54EE2C" w14:textId="77777777" w:rsidTr="009D6144">
        <w:tc>
          <w:tcPr>
            <w:tcW w:w="6817" w:type="dxa"/>
            <w:shd w:val="clear" w:color="auto" w:fill="auto"/>
            <w:vAlign w:val="center"/>
          </w:tcPr>
          <w:p w14:paraId="76640653" w14:textId="77777777" w:rsidR="009D6144" w:rsidRPr="006E36F0" w:rsidRDefault="009D6144" w:rsidP="00DE48BE">
            <w:pPr>
              <w:spacing w:before="60" w:after="60"/>
              <w:rPr>
                <w:rFonts w:cs="Arial"/>
                <w:color w:val="000000"/>
                <w:sz w:val="22"/>
                <w:szCs w:val="22"/>
              </w:rPr>
            </w:pPr>
            <w:r w:rsidRPr="006E36F0">
              <w:rPr>
                <w:rFonts w:cs="Arial"/>
                <w:color w:val="000000"/>
                <w:sz w:val="22"/>
                <w:szCs w:val="22"/>
              </w:rPr>
              <w:t>Form of Offer and Acceptance</w:t>
            </w:r>
          </w:p>
        </w:tc>
        <w:tc>
          <w:tcPr>
            <w:tcW w:w="900" w:type="dxa"/>
            <w:shd w:val="clear" w:color="auto" w:fill="BFBFBF"/>
          </w:tcPr>
          <w:p w14:paraId="7653A23F" w14:textId="77777777" w:rsidR="009D6144" w:rsidRPr="006E36F0" w:rsidRDefault="009D6144" w:rsidP="00DE48BE">
            <w:pPr>
              <w:tabs>
                <w:tab w:val="center" w:pos="4513"/>
              </w:tabs>
              <w:suppressAutoHyphens/>
              <w:spacing w:line="240" w:lineRule="atLeast"/>
              <w:jc w:val="center"/>
              <w:rPr>
                <w:rFonts w:cs="Arial"/>
                <w:b/>
                <w:bCs/>
                <w:color w:val="000000"/>
                <w:spacing w:val="-3"/>
                <w:sz w:val="22"/>
                <w:szCs w:val="22"/>
              </w:rPr>
            </w:pPr>
            <w:r w:rsidRPr="006E36F0">
              <w:rPr>
                <w:rFonts w:cs="Arial"/>
                <w:b/>
                <w:bCs/>
                <w:color w:val="000000"/>
                <w:spacing w:val="-3"/>
                <w:sz w:val="22"/>
                <w:szCs w:val="22"/>
              </w:rPr>
              <w:t>Yes</w:t>
            </w:r>
          </w:p>
        </w:tc>
        <w:tc>
          <w:tcPr>
            <w:tcW w:w="720" w:type="dxa"/>
            <w:shd w:val="clear" w:color="auto" w:fill="auto"/>
          </w:tcPr>
          <w:p w14:paraId="01845416" w14:textId="77777777" w:rsidR="009D6144" w:rsidRPr="006E36F0" w:rsidRDefault="009D6144" w:rsidP="00DE48BE">
            <w:pPr>
              <w:rPr>
                <w:rFonts w:cs="Arial"/>
                <w:b/>
                <w:bCs/>
                <w:color w:val="000000"/>
                <w:spacing w:val="-3"/>
                <w:sz w:val="22"/>
                <w:szCs w:val="22"/>
              </w:rPr>
            </w:pPr>
          </w:p>
          <w:p w14:paraId="4C9A7395" w14:textId="77777777" w:rsidR="009D6144" w:rsidRPr="006E36F0" w:rsidRDefault="009D6144" w:rsidP="00DE48BE">
            <w:pPr>
              <w:tabs>
                <w:tab w:val="center" w:pos="4513"/>
              </w:tabs>
              <w:suppressAutoHyphens/>
              <w:spacing w:line="240" w:lineRule="atLeast"/>
              <w:jc w:val="center"/>
              <w:rPr>
                <w:rFonts w:cs="Arial"/>
                <w:b/>
                <w:bCs/>
                <w:color w:val="000000"/>
                <w:spacing w:val="-3"/>
                <w:sz w:val="22"/>
                <w:szCs w:val="22"/>
              </w:rPr>
            </w:pPr>
          </w:p>
        </w:tc>
        <w:tc>
          <w:tcPr>
            <w:tcW w:w="900" w:type="dxa"/>
            <w:shd w:val="clear" w:color="auto" w:fill="BFBFBF"/>
          </w:tcPr>
          <w:p w14:paraId="5C50FFAF" w14:textId="77777777" w:rsidR="009D6144" w:rsidRPr="006E36F0" w:rsidRDefault="009D6144" w:rsidP="00DE48BE">
            <w:pPr>
              <w:tabs>
                <w:tab w:val="center" w:pos="4513"/>
              </w:tabs>
              <w:suppressAutoHyphens/>
              <w:spacing w:line="240" w:lineRule="atLeast"/>
              <w:jc w:val="center"/>
              <w:rPr>
                <w:rFonts w:cs="Arial"/>
                <w:b/>
                <w:bCs/>
                <w:color w:val="000000"/>
                <w:spacing w:val="-3"/>
                <w:sz w:val="22"/>
                <w:szCs w:val="22"/>
              </w:rPr>
            </w:pPr>
            <w:r w:rsidRPr="006E36F0">
              <w:rPr>
                <w:rFonts w:cs="Arial"/>
                <w:b/>
                <w:bCs/>
                <w:color w:val="000000"/>
                <w:spacing w:val="-3"/>
                <w:sz w:val="22"/>
                <w:szCs w:val="22"/>
              </w:rPr>
              <w:t>No</w:t>
            </w:r>
          </w:p>
        </w:tc>
        <w:tc>
          <w:tcPr>
            <w:tcW w:w="900" w:type="dxa"/>
            <w:shd w:val="clear" w:color="auto" w:fill="auto"/>
          </w:tcPr>
          <w:p w14:paraId="2A6DB8BD" w14:textId="77777777" w:rsidR="009D6144" w:rsidRPr="006E36F0" w:rsidRDefault="009D6144" w:rsidP="00DE48BE">
            <w:pPr>
              <w:tabs>
                <w:tab w:val="center" w:pos="4513"/>
              </w:tabs>
              <w:suppressAutoHyphens/>
              <w:spacing w:line="240" w:lineRule="atLeast"/>
              <w:rPr>
                <w:rFonts w:cs="Arial"/>
                <w:bCs/>
                <w:color w:val="000000"/>
                <w:spacing w:val="-3"/>
                <w:sz w:val="22"/>
                <w:szCs w:val="22"/>
              </w:rPr>
            </w:pPr>
          </w:p>
        </w:tc>
      </w:tr>
      <w:tr w:rsidR="009D6144" w:rsidRPr="006E36F0" w14:paraId="21AB1953" w14:textId="77777777" w:rsidTr="009D6144">
        <w:tc>
          <w:tcPr>
            <w:tcW w:w="6817" w:type="dxa"/>
            <w:shd w:val="clear" w:color="auto" w:fill="auto"/>
            <w:vAlign w:val="center"/>
          </w:tcPr>
          <w:p w14:paraId="187051F5" w14:textId="77777777" w:rsidR="009D6144" w:rsidRPr="006E36F0" w:rsidRDefault="009D6144" w:rsidP="00DE48BE">
            <w:pPr>
              <w:spacing w:before="60" w:after="60"/>
              <w:rPr>
                <w:rFonts w:cs="Arial"/>
                <w:color w:val="000000"/>
                <w:sz w:val="22"/>
                <w:szCs w:val="22"/>
              </w:rPr>
            </w:pPr>
            <w:r w:rsidRPr="006E36F0">
              <w:rPr>
                <w:rFonts w:cs="Arial"/>
                <w:color w:val="000000"/>
                <w:sz w:val="22"/>
                <w:szCs w:val="22"/>
              </w:rPr>
              <w:t>Contract Data</w:t>
            </w:r>
          </w:p>
        </w:tc>
        <w:tc>
          <w:tcPr>
            <w:tcW w:w="900" w:type="dxa"/>
            <w:shd w:val="clear" w:color="auto" w:fill="BFBFBF"/>
          </w:tcPr>
          <w:p w14:paraId="2804F5AD" w14:textId="77777777" w:rsidR="009D6144" w:rsidRPr="006E36F0" w:rsidRDefault="009D6144" w:rsidP="00DE48BE">
            <w:pPr>
              <w:tabs>
                <w:tab w:val="center" w:pos="4513"/>
              </w:tabs>
              <w:suppressAutoHyphens/>
              <w:spacing w:line="240" w:lineRule="atLeast"/>
              <w:jc w:val="center"/>
              <w:rPr>
                <w:rFonts w:cs="Arial"/>
                <w:b/>
                <w:bCs/>
                <w:color w:val="000000"/>
                <w:spacing w:val="-3"/>
                <w:sz w:val="22"/>
                <w:szCs w:val="22"/>
              </w:rPr>
            </w:pPr>
            <w:r w:rsidRPr="006E36F0">
              <w:rPr>
                <w:rFonts w:cs="Arial"/>
                <w:b/>
                <w:bCs/>
                <w:color w:val="000000"/>
                <w:spacing w:val="-3"/>
                <w:sz w:val="22"/>
                <w:szCs w:val="22"/>
              </w:rPr>
              <w:t>Yes</w:t>
            </w:r>
          </w:p>
        </w:tc>
        <w:tc>
          <w:tcPr>
            <w:tcW w:w="720" w:type="dxa"/>
            <w:shd w:val="clear" w:color="auto" w:fill="auto"/>
          </w:tcPr>
          <w:p w14:paraId="6151C73C" w14:textId="77777777" w:rsidR="009D6144" w:rsidRPr="006E36F0" w:rsidRDefault="009D6144" w:rsidP="00DE48BE">
            <w:pPr>
              <w:rPr>
                <w:rFonts w:cs="Arial"/>
                <w:b/>
                <w:bCs/>
                <w:color w:val="000000"/>
                <w:spacing w:val="-3"/>
                <w:sz w:val="22"/>
                <w:szCs w:val="22"/>
              </w:rPr>
            </w:pPr>
          </w:p>
          <w:p w14:paraId="19553D63" w14:textId="77777777" w:rsidR="009D6144" w:rsidRPr="006E36F0" w:rsidRDefault="009D6144" w:rsidP="00DE48BE">
            <w:pPr>
              <w:tabs>
                <w:tab w:val="center" w:pos="4513"/>
              </w:tabs>
              <w:suppressAutoHyphens/>
              <w:spacing w:line="240" w:lineRule="atLeast"/>
              <w:jc w:val="center"/>
              <w:rPr>
                <w:rFonts w:cs="Arial"/>
                <w:b/>
                <w:bCs/>
                <w:color w:val="000000"/>
                <w:spacing w:val="-3"/>
                <w:sz w:val="22"/>
                <w:szCs w:val="22"/>
              </w:rPr>
            </w:pPr>
          </w:p>
        </w:tc>
        <w:tc>
          <w:tcPr>
            <w:tcW w:w="900" w:type="dxa"/>
            <w:shd w:val="clear" w:color="auto" w:fill="BFBFBF"/>
          </w:tcPr>
          <w:p w14:paraId="7620CAB7" w14:textId="77777777" w:rsidR="009D6144" w:rsidRPr="006E36F0" w:rsidRDefault="009D6144" w:rsidP="00DE48BE">
            <w:pPr>
              <w:tabs>
                <w:tab w:val="center" w:pos="4513"/>
              </w:tabs>
              <w:suppressAutoHyphens/>
              <w:spacing w:line="240" w:lineRule="atLeast"/>
              <w:jc w:val="center"/>
              <w:rPr>
                <w:rFonts w:cs="Arial"/>
                <w:b/>
                <w:bCs/>
                <w:color w:val="000000"/>
                <w:spacing w:val="-3"/>
                <w:sz w:val="22"/>
                <w:szCs w:val="22"/>
              </w:rPr>
            </w:pPr>
            <w:r w:rsidRPr="006E36F0">
              <w:rPr>
                <w:rFonts w:cs="Arial"/>
                <w:b/>
                <w:bCs/>
                <w:color w:val="000000"/>
                <w:spacing w:val="-3"/>
                <w:sz w:val="22"/>
                <w:szCs w:val="22"/>
              </w:rPr>
              <w:t>No</w:t>
            </w:r>
          </w:p>
        </w:tc>
        <w:tc>
          <w:tcPr>
            <w:tcW w:w="900" w:type="dxa"/>
            <w:shd w:val="clear" w:color="auto" w:fill="auto"/>
          </w:tcPr>
          <w:p w14:paraId="630DC0D2" w14:textId="77777777" w:rsidR="009D6144" w:rsidRPr="006E36F0" w:rsidRDefault="009D6144" w:rsidP="00DE48BE">
            <w:pPr>
              <w:tabs>
                <w:tab w:val="center" w:pos="4513"/>
              </w:tabs>
              <w:suppressAutoHyphens/>
              <w:spacing w:line="240" w:lineRule="atLeast"/>
              <w:rPr>
                <w:rFonts w:cs="Arial"/>
                <w:bCs/>
                <w:color w:val="000000"/>
                <w:spacing w:val="-3"/>
                <w:sz w:val="22"/>
                <w:szCs w:val="22"/>
              </w:rPr>
            </w:pPr>
          </w:p>
        </w:tc>
      </w:tr>
      <w:tr w:rsidR="009D6144" w:rsidRPr="006E36F0" w14:paraId="613C2FC5" w14:textId="77777777" w:rsidTr="009D6144">
        <w:tc>
          <w:tcPr>
            <w:tcW w:w="6817" w:type="dxa"/>
            <w:shd w:val="clear" w:color="auto" w:fill="auto"/>
            <w:vAlign w:val="center"/>
          </w:tcPr>
          <w:p w14:paraId="178EDB4A" w14:textId="77777777" w:rsidR="009D6144" w:rsidRPr="006E36F0" w:rsidRDefault="009D6144" w:rsidP="00DE48BE">
            <w:pPr>
              <w:spacing w:before="60" w:after="60"/>
              <w:rPr>
                <w:rFonts w:cs="Arial"/>
                <w:color w:val="000000"/>
                <w:sz w:val="22"/>
                <w:szCs w:val="22"/>
              </w:rPr>
            </w:pPr>
            <w:r w:rsidRPr="006E36F0">
              <w:rPr>
                <w:rFonts w:cs="Arial"/>
                <w:color w:val="000000"/>
                <w:sz w:val="22"/>
                <w:szCs w:val="22"/>
              </w:rPr>
              <w:t>Bill of Quantities</w:t>
            </w:r>
          </w:p>
        </w:tc>
        <w:tc>
          <w:tcPr>
            <w:tcW w:w="900" w:type="dxa"/>
            <w:shd w:val="clear" w:color="auto" w:fill="BFBFBF"/>
          </w:tcPr>
          <w:p w14:paraId="5E7F71B5" w14:textId="77777777" w:rsidR="009D6144" w:rsidRPr="006E36F0" w:rsidRDefault="009D6144" w:rsidP="00DE48BE">
            <w:pPr>
              <w:tabs>
                <w:tab w:val="center" w:pos="4513"/>
              </w:tabs>
              <w:suppressAutoHyphens/>
              <w:spacing w:line="240" w:lineRule="atLeast"/>
              <w:jc w:val="center"/>
              <w:rPr>
                <w:rFonts w:cs="Arial"/>
                <w:b/>
                <w:bCs/>
                <w:color w:val="000000"/>
                <w:spacing w:val="-3"/>
                <w:sz w:val="22"/>
                <w:szCs w:val="22"/>
              </w:rPr>
            </w:pPr>
            <w:r w:rsidRPr="006E36F0">
              <w:rPr>
                <w:rFonts w:cs="Arial"/>
                <w:b/>
                <w:bCs/>
                <w:color w:val="000000"/>
                <w:spacing w:val="-3"/>
                <w:sz w:val="22"/>
                <w:szCs w:val="22"/>
              </w:rPr>
              <w:t>Yes</w:t>
            </w:r>
          </w:p>
        </w:tc>
        <w:tc>
          <w:tcPr>
            <w:tcW w:w="720" w:type="dxa"/>
            <w:shd w:val="clear" w:color="auto" w:fill="auto"/>
          </w:tcPr>
          <w:p w14:paraId="5A3A2610" w14:textId="77777777" w:rsidR="009D6144" w:rsidRPr="006E36F0" w:rsidRDefault="009D6144" w:rsidP="00DE48BE">
            <w:pPr>
              <w:rPr>
                <w:rFonts w:cs="Arial"/>
                <w:b/>
                <w:bCs/>
                <w:color w:val="000000"/>
                <w:spacing w:val="-3"/>
                <w:sz w:val="22"/>
                <w:szCs w:val="22"/>
              </w:rPr>
            </w:pPr>
          </w:p>
          <w:p w14:paraId="03D31094" w14:textId="77777777" w:rsidR="009D6144" w:rsidRPr="006E36F0" w:rsidRDefault="009D6144" w:rsidP="00DE48BE">
            <w:pPr>
              <w:tabs>
                <w:tab w:val="center" w:pos="4513"/>
              </w:tabs>
              <w:suppressAutoHyphens/>
              <w:spacing w:line="240" w:lineRule="atLeast"/>
              <w:jc w:val="center"/>
              <w:rPr>
                <w:rFonts w:cs="Arial"/>
                <w:b/>
                <w:bCs/>
                <w:color w:val="000000"/>
                <w:spacing w:val="-3"/>
                <w:sz w:val="22"/>
                <w:szCs w:val="22"/>
              </w:rPr>
            </w:pPr>
          </w:p>
        </w:tc>
        <w:tc>
          <w:tcPr>
            <w:tcW w:w="900" w:type="dxa"/>
            <w:shd w:val="clear" w:color="auto" w:fill="BFBFBF"/>
          </w:tcPr>
          <w:p w14:paraId="532FAC4C" w14:textId="77777777" w:rsidR="009D6144" w:rsidRPr="006E36F0" w:rsidRDefault="009D6144" w:rsidP="00DE48BE">
            <w:pPr>
              <w:tabs>
                <w:tab w:val="center" w:pos="4513"/>
              </w:tabs>
              <w:suppressAutoHyphens/>
              <w:spacing w:line="240" w:lineRule="atLeast"/>
              <w:jc w:val="center"/>
              <w:rPr>
                <w:rFonts w:cs="Arial"/>
                <w:b/>
                <w:bCs/>
                <w:color w:val="000000"/>
                <w:spacing w:val="-3"/>
                <w:sz w:val="22"/>
                <w:szCs w:val="22"/>
              </w:rPr>
            </w:pPr>
            <w:r w:rsidRPr="006E36F0">
              <w:rPr>
                <w:rFonts w:cs="Arial"/>
                <w:b/>
                <w:bCs/>
                <w:color w:val="000000"/>
                <w:spacing w:val="-3"/>
                <w:sz w:val="22"/>
                <w:szCs w:val="22"/>
              </w:rPr>
              <w:t>No</w:t>
            </w:r>
          </w:p>
        </w:tc>
        <w:tc>
          <w:tcPr>
            <w:tcW w:w="900" w:type="dxa"/>
            <w:shd w:val="clear" w:color="auto" w:fill="auto"/>
          </w:tcPr>
          <w:p w14:paraId="66F1B1BB" w14:textId="77777777" w:rsidR="009D6144" w:rsidRPr="006E36F0" w:rsidRDefault="009D6144" w:rsidP="00DE48BE">
            <w:pPr>
              <w:tabs>
                <w:tab w:val="center" w:pos="4513"/>
              </w:tabs>
              <w:suppressAutoHyphens/>
              <w:spacing w:line="240" w:lineRule="atLeast"/>
              <w:rPr>
                <w:rFonts w:cs="Arial"/>
                <w:bCs/>
                <w:color w:val="000000"/>
                <w:spacing w:val="-3"/>
                <w:sz w:val="22"/>
                <w:szCs w:val="22"/>
              </w:rPr>
            </w:pPr>
          </w:p>
        </w:tc>
      </w:tr>
    </w:tbl>
    <w:p w14:paraId="5D01746D" w14:textId="77777777" w:rsidR="009D6144" w:rsidRDefault="009D6144" w:rsidP="009D6144">
      <w:pPr>
        <w:tabs>
          <w:tab w:val="center" w:pos="4513"/>
        </w:tabs>
        <w:suppressAutoHyphens/>
        <w:spacing w:line="240" w:lineRule="atLeast"/>
        <w:jc w:val="center"/>
        <w:rPr>
          <w:rFonts w:ascii="Century Gothic" w:hAnsi="Century Gothic" w:cs="Arial"/>
          <w:b/>
          <w:bCs/>
          <w:spacing w:val="-3"/>
          <w:szCs w:val="22"/>
          <w:u w:val="single"/>
        </w:rPr>
      </w:pPr>
    </w:p>
    <w:p w14:paraId="7D1DEC20" w14:textId="77777777" w:rsidR="00215E7E" w:rsidRPr="00DC534B" w:rsidRDefault="00C3005E" w:rsidP="00F90770">
      <w:pPr>
        <w:pStyle w:val="O1"/>
        <w:keepNext w:val="0"/>
        <w:keepLines w:val="0"/>
        <w:spacing w:before="0" w:after="360" w:line="240" w:lineRule="auto"/>
        <w:rPr>
          <w:rFonts w:cs="Arial"/>
          <w:sz w:val="24"/>
          <w:szCs w:val="24"/>
        </w:rPr>
      </w:pPr>
      <w:r w:rsidRPr="00DC534B">
        <w:rPr>
          <w:rFonts w:cs="Arial"/>
          <w:sz w:val="24"/>
          <w:szCs w:val="24"/>
        </w:rPr>
        <w:t>NEWCASTLE</w:t>
      </w:r>
      <w:r w:rsidR="00210945" w:rsidRPr="00DC534B">
        <w:rPr>
          <w:rFonts w:cs="Arial"/>
          <w:sz w:val="24"/>
          <w:szCs w:val="24"/>
        </w:rPr>
        <w:t xml:space="preserve"> </w:t>
      </w:r>
      <w:r w:rsidR="00777181" w:rsidRPr="00DC534B">
        <w:rPr>
          <w:rFonts w:cs="Arial"/>
          <w:sz w:val="24"/>
          <w:szCs w:val="24"/>
        </w:rPr>
        <w:t>MUNICIPALITY</w:t>
      </w:r>
    </w:p>
    <w:p w14:paraId="5BD7165F" w14:textId="4DFBA944" w:rsidR="002C6282" w:rsidRPr="002C6282" w:rsidRDefault="002C6282" w:rsidP="002C6282">
      <w:pPr>
        <w:pStyle w:val="O1"/>
        <w:spacing w:after="360"/>
        <w:rPr>
          <w:rFonts w:cs="Arial"/>
          <w:sz w:val="24"/>
          <w:szCs w:val="24"/>
          <w:lang w:val="en-US"/>
        </w:rPr>
      </w:pPr>
      <w:r w:rsidRPr="002C6282">
        <w:rPr>
          <w:rFonts w:cs="Arial"/>
          <w:sz w:val="24"/>
          <w:szCs w:val="24"/>
          <w:lang w:val="en-US"/>
        </w:rPr>
        <w:t xml:space="preserve">PANEL OF CONTRACTORS FOR THE REPAIRS AND MAINTENANCE OF WASTEWATER TREATMENT PLANTS AND PUMPSTATIONS MECHANICAL EQUIPMENT ON AN “AS AND WHEN REQUIRED BASIS” </w:t>
      </w:r>
      <w:r w:rsidR="007760C6">
        <w:rPr>
          <w:rFonts w:cs="Arial"/>
          <w:sz w:val="24"/>
          <w:szCs w:val="24"/>
          <w:lang w:val="en-US"/>
        </w:rPr>
        <w:t>FOR THE PERIOD OF 36 MONTHS</w:t>
      </w:r>
    </w:p>
    <w:tbl>
      <w:tblPr>
        <w:tblW w:w="0" w:type="auto"/>
        <w:tblInd w:w="108" w:type="dxa"/>
        <w:tblBorders>
          <w:top w:val="single" w:sz="8" w:space="0" w:color="auto"/>
          <w:left w:val="single" w:sz="8" w:space="0" w:color="auto"/>
          <w:bottom w:val="single" w:sz="8" w:space="0" w:color="auto"/>
          <w:right w:val="single" w:sz="8" w:space="0" w:color="auto"/>
        </w:tblBorders>
        <w:tblLook w:val="01E0" w:firstRow="1" w:lastRow="1" w:firstColumn="1" w:lastColumn="1" w:noHBand="0" w:noVBand="0"/>
      </w:tblPr>
      <w:tblGrid>
        <w:gridCol w:w="9790"/>
      </w:tblGrid>
      <w:tr w:rsidR="00215E7E" w:rsidRPr="00DC534B" w14:paraId="1FEE67B7" w14:textId="77777777" w:rsidTr="003B00D7">
        <w:tc>
          <w:tcPr>
            <w:tcW w:w="9790" w:type="dxa"/>
            <w:shd w:val="clear" w:color="auto" w:fill="auto"/>
          </w:tcPr>
          <w:p w14:paraId="7D2C1A00" w14:textId="77777777" w:rsidR="00215E7E" w:rsidRPr="00DC534B" w:rsidRDefault="00215E7E" w:rsidP="003B00D7">
            <w:pPr>
              <w:pStyle w:val="PP"/>
              <w:spacing w:before="120" w:after="120"/>
              <w:jc w:val="center"/>
              <w:rPr>
                <w:rFonts w:cs="Arial"/>
                <w:b/>
                <w:caps/>
                <w:sz w:val="24"/>
                <w:szCs w:val="24"/>
              </w:rPr>
            </w:pPr>
            <w:r w:rsidRPr="00DC534B">
              <w:rPr>
                <w:rFonts w:cs="Arial"/>
                <w:b/>
                <w:sz w:val="24"/>
                <w:szCs w:val="24"/>
              </w:rPr>
              <w:t>CONTENTS</w:t>
            </w:r>
          </w:p>
        </w:tc>
      </w:tr>
    </w:tbl>
    <w:p w14:paraId="180D98BF" w14:textId="77777777" w:rsidR="00215E7E" w:rsidRPr="00DC534B" w:rsidRDefault="00215E7E" w:rsidP="00BD7FD3">
      <w:pPr>
        <w:tabs>
          <w:tab w:val="left" w:pos="0"/>
        </w:tabs>
        <w:suppressAutoHyphens/>
        <w:rPr>
          <w:rFonts w:cs="Arial"/>
          <w:sz w:val="24"/>
        </w:rPr>
      </w:pPr>
    </w:p>
    <w:tbl>
      <w:tblPr>
        <w:tblW w:w="9790" w:type="dxa"/>
        <w:tblInd w:w="108" w:type="dxa"/>
        <w:tblLayout w:type="fixed"/>
        <w:tblLook w:val="0000" w:firstRow="0" w:lastRow="0" w:firstColumn="0" w:lastColumn="0" w:noHBand="0" w:noVBand="0"/>
      </w:tblPr>
      <w:tblGrid>
        <w:gridCol w:w="1701"/>
        <w:gridCol w:w="5954"/>
        <w:gridCol w:w="2135"/>
      </w:tblGrid>
      <w:tr w:rsidR="00215E7E" w:rsidRPr="00DC534B" w14:paraId="4B061F9D" w14:textId="77777777">
        <w:trPr>
          <w:tblHeader/>
        </w:trPr>
        <w:tc>
          <w:tcPr>
            <w:tcW w:w="1701" w:type="dxa"/>
          </w:tcPr>
          <w:p w14:paraId="5CA992E1" w14:textId="77777777" w:rsidR="00215E7E" w:rsidRPr="00DC534B" w:rsidRDefault="00215E7E" w:rsidP="004B419C">
            <w:pPr>
              <w:tabs>
                <w:tab w:val="left" w:pos="0"/>
              </w:tabs>
              <w:suppressAutoHyphens/>
              <w:spacing w:after="80"/>
              <w:rPr>
                <w:rFonts w:cs="Arial"/>
                <w:sz w:val="22"/>
                <w:szCs w:val="22"/>
              </w:rPr>
            </w:pPr>
            <w:r w:rsidRPr="00DC534B">
              <w:rPr>
                <w:rFonts w:cs="Arial"/>
                <w:sz w:val="22"/>
                <w:szCs w:val="22"/>
                <w:u w:val="single"/>
              </w:rPr>
              <w:t>SECTION</w:t>
            </w:r>
          </w:p>
        </w:tc>
        <w:tc>
          <w:tcPr>
            <w:tcW w:w="5954" w:type="dxa"/>
          </w:tcPr>
          <w:p w14:paraId="7074A41E" w14:textId="77777777" w:rsidR="00215E7E" w:rsidRPr="00DC534B" w:rsidRDefault="00215E7E" w:rsidP="004B419C">
            <w:pPr>
              <w:suppressAutoHyphens/>
              <w:spacing w:after="80"/>
              <w:rPr>
                <w:rFonts w:cs="Arial"/>
                <w:sz w:val="22"/>
                <w:szCs w:val="22"/>
              </w:rPr>
            </w:pPr>
            <w:r w:rsidRPr="00DC534B">
              <w:rPr>
                <w:rFonts w:cs="Arial"/>
                <w:sz w:val="22"/>
                <w:szCs w:val="22"/>
                <w:u w:val="single"/>
              </w:rPr>
              <w:t>DESCRIPTION</w:t>
            </w:r>
          </w:p>
        </w:tc>
        <w:tc>
          <w:tcPr>
            <w:tcW w:w="2135" w:type="dxa"/>
          </w:tcPr>
          <w:p w14:paraId="45C8FFB2" w14:textId="77777777" w:rsidR="00215E7E" w:rsidRPr="00DC534B" w:rsidRDefault="00215E7E" w:rsidP="004B419C">
            <w:pPr>
              <w:suppressAutoHyphens/>
              <w:spacing w:after="80"/>
              <w:rPr>
                <w:rFonts w:cs="Arial"/>
                <w:sz w:val="22"/>
                <w:szCs w:val="22"/>
              </w:rPr>
            </w:pPr>
            <w:r w:rsidRPr="00DC534B">
              <w:rPr>
                <w:rFonts w:cs="Arial"/>
                <w:sz w:val="22"/>
                <w:szCs w:val="22"/>
                <w:u w:val="single"/>
              </w:rPr>
              <w:t>PAGE</w:t>
            </w:r>
          </w:p>
        </w:tc>
      </w:tr>
      <w:tr w:rsidR="00215E7E" w:rsidRPr="00DC534B" w14:paraId="6A3FC697" w14:textId="77777777">
        <w:tc>
          <w:tcPr>
            <w:tcW w:w="9790" w:type="dxa"/>
            <w:gridSpan w:val="3"/>
          </w:tcPr>
          <w:p w14:paraId="44F79C9B" w14:textId="77777777" w:rsidR="00215E7E" w:rsidRPr="00DC534B" w:rsidRDefault="00215E7E" w:rsidP="004B419C">
            <w:pPr>
              <w:suppressAutoHyphens/>
              <w:spacing w:after="80"/>
              <w:jc w:val="both"/>
              <w:rPr>
                <w:rFonts w:cs="Arial"/>
                <w:b/>
                <w:sz w:val="22"/>
                <w:szCs w:val="22"/>
              </w:rPr>
            </w:pPr>
            <w:r w:rsidRPr="00DC534B">
              <w:rPr>
                <w:rFonts w:cs="Arial"/>
                <w:b/>
                <w:sz w:val="22"/>
                <w:szCs w:val="22"/>
              </w:rPr>
              <w:t>COVER PAGE</w:t>
            </w:r>
          </w:p>
        </w:tc>
      </w:tr>
      <w:tr w:rsidR="00DF6038" w:rsidRPr="00DC534B" w14:paraId="7A7E9DC7" w14:textId="77777777">
        <w:tc>
          <w:tcPr>
            <w:tcW w:w="7655" w:type="dxa"/>
            <w:gridSpan w:val="2"/>
          </w:tcPr>
          <w:p w14:paraId="2BB2785B" w14:textId="77777777" w:rsidR="00DF6038" w:rsidRPr="00DC534B" w:rsidRDefault="00DF6038" w:rsidP="004B419C">
            <w:pPr>
              <w:tabs>
                <w:tab w:val="left" w:pos="8256"/>
              </w:tabs>
              <w:suppressAutoHyphens/>
              <w:spacing w:after="80"/>
              <w:jc w:val="both"/>
              <w:rPr>
                <w:rFonts w:cs="Arial"/>
                <w:sz w:val="22"/>
                <w:szCs w:val="22"/>
              </w:rPr>
            </w:pPr>
            <w:r w:rsidRPr="00DC534B">
              <w:rPr>
                <w:rFonts w:cs="Arial"/>
                <w:b/>
                <w:sz w:val="22"/>
                <w:szCs w:val="22"/>
              </w:rPr>
              <w:t>CONTENTS</w:t>
            </w:r>
          </w:p>
        </w:tc>
        <w:tc>
          <w:tcPr>
            <w:tcW w:w="2135" w:type="dxa"/>
          </w:tcPr>
          <w:p w14:paraId="78C00B4E" w14:textId="77777777" w:rsidR="00DF6038" w:rsidRPr="00DC534B" w:rsidRDefault="00323C4C" w:rsidP="004B419C">
            <w:pPr>
              <w:tabs>
                <w:tab w:val="right" w:pos="1309"/>
                <w:tab w:val="left" w:pos="8256"/>
              </w:tabs>
              <w:suppressAutoHyphens/>
              <w:spacing w:after="80"/>
              <w:jc w:val="both"/>
              <w:rPr>
                <w:rFonts w:cs="Arial"/>
                <w:sz w:val="22"/>
                <w:szCs w:val="22"/>
              </w:rPr>
            </w:pPr>
            <w:r w:rsidRPr="00DC534B">
              <w:rPr>
                <w:rFonts w:cs="Arial"/>
                <w:sz w:val="22"/>
                <w:szCs w:val="22"/>
              </w:rPr>
              <w:t>(</w:t>
            </w:r>
            <w:proofErr w:type="spellStart"/>
            <w:r w:rsidRPr="00DC534B">
              <w:rPr>
                <w:rFonts w:cs="Arial"/>
                <w:sz w:val="22"/>
                <w:szCs w:val="22"/>
              </w:rPr>
              <w:t>i</w:t>
            </w:r>
            <w:proofErr w:type="spellEnd"/>
            <w:r w:rsidRPr="00DC534B">
              <w:rPr>
                <w:rFonts w:cs="Arial"/>
                <w:sz w:val="22"/>
                <w:szCs w:val="22"/>
              </w:rPr>
              <w:t>)</w:t>
            </w:r>
            <w:r w:rsidR="00B35E5E" w:rsidRPr="00DC534B">
              <w:rPr>
                <w:rFonts w:cs="Arial"/>
                <w:sz w:val="22"/>
                <w:szCs w:val="22"/>
              </w:rPr>
              <w:t xml:space="preserve"> to (ii)</w:t>
            </w:r>
          </w:p>
        </w:tc>
      </w:tr>
      <w:tr w:rsidR="00215E7E" w:rsidRPr="00DC534B" w14:paraId="1DB0F9F5" w14:textId="77777777">
        <w:tblPrEx>
          <w:tblBorders>
            <w:top w:val="single" w:sz="8" w:space="0" w:color="auto"/>
            <w:left w:val="single" w:sz="8" w:space="0" w:color="auto"/>
            <w:bottom w:val="single" w:sz="8" w:space="0" w:color="auto"/>
            <w:right w:val="single" w:sz="8" w:space="0" w:color="auto"/>
          </w:tblBorders>
        </w:tblPrEx>
        <w:tc>
          <w:tcPr>
            <w:tcW w:w="9790" w:type="dxa"/>
            <w:gridSpan w:val="3"/>
            <w:tcBorders>
              <w:top w:val="single" w:sz="8" w:space="0" w:color="auto"/>
              <w:bottom w:val="single" w:sz="8" w:space="0" w:color="auto"/>
            </w:tcBorders>
          </w:tcPr>
          <w:p w14:paraId="6677D19A" w14:textId="77777777" w:rsidR="00215E7E" w:rsidRPr="00DC534B" w:rsidRDefault="00215E7E" w:rsidP="004B419C">
            <w:pPr>
              <w:suppressAutoHyphens/>
              <w:spacing w:after="80"/>
              <w:jc w:val="center"/>
              <w:rPr>
                <w:rFonts w:cs="Arial"/>
                <w:b/>
                <w:sz w:val="24"/>
                <w:szCs w:val="24"/>
              </w:rPr>
            </w:pPr>
            <w:r w:rsidRPr="00DC534B">
              <w:rPr>
                <w:rFonts w:cs="Arial"/>
                <w:b/>
                <w:sz w:val="24"/>
                <w:szCs w:val="24"/>
              </w:rPr>
              <w:t>THE TENDER</w:t>
            </w:r>
          </w:p>
        </w:tc>
      </w:tr>
      <w:tr w:rsidR="00215E7E" w:rsidRPr="00DC534B" w14:paraId="60BBC54C" w14:textId="77777777">
        <w:tc>
          <w:tcPr>
            <w:tcW w:w="1701" w:type="dxa"/>
          </w:tcPr>
          <w:p w14:paraId="2971ECE5" w14:textId="77777777" w:rsidR="00215E7E" w:rsidRPr="00DC534B" w:rsidRDefault="00215E7E" w:rsidP="004B419C">
            <w:pPr>
              <w:suppressAutoHyphens/>
              <w:spacing w:after="80"/>
              <w:jc w:val="both"/>
              <w:rPr>
                <w:rFonts w:cs="Arial"/>
                <w:b/>
                <w:sz w:val="22"/>
                <w:szCs w:val="22"/>
              </w:rPr>
            </w:pPr>
            <w:r w:rsidRPr="00DC534B">
              <w:rPr>
                <w:rFonts w:cs="Arial"/>
                <w:b/>
                <w:sz w:val="22"/>
                <w:szCs w:val="22"/>
              </w:rPr>
              <w:t>PART T1</w:t>
            </w:r>
          </w:p>
        </w:tc>
        <w:tc>
          <w:tcPr>
            <w:tcW w:w="5954" w:type="dxa"/>
          </w:tcPr>
          <w:p w14:paraId="1299CC36" w14:textId="77777777" w:rsidR="00215E7E" w:rsidRPr="00DC534B" w:rsidRDefault="00215E7E" w:rsidP="00917CA2">
            <w:pPr>
              <w:suppressAutoHyphens/>
              <w:spacing w:after="80"/>
              <w:jc w:val="both"/>
              <w:rPr>
                <w:rFonts w:cs="Arial"/>
                <w:b/>
                <w:sz w:val="22"/>
                <w:szCs w:val="22"/>
              </w:rPr>
            </w:pPr>
            <w:r w:rsidRPr="00DC534B">
              <w:rPr>
                <w:rFonts w:cs="Arial"/>
                <w:b/>
                <w:sz w:val="22"/>
                <w:szCs w:val="22"/>
              </w:rPr>
              <w:t>TENDERING PROCEDURES</w:t>
            </w:r>
            <w:r w:rsidR="00917CA2">
              <w:rPr>
                <w:rFonts w:cs="Arial"/>
                <w:b/>
                <w:sz w:val="22"/>
                <w:szCs w:val="22"/>
              </w:rPr>
              <w:tab/>
              <w:t xml:space="preserve">        </w:t>
            </w:r>
            <w:r w:rsidR="00917CA2">
              <w:rPr>
                <w:rFonts w:cs="Arial"/>
                <w:b/>
                <w:sz w:val="22"/>
                <w:szCs w:val="22"/>
              </w:rPr>
              <w:tab/>
            </w:r>
          </w:p>
        </w:tc>
        <w:tc>
          <w:tcPr>
            <w:tcW w:w="2135" w:type="dxa"/>
          </w:tcPr>
          <w:p w14:paraId="313BDDE1" w14:textId="77777777" w:rsidR="00215E7E" w:rsidRPr="00DC534B" w:rsidRDefault="00215E7E" w:rsidP="004B419C">
            <w:pPr>
              <w:tabs>
                <w:tab w:val="right" w:pos="1309"/>
              </w:tabs>
              <w:suppressAutoHyphens/>
              <w:spacing w:after="80"/>
              <w:jc w:val="both"/>
              <w:rPr>
                <w:rFonts w:cs="Arial"/>
                <w:b/>
                <w:sz w:val="22"/>
                <w:szCs w:val="22"/>
              </w:rPr>
            </w:pPr>
          </w:p>
        </w:tc>
      </w:tr>
      <w:tr w:rsidR="00215E7E" w:rsidRPr="00DC534B" w14:paraId="50B460BB" w14:textId="77777777">
        <w:tc>
          <w:tcPr>
            <w:tcW w:w="1701" w:type="dxa"/>
          </w:tcPr>
          <w:p w14:paraId="1E8CD62B" w14:textId="77777777" w:rsidR="00215E7E" w:rsidRPr="00DC534B" w:rsidRDefault="00215E7E" w:rsidP="004B419C">
            <w:pPr>
              <w:suppressAutoHyphens/>
              <w:spacing w:after="80"/>
              <w:jc w:val="both"/>
              <w:rPr>
                <w:rFonts w:cs="Arial"/>
                <w:sz w:val="22"/>
                <w:szCs w:val="22"/>
              </w:rPr>
            </w:pPr>
            <w:r w:rsidRPr="00DC534B">
              <w:rPr>
                <w:rFonts w:cs="Arial"/>
                <w:sz w:val="22"/>
                <w:szCs w:val="22"/>
              </w:rPr>
              <w:t>T1.1</w:t>
            </w:r>
          </w:p>
        </w:tc>
        <w:tc>
          <w:tcPr>
            <w:tcW w:w="5954" w:type="dxa"/>
          </w:tcPr>
          <w:p w14:paraId="1C00F622" w14:textId="73F43C9D" w:rsidR="00215E7E" w:rsidRPr="00DC534B" w:rsidRDefault="00215E7E" w:rsidP="004B419C">
            <w:pPr>
              <w:tabs>
                <w:tab w:val="left" w:pos="0"/>
              </w:tabs>
              <w:suppressAutoHyphens/>
              <w:spacing w:after="80"/>
              <w:jc w:val="both"/>
              <w:rPr>
                <w:rFonts w:cs="Arial"/>
                <w:sz w:val="22"/>
                <w:szCs w:val="22"/>
              </w:rPr>
            </w:pPr>
            <w:r w:rsidRPr="00DC534B">
              <w:rPr>
                <w:rFonts w:cs="Arial"/>
                <w:sz w:val="22"/>
                <w:szCs w:val="22"/>
              </w:rPr>
              <w:t>Tender Notice and Invitation to Tender</w:t>
            </w:r>
            <w:r w:rsidR="00917CA2">
              <w:rPr>
                <w:rFonts w:cs="Arial"/>
                <w:sz w:val="22"/>
                <w:szCs w:val="22"/>
              </w:rPr>
              <w:t xml:space="preserve">      </w:t>
            </w:r>
            <w:r w:rsidR="00917CA2">
              <w:rPr>
                <w:rFonts w:cs="Arial"/>
                <w:sz w:val="22"/>
                <w:szCs w:val="22"/>
              </w:rPr>
              <w:tab/>
            </w:r>
          </w:p>
        </w:tc>
        <w:tc>
          <w:tcPr>
            <w:tcW w:w="2135" w:type="dxa"/>
          </w:tcPr>
          <w:p w14:paraId="6BEF26E7" w14:textId="77777777" w:rsidR="00215E7E" w:rsidRPr="00DC534B" w:rsidRDefault="00215E7E" w:rsidP="004B419C">
            <w:pPr>
              <w:tabs>
                <w:tab w:val="right" w:pos="1309"/>
              </w:tabs>
              <w:suppressAutoHyphens/>
              <w:spacing w:after="80"/>
              <w:rPr>
                <w:rFonts w:cs="Arial"/>
                <w:sz w:val="22"/>
                <w:szCs w:val="22"/>
              </w:rPr>
            </w:pPr>
          </w:p>
        </w:tc>
      </w:tr>
      <w:tr w:rsidR="00215E7E" w:rsidRPr="00DC534B" w14:paraId="2A4D7D20" w14:textId="77777777">
        <w:tc>
          <w:tcPr>
            <w:tcW w:w="1701" w:type="dxa"/>
          </w:tcPr>
          <w:p w14:paraId="32EFC6AB" w14:textId="77777777" w:rsidR="00215E7E" w:rsidRPr="00DC534B" w:rsidRDefault="00215E7E" w:rsidP="004B419C">
            <w:pPr>
              <w:suppressAutoHyphens/>
              <w:spacing w:after="80"/>
              <w:jc w:val="both"/>
              <w:rPr>
                <w:rFonts w:cs="Arial"/>
                <w:sz w:val="22"/>
                <w:szCs w:val="22"/>
              </w:rPr>
            </w:pPr>
            <w:r w:rsidRPr="00DC534B">
              <w:rPr>
                <w:rFonts w:cs="Arial"/>
                <w:sz w:val="22"/>
                <w:szCs w:val="22"/>
              </w:rPr>
              <w:t>T1.2</w:t>
            </w:r>
          </w:p>
        </w:tc>
        <w:tc>
          <w:tcPr>
            <w:tcW w:w="5954" w:type="dxa"/>
          </w:tcPr>
          <w:p w14:paraId="33A554B4" w14:textId="1B9155AB" w:rsidR="00215E7E" w:rsidRPr="00DC534B" w:rsidRDefault="00215E7E" w:rsidP="004B419C">
            <w:pPr>
              <w:tabs>
                <w:tab w:val="left" w:pos="0"/>
              </w:tabs>
              <w:suppressAutoHyphens/>
              <w:spacing w:after="80"/>
              <w:jc w:val="both"/>
              <w:rPr>
                <w:rFonts w:cs="Arial"/>
                <w:sz w:val="22"/>
                <w:szCs w:val="22"/>
              </w:rPr>
            </w:pPr>
            <w:r w:rsidRPr="00DC534B">
              <w:rPr>
                <w:rFonts w:cs="Arial"/>
                <w:sz w:val="22"/>
                <w:szCs w:val="22"/>
              </w:rPr>
              <w:t>Tender Data</w:t>
            </w:r>
            <w:r w:rsidR="00D00CCA" w:rsidRPr="00DC534B">
              <w:rPr>
                <w:rFonts w:cs="Arial"/>
                <w:sz w:val="22"/>
                <w:szCs w:val="22"/>
              </w:rPr>
              <w:t xml:space="preserve">  </w:t>
            </w:r>
            <w:r w:rsidR="00917CA2">
              <w:rPr>
                <w:rFonts w:cs="Arial"/>
                <w:sz w:val="22"/>
                <w:szCs w:val="22"/>
              </w:rPr>
              <w:t xml:space="preserve">                                              </w:t>
            </w:r>
            <w:r w:rsidR="00917CA2">
              <w:rPr>
                <w:rFonts w:cs="Arial"/>
                <w:sz w:val="22"/>
                <w:szCs w:val="22"/>
              </w:rPr>
              <w:tab/>
            </w:r>
          </w:p>
        </w:tc>
        <w:tc>
          <w:tcPr>
            <w:tcW w:w="2135" w:type="dxa"/>
          </w:tcPr>
          <w:p w14:paraId="68AF5B46" w14:textId="77777777" w:rsidR="00215E7E" w:rsidRPr="00DC534B" w:rsidRDefault="00215E7E" w:rsidP="004B419C">
            <w:pPr>
              <w:tabs>
                <w:tab w:val="right" w:pos="1309"/>
              </w:tabs>
              <w:suppressAutoHyphens/>
              <w:spacing w:after="80"/>
              <w:rPr>
                <w:rFonts w:cs="Arial"/>
                <w:sz w:val="22"/>
                <w:szCs w:val="22"/>
              </w:rPr>
            </w:pPr>
          </w:p>
        </w:tc>
      </w:tr>
      <w:tr w:rsidR="00215E7E" w:rsidRPr="00DC534B" w14:paraId="1670E751" w14:textId="77777777">
        <w:tc>
          <w:tcPr>
            <w:tcW w:w="1701" w:type="dxa"/>
          </w:tcPr>
          <w:p w14:paraId="79C5EF4A" w14:textId="77777777" w:rsidR="00215E7E" w:rsidRPr="00DC534B" w:rsidRDefault="00215E7E" w:rsidP="004B419C">
            <w:pPr>
              <w:suppressAutoHyphens/>
              <w:jc w:val="both"/>
              <w:rPr>
                <w:rFonts w:cs="Arial"/>
                <w:sz w:val="22"/>
                <w:szCs w:val="22"/>
              </w:rPr>
            </w:pPr>
          </w:p>
        </w:tc>
        <w:tc>
          <w:tcPr>
            <w:tcW w:w="5954" w:type="dxa"/>
          </w:tcPr>
          <w:p w14:paraId="3979F2B4" w14:textId="77777777" w:rsidR="00215E7E" w:rsidRPr="00DC534B" w:rsidRDefault="00215E7E" w:rsidP="004B419C">
            <w:pPr>
              <w:tabs>
                <w:tab w:val="left" w:pos="0"/>
              </w:tabs>
              <w:suppressAutoHyphens/>
              <w:jc w:val="both"/>
              <w:rPr>
                <w:rFonts w:cs="Arial"/>
                <w:sz w:val="22"/>
                <w:szCs w:val="22"/>
              </w:rPr>
            </w:pPr>
          </w:p>
        </w:tc>
        <w:tc>
          <w:tcPr>
            <w:tcW w:w="2135" w:type="dxa"/>
          </w:tcPr>
          <w:p w14:paraId="1660B0F2" w14:textId="77777777" w:rsidR="00215E7E" w:rsidRPr="00DC534B" w:rsidRDefault="00215E7E" w:rsidP="004B419C">
            <w:pPr>
              <w:tabs>
                <w:tab w:val="right" w:pos="1309"/>
              </w:tabs>
              <w:suppressAutoHyphens/>
              <w:rPr>
                <w:rFonts w:cs="Arial"/>
                <w:sz w:val="22"/>
                <w:szCs w:val="22"/>
              </w:rPr>
            </w:pPr>
          </w:p>
        </w:tc>
      </w:tr>
      <w:tr w:rsidR="00215E7E" w:rsidRPr="00DC534B" w14:paraId="57799C0B" w14:textId="77777777">
        <w:tc>
          <w:tcPr>
            <w:tcW w:w="1701" w:type="dxa"/>
          </w:tcPr>
          <w:p w14:paraId="0466D922" w14:textId="77777777" w:rsidR="00215E7E" w:rsidRPr="00DC534B" w:rsidRDefault="00215E7E" w:rsidP="004B419C">
            <w:pPr>
              <w:suppressAutoHyphens/>
              <w:spacing w:after="80"/>
              <w:jc w:val="both"/>
              <w:rPr>
                <w:rFonts w:cs="Arial"/>
                <w:b/>
                <w:sz w:val="22"/>
                <w:szCs w:val="22"/>
              </w:rPr>
            </w:pPr>
            <w:r w:rsidRPr="00DC534B">
              <w:rPr>
                <w:rFonts w:cs="Arial"/>
                <w:b/>
                <w:sz w:val="22"/>
                <w:szCs w:val="22"/>
              </w:rPr>
              <w:t>PART T2</w:t>
            </w:r>
          </w:p>
        </w:tc>
        <w:tc>
          <w:tcPr>
            <w:tcW w:w="5954" w:type="dxa"/>
          </w:tcPr>
          <w:p w14:paraId="78A4A47F" w14:textId="77777777" w:rsidR="00215E7E" w:rsidRPr="00DC534B" w:rsidRDefault="00215E7E" w:rsidP="004B419C">
            <w:pPr>
              <w:tabs>
                <w:tab w:val="left" w:pos="0"/>
              </w:tabs>
              <w:suppressAutoHyphens/>
              <w:spacing w:after="80"/>
              <w:jc w:val="both"/>
              <w:rPr>
                <w:rFonts w:cs="Arial"/>
                <w:b/>
                <w:sz w:val="22"/>
                <w:szCs w:val="22"/>
              </w:rPr>
            </w:pPr>
            <w:r w:rsidRPr="00DC534B">
              <w:rPr>
                <w:rFonts w:cs="Arial"/>
                <w:b/>
                <w:sz w:val="22"/>
                <w:szCs w:val="22"/>
              </w:rPr>
              <w:t>RETURNABLE DOCUMENTS</w:t>
            </w:r>
            <w:r w:rsidR="00917CA2">
              <w:rPr>
                <w:rFonts w:cs="Arial"/>
                <w:b/>
                <w:sz w:val="22"/>
                <w:szCs w:val="22"/>
              </w:rPr>
              <w:tab/>
            </w:r>
          </w:p>
        </w:tc>
        <w:tc>
          <w:tcPr>
            <w:tcW w:w="2135" w:type="dxa"/>
          </w:tcPr>
          <w:p w14:paraId="5F479059" w14:textId="77777777" w:rsidR="00215E7E" w:rsidRPr="00DC534B" w:rsidRDefault="00215E7E" w:rsidP="004B419C">
            <w:pPr>
              <w:tabs>
                <w:tab w:val="right" w:pos="1309"/>
              </w:tabs>
              <w:suppressAutoHyphens/>
              <w:spacing w:after="80"/>
              <w:rPr>
                <w:rFonts w:cs="Arial"/>
                <w:b/>
                <w:sz w:val="22"/>
                <w:szCs w:val="22"/>
              </w:rPr>
            </w:pPr>
          </w:p>
        </w:tc>
      </w:tr>
      <w:tr w:rsidR="00215E7E" w:rsidRPr="00DC534B" w14:paraId="4A537BD5" w14:textId="77777777">
        <w:tc>
          <w:tcPr>
            <w:tcW w:w="1701" w:type="dxa"/>
          </w:tcPr>
          <w:p w14:paraId="6F64398B" w14:textId="77777777" w:rsidR="00215E7E" w:rsidRPr="00DC534B" w:rsidRDefault="00215E7E" w:rsidP="004B419C">
            <w:pPr>
              <w:suppressAutoHyphens/>
              <w:spacing w:after="80"/>
              <w:jc w:val="both"/>
              <w:rPr>
                <w:rFonts w:cs="Arial"/>
                <w:sz w:val="22"/>
                <w:szCs w:val="22"/>
              </w:rPr>
            </w:pPr>
            <w:r w:rsidRPr="00DC534B">
              <w:rPr>
                <w:rFonts w:cs="Arial"/>
                <w:sz w:val="22"/>
                <w:szCs w:val="22"/>
              </w:rPr>
              <w:t>T2.1</w:t>
            </w:r>
          </w:p>
        </w:tc>
        <w:tc>
          <w:tcPr>
            <w:tcW w:w="5954" w:type="dxa"/>
          </w:tcPr>
          <w:p w14:paraId="73008ABF" w14:textId="36F8F3E1" w:rsidR="00215E7E" w:rsidRPr="00DC534B" w:rsidRDefault="00215E7E" w:rsidP="004B419C">
            <w:pPr>
              <w:tabs>
                <w:tab w:val="left" w:pos="0"/>
              </w:tabs>
              <w:suppressAutoHyphens/>
              <w:spacing w:after="80"/>
              <w:jc w:val="both"/>
              <w:rPr>
                <w:rFonts w:cs="Arial"/>
                <w:sz w:val="22"/>
                <w:szCs w:val="22"/>
              </w:rPr>
            </w:pPr>
            <w:r w:rsidRPr="00DC534B">
              <w:rPr>
                <w:rFonts w:cs="Arial"/>
                <w:sz w:val="22"/>
                <w:szCs w:val="22"/>
              </w:rPr>
              <w:t>List of Returnable Documents</w:t>
            </w:r>
            <w:r w:rsidR="00917CA2">
              <w:rPr>
                <w:rFonts w:cs="Arial"/>
                <w:sz w:val="22"/>
                <w:szCs w:val="22"/>
              </w:rPr>
              <w:tab/>
            </w:r>
          </w:p>
        </w:tc>
        <w:tc>
          <w:tcPr>
            <w:tcW w:w="2135" w:type="dxa"/>
          </w:tcPr>
          <w:p w14:paraId="76D7A7F6" w14:textId="77777777" w:rsidR="00215E7E" w:rsidRPr="00DC534B" w:rsidRDefault="00215E7E" w:rsidP="00E35A61">
            <w:pPr>
              <w:tabs>
                <w:tab w:val="right" w:pos="1309"/>
              </w:tabs>
              <w:suppressAutoHyphens/>
              <w:spacing w:after="80"/>
              <w:rPr>
                <w:rFonts w:cs="Arial"/>
                <w:sz w:val="22"/>
                <w:szCs w:val="22"/>
              </w:rPr>
            </w:pPr>
          </w:p>
        </w:tc>
      </w:tr>
      <w:tr w:rsidR="00215E7E" w:rsidRPr="00DC534B" w14:paraId="1236D75F" w14:textId="77777777">
        <w:tc>
          <w:tcPr>
            <w:tcW w:w="1701" w:type="dxa"/>
          </w:tcPr>
          <w:p w14:paraId="7FC270C5" w14:textId="77777777" w:rsidR="00215E7E" w:rsidRPr="00DC534B" w:rsidRDefault="00215E7E" w:rsidP="004B419C">
            <w:pPr>
              <w:suppressAutoHyphens/>
              <w:spacing w:after="120"/>
              <w:jc w:val="both"/>
              <w:rPr>
                <w:rFonts w:cs="Arial"/>
                <w:sz w:val="22"/>
                <w:szCs w:val="22"/>
              </w:rPr>
            </w:pPr>
            <w:r w:rsidRPr="00DC534B">
              <w:rPr>
                <w:rFonts w:cs="Arial"/>
                <w:sz w:val="22"/>
                <w:szCs w:val="22"/>
              </w:rPr>
              <w:t>T2.2</w:t>
            </w:r>
          </w:p>
        </w:tc>
        <w:tc>
          <w:tcPr>
            <w:tcW w:w="5954" w:type="dxa"/>
          </w:tcPr>
          <w:p w14:paraId="616D1FF6" w14:textId="7CEBEEBC" w:rsidR="00215E7E" w:rsidRPr="00DC534B" w:rsidRDefault="00215E7E" w:rsidP="004B419C">
            <w:pPr>
              <w:tabs>
                <w:tab w:val="left" w:pos="0"/>
              </w:tabs>
              <w:suppressAutoHyphens/>
              <w:spacing w:after="120"/>
              <w:jc w:val="both"/>
              <w:rPr>
                <w:rFonts w:cs="Arial"/>
                <w:sz w:val="22"/>
                <w:szCs w:val="22"/>
              </w:rPr>
            </w:pPr>
            <w:r w:rsidRPr="00DC534B">
              <w:rPr>
                <w:rFonts w:cs="Arial"/>
                <w:sz w:val="22"/>
                <w:szCs w:val="22"/>
              </w:rPr>
              <w:t>Returnable Schedules</w:t>
            </w:r>
            <w:r w:rsidR="00917CA2">
              <w:rPr>
                <w:rFonts w:cs="Arial"/>
                <w:sz w:val="22"/>
                <w:szCs w:val="22"/>
              </w:rPr>
              <w:tab/>
            </w:r>
            <w:r w:rsidR="00917CA2">
              <w:rPr>
                <w:rFonts w:cs="Arial"/>
                <w:sz w:val="22"/>
                <w:szCs w:val="22"/>
              </w:rPr>
              <w:tab/>
            </w:r>
            <w:r w:rsidR="00917CA2">
              <w:rPr>
                <w:rFonts w:cs="Arial"/>
                <w:sz w:val="22"/>
                <w:szCs w:val="22"/>
              </w:rPr>
              <w:tab/>
            </w:r>
          </w:p>
        </w:tc>
        <w:tc>
          <w:tcPr>
            <w:tcW w:w="2135" w:type="dxa"/>
          </w:tcPr>
          <w:p w14:paraId="32701DE0" w14:textId="77777777" w:rsidR="00215E7E" w:rsidRPr="00DC534B" w:rsidRDefault="00215E7E" w:rsidP="004B419C">
            <w:pPr>
              <w:tabs>
                <w:tab w:val="right" w:pos="1309"/>
              </w:tabs>
              <w:suppressAutoHyphens/>
              <w:spacing w:after="120"/>
              <w:rPr>
                <w:rFonts w:cs="Arial"/>
                <w:sz w:val="22"/>
                <w:szCs w:val="22"/>
              </w:rPr>
            </w:pPr>
          </w:p>
        </w:tc>
      </w:tr>
      <w:tr w:rsidR="00215E7E" w:rsidRPr="00DC534B" w14:paraId="256AA727" w14:textId="77777777">
        <w:tblPrEx>
          <w:tblBorders>
            <w:top w:val="single" w:sz="8" w:space="0" w:color="auto"/>
            <w:left w:val="single" w:sz="8" w:space="0" w:color="auto"/>
            <w:bottom w:val="single" w:sz="8" w:space="0" w:color="auto"/>
            <w:right w:val="single" w:sz="8" w:space="0" w:color="auto"/>
          </w:tblBorders>
        </w:tblPrEx>
        <w:tc>
          <w:tcPr>
            <w:tcW w:w="9790" w:type="dxa"/>
            <w:gridSpan w:val="3"/>
            <w:tcBorders>
              <w:top w:val="single" w:sz="8" w:space="0" w:color="auto"/>
              <w:bottom w:val="single" w:sz="8" w:space="0" w:color="auto"/>
            </w:tcBorders>
          </w:tcPr>
          <w:p w14:paraId="5CF10571" w14:textId="77777777" w:rsidR="00215E7E" w:rsidRPr="00DC534B" w:rsidRDefault="00215E7E" w:rsidP="004B419C">
            <w:pPr>
              <w:suppressAutoHyphens/>
              <w:spacing w:after="80"/>
              <w:jc w:val="center"/>
              <w:rPr>
                <w:rFonts w:cs="Arial"/>
                <w:b/>
                <w:sz w:val="24"/>
                <w:szCs w:val="24"/>
              </w:rPr>
            </w:pPr>
            <w:r w:rsidRPr="00DC534B">
              <w:rPr>
                <w:rFonts w:cs="Arial"/>
                <w:b/>
                <w:sz w:val="24"/>
                <w:szCs w:val="24"/>
              </w:rPr>
              <w:t>THE CONTRACT</w:t>
            </w:r>
          </w:p>
        </w:tc>
      </w:tr>
      <w:tr w:rsidR="00215E7E" w:rsidRPr="00DC534B" w14:paraId="33FB963A" w14:textId="77777777">
        <w:tc>
          <w:tcPr>
            <w:tcW w:w="1701" w:type="dxa"/>
          </w:tcPr>
          <w:p w14:paraId="079B5A9D" w14:textId="77777777" w:rsidR="00215E7E" w:rsidRPr="00DC534B" w:rsidRDefault="00215E7E" w:rsidP="004B419C">
            <w:pPr>
              <w:suppressAutoHyphens/>
              <w:spacing w:after="80"/>
              <w:jc w:val="both"/>
              <w:rPr>
                <w:rFonts w:cs="Arial"/>
                <w:b/>
                <w:sz w:val="22"/>
                <w:szCs w:val="22"/>
              </w:rPr>
            </w:pPr>
            <w:r w:rsidRPr="00DC534B">
              <w:rPr>
                <w:rFonts w:cs="Arial"/>
                <w:b/>
                <w:sz w:val="22"/>
                <w:szCs w:val="22"/>
              </w:rPr>
              <w:t>PART C1</w:t>
            </w:r>
          </w:p>
        </w:tc>
        <w:tc>
          <w:tcPr>
            <w:tcW w:w="5954" w:type="dxa"/>
          </w:tcPr>
          <w:p w14:paraId="6DEFEB89" w14:textId="77777777" w:rsidR="00215E7E" w:rsidRPr="00DC534B" w:rsidRDefault="00215E7E" w:rsidP="004B419C">
            <w:pPr>
              <w:suppressAutoHyphens/>
              <w:spacing w:after="80"/>
              <w:jc w:val="both"/>
              <w:rPr>
                <w:rFonts w:cs="Arial"/>
                <w:b/>
                <w:sz w:val="22"/>
                <w:szCs w:val="22"/>
              </w:rPr>
            </w:pPr>
            <w:r w:rsidRPr="00DC534B">
              <w:rPr>
                <w:rFonts w:cs="Arial"/>
                <w:b/>
                <w:sz w:val="22"/>
                <w:szCs w:val="22"/>
              </w:rPr>
              <w:t>AGREEMENT AND CONTRACT DATA</w:t>
            </w:r>
          </w:p>
        </w:tc>
        <w:tc>
          <w:tcPr>
            <w:tcW w:w="2135" w:type="dxa"/>
          </w:tcPr>
          <w:p w14:paraId="282BD0F2" w14:textId="77777777" w:rsidR="00215E7E" w:rsidRPr="00DC534B" w:rsidRDefault="00215E7E" w:rsidP="004B419C">
            <w:pPr>
              <w:tabs>
                <w:tab w:val="right" w:pos="1309"/>
              </w:tabs>
              <w:suppressAutoHyphens/>
              <w:spacing w:after="80"/>
              <w:jc w:val="both"/>
              <w:rPr>
                <w:rFonts w:cs="Arial"/>
                <w:b/>
                <w:sz w:val="22"/>
                <w:szCs w:val="22"/>
              </w:rPr>
            </w:pPr>
          </w:p>
        </w:tc>
      </w:tr>
      <w:tr w:rsidR="00215E7E" w:rsidRPr="00DC534B" w14:paraId="630DA666" w14:textId="77777777">
        <w:tc>
          <w:tcPr>
            <w:tcW w:w="1701" w:type="dxa"/>
          </w:tcPr>
          <w:p w14:paraId="55BEFF64" w14:textId="77777777" w:rsidR="00215E7E" w:rsidRPr="00DC534B" w:rsidRDefault="00215E7E" w:rsidP="004B419C">
            <w:pPr>
              <w:suppressAutoHyphens/>
              <w:spacing w:after="80"/>
              <w:jc w:val="both"/>
              <w:rPr>
                <w:rFonts w:cs="Arial"/>
                <w:sz w:val="22"/>
                <w:szCs w:val="22"/>
              </w:rPr>
            </w:pPr>
            <w:r w:rsidRPr="00DC534B">
              <w:rPr>
                <w:rFonts w:cs="Arial"/>
                <w:sz w:val="22"/>
                <w:szCs w:val="22"/>
              </w:rPr>
              <w:t>C1.1</w:t>
            </w:r>
          </w:p>
        </w:tc>
        <w:tc>
          <w:tcPr>
            <w:tcW w:w="5954" w:type="dxa"/>
          </w:tcPr>
          <w:p w14:paraId="1B5894BE" w14:textId="38045843" w:rsidR="00215E7E" w:rsidRPr="00DC534B" w:rsidRDefault="00417975" w:rsidP="004B419C">
            <w:pPr>
              <w:tabs>
                <w:tab w:val="left" w:pos="0"/>
              </w:tabs>
              <w:suppressAutoHyphens/>
              <w:spacing w:after="80"/>
              <w:jc w:val="both"/>
              <w:rPr>
                <w:rFonts w:cs="Arial"/>
                <w:sz w:val="22"/>
                <w:szCs w:val="22"/>
              </w:rPr>
            </w:pPr>
            <w:r w:rsidRPr="00DC534B">
              <w:rPr>
                <w:rFonts w:cs="Arial"/>
                <w:sz w:val="22"/>
                <w:szCs w:val="22"/>
              </w:rPr>
              <w:t>Contract Data (Part 1)</w:t>
            </w:r>
            <w:r w:rsidR="00917CA2">
              <w:rPr>
                <w:rFonts w:cs="Arial"/>
                <w:sz w:val="22"/>
                <w:szCs w:val="22"/>
              </w:rPr>
              <w:tab/>
            </w:r>
            <w:r w:rsidR="00917CA2">
              <w:rPr>
                <w:rFonts w:cs="Arial"/>
                <w:sz w:val="22"/>
                <w:szCs w:val="22"/>
              </w:rPr>
              <w:tab/>
            </w:r>
          </w:p>
        </w:tc>
        <w:tc>
          <w:tcPr>
            <w:tcW w:w="2135" w:type="dxa"/>
          </w:tcPr>
          <w:p w14:paraId="304F08B4" w14:textId="77777777" w:rsidR="00215E7E" w:rsidRPr="00DC534B" w:rsidRDefault="00215E7E" w:rsidP="004B419C">
            <w:pPr>
              <w:tabs>
                <w:tab w:val="right" w:pos="1309"/>
              </w:tabs>
              <w:suppressAutoHyphens/>
              <w:spacing w:after="80"/>
              <w:rPr>
                <w:rFonts w:cs="Arial"/>
                <w:sz w:val="22"/>
                <w:szCs w:val="22"/>
              </w:rPr>
            </w:pPr>
          </w:p>
        </w:tc>
      </w:tr>
      <w:tr w:rsidR="00215E7E" w:rsidRPr="00DC534B" w14:paraId="5F150649" w14:textId="77777777" w:rsidTr="000C7A08">
        <w:trPr>
          <w:trHeight w:val="297"/>
        </w:trPr>
        <w:tc>
          <w:tcPr>
            <w:tcW w:w="1701" w:type="dxa"/>
          </w:tcPr>
          <w:p w14:paraId="1DB57C0F" w14:textId="77777777" w:rsidR="00215E7E" w:rsidRPr="00DC534B" w:rsidRDefault="00215E7E" w:rsidP="004B419C">
            <w:pPr>
              <w:suppressAutoHyphens/>
              <w:spacing w:after="80"/>
              <w:jc w:val="both"/>
              <w:rPr>
                <w:rFonts w:cs="Arial"/>
                <w:sz w:val="22"/>
                <w:szCs w:val="22"/>
              </w:rPr>
            </w:pPr>
            <w:r w:rsidRPr="00DC534B">
              <w:rPr>
                <w:rFonts w:cs="Arial"/>
                <w:sz w:val="22"/>
                <w:szCs w:val="22"/>
              </w:rPr>
              <w:t>C1.2</w:t>
            </w:r>
          </w:p>
        </w:tc>
        <w:tc>
          <w:tcPr>
            <w:tcW w:w="5954" w:type="dxa"/>
          </w:tcPr>
          <w:p w14:paraId="56651F98" w14:textId="39628B3D" w:rsidR="00215E7E" w:rsidRPr="00DC534B" w:rsidRDefault="00417975" w:rsidP="004B419C">
            <w:pPr>
              <w:tabs>
                <w:tab w:val="left" w:pos="0"/>
              </w:tabs>
              <w:suppressAutoHyphens/>
              <w:spacing w:after="80"/>
              <w:jc w:val="both"/>
              <w:rPr>
                <w:rFonts w:cs="Arial"/>
              </w:rPr>
            </w:pPr>
            <w:r w:rsidRPr="00DC534B">
              <w:rPr>
                <w:rFonts w:cs="Arial"/>
                <w:sz w:val="22"/>
                <w:szCs w:val="22"/>
              </w:rPr>
              <w:t>Contract Data (Part 2)</w:t>
            </w:r>
            <w:r w:rsidR="00917CA2">
              <w:rPr>
                <w:rFonts w:cs="Arial"/>
                <w:sz w:val="22"/>
                <w:szCs w:val="22"/>
              </w:rPr>
              <w:tab/>
            </w:r>
            <w:r w:rsidR="00917CA2">
              <w:rPr>
                <w:rFonts w:cs="Arial"/>
                <w:sz w:val="22"/>
                <w:szCs w:val="22"/>
              </w:rPr>
              <w:tab/>
            </w:r>
            <w:r w:rsidR="00917CA2">
              <w:rPr>
                <w:rFonts w:cs="Arial"/>
                <w:sz w:val="22"/>
                <w:szCs w:val="22"/>
              </w:rPr>
              <w:tab/>
            </w:r>
          </w:p>
        </w:tc>
        <w:tc>
          <w:tcPr>
            <w:tcW w:w="2135" w:type="dxa"/>
          </w:tcPr>
          <w:p w14:paraId="0079E363" w14:textId="77777777" w:rsidR="000C7A08" w:rsidRPr="00DC534B" w:rsidRDefault="000C7A08" w:rsidP="004B419C">
            <w:pPr>
              <w:tabs>
                <w:tab w:val="right" w:pos="1309"/>
              </w:tabs>
              <w:suppressAutoHyphens/>
              <w:spacing w:after="80"/>
              <w:rPr>
                <w:rFonts w:cs="Arial"/>
                <w:sz w:val="22"/>
                <w:szCs w:val="22"/>
              </w:rPr>
            </w:pPr>
          </w:p>
        </w:tc>
      </w:tr>
      <w:tr w:rsidR="000C7A08" w:rsidRPr="00DC534B" w14:paraId="7F5E0A00" w14:textId="77777777" w:rsidTr="000C7A08">
        <w:trPr>
          <w:trHeight w:val="297"/>
        </w:trPr>
        <w:tc>
          <w:tcPr>
            <w:tcW w:w="1701" w:type="dxa"/>
          </w:tcPr>
          <w:p w14:paraId="449EF6A3" w14:textId="77777777" w:rsidR="000C7A08" w:rsidRPr="00DC534B" w:rsidRDefault="000C7A08" w:rsidP="004B419C">
            <w:pPr>
              <w:suppressAutoHyphens/>
              <w:spacing w:after="80"/>
              <w:jc w:val="both"/>
              <w:rPr>
                <w:rFonts w:cs="Arial"/>
                <w:sz w:val="22"/>
                <w:szCs w:val="22"/>
              </w:rPr>
            </w:pPr>
          </w:p>
        </w:tc>
        <w:tc>
          <w:tcPr>
            <w:tcW w:w="5954" w:type="dxa"/>
          </w:tcPr>
          <w:p w14:paraId="2168A189" w14:textId="77777777" w:rsidR="000C7A08" w:rsidRPr="00DC534B" w:rsidRDefault="000C7A08" w:rsidP="004B419C">
            <w:pPr>
              <w:tabs>
                <w:tab w:val="left" w:pos="0"/>
              </w:tabs>
              <w:suppressAutoHyphens/>
              <w:spacing w:after="80"/>
              <w:jc w:val="both"/>
              <w:rPr>
                <w:rFonts w:cs="Arial"/>
                <w:sz w:val="22"/>
                <w:szCs w:val="22"/>
              </w:rPr>
            </w:pPr>
          </w:p>
        </w:tc>
        <w:tc>
          <w:tcPr>
            <w:tcW w:w="2135" w:type="dxa"/>
          </w:tcPr>
          <w:p w14:paraId="4609C1D6" w14:textId="77777777" w:rsidR="000C7A08" w:rsidRPr="00DC534B" w:rsidRDefault="000C7A08" w:rsidP="004B419C">
            <w:pPr>
              <w:tabs>
                <w:tab w:val="right" w:pos="1309"/>
              </w:tabs>
              <w:suppressAutoHyphens/>
              <w:spacing w:after="80"/>
              <w:rPr>
                <w:rFonts w:cs="Arial"/>
                <w:sz w:val="22"/>
                <w:szCs w:val="22"/>
              </w:rPr>
            </w:pPr>
          </w:p>
        </w:tc>
      </w:tr>
      <w:tr w:rsidR="000C7A08" w:rsidRPr="00DC534B" w14:paraId="32E3A93F" w14:textId="77777777">
        <w:tc>
          <w:tcPr>
            <w:tcW w:w="1701" w:type="dxa"/>
          </w:tcPr>
          <w:p w14:paraId="55B2AB58" w14:textId="77777777" w:rsidR="000C7A08" w:rsidRPr="00DC534B" w:rsidRDefault="000C7A08" w:rsidP="004B419C">
            <w:pPr>
              <w:suppressAutoHyphens/>
              <w:spacing w:after="80"/>
              <w:jc w:val="both"/>
              <w:rPr>
                <w:rFonts w:cs="Arial"/>
                <w:b/>
                <w:sz w:val="22"/>
                <w:szCs w:val="22"/>
              </w:rPr>
            </w:pPr>
            <w:r w:rsidRPr="00DC534B">
              <w:rPr>
                <w:rFonts w:cs="Arial"/>
                <w:b/>
                <w:sz w:val="22"/>
                <w:szCs w:val="22"/>
              </w:rPr>
              <w:t>PART C2</w:t>
            </w:r>
          </w:p>
        </w:tc>
        <w:tc>
          <w:tcPr>
            <w:tcW w:w="5954" w:type="dxa"/>
          </w:tcPr>
          <w:p w14:paraId="426426DC" w14:textId="77777777" w:rsidR="000C7A08" w:rsidRPr="00DC534B" w:rsidRDefault="000C7A08" w:rsidP="004B419C">
            <w:pPr>
              <w:tabs>
                <w:tab w:val="left" w:pos="0"/>
              </w:tabs>
              <w:suppressAutoHyphens/>
              <w:spacing w:after="80"/>
              <w:jc w:val="both"/>
              <w:rPr>
                <w:rFonts w:cs="Arial"/>
                <w:b/>
                <w:sz w:val="22"/>
                <w:szCs w:val="22"/>
              </w:rPr>
            </w:pPr>
            <w:r w:rsidRPr="00DC534B">
              <w:rPr>
                <w:rFonts w:cs="Arial"/>
                <w:b/>
                <w:sz w:val="22"/>
                <w:szCs w:val="22"/>
              </w:rPr>
              <w:t>PRICING DATA</w:t>
            </w:r>
          </w:p>
        </w:tc>
        <w:tc>
          <w:tcPr>
            <w:tcW w:w="2135" w:type="dxa"/>
          </w:tcPr>
          <w:p w14:paraId="1733A23D" w14:textId="77777777" w:rsidR="000C7A08" w:rsidRPr="00DC534B" w:rsidRDefault="000C7A08" w:rsidP="004B419C">
            <w:pPr>
              <w:tabs>
                <w:tab w:val="right" w:pos="1309"/>
              </w:tabs>
              <w:suppressAutoHyphens/>
              <w:spacing w:after="80"/>
              <w:rPr>
                <w:rFonts w:cs="Arial"/>
                <w:sz w:val="22"/>
                <w:szCs w:val="22"/>
              </w:rPr>
            </w:pPr>
          </w:p>
        </w:tc>
      </w:tr>
      <w:tr w:rsidR="000C7A08" w:rsidRPr="00DC534B" w14:paraId="3032B072" w14:textId="77777777">
        <w:tc>
          <w:tcPr>
            <w:tcW w:w="1701" w:type="dxa"/>
          </w:tcPr>
          <w:p w14:paraId="62E09A5F" w14:textId="77777777" w:rsidR="000C7A08" w:rsidRPr="00DC534B" w:rsidRDefault="000C7A08" w:rsidP="004B419C">
            <w:pPr>
              <w:suppressAutoHyphens/>
              <w:spacing w:after="80"/>
              <w:jc w:val="both"/>
              <w:rPr>
                <w:rFonts w:cs="Arial"/>
                <w:sz w:val="22"/>
                <w:szCs w:val="22"/>
              </w:rPr>
            </w:pPr>
            <w:r w:rsidRPr="00DC534B">
              <w:rPr>
                <w:rFonts w:cs="Arial"/>
                <w:sz w:val="22"/>
                <w:szCs w:val="22"/>
              </w:rPr>
              <w:t>C2.1</w:t>
            </w:r>
          </w:p>
        </w:tc>
        <w:tc>
          <w:tcPr>
            <w:tcW w:w="5954" w:type="dxa"/>
          </w:tcPr>
          <w:p w14:paraId="5D8F0919" w14:textId="69B597DD" w:rsidR="000C7A08" w:rsidRPr="00DC534B" w:rsidRDefault="000C7A08" w:rsidP="004B419C">
            <w:pPr>
              <w:tabs>
                <w:tab w:val="left" w:pos="0"/>
              </w:tabs>
              <w:suppressAutoHyphens/>
              <w:spacing w:after="80"/>
              <w:jc w:val="both"/>
              <w:rPr>
                <w:rFonts w:cs="Arial"/>
                <w:sz w:val="22"/>
                <w:szCs w:val="22"/>
              </w:rPr>
            </w:pPr>
            <w:r w:rsidRPr="00DC534B">
              <w:rPr>
                <w:rFonts w:cs="Arial"/>
                <w:sz w:val="22"/>
                <w:szCs w:val="22"/>
              </w:rPr>
              <w:t>Pricing Instructions</w:t>
            </w:r>
            <w:r w:rsidR="00917CA2">
              <w:rPr>
                <w:rFonts w:cs="Arial"/>
                <w:sz w:val="22"/>
                <w:szCs w:val="22"/>
              </w:rPr>
              <w:tab/>
            </w:r>
            <w:r w:rsidR="00917CA2">
              <w:rPr>
                <w:rFonts w:cs="Arial"/>
                <w:sz w:val="22"/>
                <w:szCs w:val="22"/>
              </w:rPr>
              <w:tab/>
            </w:r>
            <w:r w:rsidR="00917CA2">
              <w:rPr>
                <w:rFonts w:cs="Arial"/>
                <w:sz w:val="22"/>
                <w:szCs w:val="22"/>
              </w:rPr>
              <w:tab/>
            </w:r>
          </w:p>
        </w:tc>
        <w:tc>
          <w:tcPr>
            <w:tcW w:w="2135" w:type="dxa"/>
          </w:tcPr>
          <w:p w14:paraId="535CF513" w14:textId="77777777" w:rsidR="000C7A08" w:rsidRPr="00DC534B" w:rsidRDefault="000C7A08" w:rsidP="004B419C">
            <w:pPr>
              <w:tabs>
                <w:tab w:val="right" w:pos="1309"/>
              </w:tabs>
              <w:suppressAutoHyphens/>
              <w:spacing w:after="80"/>
              <w:rPr>
                <w:rFonts w:cs="Arial"/>
                <w:sz w:val="22"/>
                <w:szCs w:val="22"/>
              </w:rPr>
            </w:pPr>
          </w:p>
        </w:tc>
      </w:tr>
      <w:tr w:rsidR="000C7A08" w:rsidRPr="00DC534B" w14:paraId="63257A94" w14:textId="77777777">
        <w:tc>
          <w:tcPr>
            <w:tcW w:w="1701" w:type="dxa"/>
            <w:shd w:val="clear" w:color="auto" w:fill="auto"/>
          </w:tcPr>
          <w:p w14:paraId="23A7D763" w14:textId="77777777" w:rsidR="000C7A08" w:rsidRPr="00DC534B" w:rsidRDefault="000C7A08" w:rsidP="004B419C">
            <w:pPr>
              <w:suppressAutoHyphens/>
              <w:spacing w:after="80"/>
              <w:jc w:val="both"/>
              <w:rPr>
                <w:rFonts w:cs="Arial"/>
                <w:sz w:val="22"/>
                <w:szCs w:val="22"/>
              </w:rPr>
            </w:pPr>
            <w:r w:rsidRPr="00DC534B">
              <w:rPr>
                <w:rFonts w:cs="Arial"/>
                <w:sz w:val="22"/>
                <w:szCs w:val="22"/>
              </w:rPr>
              <w:t>C2.2</w:t>
            </w:r>
          </w:p>
        </w:tc>
        <w:tc>
          <w:tcPr>
            <w:tcW w:w="5954" w:type="dxa"/>
            <w:shd w:val="clear" w:color="auto" w:fill="auto"/>
          </w:tcPr>
          <w:p w14:paraId="78FEBFDC" w14:textId="59F16A04" w:rsidR="000C7A08" w:rsidRPr="00DC534B" w:rsidRDefault="000C7A08" w:rsidP="004B419C">
            <w:pPr>
              <w:tabs>
                <w:tab w:val="left" w:pos="0"/>
              </w:tabs>
              <w:suppressAutoHyphens/>
              <w:spacing w:after="80"/>
              <w:jc w:val="both"/>
              <w:rPr>
                <w:rFonts w:cs="Arial"/>
                <w:i/>
                <w:sz w:val="22"/>
                <w:szCs w:val="22"/>
              </w:rPr>
            </w:pPr>
            <w:r w:rsidRPr="00DC534B">
              <w:rPr>
                <w:rFonts w:cs="Arial"/>
                <w:sz w:val="22"/>
                <w:szCs w:val="22"/>
              </w:rPr>
              <w:t xml:space="preserve">Bills of Quantities </w:t>
            </w:r>
            <w:r w:rsidR="00917CA2">
              <w:rPr>
                <w:rFonts w:cs="Arial"/>
                <w:sz w:val="22"/>
                <w:szCs w:val="22"/>
              </w:rPr>
              <w:tab/>
            </w:r>
            <w:r w:rsidR="00917CA2">
              <w:rPr>
                <w:rFonts w:cs="Arial"/>
                <w:sz w:val="22"/>
                <w:szCs w:val="22"/>
              </w:rPr>
              <w:tab/>
            </w:r>
            <w:r w:rsidR="00917CA2">
              <w:rPr>
                <w:rFonts w:cs="Arial"/>
                <w:sz w:val="22"/>
                <w:szCs w:val="22"/>
              </w:rPr>
              <w:tab/>
            </w:r>
            <w:r w:rsidR="00917CA2">
              <w:rPr>
                <w:rFonts w:cs="Arial"/>
                <w:sz w:val="22"/>
                <w:szCs w:val="22"/>
              </w:rPr>
              <w:tab/>
            </w:r>
          </w:p>
        </w:tc>
        <w:tc>
          <w:tcPr>
            <w:tcW w:w="2135" w:type="dxa"/>
            <w:shd w:val="clear" w:color="auto" w:fill="auto"/>
          </w:tcPr>
          <w:p w14:paraId="60136563" w14:textId="77777777" w:rsidR="000C7A08" w:rsidRPr="00DC534B" w:rsidRDefault="000C7A08" w:rsidP="004B419C">
            <w:pPr>
              <w:tabs>
                <w:tab w:val="right" w:pos="1309"/>
              </w:tabs>
              <w:suppressAutoHyphens/>
              <w:spacing w:after="80"/>
              <w:rPr>
                <w:rFonts w:cs="Arial"/>
                <w:sz w:val="22"/>
                <w:szCs w:val="22"/>
              </w:rPr>
            </w:pPr>
          </w:p>
        </w:tc>
      </w:tr>
      <w:tr w:rsidR="000C7A08" w:rsidRPr="00DC534B" w14:paraId="54AC9FD0" w14:textId="77777777" w:rsidTr="000C7A08">
        <w:trPr>
          <w:trHeight w:val="80"/>
        </w:trPr>
        <w:tc>
          <w:tcPr>
            <w:tcW w:w="1701" w:type="dxa"/>
          </w:tcPr>
          <w:p w14:paraId="2FDC6405" w14:textId="77777777" w:rsidR="000C7A08" w:rsidRPr="00DC534B" w:rsidRDefault="000C7A08" w:rsidP="004B419C">
            <w:pPr>
              <w:suppressAutoHyphens/>
              <w:jc w:val="both"/>
              <w:rPr>
                <w:rFonts w:cs="Arial"/>
                <w:sz w:val="22"/>
                <w:szCs w:val="22"/>
              </w:rPr>
            </w:pPr>
          </w:p>
        </w:tc>
        <w:tc>
          <w:tcPr>
            <w:tcW w:w="5954" w:type="dxa"/>
          </w:tcPr>
          <w:p w14:paraId="34F5EF01" w14:textId="77777777" w:rsidR="000C7A08" w:rsidRPr="00DC534B" w:rsidRDefault="000C7A08" w:rsidP="004B419C">
            <w:pPr>
              <w:tabs>
                <w:tab w:val="left" w:pos="0"/>
              </w:tabs>
              <w:suppressAutoHyphens/>
              <w:jc w:val="both"/>
              <w:rPr>
                <w:rFonts w:cs="Arial"/>
                <w:sz w:val="22"/>
                <w:szCs w:val="22"/>
              </w:rPr>
            </w:pPr>
          </w:p>
        </w:tc>
        <w:tc>
          <w:tcPr>
            <w:tcW w:w="2135" w:type="dxa"/>
          </w:tcPr>
          <w:p w14:paraId="59DED560" w14:textId="77777777" w:rsidR="000C7A08" w:rsidRPr="00DC534B" w:rsidRDefault="000C7A08" w:rsidP="004B419C">
            <w:pPr>
              <w:tabs>
                <w:tab w:val="right" w:pos="1309"/>
              </w:tabs>
              <w:suppressAutoHyphens/>
              <w:rPr>
                <w:rFonts w:cs="Arial"/>
                <w:sz w:val="22"/>
                <w:szCs w:val="22"/>
              </w:rPr>
            </w:pPr>
          </w:p>
        </w:tc>
      </w:tr>
      <w:tr w:rsidR="000C7A08" w:rsidRPr="00DC534B" w14:paraId="28B0204E" w14:textId="77777777">
        <w:tc>
          <w:tcPr>
            <w:tcW w:w="1701" w:type="dxa"/>
          </w:tcPr>
          <w:p w14:paraId="7D7BC387" w14:textId="77777777" w:rsidR="000C7A08" w:rsidRPr="00DC534B" w:rsidRDefault="000C7A08" w:rsidP="004B419C">
            <w:pPr>
              <w:suppressAutoHyphens/>
              <w:spacing w:after="80"/>
              <w:jc w:val="both"/>
              <w:rPr>
                <w:rFonts w:cs="Arial"/>
                <w:b/>
                <w:sz w:val="22"/>
                <w:szCs w:val="22"/>
              </w:rPr>
            </w:pPr>
            <w:r w:rsidRPr="00DC534B">
              <w:rPr>
                <w:rFonts w:cs="Arial"/>
                <w:b/>
                <w:sz w:val="22"/>
                <w:szCs w:val="22"/>
              </w:rPr>
              <w:t>PART C3</w:t>
            </w:r>
          </w:p>
        </w:tc>
        <w:tc>
          <w:tcPr>
            <w:tcW w:w="5954" w:type="dxa"/>
          </w:tcPr>
          <w:p w14:paraId="10091180" w14:textId="77777777" w:rsidR="000C7A08" w:rsidRPr="00DC534B" w:rsidRDefault="000C7A08" w:rsidP="004B419C">
            <w:pPr>
              <w:tabs>
                <w:tab w:val="left" w:pos="0"/>
                <w:tab w:val="center" w:pos="2869"/>
              </w:tabs>
              <w:suppressAutoHyphens/>
              <w:spacing w:after="80"/>
              <w:jc w:val="both"/>
              <w:rPr>
                <w:rFonts w:cs="Arial"/>
                <w:b/>
                <w:sz w:val="22"/>
                <w:szCs w:val="22"/>
              </w:rPr>
            </w:pPr>
            <w:r w:rsidRPr="00DC534B">
              <w:rPr>
                <w:rFonts w:cs="Arial"/>
                <w:b/>
                <w:sz w:val="22"/>
                <w:szCs w:val="22"/>
              </w:rPr>
              <w:t>SCOPE OF WORK</w:t>
            </w:r>
            <w:r w:rsidRPr="00DC534B">
              <w:rPr>
                <w:rFonts w:cs="Arial"/>
                <w:b/>
                <w:sz w:val="22"/>
                <w:szCs w:val="22"/>
              </w:rPr>
              <w:tab/>
            </w:r>
          </w:p>
        </w:tc>
        <w:tc>
          <w:tcPr>
            <w:tcW w:w="2135" w:type="dxa"/>
          </w:tcPr>
          <w:p w14:paraId="46F10DED" w14:textId="77777777" w:rsidR="000C7A08" w:rsidRPr="00DC534B" w:rsidRDefault="000C7A08" w:rsidP="004B419C">
            <w:pPr>
              <w:tabs>
                <w:tab w:val="right" w:pos="1309"/>
              </w:tabs>
              <w:suppressAutoHyphens/>
              <w:spacing w:after="80"/>
              <w:rPr>
                <w:rFonts w:cs="Arial"/>
                <w:b/>
                <w:sz w:val="22"/>
                <w:szCs w:val="22"/>
              </w:rPr>
            </w:pPr>
          </w:p>
        </w:tc>
      </w:tr>
      <w:tr w:rsidR="000C7A08" w:rsidRPr="00DC534B" w14:paraId="43DAC1D6" w14:textId="77777777">
        <w:tc>
          <w:tcPr>
            <w:tcW w:w="1701" w:type="dxa"/>
          </w:tcPr>
          <w:p w14:paraId="07D416B3" w14:textId="77777777" w:rsidR="000C7A08" w:rsidRPr="00DC534B" w:rsidRDefault="000C7A08" w:rsidP="004B419C">
            <w:pPr>
              <w:suppressAutoHyphens/>
              <w:spacing w:after="80"/>
              <w:jc w:val="both"/>
              <w:rPr>
                <w:rFonts w:cs="Arial"/>
                <w:sz w:val="22"/>
                <w:szCs w:val="22"/>
              </w:rPr>
            </w:pPr>
            <w:r w:rsidRPr="00DC534B">
              <w:rPr>
                <w:rFonts w:cs="Arial"/>
                <w:sz w:val="22"/>
                <w:szCs w:val="22"/>
              </w:rPr>
              <w:t>C3.1</w:t>
            </w:r>
          </w:p>
        </w:tc>
        <w:tc>
          <w:tcPr>
            <w:tcW w:w="5954" w:type="dxa"/>
          </w:tcPr>
          <w:p w14:paraId="6E7773A4" w14:textId="6566AFF2" w:rsidR="000C7A08" w:rsidRPr="00DC534B" w:rsidRDefault="000C7A08" w:rsidP="004B419C">
            <w:pPr>
              <w:tabs>
                <w:tab w:val="left" w:pos="0"/>
              </w:tabs>
              <w:suppressAutoHyphens/>
              <w:spacing w:after="80"/>
              <w:jc w:val="both"/>
              <w:rPr>
                <w:rFonts w:cs="Arial"/>
                <w:sz w:val="22"/>
                <w:szCs w:val="22"/>
              </w:rPr>
            </w:pPr>
            <w:r w:rsidRPr="00DC534B">
              <w:rPr>
                <w:rFonts w:cs="Arial"/>
                <w:sz w:val="22"/>
                <w:szCs w:val="22"/>
              </w:rPr>
              <w:t>Description of the Works</w:t>
            </w:r>
            <w:r w:rsidR="00917CA2">
              <w:rPr>
                <w:rFonts w:cs="Arial"/>
                <w:sz w:val="22"/>
                <w:szCs w:val="22"/>
              </w:rPr>
              <w:tab/>
            </w:r>
            <w:r w:rsidR="00917CA2">
              <w:rPr>
                <w:rFonts w:cs="Arial"/>
                <w:sz w:val="22"/>
                <w:szCs w:val="22"/>
              </w:rPr>
              <w:tab/>
            </w:r>
            <w:r w:rsidR="00917CA2">
              <w:rPr>
                <w:rFonts w:cs="Arial"/>
                <w:sz w:val="22"/>
                <w:szCs w:val="22"/>
              </w:rPr>
              <w:tab/>
            </w:r>
          </w:p>
        </w:tc>
        <w:tc>
          <w:tcPr>
            <w:tcW w:w="2135" w:type="dxa"/>
          </w:tcPr>
          <w:p w14:paraId="779C57A1" w14:textId="77777777" w:rsidR="000C7A08" w:rsidRPr="00DC534B" w:rsidRDefault="000C7A08" w:rsidP="004B419C">
            <w:pPr>
              <w:tabs>
                <w:tab w:val="right" w:pos="1309"/>
              </w:tabs>
              <w:suppressAutoHyphens/>
              <w:spacing w:after="80"/>
              <w:rPr>
                <w:rFonts w:cs="Arial"/>
                <w:sz w:val="22"/>
                <w:szCs w:val="22"/>
              </w:rPr>
            </w:pPr>
          </w:p>
        </w:tc>
      </w:tr>
      <w:tr w:rsidR="000C7A08" w:rsidRPr="00DC534B" w14:paraId="7BE9987C" w14:textId="77777777">
        <w:tc>
          <w:tcPr>
            <w:tcW w:w="1701" w:type="dxa"/>
          </w:tcPr>
          <w:p w14:paraId="3A4AFC72" w14:textId="77777777" w:rsidR="000C7A08" w:rsidRDefault="000C7A08" w:rsidP="004B419C">
            <w:pPr>
              <w:suppressAutoHyphens/>
              <w:spacing w:after="80"/>
              <w:jc w:val="both"/>
              <w:rPr>
                <w:rFonts w:cs="Arial"/>
                <w:sz w:val="22"/>
                <w:szCs w:val="22"/>
              </w:rPr>
            </w:pPr>
            <w:r w:rsidRPr="00DC534B">
              <w:rPr>
                <w:rFonts w:cs="Arial"/>
                <w:sz w:val="22"/>
                <w:szCs w:val="22"/>
              </w:rPr>
              <w:t>C3.2</w:t>
            </w:r>
          </w:p>
          <w:p w14:paraId="69C362C0" w14:textId="77777777" w:rsidR="007545D8" w:rsidRDefault="00917CA2" w:rsidP="004B419C">
            <w:pPr>
              <w:suppressAutoHyphens/>
              <w:spacing w:after="80"/>
              <w:jc w:val="both"/>
              <w:rPr>
                <w:rFonts w:cs="Arial"/>
                <w:sz w:val="22"/>
                <w:szCs w:val="22"/>
              </w:rPr>
            </w:pPr>
            <w:r>
              <w:rPr>
                <w:rFonts w:cs="Arial"/>
                <w:sz w:val="22"/>
                <w:szCs w:val="22"/>
              </w:rPr>
              <w:t>C3.3</w:t>
            </w:r>
          </w:p>
          <w:p w14:paraId="07B04894" w14:textId="77777777" w:rsidR="007545D8" w:rsidRDefault="007545D8" w:rsidP="007545D8">
            <w:pPr>
              <w:rPr>
                <w:rFonts w:cs="Arial"/>
                <w:sz w:val="22"/>
                <w:szCs w:val="22"/>
              </w:rPr>
            </w:pPr>
          </w:p>
          <w:p w14:paraId="10DD0DAA" w14:textId="77777777" w:rsidR="00917CA2" w:rsidRPr="007545D8" w:rsidRDefault="007545D8" w:rsidP="007545D8">
            <w:pPr>
              <w:rPr>
                <w:rFonts w:cs="Arial"/>
                <w:b/>
                <w:sz w:val="22"/>
                <w:szCs w:val="22"/>
              </w:rPr>
            </w:pPr>
            <w:r w:rsidRPr="007545D8">
              <w:rPr>
                <w:rFonts w:cs="Arial"/>
                <w:b/>
                <w:sz w:val="22"/>
                <w:szCs w:val="22"/>
              </w:rPr>
              <w:t>PART C4</w:t>
            </w:r>
          </w:p>
        </w:tc>
        <w:tc>
          <w:tcPr>
            <w:tcW w:w="5954" w:type="dxa"/>
          </w:tcPr>
          <w:p w14:paraId="0B61F992" w14:textId="2DF022DC" w:rsidR="000C7A08" w:rsidRDefault="00917CA2" w:rsidP="004B419C">
            <w:pPr>
              <w:tabs>
                <w:tab w:val="left" w:pos="0"/>
              </w:tabs>
              <w:suppressAutoHyphens/>
              <w:spacing w:after="80"/>
              <w:jc w:val="both"/>
              <w:rPr>
                <w:rFonts w:cs="Arial"/>
                <w:sz w:val="22"/>
                <w:szCs w:val="22"/>
              </w:rPr>
            </w:pPr>
            <w:r>
              <w:rPr>
                <w:rFonts w:cs="Arial"/>
                <w:sz w:val="22"/>
                <w:szCs w:val="22"/>
              </w:rPr>
              <w:t>Scope of works</w:t>
            </w:r>
            <w:r>
              <w:rPr>
                <w:rFonts w:cs="Arial"/>
                <w:sz w:val="22"/>
                <w:szCs w:val="22"/>
              </w:rPr>
              <w:tab/>
            </w:r>
            <w:r>
              <w:rPr>
                <w:rFonts w:cs="Arial"/>
                <w:sz w:val="22"/>
                <w:szCs w:val="22"/>
              </w:rPr>
              <w:tab/>
            </w:r>
            <w:r>
              <w:rPr>
                <w:rFonts w:cs="Arial"/>
                <w:sz w:val="22"/>
                <w:szCs w:val="22"/>
              </w:rPr>
              <w:tab/>
            </w:r>
          </w:p>
          <w:p w14:paraId="48AFFC1A" w14:textId="699FFC7D" w:rsidR="00917CA2" w:rsidRDefault="00917CA2" w:rsidP="004B419C">
            <w:pPr>
              <w:tabs>
                <w:tab w:val="left" w:pos="0"/>
              </w:tabs>
              <w:suppressAutoHyphens/>
              <w:spacing w:after="80"/>
              <w:jc w:val="both"/>
              <w:rPr>
                <w:rFonts w:cs="Arial"/>
                <w:color w:val="385623" w:themeColor="accent6" w:themeShade="80"/>
                <w:sz w:val="22"/>
                <w:szCs w:val="22"/>
              </w:rPr>
            </w:pPr>
            <w:r>
              <w:rPr>
                <w:rFonts w:cs="Arial"/>
                <w:sz w:val="22"/>
                <w:szCs w:val="22"/>
              </w:rPr>
              <w:t xml:space="preserve">Occupational Health and Safety </w:t>
            </w:r>
            <w:r>
              <w:rPr>
                <w:rFonts w:cs="Arial"/>
                <w:sz w:val="22"/>
                <w:szCs w:val="22"/>
              </w:rPr>
              <w:tab/>
            </w:r>
            <w:r>
              <w:rPr>
                <w:rFonts w:cs="Arial"/>
                <w:sz w:val="22"/>
                <w:szCs w:val="22"/>
              </w:rPr>
              <w:tab/>
            </w:r>
          </w:p>
          <w:p w14:paraId="226755C7" w14:textId="77777777" w:rsidR="007545D8" w:rsidRDefault="007545D8" w:rsidP="004B419C">
            <w:pPr>
              <w:tabs>
                <w:tab w:val="left" w:pos="0"/>
              </w:tabs>
              <w:suppressAutoHyphens/>
              <w:spacing w:after="80"/>
              <w:jc w:val="both"/>
              <w:rPr>
                <w:rFonts w:cs="Arial"/>
                <w:color w:val="385623" w:themeColor="accent6" w:themeShade="80"/>
                <w:sz w:val="22"/>
                <w:szCs w:val="22"/>
              </w:rPr>
            </w:pPr>
          </w:p>
          <w:p w14:paraId="71526F15" w14:textId="0FF4ECE3" w:rsidR="007545D8" w:rsidRPr="007545D8" w:rsidRDefault="007545D8" w:rsidP="004B419C">
            <w:pPr>
              <w:tabs>
                <w:tab w:val="left" w:pos="0"/>
              </w:tabs>
              <w:suppressAutoHyphens/>
              <w:spacing w:after="80"/>
              <w:jc w:val="both"/>
              <w:rPr>
                <w:rFonts w:cs="Arial"/>
                <w:b/>
                <w:sz w:val="22"/>
                <w:szCs w:val="22"/>
              </w:rPr>
            </w:pPr>
            <w:r w:rsidRPr="007545D8">
              <w:rPr>
                <w:rFonts w:cs="Arial"/>
                <w:b/>
                <w:sz w:val="22"/>
                <w:szCs w:val="22"/>
              </w:rPr>
              <w:t xml:space="preserve">SITE INFORMATION </w:t>
            </w:r>
            <w:r>
              <w:rPr>
                <w:rFonts w:cs="Arial"/>
                <w:b/>
                <w:sz w:val="22"/>
                <w:szCs w:val="22"/>
              </w:rPr>
              <w:tab/>
            </w:r>
            <w:r>
              <w:rPr>
                <w:rFonts w:cs="Arial"/>
                <w:b/>
                <w:sz w:val="22"/>
                <w:szCs w:val="22"/>
              </w:rPr>
              <w:tab/>
            </w:r>
            <w:r>
              <w:rPr>
                <w:rFonts w:cs="Arial"/>
                <w:b/>
                <w:sz w:val="22"/>
                <w:szCs w:val="22"/>
              </w:rPr>
              <w:tab/>
            </w:r>
          </w:p>
        </w:tc>
        <w:tc>
          <w:tcPr>
            <w:tcW w:w="2135" w:type="dxa"/>
          </w:tcPr>
          <w:p w14:paraId="027C76E3" w14:textId="77777777" w:rsidR="000C7A08" w:rsidRPr="00DC534B" w:rsidRDefault="000C7A08" w:rsidP="004B419C">
            <w:pPr>
              <w:tabs>
                <w:tab w:val="right" w:pos="1309"/>
              </w:tabs>
              <w:suppressAutoHyphens/>
              <w:spacing w:after="80"/>
              <w:rPr>
                <w:rFonts w:cs="Arial"/>
                <w:sz w:val="22"/>
                <w:szCs w:val="22"/>
              </w:rPr>
            </w:pPr>
          </w:p>
        </w:tc>
      </w:tr>
      <w:tr w:rsidR="000C7A08" w:rsidRPr="00DC534B" w14:paraId="4EEC2263" w14:textId="77777777">
        <w:tc>
          <w:tcPr>
            <w:tcW w:w="1701" w:type="dxa"/>
          </w:tcPr>
          <w:p w14:paraId="4B8BCBD4" w14:textId="77777777" w:rsidR="000C7A08" w:rsidRPr="00DC534B" w:rsidRDefault="000C7A08" w:rsidP="004B419C">
            <w:pPr>
              <w:suppressAutoHyphens/>
              <w:spacing w:after="80"/>
              <w:jc w:val="both"/>
              <w:rPr>
                <w:rFonts w:cs="Arial"/>
                <w:sz w:val="22"/>
                <w:szCs w:val="22"/>
              </w:rPr>
            </w:pPr>
          </w:p>
        </w:tc>
        <w:tc>
          <w:tcPr>
            <w:tcW w:w="5954" w:type="dxa"/>
          </w:tcPr>
          <w:p w14:paraId="141C705F" w14:textId="42BB0A16" w:rsidR="000C7A08" w:rsidRPr="007545D8" w:rsidRDefault="000C7A08" w:rsidP="004B419C">
            <w:pPr>
              <w:tabs>
                <w:tab w:val="left" w:pos="0"/>
              </w:tabs>
              <w:suppressAutoHyphens/>
              <w:spacing w:after="80"/>
              <w:jc w:val="both"/>
              <w:rPr>
                <w:rFonts w:cs="Arial"/>
                <w:b/>
                <w:sz w:val="22"/>
                <w:szCs w:val="22"/>
              </w:rPr>
            </w:pPr>
          </w:p>
        </w:tc>
        <w:tc>
          <w:tcPr>
            <w:tcW w:w="2135" w:type="dxa"/>
          </w:tcPr>
          <w:p w14:paraId="220FB053" w14:textId="77777777" w:rsidR="000C7A08" w:rsidRPr="00DC534B" w:rsidRDefault="000C7A08" w:rsidP="004B419C">
            <w:pPr>
              <w:tabs>
                <w:tab w:val="right" w:pos="1309"/>
              </w:tabs>
              <w:suppressAutoHyphens/>
              <w:spacing w:after="80"/>
              <w:jc w:val="both"/>
              <w:rPr>
                <w:rFonts w:cs="Arial"/>
                <w:b/>
                <w:sz w:val="22"/>
                <w:szCs w:val="22"/>
              </w:rPr>
            </w:pPr>
          </w:p>
        </w:tc>
      </w:tr>
      <w:tr w:rsidR="000C7A08" w:rsidRPr="00DC534B" w14:paraId="015BD7D6" w14:textId="77777777">
        <w:tc>
          <w:tcPr>
            <w:tcW w:w="1701" w:type="dxa"/>
          </w:tcPr>
          <w:p w14:paraId="53F01FAF" w14:textId="77777777" w:rsidR="000C7A08" w:rsidRPr="00DC534B" w:rsidRDefault="000C7A08" w:rsidP="004B419C">
            <w:pPr>
              <w:suppressAutoHyphens/>
              <w:spacing w:after="80"/>
              <w:jc w:val="both"/>
              <w:rPr>
                <w:rFonts w:cs="Arial"/>
                <w:sz w:val="22"/>
                <w:szCs w:val="22"/>
              </w:rPr>
            </w:pPr>
          </w:p>
        </w:tc>
        <w:tc>
          <w:tcPr>
            <w:tcW w:w="5954" w:type="dxa"/>
          </w:tcPr>
          <w:p w14:paraId="3DFC4FBF" w14:textId="77777777" w:rsidR="000C7A08" w:rsidRPr="00DC534B" w:rsidRDefault="000C7A08" w:rsidP="004B419C">
            <w:pPr>
              <w:tabs>
                <w:tab w:val="left" w:pos="0"/>
              </w:tabs>
              <w:suppressAutoHyphens/>
              <w:spacing w:after="80"/>
              <w:jc w:val="both"/>
              <w:rPr>
                <w:rFonts w:cs="Arial"/>
                <w:sz w:val="22"/>
                <w:szCs w:val="22"/>
              </w:rPr>
            </w:pPr>
          </w:p>
        </w:tc>
        <w:tc>
          <w:tcPr>
            <w:tcW w:w="2135" w:type="dxa"/>
          </w:tcPr>
          <w:p w14:paraId="138C1DB1" w14:textId="77777777" w:rsidR="000C7A08" w:rsidRPr="00DC534B" w:rsidRDefault="000C7A08" w:rsidP="004B419C">
            <w:pPr>
              <w:tabs>
                <w:tab w:val="right" w:pos="1309"/>
              </w:tabs>
              <w:suppressAutoHyphens/>
              <w:spacing w:after="80"/>
              <w:rPr>
                <w:rFonts w:cs="Arial"/>
                <w:sz w:val="22"/>
                <w:szCs w:val="22"/>
              </w:rPr>
            </w:pPr>
          </w:p>
        </w:tc>
      </w:tr>
      <w:tr w:rsidR="000C7A08" w:rsidRPr="00DC534B" w14:paraId="4CF02537" w14:textId="77777777">
        <w:tc>
          <w:tcPr>
            <w:tcW w:w="1701" w:type="dxa"/>
          </w:tcPr>
          <w:p w14:paraId="3B73D9A0" w14:textId="77777777" w:rsidR="000C7A08" w:rsidRPr="00DC534B" w:rsidRDefault="000C7A08" w:rsidP="004B419C">
            <w:pPr>
              <w:suppressAutoHyphens/>
              <w:spacing w:after="80"/>
              <w:jc w:val="both"/>
              <w:rPr>
                <w:rFonts w:cs="Arial"/>
                <w:sz w:val="22"/>
                <w:szCs w:val="22"/>
              </w:rPr>
            </w:pPr>
          </w:p>
        </w:tc>
        <w:tc>
          <w:tcPr>
            <w:tcW w:w="5954" w:type="dxa"/>
          </w:tcPr>
          <w:p w14:paraId="6670A165" w14:textId="1D35B1BF" w:rsidR="009018AC" w:rsidRPr="00DC534B" w:rsidRDefault="009018AC" w:rsidP="009018AC">
            <w:pPr>
              <w:tabs>
                <w:tab w:val="left" w:pos="0"/>
              </w:tabs>
              <w:suppressAutoHyphens/>
              <w:spacing w:after="80"/>
              <w:jc w:val="both"/>
              <w:rPr>
                <w:rFonts w:cs="Arial"/>
                <w:sz w:val="22"/>
                <w:szCs w:val="22"/>
              </w:rPr>
            </w:pPr>
          </w:p>
          <w:p w14:paraId="09EC95EF" w14:textId="3A70BB17" w:rsidR="00917CA2" w:rsidRPr="00DC534B" w:rsidRDefault="00917CA2" w:rsidP="00917CA2">
            <w:pPr>
              <w:tabs>
                <w:tab w:val="left" w:pos="0"/>
              </w:tabs>
              <w:suppressAutoHyphens/>
              <w:spacing w:after="80"/>
              <w:jc w:val="both"/>
              <w:rPr>
                <w:rFonts w:cs="Arial"/>
                <w:sz w:val="22"/>
                <w:szCs w:val="22"/>
              </w:rPr>
            </w:pPr>
          </w:p>
        </w:tc>
        <w:tc>
          <w:tcPr>
            <w:tcW w:w="2135" w:type="dxa"/>
          </w:tcPr>
          <w:p w14:paraId="54409710" w14:textId="77777777" w:rsidR="000C7A08" w:rsidRPr="00DC534B" w:rsidRDefault="000C7A08" w:rsidP="004B419C">
            <w:pPr>
              <w:tabs>
                <w:tab w:val="right" w:pos="1309"/>
              </w:tabs>
              <w:suppressAutoHyphens/>
              <w:spacing w:after="80"/>
              <w:rPr>
                <w:rFonts w:cs="Arial"/>
                <w:sz w:val="22"/>
                <w:szCs w:val="22"/>
              </w:rPr>
            </w:pPr>
          </w:p>
        </w:tc>
      </w:tr>
      <w:tr w:rsidR="000C7A08" w:rsidRPr="00DC534B" w14:paraId="0209E112" w14:textId="77777777" w:rsidTr="008644D4">
        <w:tc>
          <w:tcPr>
            <w:tcW w:w="1701" w:type="dxa"/>
            <w:shd w:val="clear" w:color="auto" w:fill="auto"/>
          </w:tcPr>
          <w:p w14:paraId="33D0981B" w14:textId="77777777" w:rsidR="000C7A08" w:rsidRPr="00DC534B" w:rsidRDefault="000C7A08" w:rsidP="000C7A08">
            <w:pPr>
              <w:suppressAutoHyphens/>
              <w:spacing w:before="80" w:after="80"/>
              <w:jc w:val="both"/>
              <w:rPr>
                <w:rFonts w:cs="Arial"/>
                <w:b/>
                <w:sz w:val="22"/>
                <w:szCs w:val="22"/>
              </w:rPr>
            </w:pPr>
          </w:p>
        </w:tc>
        <w:tc>
          <w:tcPr>
            <w:tcW w:w="5954" w:type="dxa"/>
            <w:shd w:val="clear" w:color="auto" w:fill="auto"/>
          </w:tcPr>
          <w:p w14:paraId="64681794" w14:textId="77777777" w:rsidR="000C7A08" w:rsidRPr="00DC534B" w:rsidRDefault="000C7A08" w:rsidP="000C7A08">
            <w:pPr>
              <w:tabs>
                <w:tab w:val="left" w:pos="0"/>
              </w:tabs>
              <w:suppressAutoHyphens/>
              <w:spacing w:before="80" w:after="80"/>
              <w:jc w:val="both"/>
              <w:rPr>
                <w:rFonts w:cs="Arial"/>
                <w:b/>
                <w:sz w:val="22"/>
                <w:szCs w:val="22"/>
              </w:rPr>
            </w:pPr>
          </w:p>
        </w:tc>
        <w:tc>
          <w:tcPr>
            <w:tcW w:w="2135" w:type="dxa"/>
            <w:shd w:val="clear" w:color="auto" w:fill="auto"/>
          </w:tcPr>
          <w:p w14:paraId="085D6575" w14:textId="77777777" w:rsidR="000C7A08" w:rsidRPr="00DC534B" w:rsidRDefault="000C7A08" w:rsidP="000C7A08">
            <w:pPr>
              <w:tabs>
                <w:tab w:val="right" w:pos="1309"/>
              </w:tabs>
              <w:suppressAutoHyphens/>
              <w:spacing w:before="80" w:after="80"/>
              <w:jc w:val="both"/>
              <w:rPr>
                <w:rFonts w:cs="Arial"/>
                <w:b/>
                <w:sz w:val="22"/>
                <w:szCs w:val="22"/>
              </w:rPr>
            </w:pPr>
          </w:p>
        </w:tc>
      </w:tr>
    </w:tbl>
    <w:p w14:paraId="500C1F6B" w14:textId="77777777" w:rsidR="00F37EEC" w:rsidRPr="00DC534B" w:rsidRDefault="00F37EEC" w:rsidP="00BD7FD3">
      <w:pPr>
        <w:pStyle w:val="PS"/>
        <w:rPr>
          <w:rFonts w:cs="Arial"/>
          <w:sz w:val="22"/>
          <w:szCs w:val="22"/>
        </w:rPr>
        <w:sectPr w:rsidR="00F37EEC" w:rsidRPr="00DC534B" w:rsidSect="00114D22">
          <w:headerReference w:type="even" r:id="rId9"/>
          <w:headerReference w:type="default" r:id="rId10"/>
          <w:footerReference w:type="default" r:id="rId11"/>
          <w:headerReference w:type="first" r:id="rId12"/>
          <w:footerReference w:type="first" r:id="rId13"/>
          <w:pgSz w:w="11907" w:h="16840" w:code="9"/>
          <w:pgMar w:top="1134" w:right="748" w:bottom="709" w:left="851" w:header="720" w:footer="1038" w:gutter="0"/>
          <w:pgNumType w:fmt="lowerRoman" w:start="1"/>
          <w:cols w:space="720"/>
          <w:docGrid w:linePitch="299"/>
        </w:sectPr>
      </w:pPr>
    </w:p>
    <w:p w14:paraId="7C1E2855" w14:textId="77777777" w:rsidR="00F37EEC" w:rsidRPr="00DC534B" w:rsidRDefault="00C3005E" w:rsidP="00F37EEC">
      <w:pPr>
        <w:pStyle w:val="O1"/>
        <w:spacing w:before="0"/>
        <w:rPr>
          <w:rFonts w:cs="Arial"/>
          <w:sz w:val="24"/>
          <w:szCs w:val="24"/>
        </w:rPr>
      </w:pPr>
      <w:r w:rsidRPr="00DC534B">
        <w:rPr>
          <w:rFonts w:cs="Arial"/>
          <w:sz w:val="24"/>
          <w:szCs w:val="24"/>
        </w:rPr>
        <w:lastRenderedPageBreak/>
        <w:t>NEWCASTLE</w:t>
      </w:r>
      <w:r w:rsidR="00F37EEC" w:rsidRPr="00DC534B">
        <w:rPr>
          <w:rFonts w:cs="Arial"/>
          <w:sz w:val="24"/>
          <w:szCs w:val="24"/>
        </w:rPr>
        <w:t xml:space="preserve"> MUNICIPALITY</w:t>
      </w:r>
    </w:p>
    <w:p w14:paraId="2BFE3B44" w14:textId="0751246D" w:rsidR="004B419C" w:rsidRPr="00DC534B" w:rsidRDefault="004B419C" w:rsidP="00F37EEC">
      <w:pPr>
        <w:pStyle w:val="O1"/>
        <w:spacing w:before="0"/>
        <w:rPr>
          <w:rFonts w:cs="Arial"/>
          <w:sz w:val="24"/>
          <w:szCs w:val="24"/>
        </w:rPr>
      </w:pPr>
      <w:r w:rsidRPr="00DC534B">
        <w:rPr>
          <w:rFonts w:cs="Arial"/>
          <w:sz w:val="24"/>
          <w:szCs w:val="24"/>
        </w:rPr>
        <w:t xml:space="preserve">BID NO: </w:t>
      </w:r>
      <w:r w:rsidR="00514FD0">
        <w:rPr>
          <w:rFonts w:cs="Arial"/>
          <w:sz w:val="24"/>
          <w:szCs w:val="24"/>
        </w:rPr>
        <w:t>A029 – 2021/ 2022</w:t>
      </w:r>
    </w:p>
    <w:p w14:paraId="01D12427" w14:textId="54393DB8" w:rsidR="002C6282" w:rsidRPr="002C6282" w:rsidRDefault="002C6282" w:rsidP="00001032">
      <w:pPr>
        <w:pStyle w:val="O1"/>
        <w:spacing w:after="360"/>
        <w:jc w:val="left"/>
        <w:rPr>
          <w:rFonts w:cs="Arial"/>
          <w:sz w:val="24"/>
          <w:szCs w:val="24"/>
          <w:lang w:val="en-US"/>
        </w:rPr>
      </w:pPr>
      <w:r w:rsidRPr="002C6282">
        <w:rPr>
          <w:rFonts w:cs="Arial"/>
          <w:sz w:val="24"/>
          <w:szCs w:val="24"/>
          <w:lang w:val="en-US"/>
        </w:rPr>
        <w:t xml:space="preserve">PANEL OF CONTRACTORS FOR THE REPAIRS AND MAINTENANCE OF WASTEWATER TREATMENT PLANTS AND PUMPSTATIONS MECHANICAL EQUIPMENT ON AN “AS AND WHEN REQUIRED BASIS” </w:t>
      </w:r>
      <w:r w:rsidR="007760C6">
        <w:rPr>
          <w:rFonts w:cs="Arial"/>
          <w:sz w:val="24"/>
          <w:szCs w:val="24"/>
          <w:lang w:val="en-US"/>
        </w:rPr>
        <w:t xml:space="preserve">FOR </w:t>
      </w:r>
      <w:r w:rsidR="00001032">
        <w:rPr>
          <w:rFonts w:cs="Arial"/>
          <w:sz w:val="24"/>
          <w:szCs w:val="24"/>
          <w:lang w:val="en-US"/>
        </w:rPr>
        <w:t>36 MONTHS</w:t>
      </w:r>
    </w:p>
    <w:tbl>
      <w:tblPr>
        <w:tblW w:w="0" w:type="auto"/>
        <w:tblInd w:w="10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614"/>
      </w:tblGrid>
      <w:tr w:rsidR="00F37EEC" w:rsidRPr="00DC534B" w14:paraId="145EF273" w14:textId="77777777" w:rsidTr="003B00D7">
        <w:tc>
          <w:tcPr>
            <w:tcW w:w="9860" w:type="dxa"/>
            <w:shd w:val="clear" w:color="auto" w:fill="auto"/>
          </w:tcPr>
          <w:p w14:paraId="1F1C1BB0" w14:textId="5A609941" w:rsidR="00F37EEC" w:rsidRPr="00DC534B" w:rsidRDefault="00A3486E" w:rsidP="003B00D7">
            <w:pPr>
              <w:pStyle w:val="O1"/>
              <w:spacing w:before="120" w:after="120"/>
              <w:rPr>
                <w:rFonts w:cs="Arial"/>
                <w:sz w:val="28"/>
                <w:szCs w:val="28"/>
              </w:rPr>
            </w:pPr>
            <w:r w:rsidRPr="00DC534B">
              <w:rPr>
                <w:rFonts w:cs="Arial"/>
                <w:sz w:val="24"/>
                <w:szCs w:val="24"/>
              </w:rPr>
              <w:t xml:space="preserve">       </w:t>
            </w:r>
            <w:r w:rsidR="00F37EEC" w:rsidRPr="00DC534B">
              <w:rPr>
                <w:rFonts w:cs="Arial"/>
                <w:sz w:val="28"/>
                <w:szCs w:val="28"/>
              </w:rPr>
              <w:t>PART T</w:t>
            </w:r>
            <w:r w:rsidR="00CB7AA9" w:rsidRPr="00DC534B">
              <w:rPr>
                <w:rFonts w:cs="Arial"/>
                <w:sz w:val="28"/>
                <w:szCs w:val="28"/>
              </w:rPr>
              <w:t>1:</w:t>
            </w:r>
            <w:r w:rsidR="00F37EEC" w:rsidRPr="00DC534B">
              <w:rPr>
                <w:rFonts w:cs="Arial"/>
                <w:sz w:val="28"/>
                <w:szCs w:val="28"/>
              </w:rPr>
              <w:t xml:space="preserve"> TENDERING PROCEDURES</w:t>
            </w:r>
          </w:p>
        </w:tc>
      </w:tr>
    </w:tbl>
    <w:p w14:paraId="1987F282" w14:textId="77777777" w:rsidR="00A74EA5" w:rsidRPr="00DC534B" w:rsidRDefault="00A74EA5" w:rsidP="00F37EEC">
      <w:pPr>
        <w:pStyle w:val="PS"/>
        <w:tabs>
          <w:tab w:val="left" w:pos="1320"/>
          <w:tab w:val="left" w:pos="1650"/>
        </w:tabs>
        <w:spacing w:before="480"/>
        <w:rPr>
          <w:rFonts w:cs="Arial"/>
          <w:b/>
          <w:sz w:val="24"/>
          <w:szCs w:val="24"/>
        </w:rPr>
      </w:pPr>
      <w:r w:rsidRPr="00DC534B">
        <w:rPr>
          <w:rFonts w:cs="Arial"/>
          <w:b/>
          <w:sz w:val="24"/>
          <w:szCs w:val="24"/>
        </w:rPr>
        <w:t>TABLE OF CONTENTS</w:t>
      </w:r>
      <w:r w:rsidRPr="00DC534B">
        <w:rPr>
          <w:rFonts w:cs="Arial"/>
          <w:b/>
          <w:sz w:val="24"/>
          <w:szCs w:val="24"/>
        </w:rPr>
        <w:tab/>
      </w:r>
    </w:p>
    <w:p w14:paraId="0F6F18B5" w14:textId="77777777" w:rsidR="00F37EEC" w:rsidRPr="00DC534B" w:rsidRDefault="00F37EEC" w:rsidP="00F37EEC">
      <w:pPr>
        <w:pStyle w:val="PS"/>
        <w:tabs>
          <w:tab w:val="left" w:pos="1320"/>
          <w:tab w:val="left" w:pos="1650"/>
        </w:tabs>
        <w:spacing w:before="480"/>
        <w:rPr>
          <w:rFonts w:cs="Arial"/>
          <w:b/>
          <w:sz w:val="24"/>
          <w:szCs w:val="24"/>
        </w:rPr>
      </w:pPr>
      <w:r w:rsidRPr="00DC534B">
        <w:rPr>
          <w:rFonts w:cs="Arial"/>
          <w:b/>
          <w:sz w:val="24"/>
          <w:szCs w:val="24"/>
        </w:rPr>
        <w:t>T1.1</w:t>
      </w:r>
      <w:r w:rsidRPr="00DC534B">
        <w:rPr>
          <w:rFonts w:cs="Arial"/>
          <w:b/>
          <w:sz w:val="24"/>
          <w:szCs w:val="24"/>
        </w:rPr>
        <w:tab/>
        <w:t>Tender Notice and Invitation to Tender</w:t>
      </w:r>
      <w:r w:rsidR="00A74EA5" w:rsidRPr="00DC534B">
        <w:rPr>
          <w:rFonts w:cs="Arial"/>
          <w:b/>
          <w:sz w:val="24"/>
          <w:szCs w:val="24"/>
        </w:rPr>
        <w:tab/>
      </w:r>
    </w:p>
    <w:p w14:paraId="34138310" w14:textId="77777777" w:rsidR="00F37EEC" w:rsidRPr="00DC534B" w:rsidRDefault="00F37EEC" w:rsidP="00F37EEC">
      <w:pPr>
        <w:pStyle w:val="PS"/>
        <w:tabs>
          <w:tab w:val="left" w:pos="1320"/>
          <w:tab w:val="left" w:pos="1650"/>
        </w:tabs>
        <w:rPr>
          <w:rFonts w:cs="Arial"/>
          <w:b/>
          <w:sz w:val="24"/>
          <w:szCs w:val="24"/>
        </w:rPr>
      </w:pPr>
      <w:r w:rsidRPr="00DC534B">
        <w:rPr>
          <w:rFonts w:cs="Arial"/>
          <w:b/>
          <w:sz w:val="24"/>
          <w:szCs w:val="24"/>
        </w:rPr>
        <w:t>T1.2</w:t>
      </w:r>
      <w:r w:rsidRPr="00DC534B">
        <w:rPr>
          <w:rFonts w:cs="Arial"/>
          <w:b/>
          <w:sz w:val="24"/>
          <w:szCs w:val="24"/>
        </w:rPr>
        <w:tab/>
        <w:t>Tender Data</w:t>
      </w:r>
    </w:p>
    <w:p w14:paraId="6B97D633" w14:textId="77777777" w:rsidR="00982B62" w:rsidRPr="00DC534B" w:rsidRDefault="00982B62" w:rsidP="00F37EEC">
      <w:pPr>
        <w:pStyle w:val="PS"/>
        <w:tabs>
          <w:tab w:val="left" w:pos="1320"/>
          <w:tab w:val="left" w:pos="1650"/>
        </w:tabs>
        <w:rPr>
          <w:rFonts w:cs="Arial"/>
          <w:b/>
          <w:sz w:val="24"/>
          <w:szCs w:val="24"/>
        </w:rPr>
      </w:pPr>
    </w:p>
    <w:p w14:paraId="3B01571E" w14:textId="77777777" w:rsidR="00A74EA5" w:rsidRPr="00DC534B" w:rsidRDefault="00A74EA5" w:rsidP="00F37EEC">
      <w:pPr>
        <w:pStyle w:val="PS"/>
        <w:tabs>
          <w:tab w:val="left" w:pos="1320"/>
          <w:tab w:val="left" w:pos="1650"/>
        </w:tabs>
        <w:rPr>
          <w:rFonts w:cs="Arial"/>
          <w:b/>
          <w:sz w:val="24"/>
          <w:szCs w:val="24"/>
        </w:rPr>
      </w:pPr>
      <w:r w:rsidRPr="00DC534B">
        <w:rPr>
          <w:rFonts w:cs="Arial"/>
          <w:b/>
          <w:sz w:val="24"/>
          <w:szCs w:val="24"/>
        </w:rPr>
        <w:tab/>
      </w:r>
    </w:p>
    <w:p w14:paraId="3D77E5A7" w14:textId="77777777" w:rsidR="00F37EEC" w:rsidRPr="00DC534B" w:rsidRDefault="00F37EEC" w:rsidP="00A74EA5">
      <w:pPr>
        <w:pStyle w:val="PP"/>
        <w:ind w:right="392"/>
        <w:rPr>
          <w:rFonts w:cs="Arial"/>
        </w:rPr>
      </w:pPr>
    </w:p>
    <w:p w14:paraId="3BB203A5" w14:textId="77777777" w:rsidR="00A74EA5" w:rsidRPr="00DC534B" w:rsidRDefault="00A74EA5" w:rsidP="00A74EA5">
      <w:pPr>
        <w:pStyle w:val="PP"/>
        <w:ind w:right="392"/>
        <w:rPr>
          <w:rFonts w:cs="Arial"/>
        </w:rPr>
      </w:pPr>
    </w:p>
    <w:p w14:paraId="3742B1D3" w14:textId="77777777" w:rsidR="00FC6A99" w:rsidRDefault="00FC6A99" w:rsidP="00A74EA5">
      <w:pPr>
        <w:pStyle w:val="PP"/>
        <w:ind w:right="392"/>
        <w:rPr>
          <w:rFonts w:cs="Arial"/>
        </w:rPr>
      </w:pPr>
    </w:p>
    <w:p w14:paraId="14ACC02D" w14:textId="77777777" w:rsidR="00FC6A99" w:rsidRPr="00FC6A99" w:rsidRDefault="00FC6A99" w:rsidP="00FC6A99"/>
    <w:p w14:paraId="42552DA1" w14:textId="77777777" w:rsidR="00FC6A99" w:rsidRPr="00FC6A99" w:rsidRDefault="00FC6A99" w:rsidP="00FC6A99"/>
    <w:p w14:paraId="58C44491" w14:textId="77777777" w:rsidR="00FC6A99" w:rsidRDefault="00FC6A99" w:rsidP="00FC6A99"/>
    <w:p w14:paraId="7C8748A9" w14:textId="77777777" w:rsidR="00FC6A99" w:rsidRPr="00FC6A99" w:rsidRDefault="00FC6A99" w:rsidP="00FC6A99"/>
    <w:p w14:paraId="6CFB815D" w14:textId="77777777" w:rsidR="00FC6A99" w:rsidRDefault="00FC6A99" w:rsidP="00FC6A99">
      <w:pPr>
        <w:tabs>
          <w:tab w:val="left" w:pos="4205"/>
        </w:tabs>
      </w:pPr>
      <w:r>
        <w:tab/>
      </w:r>
    </w:p>
    <w:p w14:paraId="079EC44D" w14:textId="77777777" w:rsidR="00A74EA5" w:rsidRPr="00FC6A99" w:rsidRDefault="00FC6A99" w:rsidP="00FC6A99">
      <w:pPr>
        <w:tabs>
          <w:tab w:val="left" w:pos="4205"/>
        </w:tabs>
        <w:sectPr w:rsidR="00A74EA5" w:rsidRPr="00FC6A99" w:rsidSect="00114D22">
          <w:headerReference w:type="even" r:id="rId14"/>
          <w:headerReference w:type="default" r:id="rId15"/>
          <w:footerReference w:type="even" r:id="rId16"/>
          <w:footerReference w:type="default" r:id="rId17"/>
          <w:headerReference w:type="first" r:id="rId18"/>
          <w:footerReference w:type="first" r:id="rId19"/>
          <w:pgSz w:w="11907" w:h="16840" w:code="9"/>
          <w:pgMar w:top="1134" w:right="1021" w:bottom="1134" w:left="1134" w:header="720" w:footer="720" w:gutter="0"/>
          <w:pgNumType w:start="3"/>
          <w:cols w:space="720"/>
          <w:docGrid w:linePitch="299"/>
        </w:sectPr>
      </w:pPr>
      <w:r>
        <w:tab/>
      </w:r>
    </w:p>
    <w:p w14:paraId="1E96A794" w14:textId="403A7B81" w:rsidR="00D9013E" w:rsidRPr="00844C9F" w:rsidRDefault="00D9013E" w:rsidP="00D9013E">
      <w:pPr>
        <w:tabs>
          <w:tab w:val="center" w:pos="4513"/>
        </w:tabs>
        <w:suppressAutoHyphens/>
        <w:spacing w:line="240" w:lineRule="atLeast"/>
        <w:jc w:val="center"/>
        <w:rPr>
          <w:rFonts w:cs="Arial"/>
          <w:b/>
          <w:bCs/>
          <w:spacing w:val="-3"/>
          <w:u w:val="single"/>
        </w:rPr>
      </w:pPr>
      <w:r w:rsidRPr="00844C9F">
        <w:rPr>
          <w:rFonts w:cs="Arial"/>
          <w:b/>
          <w:bCs/>
          <w:noProof/>
          <w:spacing w:val="-3"/>
          <w:lang w:val="en-US"/>
        </w:rPr>
        <w:lastRenderedPageBreak/>
        <w:drawing>
          <wp:anchor distT="0" distB="0" distL="114300" distR="114300" simplePos="0" relativeHeight="251659776" behindDoc="1" locked="0" layoutInCell="1" allowOverlap="1" wp14:anchorId="62F9A75E" wp14:editId="6A07970B">
            <wp:simplePos x="0" y="0"/>
            <wp:positionH relativeFrom="column">
              <wp:posOffset>251460</wp:posOffset>
            </wp:positionH>
            <wp:positionV relativeFrom="paragraph">
              <wp:posOffset>-5715</wp:posOffset>
            </wp:positionV>
            <wp:extent cx="731520" cy="6521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31520" cy="6521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44C9F">
        <w:rPr>
          <w:rFonts w:cs="Arial"/>
          <w:b/>
          <w:bCs/>
          <w:spacing w:val="-3"/>
          <w:u w:val="single"/>
        </w:rPr>
        <w:t>T1.1 TENDER NOTICE &amp; INVITATION TO BID</w:t>
      </w:r>
    </w:p>
    <w:p w14:paraId="14A797DC" w14:textId="77777777" w:rsidR="00D9013E" w:rsidRPr="00844C9F" w:rsidRDefault="00D9013E" w:rsidP="00D9013E">
      <w:pPr>
        <w:tabs>
          <w:tab w:val="center" w:pos="4513"/>
        </w:tabs>
        <w:suppressAutoHyphens/>
        <w:spacing w:line="240" w:lineRule="atLeast"/>
        <w:rPr>
          <w:rFonts w:cs="Arial"/>
          <w:b/>
          <w:bCs/>
          <w:spacing w:val="-3"/>
        </w:rPr>
      </w:pPr>
    </w:p>
    <w:p w14:paraId="7C798425" w14:textId="1A0BE290" w:rsidR="00D9013E" w:rsidRPr="00340E03" w:rsidRDefault="00D9013E" w:rsidP="00D9013E">
      <w:pPr>
        <w:tabs>
          <w:tab w:val="center" w:pos="4513"/>
        </w:tabs>
        <w:suppressAutoHyphens/>
        <w:spacing w:line="240" w:lineRule="atLeast"/>
        <w:jc w:val="center"/>
        <w:rPr>
          <w:rFonts w:cs="Arial"/>
          <w:b/>
          <w:bCs/>
          <w:spacing w:val="-3"/>
          <w:sz w:val="22"/>
          <w:szCs w:val="22"/>
        </w:rPr>
      </w:pPr>
      <w:r w:rsidRPr="00340E03">
        <w:rPr>
          <w:rFonts w:cs="Arial"/>
          <w:b/>
          <w:bCs/>
          <w:spacing w:val="-3"/>
          <w:sz w:val="22"/>
          <w:szCs w:val="22"/>
        </w:rPr>
        <w:t>Tender number: A029 – 2021/22</w:t>
      </w:r>
    </w:p>
    <w:p w14:paraId="5CCF8C9B" w14:textId="77777777" w:rsidR="00D9013E" w:rsidRPr="00340E03" w:rsidRDefault="00D9013E" w:rsidP="00D9013E">
      <w:pPr>
        <w:tabs>
          <w:tab w:val="center" w:pos="4513"/>
        </w:tabs>
        <w:suppressAutoHyphens/>
        <w:spacing w:line="240" w:lineRule="atLeast"/>
        <w:rPr>
          <w:rFonts w:cs="Arial"/>
          <w:b/>
          <w:bCs/>
          <w:spacing w:val="-3"/>
          <w:sz w:val="22"/>
          <w:szCs w:val="22"/>
        </w:rPr>
      </w:pPr>
    </w:p>
    <w:p w14:paraId="60AD2582" w14:textId="2F5D811D" w:rsidR="00D9013E" w:rsidRPr="00340E03" w:rsidRDefault="00D9013E" w:rsidP="00D9013E">
      <w:pPr>
        <w:pStyle w:val="O1"/>
        <w:spacing w:after="360"/>
        <w:rPr>
          <w:rFonts w:cs="Arial"/>
          <w:sz w:val="22"/>
          <w:szCs w:val="22"/>
          <w:lang w:val="en-US"/>
        </w:rPr>
      </w:pPr>
      <w:r w:rsidRPr="00340E03">
        <w:rPr>
          <w:rFonts w:cs="Arial"/>
          <w:sz w:val="22"/>
          <w:szCs w:val="22"/>
          <w:lang w:val="en-US"/>
        </w:rPr>
        <w:t xml:space="preserve">PANEL OF CONTRACTORS FOR THE REPAIRS AND MAINTENANCE OF WASTEWATER TREATMENT PLANTS AND PUMPSTATIONS MECHANICAL EQUIPMENT ON AN “AS AND WHEN REQUIRED BASIS” </w:t>
      </w:r>
      <w:r w:rsidR="00160016">
        <w:rPr>
          <w:rFonts w:cs="Arial"/>
          <w:sz w:val="22"/>
          <w:szCs w:val="22"/>
          <w:lang w:val="en-US"/>
        </w:rPr>
        <w:t>FOR 36 MOTHS</w:t>
      </w:r>
    </w:p>
    <w:p w14:paraId="6D84D4E6" w14:textId="10C737DA" w:rsidR="00D9013E" w:rsidRPr="00340E03" w:rsidRDefault="00D9013E" w:rsidP="009018AC">
      <w:pPr>
        <w:tabs>
          <w:tab w:val="center" w:pos="4513"/>
        </w:tabs>
        <w:suppressAutoHyphens/>
        <w:rPr>
          <w:rFonts w:cs="Arial"/>
          <w:bCs/>
          <w:spacing w:val="-3"/>
          <w:sz w:val="22"/>
          <w:szCs w:val="22"/>
        </w:rPr>
      </w:pPr>
      <w:r w:rsidRPr="00340E03">
        <w:rPr>
          <w:rFonts w:cs="Arial"/>
          <w:bCs/>
          <w:spacing w:val="-3"/>
          <w:sz w:val="22"/>
          <w:szCs w:val="22"/>
        </w:rPr>
        <w:t>The Newcastle Municipality invites Contractors to form part of the above – mentioned panel where shortlisted contractors will be invited as and when required over the term of contract.</w:t>
      </w:r>
    </w:p>
    <w:p w14:paraId="1BE8723E" w14:textId="77777777" w:rsidR="00D9013E" w:rsidRPr="00340E03" w:rsidRDefault="00D9013E" w:rsidP="009018AC">
      <w:pPr>
        <w:tabs>
          <w:tab w:val="center" w:pos="4513"/>
        </w:tabs>
        <w:suppressAutoHyphens/>
        <w:jc w:val="both"/>
        <w:rPr>
          <w:rFonts w:cs="Arial"/>
          <w:bCs/>
          <w:spacing w:val="-3"/>
          <w:sz w:val="22"/>
          <w:szCs w:val="22"/>
        </w:rPr>
      </w:pPr>
    </w:p>
    <w:p w14:paraId="3F738393" w14:textId="3BA36D84" w:rsidR="00D9013E" w:rsidRPr="00340E03" w:rsidRDefault="00D9013E" w:rsidP="009018AC">
      <w:pPr>
        <w:tabs>
          <w:tab w:val="center" w:pos="4513"/>
        </w:tabs>
        <w:suppressAutoHyphens/>
        <w:jc w:val="both"/>
        <w:rPr>
          <w:rFonts w:cs="Arial"/>
          <w:bCs/>
          <w:spacing w:val="-3"/>
          <w:sz w:val="22"/>
          <w:szCs w:val="22"/>
        </w:rPr>
      </w:pPr>
      <w:r w:rsidRPr="00340E03">
        <w:rPr>
          <w:rFonts w:cs="Arial"/>
          <w:bCs/>
          <w:spacing w:val="-3"/>
          <w:sz w:val="22"/>
          <w:szCs w:val="22"/>
        </w:rPr>
        <w:t xml:space="preserve">Tenderers should have an estimated CIDB contractor grading of at least </w:t>
      </w:r>
      <w:r w:rsidRPr="00340E03">
        <w:rPr>
          <w:rFonts w:cs="Arial"/>
          <w:b/>
          <w:bCs/>
          <w:spacing w:val="-3"/>
          <w:sz w:val="22"/>
          <w:szCs w:val="22"/>
        </w:rPr>
        <w:t>2ME or higher.</w:t>
      </w:r>
    </w:p>
    <w:p w14:paraId="4D8B6A14" w14:textId="77777777" w:rsidR="00D9013E" w:rsidRPr="00340E03" w:rsidRDefault="00D9013E" w:rsidP="009018AC">
      <w:pPr>
        <w:tabs>
          <w:tab w:val="center" w:pos="4513"/>
        </w:tabs>
        <w:suppressAutoHyphens/>
        <w:jc w:val="both"/>
        <w:rPr>
          <w:rFonts w:cs="Arial"/>
          <w:bCs/>
          <w:spacing w:val="-3"/>
          <w:sz w:val="22"/>
          <w:szCs w:val="22"/>
        </w:rPr>
      </w:pPr>
    </w:p>
    <w:p w14:paraId="78716CA2" w14:textId="1F7231A2" w:rsidR="00D9013E" w:rsidRPr="00340E03" w:rsidRDefault="00D9013E" w:rsidP="009018AC">
      <w:pPr>
        <w:tabs>
          <w:tab w:val="center" w:pos="4513"/>
        </w:tabs>
        <w:suppressAutoHyphens/>
        <w:jc w:val="both"/>
        <w:rPr>
          <w:rFonts w:cs="Arial"/>
          <w:b/>
          <w:bCs/>
          <w:spacing w:val="-3"/>
          <w:sz w:val="22"/>
          <w:szCs w:val="22"/>
        </w:rPr>
      </w:pPr>
      <w:r w:rsidRPr="00340E03">
        <w:rPr>
          <w:rFonts w:cs="Arial"/>
          <w:bCs/>
          <w:spacing w:val="-3"/>
          <w:sz w:val="22"/>
          <w:szCs w:val="22"/>
        </w:rPr>
        <w:t>Tender documents will be available from the office of the Strategic Executive Director: Budget and Treasury Office, Municipal Civic Centre Tower Block – Room B218, 37 Murchison Street, Newcastle, 2940 during office hours between 08h00 to 15h00 as from</w:t>
      </w:r>
      <w:r w:rsidR="00DE48BE">
        <w:rPr>
          <w:rFonts w:cs="Arial"/>
          <w:bCs/>
          <w:spacing w:val="-3"/>
          <w:sz w:val="22"/>
          <w:szCs w:val="22"/>
        </w:rPr>
        <w:t xml:space="preserve"> 26 August 2022</w:t>
      </w:r>
    </w:p>
    <w:p w14:paraId="32618E38" w14:textId="77777777" w:rsidR="00D9013E" w:rsidRPr="00340E03" w:rsidRDefault="00D9013E" w:rsidP="009018AC">
      <w:pPr>
        <w:tabs>
          <w:tab w:val="center" w:pos="4513"/>
        </w:tabs>
        <w:suppressAutoHyphens/>
        <w:jc w:val="both"/>
        <w:rPr>
          <w:rFonts w:cs="Arial"/>
          <w:b/>
          <w:bCs/>
          <w:spacing w:val="-3"/>
          <w:sz w:val="22"/>
          <w:szCs w:val="22"/>
        </w:rPr>
      </w:pPr>
    </w:p>
    <w:p w14:paraId="6399CE7D" w14:textId="77777777" w:rsidR="00D9013E" w:rsidRPr="00340E03" w:rsidRDefault="00D9013E" w:rsidP="009018AC">
      <w:pPr>
        <w:tabs>
          <w:tab w:val="center" w:pos="4513"/>
        </w:tabs>
        <w:suppressAutoHyphens/>
        <w:jc w:val="both"/>
        <w:rPr>
          <w:rFonts w:cs="Arial"/>
          <w:bCs/>
          <w:spacing w:val="-3"/>
          <w:sz w:val="22"/>
          <w:szCs w:val="22"/>
        </w:rPr>
      </w:pPr>
      <w:r w:rsidRPr="00340E03">
        <w:rPr>
          <w:rFonts w:cs="Arial"/>
          <w:b/>
          <w:bCs/>
          <w:spacing w:val="-3"/>
          <w:sz w:val="22"/>
          <w:szCs w:val="22"/>
        </w:rPr>
        <w:t>A non-refundable document fee of R 300.00</w:t>
      </w:r>
      <w:r w:rsidRPr="00340E03">
        <w:rPr>
          <w:rFonts w:cs="Arial"/>
          <w:bCs/>
          <w:spacing w:val="-3"/>
          <w:sz w:val="22"/>
          <w:szCs w:val="22"/>
        </w:rPr>
        <w:t xml:space="preserve"> payable in cash or by bank guaranteed cheque made out in favour of the Newcastle Municipality is required on collection of the Bid documents.</w:t>
      </w:r>
    </w:p>
    <w:p w14:paraId="1E936A94" w14:textId="77777777" w:rsidR="00D9013E" w:rsidRPr="00340E03" w:rsidRDefault="00D9013E" w:rsidP="009018AC">
      <w:pPr>
        <w:tabs>
          <w:tab w:val="center" w:pos="4513"/>
        </w:tabs>
        <w:suppressAutoHyphens/>
        <w:jc w:val="both"/>
        <w:rPr>
          <w:rFonts w:cs="Arial"/>
          <w:b/>
          <w:bCs/>
          <w:spacing w:val="-3"/>
          <w:sz w:val="22"/>
          <w:szCs w:val="22"/>
        </w:rPr>
      </w:pPr>
    </w:p>
    <w:p w14:paraId="1208491C" w14:textId="77777777" w:rsidR="00D9013E" w:rsidRPr="00340E03" w:rsidRDefault="00D9013E" w:rsidP="009018AC">
      <w:pPr>
        <w:tabs>
          <w:tab w:val="center" w:pos="4513"/>
        </w:tabs>
        <w:suppressAutoHyphens/>
        <w:jc w:val="both"/>
        <w:rPr>
          <w:rFonts w:cs="Arial"/>
          <w:bCs/>
          <w:spacing w:val="-3"/>
          <w:sz w:val="22"/>
          <w:szCs w:val="22"/>
        </w:rPr>
      </w:pPr>
    </w:p>
    <w:p w14:paraId="62E98206" w14:textId="3989169B" w:rsidR="00D9013E" w:rsidRPr="00340E03" w:rsidRDefault="00D9013E" w:rsidP="009018AC">
      <w:pPr>
        <w:tabs>
          <w:tab w:val="center" w:pos="4513"/>
        </w:tabs>
        <w:suppressAutoHyphens/>
        <w:jc w:val="both"/>
        <w:rPr>
          <w:rFonts w:cs="Arial"/>
          <w:bCs/>
          <w:spacing w:val="-3"/>
          <w:sz w:val="22"/>
          <w:szCs w:val="22"/>
        </w:rPr>
      </w:pPr>
      <w:r w:rsidRPr="00340E03">
        <w:rPr>
          <w:rFonts w:cs="Arial"/>
          <w:b/>
          <w:bCs/>
          <w:spacing w:val="-3"/>
          <w:sz w:val="22"/>
          <w:szCs w:val="22"/>
        </w:rPr>
        <w:t xml:space="preserve">Banking Details - </w:t>
      </w:r>
      <w:r w:rsidRPr="00340E03">
        <w:rPr>
          <w:rFonts w:cs="Arial"/>
          <w:bCs/>
          <w:spacing w:val="-3"/>
          <w:sz w:val="22"/>
          <w:szCs w:val="22"/>
        </w:rPr>
        <w:t xml:space="preserve">The Newcastle Municipality, Nedbank </w:t>
      </w:r>
      <w:r w:rsidR="009018AC">
        <w:rPr>
          <w:rFonts w:cs="Arial"/>
          <w:bCs/>
          <w:spacing w:val="-3"/>
          <w:sz w:val="22"/>
          <w:szCs w:val="22"/>
        </w:rPr>
        <w:t>–</w:t>
      </w:r>
      <w:r w:rsidRPr="00340E03">
        <w:rPr>
          <w:rFonts w:cs="Arial"/>
          <w:bCs/>
          <w:spacing w:val="-3"/>
          <w:sz w:val="22"/>
          <w:szCs w:val="22"/>
        </w:rPr>
        <w:t xml:space="preserve"> Acc</w:t>
      </w:r>
      <w:r w:rsidR="00747107">
        <w:rPr>
          <w:rFonts w:cs="Arial"/>
          <w:bCs/>
          <w:spacing w:val="-3"/>
          <w:sz w:val="22"/>
          <w:szCs w:val="22"/>
        </w:rPr>
        <w:t>ount</w:t>
      </w:r>
      <w:r w:rsidR="009018AC">
        <w:rPr>
          <w:rFonts w:cs="Arial"/>
          <w:bCs/>
          <w:spacing w:val="-3"/>
          <w:sz w:val="22"/>
          <w:szCs w:val="22"/>
        </w:rPr>
        <w:t>.</w:t>
      </w:r>
      <w:r w:rsidRPr="00340E03">
        <w:rPr>
          <w:rFonts w:cs="Arial"/>
          <w:bCs/>
          <w:spacing w:val="-3"/>
          <w:sz w:val="22"/>
          <w:szCs w:val="22"/>
        </w:rPr>
        <w:t xml:space="preserve"> No: 1162 6600 66, Br Code: 133 724 (the proof of payment must reflect the bid number and bidder’s name as reference)</w:t>
      </w:r>
    </w:p>
    <w:p w14:paraId="332E0BA1" w14:textId="77777777" w:rsidR="00D9013E" w:rsidRPr="00340E03" w:rsidRDefault="00D9013E" w:rsidP="009018AC">
      <w:pPr>
        <w:tabs>
          <w:tab w:val="center" w:pos="4513"/>
        </w:tabs>
        <w:suppressAutoHyphens/>
        <w:jc w:val="both"/>
        <w:rPr>
          <w:rFonts w:cs="Arial"/>
          <w:b/>
          <w:bCs/>
          <w:spacing w:val="-3"/>
          <w:sz w:val="22"/>
          <w:szCs w:val="22"/>
        </w:rPr>
      </w:pPr>
    </w:p>
    <w:p w14:paraId="2ECA2E45" w14:textId="77777777" w:rsidR="00DE48BE" w:rsidRDefault="00D9013E" w:rsidP="009018AC">
      <w:pPr>
        <w:tabs>
          <w:tab w:val="center" w:pos="4513"/>
        </w:tabs>
        <w:suppressAutoHyphens/>
        <w:jc w:val="both"/>
        <w:rPr>
          <w:rFonts w:cs="Arial"/>
          <w:b/>
          <w:bCs/>
          <w:spacing w:val="-3"/>
          <w:sz w:val="22"/>
          <w:szCs w:val="22"/>
        </w:rPr>
      </w:pPr>
      <w:r w:rsidRPr="00340E03">
        <w:rPr>
          <w:rFonts w:cs="Arial"/>
          <w:b/>
          <w:bCs/>
          <w:spacing w:val="-3"/>
          <w:sz w:val="22"/>
          <w:szCs w:val="22"/>
        </w:rPr>
        <w:t>Procurement enquiries:</w:t>
      </w:r>
    </w:p>
    <w:p w14:paraId="0880E51A" w14:textId="75FDB892" w:rsidR="00D9013E" w:rsidRPr="00340E03" w:rsidRDefault="00D9013E" w:rsidP="009018AC">
      <w:pPr>
        <w:tabs>
          <w:tab w:val="center" w:pos="4513"/>
        </w:tabs>
        <w:suppressAutoHyphens/>
        <w:jc w:val="both"/>
        <w:rPr>
          <w:rFonts w:cs="Arial"/>
          <w:bCs/>
          <w:spacing w:val="-3"/>
          <w:sz w:val="22"/>
          <w:szCs w:val="22"/>
        </w:rPr>
      </w:pPr>
      <w:r w:rsidRPr="00340E03">
        <w:rPr>
          <w:rFonts w:cs="Arial"/>
          <w:b/>
          <w:bCs/>
          <w:spacing w:val="-3"/>
          <w:sz w:val="22"/>
          <w:szCs w:val="22"/>
        </w:rPr>
        <w:t xml:space="preserve"> </w:t>
      </w:r>
      <w:r w:rsidRPr="00340E03">
        <w:rPr>
          <w:rFonts w:cs="Arial"/>
          <w:bCs/>
          <w:spacing w:val="-3"/>
          <w:sz w:val="22"/>
          <w:szCs w:val="22"/>
        </w:rPr>
        <w:t>Sabelo Vilakazi</w:t>
      </w:r>
      <w:r w:rsidRPr="00340E03">
        <w:rPr>
          <w:rFonts w:cs="Arial"/>
          <w:b/>
          <w:bCs/>
          <w:spacing w:val="-3"/>
          <w:sz w:val="22"/>
          <w:szCs w:val="22"/>
        </w:rPr>
        <w:t xml:space="preserve"> </w:t>
      </w:r>
      <w:r w:rsidR="00DE48BE">
        <w:rPr>
          <w:rFonts w:cs="Arial"/>
          <w:b/>
          <w:bCs/>
          <w:spacing w:val="-3"/>
          <w:sz w:val="22"/>
          <w:szCs w:val="22"/>
        </w:rPr>
        <w:t>/ Dalene Marais</w:t>
      </w:r>
      <w:r w:rsidRPr="00340E03">
        <w:rPr>
          <w:rFonts w:cs="Arial"/>
          <w:b/>
          <w:bCs/>
          <w:spacing w:val="-3"/>
          <w:sz w:val="22"/>
          <w:szCs w:val="22"/>
        </w:rPr>
        <w:t xml:space="preserve">   </w:t>
      </w:r>
      <w:r w:rsidR="00DE48BE">
        <w:rPr>
          <w:rFonts w:cs="Arial"/>
          <w:b/>
          <w:bCs/>
          <w:spacing w:val="-3"/>
          <w:sz w:val="22"/>
          <w:szCs w:val="22"/>
        </w:rPr>
        <w:t xml:space="preserve">                          </w:t>
      </w:r>
      <w:r w:rsidRPr="00340E03">
        <w:rPr>
          <w:rFonts w:cs="Arial"/>
          <w:b/>
          <w:bCs/>
          <w:spacing w:val="-3"/>
          <w:sz w:val="22"/>
          <w:szCs w:val="22"/>
        </w:rPr>
        <w:t xml:space="preserve">Telephone no.: </w:t>
      </w:r>
      <w:r w:rsidRPr="00340E03">
        <w:rPr>
          <w:rFonts w:cs="Arial"/>
          <w:bCs/>
          <w:spacing w:val="-3"/>
          <w:sz w:val="22"/>
          <w:szCs w:val="22"/>
        </w:rPr>
        <w:t>034 328 7818</w:t>
      </w:r>
      <w:r w:rsidR="00747107">
        <w:rPr>
          <w:rFonts w:cs="Arial"/>
          <w:bCs/>
          <w:spacing w:val="-3"/>
          <w:sz w:val="22"/>
          <w:szCs w:val="22"/>
        </w:rPr>
        <w:t xml:space="preserve"> </w:t>
      </w:r>
      <w:r w:rsidR="00DE48BE">
        <w:rPr>
          <w:rFonts w:cs="Arial"/>
          <w:bCs/>
          <w:spacing w:val="-3"/>
          <w:sz w:val="22"/>
          <w:szCs w:val="22"/>
        </w:rPr>
        <w:t>/</w:t>
      </w:r>
      <w:r w:rsidR="00747107">
        <w:rPr>
          <w:rFonts w:cs="Arial"/>
          <w:bCs/>
          <w:spacing w:val="-3"/>
          <w:sz w:val="22"/>
          <w:szCs w:val="22"/>
        </w:rPr>
        <w:t xml:space="preserve"> </w:t>
      </w:r>
      <w:r w:rsidR="00DE48BE">
        <w:rPr>
          <w:rFonts w:cs="Arial"/>
          <w:bCs/>
          <w:spacing w:val="-3"/>
          <w:sz w:val="22"/>
          <w:szCs w:val="22"/>
        </w:rPr>
        <w:t>034</w:t>
      </w:r>
      <w:r w:rsidR="00747107">
        <w:rPr>
          <w:rFonts w:cs="Arial"/>
          <w:bCs/>
          <w:spacing w:val="-3"/>
          <w:sz w:val="22"/>
          <w:szCs w:val="22"/>
        </w:rPr>
        <w:t xml:space="preserve"> </w:t>
      </w:r>
      <w:r w:rsidR="00DE48BE">
        <w:rPr>
          <w:rFonts w:cs="Arial"/>
          <w:bCs/>
          <w:spacing w:val="-3"/>
          <w:sz w:val="22"/>
          <w:szCs w:val="22"/>
        </w:rPr>
        <w:t>328</w:t>
      </w:r>
      <w:r w:rsidR="00747107">
        <w:rPr>
          <w:rFonts w:cs="Arial"/>
          <w:bCs/>
          <w:spacing w:val="-3"/>
          <w:sz w:val="22"/>
          <w:szCs w:val="22"/>
        </w:rPr>
        <w:t xml:space="preserve"> </w:t>
      </w:r>
      <w:r w:rsidR="00DE48BE">
        <w:rPr>
          <w:rFonts w:cs="Arial"/>
          <w:bCs/>
          <w:spacing w:val="-3"/>
          <w:sz w:val="22"/>
          <w:szCs w:val="22"/>
        </w:rPr>
        <w:t>7769</w:t>
      </w:r>
    </w:p>
    <w:p w14:paraId="145E9954" w14:textId="77777777" w:rsidR="00F5684F" w:rsidRPr="00340E03" w:rsidRDefault="00F5684F" w:rsidP="009018AC">
      <w:pPr>
        <w:tabs>
          <w:tab w:val="center" w:pos="4513"/>
        </w:tabs>
        <w:suppressAutoHyphens/>
        <w:jc w:val="both"/>
        <w:rPr>
          <w:rFonts w:cs="Arial"/>
          <w:b/>
          <w:bCs/>
          <w:spacing w:val="-3"/>
          <w:sz w:val="22"/>
          <w:szCs w:val="22"/>
        </w:rPr>
      </w:pPr>
    </w:p>
    <w:p w14:paraId="53E1C01B" w14:textId="01A9296F" w:rsidR="00D9013E" w:rsidRPr="00340E03" w:rsidRDefault="00D9013E" w:rsidP="009018AC">
      <w:pPr>
        <w:tabs>
          <w:tab w:val="center" w:pos="4513"/>
        </w:tabs>
        <w:suppressAutoHyphens/>
        <w:jc w:val="both"/>
        <w:rPr>
          <w:rFonts w:cs="Arial"/>
          <w:bCs/>
          <w:spacing w:val="-3"/>
          <w:sz w:val="22"/>
          <w:szCs w:val="22"/>
        </w:rPr>
      </w:pPr>
      <w:r w:rsidRPr="00340E03">
        <w:rPr>
          <w:rFonts w:cs="Arial"/>
          <w:b/>
          <w:bCs/>
          <w:spacing w:val="-3"/>
          <w:sz w:val="22"/>
          <w:szCs w:val="22"/>
        </w:rPr>
        <w:t>Technical enquiries:</w:t>
      </w:r>
      <w:r w:rsidR="00F5684F" w:rsidRPr="00340E03">
        <w:rPr>
          <w:rFonts w:cs="Arial"/>
          <w:bCs/>
          <w:spacing w:val="-3"/>
          <w:sz w:val="22"/>
          <w:szCs w:val="22"/>
        </w:rPr>
        <w:t xml:space="preserve"> Nqobile Ndlovu</w:t>
      </w:r>
      <w:r w:rsidR="00F5684F" w:rsidRPr="00340E03">
        <w:rPr>
          <w:rFonts w:cs="Arial"/>
          <w:bCs/>
          <w:spacing w:val="-3"/>
          <w:sz w:val="22"/>
          <w:szCs w:val="22"/>
        </w:rPr>
        <w:tab/>
      </w:r>
      <w:r w:rsidR="00F5684F" w:rsidRPr="00340E03">
        <w:rPr>
          <w:rFonts w:cs="Arial"/>
          <w:bCs/>
          <w:spacing w:val="-3"/>
          <w:sz w:val="22"/>
          <w:szCs w:val="22"/>
        </w:rPr>
        <w:tab/>
      </w:r>
      <w:r w:rsidRPr="00340E03">
        <w:rPr>
          <w:rFonts w:cs="Arial"/>
          <w:bCs/>
          <w:spacing w:val="-3"/>
          <w:sz w:val="22"/>
          <w:szCs w:val="22"/>
        </w:rPr>
        <w:t xml:space="preserve">                           </w:t>
      </w:r>
      <w:r w:rsidRPr="00340E03">
        <w:rPr>
          <w:rFonts w:cs="Arial"/>
          <w:b/>
          <w:bCs/>
          <w:spacing w:val="-3"/>
          <w:sz w:val="22"/>
          <w:szCs w:val="22"/>
        </w:rPr>
        <w:t>Telephone no.:</w:t>
      </w:r>
      <w:r w:rsidRPr="00340E03">
        <w:rPr>
          <w:rFonts w:cs="Arial"/>
          <w:bCs/>
          <w:spacing w:val="-3"/>
          <w:sz w:val="22"/>
          <w:szCs w:val="22"/>
        </w:rPr>
        <w:t xml:space="preserve">  034 328 79</w:t>
      </w:r>
      <w:r w:rsidR="0091569A">
        <w:rPr>
          <w:rFonts w:cs="Arial"/>
          <w:bCs/>
          <w:spacing w:val="-3"/>
          <w:sz w:val="22"/>
          <w:szCs w:val="22"/>
        </w:rPr>
        <w:t>68</w:t>
      </w:r>
    </w:p>
    <w:p w14:paraId="2CCD82A6" w14:textId="782DEF8C" w:rsidR="00D9013E" w:rsidRPr="00340E03" w:rsidRDefault="00D9013E" w:rsidP="009018AC">
      <w:pPr>
        <w:tabs>
          <w:tab w:val="center" w:pos="4513"/>
        </w:tabs>
        <w:suppressAutoHyphens/>
        <w:jc w:val="center"/>
        <w:rPr>
          <w:rFonts w:cs="Arial"/>
          <w:b/>
          <w:spacing w:val="-3"/>
          <w:sz w:val="22"/>
          <w:szCs w:val="22"/>
        </w:rPr>
      </w:pPr>
    </w:p>
    <w:p w14:paraId="6319E708" w14:textId="76E79626" w:rsidR="00D9013E" w:rsidRPr="00340E03" w:rsidRDefault="00D9013E" w:rsidP="009018AC">
      <w:pPr>
        <w:tabs>
          <w:tab w:val="center" w:pos="4513"/>
        </w:tabs>
        <w:suppressAutoHyphens/>
        <w:jc w:val="both"/>
        <w:rPr>
          <w:rFonts w:cs="Arial"/>
          <w:bCs/>
          <w:spacing w:val="-3"/>
          <w:sz w:val="22"/>
          <w:szCs w:val="22"/>
        </w:rPr>
      </w:pPr>
      <w:bookmarkStart w:id="0" w:name="_Hlk81553770"/>
      <w:r w:rsidRPr="00340E03">
        <w:rPr>
          <w:rFonts w:cs="Arial"/>
          <w:bCs/>
          <w:spacing w:val="-3"/>
          <w:sz w:val="22"/>
          <w:szCs w:val="22"/>
        </w:rPr>
        <w:t>Multiple contractors would be appointed onto this panel arrangement, therefore preferential scoring system would only be effect</w:t>
      </w:r>
      <w:r w:rsidR="0073574B">
        <w:rPr>
          <w:rFonts w:cs="Arial"/>
          <w:bCs/>
          <w:spacing w:val="-3"/>
          <w:sz w:val="22"/>
          <w:szCs w:val="22"/>
        </w:rPr>
        <w:t xml:space="preserve">ive </w:t>
      </w:r>
      <w:r w:rsidRPr="00340E03">
        <w:rPr>
          <w:rFonts w:cs="Arial"/>
          <w:bCs/>
          <w:spacing w:val="-3"/>
          <w:sz w:val="22"/>
          <w:szCs w:val="22"/>
        </w:rPr>
        <w:t>when sourcing quotations from the existing panel of contractors and the award will be made to highest point scoring tenderer subject to objective criteria.</w:t>
      </w:r>
    </w:p>
    <w:bookmarkEnd w:id="0"/>
    <w:p w14:paraId="60793E69" w14:textId="77777777" w:rsidR="00D9013E" w:rsidRPr="00340E03" w:rsidRDefault="00D9013E" w:rsidP="009018AC">
      <w:pPr>
        <w:tabs>
          <w:tab w:val="center" w:pos="4513"/>
        </w:tabs>
        <w:suppressAutoHyphens/>
        <w:jc w:val="both"/>
        <w:rPr>
          <w:rFonts w:cs="Arial"/>
          <w:bCs/>
          <w:spacing w:val="-3"/>
          <w:sz w:val="22"/>
          <w:szCs w:val="22"/>
        </w:rPr>
      </w:pPr>
    </w:p>
    <w:p w14:paraId="265C353D" w14:textId="77777777" w:rsidR="00D9013E" w:rsidRPr="00340E03" w:rsidRDefault="00D9013E" w:rsidP="009018AC">
      <w:pPr>
        <w:tabs>
          <w:tab w:val="center" w:pos="4513"/>
        </w:tabs>
        <w:suppressAutoHyphens/>
        <w:rPr>
          <w:rFonts w:cs="Arial"/>
          <w:bCs/>
          <w:spacing w:val="-3"/>
          <w:sz w:val="22"/>
          <w:szCs w:val="22"/>
        </w:rPr>
      </w:pPr>
      <w:r w:rsidRPr="00340E03">
        <w:rPr>
          <w:rFonts w:cs="Arial"/>
          <w:bCs/>
          <w:spacing w:val="-3"/>
          <w:sz w:val="22"/>
          <w:szCs w:val="22"/>
        </w:rPr>
        <w:t>The Council reserves the right to accept all, some, or none of the bids submitted, either wholly or in part and it is not obliged to accept the lowest bid.</w:t>
      </w:r>
    </w:p>
    <w:p w14:paraId="2C158521" w14:textId="1FC2D204" w:rsidR="00D9013E" w:rsidRPr="00340E03" w:rsidRDefault="00D9013E" w:rsidP="009018AC">
      <w:pPr>
        <w:pStyle w:val="O1"/>
        <w:spacing w:after="360" w:line="240" w:lineRule="auto"/>
        <w:jc w:val="left"/>
        <w:rPr>
          <w:rFonts w:cs="Arial"/>
          <w:b w:val="0"/>
          <w:sz w:val="22"/>
          <w:szCs w:val="22"/>
          <w:lang w:val="en-US"/>
        </w:rPr>
      </w:pPr>
      <w:r w:rsidRPr="00340E03">
        <w:rPr>
          <w:rFonts w:cs="Arial"/>
          <w:b w:val="0"/>
          <w:spacing w:val="-3"/>
          <w:sz w:val="22"/>
          <w:szCs w:val="22"/>
        </w:rPr>
        <w:t>C</w:t>
      </w:r>
      <w:r w:rsidR="009018AC" w:rsidRPr="00340E03">
        <w:rPr>
          <w:rFonts w:cs="Arial"/>
          <w:b w:val="0"/>
          <w:caps w:val="0"/>
          <w:spacing w:val="-3"/>
          <w:sz w:val="22"/>
          <w:szCs w:val="22"/>
        </w:rPr>
        <w:t>ompleted bid documents complying with the conditions of bid must be sealed and endorsed</w:t>
      </w:r>
      <w:r w:rsidRPr="00340E03">
        <w:rPr>
          <w:rFonts w:cs="Arial"/>
          <w:bCs/>
          <w:spacing w:val="-3"/>
          <w:sz w:val="22"/>
          <w:szCs w:val="22"/>
        </w:rPr>
        <w:t xml:space="preserve"> </w:t>
      </w:r>
      <w:r w:rsidRPr="00340E03">
        <w:rPr>
          <w:rFonts w:cs="Arial"/>
          <w:b w:val="0"/>
          <w:bCs/>
          <w:spacing w:val="-3"/>
          <w:sz w:val="22"/>
          <w:szCs w:val="22"/>
        </w:rPr>
        <w:t>“</w:t>
      </w:r>
      <w:r w:rsidRPr="00340E03">
        <w:rPr>
          <w:rFonts w:cs="Arial"/>
          <w:spacing w:val="-3"/>
          <w:sz w:val="22"/>
          <w:szCs w:val="22"/>
        </w:rPr>
        <w:t>Bid no: A0</w:t>
      </w:r>
      <w:r w:rsidR="00F5684F" w:rsidRPr="00340E03">
        <w:rPr>
          <w:rFonts w:cs="Arial"/>
          <w:spacing w:val="-3"/>
          <w:sz w:val="22"/>
          <w:szCs w:val="22"/>
        </w:rPr>
        <w:t>2</w:t>
      </w:r>
      <w:r w:rsidRPr="00340E03">
        <w:rPr>
          <w:rFonts w:cs="Arial"/>
          <w:spacing w:val="-3"/>
          <w:sz w:val="22"/>
          <w:szCs w:val="22"/>
        </w:rPr>
        <w:t>9 - 202</w:t>
      </w:r>
      <w:r w:rsidR="00514FD0">
        <w:rPr>
          <w:rFonts w:cs="Arial"/>
          <w:spacing w:val="-3"/>
          <w:sz w:val="22"/>
          <w:szCs w:val="22"/>
        </w:rPr>
        <w:t>1</w:t>
      </w:r>
      <w:r w:rsidRPr="00340E03">
        <w:rPr>
          <w:rFonts w:cs="Arial"/>
          <w:spacing w:val="-3"/>
          <w:sz w:val="22"/>
          <w:szCs w:val="22"/>
        </w:rPr>
        <w:t>/2</w:t>
      </w:r>
      <w:r w:rsidR="00514FD0">
        <w:rPr>
          <w:rFonts w:cs="Arial"/>
          <w:spacing w:val="-3"/>
          <w:sz w:val="22"/>
          <w:szCs w:val="22"/>
        </w:rPr>
        <w:t>2</w:t>
      </w:r>
      <w:r w:rsidRPr="00340E03">
        <w:rPr>
          <w:rFonts w:cs="Arial"/>
          <w:b w:val="0"/>
          <w:bCs/>
          <w:spacing w:val="-3"/>
          <w:sz w:val="22"/>
          <w:szCs w:val="22"/>
        </w:rPr>
        <w:t xml:space="preserve"> </w:t>
      </w:r>
      <w:r w:rsidR="00976D3E" w:rsidRPr="00340E03">
        <w:rPr>
          <w:rFonts w:cs="Arial"/>
          <w:sz w:val="22"/>
          <w:szCs w:val="22"/>
          <w:lang w:val="en-US"/>
        </w:rPr>
        <w:t xml:space="preserve">PANEL OF CONTRACTORS FOR THE REPAIRS AND MAINTENANCE OF WASTEWATER TREATMENT PLANTS AND PUMPSTATIONS MECHANICAL EQUIPMENT ON AN “AS AND WHEN REQUIRED BASIS” </w:t>
      </w:r>
      <w:r w:rsidR="00160016">
        <w:rPr>
          <w:rFonts w:cs="Arial"/>
          <w:sz w:val="22"/>
          <w:szCs w:val="22"/>
          <w:lang w:val="en-US"/>
        </w:rPr>
        <w:t xml:space="preserve">FOR </w:t>
      </w:r>
      <w:r w:rsidR="00AE201A">
        <w:rPr>
          <w:rFonts w:cs="Arial"/>
          <w:sz w:val="22"/>
          <w:szCs w:val="22"/>
          <w:lang w:val="en-US"/>
        </w:rPr>
        <w:t>36 MOTHS</w:t>
      </w:r>
      <w:r w:rsidRPr="00340E03">
        <w:rPr>
          <w:rFonts w:cs="Arial"/>
          <w:b w:val="0"/>
          <w:sz w:val="22"/>
          <w:szCs w:val="22"/>
        </w:rPr>
        <w:t xml:space="preserve"> f</w:t>
      </w:r>
      <w:r w:rsidR="00976D3E" w:rsidRPr="00340E03">
        <w:rPr>
          <w:rFonts w:cs="Arial"/>
          <w:b w:val="0"/>
          <w:caps w:val="0"/>
          <w:sz w:val="22"/>
          <w:szCs w:val="22"/>
        </w:rPr>
        <w:t>or a period of 36 months</w:t>
      </w:r>
      <w:r w:rsidR="00976D3E" w:rsidRPr="00340E03">
        <w:rPr>
          <w:rFonts w:cs="Arial"/>
          <w:b w:val="0"/>
          <w:bCs/>
          <w:caps w:val="0"/>
          <w:spacing w:val="-3"/>
          <w:sz w:val="22"/>
          <w:szCs w:val="22"/>
        </w:rPr>
        <w:t xml:space="preserve">” </w:t>
      </w:r>
      <w:r w:rsidR="00976D3E" w:rsidRPr="00340E03">
        <w:rPr>
          <w:rFonts w:cs="Arial"/>
          <w:b w:val="0"/>
          <w:caps w:val="0"/>
          <w:spacing w:val="-3"/>
          <w:sz w:val="22"/>
          <w:szCs w:val="22"/>
        </w:rPr>
        <w:t xml:space="preserve">bearing the name and address of the bidder at the back of the envelope to be deposited in the official bid box provided in the foyer of Newcastle </w:t>
      </w:r>
      <w:r w:rsidR="001134C2" w:rsidRPr="00340E03">
        <w:rPr>
          <w:rFonts w:cs="Arial"/>
          <w:b w:val="0"/>
          <w:caps w:val="0"/>
          <w:spacing w:val="-3"/>
          <w:sz w:val="22"/>
          <w:szCs w:val="22"/>
        </w:rPr>
        <w:t>M</w:t>
      </w:r>
      <w:r w:rsidR="00976D3E" w:rsidRPr="00340E03">
        <w:rPr>
          <w:rFonts w:cs="Arial"/>
          <w:b w:val="0"/>
          <w:caps w:val="0"/>
          <w:spacing w:val="-3"/>
          <w:sz w:val="22"/>
          <w:szCs w:val="22"/>
        </w:rPr>
        <w:t xml:space="preserve">unicipality – </w:t>
      </w:r>
      <w:r w:rsidR="001134C2" w:rsidRPr="00340E03">
        <w:rPr>
          <w:rFonts w:cs="Arial"/>
          <w:b w:val="0"/>
          <w:caps w:val="0"/>
          <w:spacing w:val="-3"/>
          <w:sz w:val="22"/>
          <w:szCs w:val="22"/>
        </w:rPr>
        <w:t>M</w:t>
      </w:r>
      <w:r w:rsidR="00976D3E" w:rsidRPr="00340E03">
        <w:rPr>
          <w:rFonts w:cs="Arial"/>
          <w:b w:val="0"/>
          <w:caps w:val="0"/>
          <w:spacing w:val="-3"/>
          <w:sz w:val="22"/>
          <w:szCs w:val="22"/>
        </w:rPr>
        <w:t xml:space="preserve">unicipal </w:t>
      </w:r>
      <w:r w:rsidR="001134C2" w:rsidRPr="00340E03">
        <w:rPr>
          <w:rFonts w:cs="Arial"/>
          <w:b w:val="0"/>
          <w:caps w:val="0"/>
          <w:spacing w:val="-3"/>
          <w:sz w:val="22"/>
          <w:szCs w:val="22"/>
        </w:rPr>
        <w:t>C</w:t>
      </w:r>
      <w:r w:rsidR="00976D3E" w:rsidRPr="00340E03">
        <w:rPr>
          <w:rFonts w:cs="Arial"/>
          <w:b w:val="0"/>
          <w:caps w:val="0"/>
          <w:spacing w:val="-3"/>
          <w:sz w:val="22"/>
          <w:szCs w:val="22"/>
        </w:rPr>
        <w:t xml:space="preserve">ivic </w:t>
      </w:r>
      <w:r w:rsidR="001134C2" w:rsidRPr="00340E03">
        <w:rPr>
          <w:rFonts w:cs="Arial"/>
          <w:b w:val="0"/>
          <w:caps w:val="0"/>
          <w:spacing w:val="-3"/>
          <w:sz w:val="22"/>
          <w:szCs w:val="22"/>
        </w:rPr>
        <w:t>O</w:t>
      </w:r>
      <w:r w:rsidR="00976D3E" w:rsidRPr="00340E03">
        <w:rPr>
          <w:rFonts w:cs="Arial"/>
          <w:b w:val="0"/>
          <w:caps w:val="0"/>
          <w:spacing w:val="-3"/>
          <w:sz w:val="22"/>
          <w:szCs w:val="22"/>
        </w:rPr>
        <w:t xml:space="preserve">ffices (rates hall), 37 </w:t>
      </w:r>
      <w:r w:rsidRPr="00340E03">
        <w:rPr>
          <w:rFonts w:cs="Arial"/>
          <w:b w:val="0"/>
          <w:spacing w:val="-3"/>
          <w:sz w:val="22"/>
          <w:szCs w:val="22"/>
        </w:rPr>
        <w:t>M</w:t>
      </w:r>
      <w:r w:rsidR="001134C2" w:rsidRPr="00340E03">
        <w:rPr>
          <w:rFonts w:cs="Arial"/>
          <w:b w:val="0"/>
          <w:caps w:val="0"/>
          <w:spacing w:val="-3"/>
          <w:sz w:val="22"/>
          <w:szCs w:val="22"/>
        </w:rPr>
        <w:t>urchison</w:t>
      </w:r>
      <w:r w:rsidRPr="00340E03">
        <w:rPr>
          <w:rFonts w:cs="Arial"/>
          <w:b w:val="0"/>
          <w:spacing w:val="-3"/>
          <w:sz w:val="22"/>
          <w:szCs w:val="22"/>
        </w:rPr>
        <w:t xml:space="preserve"> S</w:t>
      </w:r>
      <w:r w:rsidR="001134C2" w:rsidRPr="00340E03">
        <w:rPr>
          <w:rFonts w:cs="Arial"/>
          <w:b w:val="0"/>
          <w:caps w:val="0"/>
          <w:spacing w:val="-3"/>
          <w:sz w:val="22"/>
          <w:szCs w:val="22"/>
        </w:rPr>
        <w:t>treet</w:t>
      </w:r>
      <w:r w:rsidRPr="00340E03">
        <w:rPr>
          <w:rFonts w:cs="Arial"/>
          <w:b w:val="0"/>
          <w:spacing w:val="-3"/>
          <w:sz w:val="22"/>
          <w:szCs w:val="22"/>
        </w:rPr>
        <w:t>, 1st f</w:t>
      </w:r>
      <w:r w:rsidR="001134C2" w:rsidRPr="00340E03">
        <w:rPr>
          <w:rFonts w:cs="Arial"/>
          <w:b w:val="0"/>
          <w:caps w:val="0"/>
          <w:spacing w:val="-3"/>
          <w:sz w:val="22"/>
          <w:szCs w:val="22"/>
        </w:rPr>
        <w:t>loor</w:t>
      </w:r>
      <w:r w:rsidRPr="00340E03">
        <w:rPr>
          <w:rFonts w:cs="Arial"/>
          <w:b w:val="0"/>
          <w:spacing w:val="-3"/>
          <w:sz w:val="22"/>
          <w:szCs w:val="22"/>
        </w:rPr>
        <w:t>, N</w:t>
      </w:r>
      <w:r w:rsidR="001134C2" w:rsidRPr="00340E03">
        <w:rPr>
          <w:rFonts w:cs="Arial"/>
          <w:b w:val="0"/>
          <w:caps w:val="0"/>
          <w:spacing w:val="-3"/>
          <w:sz w:val="22"/>
          <w:szCs w:val="22"/>
        </w:rPr>
        <w:t xml:space="preserve">ewcastle by no later than 12:00 on </w:t>
      </w:r>
      <w:r w:rsidRPr="00747107">
        <w:rPr>
          <w:rFonts w:cs="Arial"/>
          <w:bCs/>
          <w:spacing w:val="-3"/>
          <w:sz w:val="22"/>
          <w:szCs w:val="22"/>
        </w:rPr>
        <w:t>Friday,</w:t>
      </w:r>
      <w:r w:rsidR="00DE48BE" w:rsidRPr="00747107">
        <w:rPr>
          <w:rFonts w:cs="Arial"/>
          <w:bCs/>
          <w:spacing w:val="-3"/>
          <w:sz w:val="22"/>
          <w:szCs w:val="22"/>
        </w:rPr>
        <w:t xml:space="preserve"> 26 August 2022</w:t>
      </w:r>
      <w:r w:rsidRPr="00747107">
        <w:rPr>
          <w:rFonts w:cs="Arial"/>
          <w:b w:val="0"/>
          <w:spacing w:val="-3"/>
          <w:sz w:val="22"/>
          <w:szCs w:val="22"/>
        </w:rPr>
        <w:t xml:space="preserve"> </w:t>
      </w:r>
      <w:r w:rsidR="001134C2" w:rsidRPr="00340E03">
        <w:rPr>
          <w:rFonts w:cs="Arial"/>
          <w:b w:val="0"/>
          <w:caps w:val="0"/>
          <w:spacing w:val="-3"/>
          <w:sz w:val="22"/>
          <w:szCs w:val="22"/>
        </w:rPr>
        <w:t>where bids will be opened in public</w:t>
      </w:r>
      <w:r w:rsidRPr="00340E03">
        <w:rPr>
          <w:rFonts w:cs="Arial"/>
          <w:b w:val="0"/>
          <w:spacing w:val="-3"/>
          <w:sz w:val="22"/>
          <w:szCs w:val="22"/>
        </w:rPr>
        <w:t>.</w:t>
      </w:r>
      <w:r w:rsidRPr="00340E03">
        <w:rPr>
          <w:rFonts w:cs="Arial"/>
          <w:b w:val="0"/>
          <w:sz w:val="22"/>
          <w:szCs w:val="22"/>
        </w:rPr>
        <w:t xml:space="preserve"> </w:t>
      </w:r>
      <w:r w:rsidRPr="00340E03">
        <w:rPr>
          <w:rFonts w:cs="Arial"/>
          <w:b w:val="0"/>
          <w:spacing w:val="-3"/>
          <w:sz w:val="22"/>
          <w:szCs w:val="22"/>
        </w:rPr>
        <w:t>L</w:t>
      </w:r>
      <w:r w:rsidR="001134C2" w:rsidRPr="00340E03">
        <w:rPr>
          <w:rFonts w:cs="Arial"/>
          <w:b w:val="0"/>
          <w:caps w:val="0"/>
          <w:spacing w:val="-3"/>
          <w:sz w:val="22"/>
          <w:szCs w:val="22"/>
        </w:rPr>
        <w:t>ate quotations or tenders received by way of facsimile or e-mail will under no circumstances be considered</w:t>
      </w:r>
      <w:r w:rsidRPr="00340E03">
        <w:rPr>
          <w:rFonts w:cs="Arial"/>
          <w:b w:val="0"/>
          <w:spacing w:val="-3"/>
          <w:sz w:val="22"/>
          <w:szCs w:val="22"/>
        </w:rPr>
        <w:t>.</w:t>
      </w:r>
    </w:p>
    <w:p w14:paraId="50A0FDF5" w14:textId="77777777" w:rsidR="00D9013E" w:rsidRPr="00340E03" w:rsidRDefault="00D9013E" w:rsidP="009018AC">
      <w:pPr>
        <w:tabs>
          <w:tab w:val="center" w:pos="4513"/>
        </w:tabs>
        <w:suppressAutoHyphens/>
        <w:jc w:val="both"/>
        <w:rPr>
          <w:rFonts w:cs="Arial"/>
          <w:bCs/>
          <w:spacing w:val="-3"/>
          <w:sz w:val="22"/>
          <w:szCs w:val="22"/>
        </w:rPr>
      </w:pPr>
      <w:r w:rsidRPr="00340E03">
        <w:rPr>
          <w:rFonts w:cs="Arial"/>
          <w:bCs/>
          <w:spacing w:val="-3"/>
          <w:sz w:val="22"/>
          <w:szCs w:val="22"/>
        </w:rPr>
        <w:t>Requirements for sealing, addressing, delivery, opening and assessment of tenders are stated in the Tender Document.</w:t>
      </w:r>
    </w:p>
    <w:p w14:paraId="4B3B77F8" w14:textId="77777777" w:rsidR="00D9013E" w:rsidRPr="00340E03" w:rsidRDefault="00D9013E" w:rsidP="009018AC">
      <w:pPr>
        <w:tabs>
          <w:tab w:val="center" w:pos="4513"/>
        </w:tabs>
        <w:suppressAutoHyphens/>
        <w:jc w:val="both"/>
        <w:rPr>
          <w:rFonts w:cs="Arial"/>
          <w:bCs/>
          <w:spacing w:val="-3"/>
          <w:sz w:val="22"/>
          <w:szCs w:val="22"/>
        </w:rPr>
      </w:pPr>
    </w:p>
    <w:p w14:paraId="43764860" w14:textId="77777777" w:rsidR="00D9013E" w:rsidRPr="00340E03" w:rsidRDefault="00D9013E" w:rsidP="009018AC">
      <w:pPr>
        <w:tabs>
          <w:tab w:val="center" w:pos="4513"/>
        </w:tabs>
        <w:suppressAutoHyphens/>
        <w:jc w:val="both"/>
        <w:rPr>
          <w:rFonts w:cs="Arial"/>
          <w:b/>
          <w:bCs/>
          <w:spacing w:val="-3"/>
          <w:sz w:val="22"/>
          <w:szCs w:val="22"/>
          <w:lang w:val="en-US"/>
        </w:rPr>
      </w:pPr>
      <w:r w:rsidRPr="00340E03">
        <w:rPr>
          <w:rFonts w:cs="Arial"/>
          <w:b/>
          <w:bCs/>
          <w:spacing w:val="-3"/>
          <w:sz w:val="22"/>
          <w:szCs w:val="22"/>
          <w:lang w:val="en-US"/>
        </w:rPr>
        <w:t xml:space="preserve">Minimum Local Content Requirements </w:t>
      </w:r>
    </w:p>
    <w:p w14:paraId="2BC35834" w14:textId="77777777" w:rsidR="00D9013E" w:rsidRPr="00340E03" w:rsidRDefault="00D9013E" w:rsidP="009018AC">
      <w:pPr>
        <w:tabs>
          <w:tab w:val="center" w:pos="4513"/>
        </w:tabs>
        <w:suppressAutoHyphens/>
        <w:rPr>
          <w:rFonts w:cs="Arial"/>
          <w:bCs/>
          <w:spacing w:val="-3"/>
          <w:sz w:val="22"/>
          <w:szCs w:val="22"/>
          <w:lang w:val="en-US"/>
        </w:rPr>
      </w:pPr>
      <w:r w:rsidRPr="00340E03">
        <w:rPr>
          <w:rFonts w:cs="Arial"/>
          <w:bCs/>
          <w:spacing w:val="-3"/>
          <w:sz w:val="22"/>
          <w:szCs w:val="22"/>
          <w:lang w:val="en-US"/>
        </w:rPr>
        <w:t>Only locally produced goods, services or works or locally manufactured goods with a stipulated minimum threshold for local production and content will be considered.</w:t>
      </w:r>
    </w:p>
    <w:p w14:paraId="001B87C1" w14:textId="77777777" w:rsidR="00D9013E" w:rsidRPr="00340E03" w:rsidRDefault="00D9013E" w:rsidP="009018AC">
      <w:pPr>
        <w:tabs>
          <w:tab w:val="center" w:pos="4513"/>
        </w:tabs>
        <w:suppressAutoHyphens/>
        <w:rPr>
          <w:rFonts w:cs="Arial"/>
          <w:bCs/>
          <w:spacing w:val="-3"/>
          <w:sz w:val="22"/>
          <w:szCs w:val="22"/>
        </w:rPr>
      </w:pPr>
      <w:r w:rsidRPr="00340E03">
        <w:rPr>
          <w:rFonts w:cs="Arial"/>
          <w:bCs/>
          <w:spacing w:val="-3"/>
          <w:sz w:val="22"/>
          <w:szCs w:val="22"/>
        </w:rPr>
        <w:t>The applicable minimum thresholds for local content and production will be specified at quotation stage.</w:t>
      </w:r>
    </w:p>
    <w:p w14:paraId="3B33A7D1" w14:textId="77777777" w:rsidR="00D9013E" w:rsidRPr="00340E03" w:rsidRDefault="00D9013E" w:rsidP="009018AC">
      <w:pPr>
        <w:tabs>
          <w:tab w:val="center" w:pos="4513"/>
        </w:tabs>
        <w:suppressAutoHyphens/>
        <w:rPr>
          <w:rFonts w:cs="Arial"/>
          <w:bCs/>
          <w:spacing w:val="-3"/>
          <w:sz w:val="22"/>
          <w:szCs w:val="22"/>
        </w:rPr>
      </w:pPr>
    </w:p>
    <w:p w14:paraId="70D8AF28" w14:textId="77777777" w:rsidR="009018AC" w:rsidRDefault="009018AC" w:rsidP="009018AC">
      <w:pPr>
        <w:tabs>
          <w:tab w:val="center" w:pos="4513"/>
        </w:tabs>
        <w:suppressAutoHyphens/>
        <w:jc w:val="both"/>
        <w:rPr>
          <w:rFonts w:cs="Arial"/>
          <w:b/>
          <w:sz w:val="22"/>
          <w:szCs w:val="22"/>
        </w:rPr>
      </w:pPr>
    </w:p>
    <w:p w14:paraId="655A1F03" w14:textId="77777777" w:rsidR="009018AC" w:rsidRDefault="009018AC" w:rsidP="009018AC">
      <w:pPr>
        <w:tabs>
          <w:tab w:val="center" w:pos="4513"/>
        </w:tabs>
        <w:suppressAutoHyphens/>
        <w:jc w:val="both"/>
        <w:rPr>
          <w:rFonts w:cs="Arial"/>
          <w:b/>
          <w:sz w:val="22"/>
          <w:szCs w:val="22"/>
        </w:rPr>
      </w:pPr>
    </w:p>
    <w:p w14:paraId="47B9D950" w14:textId="43C4861F" w:rsidR="00D9013E" w:rsidRPr="00340E03" w:rsidRDefault="00D9013E" w:rsidP="009018AC">
      <w:pPr>
        <w:tabs>
          <w:tab w:val="center" w:pos="4513"/>
        </w:tabs>
        <w:suppressAutoHyphens/>
        <w:jc w:val="both"/>
        <w:rPr>
          <w:rFonts w:cs="Arial"/>
          <w:b/>
          <w:sz w:val="22"/>
          <w:szCs w:val="22"/>
        </w:rPr>
      </w:pPr>
      <w:r w:rsidRPr="00340E03">
        <w:rPr>
          <w:rFonts w:cs="Arial"/>
          <w:b/>
          <w:sz w:val="22"/>
          <w:szCs w:val="22"/>
        </w:rPr>
        <w:t>Prequalification Evaluation</w:t>
      </w:r>
    </w:p>
    <w:p w14:paraId="3FD2B8DD" w14:textId="77777777" w:rsidR="00D9013E" w:rsidRPr="00340E03" w:rsidRDefault="00D9013E" w:rsidP="009018AC">
      <w:pPr>
        <w:tabs>
          <w:tab w:val="center" w:pos="4513"/>
        </w:tabs>
        <w:suppressAutoHyphens/>
        <w:jc w:val="both"/>
        <w:rPr>
          <w:rFonts w:cs="Arial"/>
          <w:bCs/>
          <w:sz w:val="22"/>
          <w:szCs w:val="22"/>
        </w:rPr>
      </w:pPr>
      <w:r w:rsidRPr="00340E03">
        <w:rPr>
          <w:rFonts w:cs="Arial"/>
          <w:bCs/>
          <w:sz w:val="22"/>
          <w:szCs w:val="22"/>
        </w:rPr>
        <w:t>Only tenders that comply with all administrative requirements (Acceptable tenders) will be considered during the prequalification phase and the allocation of points will be based on functionality criterions as indicated in the tender data section.</w:t>
      </w:r>
    </w:p>
    <w:p w14:paraId="120AD838" w14:textId="77777777" w:rsidR="00D9013E" w:rsidRPr="00340E03" w:rsidRDefault="00D9013E" w:rsidP="009018AC">
      <w:pPr>
        <w:tabs>
          <w:tab w:val="center" w:pos="4513"/>
        </w:tabs>
        <w:suppressAutoHyphens/>
        <w:jc w:val="both"/>
        <w:rPr>
          <w:rFonts w:cs="Arial"/>
          <w:b/>
          <w:sz w:val="22"/>
          <w:szCs w:val="22"/>
        </w:rPr>
      </w:pPr>
    </w:p>
    <w:p w14:paraId="45159F54" w14:textId="77777777" w:rsidR="00D9013E" w:rsidRPr="00340E03" w:rsidRDefault="00D9013E" w:rsidP="009018AC">
      <w:pPr>
        <w:tabs>
          <w:tab w:val="center" w:pos="4513"/>
        </w:tabs>
        <w:suppressAutoHyphens/>
        <w:jc w:val="both"/>
        <w:rPr>
          <w:rFonts w:cs="Arial"/>
          <w:bCs/>
          <w:sz w:val="22"/>
          <w:szCs w:val="22"/>
        </w:rPr>
      </w:pPr>
      <w:r w:rsidRPr="00340E03">
        <w:rPr>
          <w:rFonts w:cs="Arial"/>
          <w:bCs/>
          <w:sz w:val="22"/>
          <w:szCs w:val="22"/>
          <w:u w:val="single"/>
        </w:rPr>
        <w:t>Minimum functional requirement score:</w:t>
      </w:r>
      <w:r w:rsidRPr="00340E03">
        <w:rPr>
          <w:rFonts w:cs="Arial"/>
          <w:bCs/>
          <w:sz w:val="22"/>
          <w:szCs w:val="22"/>
        </w:rPr>
        <w:t xml:space="preserve"> Contractors that submitted acceptable tenders and that score at least </w:t>
      </w:r>
      <w:r w:rsidRPr="00340E03">
        <w:rPr>
          <w:rFonts w:cs="Arial"/>
          <w:b/>
          <w:sz w:val="22"/>
          <w:szCs w:val="22"/>
        </w:rPr>
        <w:t>70%</w:t>
      </w:r>
      <w:r w:rsidRPr="00340E03">
        <w:rPr>
          <w:rFonts w:cs="Arial"/>
          <w:bCs/>
          <w:sz w:val="22"/>
          <w:szCs w:val="22"/>
        </w:rPr>
        <w:t xml:space="preserve"> on functionality will qualify to be on the panel and the utilization of contractors will be based on as and when required basis by seeking quotes on qualifying contractors.</w:t>
      </w:r>
    </w:p>
    <w:p w14:paraId="698E4230" w14:textId="77777777" w:rsidR="00D9013E" w:rsidRPr="00340E03" w:rsidRDefault="00D9013E" w:rsidP="009018AC">
      <w:pPr>
        <w:tabs>
          <w:tab w:val="center" w:pos="4513"/>
        </w:tabs>
        <w:suppressAutoHyphens/>
        <w:jc w:val="both"/>
        <w:rPr>
          <w:rFonts w:cs="Arial"/>
          <w:bCs/>
          <w:sz w:val="22"/>
          <w:szCs w:val="22"/>
        </w:rPr>
      </w:pPr>
    </w:p>
    <w:p w14:paraId="118E2221" w14:textId="77777777" w:rsidR="00D9013E" w:rsidRPr="00340E03" w:rsidRDefault="00D9013E" w:rsidP="009018AC">
      <w:pPr>
        <w:tabs>
          <w:tab w:val="center" w:pos="4513"/>
        </w:tabs>
        <w:suppressAutoHyphens/>
        <w:jc w:val="both"/>
        <w:rPr>
          <w:rFonts w:cs="Arial"/>
          <w:bCs/>
          <w:sz w:val="22"/>
          <w:szCs w:val="22"/>
        </w:rPr>
      </w:pPr>
      <w:r w:rsidRPr="00340E03">
        <w:rPr>
          <w:rFonts w:cs="Arial"/>
          <w:bCs/>
          <w:sz w:val="22"/>
          <w:szCs w:val="22"/>
        </w:rPr>
        <w:t>The evaluation and adjudication of tender offers received through a quotation system that will be based on applicable terms and conditions, specifications for identified works as well as Price and Preference</w:t>
      </w:r>
      <w:r w:rsidRPr="00340E03">
        <w:rPr>
          <w:rFonts w:cs="Arial"/>
          <w:b/>
          <w:sz w:val="22"/>
          <w:szCs w:val="22"/>
        </w:rPr>
        <w:t xml:space="preserve"> </w:t>
      </w:r>
      <w:r w:rsidRPr="00340E03">
        <w:rPr>
          <w:rFonts w:cs="Arial"/>
          <w:bCs/>
          <w:sz w:val="22"/>
          <w:szCs w:val="22"/>
        </w:rPr>
        <w:t>(please refer to MBD 6.1) from the existing panel.</w:t>
      </w:r>
    </w:p>
    <w:p w14:paraId="14BFF4AD" w14:textId="77777777" w:rsidR="00D9013E" w:rsidRPr="00340E03" w:rsidRDefault="00D9013E" w:rsidP="009018AC">
      <w:pPr>
        <w:tabs>
          <w:tab w:val="center" w:pos="4513"/>
        </w:tabs>
        <w:suppressAutoHyphens/>
        <w:jc w:val="both"/>
        <w:rPr>
          <w:rFonts w:cs="Arial"/>
          <w:bCs/>
          <w:sz w:val="22"/>
          <w:szCs w:val="22"/>
        </w:rPr>
      </w:pPr>
    </w:p>
    <w:p w14:paraId="231A5C87" w14:textId="4A777A0B" w:rsidR="00D9013E" w:rsidRPr="00340E03" w:rsidRDefault="00D9013E" w:rsidP="009018AC">
      <w:pPr>
        <w:tabs>
          <w:tab w:val="center" w:pos="4513"/>
        </w:tabs>
        <w:suppressAutoHyphens/>
        <w:jc w:val="both"/>
        <w:rPr>
          <w:rFonts w:cs="Arial"/>
          <w:b/>
          <w:bCs/>
          <w:spacing w:val="-3"/>
          <w:sz w:val="22"/>
          <w:szCs w:val="22"/>
        </w:rPr>
      </w:pPr>
      <w:r w:rsidRPr="00340E03">
        <w:rPr>
          <w:rFonts w:cs="Arial"/>
          <w:b/>
          <w:bCs/>
          <w:spacing w:val="-3"/>
          <w:sz w:val="22"/>
          <w:szCs w:val="22"/>
        </w:rPr>
        <w:t>Only prospective suppliers who are registered on the National Treasury Supplier database are legible to bid. To register on the CSD log onto www.csd.gov.za</w:t>
      </w:r>
      <w:r w:rsidR="00C2255B" w:rsidRPr="00340E03">
        <w:rPr>
          <w:rFonts w:cs="Arial"/>
          <w:b/>
          <w:bCs/>
          <w:spacing w:val="-3"/>
          <w:sz w:val="22"/>
          <w:szCs w:val="22"/>
        </w:rPr>
        <w:t>.</w:t>
      </w:r>
    </w:p>
    <w:p w14:paraId="7C40A06F" w14:textId="77777777" w:rsidR="007B36A6" w:rsidRPr="00340E03" w:rsidRDefault="007B36A6" w:rsidP="009018AC">
      <w:pPr>
        <w:pStyle w:val="BodyText"/>
        <w:jc w:val="both"/>
        <w:rPr>
          <w:rFonts w:cs="Arial"/>
          <w:sz w:val="22"/>
          <w:szCs w:val="22"/>
        </w:rPr>
      </w:pPr>
    </w:p>
    <w:p w14:paraId="5657CD77" w14:textId="77777777" w:rsidR="007B36A6" w:rsidRPr="00340E03" w:rsidRDefault="007B36A6" w:rsidP="009018AC">
      <w:pPr>
        <w:pStyle w:val="BodyText"/>
        <w:jc w:val="both"/>
        <w:rPr>
          <w:rFonts w:cs="Arial"/>
          <w:sz w:val="22"/>
          <w:szCs w:val="22"/>
        </w:rPr>
      </w:pPr>
    </w:p>
    <w:p w14:paraId="017233EA" w14:textId="43D50024" w:rsidR="007B36A6" w:rsidRPr="00340E03" w:rsidRDefault="00211828" w:rsidP="009018AC">
      <w:pPr>
        <w:pStyle w:val="BodyText"/>
        <w:jc w:val="both"/>
        <w:rPr>
          <w:rFonts w:cs="Arial"/>
          <w:b/>
          <w:sz w:val="22"/>
          <w:szCs w:val="22"/>
        </w:rPr>
      </w:pPr>
      <w:r w:rsidRPr="00340E03">
        <w:rPr>
          <w:rFonts w:cs="Arial"/>
          <w:b/>
          <w:sz w:val="22"/>
          <w:szCs w:val="22"/>
        </w:rPr>
        <w:t>MR</w:t>
      </w:r>
      <w:r w:rsidR="00250262" w:rsidRPr="00340E03">
        <w:rPr>
          <w:rFonts w:cs="Arial"/>
          <w:b/>
          <w:sz w:val="22"/>
          <w:szCs w:val="22"/>
        </w:rPr>
        <w:t xml:space="preserve">. </w:t>
      </w:r>
      <w:r w:rsidR="00072BC7" w:rsidRPr="00340E03">
        <w:rPr>
          <w:rFonts w:cs="Arial"/>
          <w:b/>
          <w:sz w:val="22"/>
          <w:szCs w:val="22"/>
        </w:rPr>
        <w:t>Z. W. MCINEKA</w:t>
      </w:r>
    </w:p>
    <w:p w14:paraId="153E37C8" w14:textId="361B7E31" w:rsidR="007B36A6" w:rsidRPr="00340E03" w:rsidRDefault="00072BC7" w:rsidP="009018AC">
      <w:pPr>
        <w:pStyle w:val="BodyText"/>
        <w:jc w:val="both"/>
        <w:rPr>
          <w:rFonts w:cs="Arial"/>
          <w:b/>
          <w:sz w:val="22"/>
          <w:szCs w:val="22"/>
        </w:rPr>
      </w:pPr>
      <w:r w:rsidRPr="00340E03">
        <w:rPr>
          <w:rFonts w:cs="Arial"/>
          <w:b/>
          <w:sz w:val="22"/>
          <w:szCs w:val="22"/>
        </w:rPr>
        <w:t xml:space="preserve">ACTING </w:t>
      </w:r>
      <w:r w:rsidR="007B36A6" w:rsidRPr="00340E03">
        <w:rPr>
          <w:rFonts w:cs="Arial"/>
          <w:b/>
          <w:sz w:val="22"/>
          <w:szCs w:val="22"/>
        </w:rPr>
        <w:t>MUNICIPAL MANAGER</w:t>
      </w:r>
    </w:p>
    <w:p w14:paraId="0EEEA7BC" w14:textId="77777777" w:rsidR="00FE6997" w:rsidRPr="00DC534B" w:rsidRDefault="00FE6997" w:rsidP="009018AC">
      <w:pPr>
        <w:pStyle w:val="BodyText"/>
        <w:jc w:val="both"/>
        <w:rPr>
          <w:rFonts w:cs="Arial"/>
          <w:b/>
          <w:sz w:val="20"/>
        </w:rPr>
      </w:pPr>
    </w:p>
    <w:p w14:paraId="74A59F7D" w14:textId="77777777" w:rsidR="00FE6997" w:rsidRPr="00DC534B" w:rsidRDefault="00FE6997" w:rsidP="00FE6997">
      <w:pPr>
        <w:pStyle w:val="BodyText"/>
        <w:jc w:val="both"/>
        <w:rPr>
          <w:rFonts w:cs="Arial"/>
          <w:b/>
          <w:sz w:val="20"/>
        </w:rPr>
      </w:pPr>
    </w:p>
    <w:p w14:paraId="10E46BD9" w14:textId="77777777" w:rsidR="00FE6997" w:rsidRPr="00DC534B" w:rsidRDefault="00FE6997" w:rsidP="00FE6997">
      <w:pPr>
        <w:pStyle w:val="BodyText"/>
        <w:jc w:val="both"/>
        <w:rPr>
          <w:rFonts w:cs="Arial"/>
          <w:b/>
          <w:sz w:val="20"/>
        </w:rPr>
      </w:pPr>
    </w:p>
    <w:p w14:paraId="260A0F38" w14:textId="77777777" w:rsidR="00FE6997" w:rsidRPr="00DC534B" w:rsidRDefault="00FE6997" w:rsidP="00FE6997">
      <w:pPr>
        <w:pStyle w:val="BodyText"/>
        <w:jc w:val="both"/>
        <w:rPr>
          <w:rFonts w:cs="Arial"/>
          <w:b/>
          <w:sz w:val="20"/>
        </w:rPr>
      </w:pPr>
    </w:p>
    <w:p w14:paraId="6AF69156" w14:textId="77777777" w:rsidR="009C4F0D" w:rsidRPr="00DC534B" w:rsidRDefault="009C4F0D" w:rsidP="009C4F0D">
      <w:pPr>
        <w:pStyle w:val="PP"/>
        <w:rPr>
          <w:rFonts w:cs="Arial"/>
          <w:sz w:val="12"/>
          <w:szCs w:val="12"/>
        </w:rPr>
        <w:sectPr w:rsidR="009C4F0D" w:rsidRPr="00DC534B" w:rsidSect="00114D22">
          <w:headerReference w:type="even" r:id="rId21"/>
          <w:footerReference w:type="default" r:id="rId22"/>
          <w:headerReference w:type="first" r:id="rId23"/>
          <w:footerReference w:type="first" r:id="rId24"/>
          <w:pgSz w:w="11907" w:h="16840" w:code="9"/>
          <w:pgMar w:top="899" w:right="1021" w:bottom="1134" w:left="1134" w:header="720" w:footer="720" w:gutter="0"/>
          <w:cols w:space="720"/>
          <w:docGrid w:linePitch="299"/>
        </w:sectPr>
      </w:pPr>
    </w:p>
    <w:p w14:paraId="38796E27" w14:textId="7B8AC1B7" w:rsidR="0028687E" w:rsidRPr="00644B84" w:rsidRDefault="0028687E" w:rsidP="0028687E">
      <w:pPr>
        <w:pStyle w:val="Title"/>
        <w:rPr>
          <w:rFonts w:ascii="Century Gothic" w:hAnsi="Century Gothic" w:cs="Arial"/>
          <w:sz w:val="22"/>
          <w:szCs w:val="22"/>
        </w:rPr>
      </w:pPr>
      <w:r>
        <w:rPr>
          <w:rFonts w:ascii="Century Gothic" w:hAnsi="Century Gothic" w:cs="Arial"/>
          <w:sz w:val="22"/>
          <w:szCs w:val="22"/>
        </w:rPr>
        <w:lastRenderedPageBreak/>
        <w:t xml:space="preserve">MBD1: </w:t>
      </w:r>
      <w:r w:rsidRPr="00644B84">
        <w:rPr>
          <w:rFonts w:ascii="Century Gothic" w:hAnsi="Century Gothic" w:cs="Arial"/>
          <w:sz w:val="22"/>
          <w:szCs w:val="22"/>
        </w:rPr>
        <w:t>INVITATION TO BID</w:t>
      </w:r>
    </w:p>
    <w:p w14:paraId="25839055" w14:textId="77777777" w:rsidR="0028687E" w:rsidRPr="00644B84" w:rsidRDefault="0028687E" w:rsidP="0028687E">
      <w:pPr>
        <w:widowControl w:val="0"/>
        <w:tabs>
          <w:tab w:val="left" w:pos="720"/>
          <w:tab w:val="left" w:pos="1944"/>
          <w:tab w:val="left" w:pos="3384"/>
          <w:tab w:val="left" w:pos="3744"/>
          <w:tab w:val="left" w:pos="4644"/>
          <w:tab w:val="left" w:pos="5760"/>
          <w:tab w:val="left" w:pos="7920"/>
        </w:tabs>
        <w:spacing w:line="215" w:lineRule="auto"/>
        <w:jc w:val="center"/>
        <w:rPr>
          <w:rFonts w:ascii="Century Gothic" w:hAnsi="Century Gothic" w:cs="Arial"/>
          <w:b/>
          <w:snapToGrid w:val="0"/>
          <w:szCs w:val="22"/>
        </w:rPr>
      </w:pPr>
      <w:r w:rsidRPr="00644B84">
        <w:rPr>
          <w:rFonts w:ascii="Century Gothic" w:hAnsi="Century Gothic" w:cs="Arial"/>
          <w:b/>
          <w:snapToGrid w:val="0"/>
          <w:szCs w:val="22"/>
        </w:rPr>
        <w:t>PART A</w:t>
      </w:r>
    </w:p>
    <w:tbl>
      <w:tblPr>
        <w:tblW w:w="10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3"/>
        <w:gridCol w:w="682"/>
        <w:gridCol w:w="640"/>
        <w:gridCol w:w="990"/>
        <w:gridCol w:w="180"/>
        <w:gridCol w:w="1178"/>
        <w:gridCol w:w="379"/>
        <w:gridCol w:w="132"/>
        <w:gridCol w:w="104"/>
        <w:gridCol w:w="375"/>
        <w:gridCol w:w="93"/>
        <w:gridCol w:w="47"/>
        <w:gridCol w:w="1202"/>
        <w:gridCol w:w="360"/>
        <w:gridCol w:w="990"/>
        <w:gridCol w:w="818"/>
        <w:gridCol w:w="907"/>
      </w:tblGrid>
      <w:tr w:rsidR="0028687E" w:rsidRPr="006E36F0" w14:paraId="41D03AFF" w14:textId="77777777" w:rsidTr="00DE48BE">
        <w:trPr>
          <w:trHeight w:val="228"/>
          <w:jc w:val="center"/>
        </w:trPr>
        <w:tc>
          <w:tcPr>
            <w:tcW w:w="10660" w:type="dxa"/>
            <w:gridSpan w:val="17"/>
            <w:shd w:val="clear" w:color="auto" w:fill="DDD9C3"/>
            <w:vAlign w:val="bottom"/>
          </w:tcPr>
          <w:p w14:paraId="4344CF44" w14:textId="77777777" w:rsidR="0028687E" w:rsidRPr="006E36F0" w:rsidRDefault="0028687E" w:rsidP="00DE48BE">
            <w:pPr>
              <w:tabs>
                <w:tab w:val="left" w:pos="720"/>
                <w:tab w:val="left" w:pos="1134"/>
                <w:tab w:val="left" w:pos="1944"/>
                <w:tab w:val="left" w:pos="3384"/>
                <w:tab w:val="left" w:pos="3744"/>
                <w:tab w:val="left" w:pos="4644"/>
                <w:tab w:val="left" w:pos="5760"/>
                <w:tab w:val="left" w:pos="7920"/>
              </w:tabs>
              <w:jc w:val="both"/>
              <w:rPr>
                <w:rFonts w:cs="Arial"/>
                <w:b/>
              </w:rPr>
            </w:pPr>
            <w:r w:rsidRPr="006E36F0">
              <w:rPr>
                <w:rFonts w:cs="Arial"/>
                <w:b/>
              </w:rPr>
              <w:t>YOU ARE HEREBY INVITED TO BID FOR REQUIREMENTS OF THE NEWCASTLE MUNICIPALITY</w:t>
            </w:r>
          </w:p>
        </w:tc>
      </w:tr>
      <w:tr w:rsidR="0028687E" w:rsidRPr="006E36F0" w14:paraId="1A0EFECB" w14:textId="77777777" w:rsidTr="00DE48BE">
        <w:trPr>
          <w:trHeight w:val="228"/>
          <w:jc w:val="center"/>
        </w:trPr>
        <w:tc>
          <w:tcPr>
            <w:tcW w:w="1583" w:type="dxa"/>
            <w:shd w:val="clear" w:color="auto" w:fill="auto"/>
            <w:vAlign w:val="bottom"/>
          </w:tcPr>
          <w:p w14:paraId="6C741390" w14:textId="77777777" w:rsidR="0028687E" w:rsidRPr="006E36F0" w:rsidRDefault="0028687E" w:rsidP="00DE48BE">
            <w:pPr>
              <w:tabs>
                <w:tab w:val="left" w:pos="720"/>
                <w:tab w:val="left" w:pos="1134"/>
                <w:tab w:val="left" w:pos="1944"/>
                <w:tab w:val="left" w:pos="3384"/>
                <w:tab w:val="left" w:pos="3744"/>
                <w:tab w:val="left" w:pos="4644"/>
                <w:tab w:val="left" w:pos="5760"/>
                <w:tab w:val="left" w:pos="7920"/>
              </w:tabs>
              <w:jc w:val="both"/>
              <w:rPr>
                <w:rFonts w:cs="Arial"/>
                <w:b/>
              </w:rPr>
            </w:pPr>
            <w:r w:rsidRPr="006E36F0">
              <w:rPr>
                <w:rFonts w:cs="Arial"/>
                <w:b/>
              </w:rPr>
              <w:t>Bid Number</w:t>
            </w:r>
          </w:p>
        </w:tc>
        <w:tc>
          <w:tcPr>
            <w:tcW w:w="2312" w:type="dxa"/>
            <w:gridSpan w:val="3"/>
            <w:shd w:val="clear" w:color="auto" w:fill="auto"/>
            <w:vAlign w:val="bottom"/>
          </w:tcPr>
          <w:p w14:paraId="3C1F6DBB" w14:textId="046FB5AC" w:rsidR="0028687E" w:rsidRPr="006E36F0" w:rsidRDefault="0028687E" w:rsidP="00DE48BE">
            <w:pPr>
              <w:tabs>
                <w:tab w:val="left" w:pos="720"/>
                <w:tab w:val="left" w:pos="1134"/>
                <w:tab w:val="left" w:pos="1944"/>
                <w:tab w:val="left" w:pos="3384"/>
                <w:tab w:val="left" w:pos="3744"/>
                <w:tab w:val="left" w:pos="4644"/>
                <w:tab w:val="left" w:pos="5760"/>
                <w:tab w:val="left" w:pos="7920"/>
              </w:tabs>
              <w:jc w:val="both"/>
              <w:rPr>
                <w:rFonts w:cs="Arial"/>
              </w:rPr>
            </w:pPr>
            <w:r w:rsidRPr="006E36F0">
              <w:rPr>
                <w:rFonts w:cs="Arial"/>
              </w:rPr>
              <w:t>A029 – 2021/22</w:t>
            </w:r>
          </w:p>
        </w:tc>
        <w:tc>
          <w:tcPr>
            <w:tcW w:w="1869" w:type="dxa"/>
            <w:gridSpan w:val="4"/>
            <w:shd w:val="clear" w:color="auto" w:fill="auto"/>
            <w:vAlign w:val="bottom"/>
          </w:tcPr>
          <w:p w14:paraId="1CC16080" w14:textId="77777777" w:rsidR="0028687E" w:rsidRPr="006E36F0" w:rsidRDefault="0028687E" w:rsidP="00DE48BE">
            <w:pPr>
              <w:tabs>
                <w:tab w:val="left" w:pos="720"/>
                <w:tab w:val="left" w:pos="1134"/>
                <w:tab w:val="left" w:pos="1944"/>
                <w:tab w:val="left" w:pos="3384"/>
                <w:tab w:val="left" w:pos="3744"/>
                <w:tab w:val="left" w:pos="4644"/>
                <w:tab w:val="left" w:pos="5760"/>
                <w:tab w:val="left" w:pos="7920"/>
              </w:tabs>
              <w:jc w:val="both"/>
              <w:rPr>
                <w:rFonts w:cs="Arial"/>
                <w:b/>
              </w:rPr>
            </w:pPr>
            <w:r w:rsidRPr="006E36F0">
              <w:rPr>
                <w:rFonts w:cs="Arial"/>
                <w:b/>
              </w:rPr>
              <w:t>Closing Date</w:t>
            </w:r>
          </w:p>
        </w:tc>
        <w:tc>
          <w:tcPr>
            <w:tcW w:w="2181" w:type="dxa"/>
            <w:gridSpan w:val="6"/>
            <w:shd w:val="clear" w:color="auto" w:fill="auto"/>
            <w:vAlign w:val="bottom"/>
          </w:tcPr>
          <w:p w14:paraId="419FBF81" w14:textId="5C4107C7" w:rsidR="0028687E" w:rsidRPr="0073574B" w:rsidRDefault="0073574B" w:rsidP="00DE48BE">
            <w:pPr>
              <w:tabs>
                <w:tab w:val="left" w:pos="720"/>
                <w:tab w:val="left" w:pos="1134"/>
                <w:tab w:val="left" w:pos="1944"/>
                <w:tab w:val="left" w:pos="3384"/>
                <w:tab w:val="left" w:pos="3744"/>
                <w:tab w:val="left" w:pos="4644"/>
                <w:tab w:val="left" w:pos="5760"/>
                <w:tab w:val="left" w:pos="7920"/>
              </w:tabs>
              <w:jc w:val="both"/>
              <w:rPr>
                <w:rFonts w:cs="Arial"/>
                <w:b/>
                <w:bCs/>
                <w:color w:val="FF0000"/>
              </w:rPr>
            </w:pPr>
            <w:r w:rsidRPr="0073574B">
              <w:rPr>
                <w:rFonts w:cs="Arial"/>
                <w:b/>
                <w:bCs/>
              </w:rPr>
              <w:t xml:space="preserve">26 August </w:t>
            </w:r>
            <w:r w:rsidR="0028687E" w:rsidRPr="0073574B">
              <w:rPr>
                <w:rFonts w:cs="Arial"/>
                <w:b/>
                <w:bCs/>
              </w:rPr>
              <w:t>2022</w:t>
            </w:r>
          </w:p>
        </w:tc>
        <w:tc>
          <w:tcPr>
            <w:tcW w:w="1808" w:type="dxa"/>
            <w:gridSpan w:val="2"/>
            <w:shd w:val="clear" w:color="auto" w:fill="auto"/>
            <w:vAlign w:val="bottom"/>
          </w:tcPr>
          <w:p w14:paraId="288289C3" w14:textId="77777777" w:rsidR="0028687E" w:rsidRPr="006E36F0" w:rsidRDefault="0028687E" w:rsidP="00DE48BE">
            <w:pPr>
              <w:tabs>
                <w:tab w:val="left" w:pos="720"/>
                <w:tab w:val="left" w:pos="1134"/>
                <w:tab w:val="left" w:pos="1944"/>
                <w:tab w:val="left" w:pos="3384"/>
                <w:tab w:val="left" w:pos="3744"/>
                <w:tab w:val="left" w:pos="4644"/>
                <w:tab w:val="left" w:pos="5760"/>
                <w:tab w:val="left" w:pos="7920"/>
              </w:tabs>
              <w:jc w:val="both"/>
              <w:rPr>
                <w:rFonts w:cs="Arial"/>
                <w:b/>
              </w:rPr>
            </w:pPr>
            <w:r w:rsidRPr="006E36F0">
              <w:rPr>
                <w:rFonts w:cs="Arial"/>
                <w:b/>
              </w:rPr>
              <w:t>Closing Time</w:t>
            </w:r>
          </w:p>
        </w:tc>
        <w:tc>
          <w:tcPr>
            <w:tcW w:w="907" w:type="dxa"/>
            <w:shd w:val="clear" w:color="auto" w:fill="auto"/>
            <w:vAlign w:val="bottom"/>
          </w:tcPr>
          <w:p w14:paraId="32EBC5C6" w14:textId="77777777" w:rsidR="0028687E" w:rsidRPr="006E36F0" w:rsidRDefault="0028687E" w:rsidP="00DE48BE">
            <w:pPr>
              <w:tabs>
                <w:tab w:val="left" w:pos="720"/>
                <w:tab w:val="left" w:pos="1134"/>
                <w:tab w:val="left" w:pos="1944"/>
                <w:tab w:val="left" w:pos="3384"/>
                <w:tab w:val="left" w:pos="3744"/>
                <w:tab w:val="left" w:pos="4644"/>
                <w:tab w:val="left" w:pos="5760"/>
                <w:tab w:val="left" w:pos="7920"/>
              </w:tabs>
              <w:jc w:val="both"/>
              <w:rPr>
                <w:rFonts w:cs="Arial"/>
                <w:b/>
              </w:rPr>
            </w:pPr>
            <w:r w:rsidRPr="006E36F0">
              <w:rPr>
                <w:rFonts w:cs="Arial"/>
                <w:b/>
              </w:rPr>
              <w:t>12h00</w:t>
            </w:r>
          </w:p>
        </w:tc>
      </w:tr>
      <w:tr w:rsidR="0028687E" w:rsidRPr="006E36F0" w14:paraId="033D5491" w14:textId="77777777" w:rsidTr="005409CE">
        <w:trPr>
          <w:trHeight w:val="764"/>
          <w:jc w:val="center"/>
        </w:trPr>
        <w:tc>
          <w:tcPr>
            <w:tcW w:w="1583" w:type="dxa"/>
            <w:tcBorders>
              <w:bottom w:val="single" w:sz="4" w:space="0" w:color="auto"/>
            </w:tcBorders>
            <w:shd w:val="clear" w:color="auto" w:fill="auto"/>
            <w:vAlign w:val="bottom"/>
          </w:tcPr>
          <w:p w14:paraId="4C517E9F" w14:textId="77777777" w:rsidR="0028687E" w:rsidRPr="006E36F0" w:rsidRDefault="0028687E" w:rsidP="00DE48BE">
            <w:pPr>
              <w:tabs>
                <w:tab w:val="left" w:pos="720"/>
                <w:tab w:val="left" w:pos="1134"/>
                <w:tab w:val="left" w:pos="1944"/>
                <w:tab w:val="left" w:pos="3384"/>
                <w:tab w:val="left" w:pos="3744"/>
                <w:tab w:val="left" w:pos="4644"/>
                <w:tab w:val="left" w:pos="5760"/>
                <w:tab w:val="left" w:pos="7920"/>
              </w:tabs>
              <w:jc w:val="both"/>
              <w:rPr>
                <w:rFonts w:cs="Arial"/>
                <w:b/>
              </w:rPr>
            </w:pPr>
            <w:r w:rsidRPr="006E36F0">
              <w:rPr>
                <w:rFonts w:cs="Arial"/>
                <w:b/>
              </w:rPr>
              <w:t>Description</w:t>
            </w:r>
          </w:p>
        </w:tc>
        <w:tc>
          <w:tcPr>
            <w:tcW w:w="9077" w:type="dxa"/>
            <w:gridSpan w:val="16"/>
            <w:tcBorders>
              <w:bottom w:val="single" w:sz="4" w:space="0" w:color="auto"/>
            </w:tcBorders>
            <w:shd w:val="clear" w:color="auto" w:fill="auto"/>
            <w:vAlign w:val="bottom"/>
          </w:tcPr>
          <w:p w14:paraId="6D738189" w14:textId="3691A456" w:rsidR="0028687E" w:rsidRPr="006E36F0" w:rsidRDefault="0028687E" w:rsidP="0028687E">
            <w:pPr>
              <w:pStyle w:val="O1"/>
              <w:spacing w:after="360"/>
              <w:jc w:val="left"/>
              <w:rPr>
                <w:rFonts w:cs="Arial"/>
                <w:lang w:val="en-US"/>
              </w:rPr>
            </w:pPr>
            <w:r w:rsidRPr="006E36F0">
              <w:rPr>
                <w:rFonts w:cs="Arial"/>
                <w:lang w:val="en-US"/>
              </w:rPr>
              <w:t xml:space="preserve">PANEL OF CONTRACTORS FOR THE REPAIRS AND MAINTENANCE OF WASTEWATER TREATMENT PLANTS AND PUMPSTATIONS MECHANICAL EQUIPMENT ON AN “AS AND WHEN REQUIRED BASIS” </w:t>
            </w:r>
            <w:r w:rsidR="00A5637D">
              <w:rPr>
                <w:rFonts w:cs="Arial"/>
                <w:lang w:val="en-US"/>
              </w:rPr>
              <w:t>FOR THE PERIOD OF 36 MONTHS</w:t>
            </w:r>
          </w:p>
        </w:tc>
      </w:tr>
      <w:tr w:rsidR="0028687E" w:rsidRPr="006E36F0" w14:paraId="111F1354" w14:textId="77777777" w:rsidTr="00DE48BE">
        <w:trPr>
          <w:trHeight w:val="228"/>
          <w:jc w:val="center"/>
        </w:trPr>
        <w:tc>
          <w:tcPr>
            <w:tcW w:w="10660" w:type="dxa"/>
            <w:gridSpan w:val="17"/>
            <w:tcBorders>
              <w:bottom w:val="single" w:sz="4" w:space="0" w:color="auto"/>
            </w:tcBorders>
            <w:shd w:val="clear" w:color="auto" w:fill="DDD9C3"/>
            <w:vAlign w:val="bottom"/>
          </w:tcPr>
          <w:p w14:paraId="62E1F273" w14:textId="77777777" w:rsidR="0028687E" w:rsidRPr="006E36F0" w:rsidRDefault="0028687E" w:rsidP="00DE48BE">
            <w:pPr>
              <w:tabs>
                <w:tab w:val="left" w:pos="720"/>
                <w:tab w:val="left" w:pos="1134"/>
                <w:tab w:val="left" w:pos="1944"/>
                <w:tab w:val="left" w:pos="3384"/>
                <w:tab w:val="left" w:pos="3744"/>
                <w:tab w:val="left" w:pos="4644"/>
                <w:tab w:val="left" w:pos="5760"/>
                <w:tab w:val="left" w:pos="7920"/>
              </w:tabs>
              <w:jc w:val="both"/>
              <w:rPr>
                <w:rFonts w:cs="Arial"/>
              </w:rPr>
            </w:pPr>
            <w:r w:rsidRPr="006E36F0">
              <w:rPr>
                <w:rFonts w:cs="Arial"/>
                <w:b/>
              </w:rPr>
              <w:t>THE SUCCESSFUL BIDDER WILL BE REQUIRED TO FILL IN AND SIGN A WRITTEN CONTRACT FORM (MBD7).</w:t>
            </w:r>
          </w:p>
        </w:tc>
      </w:tr>
      <w:tr w:rsidR="0028687E" w:rsidRPr="006E36F0" w14:paraId="69FFE0DB" w14:textId="77777777" w:rsidTr="00DE48BE">
        <w:trPr>
          <w:trHeight w:val="228"/>
          <w:jc w:val="center"/>
        </w:trPr>
        <w:tc>
          <w:tcPr>
            <w:tcW w:w="5632" w:type="dxa"/>
            <w:gridSpan w:val="7"/>
            <w:tcBorders>
              <w:top w:val="single" w:sz="4" w:space="0" w:color="auto"/>
              <w:left w:val="nil"/>
              <w:bottom w:val="single" w:sz="4" w:space="0" w:color="auto"/>
              <w:right w:val="nil"/>
            </w:tcBorders>
            <w:shd w:val="clear" w:color="auto" w:fill="auto"/>
            <w:vAlign w:val="bottom"/>
          </w:tcPr>
          <w:p w14:paraId="7035370F" w14:textId="77777777" w:rsidR="0028687E" w:rsidRPr="006E36F0" w:rsidRDefault="0028687E" w:rsidP="00DE48BE">
            <w:pPr>
              <w:tabs>
                <w:tab w:val="left" w:pos="720"/>
                <w:tab w:val="left" w:pos="1134"/>
                <w:tab w:val="left" w:pos="1944"/>
                <w:tab w:val="left" w:pos="3384"/>
                <w:tab w:val="left" w:pos="3744"/>
                <w:tab w:val="left" w:pos="4644"/>
                <w:tab w:val="left" w:pos="5760"/>
                <w:tab w:val="left" w:pos="7920"/>
              </w:tabs>
              <w:jc w:val="both"/>
              <w:rPr>
                <w:rFonts w:cs="Arial"/>
              </w:rPr>
            </w:pPr>
            <w:r w:rsidRPr="006E36F0">
              <w:rPr>
                <w:rFonts w:cs="Arial"/>
              </w:rPr>
              <w:t xml:space="preserve">BID RESPONSE DOCUMENTS MAY BE DEPOSITED IN THE BID BOX SITUATED AT </w:t>
            </w:r>
          </w:p>
        </w:tc>
        <w:tc>
          <w:tcPr>
            <w:tcW w:w="236" w:type="dxa"/>
            <w:gridSpan w:val="2"/>
            <w:tcBorders>
              <w:top w:val="single" w:sz="4" w:space="0" w:color="auto"/>
              <w:left w:val="nil"/>
              <w:bottom w:val="nil"/>
              <w:right w:val="nil"/>
            </w:tcBorders>
            <w:shd w:val="clear" w:color="auto" w:fill="auto"/>
            <w:vAlign w:val="center"/>
          </w:tcPr>
          <w:p w14:paraId="448E2778" w14:textId="77777777" w:rsidR="0028687E" w:rsidRPr="006E36F0" w:rsidRDefault="0028687E" w:rsidP="00DE48BE">
            <w:pPr>
              <w:tabs>
                <w:tab w:val="left" w:pos="720"/>
                <w:tab w:val="left" w:pos="1134"/>
                <w:tab w:val="left" w:pos="1944"/>
                <w:tab w:val="left" w:pos="3384"/>
                <w:tab w:val="left" w:pos="3744"/>
                <w:tab w:val="left" w:pos="4644"/>
                <w:tab w:val="left" w:pos="5760"/>
                <w:tab w:val="left" w:pos="7920"/>
              </w:tabs>
              <w:jc w:val="center"/>
              <w:rPr>
                <w:rFonts w:cs="Arial"/>
                <w:b/>
              </w:rPr>
            </w:pPr>
          </w:p>
        </w:tc>
        <w:tc>
          <w:tcPr>
            <w:tcW w:w="4792" w:type="dxa"/>
            <w:gridSpan w:val="8"/>
            <w:tcBorders>
              <w:top w:val="single" w:sz="4" w:space="0" w:color="auto"/>
              <w:left w:val="nil"/>
              <w:bottom w:val="single" w:sz="4" w:space="0" w:color="auto"/>
              <w:right w:val="nil"/>
            </w:tcBorders>
            <w:shd w:val="clear" w:color="auto" w:fill="auto"/>
            <w:vAlign w:val="bottom"/>
          </w:tcPr>
          <w:p w14:paraId="1C8D0B86" w14:textId="77777777" w:rsidR="0028687E" w:rsidRPr="006E36F0" w:rsidRDefault="0028687E" w:rsidP="00DE48BE">
            <w:pPr>
              <w:tabs>
                <w:tab w:val="left" w:pos="720"/>
                <w:tab w:val="left" w:pos="1134"/>
                <w:tab w:val="left" w:pos="1944"/>
                <w:tab w:val="left" w:pos="3384"/>
                <w:tab w:val="left" w:pos="3744"/>
                <w:tab w:val="left" w:pos="4644"/>
                <w:tab w:val="left" w:pos="5760"/>
                <w:tab w:val="left" w:pos="7920"/>
              </w:tabs>
              <w:jc w:val="both"/>
              <w:rPr>
                <w:rFonts w:cs="Arial"/>
              </w:rPr>
            </w:pPr>
          </w:p>
        </w:tc>
      </w:tr>
      <w:tr w:rsidR="0028687E" w:rsidRPr="006E36F0" w14:paraId="18337022" w14:textId="77777777" w:rsidTr="00DE48BE">
        <w:trPr>
          <w:trHeight w:val="1167"/>
          <w:jc w:val="center"/>
        </w:trPr>
        <w:tc>
          <w:tcPr>
            <w:tcW w:w="10660" w:type="dxa"/>
            <w:gridSpan w:val="17"/>
            <w:tcBorders>
              <w:top w:val="single" w:sz="4" w:space="0" w:color="auto"/>
            </w:tcBorders>
            <w:shd w:val="clear" w:color="auto" w:fill="auto"/>
            <w:vAlign w:val="bottom"/>
          </w:tcPr>
          <w:p w14:paraId="18620ED9" w14:textId="77777777" w:rsidR="0028687E" w:rsidRPr="006E36F0" w:rsidRDefault="0028687E" w:rsidP="00DE48BE">
            <w:pPr>
              <w:tabs>
                <w:tab w:val="left" w:pos="720"/>
                <w:tab w:val="left" w:pos="1134"/>
                <w:tab w:val="left" w:pos="1944"/>
                <w:tab w:val="left" w:pos="3384"/>
                <w:tab w:val="left" w:pos="3744"/>
                <w:tab w:val="left" w:pos="4644"/>
                <w:tab w:val="left" w:pos="5760"/>
                <w:tab w:val="left" w:pos="7920"/>
              </w:tabs>
              <w:jc w:val="both"/>
              <w:rPr>
                <w:rFonts w:cs="Arial"/>
                <w:b/>
              </w:rPr>
            </w:pPr>
            <w:r w:rsidRPr="006E36F0">
              <w:rPr>
                <w:rFonts w:cs="Arial"/>
                <w:b/>
              </w:rPr>
              <w:t>FIRST (1</w:t>
            </w:r>
            <w:r w:rsidRPr="006E36F0">
              <w:rPr>
                <w:rFonts w:cs="Arial"/>
                <w:b/>
                <w:vertAlign w:val="superscript"/>
              </w:rPr>
              <w:t>st</w:t>
            </w:r>
            <w:r w:rsidRPr="006E36F0">
              <w:rPr>
                <w:rFonts w:cs="Arial"/>
                <w:b/>
              </w:rPr>
              <w:t>) FLOOR OF THE NEWCASTLE MUNICIPALITY</w:t>
            </w:r>
          </w:p>
          <w:p w14:paraId="04E053C8" w14:textId="77777777" w:rsidR="0028687E" w:rsidRPr="006E36F0" w:rsidRDefault="0028687E" w:rsidP="00DE48BE">
            <w:pPr>
              <w:tabs>
                <w:tab w:val="left" w:pos="720"/>
                <w:tab w:val="left" w:pos="1134"/>
                <w:tab w:val="left" w:pos="1944"/>
                <w:tab w:val="left" w:pos="3384"/>
                <w:tab w:val="left" w:pos="3744"/>
                <w:tab w:val="left" w:pos="4644"/>
                <w:tab w:val="left" w:pos="5760"/>
                <w:tab w:val="left" w:pos="7920"/>
              </w:tabs>
              <w:jc w:val="both"/>
              <w:rPr>
                <w:rFonts w:cs="Arial"/>
                <w:b/>
              </w:rPr>
            </w:pPr>
            <w:r w:rsidRPr="006E36F0">
              <w:rPr>
                <w:rFonts w:cs="Arial"/>
                <w:b/>
              </w:rPr>
              <w:t>MUNICIPAL CIVIC CENTRE OFFICES (RATES HALL)</w:t>
            </w:r>
          </w:p>
          <w:p w14:paraId="2CFAD4EF" w14:textId="77777777" w:rsidR="0028687E" w:rsidRPr="006E36F0" w:rsidRDefault="0028687E" w:rsidP="00DE48BE">
            <w:pPr>
              <w:tabs>
                <w:tab w:val="left" w:pos="720"/>
                <w:tab w:val="left" w:pos="1134"/>
                <w:tab w:val="left" w:pos="1944"/>
                <w:tab w:val="left" w:pos="3384"/>
                <w:tab w:val="left" w:pos="3744"/>
                <w:tab w:val="left" w:pos="4644"/>
                <w:tab w:val="left" w:pos="5760"/>
                <w:tab w:val="left" w:pos="7920"/>
              </w:tabs>
              <w:jc w:val="both"/>
              <w:rPr>
                <w:rFonts w:cs="Arial"/>
                <w:b/>
              </w:rPr>
            </w:pPr>
            <w:r w:rsidRPr="006E36F0">
              <w:rPr>
                <w:rFonts w:cs="Arial"/>
                <w:b/>
              </w:rPr>
              <w:t>37 MURCHISON STREET</w:t>
            </w:r>
          </w:p>
          <w:p w14:paraId="2DC78DEC" w14:textId="77777777" w:rsidR="0028687E" w:rsidRPr="006E36F0" w:rsidRDefault="0028687E" w:rsidP="00DE48BE">
            <w:pPr>
              <w:tabs>
                <w:tab w:val="left" w:pos="720"/>
                <w:tab w:val="left" w:pos="1134"/>
                <w:tab w:val="left" w:pos="1944"/>
                <w:tab w:val="left" w:pos="3384"/>
                <w:tab w:val="left" w:pos="3744"/>
                <w:tab w:val="left" w:pos="4644"/>
                <w:tab w:val="left" w:pos="5760"/>
                <w:tab w:val="left" w:pos="7920"/>
              </w:tabs>
              <w:jc w:val="both"/>
              <w:rPr>
                <w:rFonts w:cs="Arial"/>
                <w:b/>
              </w:rPr>
            </w:pPr>
            <w:r w:rsidRPr="006E36F0">
              <w:rPr>
                <w:rFonts w:cs="Arial"/>
                <w:b/>
              </w:rPr>
              <w:t>NEWCASTLE</w:t>
            </w:r>
          </w:p>
          <w:p w14:paraId="5B9C59F2" w14:textId="77777777" w:rsidR="0028687E" w:rsidRPr="006E36F0" w:rsidRDefault="0028687E" w:rsidP="00DE48BE">
            <w:pPr>
              <w:tabs>
                <w:tab w:val="left" w:pos="720"/>
                <w:tab w:val="left" w:pos="1134"/>
                <w:tab w:val="left" w:pos="1944"/>
                <w:tab w:val="left" w:pos="3384"/>
                <w:tab w:val="left" w:pos="3744"/>
                <w:tab w:val="left" w:pos="4644"/>
                <w:tab w:val="left" w:pos="5760"/>
                <w:tab w:val="left" w:pos="7920"/>
              </w:tabs>
              <w:jc w:val="both"/>
              <w:rPr>
                <w:rFonts w:cs="Arial"/>
                <w:b/>
              </w:rPr>
            </w:pPr>
            <w:r w:rsidRPr="006E36F0">
              <w:rPr>
                <w:rFonts w:cs="Arial"/>
                <w:b/>
              </w:rPr>
              <w:t>2940</w:t>
            </w:r>
          </w:p>
        </w:tc>
      </w:tr>
      <w:tr w:rsidR="0028687E" w:rsidRPr="006E36F0" w14:paraId="2150A93D" w14:textId="77777777" w:rsidTr="00DE48BE">
        <w:trPr>
          <w:trHeight w:val="228"/>
          <w:jc w:val="center"/>
        </w:trPr>
        <w:tc>
          <w:tcPr>
            <w:tcW w:w="10660" w:type="dxa"/>
            <w:gridSpan w:val="17"/>
            <w:shd w:val="clear" w:color="auto" w:fill="DDD9C3"/>
            <w:vAlign w:val="bottom"/>
          </w:tcPr>
          <w:p w14:paraId="08618C51" w14:textId="77777777" w:rsidR="0028687E" w:rsidRPr="006E36F0" w:rsidRDefault="0028687E" w:rsidP="00DE48BE">
            <w:pPr>
              <w:tabs>
                <w:tab w:val="left" w:pos="720"/>
                <w:tab w:val="left" w:pos="1134"/>
                <w:tab w:val="left" w:pos="1944"/>
                <w:tab w:val="left" w:pos="3384"/>
                <w:tab w:val="left" w:pos="3744"/>
                <w:tab w:val="left" w:pos="4644"/>
                <w:tab w:val="left" w:pos="5760"/>
                <w:tab w:val="left" w:pos="7920"/>
              </w:tabs>
              <w:jc w:val="both"/>
              <w:rPr>
                <w:rFonts w:cs="Arial"/>
                <w:b/>
              </w:rPr>
            </w:pPr>
            <w:r w:rsidRPr="006E36F0">
              <w:rPr>
                <w:rFonts w:cs="Arial"/>
                <w:b/>
              </w:rPr>
              <w:t>SUPPLIER INFORMATION</w:t>
            </w:r>
          </w:p>
        </w:tc>
      </w:tr>
      <w:tr w:rsidR="0028687E" w:rsidRPr="006E36F0" w14:paraId="2775C7F5" w14:textId="77777777" w:rsidTr="00DE48BE">
        <w:trPr>
          <w:trHeight w:val="340"/>
          <w:jc w:val="center"/>
        </w:trPr>
        <w:tc>
          <w:tcPr>
            <w:tcW w:w="2905" w:type="dxa"/>
            <w:gridSpan w:val="3"/>
            <w:shd w:val="clear" w:color="auto" w:fill="auto"/>
            <w:vAlign w:val="bottom"/>
          </w:tcPr>
          <w:p w14:paraId="2E794A46" w14:textId="77777777" w:rsidR="0028687E" w:rsidRPr="006E36F0" w:rsidRDefault="0028687E" w:rsidP="00DE48BE">
            <w:pPr>
              <w:tabs>
                <w:tab w:val="left" w:pos="720"/>
                <w:tab w:val="left" w:pos="1134"/>
                <w:tab w:val="left" w:pos="1944"/>
                <w:tab w:val="left" w:pos="3384"/>
                <w:tab w:val="left" w:pos="3744"/>
                <w:tab w:val="left" w:pos="4644"/>
                <w:tab w:val="left" w:pos="5760"/>
                <w:tab w:val="left" w:pos="7920"/>
              </w:tabs>
              <w:jc w:val="both"/>
              <w:rPr>
                <w:rFonts w:cs="Arial"/>
              </w:rPr>
            </w:pPr>
            <w:r w:rsidRPr="006E36F0">
              <w:rPr>
                <w:rFonts w:cs="Arial"/>
              </w:rPr>
              <w:t>Name of Bidder</w:t>
            </w:r>
          </w:p>
        </w:tc>
        <w:tc>
          <w:tcPr>
            <w:tcW w:w="7755" w:type="dxa"/>
            <w:gridSpan w:val="14"/>
            <w:shd w:val="clear" w:color="auto" w:fill="auto"/>
            <w:vAlign w:val="bottom"/>
          </w:tcPr>
          <w:p w14:paraId="7E233359" w14:textId="77777777" w:rsidR="0028687E" w:rsidRPr="006E36F0" w:rsidRDefault="0028687E" w:rsidP="00DE48BE">
            <w:pPr>
              <w:tabs>
                <w:tab w:val="left" w:pos="720"/>
                <w:tab w:val="left" w:pos="1134"/>
                <w:tab w:val="left" w:pos="1944"/>
                <w:tab w:val="left" w:pos="3384"/>
                <w:tab w:val="left" w:pos="3744"/>
                <w:tab w:val="left" w:pos="4644"/>
                <w:tab w:val="left" w:pos="5760"/>
                <w:tab w:val="left" w:pos="7920"/>
              </w:tabs>
              <w:jc w:val="both"/>
              <w:rPr>
                <w:rFonts w:cs="Arial"/>
              </w:rPr>
            </w:pPr>
          </w:p>
        </w:tc>
      </w:tr>
      <w:tr w:rsidR="0028687E" w:rsidRPr="006E36F0" w14:paraId="6CE4C6EB" w14:textId="77777777" w:rsidTr="00DE48BE">
        <w:trPr>
          <w:trHeight w:val="340"/>
          <w:jc w:val="center"/>
        </w:trPr>
        <w:tc>
          <w:tcPr>
            <w:tcW w:w="2905" w:type="dxa"/>
            <w:gridSpan w:val="3"/>
            <w:shd w:val="clear" w:color="auto" w:fill="auto"/>
            <w:vAlign w:val="bottom"/>
          </w:tcPr>
          <w:p w14:paraId="6C84C7C2" w14:textId="77777777" w:rsidR="0028687E" w:rsidRPr="006E36F0" w:rsidRDefault="0028687E" w:rsidP="00DE48BE">
            <w:pPr>
              <w:tabs>
                <w:tab w:val="left" w:pos="720"/>
                <w:tab w:val="left" w:pos="1134"/>
                <w:tab w:val="left" w:pos="1944"/>
                <w:tab w:val="left" w:pos="3384"/>
                <w:tab w:val="left" w:pos="3744"/>
                <w:tab w:val="left" w:pos="4644"/>
                <w:tab w:val="left" w:pos="5760"/>
                <w:tab w:val="left" w:pos="7920"/>
              </w:tabs>
              <w:jc w:val="both"/>
              <w:rPr>
                <w:rFonts w:cs="Arial"/>
              </w:rPr>
            </w:pPr>
            <w:r w:rsidRPr="006E36F0">
              <w:rPr>
                <w:rFonts w:cs="Arial"/>
              </w:rPr>
              <w:t>Postal Address</w:t>
            </w:r>
          </w:p>
        </w:tc>
        <w:tc>
          <w:tcPr>
            <w:tcW w:w="7755" w:type="dxa"/>
            <w:gridSpan w:val="14"/>
            <w:shd w:val="clear" w:color="auto" w:fill="auto"/>
            <w:vAlign w:val="bottom"/>
          </w:tcPr>
          <w:p w14:paraId="3CF061CD" w14:textId="77777777" w:rsidR="0028687E" w:rsidRPr="006E36F0" w:rsidRDefault="0028687E" w:rsidP="00DE48BE">
            <w:pPr>
              <w:tabs>
                <w:tab w:val="left" w:pos="720"/>
                <w:tab w:val="left" w:pos="1134"/>
                <w:tab w:val="left" w:pos="1944"/>
                <w:tab w:val="left" w:pos="3384"/>
                <w:tab w:val="left" w:pos="3744"/>
                <w:tab w:val="left" w:pos="4644"/>
                <w:tab w:val="left" w:pos="5760"/>
                <w:tab w:val="left" w:pos="7920"/>
              </w:tabs>
              <w:jc w:val="both"/>
              <w:rPr>
                <w:rFonts w:cs="Arial"/>
              </w:rPr>
            </w:pPr>
          </w:p>
        </w:tc>
      </w:tr>
      <w:tr w:rsidR="0028687E" w:rsidRPr="006E36F0" w14:paraId="662E7131" w14:textId="77777777" w:rsidTr="00DE48BE">
        <w:trPr>
          <w:trHeight w:val="340"/>
          <w:jc w:val="center"/>
        </w:trPr>
        <w:tc>
          <w:tcPr>
            <w:tcW w:w="2905" w:type="dxa"/>
            <w:gridSpan w:val="3"/>
            <w:shd w:val="clear" w:color="auto" w:fill="auto"/>
            <w:vAlign w:val="bottom"/>
          </w:tcPr>
          <w:p w14:paraId="1FB01039" w14:textId="77777777" w:rsidR="0028687E" w:rsidRPr="006E36F0" w:rsidRDefault="0028687E" w:rsidP="00DE48BE">
            <w:pPr>
              <w:tabs>
                <w:tab w:val="left" w:pos="720"/>
                <w:tab w:val="left" w:pos="1134"/>
                <w:tab w:val="left" w:pos="1944"/>
                <w:tab w:val="left" w:pos="3384"/>
                <w:tab w:val="left" w:pos="3744"/>
                <w:tab w:val="left" w:pos="4644"/>
                <w:tab w:val="left" w:pos="5760"/>
                <w:tab w:val="left" w:pos="7920"/>
              </w:tabs>
              <w:jc w:val="both"/>
              <w:rPr>
                <w:rFonts w:cs="Arial"/>
              </w:rPr>
            </w:pPr>
            <w:r w:rsidRPr="006E36F0">
              <w:rPr>
                <w:rFonts w:cs="Arial"/>
              </w:rPr>
              <w:t>Street Address</w:t>
            </w:r>
          </w:p>
        </w:tc>
        <w:tc>
          <w:tcPr>
            <w:tcW w:w="7755" w:type="dxa"/>
            <w:gridSpan w:val="14"/>
            <w:shd w:val="clear" w:color="auto" w:fill="auto"/>
            <w:vAlign w:val="bottom"/>
          </w:tcPr>
          <w:p w14:paraId="406B0F15" w14:textId="77777777" w:rsidR="0028687E" w:rsidRPr="006E36F0" w:rsidRDefault="0028687E" w:rsidP="00DE48BE">
            <w:pPr>
              <w:tabs>
                <w:tab w:val="left" w:pos="720"/>
                <w:tab w:val="left" w:pos="1134"/>
                <w:tab w:val="left" w:pos="1944"/>
                <w:tab w:val="left" w:pos="3384"/>
                <w:tab w:val="left" w:pos="3744"/>
                <w:tab w:val="left" w:pos="4644"/>
                <w:tab w:val="left" w:pos="5760"/>
                <w:tab w:val="left" w:pos="7920"/>
              </w:tabs>
              <w:jc w:val="both"/>
              <w:rPr>
                <w:rFonts w:cs="Arial"/>
              </w:rPr>
            </w:pPr>
          </w:p>
        </w:tc>
      </w:tr>
      <w:tr w:rsidR="0028687E" w:rsidRPr="006E36F0" w14:paraId="4F54F357" w14:textId="77777777" w:rsidTr="00DE48BE">
        <w:trPr>
          <w:trHeight w:val="340"/>
          <w:jc w:val="center"/>
        </w:trPr>
        <w:tc>
          <w:tcPr>
            <w:tcW w:w="2905" w:type="dxa"/>
            <w:gridSpan w:val="3"/>
            <w:shd w:val="clear" w:color="auto" w:fill="auto"/>
            <w:vAlign w:val="bottom"/>
          </w:tcPr>
          <w:p w14:paraId="1EB95977" w14:textId="77777777" w:rsidR="0028687E" w:rsidRPr="006E36F0" w:rsidRDefault="0028687E" w:rsidP="00DE48BE">
            <w:pPr>
              <w:tabs>
                <w:tab w:val="left" w:pos="720"/>
                <w:tab w:val="left" w:pos="1134"/>
                <w:tab w:val="left" w:pos="1944"/>
                <w:tab w:val="left" w:pos="3384"/>
                <w:tab w:val="left" w:pos="3744"/>
                <w:tab w:val="left" w:pos="4644"/>
                <w:tab w:val="left" w:pos="5760"/>
                <w:tab w:val="left" w:pos="7920"/>
              </w:tabs>
              <w:jc w:val="both"/>
              <w:rPr>
                <w:rFonts w:cs="Arial"/>
              </w:rPr>
            </w:pPr>
            <w:r w:rsidRPr="006E36F0">
              <w:rPr>
                <w:rFonts w:cs="Arial"/>
              </w:rPr>
              <w:t>Telephone Number</w:t>
            </w:r>
          </w:p>
        </w:tc>
        <w:tc>
          <w:tcPr>
            <w:tcW w:w="1170" w:type="dxa"/>
            <w:gridSpan w:val="2"/>
            <w:shd w:val="clear" w:color="auto" w:fill="auto"/>
            <w:vAlign w:val="bottom"/>
          </w:tcPr>
          <w:p w14:paraId="47A9FCF3" w14:textId="77777777" w:rsidR="0028687E" w:rsidRPr="006E36F0" w:rsidRDefault="0028687E" w:rsidP="00DE48BE">
            <w:pPr>
              <w:tabs>
                <w:tab w:val="left" w:pos="720"/>
                <w:tab w:val="left" w:pos="1134"/>
                <w:tab w:val="left" w:pos="1944"/>
                <w:tab w:val="left" w:pos="3384"/>
                <w:tab w:val="left" w:pos="3744"/>
                <w:tab w:val="left" w:pos="4644"/>
                <w:tab w:val="left" w:pos="5760"/>
                <w:tab w:val="left" w:pos="7920"/>
              </w:tabs>
              <w:jc w:val="both"/>
              <w:rPr>
                <w:rFonts w:cs="Arial"/>
              </w:rPr>
            </w:pPr>
            <w:r w:rsidRPr="006E36F0">
              <w:rPr>
                <w:rFonts w:cs="Arial"/>
              </w:rPr>
              <w:t>Code</w:t>
            </w:r>
          </w:p>
        </w:tc>
        <w:tc>
          <w:tcPr>
            <w:tcW w:w="2261" w:type="dxa"/>
            <w:gridSpan w:val="6"/>
            <w:shd w:val="clear" w:color="auto" w:fill="auto"/>
            <w:vAlign w:val="bottom"/>
          </w:tcPr>
          <w:p w14:paraId="5F59E47F" w14:textId="77777777" w:rsidR="0028687E" w:rsidRPr="006E36F0" w:rsidRDefault="0028687E" w:rsidP="00DE48BE">
            <w:pPr>
              <w:tabs>
                <w:tab w:val="left" w:pos="720"/>
                <w:tab w:val="left" w:pos="1134"/>
                <w:tab w:val="left" w:pos="1944"/>
                <w:tab w:val="left" w:pos="3384"/>
                <w:tab w:val="left" w:pos="3744"/>
                <w:tab w:val="left" w:pos="4644"/>
                <w:tab w:val="left" w:pos="5760"/>
                <w:tab w:val="left" w:pos="7920"/>
              </w:tabs>
              <w:jc w:val="both"/>
              <w:rPr>
                <w:rFonts w:cs="Arial"/>
              </w:rPr>
            </w:pPr>
          </w:p>
        </w:tc>
        <w:tc>
          <w:tcPr>
            <w:tcW w:w="1249" w:type="dxa"/>
            <w:gridSpan w:val="2"/>
            <w:shd w:val="clear" w:color="auto" w:fill="auto"/>
            <w:vAlign w:val="bottom"/>
          </w:tcPr>
          <w:p w14:paraId="169FBD66" w14:textId="77777777" w:rsidR="0028687E" w:rsidRPr="006E36F0" w:rsidRDefault="0028687E" w:rsidP="00DE48BE">
            <w:pPr>
              <w:tabs>
                <w:tab w:val="left" w:pos="720"/>
                <w:tab w:val="left" w:pos="1134"/>
                <w:tab w:val="left" w:pos="1944"/>
                <w:tab w:val="left" w:pos="3384"/>
                <w:tab w:val="left" w:pos="3744"/>
                <w:tab w:val="left" w:pos="4644"/>
                <w:tab w:val="left" w:pos="5760"/>
                <w:tab w:val="left" w:pos="7920"/>
              </w:tabs>
              <w:jc w:val="both"/>
              <w:rPr>
                <w:rFonts w:cs="Arial"/>
              </w:rPr>
            </w:pPr>
            <w:r w:rsidRPr="006E36F0">
              <w:rPr>
                <w:rFonts w:cs="Arial"/>
              </w:rPr>
              <w:t>Number</w:t>
            </w:r>
          </w:p>
        </w:tc>
        <w:tc>
          <w:tcPr>
            <w:tcW w:w="3075" w:type="dxa"/>
            <w:gridSpan w:val="4"/>
            <w:shd w:val="clear" w:color="auto" w:fill="auto"/>
            <w:vAlign w:val="bottom"/>
          </w:tcPr>
          <w:p w14:paraId="09319CB1" w14:textId="77777777" w:rsidR="0028687E" w:rsidRPr="006E36F0" w:rsidRDefault="0028687E" w:rsidP="00DE48BE">
            <w:pPr>
              <w:tabs>
                <w:tab w:val="left" w:pos="720"/>
                <w:tab w:val="left" w:pos="1134"/>
                <w:tab w:val="left" w:pos="1944"/>
                <w:tab w:val="left" w:pos="3384"/>
                <w:tab w:val="left" w:pos="3744"/>
                <w:tab w:val="left" w:pos="4644"/>
                <w:tab w:val="left" w:pos="5760"/>
                <w:tab w:val="left" w:pos="7920"/>
              </w:tabs>
              <w:jc w:val="both"/>
              <w:rPr>
                <w:rFonts w:cs="Arial"/>
              </w:rPr>
            </w:pPr>
          </w:p>
        </w:tc>
      </w:tr>
      <w:tr w:rsidR="0028687E" w:rsidRPr="006E36F0" w14:paraId="4252E530" w14:textId="77777777" w:rsidTr="00DE48BE">
        <w:trPr>
          <w:trHeight w:val="340"/>
          <w:jc w:val="center"/>
        </w:trPr>
        <w:tc>
          <w:tcPr>
            <w:tcW w:w="2905" w:type="dxa"/>
            <w:gridSpan w:val="3"/>
            <w:shd w:val="clear" w:color="auto" w:fill="auto"/>
            <w:vAlign w:val="bottom"/>
          </w:tcPr>
          <w:p w14:paraId="09081D8F" w14:textId="77777777" w:rsidR="0028687E" w:rsidRPr="006E36F0" w:rsidRDefault="0028687E" w:rsidP="00DE48BE">
            <w:pPr>
              <w:tabs>
                <w:tab w:val="left" w:pos="720"/>
                <w:tab w:val="left" w:pos="1134"/>
                <w:tab w:val="left" w:pos="1944"/>
                <w:tab w:val="left" w:pos="3384"/>
                <w:tab w:val="left" w:pos="3744"/>
                <w:tab w:val="left" w:pos="4644"/>
                <w:tab w:val="left" w:pos="5760"/>
                <w:tab w:val="left" w:pos="7920"/>
              </w:tabs>
              <w:jc w:val="both"/>
              <w:rPr>
                <w:rFonts w:cs="Arial"/>
              </w:rPr>
            </w:pPr>
            <w:proofErr w:type="spellStart"/>
            <w:r w:rsidRPr="006E36F0">
              <w:rPr>
                <w:rFonts w:cs="Arial"/>
              </w:rPr>
              <w:t>Cellphone</w:t>
            </w:r>
            <w:proofErr w:type="spellEnd"/>
            <w:r w:rsidRPr="006E36F0">
              <w:rPr>
                <w:rFonts w:cs="Arial"/>
              </w:rPr>
              <w:t xml:space="preserve"> Number</w:t>
            </w:r>
          </w:p>
        </w:tc>
        <w:tc>
          <w:tcPr>
            <w:tcW w:w="7755" w:type="dxa"/>
            <w:gridSpan w:val="14"/>
            <w:shd w:val="clear" w:color="auto" w:fill="auto"/>
            <w:vAlign w:val="bottom"/>
          </w:tcPr>
          <w:p w14:paraId="1762BF55" w14:textId="77777777" w:rsidR="0028687E" w:rsidRPr="006E36F0" w:rsidRDefault="0028687E" w:rsidP="00DE48BE">
            <w:pPr>
              <w:tabs>
                <w:tab w:val="left" w:pos="720"/>
                <w:tab w:val="left" w:pos="1134"/>
                <w:tab w:val="left" w:pos="1944"/>
                <w:tab w:val="left" w:pos="3384"/>
                <w:tab w:val="left" w:pos="3744"/>
                <w:tab w:val="left" w:pos="4644"/>
                <w:tab w:val="left" w:pos="5760"/>
                <w:tab w:val="left" w:pos="7920"/>
              </w:tabs>
              <w:jc w:val="both"/>
              <w:rPr>
                <w:rFonts w:cs="Arial"/>
              </w:rPr>
            </w:pPr>
          </w:p>
        </w:tc>
      </w:tr>
      <w:tr w:rsidR="0028687E" w:rsidRPr="006E36F0" w14:paraId="506F2F0B" w14:textId="77777777" w:rsidTr="00DE48BE">
        <w:trPr>
          <w:trHeight w:val="340"/>
          <w:jc w:val="center"/>
        </w:trPr>
        <w:tc>
          <w:tcPr>
            <w:tcW w:w="2905" w:type="dxa"/>
            <w:gridSpan w:val="3"/>
            <w:shd w:val="clear" w:color="auto" w:fill="auto"/>
            <w:vAlign w:val="bottom"/>
          </w:tcPr>
          <w:p w14:paraId="012F3CF4" w14:textId="77777777" w:rsidR="0028687E" w:rsidRPr="006E36F0" w:rsidRDefault="0028687E" w:rsidP="00DE48BE">
            <w:pPr>
              <w:tabs>
                <w:tab w:val="left" w:pos="720"/>
                <w:tab w:val="left" w:pos="1134"/>
                <w:tab w:val="left" w:pos="1944"/>
                <w:tab w:val="left" w:pos="3384"/>
                <w:tab w:val="left" w:pos="3744"/>
                <w:tab w:val="left" w:pos="4644"/>
                <w:tab w:val="left" w:pos="5760"/>
                <w:tab w:val="left" w:pos="7920"/>
              </w:tabs>
              <w:jc w:val="both"/>
              <w:rPr>
                <w:rFonts w:cs="Arial"/>
              </w:rPr>
            </w:pPr>
            <w:r w:rsidRPr="006E36F0">
              <w:rPr>
                <w:rFonts w:cs="Arial"/>
              </w:rPr>
              <w:t>Facsimile Number</w:t>
            </w:r>
          </w:p>
        </w:tc>
        <w:tc>
          <w:tcPr>
            <w:tcW w:w="1170" w:type="dxa"/>
            <w:gridSpan w:val="2"/>
            <w:shd w:val="clear" w:color="auto" w:fill="auto"/>
            <w:vAlign w:val="bottom"/>
          </w:tcPr>
          <w:p w14:paraId="0C42204E" w14:textId="77777777" w:rsidR="0028687E" w:rsidRPr="006E36F0" w:rsidRDefault="0028687E" w:rsidP="00DE48BE">
            <w:pPr>
              <w:tabs>
                <w:tab w:val="left" w:pos="720"/>
                <w:tab w:val="left" w:pos="1134"/>
                <w:tab w:val="left" w:pos="1944"/>
                <w:tab w:val="left" w:pos="3384"/>
                <w:tab w:val="left" w:pos="3744"/>
                <w:tab w:val="left" w:pos="4644"/>
                <w:tab w:val="left" w:pos="5760"/>
                <w:tab w:val="left" w:pos="7920"/>
              </w:tabs>
              <w:jc w:val="both"/>
              <w:rPr>
                <w:rFonts w:cs="Arial"/>
              </w:rPr>
            </w:pPr>
            <w:r w:rsidRPr="006E36F0">
              <w:rPr>
                <w:rFonts w:cs="Arial"/>
              </w:rPr>
              <w:t>Code</w:t>
            </w:r>
          </w:p>
        </w:tc>
        <w:tc>
          <w:tcPr>
            <w:tcW w:w="2261" w:type="dxa"/>
            <w:gridSpan w:val="6"/>
            <w:shd w:val="clear" w:color="auto" w:fill="auto"/>
            <w:vAlign w:val="bottom"/>
          </w:tcPr>
          <w:p w14:paraId="5FDE04A3" w14:textId="77777777" w:rsidR="0028687E" w:rsidRPr="006E36F0" w:rsidRDefault="0028687E" w:rsidP="00DE48BE">
            <w:pPr>
              <w:tabs>
                <w:tab w:val="left" w:pos="720"/>
                <w:tab w:val="left" w:pos="1134"/>
                <w:tab w:val="left" w:pos="1944"/>
                <w:tab w:val="left" w:pos="3384"/>
                <w:tab w:val="left" w:pos="3744"/>
                <w:tab w:val="left" w:pos="4644"/>
                <w:tab w:val="left" w:pos="5760"/>
                <w:tab w:val="left" w:pos="7920"/>
              </w:tabs>
              <w:jc w:val="both"/>
              <w:rPr>
                <w:rFonts w:cs="Arial"/>
              </w:rPr>
            </w:pPr>
          </w:p>
        </w:tc>
        <w:tc>
          <w:tcPr>
            <w:tcW w:w="1249" w:type="dxa"/>
            <w:gridSpan w:val="2"/>
            <w:shd w:val="clear" w:color="auto" w:fill="auto"/>
            <w:vAlign w:val="bottom"/>
          </w:tcPr>
          <w:p w14:paraId="6364BE50" w14:textId="77777777" w:rsidR="0028687E" w:rsidRPr="006E36F0" w:rsidRDefault="0028687E" w:rsidP="00DE48BE">
            <w:pPr>
              <w:tabs>
                <w:tab w:val="left" w:pos="720"/>
                <w:tab w:val="left" w:pos="1134"/>
                <w:tab w:val="left" w:pos="1944"/>
                <w:tab w:val="left" w:pos="3384"/>
                <w:tab w:val="left" w:pos="3744"/>
                <w:tab w:val="left" w:pos="4644"/>
                <w:tab w:val="left" w:pos="5760"/>
                <w:tab w:val="left" w:pos="7920"/>
              </w:tabs>
              <w:jc w:val="both"/>
              <w:rPr>
                <w:rFonts w:cs="Arial"/>
              </w:rPr>
            </w:pPr>
            <w:r w:rsidRPr="006E36F0">
              <w:rPr>
                <w:rFonts w:cs="Arial"/>
              </w:rPr>
              <w:t>Number</w:t>
            </w:r>
          </w:p>
        </w:tc>
        <w:tc>
          <w:tcPr>
            <w:tcW w:w="3075" w:type="dxa"/>
            <w:gridSpan w:val="4"/>
            <w:shd w:val="clear" w:color="auto" w:fill="auto"/>
            <w:vAlign w:val="bottom"/>
          </w:tcPr>
          <w:p w14:paraId="2AE5E42C" w14:textId="77777777" w:rsidR="0028687E" w:rsidRPr="006E36F0" w:rsidRDefault="0028687E" w:rsidP="00DE48BE">
            <w:pPr>
              <w:tabs>
                <w:tab w:val="left" w:pos="720"/>
                <w:tab w:val="left" w:pos="1134"/>
                <w:tab w:val="left" w:pos="1944"/>
                <w:tab w:val="left" w:pos="3384"/>
                <w:tab w:val="left" w:pos="3744"/>
                <w:tab w:val="left" w:pos="4644"/>
                <w:tab w:val="left" w:pos="5760"/>
                <w:tab w:val="left" w:pos="7920"/>
              </w:tabs>
              <w:jc w:val="both"/>
              <w:rPr>
                <w:rFonts w:cs="Arial"/>
              </w:rPr>
            </w:pPr>
          </w:p>
        </w:tc>
      </w:tr>
      <w:tr w:rsidR="0028687E" w:rsidRPr="006E36F0" w14:paraId="5D303314" w14:textId="77777777" w:rsidTr="00DE48BE">
        <w:trPr>
          <w:trHeight w:val="340"/>
          <w:jc w:val="center"/>
        </w:trPr>
        <w:tc>
          <w:tcPr>
            <w:tcW w:w="2905" w:type="dxa"/>
            <w:gridSpan w:val="3"/>
            <w:shd w:val="clear" w:color="auto" w:fill="auto"/>
            <w:vAlign w:val="bottom"/>
          </w:tcPr>
          <w:p w14:paraId="546CA8A3" w14:textId="77777777" w:rsidR="0028687E" w:rsidRPr="006E36F0" w:rsidRDefault="0028687E" w:rsidP="00DE48BE">
            <w:pPr>
              <w:tabs>
                <w:tab w:val="left" w:pos="720"/>
                <w:tab w:val="left" w:pos="1134"/>
                <w:tab w:val="left" w:pos="1944"/>
                <w:tab w:val="left" w:pos="3384"/>
                <w:tab w:val="left" w:pos="3744"/>
                <w:tab w:val="left" w:pos="4644"/>
                <w:tab w:val="left" w:pos="5760"/>
                <w:tab w:val="left" w:pos="7920"/>
              </w:tabs>
              <w:jc w:val="both"/>
              <w:rPr>
                <w:rFonts w:cs="Arial"/>
              </w:rPr>
            </w:pPr>
            <w:r w:rsidRPr="006E36F0">
              <w:rPr>
                <w:rFonts w:cs="Arial"/>
              </w:rPr>
              <w:t>E-Mail Address</w:t>
            </w:r>
          </w:p>
        </w:tc>
        <w:tc>
          <w:tcPr>
            <w:tcW w:w="7755" w:type="dxa"/>
            <w:gridSpan w:val="14"/>
            <w:shd w:val="clear" w:color="auto" w:fill="auto"/>
            <w:vAlign w:val="bottom"/>
          </w:tcPr>
          <w:p w14:paraId="678E67C7" w14:textId="77777777" w:rsidR="0028687E" w:rsidRPr="006E36F0" w:rsidRDefault="0028687E" w:rsidP="00DE48BE">
            <w:pPr>
              <w:tabs>
                <w:tab w:val="left" w:pos="720"/>
                <w:tab w:val="left" w:pos="1134"/>
                <w:tab w:val="left" w:pos="1944"/>
                <w:tab w:val="left" w:pos="3384"/>
                <w:tab w:val="left" w:pos="3744"/>
                <w:tab w:val="left" w:pos="4644"/>
                <w:tab w:val="left" w:pos="5760"/>
                <w:tab w:val="left" w:pos="7920"/>
              </w:tabs>
              <w:jc w:val="both"/>
              <w:rPr>
                <w:rFonts w:cs="Arial"/>
              </w:rPr>
            </w:pPr>
          </w:p>
        </w:tc>
      </w:tr>
      <w:tr w:rsidR="0028687E" w:rsidRPr="006E36F0" w14:paraId="31671AE6" w14:textId="77777777" w:rsidTr="00DE48BE">
        <w:trPr>
          <w:trHeight w:val="340"/>
          <w:jc w:val="center"/>
        </w:trPr>
        <w:tc>
          <w:tcPr>
            <w:tcW w:w="2905" w:type="dxa"/>
            <w:gridSpan w:val="3"/>
            <w:shd w:val="clear" w:color="auto" w:fill="auto"/>
            <w:vAlign w:val="bottom"/>
          </w:tcPr>
          <w:p w14:paraId="1D2474CA" w14:textId="77777777" w:rsidR="0028687E" w:rsidRPr="006E36F0" w:rsidRDefault="0028687E" w:rsidP="00DE48BE">
            <w:pPr>
              <w:tabs>
                <w:tab w:val="left" w:pos="720"/>
                <w:tab w:val="left" w:pos="1134"/>
                <w:tab w:val="left" w:pos="1944"/>
                <w:tab w:val="left" w:pos="3384"/>
                <w:tab w:val="left" w:pos="3744"/>
                <w:tab w:val="left" w:pos="4644"/>
                <w:tab w:val="left" w:pos="5760"/>
                <w:tab w:val="left" w:pos="7920"/>
              </w:tabs>
              <w:jc w:val="both"/>
              <w:rPr>
                <w:rFonts w:cs="Arial"/>
              </w:rPr>
            </w:pPr>
            <w:r w:rsidRPr="006E36F0">
              <w:rPr>
                <w:rFonts w:cs="Arial"/>
              </w:rPr>
              <w:t>Vat Registration Number</w:t>
            </w:r>
          </w:p>
        </w:tc>
        <w:tc>
          <w:tcPr>
            <w:tcW w:w="7755" w:type="dxa"/>
            <w:gridSpan w:val="14"/>
            <w:shd w:val="clear" w:color="auto" w:fill="auto"/>
            <w:vAlign w:val="bottom"/>
          </w:tcPr>
          <w:p w14:paraId="1AA119CA" w14:textId="77777777" w:rsidR="0028687E" w:rsidRPr="006E36F0" w:rsidRDefault="0028687E" w:rsidP="00DE48BE">
            <w:pPr>
              <w:tabs>
                <w:tab w:val="left" w:pos="720"/>
                <w:tab w:val="left" w:pos="1134"/>
                <w:tab w:val="left" w:pos="1944"/>
                <w:tab w:val="left" w:pos="3384"/>
                <w:tab w:val="left" w:pos="3744"/>
                <w:tab w:val="left" w:pos="4644"/>
                <w:tab w:val="left" w:pos="5760"/>
                <w:tab w:val="left" w:pos="7920"/>
              </w:tabs>
              <w:jc w:val="both"/>
              <w:rPr>
                <w:rFonts w:cs="Arial"/>
              </w:rPr>
            </w:pPr>
          </w:p>
        </w:tc>
      </w:tr>
      <w:tr w:rsidR="0028687E" w:rsidRPr="006E36F0" w14:paraId="6352BD12" w14:textId="77777777" w:rsidTr="00DE48BE">
        <w:trPr>
          <w:trHeight w:val="340"/>
          <w:jc w:val="center"/>
        </w:trPr>
        <w:tc>
          <w:tcPr>
            <w:tcW w:w="2905" w:type="dxa"/>
            <w:gridSpan w:val="3"/>
            <w:shd w:val="clear" w:color="auto" w:fill="auto"/>
            <w:vAlign w:val="bottom"/>
          </w:tcPr>
          <w:p w14:paraId="5B7FAC17" w14:textId="77777777" w:rsidR="0028687E" w:rsidRPr="006E36F0" w:rsidRDefault="0028687E" w:rsidP="00DE48BE">
            <w:pPr>
              <w:tabs>
                <w:tab w:val="left" w:pos="720"/>
                <w:tab w:val="left" w:pos="1134"/>
                <w:tab w:val="left" w:pos="1944"/>
                <w:tab w:val="left" w:pos="3384"/>
                <w:tab w:val="left" w:pos="3744"/>
                <w:tab w:val="left" w:pos="4644"/>
                <w:tab w:val="left" w:pos="5760"/>
                <w:tab w:val="left" w:pos="7920"/>
              </w:tabs>
              <w:rPr>
                <w:rFonts w:cs="Arial"/>
              </w:rPr>
            </w:pPr>
            <w:r w:rsidRPr="006E36F0">
              <w:rPr>
                <w:rFonts w:cs="Arial"/>
              </w:rPr>
              <w:t>Tax Compliance Status</w:t>
            </w:r>
          </w:p>
        </w:tc>
        <w:tc>
          <w:tcPr>
            <w:tcW w:w="1170" w:type="dxa"/>
            <w:gridSpan w:val="2"/>
            <w:tcBorders>
              <w:bottom w:val="single" w:sz="4" w:space="0" w:color="auto"/>
            </w:tcBorders>
            <w:shd w:val="clear" w:color="auto" w:fill="auto"/>
            <w:vAlign w:val="bottom"/>
          </w:tcPr>
          <w:p w14:paraId="4BF9D395" w14:textId="77777777" w:rsidR="0028687E" w:rsidRPr="006E36F0" w:rsidRDefault="0028687E" w:rsidP="00DE48BE">
            <w:pPr>
              <w:tabs>
                <w:tab w:val="left" w:pos="720"/>
                <w:tab w:val="left" w:pos="1134"/>
                <w:tab w:val="left" w:pos="1944"/>
                <w:tab w:val="left" w:pos="3384"/>
                <w:tab w:val="left" w:pos="3744"/>
                <w:tab w:val="left" w:pos="4644"/>
                <w:tab w:val="left" w:pos="5760"/>
                <w:tab w:val="left" w:pos="7920"/>
              </w:tabs>
              <w:jc w:val="both"/>
              <w:rPr>
                <w:rFonts w:cs="Arial"/>
              </w:rPr>
            </w:pPr>
            <w:r w:rsidRPr="006E36F0">
              <w:rPr>
                <w:rFonts w:cs="Arial"/>
              </w:rPr>
              <w:t>TCS PIN:</w:t>
            </w:r>
          </w:p>
        </w:tc>
        <w:tc>
          <w:tcPr>
            <w:tcW w:w="1689" w:type="dxa"/>
            <w:gridSpan w:val="3"/>
            <w:tcBorders>
              <w:bottom w:val="single" w:sz="4" w:space="0" w:color="auto"/>
            </w:tcBorders>
            <w:shd w:val="clear" w:color="auto" w:fill="auto"/>
            <w:vAlign w:val="bottom"/>
          </w:tcPr>
          <w:p w14:paraId="4A36E42E" w14:textId="77777777" w:rsidR="0028687E" w:rsidRPr="006E36F0" w:rsidRDefault="0028687E" w:rsidP="00DE48BE">
            <w:pPr>
              <w:tabs>
                <w:tab w:val="left" w:pos="720"/>
                <w:tab w:val="left" w:pos="1134"/>
                <w:tab w:val="left" w:pos="1944"/>
                <w:tab w:val="left" w:pos="3384"/>
                <w:tab w:val="left" w:pos="3744"/>
                <w:tab w:val="left" w:pos="4644"/>
                <w:tab w:val="left" w:pos="5760"/>
                <w:tab w:val="left" w:pos="7920"/>
              </w:tabs>
              <w:jc w:val="both"/>
              <w:rPr>
                <w:rFonts w:cs="Arial"/>
              </w:rPr>
            </w:pPr>
          </w:p>
        </w:tc>
        <w:tc>
          <w:tcPr>
            <w:tcW w:w="619" w:type="dxa"/>
            <w:gridSpan w:val="4"/>
            <w:shd w:val="clear" w:color="auto" w:fill="auto"/>
            <w:vAlign w:val="bottom"/>
          </w:tcPr>
          <w:p w14:paraId="36DC8583" w14:textId="77777777" w:rsidR="0028687E" w:rsidRPr="006E36F0" w:rsidRDefault="0028687E" w:rsidP="00DE48BE">
            <w:pPr>
              <w:tabs>
                <w:tab w:val="left" w:pos="720"/>
                <w:tab w:val="left" w:pos="1134"/>
                <w:tab w:val="left" w:pos="1944"/>
                <w:tab w:val="left" w:pos="3384"/>
                <w:tab w:val="left" w:pos="3744"/>
                <w:tab w:val="left" w:pos="4644"/>
                <w:tab w:val="left" w:pos="5760"/>
                <w:tab w:val="left" w:pos="7920"/>
              </w:tabs>
              <w:jc w:val="both"/>
              <w:rPr>
                <w:rFonts w:cs="Arial"/>
              </w:rPr>
            </w:pPr>
            <w:r w:rsidRPr="006E36F0">
              <w:rPr>
                <w:rFonts w:cs="Arial"/>
              </w:rPr>
              <w:t>OR</w:t>
            </w:r>
          </w:p>
        </w:tc>
        <w:tc>
          <w:tcPr>
            <w:tcW w:w="1202" w:type="dxa"/>
            <w:shd w:val="clear" w:color="auto" w:fill="auto"/>
            <w:vAlign w:val="bottom"/>
          </w:tcPr>
          <w:p w14:paraId="44FAD366" w14:textId="77777777" w:rsidR="0028687E" w:rsidRPr="006E36F0" w:rsidRDefault="0028687E" w:rsidP="00DE48BE">
            <w:pPr>
              <w:tabs>
                <w:tab w:val="left" w:pos="720"/>
                <w:tab w:val="left" w:pos="1134"/>
                <w:tab w:val="left" w:pos="1944"/>
                <w:tab w:val="left" w:pos="3384"/>
                <w:tab w:val="left" w:pos="3744"/>
                <w:tab w:val="left" w:pos="4644"/>
                <w:tab w:val="left" w:pos="5760"/>
                <w:tab w:val="left" w:pos="7920"/>
              </w:tabs>
              <w:jc w:val="both"/>
              <w:rPr>
                <w:rFonts w:cs="Arial"/>
              </w:rPr>
            </w:pPr>
            <w:r w:rsidRPr="006E36F0">
              <w:rPr>
                <w:rFonts w:cs="Arial"/>
              </w:rPr>
              <w:t>CSD No:</w:t>
            </w:r>
          </w:p>
        </w:tc>
        <w:tc>
          <w:tcPr>
            <w:tcW w:w="3075" w:type="dxa"/>
            <w:gridSpan w:val="4"/>
            <w:shd w:val="clear" w:color="auto" w:fill="auto"/>
            <w:vAlign w:val="bottom"/>
          </w:tcPr>
          <w:p w14:paraId="658CBD9A" w14:textId="77777777" w:rsidR="0028687E" w:rsidRPr="006E36F0" w:rsidRDefault="0028687E" w:rsidP="00DE48BE">
            <w:pPr>
              <w:tabs>
                <w:tab w:val="left" w:pos="720"/>
                <w:tab w:val="left" w:pos="1134"/>
                <w:tab w:val="left" w:pos="1944"/>
                <w:tab w:val="left" w:pos="3384"/>
                <w:tab w:val="left" w:pos="3744"/>
                <w:tab w:val="left" w:pos="4644"/>
                <w:tab w:val="left" w:pos="5760"/>
                <w:tab w:val="left" w:pos="7920"/>
              </w:tabs>
              <w:jc w:val="both"/>
              <w:rPr>
                <w:rFonts w:cs="Arial"/>
              </w:rPr>
            </w:pPr>
          </w:p>
        </w:tc>
      </w:tr>
      <w:tr w:rsidR="0028687E" w:rsidRPr="006E36F0" w14:paraId="13B1A6B3" w14:textId="77777777" w:rsidTr="00DE48BE">
        <w:trPr>
          <w:trHeight w:val="340"/>
          <w:jc w:val="center"/>
        </w:trPr>
        <w:tc>
          <w:tcPr>
            <w:tcW w:w="2905" w:type="dxa"/>
            <w:gridSpan w:val="3"/>
            <w:shd w:val="clear" w:color="auto" w:fill="auto"/>
            <w:vAlign w:val="bottom"/>
          </w:tcPr>
          <w:p w14:paraId="782C4C9A" w14:textId="77777777" w:rsidR="0028687E" w:rsidRPr="006E36F0" w:rsidRDefault="0028687E" w:rsidP="00DE48BE">
            <w:pPr>
              <w:tabs>
                <w:tab w:val="left" w:pos="720"/>
                <w:tab w:val="left" w:pos="1134"/>
                <w:tab w:val="left" w:pos="1944"/>
                <w:tab w:val="left" w:pos="3384"/>
                <w:tab w:val="left" w:pos="3744"/>
                <w:tab w:val="left" w:pos="4644"/>
                <w:tab w:val="left" w:pos="5760"/>
                <w:tab w:val="left" w:pos="7920"/>
              </w:tabs>
              <w:rPr>
                <w:rFonts w:cs="Arial"/>
              </w:rPr>
            </w:pPr>
            <w:r w:rsidRPr="006E36F0">
              <w:rPr>
                <w:rFonts w:cs="Arial"/>
              </w:rPr>
              <w:t>B-BBEE Status Level Verification Certificate</w:t>
            </w:r>
          </w:p>
          <w:p w14:paraId="5683B3D1" w14:textId="77777777" w:rsidR="0028687E" w:rsidRPr="006E36F0" w:rsidRDefault="0028687E" w:rsidP="00DE48BE">
            <w:pPr>
              <w:tabs>
                <w:tab w:val="left" w:pos="720"/>
                <w:tab w:val="left" w:pos="1134"/>
                <w:tab w:val="left" w:pos="1944"/>
                <w:tab w:val="left" w:pos="3384"/>
                <w:tab w:val="left" w:pos="3744"/>
                <w:tab w:val="left" w:pos="4644"/>
                <w:tab w:val="left" w:pos="5760"/>
                <w:tab w:val="left" w:pos="7920"/>
              </w:tabs>
              <w:rPr>
                <w:rFonts w:cs="Arial"/>
              </w:rPr>
            </w:pPr>
            <w:r w:rsidRPr="006E36F0">
              <w:rPr>
                <w:rFonts w:cs="Arial"/>
              </w:rPr>
              <w:t>[Tick Applicable Box]</w:t>
            </w:r>
          </w:p>
        </w:tc>
        <w:tc>
          <w:tcPr>
            <w:tcW w:w="2348" w:type="dxa"/>
            <w:gridSpan w:val="3"/>
            <w:shd w:val="clear" w:color="auto" w:fill="auto"/>
            <w:vAlign w:val="bottom"/>
          </w:tcPr>
          <w:p w14:paraId="15964D24" w14:textId="77777777" w:rsidR="0028687E" w:rsidRPr="006E36F0" w:rsidRDefault="0028687E" w:rsidP="00DE48BE">
            <w:pPr>
              <w:tabs>
                <w:tab w:val="left" w:pos="720"/>
                <w:tab w:val="left" w:pos="1134"/>
                <w:tab w:val="left" w:pos="1944"/>
                <w:tab w:val="left" w:pos="3384"/>
                <w:tab w:val="left" w:pos="3744"/>
                <w:tab w:val="left" w:pos="4644"/>
                <w:tab w:val="left" w:pos="5760"/>
                <w:tab w:val="left" w:pos="7920"/>
              </w:tabs>
              <w:rPr>
                <w:rFonts w:cs="Arial"/>
              </w:rPr>
            </w:pPr>
            <w:r w:rsidRPr="006E36F0">
              <w:rPr>
                <w:rFonts w:cs="Arial"/>
              </w:rPr>
              <w:fldChar w:fldCharType="begin">
                <w:ffData>
                  <w:name w:val="Check1"/>
                  <w:enabled/>
                  <w:calcOnExit w:val="0"/>
                  <w:checkBox>
                    <w:sizeAuto/>
                    <w:default w:val="0"/>
                  </w:checkBox>
                </w:ffData>
              </w:fldChar>
            </w:r>
            <w:r w:rsidRPr="006E36F0">
              <w:rPr>
                <w:rFonts w:cs="Arial"/>
              </w:rPr>
              <w:instrText xml:space="preserve"> FORMCHECKBOX </w:instrText>
            </w:r>
            <w:r w:rsidR="00B871AF">
              <w:rPr>
                <w:rFonts w:cs="Arial"/>
              </w:rPr>
            </w:r>
            <w:r w:rsidR="00B871AF">
              <w:rPr>
                <w:rFonts w:cs="Arial"/>
              </w:rPr>
              <w:fldChar w:fldCharType="separate"/>
            </w:r>
            <w:r w:rsidRPr="006E36F0">
              <w:rPr>
                <w:rFonts w:cs="Arial"/>
              </w:rPr>
              <w:fldChar w:fldCharType="end"/>
            </w:r>
            <w:r w:rsidRPr="006E36F0">
              <w:rPr>
                <w:rFonts w:cs="Arial"/>
              </w:rPr>
              <w:t xml:space="preserve"> Yes   </w:t>
            </w:r>
            <w:r w:rsidRPr="006E36F0">
              <w:rPr>
                <w:rFonts w:cs="Arial"/>
              </w:rPr>
              <w:fldChar w:fldCharType="begin">
                <w:ffData>
                  <w:name w:val="Check2"/>
                  <w:enabled/>
                  <w:calcOnExit w:val="0"/>
                  <w:checkBox>
                    <w:sizeAuto/>
                    <w:default w:val="0"/>
                  </w:checkBox>
                </w:ffData>
              </w:fldChar>
            </w:r>
            <w:r w:rsidRPr="006E36F0">
              <w:rPr>
                <w:rFonts w:cs="Arial"/>
              </w:rPr>
              <w:instrText xml:space="preserve"> FORMCHECKBOX </w:instrText>
            </w:r>
            <w:r w:rsidR="00B871AF">
              <w:rPr>
                <w:rFonts w:cs="Arial"/>
              </w:rPr>
            </w:r>
            <w:r w:rsidR="00B871AF">
              <w:rPr>
                <w:rFonts w:cs="Arial"/>
              </w:rPr>
              <w:fldChar w:fldCharType="separate"/>
            </w:r>
            <w:r w:rsidRPr="006E36F0">
              <w:rPr>
                <w:rFonts w:cs="Arial"/>
              </w:rPr>
              <w:fldChar w:fldCharType="end"/>
            </w:r>
            <w:r w:rsidRPr="006E36F0">
              <w:rPr>
                <w:rFonts w:cs="Arial"/>
              </w:rPr>
              <w:t xml:space="preserve"> No</w:t>
            </w:r>
          </w:p>
          <w:p w14:paraId="421A2D5A" w14:textId="77777777" w:rsidR="0028687E" w:rsidRPr="006E36F0" w:rsidRDefault="0028687E" w:rsidP="00DE48BE">
            <w:pPr>
              <w:tabs>
                <w:tab w:val="left" w:pos="720"/>
                <w:tab w:val="left" w:pos="1134"/>
                <w:tab w:val="left" w:pos="1944"/>
                <w:tab w:val="left" w:pos="3384"/>
                <w:tab w:val="left" w:pos="3744"/>
                <w:tab w:val="left" w:pos="4644"/>
                <w:tab w:val="left" w:pos="5760"/>
                <w:tab w:val="left" w:pos="7920"/>
              </w:tabs>
              <w:jc w:val="both"/>
              <w:rPr>
                <w:rFonts w:cs="Arial"/>
              </w:rPr>
            </w:pPr>
          </w:p>
        </w:tc>
        <w:tc>
          <w:tcPr>
            <w:tcW w:w="3682" w:type="dxa"/>
            <w:gridSpan w:val="9"/>
            <w:shd w:val="clear" w:color="auto" w:fill="auto"/>
            <w:vAlign w:val="bottom"/>
          </w:tcPr>
          <w:p w14:paraId="014AB648" w14:textId="77777777" w:rsidR="0028687E" w:rsidRPr="006E36F0" w:rsidRDefault="0028687E" w:rsidP="00DE48BE">
            <w:pPr>
              <w:tabs>
                <w:tab w:val="left" w:pos="720"/>
                <w:tab w:val="left" w:pos="1134"/>
                <w:tab w:val="left" w:pos="1944"/>
                <w:tab w:val="left" w:pos="3384"/>
                <w:tab w:val="left" w:pos="3744"/>
                <w:tab w:val="left" w:pos="4644"/>
                <w:tab w:val="left" w:pos="5760"/>
                <w:tab w:val="left" w:pos="7920"/>
              </w:tabs>
              <w:ind w:left="117"/>
              <w:rPr>
                <w:rFonts w:cs="Arial"/>
              </w:rPr>
            </w:pPr>
            <w:r w:rsidRPr="006E36F0">
              <w:rPr>
                <w:rFonts w:cs="Arial"/>
              </w:rPr>
              <w:t xml:space="preserve">B-BBEE Status Level Sworn Affidavit  </w:t>
            </w:r>
          </w:p>
          <w:p w14:paraId="2A3FA0CE" w14:textId="77777777" w:rsidR="0028687E" w:rsidRPr="006E36F0" w:rsidRDefault="0028687E" w:rsidP="00DE48BE">
            <w:pPr>
              <w:tabs>
                <w:tab w:val="left" w:pos="720"/>
                <w:tab w:val="left" w:pos="1134"/>
                <w:tab w:val="left" w:pos="1944"/>
                <w:tab w:val="left" w:pos="3384"/>
                <w:tab w:val="left" w:pos="3744"/>
                <w:tab w:val="left" w:pos="4644"/>
                <w:tab w:val="left" w:pos="5760"/>
                <w:tab w:val="left" w:pos="7920"/>
              </w:tabs>
              <w:jc w:val="both"/>
              <w:rPr>
                <w:rFonts w:cs="Arial"/>
              </w:rPr>
            </w:pPr>
          </w:p>
        </w:tc>
        <w:tc>
          <w:tcPr>
            <w:tcW w:w="1725" w:type="dxa"/>
            <w:gridSpan w:val="2"/>
            <w:shd w:val="clear" w:color="auto" w:fill="auto"/>
            <w:vAlign w:val="bottom"/>
          </w:tcPr>
          <w:p w14:paraId="6608BE99" w14:textId="77777777" w:rsidR="0028687E" w:rsidRPr="006E36F0" w:rsidRDefault="0028687E" w:rsidP="00DE48BE">
            <w:pPr>
              <w:rPr>
                <w:rFonts w:cs="Arial"/>
              </w:rPr>
            </w:pPr>
          </w:p>
          <w:p w14:paraId="7884EF06" w14:textId="77777777" w:rsidR="0028687E" w:rsidRPr="006E36F0" w:rsidRDefault="0028687E" w:rsidP="00DE48BE">
            <w:pPr>
              <w:tabs>
                <w:tab w:val="left" w:pos="720"/>
                <w:tab w:val="left" w:pos="1134"/>
                <w:tab w:val="left" w:pos="1944"/>
                <w:tab w:val="left" w:pos="3384"/>
                <w:tab w:val="left" w:pos="3744"/>
                <w:tab w:val="left" w:pos="4644"/>
                <w:tab w:val="left" w:pos="5760"/>
                <w:tab w:val="left" w:pos="7920"/>
              </w:tabs>
              <w:rPr>
                <w:rFonts w:cs="Arial"/>
              </w:rPr>
            </w:pPr>
            <w:r w:rsidRPr="006E36F0">
              <w:rPr>
                <w:rFonts w:cs="Arial"/>
              </w:rPr>
              <w:fldChar w:fldCharType="begin">
                <w:ffData>
                  <w:name w:val="Check1"/>
                  <w:enabled/>
                  <w:calcOnExit w:val="0"/>
                  <w:checkBox>
                    <w:sizeAuto/>
                    <w:default w:val="0"/>
                  </w:checkBox>
                </w:ffData>
              </w:fldChar>
            </w:r>
            <w:r w:rsidRPr="006E36F0">
              <w:rPr>
                <w:rFonts w:cs="Arial"/>
              </w:rPr>
              <w:instrText xml:space="preserve"> FORMCHECKBOX </w:instrText>
            </w:r>
            <w:r w:rsidR="00B871AF">
              <w:rPr>
                <w:rFonts w:cs="Arial"/>
              </w:rPr>
            </w:r>
            <w:r w:rsidR="00B871AF">
              <w:rPr>
                <w:rFonts w:cs="Arial"/>
              </w:rPr>
              <w:fldChar w:fldCharType="separate"/>
            </w:r>
            <w:r w:rsidRPr="006E36F0">
              <w:rPr>
                <w:rFonts w:cs="Arial"/>
              </w:rPr>
              <w:fldChar w:fldCharType="end"/>
            </w:r>
            <w:r w:rsidRPr="006E36F0">
              <w:rPr>
                <w:rFonts w:cs="Arial"/>
              </w:rPr>
              <w:t xml:space="preserve"> Yes   </w:t>
            </w:r>
            <w:r w:rsidRPr="006E36F0">
              <w:rPr>
                <w:rFonts w:cs="Arial"/>
              </w:rPr>
              <w:fldChar w:fldCharType="begin">
                <w:ffData>
                  <w:name w:val="Check2"/>
                  <w:enabled/>
                  <w:calcOnExit w:val="0"/>
                  <w:checkBox>
                    <w:sizeAuto/>
                    <w:default w:val="0"/>
                  </w:checkBox>
                </w:ffData>
              </w:fldChar>
            </w:r>
            <w:r w:rsidRPr="006E36F0">
              <w:rPr>
                <w:rFonts w:cs="Arial"/>
              </w:rPr>
              <w:instrText xml:space="preserve"> FORMCHECKBOX </w:instrText>
            </w:r>
            <w:r w:rsidR="00B871AF">
              <w:rPr>
                <w:rFonts w:cs="Arial"/>
              </w:rPr>
            </w:r>
            <w:r w:rsidR="00B871AF">
              <w:rPr>
                <w:rFonts w:cs="Arial"/>
              </w:rPr>
              <w:fldChar w:fldCharType="separate"/>
            </w:r>
            <w:r w:rsidRPr="006E36F0">
              <w:rPr>
                <w:rFonts w:cs="Arial"/>
              </w:rPr>
              <w:fldChar w:fldCharType="end"/>
            </w:r>
            <w:r w:rsidRPr="006E36F0">
              <w:rPr>
                <w:rFonts w:cs="Arial"/>
              </w:rPr>
              <w:t xml:space="preserve"> No</w:t>
            </w:r>
          </w:p>
          <w:p w14:paraId="1ED2AFDE" w14:textId="77777777" w:rsidR="0028687E" w:rsidRPr="006E36F0" w:rsidRDefault="0028687E" w:rsidP="00DE48BE">
            <w:pPr>
              <w:tabs>
                <w:tab w:val="left" w:pos="720"/>
                <w:tab w:val="left" w:pos="1134"/>
                <w:tab w:val="left" w:pos="1944"/>
                <w:tab w:val="left" w:pos="3384"/>
                <w:tab w:val="left" w:pos="3744"/>
                <w:tab w:val="left" w:pos="4644"/>
                <w:tab w:val="left" w:pos="5760"/>
                <w:tab w:val="left" w:pos="7920"/>
              </w:tabs>
              <w:jc w:val="both"/>
              <w:rPr>
                <w:rFonts w:cs="Arial"/>
              </w:rPr>
            </w:pPr>
          </w:p>
        </w:tc>
      </w:tr>
      <w:tr w:rsidR="0028687E" w:rsidRPr="006E36F0" w14:paraId="5209A0C3" w14:textId="77777777" w:rsidTr="00DE48BE">
        <w:trPr>
          <w:trHeight w:val="340"/>
          <w:jc w:val="center"/>
        </w:trPr>
        <w:tc>
          <w:tcPr>
            <w:tcW w:w="10660" w:type="dxa"/>
            <w:gridSpan w:val="17"/>
            <w:shd w:val="clear" w:color="auto" w:fill="D0CECE"/>
            <w:vAlign w:val="bottom"/>
          </w:tcPr>
          <w:p w14:paraId="2154ECB5" w14:textId="77777777" w:rsidR="0028687E" w:rsidRPr="006E36F0" w:rsidRDefault="0028687E" w:rsidP="00DE48BE">
            <w:pPr>
              <w:rPr>
                <w:rFonts w:cs="Arial"/>
                <w:b/>
              </w:rPr>
            </w:pPr>
            <w:r w:rsidRPr="006E36F0">
              <w:rPr>
                <w:rFonts w:cs="Arial"/>
                <w:b/>
              </w:rPr>
              <w:t>[A B-BBEE STATUS LEVEL VERIFICATION CERTIFICATE/ SWORN AFFIDAVIT (FOR EMES &amp; QSEs) MUST BE SUBMITTED IN ORDER TO QUALIFY FOR PREFERENCE POINTS FOR B-BBEE]</w:t>
            </w:r>
          </w:p>
        </w:tc>
      </w:tr>
      <w:tr w:rsidR="0028687E" w:rsidRPr="006E36F0" w14:paraId="678633BA" w14:textId="77777777" w:rsidTr="00DE48BE">
        <w:trPr>
          <w:trHeight w:val="340"/>
          <w:jc w:val="center"/>
        </w:trPr>
        <w:tc>
          <w:tcPr>
            <w:tcW w:w="2905" w:type="dxa"/>
            <w:gridSpan w:val="3"/>
            <w:shd w:val="clear" w:color="auto" w:fill="auto"/>
            <w:vAlign w:val="bottom"/>
          </w:tcPr>
          <w:p w14:paraId="56693DD8" w14:textId="77777777" w:rsidR="0028687E" w:rsidRPr="006E36F0" w:rsidRDefault="0028687E" w:rsidP="00DE48BE">
            <w:pPr>
              <w:tabs>
                <w:tab w:val="left" w:pos="720"/>
                <w:tab w:val="left" w:pos="1134"/>
                <w:tab w:val="left" w:pos="1944"/>
                <w:tab w:val="left" w:pos="3384"/>
                <w:tab w:val="left" w:pos="3744"/>
                <w:tab w:val="left" w:pos="4644"/>
                <w:tab w:val="left" w:pos="5760"/>
                <w:tab w:val="left" w:pos="7920"/>
              </w:tabs>
              <w:rPr>
                <w:rFonts w:cs="Arial"/>
              </w:rPr>
            </w:pPr>
            <w:r w:rsidRPr="006E36F0">
              <w:rPr>
                <w:rFonts w:cs="Arial"/>
              </w:rPr>
              <w:t xml:space="preserve">Are you the Accredited Representative in </w:t>
            </w:r>
            <w:r w:rsidRPr="006E36F0">
              <w:rPr>
                <w:rFonts w:cs="Arial"/>
                <w:b/>
              </w:rPr>
              <w:t>South Africa for the Goods /Services /Works Offered?</w:t>
            </w:r>
          </w:p>
        </w:tc>
        <w:tc>
          <w:tcPr>
            <w:tcW w:w="2348" w:type="dxa"/>
            <w:gridSpan w:val="3"/>
            <w:shd w:val="clear" w:color="auto" w:fill="auto"/>
            <w:vAlign w:val="bottom"/>
          </w:tcPr>
          <w:p w14:paraId="1E765B9E" w14:textId="77777777" w:rsidR="0028687E" w:rsidRPr="006E36F0" w:rsidRDefault="0028687E" w:rsidP="00DE48BE">
            <w:pPr>
              <w:tabs>
                <w:tab w:val="left" w:pos="720"/>
                <w:tab w:val="left" w:pos="1134"/>
                <w:tab w:val="left" w:pos="1944"/>
                <w:tab w:val="left" w:pos="3384"/>
                <w:tab w:val="left" w:pos="3744"/>
                <w:tab w:val="left" w:pos="4644"/>
                <w:tab w:val="left" w:pos="5760"/>
                <w:tab w:val="left" w:pos="7920"/>
              </w:tabs>
              <w:rPr>
                <w:rFonts w:cs="Arial"/>
              </w:rPr>
            </w:pPr>
            <w:r w:rsidRPr="006E36F0">
              <w:rPr>
                <w:rFonts w:cs="Arial"/>
              </w:rPr>
              <w:fldChar w:fldCharType="begin">
                <w:ffData>
                  <w:name w:val="Check1"/>
                  <w:enabled/>
                  <w:calcOnExit w:val="0"/>
                  <w:checkBox>
                    <w:sizeAuto/>
                    <w:default w:val="0"/>
                  </w:checkBox>
                </w:ffData>
              </w:fldChar>
            </w:r>
            <w:r w:rsidRPr="006E36F0">
              <w:rPr>
                <w:rFonts w:cs="Arial"/>
              </w:rPr>
              <w:instrText xml:space="preserve"> FORMCHECKBOX </w:instrText>
            </w:r>
            <w:r w:rsidR="00B871AF">
              <w:rPr>
                <w:rFonts w:cs="Arial"/>
              </w:rPr>
            </w:r>
            <w:r w:rsidR="00B871AF">
              <w:rPr>
                <w:rFonts w:cs="Arial"/>
              </w:rPr>
              <w:fldChar w:fldCharType="separate"/>
            </w:r>
            <w:r w:rsidRPr="006E36F0">
              <w:rPr>
                <w:rFonts w:cs="Arial"/>
              </w:rPr>
              <w:fldChar w:fldCharType="end"/>
            </w:r>
            <w:r w:rsidRPr="006E36F0">
              <w:rPr>
                <w:rFonts w:cs="Arial"/>
              </w:rPr>
              <w:t xml:space="preserve"> Yes   </w:t>
            </w:r>
            <w:r w:rsidRPr="006E36F0">
              <w:rPr>
                <w:rFonts w:cs="Arial"/>
              </w:rPr>
              <w:fldChar w:fldCharType="begin">
                <w:ffData>
                  <w:name w:val="Check2"/>
                  <w:enabled/>
                  <w:calcOnExit w:val="0"/>
                  <w:checkBox>
                    <w:sizeAuto/>
                    <w:default w:val="0"/>
                  </w:checkBox>
                </w:ffData>
              </w:fldChar>
            </w:r>
            <w:r w:rsidRPr="006E36F0">
              <w:rPr>
                <w:rFonts w:cs="Arial"/>
              </w:rPr>
              <w:instrText xml:space="preserve"> FORMCHECKBOX </w:instrText>
            </w:r>
            <w:r w:rsidR="00B871AF">
              <w:rPr>
                <w:rFonts w:cs="Arial"/>
              </w:rPr>
            </w:r>
            <w:r w:rsidR="00B871AF">
              <w:rPr>
                <w:rFonts w:cs="Arial"/>
              </w:rPr>
              <w:fldChar w:fldCharType="separate"/>
            </w:r>
            <w:r w:rsidRPr="006E36F0">
              <w:rPr>
                <w:rFonts w:cs="Arial"/>
              </w:rPr>
              <w:fldChar w:fldCharType="end"/>
            </w:r>
            <w:r w:rsidRPr="006E36F0">
              <w:rPr>
                <w:rFonts w:cs="Arial"/>
              </w:rPr>
              <w:t xml:space="preserve"> No</w:t>
            </w:r>
          </w:p>
          <w:p w14:paraId="3DA56F33" w14:textId="77777777" w:rsidR="0028687E" w:rsidRPr="006E36F0" w:rsidRDefault="0028687E" w:rsidP="00DE48BE">
            <w:pPr>
              <w:tabs>
                <w:tab w:val="left" w:pos="720"/>
                <w:tab w:val="left" w:pos="1134"/>
                <w:tab w:val="left" w:pos="1944"/>
                <w:tab w:val="left" w:pos="3384"/>
                <w:tab w:val="left" w:pos="3744"/>
                <w:tab w:val="left" w:pos="4644"/>
                <w:tab w:val="left" w:pos="5760"/>
                <w:tab w:val="left" w:pos="7920"/>
              </w:tabs>
              <w:rPr>
                <w:rFonts w:cs="Arial"/>
              </w:rPr>
            </w:pPr>
            <w:r w:rsidRPr="006E36F0">
              <w:rPr>
                <w:rFonts w:cs="Arial"/>
              </w:rPr>
              <w:t>(if yes enclose proof)</w:t>
            </w:r>
          </w:p>
          <w:p w14:paraId="0EA7D737" w14:textId="77777777" w:rsidR="0028687E" w:rsidRPr="006E36F0" w:rsidRDefault="0028687E" w:rsidP="00DE48BE">
            <w:pPr>
              <w:tabs>
                <w:tab w:val="left" w:pos="720"/>
                <w:tab w:val="left" w:pos="1134"/>
                <w:tab w:val="left" w:pos="1944"/>
                <w:tab w:val="left" w:pos="3384"/>
                <w:tab w:val="left" w:pos="3744"/>
                <w:tab w:val="left" w:pos="4644"/>
                <w:tab w:val="left" w:pos="5760"/>
                <w:tab w:val="left" w:pos="7920"/>
              </w:tabs>
              <w:rPr>
                <w:rFonts w:cs="Arial"/>
              </w:rPr>
            </w:pPr>
          </w:p>
        </w:tc>
        <w:tc>
          <w:tcPr>
            <w:tcW w:w="3682" w:type="dxa"/>
            <w:gridSpan w:val="9"/>
            <w:shd w:val="clear" w:color="auto" w:fill="auto"/>
            <w:vAlign w:val="bottom"/>
          </w:tcPr>
          <w:p w14:paraId="57F80ABB" w14:textId="77777777" w:rsidR="0028687E" w:rsidRPr="006E36F0" w:rsidRDefault="0028687E" w:rsidP="00DE48BE">
            <w:pPr>
              <w:tabs>
                <w:tab w:val="left" w:pos="720"/>
                <w:tab w:val="left" w:pos="1134"/>
                <w:tab w:val="left" w:pos="1944"/>
                <w:tab w:val="left" w:pos="3384"/>
                <w:tab w:val="left" w:pos="3744"/>
                <w:tab w:val="left" w:pos="4644"/>
                <w:tab w:val="left" w:pos="5760"/>
                <w:tab w:val="left" w:pos="7920"/>
              </w:tabs>
              <w:ind w:left="117"/>
              <w:rPr>
                <w:rFonts w:cs="Arial"/>
              </w:rPr>
            </w:pPr>
            <w:r w:rsidRPr="006E36F0">
              <w:rPr>
                <w:rFonts w:cs="Arial"/>
                <w:bCs/>
              </w:rPr>
              <w:t>Are you a Foreign Based Supplier for</w:t>
            </w:r>
            <w:r w:rsidRPr="006E36F0">
              <w:rPr>
                <w:rFonts w:cs="Arial"/>
                <w:b/>
                <w:bCs/>
              </w:rPr>
              <w:t xml:space="preserve"> the Goods /Services /Works Offered?</w:t>
            </w:r>
          </w:p>
        </w:tc>
        <w:tc>
          <w:tcPr>
            <w:tcW w:w="1725" w:type="dxa"/>
            <w:gridSpan w:val="2"/>
            <w:shd w:val="clear" w:color="auto" w:fill="auto"/>
            <w:vAlign w:val="bottom"/>
          </w:tcPr>
          <w:p w14:paraId="61C09926" w14:textId="77777777" w:rsidR="0028687E" w:rsidRPr="006E36F0" w:rsidRDefault="0028687E" w:rsidP="00DE48BE">
            <w:pPr>
              <w:tabs>
                <w:tab w:val="left" w:pos="720"/>
                <w:tab w:val="left" w:pos="1134"/>
                <w:tab w:val="left" w:pos="1944"/>
                <w:tab w:val="left" w:pos="3384"/>
                <w:tab w:val="left" w:pos="3744"/>
                <w:tab w:val="left" w:pos="4644"/>
                <w:tab w:val="left" w:pos="5760"/>
                <w:tab w:val="left" w:pos="7920"/>
              </w:tabs>
              <w:rPr>
                <w:rFonts w:cs="Arial"/>
              </w:rPr>
            </w:pPr>
            <w:r w:rsidRPr="006E36F0">
              <w:rPr>
                <w:rFonts w:cs="Arial"/>
              </w:rPr>
              <w:fldChar w:fldCharType="begin">
                <w:ffData>
                  <w:name w:val="Check1"/>
                  <w:enabled/>
                  <w:calcOnExit w:val="0"/>
                  <w:checkBox>
                    <w:sizeAuto/>
                    <w:default w:val="0"/>
                  </w:checkBox>
                </w:ffData>
              </w:fldChar>
            </w:r>
            <w:r w:rsidRPr="006E36F0">
              <w:rPr>
                <w:rFonts w:cs="Arial"/>
              </w:rPr>
              <w:instrText xml:space="preserve"> FORMCHECKBOX </w:instrText>
            </w:r>
            <w:r w:rsidR="00B871AF">
              <w:rPr>
                <w:rFonts w:cs="Arial"/>
              </w:rPr>
            </w:r>
            <w:r w:rsidR="00B871AF">
              <w:rPr>
                <w:rFonts w:cs="Arial"/>
              </w:rPr>
              <w:fldChar w:fldCharType="separate"/>
            </w:r>
            <w:r w:rsidRPr="006E36F0">
              <w:rPr>
                <w:rFonts w:cs="Arial"/>
              </w:rPr>
              <w:fldChar w:fldCharType="end"/>
            </w:r>
            <w:r w:rsidRPr="006E36F0">
              <w:rPr>
                <w:rFonts w:cs="Arial"/>
              </w:rPr>
              <w:t xml:space="preserve"> Yes   </w:t>
            </w:r>
            <w:r w:rsidRPr="006E36F0">
              <w:rPr>
                <w:rFonts w:cs="Arial"/>
              </w:rPr>
              <w:fldChar w:fldCharType="begin">
                <w:ffData>
                  <w:name w:val="Check2"/>
                  <w:enabled/>
                  <w:calcOnExit w:val="0"/>
                  <w:checkBox>
                    <w:sizeAuto/>
                    <w:default w:val="0"/>
                  </w:checkBox>
                </w:ffData>
              </w:fldChar>
            </w:r>
            <w:r w:rsidRPr="006E36F0">
              <w:rPr>
                <w:rFonts w:cs="Arial"/>
              </w:rPr>
              <w:instrText xml:space="preserve"> FORMCHECKBOX </w:instrText>
            </w:r>
            <w:r w:rsidR="00B871AF">
              <w:rPr>
                <w:rFonts w:cs="Arial"/>
              </w:rPr>
            </w:r>
            <w:r w:rsidR="00B871AF">
              <w:rPr>
                <w:rFonts w:cs="Arial"/>
              </w:rPr>
              <w:fldChar w:fldCharType="separate"/>
            </w:r>
            <w:r w:rsidRPr="006E36F0">
              <w:rPr>
                <w:rFonts w:cs="Arial"/>
              </w:rPr>
              <w:fldChar w:fldCharType="end"/>
            </w:r>
            <w:r w:rsidRPr="006E36F0">
              <w:rPr>
                <w:rFonts w:cs="Arial"/>
              </w:rPr>
              <w:t xml:space="preserve"> No</w:t>
            </w:r>
          </w:p>
          <w:p w14:paraId="34C03241" w14:textId="77777777" w:rsidR="0028687E" w:rsidRPr="006E36F0" w:rsidRDefault="0028687E" w:rsidP="00DE48BE">
            <w:pPr>
              <w:tabs>
                <w:tab w:val="left" w:pos="720"/>
                <w:tab w:val="left" w:pos="1134"/>
                <w:tab w:val="left" w:pos="1944"/>
                <w:tab w:val="left" w:pos="3384"/>
                <w:tab w:val="left" w:pos="3744"/>
                <w:tab w:val="left" w:pos="4644"/>
                <w:tab w:val="left" w:pos="5760"/>
                <w:tab w:val="left" w:pos="7920"/>
              </w:tabs>
              <w:rPr>
                <w:rFonts w:cs="Arial"/>
              </w:rPr>
            </w:pPr>
            <w:r w:rsidRPr="006E36F0">
              <w:rPr>
                <w:rFonts w:cs="Arial"/>
              </w:rPr>
              <w:t>(if yes, answer part B:3)</w:t>
            </w:r>
          </w:p>
          <w:p w14:paraId="4C54AD39" w14:textId="77777777" w:rsidR="0028687E" w:rsidRPr="006E36F0" w:rsidRDefault="0028687E" w:rsidP="00DE48BE">
            <w:pPr>
              <w:rPr>
                <w:rFonts w:cs="Arial"/>
              </w:rPr>
            </w:pPr>
          </w:p>
        </w:tc>
      </w:tr>
      <w:tr w:rsidR="0028687E" w:rsidRPr="006E36F0" w14:paraId="5654E093" w14:textId="77777777" w:rsidTr="00DE48BE">
        <w:trPr>
          <w:trHeight w:val="584"/>
          <w:jc w:val="center"/>
        </w:trPr>
        <w:tc>
          <w:tcPr>
            <w:tcW w:w="2905" w:type="dxa"/>
            <w:gridSpan w:val="3"/>
            <w:shd w:val="clear" w:color="auto" w:fill="auto"/>
            <w:vAlign w:val="bottom"/>
          </w:tcPr>
          <w:p w14:paraId="227B667A" w14:textId="77777777" w:rsidR="0028687E" w:rsidRPr="006E36F0" w:rsidRDefault="0028687E" w:rsidP="00DE48BE">
            <w:pPr>
              <w:tabs>
                <w:tab w:val="left" w:pos="720"/>
                <w:tab w:val="left" w:pos="1134"/>
                <w:tab w:val="left" w:pos="1944"/>
                <w:tab w:val="left" w:pos="3384"/>
                <w:tab w:val="left" w:pos="3744"/>
                <w:tab w:val="left" w:pos="4644"/>
                <w:tab w:val="left" w:pos="5760"/>
                <w:tab w:val="left" w:pos="7920"/>
              </w:tabs>
              <w:rPr>
                <w:rFonts w:cs="Arial"/>
                <w:b/>
              </w:rPr>
            </w:pPr>
            <w:r w:rsidRPr="006E36F0">
              <w:rPr>
                <w:rFonts w:cs="Arial"/>
                <w:b/>
              </w:rPr>
              <w:t>Total Number of Items Offered</w:t>
            </w:r>
          </w:p>
        </w:tc>
        <w:tc>
          <w:tcPr>
            <w:tcW w:w="2348" w:type="dxa"/>
            <w:gridSpan w:val="3"/>
            <w:shd w:val="clear" w:color="auto" w:fill="auto"/>
            <w:vAlign w:val="bottom"/>
          </w:tcPr>
          <w:p w14:paraId="73170C1E" w14:textId="77777777" w:rsidR="0028687E" w:rsidRPr="006E36F0" w:rsidRDefault="0028687E" w:rsidP="00DE48BE">
            <w:pPr>
              <w:tabs>
                <w:tab w:val="left" w:pos="720"/>
                <w:tab w:val="left" w:pos="1134"/>
                <w:tab w:val="left" w:pos="1944"/>
                <w:tab w:val="left" w:pos="3384"/>
                <w:tab w:val="left" w:pos="3744"/>
                <w:tab w:val="left" w:pos="4644"/>
                <w:tab w:val="left" w:pos="5760"/>
                <w:tab w:val="left" w:pos="7920"/>
              </w:tabs>
              <w:rPr>
                <w:rFonts w:cs="Arial"/>
                <w:b/>
              </w:rPr>
            </w:pPr>
          </w:p>
        </w:tc>
        <w:tc>
          <w:tcPr>
            <w:tcW w:w="5407" w:type="dxa"/>
            <w:gridSpan w:val="11"/>
            <w:shd w:val="clear" w:color="auto" w:fill="auto"/>
            <w:vAlign w:val="bottom"/>
          </w:tcPr>
          <w:p w14:paraId="5638C4C5" w14:textId="77777777" w:rsidR="0028687E" w:rsidRPr="006E36F0" w:rsidRDefault="0028687E" w:rsidP="00DE48BE">
            <w:pPr>
              <w:tabs>
                <w:tab w:val="left" w:pos="720"/>
                <w:tab w:val="left" w:pos="1134"/>
                <w:tab w:val="left" w:pos="1944"/>
                <w:tab w:val="left" w:pos="3384"/>
                <w:tab w:val="left" w:pos="3744"/>
                <w:tab w:val="left" w:pos="4644"/>
                <w:tab w:val="left" w:pos="5760"/>
                <w:tab w:val="left" w:pos="7920"/>
              </w:tabs>
              <w:rPr>
                <w:rFonts w:cs="Arial"/>
                <w:b/>
                <w:bCs/>
              </w:rPr>
            </w:pPr>
            <w:r w:rsidRPr="006E36F0">
              <w:rPr>
                <w:rFonts w:cs="Arial"/>
                <w:b/>
                <w:bCs/>
              </w:rPr>
              <w:t xml:space="preserve">Total Bid Price: </w:t>
            </w:r>
          </w:p>
          <w:p w14:paraId="5AE1ACBB" w14:textId="77777777" w:rsidR="0028687E" w:rsidRPr="006E36F0" w:rsidRDefault="0028687E" w:rsidP="00DE48BE">
            <w:pPr>
              <w:tabs>
                <w:tab w:val="left" w:pos="720"/>
                <w:tab w:val="left" w:pos="1134"/>
                <w:tab w:val="left" w:pos="1944"/>
                <w:tab w:val="left" w:pos="3384"/>
                <w:tab w:val="left" w:pos="3744"/>
                <w:tab w:val="left" w:pos="4644"/>
                <w:tab w:val="left" w:pos="5760"/>
                <w:tab w:val="left" w:pos="7920"/>
              </w:tabs>
              <w:rPr>
                <w:rFonts w:cs="Arial"/>
              </w:rPr>
            </w:pPr>
          </w:p>
          <w:p w14:paraId="1EAC62BE" w14:textId="77777777" w:rsidR="0028687E" w:rsidRPr="006E36F0" w:rsidRDefault="0028687E" w:rsidP="00DE48BE">
            <w:pPr>
              <w:tabs>
                <w:tab w:val="left" w:pos="720"/>
                <w:tab w:val="left" w:pos="1134"/>
                <w:tab w:val="left" w:pos="1944"/>
                <w:tab w:val="left" w:pos="3384"/>
                <w:tab w:val="left" w:pos="3744"/>
                <w:tab w:val="left" w:pos="4644"/>
                <w:tab w:val="left" w:pos="5760"/>
                <w:tab w:val="left" w:pos="7920"/>
              </w:tabs>
              <w:rPr>
                <w:rFonts w:cs="Arial"/>
              </w:rPr>
            </w:pPr>
          </w:p>
        </w:tc>
      </w:tr>
      <w:tr w:rsidR="0028687E" w:rsidRPr="006E36F0" w14:paraId="4A0CA19C" w14:textId="77777777" w:rsidTr="00DE48BE">
        <w:trPr>
          <w:trHeight w:val="340"/>
          <w:jc w:val="center"/>
        </w:trPr>
        <w:tc>
          <w:tcPr>
            <w:tcW w:w="2905" w:type="dxa"/>
            <w:gridSpan w:val="3"/>
            <w:shd w:val="clear" w:color="auto" w:fill="auto"/>
            <w:vAlign w:val="bottom"/>
          </w:tcPr>
          <w:p w14:paraId="1138412B" w14:textId="77777777" w:rsidR="0028687E" w:rsidRPr="006E36F0" w:rsidRDefault="0028687E" w:rsidP="00DE48BE">
            <w:pPr>
              <w:tabs>
                <w:tab w:val="left" w:pos="720"/>
                <w:tab w:val="left" w:pos="1134"/>
                <w:tab w:val="left" w:pos="1944"/>
                <w:tab w:val="left" w:pos="3384"/>
                <w:tab w:val="left" w:pos="3744"/>
                <w:tab w:val="left" w:pos="4644"/>
                <w:tab w:val="left" w:pos="5760"/>
                <w:tab w:val="left" w:pos="7920"/>
              </w:tabs>
              <w:rPr>
                <w:rFonts w:cs="Arial"/>
                <w:b/>
              </w:rPr>
            </w:pPr>
            <w:r w:rsidRPr="006E36F0">
              <w:rPr>
                <w:rFonts w:cs="Arial"/>
                <w:b/>
              </w:rPr>
              <w:t xml:space="preserve">Signature of Bidder </w:t>
            </w:r>
          </w:p>
        </w:tc>
        <w:tc>
          <w:tcPr>
            <w:tcW w:w="2348" w:type="dxa"/>
            <w:gridSpan w:val="3"/>
            <w:shd w:val="clear" w:color="auto" w:fill="auto"/>
            <w:vAlign w:val="bottom"/>
          </w:tcPr>
          <w:p w14:paraId="3628D953" w14:textId="77777777" w:rsidR="0028687E" w:rsidRPr="006E36F0" w:rsidRDefault="0028687E" w:rsidP="00DE48BE">
            <w:pPr>
              <w:tabs>
                <w:tab w:val="left" w:pos="720"/>
                <w:tab w:val="left" w:pos="1134"/>
                <w:tab w:val="left" w:pos="1944"/>
                <w:tab w:val="left" w:pos="3384"/>
                <w:tab w:val="left" w:pos="3744"/>
                <w:tab w:val="left" w:pos="4644"/>
                <w:tab w:val="left" w:pos="5760"/>
                <w:tab w:val="left" w:pos="7920"/>
              </w:tabs>
              <w:rPr>
                <w:rFonts w:cs="Arial"/>
                <w:b/>
              </w:rPr>
            </w:pPr>
          </w:p>
        </w:tc>
        <w:tc>
          <w:tcPr>
            <w:tcW w:w="5407" w:type="dxa"/>
            <w:gridSpan w:val="11"/>
            <w:shd w:val="clear" w:color="auto" w:fill="auto"/>
            <w:vAlign w:val="bottom"/>
          </w:tcPr>
          <w:p w14:paraId="582622A9" w14:textId="77777777" w:rsidR="0028687E" w:rsidRPr="006E36F0" w:rsidRDefault="0028687E" w:rsidP="00DE48BE">
            <w:pPr>
              <w:tabs>
                <w:tab w:val="left" w:pos="720"/>
                <w:tab w:val="left" w:pos="1134"/>
                <w:tab w:val="left" w:pos="1944"/>
                <w:tab w:val="left" w:pos="3384"/>
                <w:tab w:val="left" w:pos="3744"/>
                <w:tab w:val="left" w:pos="4644"/>
                <w:tab w:val="left" w:pos="5760"/>
                <w:tab w:val="left" w:pos="7920"/>
              </w:tabs>
              <w:rPr>
                <w:rFonts w:cs="Arial"/>
              </w:rPr>
            </w:pPr>
            <w:r w:rsidRPr="006E36F0">
              <w:rPr>
                <w:rFonts w:cs="Arial"/>
                <w:b/>
                <w:bCs/>
              </w:rPr>
              <w:t>Date:</w:t>
            </w:r>
          </w:p>
        </w:tc>
      </w:tr>
      <w:tr w:rsidR="0028687E" w:rsidRPr="006E36F0" w14:paraId="6C17A07F" w14:textId="77777777" w:rsidTr="00DE48BE">
        <w:trPr>
          <w:trHeight w:val="340"/>
          <w:jc w:val="center"/>
        </w:trPr>
        <w:tc>
          <w:tcPr>
            <w:tcW w:w="10660" w:type="dxa"/>
            <w:gridSpan w:val="17"/>
            <w:shd w:val="clear" w:color="auto" w:fill="auto"/>
            <w:vAlign w:val="bottom"/>
          </w:tcPr>
          <w:p w14:paraId="61A0ACF2" w14:textId="77777777" w:rsidR="0028687E" w:rsidRPr="006E36F0" w:rsidRDefault="0028687E" w:rsidP="00DE48BE">
            <w:pPr>
              <w:tabs>
                <w:tab w:val="left" w:pos="720"/>
                <w:tab w:val="left" w:pos="1134"/>
                <w:tab w:val="left" w:pos="1944"/>
                <w:tab w:val="left" w:pos="3384"/>
                <w:tab w:val="left" w:pos="3744"/>
                <w:tab w:val="left" w:pos="4644"/>
                <w:tab w:val="left" w:pos="5760"/>
                <w:tab w:val="left" w:pos="7920"/>
              </w:tabs>
              <w:rPr>
                <w:rFonts w:cs="Arial"/>
              </w:rPr>
            </w:pPr>
            <w:r w:rsidRPr="006E36F0">
              <w:rPr>
                <w:rFonts w:cs="Arial"/>
                <w:b/>
              </w:rPr>
              <w:t>Capacity under which this bid is signed:</w:t>
            </w:r>
          </w:p>
        </w:tc>
      </w:tr>
      <w:tr w:rsidR="0028687E" w:rsidRPr="006E36F0" w14:paraId="619FFC91" w14:textId="77777777" w:rsidTr="00DE48BE">
        <w:trPr>
          <w:trHeight w:val="340"/>
          <w:jc w:val="center"/>
        </w:trPr>
        <w:tc>
          <w:tcPr>
            <w:tcW w:w="10660" w:type="dxa"/>
            <w:gridSpan w:val="17"/>
            <w:shd w:val="clear" w:color="auto" w:fill="auto"/>
            <w:vAlign w:val="bottom"/>
          </w:tcPr>
          <w:p w14:paraId="61750725" w14:textId="77777777" w:rsidR="0028687E" w:rsidRPr="006E36F0" w:rsidRDefault="0028687E" w:rsidP="00DE48BE">
            <w:pPr>
              <w:tabs>
                <w:tab w:val="left" w:pos="720"/>
                <w:tab w:val="left" w:pos="1134"/>
                <w:tab w:val="left" w:pos="1944"/>
                <w:tab w:val="left" w:pos="3384"/>
                <w:tab w:val="left" w:pos="3744"/>
                <w:tab w:val="left" w:pos="4644"/>
                <w:tab w:val="left" w:pos="5760"/>
                <w:tab w:val="left" w:pos="7920"/>
              </w:tabs>
              <w:rPr>
                <w:rFonts w:cs="Arial"/>
                <w:b/>
              </w:rPr>
            </w:pPr>
            <w:r w:rsidRPr="006E36F0">
              <w:rPr>
                <w:rFonts w:cs="Arial"/>
                <w:b/>
                <w:bCs/>
              </w:rPr>
              <w:t>ENQUIRIES MAY BE DIRECTED TO:</w:t>
            </w:r>
          </w:p>
        </w:tc>
      </w:tr>
      <w:tr w:rsidR="0028687E" w:rsidRPr="006E36F0" w14:paraId="3A408E43" w14:textId="77777777" w:rsidTr="00DE48BE">
        <w:trPr>
          <w:trHeight w:val="242"/>
          <w:jc w:val="center"/>
        </w:trPr>
        <w:tc>
          <w:tcPr>
            <w:tcW w:w="6243" w:type="dxa"/>
            <w:gridSpan w:val="10"/>
            <w:shd w:val="clear" w:color="auto" w:fill="D0CECE"/>
            <w:vAlign w:val="bottom"/>
          </w:tcPr>
          <w:p w14:paraId="51A9369E" w14:textId="77777777" w:rsidR="0028687E" w:rsidRPr="006E36F0" w:rsidRDefault="0028687E" w:rsidP="00DE48BE">
            <w:pPr>
              <w:tabs>
                <w:tab w:val="left" w:pos="720"/>
                <w:tab w:val="left" w:pos="1944"/>
                <w:tab w:val="left" w:pos="3384"/>
                <w:tab w:val="left" w:pos="3744"/>
                <w:tab w:val="left" w:pos="4644"/>
                <w:tab w:val="left" w:pos="5760"/>
                <w:tab w:val="left" w:pos="7920"/>
              </w:tabs>
              <w:jc w:val="both"/>
              <w:rPr>
                <w:rFonts w:cs="Arial"/>
                <w:b/>
                <w:color w:val="000000"/>
              </w:rPr>
            </w:pPr>
            <w:r w:rsidRPr="006E36F0">
              <w:rPr>
                <w:rFonts w:cs="Arial"/>
                <w:b/>
                <w:color w:val="000000"/>
              </w:rPr>
              <w:t>Bidding Procedure Enquiries</w:t>
            </w:r>
          </w:p>
        </w:tc>
        <w:tc>
          <w:tcPr>
            <w:tcW w:w="4417" w:type="dxa"/>
            <w:gridSpan w:val="7"/>
            <w:shd w:val="clear" w:color="auto" w:fill="D0CECE"/>
            <w:vAlign w:val="bottom"/>
          </w:tcPr>
          <w:p w14:paraId="63A13379" w14:textId="77777777" w:rsidR="0028687E" w:rsidRPr="006E36F0" w:rsidRDefault="0028687E" w:rsidP="00DE48BE">
            <w:pPr>
              <w:tabs>
                <w:tab w:val="left" w:pos="720"/>
                <w:tab w:val="left" w:pos="1944"/>
                <w:tab w:val="left" w:pos="3384"/>
                <w:tab w:val="left" w:pos="3744"/>
                <w:tab w:val="left" w:pos="4644"/>
                <w:tab w:val="left" w:pos="5760"/>
                <w:tab w:val="left" w:pos="7920"/>
              </w:tabs>
              <w:ind w:left="57"/>
              <w:jc w:val="both"/>
              <w:rPr>
                <w:rFonts w:cs="Arial"/>
                <w:b/>
                <w:color w:val="000000"/>
              </w:rPr>
            </w:pPr>
            <w:r w:rsidRPr="006E36F0">
              <w:rPr>
                <w:rFonts w:cs="Arial"/>
                <w:b/>
                <w:bCs/>
                <w:color w:val="000000"/>
              </w:rPr>
              <w:t>Technical enquiries</w:t>
            </w:r>
          </w:p>
        </w:tc>
      </w:tr>
      <w:tr w:rsidR="0028687E" w:rsidRPr="006E36F0" w14:paraId="793FE2B3" w14:textId="77777777" w:rsidTr="00DE48BE">
        <w:trPr>
          <w:trHeight w:val="242"/>
          <w:jc w:val="center"/>
        </w:trPr>
        <w:tc>
          <w:tcPr>
            <w:tcW w:w="2265" w:type="dxa"/>
            <w:gridSpan w:val="2"/>
            <w:shd w:val="clear" w:color="auto" w:fill="auto"/>
            <w:vAlign w:val="bottom"/>
          </w:tcPr>
          <w:p w14:paraId="599E69FE" w14:textId="77777777" w:rsidR="0028687E" w:rsidRPr="006E36F0" w:rsidRDefault="0028687E" w:rsidP="00DE48BE">
            <w:pPr>
              <w:tabs>
                <w:tab w:val="left" w:pos="720"/>
                <w:tab w:val="left" w:pos="1944"/>
                <w:tab w:val="left" w:pos="3384"/>
                <w:tab w:val="left" w:pos="3744"/>
                <w:tab w:val="left" w:pos="4644"/>
                <w:tab w:val="left" w:pos="5760"/>
                <w:tab w:val="left" w:pos="7920"/>
              </w:tabs>
              <w:jc w:val="both"/>
              <w:rPr>
                <w:rFonts w:cs="Arial"/>
                <w:color w:val="000000"/>
              </w:rPr>
            </w:pPr>
            <w:r w:rsidRPr="006E36F0">
              <w:rPr>
                <w:rFonts w:cs="Arial"/>
                <w:color w:val="000000"/>
              </w:rPr>
              <w:t>Contact person</w:t>
            </w:r>
          </w:p>
        </w:tc>
        <w:tc>
          <w:tcPr>
            <w:tcW w:w="3978" w:type="dxa"/>
            <w:gridSpan w:val="8"/>
            <w:shd w:val="clear" w:color="auto" w:fill="auto"/>
            <w:vAlign w:val="bottom"/>
          </w:tcPr>
          <w:p w14:paraId="2D552452" w14:textId="030575F7" w:rsidR="0028687E" w:rsidRPr="006E36F0" w:rsidRDefault="0028687E" w:rsidP="00DE48BE">
            <w:pPr>
              <w:tabs>
                <w:tab w:val="left" w:pos="720"/>
                <w:tab w:val="left" w:pos="1944"/>
                <w:tab w:val="left" w:pos="3384"/>
                <w:tab w:val="left" w:pos="3744"/>
                <w:tab w:val="left" w:pos="4644"/>
                <w:tab w:val="left" w:pos="5760"/>
                <w:tab w:val="left" w:pos="7920"/>
              </w:tabs>
              <w:spacing w:line="215" w:lineRule="auto"/>
              <w:rPr>
                <w:rFonts w:cs="Arial"/>
                <w:bCs/>
              </w:rPr>
            </w:pPr>
            <w:r w:rsidRPr="006E36F0">
              <w:rPr>
                <w:rFonts w:cs="Arial"/>
              </w:rPr>
              <w:t>Mr Sabelo Vilakazi</w:t>
            </w:r>
            <w:r w:rsidR="0073574B">
              <w:rPr>
                <w:rFonts w:cs="Arial"/>
              </w:rPr>
              <w:t>/ Dalene Marais</w:t>
            </w:r>
          </w:p>
        </w:tc>
        <w:tc>
          <w:tcPr>
            <w:tcW w:w="4417" w:type="dxa"/>
            <w:gridSpan w:val="7"/>
            <w:shd w:val="clear" w:color="auto" w:fill="auto"/>
          </w:tcPr>
          <w:p w14:paraId="365F189C" w14:textId="2765997B" w:rsidR="0028687E" w:rsidRPr="006E36F0" w:rsidRDefault="005409CE" w:rsidP="00DE48BE">
            <w:pPr>
              <w:rPr>
                <w:rFonts w:cs="Arial"/>
              </w:rPr>
            </w:pPr>
            <w:r w:rsidRPr="006E36F0">
              <w:rPr>
                <w:rFonts w:cs="Arial"/>
              </w:rPr>
              <w:t>Nqobile Ndlovu</w:t>
            </w:r>
            <w:r w:rsidR="0028687E" w:rsidRPr="006E36F0">
              <w:rPr>
                <w:rFonts w:cs="Arial"/>
              </w:rPr>
              <w:t xml:space="preserve"> </w:t>
            </w:r>
          </w:p>
        </w:tc>
      </w:tr>
      <w:tr w:rsidR="0028687E" w:rsidRPr="006E36F0" w14:paraId="29B0E7AE" w14:textId="77777777" w:rsidTr="00DE48BE">
        <w:trPr>
          <w:trHeight w:val="242"/>
          <w:jc w:val="center"/>
        </w:trPr>
        <w:tc>
          <w:tcPr>
            <w:tcW w:w="2265" w:type="dxa"/>
            <w:gridSpan w:val="2"/>
            <w:shd w:val="clear" w:color="auto" w:fill="auto"/>
            <w:vAlign w:val="bottom"/>
          </w:tcPr>
          <w:p w14:paraId="22E8D88D" w14:textId="77777777" w:rsidR="0028687E" w:rsidRPr="006E36F0" w:rsidRDefault="0028687E" w:rsidP="00DE48BE">
            <w:pPr>
              <w:tabs>
                <w:tab w:val="left" w:pos="720"/>
                <w:tab w:val="left" w:pos="1944"/>
                <w:tab w:val="left" w:pos="3384"/>
                <w:tab w:val="left" w:pos="3744"/>
                <w:tab w:val="left" w:pos="4644"/>
                <w:tab w:val="left" w:pos="5760"/>
                <w:tab w:val="left" w:pos="7920"/>
              </w:tabs>
              <w:jc w:val="both"/>
              <w:rPr>
                <w:rFonts w:cs="Arial"/>
                <w:color w:val="000000"/>
              </w:rPr>
            </w:pPr>
            <w:r w:rsidRPr="006E36F0">
              <w:rPr>
                <w:rFonts w:cs="Arial"/>
                <w:color w:val="000000"/>
              </w:rPr>
              <w:t>Telephone number</w:t>
            </w:r>
          </w:p>
        </w:tc>
        <w:tc>
          <w:tcPr>
            <w:tcW w:w="3978" w:type="dxa"/>
            <w:gridSpan w:val="8"/>
            <w:shd w:val="clear" w:color="auto" w:fill="auto"/>
            <w:vAlign w:val="bottom"/>
          </w:tcPr>
          <w:p w14:paraId="59C865E0" w14:textId="5CC9ACE4" w:rsidR="0028687E" w:rsidRPr="006E36F0" w:rsidRDefault="0028687E" w:rsidP="00DE48BE">
            <w:pPr>
              <w:tabs>
                <w:tab w:val="left" w:pos="720"/>
                <w:tab w:val="left" w:pos="1944"/>
                <w:tab w:val="left" w:pos="3384"/>
                <w:tab w:val="left" w:pos="3744"/>
                <w:tab w:val="left" w:pos="4644"/>
                <w:tab w:val="left" w:pos="5760"/>
                <w:tab w:val="left" w:pos="7920"/>
              </w:tabs>
              <w:spacing w:line="215" w:lineRule="auto"/>
              <w:rPr>
                <w:rFonts w:cs="Arial"/>
                <w:bCs/>
              </w:rPr>
            </w:pPr>
            <w:r w:rsidRPr="006E36F0">
              <w:rPr>
                <w:rFonts w:cs="Arial"/>
              </w:rPr>
              <w:t>034 328 7818</w:t>
            </w:r>
            <w:r w:rsidR="0073574B">
              <w:rPr>
                <w:rFonts w:cs="Arial"/>
              </w:rPr>
              <w:t>/034 328 7769</w:t>
            </w:r>
          </w:p>
        </w:tc>
        <w:tc>
          <w:tcPr>
            <w:tcW w:w="4417" w:type="dxa"/>
            <w:gridSpan w:val="7"/>
            <w:shd w:val="clear" w:color="auto" w:fill="auto"/>
          </w:tcPr>
          <w:p w14:paraId="77F9153E" w14:textId="145630CE" w:rsidR="0028687E" w:rsidRPr="006E36F0" w:rsidRDefault="0028687E" w:rsidP="00DE48BE">
            <w:pPr>
              <w:rPr>
                <w:rFonts w:cs="Arial"/>
              </w:rPr>
            </w:pPr>
            <w:r w:rsidRPr="006E36F0">
              <w:rPr>
                <w:rFonts w:cs="Arial"/>
              </w:rPr>
              <w:t>034 328 79</w:t>
            </w:r>
            <w:r w:rsidR="005409CE" w:rsidRPr="006E36F0">
              <w:rPr>
                <w:rFonts w:cs="Arial"/>
              </w:rPr>
              <w:t>6</w:t>
            </w:r>
            <w:r w:rsidR="00D8243C">
              <w:rPr>
                <w:rFonts w:cs="Arial"/>
              </w:rPr>
              <w:t>8</w:t>
            </w:r>
          </w:p>
        </w:tc>
      </w:tr>
      <w:tr w:rsidR="0028687E" w:rsidRPr="006E36F0" w14:paraId="3A3B90D4" w14:textId="77777777" w:rsidTr="00DE48BE">
        <w:trPr>
          <w:trHeight w:val="242"/>
          <w:jc w:val="center"/>
        </w:trPr>
        <w:tc>
          <w:tcPr>
            <w:tcW w:w="2265" w:type="dxa"/>
            <w:gridSpan w:val="2"/>
            <w:shd w:val="clear" w:color="auto" w:fill="auto"/>
            <w:vAlign w:val="bottom"/>
          </w:tcPr>
          <w:p w14:paraId="02B4D74E" w14:textId="77777777" w:rsidR="0028687E" w:rsidRPr="006E36F0" w:rsidRDefault="0028687E" w:rsidP="00DE48BE">
            <w:pPr>
              <w:tabs>
                <w:tab w:val="left" w:pos="720"/>
                <w:tab w:val="left" w:pos="1944"/>
                <w:tab w:val="left" w:pos="3384"/>
                <w:tab w:val="left" w:pos="3744"/>
                <w:tab w:val="left" w:pos="4644"/>
                <w:tab w:val="left" w:pos="5760"/>
                <w:tab w:val="left" w:pos="7920"/>
              </w:tabs>
              <w:jc w:val="both"/>
              <w:rPr>
                <w:rFonts w:cs="Arial"/>
                <w:color w:val="000000"/>
              </w:rPr>
            </w:pPr>
            <w:r w:rsidRPr="006E36F0">
              <w:rPr>
                <w:rFonts w:cs="Arial"/>
                <w:color w:val="000000"/>
              </w:rPr>
              <w:t>E-mail address</w:t>
            </w:r>
          </w:p>
        </w:tc>
        <w:tc>
          <w:tcPr>
            <w:tcW w:w="3978" w:type="dxa"/>
            <w:gridSpan w:val="8"/>
            <w:shd w:val="clear" w:color="auto" w:fill="auto"/>
            <w:vAlign w:val="bottom"/>
          </w:tcPr>
          <w:p w14:paraId="6EB47DAF" w14:textId="77777777" w:rsidR="0028687E" w:rsidRPr="006E36F0" w:rsidRDefault="0028687E" w:rsidP="00DE48BE">
            <w:pPr>
              <w:tabs>
                <w:tab w:val="left" w:pos="720"/>
                <w:tab w:val="left" w:pos="1944"/>
                <w:tab w:val="left" w:pos="3384"/>
                <w:tab w:val="left" w:pos="3744"/>
                <w:tab w:val="left" w:pos="4644"/>
                <w:tab w:val="left" w:pos="5760"/>
                <w:tab w:val="left" w:pos="7920"/>
              </w:tabs>
              <w:jc w:val="both"/>
              <w:rPr>
                <w:rFonts w:cs="Arial"/>
                <w:color w:val="000000"/>
              </w:rPr>
            </w:pPr>
            <w:r w:rsidRPr="006E36F0">
              <w:rPr>
                <w:rFonts w:cs="Arial"/>
              </w:rPr>
              <w:t>Sabelo.Vilakazi@newcastle.gov.za</w:t>
            </w:r>
          </w:p>
        </w:tc>
        <w:tc>
          <w:tcPr>
            <w:tcW w:w="4417" w:type="dxa"/>
            <w:gridSpan w:val="7"/>
            <w:shd w:val="clear" w:color="auto" w:fill="auto"/>
          </w:tcPr>
          <w:p w14:paraId="1D46A52E" w14:textId="2DFB92AF" w:rsidR="0028687E" w:rsidRPr="006E36F0" w:rsidRDefault="005409CE" w:rsidP="00DE48BE">
            <w:pPr>
              <w:rPr>
                <w:rFonts w:cs="Arial"/>
              </w:rPr>
            </w:pPr>
            <w:r w:rsidRPr="006E36F0">
              <w:rPr>
                <w:rFonts w:cs="Arial"/>
              </w:rPr>
              <w:t>Nqobile.ndlovu</w:t>
            </w:r>
            <w:r w:rsidR="0028687E" w:rsidRPr="006E36F0">
              <w:rPr>
                <w:rFonts w:cs="Arial"/>
              </w:rPr>
              <w:t>@newcastle.gov.za</w:t>
            </w:r>
          </w:p>
        </w:tc>
      </w:tr>
    </w:tbl>
    <w:p w14:paraId="3B024F51" w14:textId="77777777" w:rsidR="001D278E" w:rsidRDefault="001D278E" w:rsidP="001D278E">
      <w:pPr>
        <w:jc w:val="center"/>
        <w:rPr>
          <w:rFonts w:ascii="Century Gothic" w:hAnsi="Century Gothic" w:cs="Arial"/>
          <w:b/>
          <w:caps/>
          <w:snapToGrid w:val="0"/>
          <w:kern w:val="28"/>
          <w:szCs w:val="22"/>
        </w:rPr>
      </w:pPr>
    </w:p>
    <w:p w14:paraId="234C0D55" w14:textId="77777777" w:rsidR="001D278E" w:rsidRDefault="001D278E" w:rsidP="001D278E">
      <w:pPr>
        <w:jc w:val="center"/>
        <w:rPr>
          <w:rFonts w:ascii="Century Gothic" w:hAnsi="Century Gothic" w:cs="Arial"/>
          <w:b/>
          <w:caps/>
          <w:snapToGrid w:val="0"/>
          <w:kern w:val="28"/>
          <w:szCs w:val="22"/>
        </w:rPr>
      </w:pPr>
    </w:p>
    <w:p w14:paraId="4DDF04D6" w14:textId="77777777" w:rsidR="001D278E" w:rsidRDefault="001D278E" w:rsidP="001D278E">
      <w:pPr>
        <w:jc w:val="center"/>
        <w:rPr>
          <w:rFonts w:ascii="Century Gothic" w:hAnsi="Century Gothic" w:cs="Arial"/>
          <w:b/>
          <w:caps/>
          <w:snapToGrid w:val="0"/>
          <w:kern w:val="28"/>
          <w:szCs w:val="22"/>
        </w:rPr>
      </w:pPr>
    </w:p>
    <w:p w14:paraId="6BB2454E" w14:textId="77777777" w:rsidR="001D278E" w:rsidRDefault="001D278E" w:rsidP="001D278E">
      <w:pPr>
        <w:jc w:val="center"/>
        <w:rPr>
          <w:rFonts w:ascii="Century Gothic" w:hAnsi="Century Gothic" w:cs="Arial"/>
          <w:b/>
          <w:caps/>
          <w:snapToGrid w:val="0"/>
          <w:kern w:val="28"/>
          <w:szCs w:val="22"/>
        </w:rPr>
      </w:pPr>
    </w:p>
    <w:p w14:paraId="44A6D6EE" w14:textId="630CFF42" w:rsidR="001D278E" w:rsidRDefault="001D278E" w:rsidP="001D278E">
      <w:pPr>
        <w:jc w:val="center"/>
        <w:rPr>
          <w:rFonts w:ascii="Century Gothic" w:hAnsi="Century Gothic" w:cs="Arial"/>
          <w:b/>
          <w:caps/>
          <w:snapToGrid w:val="0"/>
          <w:kern w:val="28"/>
          <w:szCs w:val="22"/>
        </w:rPr>
      </w:pPr>
    </w:p>
    <w:p w14:paraId="04A97C18" w14:textId="750A5485" w:rsidR="006E36F0" w:rsidRDefault="006E36F0" w:rsidP="001D278E">
      <w:pPr>
        <w:jc w:val="center"/>
        <w:rPr>
          <w:rFonts w:ascii="Century Gothic" w:hAnsi="Century Gothic" w:cs="Arial"/>
          <w:b/>
          <w:caps/>
          <w:snapToGrid w:val="0"/>
          <w:kern w:val="28"/>
          <w:szCs w:val="22"/>
        </w:rPr>
      </w:pPr>
    </w:p>
    <w:p w14:paraId="28596E2D" w14:textId="77777777" w:rsidR="006E36F0" w:rsidRDefault="006E36F0" w:rsidP="001D278E">
      <w:pPr>
        <w:jc w:val="center"/>
        <w:rPr>
          <w:rFonts w:ascii="Century Gothic" w:hAnsi="Century Gothic" w:cs="Arial"/>
          <w:b/>
          <w:caps/>
          <w:snapToGrid w:val="0"/>
          <w:kern w:val="28"/>
          <w:szCs w:val="22"/>
        </w:rPr>
      </w:pPr>
    </w:p>
    <w:p w14:paraId="6D9CA683" w14:textId="77777777" w:rsidR="001D278E" w:rsidRDefault="001D278E" w:rsidP="001D278E">
      <w:pPr>
        <w:jc w:val="center"/>
        <w:rPr>
          <w:rFonts w:ascii="Century Gothic" w:hAnsi="Century Gothic" w:cs="Arial"/>
          <w:b/>
          <w:caps/>
          <w:snapToGrid w:val="0"/>
          <w:kern w:val="28"/>
          <w:szCs w:val="22"/>
        </w:rPr>
      </w:pPr>
    </w:p>
    <w:p w14:paraId="3AB58905" w14:textId="2DACD98A" w:rsidR="001D278E" w:rsidRPr="00137ED2" w:rsidRDefault="001D278E" w:rsidP="001D278E">
      <w:pPr>
        <w:jc w:val="center"/>
        <w:rPr>
          <w:rFonts w:cs="Arial"/>
          <w:b/>
          <w:caps/>
          <w:snapToGrid w:val="0"/>
          <w:kern w:val="28"/>
          <w:szCs w:val="22"/>
        </w:rPr>
      </w:pPr>
      <w:r w:rsidRPr="00137ED2">
        <w:rPr>
          <w:rFonts w:cs="Arial"/>
          <w:b/>
          <w:caps/>
          <w:snapToGrid w:val="0"/>
          <w:kern w:val="28"/>
          <w:szCs w:val="22"/>
        </w:rPr>
        <w:lastRenderedPageBreak/>
        <w:t>PART B</w:t>
      </w:r>
    </w:p>
    <w:p w14:paraId="61565D9B" w14:textId="77777777" w:rsidR="001D278E" w:rsidRPr="00137ED2" w:rsidRDefault="001D278E" w:rsidP="001D278E">
      <w:pPr>
        <w:widowControl w:val="0"/>
        <w:tabs>
          <w:tab w:val="left" w:pos="720"/>
          <w:tab w:val="left" w:pos="1944"/>
          <w:tab w:val="left" w:pos="3384"/>
          <w:tab w:val="left" w:pos="3744"/>
          <w:tab w:val="left" w:pos="4644"/>
          <w:tab w:val="left" w:pos="5760"/>
          <w:tab w:val="left" w:pos="7920"/>
        </w:tabs>
        <w:spacing w:line="215" w:lineRule="auto"/>
        <w:jc w:val="center"/>
        <w:rPr>
          <w:rFonts w:cs="Arial"/>
          <w:b/>
          <w:bCs/>
          <w:snapToGrid w:val="0"/>
          <w:szCs w:val="22"/>
        </w:rPr>
      </w:pPr>
      <w:r w:rsidRPr="00137ED2">
        <w:rPr>
          <w:rFonts w:cs="Arial"/>
          <w:b/>
          <w:bCs/>
          <w:snapToGrid w:val="0"/>
          <w:szCs w:val="22"/>
        </w:rPr>
        <w:t>Terms and Conditions for Bidding</w:t>
      </w:r>
    </w:p>
    <w:p w14:paraId="4951E683" w14:textId="77777777" w:rsidR="001D278E" w:rsidRPr="00644B84" w:rsidRDefault="001D278E" w:rsidP="001D278E">
      <w:pPr>
        <w:widowControl w:val="0"/>
        <w:tabs>
          <w:tab w:val="left" w:pos="720"/>
          <w:tab w:val="left" w:pos="8190"/>
        </w:tabs>
        <w:spacing w:line="215" w:lineRule="auto"/>
        <w:rPr>
          <w:rFonts w:ascii="Century Gothic" w:hAnsi="Century Gothic" w:cs="Arial"/>
          <w:snapToGrid w:val="0"/>
          <w:szCs w:val="22"/>
        </w:rPr>
      </w:pPr>
      <w:r w:rsidRPr="00644B84">
        <w:rPr>
          <w:rFonts w:ascii="Century Gothic" w:hAnsi="Century Gothic" w:cs="Arial"/>
          <w:b/>
          <w:bCs/>
          <w:snapToGrid w:val="0"/>
          <w:szCs w:val="22"/>
        </w:rPr>
        <w:tab/>
      </w:r>
    </w:p>
    <w:tbl>
      <w:tblPr>
        <w:tblW w:w="1035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50"/>
      </w:tblGrid>
      <w:tr w:rsidR="001D278E" w:rsidRPr="00137ED2" w14:paraId="6D1BF20A" w14:textId="77777777" w:rsidTr="00DE48BE">
        <w:trPr>
          <w:trHeight w:val="362"/>
        </w:trPr>
        <w:tc>
          <w:tcPr>
            <w:tcW w:w="10350" w:type="dxa"/>
            <w:shd w:val="clear" w:color="auto" w:fill="DDD9C3"/>
          </w:tcPr>
          <w:p w14:paraId="66051C4F" w14:textId="77777777" w:rsidR="001D278E" w:rsidRPr="00137ED2" w:rsidRDefault="001D278E" w:rsidP="00B7277D">
            <w:pPr>
              <w:widowControl w:val="0"/>
              <w:numPr>
                <w:ilvl w:val="0"/>
                <w:numId w:val="76"/>
              </w:numPr>
              <w:tabs>
                <w:tab w:val="left" w:pos="426"/>
              </w:tabs>
              <w:spacing w:line="360" w:lineRule="auto"/>
              <w:jc w:val="both"/>
              <w:rPr>
                <w:rFonts w:cs="Arial"/>
                <w:b/>
                <w:snapToGrid w:val="0"/>
                <w:sz w:val="21"/>
                <w:szCs w:val="21"/>
              </w:rPr>
            </w:pPr>
            <w:r w:rsidRPr="00137ED2">
              <w:rPr>
                <w:rFonts w:cs="Arial"/>
                <w:b/>
                <w:bCs/>
                <w:snapToGrid w:val="0"/>
                <w:color w:val="000000"/>
                <w:sz w:val="21"/>
                <w:szCs w:val="21"/>
                <w:lang w:val="en-US"/>
              </w:rPr>
              <w:t>BID SUBMISSION:</w:t>
            </w:r>
          </w:p>
        </w:tc>
      </w:tr>
      <w:tr w:rsidR="001D278E" w:rsidRPr="00137ED2" w14:paraId="0CA6BE28" w14:textId="77777777" w:rsidTr="00DE48BE">
        <w:trPr>
          <w:trHeight w:val="1222"/>
        </w:trPr>
        <w:tc>
          <w:tcPr>
            <w:tcW w:w="10350" w:type="dxa"/>
            <w:shd w:val="clear" w:color="auto" w:fill="auto"/>
          </w:tcPr>
          <w:p w14:paraId="642166B0" w14:textId="77777777" w:rsidR="001D278E" w:rsidRPr="00137ED2" w:rsidRDefault="001D278E" w:rsidP="00B7277D">
            <w:pPr>
              <w:widowControl w:val="0"/>
              <w:numPr>
                <w:ilvl w:val="1"/>
                <w:numId w:val="77"/>
              </w:numPr>
              <w:tabs>
                <w:tab w:val="left" w:pos="426"/>
              </w:tabs>
              <w:autoSpaceDE w:val="0"/>
              <w:autoSpaceDN w:val="0"/>
              <w:adjustRightInd w:val="0"/>
              <w:spacing w:after="120"/>
              <w:ind w:left="426" w:hanging="426"/>
              <w:jc w:val="both"/>
              <w:rPr>
                <w:rFonts w:cs="Arial"/>
                <w:snapToGrid w:val="0"/>
                <w:sz w:val="21"/>
                <w:szCs w:val="21"/>
                <w:lang w:val="en-US"/>
              </w:rPr>
            </w:pPr>
            <w:r w:rsidRPr="00137ED2">
              <w:rPr>
                <w:rFonts w:cs="Arial"/>
                <w:snapToGrid w:val="0"/>
                <w:sz w:val="21"/>
                <w:szCs w:val="21"/>
                <w:lang w:val="en-US"/>
              </w:rPr>
              <w:t>Bids must be delivered by the stipulated time to the correct address. Late bids will not be accepted for consideration.</w:t>
            </w:r>
          </w:p>
          <w:p w14:paraId="706D4DEB" w14:textId="77777777" w:rsidR="001D278E" w:rsidRPr="00137ED2" w:rsidRDefault="001D278E" w:rsidP="00B7277D">
            <w:pPr>
              <w:widowControl w:val="0"/>
              <w:numPr>
                <w:ilvl w:val="1"/>
                <w:numId w:val="77"/>
              </w:numPr>
              <w:tabs>
                <w:tab w:val="left" w:pos="426"/>
              </w:tabs>
              <w:autoSpaceDE w:val="0"/>
              <w:autoSpaceDN w:val="0"/>
              <w:adjustRightInd w:val="0"/>
              <w:spacing w:after="120"/>
              <w:ind w:left="426" w:hanging="426"/>
              <w:jc w:val="both"/>
              <w:rPr>
                <w:rFonts w:cs="Arial"/>
                <w:b/>
                <w:snapToGrid w:val="0"/>
                <w:sz w:val="21"/>
                <w:szCs w:val="21"/>
                <w:lang w:val="en-US"/>
              </w:rPr>
            </w:pPr>
            <w:r w:rsidRPr="00137ED2">
              <w:rPr>
                <w:rFonts w:cs="Arial"/>
                <w:b/>
                <w:snapToGrid w:val="0"/>
                <w:sz w:val="21"/>
                <w:szCs w:val="21"/>
                <w:lang w:val="en-US"/>
              </w:rPr>
              <w:t>All bids must be submitted on the official forms provided– (not to be re-typed) or online</w:t>
            </w:r>
          </w:p>
          <w:p w14:paraId="2C53245D" w14:textId="77777777" w:rsidR="001D278E" w:rsidRPr="00137ED2" w:rsidRDefault="001D278E" w:rsidP="00B7277D">
            <w:pPr>
              <w:widowControl w:val="0"/>
              <w:numPr>
                <w:ilvl w:val="1"/>
                <w:numId w:val="77"/>
              </w:numPr>
              <w:tabs>
                <w:tab w:val="left" w:pos="426"/>
              </w:tabs>
              <w:autoSpaceDE w:val="0"/>
              <w:autoSpaceDN w:val="0"/>
              <w:adjustRightInd w:val="0"/>
              <w:spacing w:after="120"/>
              <w:ind w:left="426" w:hanging="426"/>
              <w:jc w:val="both"/>
              <w:rPr>
                <w:rFonts w:cs="Arial"/>
                <w:snapToGrid w:val="0"/>
                <w:sz w:val="21"/>
                <w:szCs w:val="21"/>
                <w:lang w:val="en-US"/>
              </w:rPr>
            </w:pPr>
            <w:r w:rsidRPr="00137ED2">
              <w:rPr>
                <w:rFonts w:cs="Arial"/>
                <w:snapToGrid w:val="0"/>
                <w:sz w:val="21"/>
                <w:szCs w:val="21"/>
                <w:lang w:val="en-US"/>
              </w:rPr>
              <w:t xml:space="preserve">This bid is subject to the Preferential Procurement Policy Framework Act and the Preferential </w:t>
            </w:r>
            <w:r w:rsidRPr="00137ED2">
              <w:rPr>
                <w:rFonts w:cs="Arial"/>
                <w:snapToGrid w:val="0"/>
                <w:color w:val="000000"/>
                <w:sz w:val="21"/>
                <w:szCs w:val="21"/>
                <w:lang w:val="en-US"/>
              </w:rPr>
              <w:t xml:space="preserve">Procurement Regulations, 2017, the General Conditions of Contract (GCC) or </w:t>
            </w:r>
            <w:r w:rsidRPr="00137ED2">
              <w:rPr>
                <w:rFonts w:cs="Arial"/>
                <w:color w:val="000000"/>
              </w:rPr>
              <w:t>JBCC Series (2014, Edition 6.2)</w:t>
            </w:r>
            <w:r w:rsidRPr="00137ED2">
              <w:rPr>
                <w:rFonts w:cs="Arial"/>
                <w:snapToGrid w:val="0"/>
                <w:sz w:val="21"/>
                <w:szCs w:val="21"/>
                <w:lang w:val="en-US"/>
              </w:rPr>
              <w:t xml:space="preserve"> and, if applicable, any other special conditions of contract.</w:t>
            </w:r>
          </w:p>
        </w:tc>
      </w:tr>
      <w:tr w:rsidR="001D278E" w:rsidRPr="00137ED2" w14:paraId="0551F56D" w14:textId="77777777" w:rsidTr="00DE48BE">
        <w:trPr>
          <w:trHeight w:val="362"/>
        </w:trPr>
        <w:tc>
          <w:tcPr>
            <w:tcW w:w="10350" w:type="dxa"/>
            <w:shd w:val="clear" w:color="auto" w:fill="DDD9C3"/>
          </w:tcPr>
          <w:p w14:paraId="73D9CB1C" w14:textId="77777777" w:rsidR="001D278E" w:rsidRPr="00137ED2" w:rsidRDefault="001D278E" w:rsidP="00B7277D">
            <w:pPr>
              <w:widowControl w:val="0"/>
              <w:numPr>
                <w:ilvl w:val="0"/>
                <w:numId w:val="76"/>
              </w:numPr>
              <w:tabs>
                <w:tab w:val="left" w:pos="426"/>
              </w:tabs>
              <w:spacing w:line="360" w:lineRule="auto"/>
              <w:jc w:val="both"/>
              <w:rPr>
                <w:rFonts w:cs="Arial"/>
                <w:b/>
                <w:bCs/>
                <w:snapToGrid w:val="0"/>
                <w:color w:val="000081"/>
                <w:sz w:val="21"/>
                <w:szCs w:val="21"/>
                <w:lang w:val="en-US"/>
              </w:rPr>
            </w:pPr>
            <w:r w:rsidRPr="00137ED2">
              <w:rPr>
                <w:rFonts w:cs="Arial"/>
                <w:b/>
                <w:bCs/>
                <w:snapToGrid w:val="0"/>
                <w:color w:val="000000"/>
                <w:sz w:val="21"/>
                <w:szCs w:val="21"/>
                <w:lang w:val="en-US"/>
              </w:rPr>
              <w:t>TAX COMPLIANCE REQUIREMENTS</w:t>
            </w:r>
          </w:p>
        </w:tc>
      </w:tr>
      <w:tr w:rsidR="001D278E" w:rsidRPr="00137ED2" w14:paraId="6344B7CE" w14:textId="77777777" w:rsidTr="00DE48BE">
        <w:trPr>
          <w:trHeight w:val="3811"/>
        </w:trPr>
        <w:tc>
          <w:tcPr>
            <w:tcW w:w="10350" w:type="dxa"/>
            <w:shd w:val="clear" w:color="auto" w:fill="FFFFFF"/>
          </w:tcPr>
          <w:p w14:paraId="3440FAA4" w14:textId="77777777" w:rsidR="001D278E" w:rsidRPr="00137ED2" w:rsidRDefault="001D278E" w:rsidP="00B7277D">
            <w:pPr>
              <w:widowControl w:val="0"/>
              <w:numPr>
                <w:ilvl w:val="0"/>
                <w:numId w:val="75"/>
              </w:numPr>
              <w:tabs>
                <w:tab w:val="left" w:pos="426"/>
              </w:tabs>
              <w:autoSpaceDE w:val="0"/>
              <w:autoSpaceDN w:val="0"/>
              <w:adjustRightInd w:val="0"/>
              <w:spacing w:after="120"/>
              <w:ind w:left="426" w:hanging="426"/>
              <w:jc w:val="both"/>
              <w:rPr>
                <w:rFonts w:cs="Arial"/>
                <w:snapToGrid w:val="0"/>
                <w:sz w:val="21"/>
                <w:szCs w:val="21"/>
                <w:lang w:val="en-US"/>
              </w:rPr>
            </w:pPr>
            <w:r w:rsidRPr="00137ED2">
              <w:rPr>
                <w:rFonts w:cs="Arial"/>
                <w:snapToGrid w:val="0"/>
                <w:sz w:val="21"/>
                <w:szCs w:val="21"/>
                <w:lang w:val="en-US"/>
              </w:rPr>
              <w:t xml:space="preserve">Bidders must ensure compliance with their tax obligations. </w:t>
            </w:r>
          </w:p>
          <w:p w14:paraId="3BDC2737" w14:textId="77777777" w:rsidR="001D278E" w:rsidRPr="00137ED2" w:rsidRDefault="001D278E" w:rsidP="00B7277D">
            <w:pPr>
              <w:widowControl w:val="0"/>
              <w:numPr>
                <w:ilvl w:val="0"/>
                <w:numId w:val="75"/>
              </w:numPr>
              <w:tabs>
                <w:tab w:val="left" w:pos="426"/>
              </w:tabs>
              <w:autoSpaceDE w:val="0"/>
              <w:autoSpaceDN w:val="0"/>
              <w:adjustRightInd w:val="0"/>
              <w:spacing w:after="120"/>
              <w:ind w:left="426" w:hanging="426"/>
              <w:jc w:val="both"/>
              <w:rPr>
                <w:rFonts w:cs="Arial"/>
                <w:snapToGrid w:val="0"/>
                <w:sz w:val="21"/>
                <w:szCs w:val="21"/>
                <w:lang w:val="en-US"/>
              </w:rPr>
            </w:pPr>
            <w:r w:rsidRPr="00137ED2">
              <w:rPr>
                <w:rFonts w:cs="Arial"/>
                <w:snapToGrid w:val="0"/>
                <w:sz w:val="21"/>
                <w:szCs w:val="21"/>
                <w:lang w:val="en-US"/>
              </w:rPr>
              <w:t>Bidders are required to submit their unique Personal Identification Number (Pin) issued by SARS to enable the organ of state to view the taxpayer’s profile and tax status.</w:t>
            </w:r>
          </w:p>
          <w:p w14:paraId="07D94752" w14:textId="77777777" w:rsidR="001D278E" w:rsidRPr="00137ED2" w:rsidRDefault="001D278E" w:rsidP="00B7277D">
            <w:pPr>
              <w:widowControl w:val="0"/>
              <w:numPr>
                <w:ilvl w:val="0"/>
                <w:numId w:val="75"/>
              </w:numPr>
              <w:tabs>
                <w:tab w:val="left" w:pos="426"/>
              </w:tabs>
              <w:autoSpaceDE w:val="0"/>
              <w:autoSpaceDN w:val="0"/>
              <w:adjustRightInd w:val="0"/>
              <w:spacing w:after="120"/>
              <w:ind w:left="426" w:hanging="426"/>
              <w:jc w:val="both"/>
              <w:rPr>
                <w:rFonts w:cs="Arial"/>
                <w:snapToGrid w:val="0"/>
                <w:sz w:val="21"/>
                <w:szCs w:val="21"/>
                <w:lang w:val="en-US"/>
              </w:rPr>
            </w:pPr>
            <w:r w:rsidRPr="00137ED2">
              <w:rPr>
                <w:rFonts w:cs="Arial"/>
                <w:snapToGrid w:val="0"/>
                <w:sz w:val="21"/>
                <w:szCs w:val="21"/>
                <w:lang w:val="en-US"/>
              </w:rPr>
              <w:t xml:space="preserve">Application for the Tax Compliance Status (TCS) certificate or Pin may also be made via e-filing. In order to use this provision, taxpayers will need to register with SARS as e-filers through the </w:t>
            </w:r>
            <w:r w:rsidRPr="00137ED2">
              <w:rPr>
                <w:rFonts w:cs="Arial"/>
                <w:b/>
                <w:snapToGrid w:val="0"/>
                <w:sz w:val="21"/>
                <w:szCs w:val="21"/>
                <w:lang w:val="en-US"/>
              </w:rPr>
              <w:t xml:space="preserve">website </w:t>
            </w:r>
            <w:hyperlink r:id="rId25" w:history="1">
              <w:r w:rsidRPr="00137ED2">
                <w:rPr>
                  <w:rFonts w:cs="Arial"/>
                  <w:b/>
                  <w:snapToGrid w:val="0"/>
                  <w:sz w:val="21"/>
                  <w:szCs w:val="21"/>
                  <w:lang w:val="en-US"/>
                </w:rPr>
                <w:t>www.sars.gov.za</w:t>
              </w:r>
            </w:hyperlink>
            <w:r w:rsidRPr="00137ED2">
              <w:rPr>
                <w:rFonts w:cs="Arial"/>
                <w:snapToGrid w:val="0"/>
                <w:sz w:val="21"/>
                <w:szCs w:val="21"/>
                <w:lang w:val="en-US"/>
              </w:rPr>
              <w:t>.</w:t>
            </w:r>
          </w:p>
          <w:p w14:paraId="3591BC34" w14:textId="77777777" w:rsidR="001D278E" w:rsidRPr="00137ED2" w:rsidRDefault="001D278E" w:rsidP="00B7277D">
            <w:pPr>
              <w:widowControl w:val="0"/>
              <w:numPr>
                <w:ilvl w:val="0"/>
                <w:numId w:val="75"/>
              </w:numPr>
              <w:tabs>
                <w:tab w:val="left" w:pos="426"/>
              </w:tabs>
              <w:autoSpaceDE w:val="0"/>
              <w:autoSpaceDN w:val="0"/>
              <w:adjustRightInd w:val="0"/>
              <w:spacing w:after="120"/>
              <w:ind w:left="426" w:hanging="426"/>
              <w:jc w:val="both"/>
              <w:rPr>
                <w:rFonts w:cs="Arial"/>
                <w:snapToGrid w:val="0"/>
                <w:sz w:val="21"/>
                <w:szCs w:val="21"/>
                <w:lang w:val="en-US"/>
              </w:rPr>
            </w:pPr>
            <w:r w:rsidRPr="00137ED2">
              <w:rPr>
                <w:rFonts w:cs="Arial"/>
                <w:snapToGrid w:val="0"/>
                <w:sz w:val="21"/>
                <w:szCs w:val="21"/>
                <w:lang w:val="en-US"/>
              </w:rPr>
              <w:t xml:space="preserve">Foreign suppliers must complete the Pre-Award Questionnaire in part B:3. </w:t>
            </w:r>
          </w:p>
          <w:p w14:paraId="32EDDF33" w14:textId="77777777" w:rsidR="001D278E" w:rsidRPr="00137ED2" w:rsidRDefault="001D278E" w:rsidP="00B7277D">
            <w:pPr>
              <w:widowControl w:val="0"/>
              <w:numPr>
                <w:ilvl w:val="0"/>
                <w:numId w:val="75"/>
              </w:numPr>
              <w:tabs>
                <w:tab w:val="left" w:pos="426"/>
              </w:tabs>
              <w:autoSpaceDE w:val="0"/>
              <w:autoSpaceDN w:val="0"/>
              <w:adjustRightInd w:val="0"/>
              <w:spacing w:after="120"/>
              <w:ind w:left="426" w:hanging="426"/>
              <w:jc w:val="both"/>
              <w:rPr>
                <w:rFonts w:cs="Arial"/>
                <w:snapToGrid w:val="0"/>
                <w:sz w:val="21"/>
                <w:szCs w:val="21"/>
                <w:lang w:val="en-US"/>
              </w:rPr>
            </w:pPr>
            <w:r w:rsidRPr="00137ED2">
              <w:rPr>
                <w:rFonts w:cs="Arial"/>
                <w:snapToGrid w:val="0"/>
                <w:sz w:val="21"/>
                <w:szCs w:val="21"/>
                <w:lang w:val="en-US"/>
              </w:rPr>
              <w:t xml:space="preserve">Bidders may also submit a printed TCS certificate together with the bid. </w:t>
            </w:r>
          </w:p>
          <w:p w14:paraId="6A9865DE" w14:textId="77777777" w:rsidR="001D278E" w:rsidRPr="00137ED2" w:rsidRDefault="001D278E" w:rsidP="00B7277D">
            <w:pPr>
              <w:widowControl w:val="0"/>
              <w:numPr>
                <w:ilvl w:val="0"/>
                <w:numId w:val="75"/>
              </w:numPr>
              <w:tabs>
                <w:tab w:val="left" w:pos="426"/>
              </w:tabs>
              <w:autoSpaceDE w:val="0"/>
              <w:autoSpaceDN w:val="0"/>
              <w:adjustRightInd w:val="0"/>
              <w:spacing w:after="120"/>
              <w:ind w:left="426" w:hanging="426"/>
              <w:jc w:val="both"/>
              <w:rPr>
                <w:rFonts w:cs="Arial"/>
                <w:snapToGrid w:val="0"/>
                <w:sz w:val="21"/>
                <w:szCs w:val="21"/>
                <w:lang w:val="en-US"/>
              </w:rPr>
            </w:pPr>
            <w:r w:rsidRPr="00137ED2">
              <w:rPr>
                <w:rFonts w:cs="Arial"/>
                <w:snapToGrid w:val="0"/>
                <w:sz w:val="21"/>
                <w:szCs w:val="21"/>
                <w:lang w:val="en-US"/>
              </w:rPr>
              <w:t xml:space="preserve">In bids where consortia / joint ventures / sub-contractors are </w:t>
            </w:r>
            <w:proofErr w:type="gramStart"/>
            <w:r w:rsidRPr="00137ED2">
              <w:rPr>
                <w:rFonts w:cs="Arial"/>
                <w:snapToGrid w:val="0"/>
                <w:sz w:val="21"/>
                <w:szCs w:val="21"/>
                <w:lang w:val="en-US"/>
              </w:rPr>
              <w:t>involved,</w:t>
            </w:r>
            <w:proofErr w:type="gramEnd"/>
            <w:r w:rsidRPr="00137ED2">
              <w:rPr>
                <w:rFonts w:cs="Arial"/>
                <w:snapToGrid w:val="0"/>
                <w:sz w:val="21"/>
                <w:szCs w:val="21"/>
                <w:lang w:val="en-US"/>
              </w:rPr>
              <w:t xml:space="preserve"> each party must submit a separate TCS certificate / Pin / CSD number.</w:t>
            </w:r>
          </w:p>
          <w:p w14:paraId="7388D448" w14:textId="77777777" w:rsidR="001D278E" w:rsidRPr="00137ED2" w:rsidRDefault="001D278E" w:rsidP="00B7277D">
            <w:pPr>
              <w:widowControl w:val="0"/>
              <w:numPr>
                <w:ilvl w:val="0"/>
                <w:numId w:val="75"/>
              </w:numPr>
              <w:tabs>
                <w:tab w:val="left" w:pos="426"/>
              </w:tabs>
              <w:autoSpaceDE w:val="0"/>
              <w:autoSpaceDN w:val="0"/>
              <w:adjustRightInd w:val="0"/>
              <w:spacing w:after="120"/>
              <w:ind w:left="426" w:hanging="426"/>
              <w:jc w:val="both"/>
              <w:rPr>
                <w:rFonts w:cs="Arial"/>
                <w:snapToGrid w:val="0"/>
                <w:sz w:val="21"/>
                <w:szCs w:val="21"/>
                <w:lang w:val="en-US"/>
              </w:rPr>
            </w:pPr>
            <w:r w:rsidRPr="00137ED2">
              <w:rPr>
                <w:rFonts w:cs="Arial"/>
                <w:snapToGrid w:val="0"/>
                <w:sz w:val="21"/>
                <w:szCs w:val="21"/>
                <w:lang w:val="en-US"/>
              </w:rPr>
              <w:t xml:space="preserve">Where no TCS is available but the bidder is registered on the Central Supplier Database (CSD), a CSD number must be provided. </w:t>
            </w:r>
          </w:p>
        </w:tc>
      </w:tr>
      <w:tr w:rsidR="001D278E" w:rsidRPr="00137ED2" w14:paraId="2D13BDC3" w14:textId="77777777" w:rsidTr="00DE48BE">
        <w:trPr>
          <w:trHeight w:val="298"/>
        </w:trPr>
        <w:tc>
          <w:tcPr>
            <w:tcW w:w="10350" w:type="dxa"/>
            <w:shd w:val="clear" w:color="auto" w:fill="DDD9C3"/>
          </w:tcPr>
          <w:p w14:paraId="5E4C382B" w14:textId="77777777" w:rsidR="001D278E" w:rsidRPr="00137ED2" w:rsidRDefault="001D278E" w:rsidP="00B7277D">
            <w:pPr>
              <w:widowControl w:val="0"/>
              <w:numPr>
                <w:ilvl w:val="0"/>
                <w:numId w:val="76"/>
              </w:numPr>
              <w:tabs>
                <w:tab w:val="left" w:pos="426"/>
              </w:tabs>
              <w:spacing w:line="360" w:lineRule="auto"/>
              <w:jc w:val="both"/>
              <w:rPr>
                <w:rFonts w:cs="Arial"/>
                <w:snapToGrid w:val="0"/>
                <w:sz w:val="21"/>
                <w:szCs w:val="21"/>
                <w:lang w:val="en-US"/>
              </w:rPr>
            </w:pPr>
            <w:r w:rsidRPr="00137ED2">
              <w:rPr>
                <w:rFonts w:cs="Arial"/>
                <w:b/>
                <w:snapToGrid w:val="0"/>
                <w:sz w:val="21"/>
                <w:szCs w:val="21"/>
                <w:lang w:val="en-US"/>
              </w:rPr>
              <w:t>QUESTIONNAIRE TO BIDDING FOREIGN SUPPLIERS</w:t>
            </w:r>
          </w:p>
        </w:tc>
      </w:tr>
      <w:tr w:rsidR="001D278E" w:rsidRPr="00137ED2" w14:paraId="5EB534AC" w14:textId="77777777" w:rsidTr="00DE48BE">
        <w:trPr>
          <w:trHeight w:val="2555"/>
        </w:trPr>
        <w:tc>
          <w:tcPr>
            <w:tcW w:w="10350" w:type="dxa"/>
            <w:shd w:val="clear" w:color="auto" w:fill="FFFFFF"/>
          </w:tcPr>
          <w:p w14:paraId="6963AA25" w14:textId="77777777" w:rsidR="001D278E" w:rsidRPr="00137ED2" w:rsidRDefault="001D278E" w:rsidP="00B7277D">
            <w:pPr>
              <w:widowControl w:val="0"/>
              <w:numPr>
                <w:ilvl w:val="1"/>
                <w:numId w:val="75"/>
              </w:numPr>
              <w:tabs>
                <w:tab w:val="left" w:pos="0"/>
                <w:tab w:val="left" w:pos="426"/>
              </w:tabs>
              <w:autoSpaceDE w:val="0"/>
              <w:autoSpaceDN w:val="0"/>
              <w:adjustRightInd w:val="0"/>
              <w:spacing w:before="120"/>
              <w:ind w:hanging="1512"/>
              <w:jc w:val="both"/>
              <w:rPr>
                <w:rFonts w:cs="Arial"/>
                <w:b/>
                <w:snapToGrid w:val="0"/>
                <w:sz w:val="21"/>
                <w:szCs w:val="21"/>
                <w:lang w:val="en-US"/>
              </w:rPr>
            </w:pPr>
            <w:r w:rsidRPr="00137ED2">
              <w:rPr>
                <w:rFonts w:cs="Arial"/>
                <w:snapToGrid w:val="0"/>
                <w:sz w:val="21"/>
                <w:szCs w:val="21"/>
                <w:lang w:val="en-US"/>
              </w:rPr>
              <w:t>Is the entity a resident of the Republic of South Africa (RSA)?</w:t>
            </w:r>
            <w:r w:rsidRPr="00137ED2">
              <w:rPr>
                <w:rFonts w:cs="Arial"/>
                <w:snapToGrid w:val="0"/>
                <w:sz w:val="21"/>
                <w:szCs w:val="21"/>
                <w:lang w:val="en-US"/>
              </w:rPr>
              <w:tab/>
            </w:r>
            <w:r w:rsidRPr="00137ED2">
              <w:rPr>
                <w:rFonts w:cs="Arial"/>
                <w:snapToGrid w:val="0"/>
                <w:sz w:val="21"/>
                <w:szCs w:val="21"/>
                <w:lang w:val="en-US"/>
              </w:rPr>
              <w:tab/>
              <w:t xml:space="preserve">  </w:t>
            </w:r>
            <w:r w:rsidRPr="00137ED2">
              <w:rPr>
                <w:rFonts w:cs="Arial"/>
                <w:snapToGrid w:val="0"/>
                <w:sz w:val="21"/>
                <w:szCs w:val="21"/>
              </w:rPr>
              <w:fldChar w:fldCharType="begin">
                <w:ffData>
                  <w:name w:val="Check1"/>
                  <w:enabled/>
                  <w:calcOnExit w:val="0"/>
                  <w:checkBox>
                    <w:sizeAuto/>
                    <w:default w:val="0"/>
                  </w:checkBox>
                </w:ffData>
              </w:fldChar>
            </w:r>
            <w:r w:rsidRPr="00137ED2">
              <w:rPr>
                <w:rFonts w:cs="Arial"/>
                <w:snapToGrid w:val="0"/>
                <w:sz w:val="21"/>
                <w:szCs w:val="21"/>
              </w:rPr>
              <w:instrText xml:space="preserve"> FORMCHECKBOX </w:instrText>
            </w:r>
            <w:r w:rsidR="00B871AF">
              <w:rPr>
                <w:rFonts w:cs="Arial"/>
                <w:snapToGrid w:val="0"/>
                <w:sz w:val="21"/>
                <w:szCs w:val="21"/>
              </w:rPr>
            </w:r>
            <w:r w:rsidR="00B871AF">
              <w:rPr>
                <w:rFonts w:cs="Arial"/>
                <w:snapToGrid w:val="0"/>
                <w:sz w:val="21"/>
                <w:szCs w:val="21"/>
              </w:rPr>
              <w:fldChar w:fldCharType="separate"/>
            </w:r>
            <w:r w:rsidRPr="00137ED2">
              <w:rPr>
                <w:rFonts w:cs="Arial"/>
                <w:snapToGrid w:val="0"/>
                <w:sz w:val="21"/>
                <w:szCs w:val="21"/>
              </w:rPr>
              <w:fldChar w:fldCharType="end"/>
            </w:r>
            <w:r w:rsidRPr="00137ED2">
              <w:rPr>
                <w:rFonts w:cs="Arial"/>
                <w:snapToGrid w:val="0"/>
                <w:sz w:val="21"/>
                <w:szCs w:val="21"/>
                <w:lang w:val="en-US"/>
              </w:rPr>
              <w:t xml:space="preserve">  Yes  </w:t>
            </w:r>
            <w:r w:rsidRPr="00137ED2">
              <w:rPr>
                <w:rFonts w:cs="Arial"/>
                <w:snapToGrid w:val="0"/>
                <w:sz w:val="21"/>
                <w:szCs w:val="21"/>
              </w:rPr>
              <w:fldChar w:fldCharType="begin">
                <w:ffData>
                  <w:name w:val="Check1"/>
                  <w:enabled/>
                  <w:calcOnExit w:val="0"/>
                  <w:checkBox>
                    <w:sizeAuto/>
                    <w:default w:val="0"/>
                  </w:checkBox>
                </w:ffData>
              </w:fldChar>
            </w:r>
            <w:r w:rsidRPr="00137ED2">
              <w:rPr>
                <w:rFonts w:cs="Arial"/>
                <w:snapToGrid w:val="0"/>
                <w:sz w:val="21"/>
                <w:szCs w:val="21"/>
              </w:rPr>
              <w:instrText xml:space="preserve"> FORMCHECKBOX </w:instrText>
            </w:r>
            <w:r w:rsidR="00B871AF">
              <w:rPr>
                <w:rFonts w:cs="Arial"/>
                <w:snapToGrid w:val="0"/>
                <w:sz w:val="21"/>
                <w:szCs w:val="21"/>
              </w:rPr>
            </w:r>
            <w:r w:rsidR="00B871AF">
              <w:rPr>
                <w:rFonts w:cs="Arial"/>
                <w:snapToGrid w:val="0"/>
                <w:sz w:val="21"/>
                <w:szCs w:val="21"/>
              </w:rPr>
              <w:fldChar w:fldCharType="separate"/>
            </w:r>
            <w:r w:rsidRPr="00137ED2">
              <w:rPr>
                <w:rFonts w:cs="Arial"/>
                <w:snapToGrid w:val="0"/>
                <w:sz w:val="21"/>
                <w:szCs w:val="21"/>
              </w:rPr>
              <w:fldChar w:fldCharType="end"/>
            </w:r>
            <w:r w:rsidRPr="00137ED2">
              <w:rPr>
                <w:rFonts w:cs="Arial"/>
                <w:snapToGrid w:val="0"/>
                <w:sz w:val="21"/>
                <w:szCs w:val="21"/>
                <w:lang w:val="en-US"/>
              </w:rPr>
              <w:t xml:space="preserve"> No</w:t>
            </w:r>
          </w:p>
          <w:p w14:paraId="2F833225" w14:textId="7E63951C" w:rsidR="001D278E" w:rsidRPr="00137ED2" w:rsidRDefault="001D278E" w:rsidP="00B7277D">
            <w:pPr>
              <w:widowControl w:val="0"/>
              <w:numPr>
                <w:ilvl w:val="1"/>
                <w:numId w:val="75"/>
              </w:numPr>
              <w:tabs>
                <w:tab w:val="left" w:pos="0"/>
                <w:tab w:val="left" w:pos="426"/>
              </w:tabs>
              <w:autoSpaceDE w:val="0"/>
              <w:autoSpaceDN w:val="0"/>
              <w:adjustRightInd w:val="0"/>
              <w:spacing w:before="120"/>
              <w:ind w:hanging="1512"/>
              <w:jc w:val="both"/>
              <w:rPr>
                <w:rFonts w:cs="Arial"/>
                <w:snapToGrid w:val="0"/>
                <w:sz w:val="21"/>
                <w:szCs w:val="21"/>
                <w:lang w:val="en-US"/>
              </w:rPr>
            </w:pPr>
            <w:r w:rsidRPr="00137ED2">
              <w:rPr>
                <w:rFonts w:cs="Arial"/>
                <w:snapToGrid w:val="0"/>
                <w:sz w:val="21"/>
                <w:szCs w:val="21"/>
                <w:lang w:val="en-US"/>
              </w:rPr>
              <w:t>Does the entity have a branch in the RSA?</w:t>
            </w:r>
            <w:r w:rsidRPr="00137ED2">
              <w:rPr>
                <w:rFonts w:cs="Arial"/>
                <w:snapToGrid w:val="0"/>
                <w:sz w:val="21"/>
                <w:szCs w:val="21"/>
                <w:lang w:val="en-US"/>
              </w:rPr>
              <w:tab/>
            </w:r>
            <w:r w:rsidRPr="00137ED2">
              <w:rPr>
                <w:rFonts w:cs="Arial"/>
                <w:snapToGrid w:val="0"/>
                <w:sz w:val="21"/>
                <w:szCs w:val="21"/>
                <w:lang w:val="en-US"/>
              </w:rPr>
              <w:tab/>
            </w:r>
            <w:r w:rsidRPr="00137ED2">
              <w:rPr>
                <w:rFonts w:cs="Arial"/>
                <w:snapToGrid w:val="0"/>
                <w:sz w:val="21"/>
                <w:szCs w:val="21"/>
                <w:lang w:val="en-US"/>
              </w:rPr>
              <w:tab/>
            </w:r>
            <w:r w:rsidRPr="00137ED2">
              <w:rPr>
                <w:rFonts w:cs="Arial"/>
                <w:snapToGrid w:val="0"/>
                <w:sz w:val="21"/>
                <w:szCs w:val="21"/>
                <w:lang w:val="en-US"/>
              </w:rPr>
              <w:tab/>
            </w:r>
            <w:r w:rsidR="00C7719E">
              <w:rPr>
                <w:rFonts w:cs="Arial"/>
                <w:snapToGrid w:val="0"/>
                <w:sz w:val="21"/>
                <w:szCs w:val="21"/>
                <w:lang w:val="en-US"/>
              </w:rPr>
              <w:t xml:space="preserve"> </w:t>
            </w:r>
            <w:r w:rsidRPr="00137ED2">
              <w:rPr>
                <w:rFonts w:cs="Arial"/>
                <w:snapToGrid w:val="0"/>
                <w:sz w:val="21"/>
                <w:szCs w:val="21"/>
                <w:lang w:val="en-US"/>
              </w:rPr>
              <w:t xml:space="preserve"> </w:t>
            </w:r>
            <w:r w:rsidRPr="00137ED2">
              <w:rPr>
                <w:rFonts w:cs="Arial"/>
                <w:snapToGrid w:val="0"/>
                <w:sz w:val="21"/>
                <w:szCs w:val="21"/>
              </w:rPr>
              <w:fldChar w:fldCharType="begin">
                <w:ffData>
                  <w:name w:val="Check1"/>
                  <w:enabled/>
                  <w:calcOnExit w:val="0"/>
                  <w:checkBox>
                    <w:sizeAuto/>
                    <w:default w:val="0"/>
                  </w:checkBox>
                </w:ffData>
              </w:fldChar>
            </w:r>
            <w:r w:rsidRPr="00137ED2">
              <w:rPr>
                <w:rFonts w:cs="Arial"/>
                <w:snapToGrid w:val="0"/>
                <w:sz w:val="21"/>
                <w:szCs w:val="21"/>
              </w:rPr>
              <w:instrText xml:space="preserve"> FORMCHECKBOX </w:instrText>
            </w:r>
            <w:r w:rsidR="00B871AF">
              <w:rPr>
                <w:rFonts w:cs="Arial"/>
                <w:snapToGrid w:val="0"/>
                <w:sz w:val="21"/>
                <w:szCs w:val="21"/>
              </w:rPr>
            </w:r>
            <w:r w:rsidR="00B871AF">
              <w:rPr>
                <w:rFonts w:cs="Arial"/>
                <w:snapToGrid w:val="0"/>
                <w:sz w:val="21"/>
                <w:szCs w:val="21"/>
              </w:rPr>
              <w:fldChar w:fldCharType="separate"/>
            </w:r>
            <w:r w:rsidRPr="00137ED2">
              <w:rPr>
                <w:rFonts w:cs="Arial"/>
                <w:snapToGrid w:val="0"/>
                <w:sz w:val="21"/>
                <w:szCs w:val="21"/>
              </w:rPr>
              <w:fldChar w:fldCharType="end"/>
            </w:r>
            <w:r w:rsidRPr="00137ED2">
              <w:rPr>
                <w:rFonts w:cs="Arial"/>
                <w:snapToGrid w:val="0"/>
                <w:sz w:val="21"/>
                <w:szCs w:val="21"/>
                <w:lang w:val="en-US"/>
              </w:rPr>
              <w:t xml:space="preserve">  Yes  </w:t>
            </w:r>
            <w:r w:rsidRPr="00137ED2">
              <w:rPr>
                <w:rFonts w:cs="Arial"/>
                <w:snapToGrid w:val="0"/>
                <w:sz w:val="21"/>
                <w:szCs w:val="21"/>
              </w:rPr>
              <w:fldChar w:fldCharType="begin">
                <w:ffData>
                  <w:name w:val="Check1"/>
                  <w:enabled/>
                  <w:calcOnExit w:val="0"/>
                  <w:checkBox>
                    <w:sizeAuto/>
                    <w:default w:val="0"/>
                  </w:checkBox>
                </w:ffData>
              </w:fldChar>
            </w:r>
            <w:r w:rsidRPr="00137ED2">
              <w:rPr>
                <w:rFonts w:cs="Arial"/>
                <w:snapToGrid w:val="0"/>
                <w:sz w:val="21"/>
                <w:szCs w:val="21"/>
              </w:rPr>
              <w:instrText xml:space="preserve"> FORMCHECKBOX </w:instrText>
            </w:r>
            <w:r w:rsidR="00B871AF">
              <w:rPr>
                <w:rFonts w:cs="Arial"/>
                <w:snapToGrid w:val="0"/>
                <w:sz w:val="21"/>
                <w:szCs w:val="21"/>
              </w:rPr>
            </w:r>
            <w:r w:rsidR="00B871AF">
              <w:rPr>
                <w:rFonts w:cs="Arial"/>
                <w:snapToGrid w:val="0"/>
                <w:sz w:val="21"/>
                <w:szCs w:val="21"/>
              </w:rPr>
              <w:fldChar w:fldCharType="separate"/>
            </w:r>
            <w:r w:rsidRPr="00137ED2">
              <w:rPr>
                <w:rFonts w:cs="Arial"/>
                <w:snapToGrid w:val="0"/>
                <w:sz w:val="21"/>
                <w:szCs w:val="21"/>
              </w:rPr>
              <w:fldChar w:fldCharType="end"/>
            </w:r>
            <w:r w:rsidRPr="00137ED2">
              <w:rPr>
                <w:rFonts w:cs="Arial"/>
                <w:snapToGrid w:val="0"/>
                <w:sz w:val="21"/>
                <w:szCs w:val="21"/>
                <w:lang w:val="en-US"/>
              </w:rPr>
              <w:t xml:space="preserve"> No</w:t>
            </w:r>
          </w:p>
          <w:p w14:paraId="57279413" w14:textId="77777777" w:rsidR="001D278E" w:rsidRPr="00137ED2" w:rsidRDefault="001D278E" w:rsidP="00B7277D">
            <w:pPr>
              <w:widowControl w:val="0"/>
              <w:numPr>
                <w:ilvl w:val="1"/>
                <w:numId w:val="75"/>
              </w:numPr>
              <w:tabs>
                <w:tab w:val="left" w:pos="0"/>
                <w:tab w:val="left" w:pos="426"/>
              </w:tabs>
              <w:autoSpaceDE w:val="0"/>
              <w:autoSpaceDN w:val="0"/>
              <w:adjustRightInd w:val="0"/>
              <w:spacing w:before="120"/>
              <w:ind w:hanging="1512"/>
              <w:jc w:val="both"/>
              <w:rPr>
                <w:rFonts w:cs="Arial"/>
                <w:snapToGrid w:val="0"/>
                <w:sz w:val="21"/>
                <w:szCs w:val="21"/>
                <w:lang w:val="en-US"/>
              </w:rPr>
            </w:pPr>
            <w:r w:rsidRPr="00137ED2">
              <w:rPr>
                <w:rFonts w:cs="Arial"/>
                <w:snapToGrid w:val="0"/>
                <w:sz w:val="21"/>
                <w:szCs w:val="21"/>
                <w:lang w:val="en-US"/>
              </w:rPr>
              <w:t>Does the entity have a permanent establishment in the RSA?</w:t>
            </w:r>
            <w:r w:rsidRPr="00137ED2">
              <w:rPr>
                <w:rFonts w:cs="Arial"/>
                <w:snapToGrid w:val="0"/>
                <w:sz w:val="21"/>
                <w:szCs w:val="21"/>
                <w:lang w:val="en-US"/>
              </w:rPr>
              <w:tab/>
              <w:t xml:space="preserve">              </w:t>
            </w:r>
            <w:r w:rsidRPr="00137ED2">
              <w:rPr>
                <w:rFonts w:cs="Arial"/>
                <w:snapToGrid w:val="0"/>
                <w:sz w:val="21"/>
                <w:szCs w:val="21"/>
              </w:rPr>
              <w:fldChar w:fldCharType="begin">
                <w:ffData>
                  <w:name w:val="Check1"/>
                  <w:enabled/>
                  <w:calcOnExit w:val="0"/>
                  <w:checkBox>
                    <w:sizeAuto/>
                    <w:default w:val="0"/>
                  </w:checkBox>
                </w:ffData>
              </w:fldChar>
            </w:r>
            <w:r w:rsidRPr="00137ED2">
              <w:rPr>
                <w:rFonts w:cs="Arial"/>
                <w:snapToGrid w:val="0"/>
                <w:sz w:val="21"/>
                <w:szCs w:val="21"/>
              </w:rPr>
              <w:instrText xml:space="preserve"> FORMCHECKBOX </w:instrText>
            </w:r>
            <w:r w:rsidR="00B871AF">
              <w:rPr>
                <w:rFonts w:cs="Arial"/>
                <w:snapToGrid w:val="0"/>
                <w:sz w:val="21"/>
                <w:szCs w:val="21"/>
              </w:rPr>
            </w:r>
            <w:r w:rsidR="00B871AF">
              <w:rPr>
                <w:rFonts w:cs="Arial"/>
                <w:snapToGrid w:val="0"/>
                <w:sz w:val="21"/>
                <w:szCs w:val="21"/>
              </w:rPr>
              <w:fldChar w:fldCharType="separate"/>
            </w:r>
            <w:r w:rsidRPr="00137ED2">
              <w:rPr>
                <w:rFonts w:cs="Arial"/>
                <w:snapToGrid w:val="0"/>
                <w:sz w:val="21"/>
                <w:szCs w:val="21"/>
              </w:rPr>
              <w:fldChar w:fldCharType="end"/>
            </w:r>
            <w:r w:rsidRPr="00137ED2">
              <w:rPr>
                <w:rFonts w:cs="Arial"/>
                <w:snapToGrid w:val="0"/>
                <w:sz w:val="21"/>
                <w:szCs w:val="21"/>
                <w:lang w:val="en-US"/>
              </w:rPr>
              <w:t xml:space="preserve">  Yes  </w:t>
            </w:r>
            <w:r w:rsidRPr="00137ED2">
              <w:rPr>
                <w:rFonts w:cs="Arial"/>
                <w:snapToGrid w:val="0"/>
                <w:sz w:val="21"/>
                <w:szCs w:val="21"/>
              </w:rPr>
              <w:fldChar w:fldCharType="begin">
                <w:ffData>
                  <w:name w:val="Check1"/>
                  <w:enabled/>
                  <w:calcOnExit w:val="0"/>
                  <w:checkBox>
                    <w:sizeAuto/>
                    <w:default w:val="0"/>
                  </w:checkBox>
                </w:ffData>
              </w:fldChar>
            </w:r>
            <w:r w:rsidRPr="00137ED2">
              <w:rPr>
                <w:rFonts w:cs="Arial"/>
                <w:snapToGrid w:val="0"/>
                <w:sz w:val="21"/>
                <w:szCs w:val="21"/>
              </w:rPr>
              <w:instrText xml:space="preserve"> FORMCHECKBOX </w:instrText>
            </w:r>
            <w:r w:rsidR="00B871AF">
              <w:rPr>
                <w:rFonts w:cs="Arial"/>
                <w:snapToGrid w:val="0"/>
                <w:sz w:val="21"/>
                <w:szCs w:val="21"/>
              </w:rPr>
            </w:r>
            <w:r w:rsidR="00B871AF">
              <w:rPr>
                <w:rFonts w:cs="Arial"/>
                <w:snapToGrid w:val="0"/>
                <w:sz w:val="21"/>
                <w:szCs w:val="21"/>
              </w:rPr>
              <w:fldChar w:fldCharType="separate"/>
            </w:r>
            <w:r w:rsidRPr="00137ED2">
              <w:rPr>
                <w:rFonts w:cs="Arial"/>
                <w:snapToGrid w:val="0"/>
                <w:sz w:val="21"/>
                <w:szCs w:val="21"/>
              </w:rPr>
              <w:fldChar w:fldCharType="end"/>
            </w:r>
            <w:r w:rsidRPr="00137ED2">
              <w:rPr>
                <w:rFonts w:cs="Arial"/>
                <w:snapToGrid w:val="0"/>
                <w:sz w:val="21"/>
                <w:szCs w:val="21"/>
                <w:lang w:val="en-US"/>
              </w:rPr>
              <w:t xml:space="preserve"> No</w:t>
            </w:r>
          </w:p>
          <w:p w14:paraId="2468868E" w14:textId="77777777" w:rsidR="001D278E" w:rsidRPr="00137ED2" w:rsidRDefault="001D278E" w:rsidP="00B7277D">
            <w:pPr>
              <w:widowControl w:val="0"/>
              <w:numPr>
                <w:ilvl w:val="1"/>
                <w:numId w:val="75"/>
              </w:numPr>
              <w:tabs>
                <w:tab w:val="left" w:pos="0"/>
                <w:tab w:val="left" w:pos="426"/>
              </w:tabs>
              <w:autoSpaceDE w:val="0"/>
              <w:autoSpaceDN w:val="0"/>
              <w:adjustRightInd w:val="0"/>
              <w:spacing w:before="120"/>
              <w:ind w:hanging="1512"/>
              <w:jc w:val="both"/>
              <w:rPr>
                <w:rFonts w:cs="Arial"/>
                <w:snapToGrid w:val="0"/>
                <w:sz w:val="21"/>
                <w:szCs w:val="21"/>
                <w:lang w:val="en-US"/>
              </w:rPr>
            </w:pPr>
            <w:r w:rsidRPr="00137ED2">
              <w:rPr>
                <w:rFonts w:cs="Arial"/>
                <w:snapToGrid w:val="0"/>
                <w:sz w:val="21"/>
                <w:szCs w:val="21"/>
                <w:lang w:val="en-US"/>
              </w:rPr>
              <w:t>Does the entity have any source of income in the RSA?</w:t>
            </w:r>
            <w:r w:rsidRPr="00137ED2">
              <w:rPr>
                <w:rFonts w:cs="Arial"/>
                <w:snapToGrid w:val="0"/>
                <w:sz w:val="21"/>
                <w:szCs w:val="21"/>
                <w:lang w:val="en-US"/>
              </w:rPr>
              <w:tab/>
            </w:r>
            <w:r w:rsidRPr="00137ED2">
              <w:rPr>
                <w:rFonts w:cs="Arial"/>
                <w:snapToGrid w:val="0"/>
                <w:sz w:val="21"/>
                <w:szCs w:val="21"/>
                <w:lang w:val="en-US"/>
              </w:rPr>
              <w:tab/>
              <w:t xml:space="preserve">              </w:t>
            </w:r>
            <w:r w:rsidRPr="00137ED2">
              <w:rPr>
                <w:rFonts w:cs="Arial"/>
                <w:snapToGrid w:val="0"/>
                <w:sz w:val="21"/>
                <w:szCs w:val="21"/>
              </w:rPr>
              <w:fldChar w:fldCharType="begin">
                <w:ffData>
                  <w:name w:val="Check1"/>
                  <w:enabled/>
                  <w:calcOnExit w:val="0"/>
                  <w:checkBox>
                    <w:sizeAuto/>
                    <w:default w:val="0"/>
                  </w:checkBox>
                </w:ffData>
              </w:fldChar>
            </w:r>
            <w:r w:rsidRPr="00137ED2">
              <w:rPr>
                <w:rFonts w:cs="Arial"/>
                <w:snapToGrid w:val="0"/>
                <w:sz w:val="21"/>
                <w:szCs w:val="21"/>
              </w:rPr>
              <w:instrText xml:space="preserve"> FORMCHECKBOX </w:instrText>
            </w:r>
            <w:r w:rsidR="00B871AF">
              <w:rPr>
                <w:rFonts w:cs="Arial"/>
                <w:snapToGrid w:val="0"/>
                <w:sz w:val="21"/>
                <w:szCs w:val="21"/>
              </w:rPr>
            </w:r>
            <w:r w:rsidR="00B871AF">
              <w:rPr>
                <w:rFonts w:cs="Arial"/>
                <w:snapToGrid w:val="0"/>
                <w:sz w:val="21"/>
                <w:szCs w:val="21"/>
              </w:rPr>
              <w:fldChar w:fldCharType="separate"/>
            </w:r>
            <w:r w:rsidRPr="00137ED2">
              <w:rPr>
                <w:rFonts w:cs="Arial"/>
                <w:snapToGrid w:val="0"/>
                <w:sz w:val="21"/>
                <w:szCs w:val="21"/>
              </w:rPr>
              <w:fldChar w:fldCharType="end"/>
            </w:r>
            <w:r w:rsidRPr="00137ED2">
              <w:rPr>
                <w:rFonts w:cs="Arial"/>
                <w:snapToGrid w:val="0"/>
                <w:sz w:val="21"/>
                <w:szCs w:val="21"/>
                <w:lang w:val="en-US"/>
              </w:rPr>
              <w:t xml:space="preserve">  Yes  </w:t>
            </w:r>
            <w:r w:rsidRPr="00137ED2">
              <w:rPr>
                <w:rFonts w:cs="Arial"/>
                <w:snapToGrid w:val="0"/>
                <w:sz w:val="21"/>
                <w:szCs w:val="21"/>
              </w:rPr>
              <w:fldChar w:fldCharType="begin">
                <w:ffData>
                  <w:name w:val="Check1"/>
                  <w:enabled/>
                  <w:calcOnExit w:val="0"/>
                  <w:checkBox>
                    <w:sizeAuto/>
                    <w:default w:val="0"/>
                  </w:checkBox>
                </w:ffData>
              </w:fldChar>
            </w:r>
            <w:r w:rsidRPr="00137ED2">
              <w:rPr>
                <w:rFonts w:cs="Arial"/>
                <w:snapToGrid w:val="0"/>
                <w:sz w:val="21"/>
                <w:szCs w:val="21"/>
              </w:rPr>
              <w:instrText xml:space="preserve"> FORMCHECKBOX </w:instrText>
            </w:r>
            <w:r w:rsidR="00B871AF">
              <w:rPr>
                <w:rFonts w:cs="Arial"/>
                <w:snapToGrid w:val="0"/>
                <w:sz w:val="21"/>
                <w:szCs w:val="21"/>
              </w:rPr>
            </w:r>
            <w:r w:rsidR="00B871AF">
              <w:rPr>
                <w:rFonts w:cs="Arial"/>
                <w:snapToGrid w:val="0"/>
                <w:sz w:val="21"/>
                <w:szCs w:val="21"/>
              </w:rPr>
              <w:fldChar w:fldCharType="separate"/>
            </w:r>
            <w:r w:rsidRPr="00137ED2">
              <w:rPr>
                <w:rFonts w:cs="Arial"/>
                <w:snapToGrid w:val="0"/>
                <w:sz w:val="21"/>
                <w:szCs w:val="21"/>
              </w:rPr>
              <w:fldChar w:fldCharType="end"/>
            </w:r>
            <w:r w:rsidRPr="00137ED2">
              <w:rPr>
                <w:rFonts w:cs="Arial"/>
                <w:snapToGrid w:val="0"/>
                <w:sz w:val="21"/>
                <w:szCs w:val="21"/>
                <w:lang w:val="en-US"/>
              </w:rPr>
              <w:t xml:space="preserve"> No</w:t>
            </w:r>
          </w:p>
          <w:p w14:paraId="58FEAD68" w14:textId="77777777" w:rsidR="001D278E" w:rsidRPr="00137ED2" w:rsidRDefault="001D278E" w:rsidP="00B7277D">
            <w:pPr>
              <w:widowControl w:val="0"/>
              <w:numPr>
                <w:ilvl w:val="1"/>
                <w:numId w:val="75"/>
              </w:numPr>
              <w:tabs>
                <w:tab w:val="left" w:pos="0"/>
                <w:tab w:val="left" w:pos="426"/>
              </w:tabs>
              <w:autoSpaceDE w:val="0"/>
              <w:autoSpaceDN w:val="0"/>
              <w:adjustRightInd w:val="0"/>
              <w:spacing w:before="120"/>
              <w:ind w:hanging="1512"/>
              <w:jc w:val="both"/>
              <w:rPr>
                <w:rFonts w:cs="Arial"/>
                <w:snapToGrid w:val="0"/>
                <w:sz w:val="21"/>
                <w:szCs w:val="21"/>
                <w:lang w:val="en-US"/>
              </w:rPr>
            </w:pPr>
            <w:r w:rsidRPr="00137ED2">
              <w:rPr>
                <w:rFonts w:cs="Arial"/>
                <w:snapToGrid w:val="0"/>
                <w:sz w:val="21"/>
                <w:szCs w:val="21"/>
                <w:lang w:val="en-US"/>
              </w:rPr>
              <w:t>Is the entity liable in the RSA for any form of taxation?</w:t>
            </w:r>
            <w:r w:rsidRPr="00137ED2">
              <w:rPr>
                <w:rFonts w:cs="Arial"/>
                <w:snapToGrid w:val="0"/>
                <w:sz w:val="21"/>
                <w:szCs w:val="21"/>
                <w:lang w:val="en-US"/>
              </w:rPr>
              <w:tab/>
            </w:r>
            <w:r w:rsidRPr="00137ED2">
              <w:rPr>
                <w:rFonts w:cs="Arial"/>
                <w:snapToGrid w:val="0"/>
                <w:sz w:val="21"/>
                <w:szCs w:val="21"/>
                <w:lang w:val="en-US"/>
              </w:rPr>
              <w:tab/>
              <w:t xml:space="preserve">              </w:t>
            </w:r>
            <w:r w:rsidRPr="00137ED2">
              <w:rPr>
                <w:rFonts w:cs="Arial"/>
                <w:snapToGrid w:val="0"/>
                <w:sz w:val="21"/>
                <w:szCs w:val="21"/>
              </w:rPr>
              <w:fldChar w:fldCharType="begin">
                <w:ffData>
                  <w:name w:val="Check1"/>
                  <w:enabled/>
                  <w:calcOnExit w:val="0"/>
                  <w:checkBox>
                    <w:sizeAuto/>
                    <w:default w:val="0"/>
                  </w:checkBox>
                </w:ffData>
              </w:fldChar>
            </w:r>
            <w:r w:rsidRPr="00137ED2">
              <w:rPr>
                <w:rFonts w:cs="Arial"/>
                <w:snapToGrid w:val="0"/>
                <w:sz w:val="21"/>
                <w:szCs w:val="21"/>
              </w:rPr>
              <w:instrText xml:space="preserve"> FORMCHECKBOX </w:instrText>
            </w:r>
            <w:r w:rsidR="00B871AF">
              <w:rPr>
                <w:rFonts w:cs="Arial"/>
                <w:snapToGrid w:val="0"/>
                <w:sz w:val="21"/>
                <w:szCs w:val="21"/>
              </w:rPr>
            </w:r>
            <w:r w:rsidR="00B871AF">
              <w:rPr>
                <w:rFonts w:cs="Arial"/>
                <w:snapToGrid w:val="0"/>
                <w:sz w:val="21"/>
                <w:szCs w:val="21"/>
              </w:rPr>
              <w:fldChar w:fldCharType="separate"/>
            </w:r>
            <w:r w:rsidRPr="00137ED2">
              <w:rPr>
                <w:rFonts w:cs="Arial"/>
                <w:snapToGrid w:val="0"/>
                <w:sz w:val="21"/>
                <w:szCs w:val="21"/>
              </w:rPr>
              <w:fldChar w:fldCharType="end"/>
            </w:r>
            <w:r w:rsidRPr="00137ED2">
              <w:rPr>
                <w:rFonts w:cs="Arial"/>
                <w:snapToGrid w:val="0"/>
                <w:sz w:val="21"/>
                <w:szCs w:val="21"/>
                <w:lang w:val="en-US"/>
              </w:rPr>
              <w:t xml:space="preserve">  Yes  </w:t>
            </w:r>
            <w:r w:rsidRPr="00137ED2">
              <w:rPr>
                <w:rFonts w:cs="Arial"/>
                <w:snapToGrid w:val="0"/>
                <w:sz w:val="21"/>
                <w:szCs w:val="21"/>
              </w:rPr>
              <w:fldChar w:fldCharType="begin">
                <w:ffData>
                  <w:name w:val="Check1"/>
                  <w:enabled/>
                  <w:calcOnExit w:val="0"/>
                  <w:checkBox>
                    <w:sizeAuto/>
                    <w:default w:val="0"/>
                  </w:checkBox>
                </w:ffData>
              </w:fldChar>
            </w:r>
            <w:r w:rsidRPr="00137ED2">
              <w:rPr>
                <w:rFonts w:cs="Arial"/>
                <w:snapToGrid w:val="0"/>
                <w:sz w:val="21"/>
                <w:szCs w:val="21"/>
              </w:rPr>
              <w:instrText xml:space="preserve"> FORMCHECKBOX </w:instrText>
            </w:r>
            <w:r w:rsidR="00B871AF">
              <w:rPr>
                <w:rFonts w:cs="Arial"/>
                <w:snapToGrid w:val="0"/>
                <w:sz w:val="21"/>
                <w:szCs w:val="21"/>
              </w:rPr>
            </w:r>
            <w:r w:rsidR="00B871AF">
              <w:rPr>
                <w:rFonts w:cs="Arial"/>
                <w:snapToGrid w:val="0"/>
                <w:sz w:val="21"/>
                <w:szCs w:val="21"/>
              </w:rPr>
              <w:fldChar w:fldCharType="separate"/>
            </w:r>
            <w:r w:rsidRPr="00137ED2">
              <w:rPr>
                <w:rFonts w:cs="Arial"/>
                <w:snapToGrid w:val="0"/>
                <w:sz w:val="21"/>
                <w:szCs w:val="21"/>
              </w:rPr>
              <w:fldChar w:fldCharType="end"/>
            </w:r>
            <w:r w:rsidRPr="00137ED2">
              <w:rPr>
                <w:rFonts w:cs="Arial"/>
                <w:snapToGrid w:val="0"/>
                <w:sz w:val="21"/>
                <w:szCs w:val="21"/>
                <w:lang w:val="en-US"/>
              </w:rPr>
              <w:t xml:space="preserve"> No </w:t>
            </w:r>
          </w:p>
          <w:p w14:paraId="3D4F54FC" w14:textId="77777777" w:rsidR="001D278E" w:rsidRPr="00137ED2" w:rsidRDefault="001D278E" w:rsidP="00DE48BE">
            <w:pPr>
              <w:autoSpaceDE w:val="0"/>
              <w:autoSpaceDN w:val="0"/>
              <w:adjustRightInd w:val="0"/>
              <w:ind w:left="792"/>
              <w:jc w:val="both"/>
              <w:rPr>
                <w:rFonts w:cs="Arial"/>
                <w:snapToGrid w:val="0"/>
                <w:sz w:val="21"/>
                <w:szCs w:val="21"/>
                <w:lang w:val="en-US"/>
              </w:rPr>
            </w:pPr>
          </w:p>
          <w:p w14:paraId="277C1819" w14:textId="77777777" w:rsidR="001D278E" w:rsidRPr="00137ED2" w:rsidRDefault="001D278E" w:rsidP="00DE48BE">
            <w:pPr>
              <w:widowControl w:val="0"/>
              <w:tabs>
                <w:tab w:val="left" w:pos="426"/>
              </w:tabs>
              <w:spacing w:line="215" w:lineRule="auto"/>
              <w:jc w:val="both"/>
              <w:rPr>
                <w:rFonts w:cs="Arial"/>
                <w:b/>
                <w:snapToGrid w:val="0"/>
                <w:sz w:val="21"/>
                <w:szCs w:val="21"/>
                <w:lang w:val="en-US"/>
              </w:rPr>
            </w:pPr>
            <w:r w:rsidRPr="00137ED2">
              <w:rPr>
                <w:rFonts w:cs="Arial"/>
                <w:b/>
                <w:snapToGrid w:val="0"/>
                <w:sz w:val="21"/>
                <w:szCs w:val="21"/>
                <w:lang w:val="en-US"/>
              </w:rPr>
              <w:t xml:space="preserve">If the answer is “no” to </w:t>
            </w:r>
            <w:proofErr w:type="gramStart"/>
            <w:r w:rsidRPr="00137ED2">
              <w:rPr>
                <w:rFonts w:cs="Arial"/>
                <w:b/>
                <w:snapToGrid w:val="0"/>
                <w:sz w:val="21"/>
                <w:szCs w:val="21"/>
                <w:lang w:val="en-US"/>
              </w:rPr>
              <w:t>all of</w:t>
            </w:r>
            <w:proofErr w:type="gramEnd"/>
            <w:r w:rsidRPr="00137ED2">
              <w:rPr>
                <w:rFonts w:cs="Arial"/>
                <w:b/>
                <w:snapToGrid w:val="0"/>
                <w:sz w:val="21"/>
                <w:szCs w:val="21"/>
                <w:lang w:val="en-US"/>
              </w:rPr>
              <w:t xml:space="preserve"> the above, then it is not a requirement to register for a Tax Compliance Status System Pin Code from the South African Revenue Service (SARS) and if not register as per 2.3 above.</w:t>
            </w:r>
          </w:p>
        </w:tc>
      </w:tr>
    </w:tbl>
    <w:p w14:paraId="68B29029" w14:textId="77777777" w:rsidR="001D278E" w:rsidRPr="00644B84" w:rsidRDefault="001D278E" w:rsidP="001D278E">
      <w:pPr>
        <w:widowControl w:val="0"/>
        <w:autoSpaceDE w:val="0"/>
        <w:autoSpaceDN w:val="0"/>
        <w:adjustRightInd w:val="0"/>
        <w:ind w:left="720" w:hanging="720"/>
        <w:rPr>
          <w:rFonts w:ascii="Century Gothic" w:hAnsi="Century Gothic" w:cs="Arial"/>
          <w:b/>
          <w:snapToGrid w:val="0"/>
          <w:szCs w:val="22"/>
          <w:lang w:val="en-US"/>
        </w:rPr>
      </w:pPr>
    </w:p>
    <w:p w14:paraId="25516165" w14:textId="77777777" w:rsidR="001D278E" w:rsidRPr="00644B84" w:rsidRDefault="001D278E" w:rsidP="001D278E">
      <w:pPr>
        <w:widowControl w:val="0"/>
        <w:autoSpaceDE w:val="0"/>
        <w:autoSpaceDN w:val="0"/>
        <w:adjustRightInd w:val="0"/>
        <w:ind w:left="720" w:hanging="720"/>
        <w:rPr>
          <w:rFonts w:ascii="Century Gothic" w:hAnsi="Century Gothic" w:cs="Arial"/>
          <w:snapToGrid w:val="0"/>
          <w:szCs w:val="22"/>
        </w:rPr>
      </w:pPr>
      <w:r w:rsidRPr="00644B84">
        <w:rPr>
          <w:rFonts w:ascii="Century Gothic" w:hAnsi="Century Gothic" w:cs="Arial"/>
          <w:b/>
          <w:snapToGrid w:val="0"/>
          <w:szCs w:val="22"/>
          <w:lang w:val="en-US"/>
        </w:rPr>
        <w:t>NB: Failure to provide any of the above particulars may render the bid invalid</w:t>
      </w:r>
      <w:r w:rsidRPr="00644B84">
        <w:rPr>
          <w:rFonts w:ascii="Century Gothic" w:hAnsi="Century Gothic" w:cs="Arial"/>
          <w:snapToGrid w:val="0"/>
          <w:szCs w:val="22"/>
          <w:lang w:val="en-US"/>
        </w:rPr>
        <w:t>.</w:t>
      </w:r>
    </w:p>
    <w:p w14:paraId="3E1213C4" w14:textId="77777777" w:rsidR="001D278E" w:rsidRPr="00644B84" w:rsidRDefault="001D278E" w:rsidP="001D278E">
      <w:pPr>
        <w:widowControl w:val="0"/>
        <w:autoSpaceDE w:val="0"/>
        <w:autoSpaceDN w:val="0"/>
        <w:adjustRightInd w:val="0"/>
        <w:ind w:left="720" w:hanging="720"/>
        <w:rPr>
          <w:rFonts w:ascii="Century Gothic" w:hAnsi="Century Gothic" w:cs="Arial"/>
          <w:snapToGrid w:val="0"/>
          <w:szCs w:val="22"/>
        </w:rPr>
      </w:pPr>
      <w:r w:rsidRPr="00644B84">
        <w:rPr>
          <w:rFonts w:ascii="Century Gothic" w:hAnsi="Century Gothic" w:cs="Arial"/>
          <w:b/>
          <w:snapToGrid w:val="0"/>
          <w:szCs w:val="22"/>
          <w:lang w:val="en-US"/>
        </w:rPr>
        <w:t>No bids will be considered from persons in the service of the state</w:t>
      </w:r>
      <w:r w:rsidRPr="00644B84">
        <w:rPr>
          <w:rFonts w:ascii="Century Gothic" w:hAnsi="Century Gothic" w:cs="Arial"/>
          <w:snapToGrid w:val="0"/>
          <w:szCs w:val="22"/>
        </w:rPr>
        <w:t>.</w:t>
      </w:r>
    </w:p>
    <w:p w14:paraId="568D2942" w14:textId="77777777" w:rsidR="001D278E" w:rsidRPr="00644B84" w:rsidRDefault="001D278E" w:rsidP="001D278E">
      <w:pPr>
        <w:widowControl w:val="0"/>
        <w:autoSpaceDE w:val="0"/>
        <w:autoSpaceDN w:val="0"/>
        <w:adjustRightInd w:val="0"/>
        <w:ind w:left="720" w:hanging="720"/>
        <w:rPr>
          <w:rFonts w:ascii="Century Gothic" w:hAnsi="Century Gothic" w:cs="Arial"/>
          <w:snapToGrid w:val="0"/>
          <w:szCs w:val="22"/>
        </w:rPr>
      </w:pPr>
    </w:p>
    <w:p w14:paraId="0074A7C4" w14:textId="77777777" w:rsidR="001D278E" w:rsidRPr="00644B84" w:rsidRDefault="001D278E" w:rsidP="001D278E">
      <w:pPr>
        <w:widowControl w:val="0"/>
        <w:autoSpaceDE w:val="0"/>
        <w:autoSpaceDN w:val="0"/>
        <w:adjustRightInd w:val="0"/>
        <w:ind w:left="720" w:hanging="720"/>
        <w:rPr>
          <w:rFonts w:ascii="Century Gothic" w:hAnsi="Century Gothic" w:cs="Arial"/>
          <w:snapToGrid w:val="0"/>
          <w:szCs w:val="22"/>
        </w:rPr>
      </w:pPr>
    </w:p>
    <w:p w14:paraId="1654B511" w14:textId="77777777" w:rsidR="001D278E" w:rsidRPr="00644B84" w:rsidRDefault="001D278E" w:rsidP="001D278E">
      <w:pPr>
        <w:widowControl w:val="0"/>
        <w:autoSpaceDE w:val="0"/>
        <w:autoSpaceDN w:val="0"/>
        <w:adjustRightInd w:val="0"/>
        <w:ind w:left="720" w:hanging="720"/>
        <w:rPr>
          <w:rFonts w:ascii="Century Gothic" w:hAnsi="Century Gothic" w:cs="Arial"/>
          <w:snapToGrid w:val="0"/>
          <w:szCs w:val="22"/>
        </w:rPr>
      </w:pPr>
    </w:p>
    <w:p w14:paraId="4AB2FCC2" w14:textId="77777777" w:rsidR="001D278E" w:rsidRPr="00644B84" w:rsidRDefault="001D278E" w:rsidP="001D278E">
      <w:pPr>
        <w:widowControl w:val="0"/>
        <w:autoSpaceDE w:val="0"/>
        <w:autoSpaceDN w:val="0"/>
        <w:adjustRightInd w:val="0"/>
        <w:ind w:left="720" w:hanging="720"/>
        <w:rPr>
          <w:rFonts w:ascii="Century Gothic" w:hAnsi="Century Gothic" w:cs="Arial"/>
          <w:snapToGrid w:val="0"/>
          <w:szCs w:val="22"/>
          <w:lang w:val="en-US"/>
        </w:rPr>
      </w:pPr>
      <w:r w:rsidRPr="00644B84">
        <w:rPr>
          <w:rFonts w:ascii="Century Gothic" w:hAnsi="Century Gothic" w:cs="Arial"/>
          <w:snapToGrid w:val="0"/>
          <w:szCs w:val="22"/>
          <w:lang w:val="en-US"/>
        </w:rPr>
        <w:t>SIGNATURE OF BIDDER:</w:t>
      </w:r>
      <w:r w:rsidRPr="00644B84">
        <w:rPr>
          <w:rFonts w:ascii="Century Gothic" w:hAnsi="Century Gothic" w:cs="Arial"/>
          <w:snapToGrid w:val="0"/>
          <w:szCs w:val="22"/>
          <w:lang w:val="en-US"/>
        </w:rPr>
        <w:tab/>
      </w:r>
      <w:r w:rsidRPr="00644B84">
        <w:rPr>
          <w:rFonts w:ascii="Century Gothic" w:hAnsi="Century Gothic" w:cs="Arial"/>
          <w:snapToGrid w:val="0"/>
          <w:szCs w:val="22"/>
          <w:lang w:val="en-US"/>
        </w:rPr>
        <w:tab/>
      </w:r>
      <w:r w:rsidRPr="00644B84">
        <w:rPr>
          <w:rFonts w:ascii="Century Gothic" w:hAnsi="Century Gothic" w:cs="Arial"/>
          <w:snapToGrid w:val="0"/>
          <w:szCs w:val="22"/>
          <w:lang w:val="en-US"/>
        </w:rPr>
        <w:tab/>
      </w:r>
      <w:r w:rsidRPr="00644B84">
        <w:rPr>
          <w:rFonts w:ascii="Century Gothic" w:hAnsi="Century Gothic" w:cs="Arial"/>
          <w:snapToGrid w:val="0"/>
          <w:szCs w:val="22"/>
          <w:lang w:val="en-US"/>
        </w:rPr>
        <w:tab/>
      </w:r>
      <w:r w:rsidRPr="00644B84">
        <w:rPr>
          <w:rFonts w:ascii="Century Gothic" w:hAnsi="Century Gothic" w:cs="Arial"/>
          <w:snapToGrid w:val="0"/>
          <w:szCs w:val="22"/>
          <w:lang w:val="en-US"/>
        </w:rPr>
        <w:tab/>
        <w:t>…………………………………….…</w:t>
      </w:r>
    </w:p>
    <w:p w14:paraId="4F976A91" w14:textId="77777777" w:rsidR="001D278E" w:rsidRPr="00644B84" w:rsidRDefault="001D278E" w:rsidP="001D278E">
      <w:pPr>
        <w:widowControl w:val="0"/>
        <w:autoSpaceDE w:val="0"/>
        <w:autoSpaceDN w:val="0"/>
        <w:adjustRightInd w:val="0"/>
        <w:ind w:left="720" w:hanging="720"/>
        <w:rPr>
          <w:rFonts w:ascii="Century Gothic" w:hAnsi="Century Gothic" w:cs="Arial"/>
          <w:snapToGrid w:val="0"/>
          <w:szCs w:val="22"/>
          <w:lang w:val="en-US"/>
        </w:rPr>
      </w:pPr>
    </w:p>
    <w:p w14:paraId="7EE014CA" w14:textId="3BDD843E" w:rsidR="001D278E" w:rsidRPr="00644B84" w:rsidRDefault="001D278E" w:rsidP="001D278E">
      <w:pPr>
        <w:widowControl w:val="0"/>
        <w:autoSpaceDE w:val="0"/>
        <w:autoSpaceDN w:val="0"/>
        <w:adjustRightInd w:val="0"/>
        <w:ind w:left="720" w:hanging="720"/>
        <w:rPr>
          <w:rFonts w:ascii="Century Gothic" w:hAnsi="Century Gothic" w:cs="Arial"/>
          <w:snapToGrid w:val="0"/>
          <w:szCs w:val="22"/>
          <w:lang w:val="en-US"/>
        </w:rPr>
      </w:pPr>
      <w:r w:rsidRPr="00644B84">
        <w:rPr>
          <w:rFonts w:ascii="Century Gothic" w:hAnsi="Century Gothic" w:cs="Arial"/>
          <w:snapToGrid w:val="0"/>
          <w:szCs w:val="22"/>
          <w:lang w:val="en-US"/>
        </w:rPr>
        <w:t>CAPACITY UNDER WHICH THIS BID IS SIGNED:</w:t>
      </w:r>
      <w:r w:rsidRPr="00644B84">
        <w:rPr>
          <w:rFonts w:ascii="Century Gothic" w:hAnsi="Century Gothic" w:cs="Arial"/>
          <w:snapToGrid w:val="0"/>
          <w:szCs w:val="22"/>
          <w:lang w:val="en-US"/>
        </w:rPr>
        <w:tab/>
      </w:r>
      <w:r w:rsidRPr="00644B84">
        <w:rPr>
          <w:rFonts w:ascii="Century Gothic" w:hAnsi="Century Gothic" w:cs="Arial"/>
          <w:snapToGrid w:val="0"/>
          <w:szCs w:val="22"/>
          <w:lang w:val="en-US"/>
        </w:rPr>
        <w:tab/>
      </w:r>
      <w:r>
        <w:rPr>
          <w:rFonts w:ascii="Century Gothic" w:hAnsi="Century Gothic" w:cs="Arial"/>
          <w:snapToGrid w:val="0"/>
          <w:szCs w:val="22"/>
          <w:lang w:val="en-US"/>
        </w:rPr>
        <w:tab/>
      </w:r>
      <w:r w:rsidRPr="00644B84">
        <w:rPr>
          <w:rFonts w:ascii="Century Gothic" w:hAnsi="Century Gothic" w:cs="Arial"/>
          <w:snapToGrid w:val="0"/>
          <w:szCs w:val="22"/>
          <w:lang w:val="en-US"/>
        </w:rPr>
        <w:t>…………………………………….…</w:t>
      </w:r>
    </w:p>
    <w:p w14:paraId="758A7A99" w14:textId="77777777" w:rsidR="001D278E" w:rsidRPr="00644B84" w:rsidRDefault="001D278E" w:rsidP="001D278E">
      <w:pPr>
        <w:widowControl w:val="0"/>
        <w:autoSpaceDE w:val="0"/>
        <w:autoSpaceDN w:val="0"/>
        <w:adjustRightInd w:val="0"/>
        <w:ind w:left="720" w:hanging="720"/>
        <w:rPr>
          <w:rFonts w:ascii="Century Gothic" w:hAnsi="Century Gothic" w:cs="Arial"/>
          <w:snapToGrid w:val="0"/>
          <w:szCs w:val="22"/>
          <w:lang w:val="en-US"/>
        </w:rPr>
      </w:pPr>
    </w:p>
    <w:p w14:paraId="5C8E2B1A" w14:textId="77777777" w:rsidR="001D278E" w:rsidRPr="00891C43" w:rsidRDefault="001D278E" w:rsidP="001D278E">
      <w:pPr>
        <w:widowControl w:val="0"/>
        <w:autoSpaceDE w:val="0"/>
        <w:autoSpaceDN w:val="0"/>
        <w:adjustRightInd w:val="0"/>
        <w:ind w:left="720" w:hanging="720"/>
        <w:rPr>
          <w:rFonts w:ascii="Century Gothic" w:hAnsi="Century Gothic" w:cs="Arial"/>
          <w:szCs w:val="22"/>
          <w:u w:val="single"/>
        </w:rPr>
      </w:pPr>
      <w:r w:rsidRPr="00644B84">
        <w:rPr>
          <w:rFonts w:ascii="Century Gothic" w:hAnsi="Century Gothic" w:cs="Arial"/>
          <w:snapToGrid w:val="0"/>
          <w:szCs w:val="22"/>
          <w:lang w:val="en-US"/>
        </w:rPr>
        <w:t>DATE:</w:t>
      </w:r>
      <w:r w:rsidRPr="00644B84">
        <w:rPr>
          <w:rFonts w:ascii="Century Gothic" w:hAnsi="Century Gothic" w:cs="Arial"/>
          <w:snapToGrid w:val="0"/>
          <w:szCs w:val="22"/>
          <w:lang w:val="en-US"/>
        </w:rPr>
        <w:tab/>
      </w:r>
      <w:r w:rsidRPr="00644B84">
        <w:rPr>
          <w:rFonts w:ascii="Century Gothic" w:hAnsi="Century Gothic" w:cs="Arial"/>
          <w:snapToGrid w:val="0"/>
          <w:szCs w:val="22"/>
          <w:lang w:val="en-US"/>
        </w:rPr>
        <w:tab/>
      </w:r>
      <w:r w:rsidRPr="00644B84">
        <w:rPr>
          <w:rFonts w:ascii="Century Gothic" w:hAnsi="Century Gothic" w:cs="Arial"/>
          <w:snapToGrid w:val="0"/>
          <w:szCs w:val="22"/>
          <w:lang w:val="en-US"/>
        </w:rPr>
        <w:tab/>
      </w:r>
      <w:r w:rsidRPr="00644B84">
        <w:rPr>
          <w:rFonts w:ascii="Century Gothic" w:hAnsi="Century Gothic" w:cs="Arial"/>
          <w:snapToGrid w:val="0"/>
          <w:szCs w:val="22"/>
          <w:lang w:val="en-US"/>
        </w:rPr>
        <w:tab/>
      </w:r>
      <w:r w:rsidRPr="00644B84">
        <w:rPr>
          <w:rFonts w:ascii="Century Gothic" w:hAnsi="Century Gothic" w:cs="Arial"/>
          <w:snapToGrid w:val="0"/>
          <w:szCs w:val="22"/>
          <w:lang w:val="en-US"/>
        </w:rPr>
        <w:tab/>
      </w:r>
      <w:r w:rsidRPr="00644B84">
        <w:rPr>
          <w:rFonts w:ascii="Century Gothic" w:hAnsi="Century Gothic" w:cs="Arial"/>
          <w:snapToGrid w:val="0"/>
          <w:szCs w:val="22"/>
          <w:lang w:val="en-US"/>
        </w:rPr>
        <w:tab/>
      </w:r>
      <w:r w:rsidRPr="00644B84">
        <w:rPr>
          <w:rFonts w:ascii="Century Gothic" w:hAnsi="Century Gothic" w:cs="Arial"/>
          <w:snapToGrid w:val="0"/>
          <w:szCs w:val="22"/>
          <w:lang w:val="en-US"/>
        </w:rPr>
        <w:tab/>
      </w:r>
      <w:r w:rsidRPr="00644B84">
        <w:rPr>
          <w:rFonts w:ascii="Century Gothic" w:hAnsi="Century Gothic" w:cs="Arial"/>
          <w:snapToGrid w:val="0"/>
          <w:szCs w:val="22"/>
          <w:lang w:val="en-US"/>
        </w:rPr>
        <w:tab/>
        <w:t>………………………………………</w:t>
      </w:r>
    </w:p>
    <w:p w14:paraId="2D50843F" w14:textId="04EE3BE2" w:rsidR="005409CE" w:rsidRDefault="005409CE" w:rsidP="000626C4">
      <w:pPr>
        <w:pStyle w:val="O1"/>
        <w:spacing w:before="0" w:after="0"/>
        <w:rPr>
          <w:rFonts w:cs="Arial"/>
        </w:rPr>
      </w:pPr>
    </w:p>
    <w:p w14:paraId="427BFC28" w14:textId="77777777" w:rsidR="005409CE" w:rsidRDefault="005409CE" w:rsidP="000626C4">
      <w:pPr>
        <w:pStyle w:val="O1"/>
        <w:spacing w:before="0" w:after="0"/>
        <w:rPr>
          <w:rFonts w:cs="Arial"/>
        </w:rPr>
      </w:pPr>
    </w:p>
    <w:p w14:paraId="103280B6" w14:textId="7FBDBEE0" w:rsidR="00592295" w:rsidRPr="001134C2" w:rsidRDefault="00C3005E" w:rsidP="000626C4">
      <w:pPr>
        <w:pStyle w:val="O1"/>
        <w:spacing w:before="0" w:after="0"/>
        <w:rPr>
          <w:rFonts w:cs="Arial"/>
        </w:rPr>
      </w:pPr>
      <w:r w:rsidRPr="001134C2">
        <w:rPr>
          <w:rFonts w:cs="Arial"/>
        </w:rPr>
        <w:t>NEWCASTLE</w:t>
      </w:r>
      <w:r w:rsidR="001F5BA2" w:rsidRPr="001134C2">
        <w:rPr>
          <w:rFonts w:cs="Arial"/>
        </w:rPr>
        <w:t xml:space="preserve"> MUNICIPALITY</w:t>
      </w:r>
    </w:p>
    <w:p w14:paraId="6B2A78B3" w14:textId="7B3F05BF" w:rsidR="002C6282" w:rsidRPr="001134C2" w:rsidRDefault="002C6282" w:rsidP="001134C2">
      <w:pPr>
        <w:pStyle w:val="O1"/>
        <w:spacing w:after="360"/>
        <w:jc w:val="left"/>
        <w:rPr>
          <w:rFonts w:cs="Arial"/>
          <w:lang w:val="en-US"/>
        </w:rPr>
      </w:pPr>
      <w:r w:rsidRPr="001134C2">
        <w:rPr>
          <w:rFonts w:cs="Arial"/>
          <w:lang w:val="en-US"/>
        </w:rPr>
        <w:t>PANEL OF CONTRACTORS FOR THE REPAIRS AND MAINTENANCE OF WASTEWATER TREATMENT PLANTS AND PUMPSTATIONS MECHANICAL EQUIPMENT ON AN “AS AND WHEN REQUIRED BASIS”</w:t>
      </w:r>
      <w:r w:rsidR="007A5165">
        <w:rPr>
          <w:rFonts w:cs="Arial"/>
          <w:lang w:val="en-US"/>
        </w:rPr>
        <w:t xml:space="preserve"> 36 moths</w:t>
      </w:r>
      <w:r w:rsidRPr="001134C2">
        <w:rPr>
          <w:rFonts w:cs="Arial"/>
          <w:lang w:val="en-US"/>
        </w:rPr>
        <w:t xml:space="preserve"> </w:t>
      </w:r>
    </w:p>
    <w:tbl>
      <w:tblPr>
        <w:tblW w:w="0" w:type="auto"/>
        <w:tblInd w:w="108" w:type="dxa"/>
        <w:tblBorders>
          <w:top w:val="single" w:sz="8" w:space="0" w:color="auto"/>
          <w:left w:val="single" w:sz="8" w:space="0" w:color="auto"/>
          <w:bottom w:val="single" w:sz="8" w:space="0" w:color="auto"/>
          <w:right w:val="single" w:sz="8" w:space="0" w:color="auto"/>
          <w:insideV w:val="single" w:sz="8" w:space="0" w:color="auto"/>
        </w:tblBorders>
        <w:tblLook w:val="01E0" w:firstRow="1" w:lastRow="1" w:firstColumn="1" w:lastColumn="1" w:noHBand="0" w:noVBand="0"/>
      </w:tblPr>
      <w:tblGrid>
        <w:gridCol w:w="9794"/>
      </w:tblGrid>
      <w:tr w:rsidR="00F37EEC" w:rsidRPr="00DC534B" w14:paraId="3C55BE8F" w14:textId="77777777" w:rsidTr="003B00D7">
        <w:tc>
          <w:tcPr>
            <w:tcW w:w="9860" w:type="dxa"/>
            <w:shd w:val="clear" w:color="auto" w:fill="auto"/>
          </w:tcPr>
          <w:p w14:paraId="47A5BD23" w14:textId="6D31F6DE" w:rsidR="00F37EEC" w:rsidRPr="00DC534B" w:rsidRDefault="00F37EEC" w:rsidP="003B00D7">
            <w:pPr>
              <w:pStyle w:val="PP"/>
              <w:spacing w:before="120" w:after="120"/>
              <w:jc w:val="center"/>
              <w:rPr>
                <w:rFonts w:cs="Arial"/>
                <w:b/>
                <w:sz w:val="22"/>
              </w:rPr>
            </w:pPr>
            <w:r w:rsidRPr="00DC534B">
              <w:rPr>
                <w:rFonts w:cs="Arial"/>
                <w:b/>
                <w:sz w:val="22"/>
              </w:rPr>
              <w:t>T1.2: TENDER DATA</w:t>
            </w:r>
          </w:p>
        </w:tc>
      </w:tr>
    </w:tbl>
    <w:p w14:paraId="407C3B6E" w14:textId="40996035" w:rsidR="00F37EEC" w:rsidRDefault="00F37EEC" w:rsidP="000626C4">
      <w:pPr>
        <w:pStyle w:val="PS"/>
        <w:spacing w:after="0"/>
        <w:rPr>
          <w:rFonts w:cs="Arial"/>
        </w:rPr>
      </w:pPr>
    </w:p>
    <w:p w14:paraId="58B1AD71" w14:textId="77777777" w:rsidR="001D278E" w:rsidRPr="00891C43" w:rsidRDefault="001D278E" w:rsidP="001D278E">
      <w:pPr>
        <w:jc w:val="center"/>
        <w:rPr>
          <w:rFonts w:ascii="Century Gothic" w:hAnsi="Century Gothic" w:cs="Arial"/>
          <w:b/>
          <w:color w:val="000000"/>
          <w:szCs w:val="22"/>
        </w:rPr>
      </w:pPr>
      <w:r w:rsidRPr="00891C43">
        <w:rPr>
          <w:rFonts w:ascii="Century Gothic" w:hAnsi="Century Gothic" w:cs="Arial"/>
          <w:b/>
          <w:color w:val="000000"/>
          <w:szCs w:val="22"/>
        </w:rPr>
        <w:t>NEWCASTLE MUNICIPALITY</w:t>
      </w:r>
    </w:p>
    <w:p w14:paraId="3357B1B3" w14:textId="77777777" w:rsidR="001D278E" w:rsidRDefault="001D278E" w:rsidP="001D278E">
      <w:pPr>
        <w:autoSpaceDE w:val="0"/>
        <w:autoSpaceDN w:val="0"/>
        <w:adjustRightInd w:val="0"/>
        <w:rPr>
          <w:rFonts w:ascii="Calibri" w:hAnsi="Calibri" w:cs="Calibri"/>
          <w:sz w:val="19"/>
          <w:szCs w:val="19"/>
          <w:lang w:val="en-US"/>
        </w:rPr>
      </w:pPr>
    </w:p>
    <w:p w14:paraId="4648FE36" w14:textId="77777777" w:rsidR="001D278E" w:rsidRPr="00104804" w:rsidRDefault="001D278E" w:rsidP="001D278E">
      <w:pPr>
        <w:autoSpaceDE w:val="0"/>
        <w:autoSpaceDN w:val="0"/>
        <w:adjustRightInd w:val="0"/>
        <w:rPr>
          <w:rFonts w:cs="Arial"/>
          <w:b/>
          <w:bCs/>
          <w:sz w:val="22"/>
          <w:szCs w:val="22"/>
          <w:lang w:val="en-US"/>
        </w:rPr>
      </w:pPr>
      <w:r w:rsidRPr="00104804">
        <w:rPr>
          <w:rFonts w:cs="Arial"/>
          <w:sz w:val="22"/>
          <w:szCs w:val="22"/>
          <w:lang w:val="en-US"/>
        </w:rPr>
        <w:t xml:space="preserve">The conditions of tender are the Standard Conditions of Tender as contained in </w:t>
      </w:r>
      <w:r w:rsidRPr="00104804">
        <w:rPr>
          <w:rFonts w:cs="Arial"/>
          <w:b/>
          <w:bCs/>
          <w:sz w:val="22"/>
          <w:szCs w:val="22"/>
          <w:lang w:val="en-US"/>
        </w:rPr>
        <w:t xml:space="preserve">Annexure F </w:t>
      </w:r>
      <w:r w:rsidRPr="00104804">
        <w:rPr>
          <w:rFonts w:cs="Arial"/>
          <w:sz w:val="22"/>
          <w:szCs w:val="22"/>
          <w:lang w:val="en-US"/>
        </w:rPr>
        <w:t xml:space="preserve">of </w:t>
      </w:r>
      <w:r w:rsidRPr="00104804">
        <w:rPr>
          <w:rFonts w:cs="Arial"/>
          <w:b/>
          <w:bCs/>
          <w:sz w:val="22"/>
          <w:szCs w:val="22"/>
          <w:lang w:val="en-US"/>
        </w:rPr>
        <w:t>Standard for Uniformity in Construction Procurement (Board Notice 136 Government Gazette No 38960 of 10 July 2015)</w:t>
      </w:r>
      <w:r w:rsidRPr="00104804">
        <w:rPr>
          <w:rFonts w:cs="Arial"/>
          <w:sz w:val="22"/>
          <w:szCs w:val="22"/>
          <w:lang w:val="en-US"/>
        </w:rPr>
        <w:t>, bound</w:t>
      </w:r>
      <w:r w:rsidRPr="00104804">
        <w:rPr>
          <w:rFonts w:cs="Arial"/>
          <w:b/>
          <w:bCs/>
          <w:sz w:val="22"/>
          <w:szCs w:val="22"/>
          <w:lang w:val="en-US"/>
        </w:rPr>
        <w:t xml:space="preserve"> </w:t>
      </w:r>
      <w:r w:rsidRPr="00104804">
        <w:rPr>
          <w:rFonts w:cs="Arial"/>
          <w:sz w:val="22"/>
          <w:szCs w:val="22"/>
          <w:lang w:val="en-US"/>
        </w:rPr>
        <w:t>into Section T1.4 (see www.cidb.org.za)</w:t>
      </w:r>
    </w:p>
    <w:p w14:paraId="794D43D1" w14:textId="77777777" w:rsidR="001D278E" w:rsidRPr="00104804" w:rsidRDefault="001D278E" w:rsidP="001D278E">
      <w:pPr>
        <w:autoSpaceDE w:val="0"/>
        <w:autoSpaceDN w:val="0"/>
        <w:adjustRightInd w:val="0"/>
        <w:rPr>
          <w:rFonts w:cs="Arial"/>
          <w:sz w:val="22"/>
          <w:szCs w:val="22"/>
          <w:lang w:val="en-US"/>
        </w:rPr>
      </w:pPr>
    </w:p>
    <w:p w14:paraId="242F9FD7" w14:textId="77777777" w:rsidR="001D278E" w:rsidRPr="00104804" w:rsidRDefault="001D278E" w:rsidP="001D278E">
      <w:pPr>
        <w:autoSpaceDE w:val="0"/>
        <w:autoSpaceDN w:val="0"/>
        <w:adjustRightInd w:val="0"/>
        <w:rPr>
          <w:rFonts w:cs="Arial"/>
          <w:sz w:val="22"/>
          <w:szCs w:val="22"/>
          <w:lang w:val="en-US"/>
        </w:rPr>
      </w:pPr>
      <w:r w:rsidRPr="00104804">
        <w:rPr>
          <w:rFonts w:cs="Arial"/>
          <w:sz w:val="22"/>
          <w:szCs w:val="22"/>
          <w:lang w:val="en-US"/>
        </w:rPr>
        <w:t>The Standard Conditions of Tender makes several references to the Tender Data for details that apply specifically to this tender. The Tender Data shall have precedence in the interpretation of any ambiguity or inconsistency between it and the Standard Conditions of Tender to which it mainly applies.</w:t>
      </w:r>
    </w:p>
    <w:p w14:paraId="5213B8C5" w14:textId="2564B221" w:rsidR="001D278E" w:rsidRPr="00104804" w:rsidRDefault="001D278E" w:rsidP="001D278E">
      <w:pPr>
        <w:autoSpaceDE w:val="0"/>
        <w:autoSpaceDN w:val="0"/>
        <w:adjustRightInd w:val="0"/>
        <w:rPr>
          <w:rFonts w:cs="Arial"/>
          <w:sz w:val="22"/>
          <w:szCs w:val="22"/>
          <w:lang w:val="en-US"/>
        </w:rPr>
      </w:pPr>
      <w:r w:rsidRPr="00104804">
        <w:rPr>
          <w:rFonts w:cs="Arial"/>
          <w:sz w:val="22"/>
          <w:szCs w:val="22"/>
          <w:lang w:val="en-US"/>
        </w:rPr>
        <w:t>Each item of data given below is cross – referenced to the clause in the Standard Conditions of Tender to which it mainly applies.</w:t>
      </w:r>
    </w:p>
    <w:p w14:paraId="42BBFB02" w14:textId="77777777" w:rsidR="001D278E" w:rsidRPr="00DC534B" w:rsidRDefault="001D278E" w:rsidP="000626C4">
      <w:pPr>
        <w:pStyle w:val="PS"/>
        <w:spacing w:after="0"/>
        <w:rPr>
          <w:rFonts w:cs="Arial"/>
        </w:rPr>
      </w:pPr>
    </w:p>
    <w:tbl>
      <w:tblPr>
        <w:tblW w:w="9790" w:type="dxa"/>
        <w:tblInd w:w="2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116"/>
        <w:gridCol w:w="8674"/>
      </w:tblGrid>
      <w:tr w:rsidR="00F37EEC" w:rsidRPr="00DC534B" w14:paraId="22D5CEDF" w14:textId="77777777">
        <w:trPr>
          <w:tblHeader/>
        </w:trPr>
        <w:tc>
          <w:tcPr>
            <w:tcW w:w="1116" w:type="dxa"/>
            <w:tcBorders>
              <w:top w:val="single" w:sz="8" w:space="0" w:color="auto"/>
              <w:bottom w:val="single" w:sz="8" w:space="0" w:color="auto"/>
            </w:tcBorders>
            <w:shd w:val="clear" w:color="auto" w:fill="auto"/>
          </w:tcPr>
          <w:p w14:paraId="7900CFBD" w14:textId="77777777" w:rsidR="00F37EEC" w:rsidRPr="00DC534B" w:rsidRDefault="00F37EEC" w:rsidP="00FF028C">
            <w:pPr>
              <w:pStyle w:val="PP"/>
              <w:spacing w:before="40" w:after="40"/>
              <w:jc w:val="center"/>
              <w:rPr>
                <w:rFonts w:cs="Arial"/>
                <w:b/>
              </w:rPr>
            </w:pPr>
            <w:r w:rsidRPr="00DC534B">
              <w:rPr>
                <w:rFonts w:cs="Arial"/>
                <w:b/>
              </w:rPr>
              <w:t>Clause</w:t>
            </w:r>
          </w:p>
        </w:tc>
        <w:tc>
          <w:tcPr>
            <w:tcW w:w="8674" w:type="dxa"/>
            <w:tcBorders>
              <w:top w:val="single" w:sz="8" w:space="0" w:color="auto"/>
              <w:bottom w:val="single" w:sz="8" w:space="0" w:color="auto"/>
            </w:tcBorders>
            <w:shd w:val="clear" w:color="auto" w:fill="auto"/>
          </w:tcPr>
          <w:p w14:paraId="2F2E6B44" w14:textId="77777777" w:rsidR="00F37EEC" w:rsidRPr="00DC534B" w:rsidRDefault="00F37EEC" w:rsidP="00FF028C">
            <w:pPr>
              <w:pStyle w:val="PP"/>
              <w:spacing w:before="40" w:after="40"/>
              <w:jc w:val="center"/>
              <w:rPr>
                <w:rFonts w:cs="Arial"/>
                <w:b/>
              </w:rPr>
            </w:pPr>
            <w:r w:rsidRPr="00DC534B">
              <w:rPr>
                <w:rFonts w:cs="Arial"/>
                <w:b/>
              </w:rPr>
              <w:t>Wording</w:t>
            </w:r>
            <w:r w:rsidR="004759BB" w:rsidRPr="00DC534B">
              <w:rPr>
                <w:rFonts w:cs="Arial"/>
                <w:b/>
              </w:rPr>
              <w:t xml:space="preserve"> (Data)</w:t>
            </w:r>
          </w:p>
        </w:tc>
      </w:tr>
      <w:tr w:rsidR="00F37EEC" w:rsidRPr="00DC534B" w14:paraId="0E40DB35" w14:textId="77777777">
        <w:tc>
          <w:tcPr>
            <w:tcW w:w="1116" w:type="dxa"/>
            <w:tcBorders>
              <w:bottom w:val="single" w:sz="8" w:space="0" w:color="auto"/>
            </w:tcBorders>
            <w:shd w:val="clear" w:color="auto" w:fill="auto"/>
          </w:tcPr>
          <w:p w14:paraId="7F6DF934" w14:textId="77777777" w:rsidR="00F37EEC" w:rsidRPr="00DC534B" w:rsidRDefault="00F37EEC" w:rsidP="00F37EEC">
            <w:pPr>
              <w:pStyle w:val="PP"/>
              <w:spacing w:before="60" w:after="60"/>
              <w:rPr>
                <w:rFonts w:cs="Arial"/>
              </w:rPr>
            </w:pPr>
            <w:r w:rsidRPr="00DC534B">
              <w:rPr>
                <w:rFonts w:cs="Arial"/>
              </w:rPr>
              <w:t>F.1.1</w:t>
            </w:r>
          </w:p>
        </w:tc>
        <w:tc>
          <w:tcPr>
            <w:tcW w:w="8674" w:type="dxa"/>
            <w:tcBorders>
              <w:bottom w:val="single" w:sz="8" w:space="0" w:color="auto"/>
            </w:tcBorders>
            <w:shd w:val="clear" w:color="auto" w:fill="auto"/>
          </w:tcPr>
          <w:p w14:paraId="38FE48EF" w14:textId="77777777" w:rsidR="00F37EEC" w:rsidRPr="00DC534B" w:rsidRDefault="00F37EEC" w:rsidP="004067CB">
            <w:pPr>
              <w:pStyle w:val="PP"/>
              <w:tabs>
                <w:tab w:val="right" w:leader="dot" w:pos="6272"/>
              </w:tabs>
              <w:spacing w:before="60" w:after="60"/>
              <w:rPr>
                <w:rFonts w:cs="Arial"/>
              </w:rPr>
            </w:pPr>
            <w:r w:rsidRPr="00DC534B">
              <w:rPr>
                <w:rFonts w:cs="Arial"/>
              </w:rPr>
              <w:t xml:space="preserve">The employer is the </w:t>
            </w:r>
            <w:r w:rsidR="00C3005E" w:rsidRPr="00DC534B">
              <w:rPr>
                <w:rFonts w:cs="Arial"/>
              </w:rPr>
              <w:t>NEWCASTLE</w:t>
            </w:r>
            <w:r w:rsidRPr="00DC534B">
              <w:rPr>
                <w:rFonts w:cs="Arial"/>
              </w:rPr>
              <w:t xml:space="preserve"> MUNICIPALITY.</w:t>
            </w:r>
          </w:p>
        </w:tc>
      </w:tr>
      <w:tr w:rsidR="00F37EEC" w:rsidRPr="00DC534B" w14:paraId="541FE009" w14:textId="77777777">
        <w:tc>
          <w:tcPr>
            <w:tcW w:w="1116" w:type="dxa"/>
            <w:tcBorders>
              <w:top w:val="single" w:sz="8" w:space="0" w:color="auto"/>
              <w:bottom w:val="nil"/>
            </w:tcBorders>
            <w:shd w:val="clear" w:color="auto" w:fill="auto"/>
          </w:tcPr>
          <w:p w14:paraId="692646AF" w14:textId="77777777" w:rsidR="00F37EEC" w:rsidRPr="00DC534B" w:rsidRDefault="00F37EEC" w:rsidP="00F37EEC">
            <w:pPr>
              <w:pStyle w:val="PP"/>
              <w:spacing w:before="60" w:after="60"/>
              <w:rPr>
                <w:rFonts w:cs="Arial"/>
              </w:rPr>
            </w:pPr>
            <w:r w:rsidRPr="00DC534B">
              <w:rPr>
                <w:rFonts w:cs="Arial"/>
              </w:rPr>
              <w:t>F.1.2</w:t>
            </w:r>
          </w:p>
        </w:tc>
        <w:tc>
          <w:tcPr>
            <w:tcW w:w="8674" w:type="dxa"/>
            <w:tcBorders>
              <w:top w:val="single" w:sz="8" w:space="0" w:color="auto"/>
              <w:bottom w:val="nil"/>
            </w:tcBorders>
            <w:shd w:val="clear" w:color="auto" w:fill="auto"/>
          </w:tcPr>
          <w:p w14:paraId="7C729DE2" w14:textId="77777777" w:rsidR="00F37EEC" w:rsidRPr="00DC534B" w:rsidRDefault="00F37EEC" w:rsidP="00F37EEC">
            <w:pPr>
              <w:pStyle w:val="PP"/>
              <w:spacing w:before="60" w:after="60"/>
              <w:rPr>
                <w:rFonts w:cs="Arial"/>
              </w:rPr>
            </w:pPr>
            <w:r w:rsidRPr="00DC534B">
              <w:rPr>
                <w:rFonts w:cs="Arial"/>
              </w:rPr>
              <w:t>The tender documents issued by the employer comprise:</w:t>
            </w:r>
          </w:p>
        </w:tc>
      </w:tr>
      <w:tr w:rsidR="00F37EEC" w:rsidRPr="00DC534B" w14:paraId="516E203C" w14:textId="77777777">
        <w:tc>
          <w:tcPr>
            <w:tcW w:w="1116" w:type="dxa"/>
            <w:tcBorders>
              <w:top w:val="nil"/>
              <w:bottom w:val="nil"/>
            </w:tcBorders>
            <w:shd w:val="clear" w:color="auto" w:fill="auto"/>
          </w:tcPr>
          <w:p w14:paraId="65E299B3" w14:textId="77777777" w:rsidR="00F37EEC" w:rsidRPr="00DC534B" w:rsidRDefault="00F37EEC" w:rsidP="00F37EEC">
            <w:pPr>
              <w:pStyle w:val="PP"/>
              <w:spacing w:before="60" w:after="60"/>
              <w:rPr>
                <w:rFonts w:cs="Arial"/>
              </w:rPr>
            </w:pPr>
          </w:p>
        </w:tc>
        <w:tc>
          <w:tcPr>
            <w:tcW w:w="8674" w:type="dxa"/>
            <w:tcBorders>
              <w:top w:val="nil"/>
              <w:bottom w:val="nil"/>
            </w:tcBorders>
            <w:shd w:val="clear" w:color="auto" w:fill="auto"/>
          </w:tcPr>
          <w:p w14:paraId="412F5F77" w14:textId="3EB7AF89" w:rsidR="00F37EEC" w:rsidRPr="00DC534B" w:rsidRDefault="00F37EEC" w:rsidP="00F37EEC">
            <w:pPr>
              <w:pStyle w:val="PP"/>
              <w:spacing w:before="60" w:after="60"/>
              <w:rPr>
                <w:rFonts w:cs="Arial"/>
                <w:b/>
              </w:rPr>
            </w:pPr>
            <w:r w:rsidRPr="00DC534B">
              <w:rPr>
                <w:rFonts w:cs="Arial"/>
                <w:b/>
              </w:rPr>
              <w:t>PART T1: TENDERING PROCEDURES</w:t>
            </w:r>
          </w:p>
        </w:tc>
      </w:tr>
      <w:tr w:rsidR="00F37EEC" w:rsidRPr="00DC534B" w14:paraId="1055B5B2" w14:textId="77777777">
        <w:tc>
          <w:tcPr>
            <w:tcW w:w="1116" w:type="dxa"/>
            <w:tcBorders>
              <w:top w:val="nil"/>
              <w:bottom w:val="nil"/>
            </w:tcBorders>
            <w:shd w:val="clear" w:color="auto" w:fill="auto"/>
          </w:tcPr>
          <w:p w14:paraId="08D78CFF" w14:textId="77777777" w:rsidR="00F37EEC" w:rsidRPr="00DC534B" w:rsidRDefault="00F37EEC" w:rsidP="00F37EEC">
            <w:pPr>
              <w:pStyle w:val="PP"/>
              <w:spacing w:before="60" w:after="60"/>
              <w:rPr>
                <w:rFonts w:cs="Arial"/>
              </w:rPr>
            </w:pPr>
          </w:p>
        </w:tc>
        <w:tc>
          <w:tcPr>
            <w:tcW w:w="8674" w:type="dxa"/>
            <w:tcBorders>
              <w:top w:val="nil"/>
              <w:bottom w:val="nil"/>
            </w:tcBorders>
            <w:shd w:val="clear" w:color="auto" w:fill="auto"/>
          </w:tcPr>
          <w:p w14:paraId="5048B507" w14:textId="77777777" w:rsidR="00F37EEC" w:rsidRPr="00DC534B" w:rsidRDefault="00F37EEC" w:rsidP="00F37EEC">
            <w:pPr>
              <w:pStyle w:val="PP"/>
              <w:tabs>
                <w:tab w:val="left" w:pos="662"/>
              </w:tabs>
              <w:spacing w:before="60" w:after="60"/>
              <w:rPr>
                <w:rFonts w:cs="Arial"/>
              </w:rPr>
            </w:pPr>
            <w:r w:rsidRPr="00DC534B">
              <w:rPr>
                <w:rFonts w:cs="Arial"/>
              </w:rPr>
              <w:t>T1.1:</w:t>
            </w:r>
            <w:r w:rsidRPr="00DC534B">
              <w:rPr>
                <w:rFonts w:cs="Arial"/>
              </w:rPr>
              <w:tab/>
              <w:t>Tender Notice and Invitation to Tender</w:t>
            </w:r>
          </w:p>
        </w:tc>
      </w:tr>
      <w:tr w:rsidR="00F37EEC" w:rsidRPr="00DC534B" w14:paraId="1653E73F" w14:textId="77777777">
        <w:tc>
          <w:tcPr>
            <w:tcW w:w="1116" w:type="dxa"/>
            <w:tcBorders>
              <w:top w:val="nil"/>
              <w:bottom w:val="nil"/>
            </w:tcBorders>
            <w:shd w:val="clear" w:color="auto" w:fill="auto"/>
          </w:tcPr>
          <w:p w14:paraId="43283393" w14:textId="77777777" w:rsidR="00F37EEC" w:rsidRPr="00DC534B" w:rsidRDefault="00F37EEC" w:rsidP="00F37EEC">
            <w:pPr>
              <w:pStyle w:val="PP"/>
              <w:spacing w:before="60" w:after="60"/>
              <w:rPr>
                <w:rFonts w:cs="Arial"/>
              </w:rPr>
            </w:pPr>
          </w:p>
        </w:tc>
        <w:tc>
          <w:tcPr>
            <w:tcW w:w="8674" w:type="dxa"/>
            <w:tcBorders>
              <w:top w:val="nil"/>
              <w:bottom w:val="nil"/>
            </w:tcBorders>
            <w:shd w:val="clear" w:color="auto" w:fill="auto"/>
          </w:tcPr>
          <w:p w14:paraId="784F53EF" w14:textId="77777777" w:rsidR="00F37EEC" w:rsidRPr="00DC534B" w:rsidRDefault="00F37EEC" w:rsidP="00F37EEC">
            <w:pPr>
              <w:pStyle w:val="PP"/>
              <w:tabs>
                <w:tab w:val="left" w:pos="662"/>
              </w:tabs>
              <w:spacing w:before="60" w:after="60"/>
              <w:rPr>
                <w:rFonts w:cs="Arial"/>
              </w:rPr>
            </w:pPr>
            <w:r w:rsidRPr="00DC534B">
              <w:rPr>
                <w:rFonts w:cs="Arial"/>
              </w:rPr>
              <w:t>T1.2:</w:t>
            </w:r>
            <w:r w:rsidRPr="00DC534B">
              <w:rPr>
                <w:rFonts w:cs="Arial"/>
              </w:rPr>
              <w:tab/>
              <w:t>Tender Data</w:t>
            </w:r>
          </w:p>
        </w:tc>
      </w:tr>
      <w:tr w:rsidR="00F37EEC" w:rsidRPr="00DC534B" w14:paraId="2CDBC836" w14:textId="77777777">
        <w:tc>
          <w:tcPr>
            <w:tcW w:w="1116" w:type="dxa"/>
            <w:tcBorders>
              <w:top w:val="nil"/>
              <w:bottom w:val="nil"/>
            </w:tcBorders>
            <w:shd w:val="clear" w:color="auto" w:fill="auto"/>
          </w:tcPr>
          <w:p w14:paraId="2BDB1343" w14:textId="77777777" w:rsidR="00F37EEC" w:rsidRPr="00DC534B" w:rsidRDefault="00F37EEC" w:rsidP="00F37EEC">
            <w:pPr>
              <w:pStyle w:val="PP"/>
              <w:spacing w:before="60" w:after="60"/>
              <w:rPr>
                <w:rFonts w:cs="Arial"/>
              </w:rPr>
            </w:pPr>
          </w:p>
        </w:tc>
        <w:tc>
          <w:tcPr>
            <w:tcW w:w="8674" w:type="dxa"/>
            <w:tcBorders>
              <w:top w:val="nil"/>
              <w:bottom w:val="nil"/>
            </w:tcBorders>
            <w:shd w:val="clear" w:color="auto" w:fill="auto"/>
          </w:tcPr>
          <w:p w14:paraId="0E7EADBC" w14:textId="27D5EA58" w:rsidR="00F37EEC" w:rsidRPr="00DC534B" w:rsidRDefault="00F37EEC" w:rsidP="00F37EEC">
            <w:pPr>
              <w:pStyle w:val="PP"/>
              <w:spacing w:before="60" w:after="60"/>
              <w:rPr>
                <w:rFonts w:cs="Arial"/>
                <w:b/>
              </w:rPr>
            </w:pPr>
            <w:r w:rsidRPr="00DC534B">
              <w:rPr>
                <w:rFonts w:cs="Arial"/>
                <w:b/>
              </w:rPr>
              <w:t>PART T2: RETURNABLE DOCUMENTS</w:t>
            </w:r>
          </w:p>
        </w:tc>
      </w:tr>
      <w:tr w:rsidR="00F37EEC" w:rsidRPr="00DC534B" w14:paraId="196D113D" w14:textId="77777777">
        <w:tc>
          <w:tcPr>
            <w:tcW w:w="1116" w:type="dxa"/>
            <w:tcBorders>
              <w:top w:val="nil"/>
              <w:bottom w:val="nil"/>
            </w:tcBorders>
            <w:shd w:val="clear" w:color="auto" w:fill="auto"/>
          </w:tcPr>
          <w:p w14:paraId="069C7AF7" w14:textId="77777777" w:rsidR="00F37EEC" w:rsidRPr="00DC534B" w:rsidRDefault="00F37EEC" w:rsidP="00F37EEC">
            <w:pPr>
              <w:pStyle w:val="PP"/>
              <w:spacing w:before="60" w:after="60"/>
              <w:rPr>
                <w:rFonts w:cs="Arial"/>
              </w:rPr>
            </w:pPr>
          </w:p>
        </w:tc>
        <w:tc>
          <w:tcPr>
            <w:tcW w:w="8674" w:type="dxa"/>
            <w:tcBorders>
              <w:top w:val="nil"/>
              <w:bottom w:val="nil"/>
            </w:tcBorders>
            <w:shd w:val="clear" w:color="auto" w:fill="auto"/>
          </w:tcPr>
          <w:p w14:paraId="3C2603D0" w14:textId="77777777" w:rsidR="00F37EEC" w:rsidRPr="00DC534B" w:rsidRDefault="00F37EEC" w:rsidP="00F37EEC">
            <w:pPr>
              <w:pStyle w:val="PP"/>
              <w:tabs>
                <w:tab w:val="left" w:pos="662"/>
              </w:tabs>
              <w:spacing w:before="60" w:after="60"/>
              <w:rPr>
                <w:rFonts w:cs="Arial"/>
              </w:rPr>
            </w:pPr>
            <w:r w:rsidRPr="00DC534B">
              <w:rPr>
                <w:rFonts w:cs="Arial"/>
              </w:rPr>
              <w:t>T2.1:</w:t>
            </w:r>
            <w:r w:rsidRPr="00DC534B">
              <w:rPr>
                <w:rFonts w:cs="Arial"/>
              </w:rPr>
              <w:tab/>
              <w:t>List of Returnable Documents</w:t>
            </w:r>
          </w:p>
        </w:tc>
      </w:tr>
      <w:tr w:rsidR="00F37EEC" w:rsidRPr="00DC534B" w14:paraId="64F99366" w14:textId="77777777">
        <w:tc>
          <w:tcPr>
            <w:tcW w:w="1116" w:type="dxa"/>
            <w:tcBorders>
              <w:top w:val="nil"/>
              <w:bottom w:val="nil"/>
            </w:tcBorders>
            <w:shd w:val="clear" w:color="auto" w:fill="auto"/>
          </w:tcPr>
          <w:p w14:paraId="083B205D" w14:textId="77777777" w:rsidR="00F37EEC" w:rsidRPr="00DC534B" w:rsidRDefault="00F37EEC" w:rsidP="00F37EEC">
            <w:pPr>
              <w:pStyle w:val="PP"/>
              <w:spacing w:before="60" w:after="60"/>
              <w:rPr>
                <w:rFonts w:cs="Arial"/>
              </w:rPr>
            </w:pPr>
          </w:p>
        </w:tc>
        <w:tc>
          <w:tcPr>
            <w:tcW w:w="8674" w:type="dxa"/>
            <w:tcBorders>
              <w:top w:val="nil"/>
              <w:bottom w:val="nil"/>
            </w:tcBorders>
            <w:shd w:val="clear" w:color="auto" w:fill="auto"/>
          </w:tcPr>
          <w:p w14:paraId="5F554309" w14:textId="77777777" w:rsidR="00F37EEC" w:rsidRPr="00DC534B" w:rsidRDefault="00F37EEC" w:rsidP="00F37EEC">
            <w:pPr>
              <w:pStyle w:val="PP"/>
              <w:tabs>
                <w:tab w:val="left" w:pos="662"/>
              </w:tabs>
              <w:spacing w:before="60" w:after="60"/>
              <w:rPr>
                <w:rFonts w:cs="Arial"/>
              </w:rPr>
            </w:pPr>
            <w:r w:rsidRPr="00DC534B">
              <w:rPr>
                <w:rFonts w:cs="Arial"/>
              </w:rPr>
              <w:t>T2.2:</w:t>
            </w:r>
            <w:r w:rsidRPr="00DC534B">
              <w:rPr>
                <w:rFonts w:cs="Arial"/>
              </w:rPr>
              <w:tab/>
              <w:t>Returnable Schedules</w:t>
            </w:r>
          </w:p>
        </w:tc>
      </w:tr>
      <w:tr w:rsidR="00F37EEC" w:rsidRPr="00DC534B" w14:paraId="00FDA74B" w14:textId="77777777">
        <w:tc>
          <w:tcPr>
            <w:tcW w:w="1116" w:type="dxa"/>
            <w:tcBorders>
              <w:top w:val="nil"/>
              <w:bottom w:val="nil"/>
            </w:tcBorders>
            <w:shd w:val="clear" w:color="auto" w:fill="auto"/>
          </w:tcPr>
          <w:p w14:paraId="559895CE" w14:textId="77777777" w:rsidR="00F37EEC" w:rsidRPr="00DC534B" w:rsidRDefault="00F37EEC" w:rsidP="00F37EEC">
            <w:pPr>
              <w:pStyle w:val="PP"/>
              <w:spacing w:before="60" w:after="60"/>
              <w:rPr>
                <w:rFonts w:cs="Arial"/>
              </w:rPr>
            </w:pPr>
          </w:p>
        </w:tc>
        <w:tc>
          <w:tcPr>
            <w:tcW w:w="8674" w:type="dxa"/>
            <w:tcBorders>
              <w:top w:val="nil"/>
              <w:bottom w:val="nil"/>
            </w:tcBorders>
            <w:shd w:val="clear" w:color="auto" w:fill="auto"/>
          </w:tcPr>
          <w:p w14:paraId="59B7F34D" w14:textId="77777777" w:rsidR="00F37EEC" w:rsidRPr="00DC534B" w:rsidRDefault="00F37EEC" w:rsidP="00F37EEC">
            <w:pPr>
              <w:pStyle w:val="PP"/>
              <w:spacing w:before="60" w:after="60"/>
              <w:rPr>
                <w:rFonts w:cs="Arial"/>
                <w:b/>
              </w:rPr>
            </w:pPr>
            <w:r w:rsidRPr="00DC534B">
              <w:rPr>
                <w:rFonts w:cs="Arial"/>
                <w:b/>
              </w:rPr>
              <w:t>PART C1: AGREEMENTS AND CONTRACT DATA</w:t>
            </w:r>
          </w:p>
        </w:tc>
      </w:tr>
      <w:tr w:rsidR="00F37EEC" w:rsidRPr="00DC534B" w14:paraId="770163A2" w14:textId="77777777">
        <w:tc>
          <w:tcPr>
            <w:tcW w:w="1116" w:type="dxa"/>
            <w:tcBorders>
              <w:top w:val="nil"/>
              <w:bottom w:val="nil"/>
            </w:tcBorders>
            <w:shd w:val="clear" w:color="auto" w:fill="auto"/>
          </w:tcPr>
          <w:p w14:paraId="1E07A551" w14:textId="77777777" w:rsidR="00F37EEC" w:rsidRPr="00DC534B" w:rsidRDefault="00F37EEC" w:rsidP="00F37EEC">
            <w:pPr>
              <w:pStyle w:val="PP"/>
              <w:spacing w:before="60" w:after="60"/>
              <w:rPr>
                <w:rFonts w:cs="Arial"/>
              </w:rPr>
            </w:pPr>
          </w:p>
        </w:tc>
        <w:tc>
          <w:tcPr>
            <w:tcW w:w="8674" w:type="dxa"/>
            <w:tcBorders>
              <w:top w:val="nil"/>
              <w:bottom w:val="nil"/>
            </w:tcBorders>
            <w:shd w:val="clear" w:color="auto" w:fill="auto"/>
          </w:tcPr>
          <w:p w14:paraId="265DC954" w14:textId="77777777" w:rsidR="00F37EEC" w:rsidRPr="00DC534B" w:rsidRDefault="002C777D" w:rsidP="00F37EEC">
            <w:pPr>
              <w:pStyle w:val="PP"/>
              <w:tabs>
                <w:tab w:val="left" w:pos="662"/>
              </w:tabs>
              <w:spacing w:before="60" w:after="60"/>
              <w:rPr>
                <w:rFonts w:cs="Arial"/>
              </w:rPr>
            </w:pPr>
            <w:r w:rsidRPr="00DC534B">
              <w:rPr>
                <w:rFonts w:cs="Arial"/>
              </w:rPr>
              <w:t>C1.1</w:t>
            </w:r>
            <w:r w:rsidR="00F37EEC" w:rsidRPr="00DC534B">
              <w:rPr>
                <w:rFonts w:cs="Arial"/>
              </w:rPr>
              <w:t>:</w:t>
            </w:r>
            <w:r w:rsidR="00F37EEC" w:rsidRPr="00DC534B">
              <w:rPr>
                <w:rFonts w:cs="Arial"/>
              </w:rPr>
              <w:tab/>
              <w:t xml:space="preserve">Contract Data </w:t>
            </w:r>
          </w:p>
        </w:tc>
      </w:tr>
      <w:tr w:rsidR="00F37EEC" w:rsidRPr="00DC534B" w14:paraId="7EE5F65B" w14:textId="77777777">
        <w:tc>
          <w:tcPr>
            <w:tcW w:w="1116" w:type="dxa"/>
            <w:tcBorders>
              <w:top w:val="nil"/>
              <w:bottom w:val="nil"/>
            </w:tcBorders>
            <w:shd w:val="clear" w:color="auto" w:fill="auto"/>
          </w:tcPr>
          <w:p w14:paraId="0B582452" w14:textId="77777777" w:rsidR="00F37EEC" w:rsidRPr="00DC534B" w:rsidRDefault="00F37EEC" w:rsidP="00F37EEC">
            <w:pPr>
              <w:pStyle w:val="PP"/>
              <w:spacing w:before="60" w:after="60"/>
              <w:rPr>
                <w:rFonts w:cs="Arial"/>
              </w:rPr>
            </w:pPr>
          </w:p>
        </w:tc>
        <w:tc>
          <w:tcPr>
            <w:tcW w:w="8674" w:type="dxa"/>
            <w:tcBorders>
              <w:top w:val="nil"/>
              <w:bottom w:val="nil"/>
            </w:tcBorders>
            <w:shd w:val="clear" w:color="auto" w:fill="auto"/>
          </w:tcPr>
          <w:p w14:paraId="4F760D38" w14:textId="548C080F" w:rsidR="00F37EEC" w:rsidRPr="00DC534B" w:rsidRDefault="00F37EEC" w:rsidP="00F37EEC">
            <w:pPr>
              <w:pStyle w:val="PP"/>
              <w:tabs>
                <w:tab w:val="left" w:pos="552"/>
              </w:tabs>
              <w:spacing w:before="60" w:after="60"/>
              <w:rPr>
                <w:rFonts w:cs="Arial"/>
                <w:b/>
              </w:rPr>
            </w:pPr>
            <w:r w:rsidRPr="00DC534B">
              <w:rPr>
                <w:rFonts w:cs="Arial"/>
                <w:b/>
              </w:rPr>
              <w:t>PART C2: PRICING DATA</w:t>
            </w:r>
          </w:p>
        </w:tc>
      </w:tr>
      <w:tr w:rsidR="00F37EEC" w:rsidRPr="00DC534B" w14:paraId="45403529" w14:textId="77777777">
        <w:tc>
          <w:tcPr>
            <w:tcW w:w="1116" w:type="dxa"/>
            <w:tcBorders>
              <w:top w:val="nil"/>
              <w:bottom w:val="nil"/>
            </w:tcBorders>
            <w:shd w:val="clear" w:color="auto" w:fill="auto"/>
          </w:tcPr>
          <w:p w14:paraId="5728F92B" w14:textId="77777777" w:rsidR="00F37EEC" w:rsidRPr="00DC534B" w:rsidRDefault="00F37EEC" w:rsidP="00F37EEC">
            <w:pPr>
              <w:pStyle w:val="PP"/>
              <w:spacing w:before="60" w:after="60"/>
              <w:rPr>
                <w:rFonts w:cs="Arial"/>
              </w:rPr>
            </w:pPr>
          </w:p>
        </w:tc>
        <w:tc>
          <w:tcPr>
            <w:tcW w:w="8674" w:type="dxa"/>
            <w:tcBorders>
              <w:top w:val="nil"/>
              <w:bottom w:val="nil"/>
            </w:tcBorders>
            <w:shd w:val="clear" w:color="auto" w:fill="auto"/>
          </w:tcPr>
          <w:p w14:paraId="59EBC70D" w14:textId="77777777" w:rsidR="00F37EEC" w:rsidRPr="00DC534B" w:rsidRDefault="00F37EEC" w:rsidP="00F37EEC">
            <w:pPr>
              <w:pStyle w:val="PP"/>
              <w:tabs>
                <w:tab w:val="left" w:pos="662"/>
              </w:tabs>
              <w:spacing w:before="60" w:after="60"/>
              <w:rPr>
                <w:rFonts w:cs="Arial"/>
              </w:rPr>
            </w:pPr>
            <w:r w:rsidRPr="00DC534B">
              <w:rPr>
                <w:rFonts w:cs="Arial"/>
              </w:rPr>
              <w:t>C2.1:</w:t>
            </w:r>
            <w:r w:rsidRPr="00DC534B">
              <w:rPr>
                <w:rFonts w:cs="Arial"/>
              </w:rPr>
              <w:tab/>
              <w:t>Pricing Instructions</w:t>
            </w:r>
          </w:p>
        </w:tc>
      </w:tr>
      <w:tr w:rsidR="00F37EEC" w:rsidRPr="00DC534B" w14:paraId="0545F182" w14:textId="77777777">
        <w:tc>
          <w:tcPr>
            <w:tcW w:w="1116" w:type="dxa"/>
            <w:tcBorders>
              <w:top w:val="nil"/>
              <w:bottom w:val="nil"/>
            </w:tcBorders>
            <w:shd w:val="clear" w:color="auto" w:fill="auto"/>
          </w:tcPr>
          <w:p w14:paraId="4B442DE6" w14:textId="77777777" w:rsidR="00F37EEC" w:rsidRPr="00DC534B" w:rsidRDefault="00F37EEC" w:rsidP="00F37EEC">
            <w:pPr>
              <w:pStyle w:val="PP"/>
              <w:spacing w:before="60" w:after="60"/>
              <w:rPr>
                <w:rFonts w:cs="Arial"/>
              </w:rPr>
            </w:pPr>
          </w:p>
        </w:tc>
        <w:tc>
          <w:tcPr>
            <w:tcW w:w="8674" w:type="dxa"/>
            <w:tcBorders>
              <w:top w:val="nil"/>
              <w:bottom w:val="nil"/>
            </w:tcBorders>
            <w:shd w:val="clear" w:color="auto" w:fill="auto"/>
          </w:tcPr>
          <w:p w14:paraId="11A1BFC0" w14:textId="77777777" w:rsidR="00F37EEC" w:rsidRPr="00DC534B" w:rsidRDefault="00F37EEC" w:rsidP="00F37EEC">
            <w:pPr>
              <w:pStyle w:val="PP"/>
              <w:tabs>
                <w:tab w:val="left" w:pos="662"/>
              </w:tabs>
              <w:spacing w:before="60" w:after="60"/>
              <w:rPr>
                <w:rFonts w:cs="Arial"/>
                <w:i/>
              </w:rPr>
            </w:pPr>
            <w:r w:rsidRPr="00DC534B">
              <w:rPr>
                <w:rFonts w:cs="Arial"/>
              </w:rPr>
              <w:t>C2.2:</w:t>
            </w:r>
            <w:r w:rsidRPr="00DC534B">
              <w:rPr>
                <w:rFonts w:cs="Arial"/>
              </w:rPr>
              <w:tab/>
              <w:t xml:space="preserve">Bills of Quantities </w:t>
            </w:r>
          </w:p>
        </w:tc>
      </w:tr>
      <w:tr w:rsidR="00F37EEC" w:rsidRPr="00DC534B" w14:paraId="690ED251" w14:textId="77777777">
        <w:tc>
          <w:tcPr>
            <w:tcW w:w="1116" w:type="dxa"/>
            <w:tcBorders>
              <w:top w:val="nil"/>
              <w:bottom w:val="nil"/>
            </w:tcBorders>
            <w:shd w:val="clear" w:color="auto" w:fill="auto"/>
          </w:tcPr>
          <w:p w14:paraId="674ECA03" w14:textId="77777777" w:rsidR="00F37EEC" w:rsidRPr="00DC534B" w:rsidRDefault="00F37EEC" w:rsidP="00F37EEC">
            <w:pPr>
              <w:pStyle w:val="PP"/>
              <w:spacing w:before="60" w:after="60"/>
              <w:rPr>
                <w:rFonts w:cs="Arial"/>
              </w:rPr>
            </w:pPr>
          </w:p>
        </w:tc>
        <w:tc>
          <w:tcPr>
            <w:tcW w:w="8674" w:type="dxa"/>
            <w:tcBorders>
              <w:top w:val="nil"/>
              <w:bottom w:val="nil"/>
            </w:tcBorders>
            <w:shd w:val="clear" w:color="auto" w:fill="auto"/>
          </w:tcPr>
          <w:p w14:paraId="54A8C15C" w14:textId="1B1E1C57" w:rsidR="00F37EEC" w:rsidRPr="00DC534B" w:rsidRDefault="00F37EEC" w:rsidP="00F37EEC">
            <w:pPr>
              <w:pStyle w:val="PP"/>
              <w:tabs>
                <w:tab w:val="left" w:pos="552"/>
              </w:tabs>
              <w:spacing w:before="60" w:after="60"/>
              <w:rPr>
                <w:rFonts w:cs="Arial"/>
                <w:b/>
              </w:rPr>
            </w:pPr>
            <w:r w:rsidRPr="00DC534B">
              <w:rPr>
                <w:rFonts w:cs="Arial"/>
                <w:b/>
              </w:rPr>
              <w:t>PART C3: SCOPE OF WORKS</w:t>
            </w:r>
          </w:p>
        </w:tc>
      </w:tr>
      <w:tr w:rsidR="00F37EEC" w:rsidRPr="00DC534B" w14:paraId="1FBBD5ED" w14:textId="77777777">
        <w:tc>
          <w:tcPr>
            <w:tcW w:w="1116" w:type="dxa"/>
            <w:tcBorders>
              <w:top w:val="nil"/>
              <w:bottom w:val="nil"/>
            </w:tcBorders>
            <w:shd w:val="clear" w:color="auto" w:fill="auto"/>
          </w:tcPr>
          <w:p w14:paraId="78A75CD7" w14:textId="77777777" w:rsidR="00F37EEC" w:rsidRPr="00DC534B" w:rsidRDefault="00F37EEC" w:rsidP="00F37EEC">
            <w:pPr>
              <w:pStyle w:val="PP"/>
              <w:spacing w:before="60" w:after="60"/>
              <w:rPr>
                <w:rFonts w:cs="Arial"/>
              </w:rPr>
            </w:pPr>
          </w:p>
        </w:tc>
        <w:tc>
          <w:tcPr>
            <w:tcW w:w="8674" w:type="dxa"/>
            <w:tcBorders>
              <w:top w:val="nil"/>
              <w:bottom w:val="nil"/>
            </w:tcBorders>
            <w:shd w:val="clear" w:color="auto" w:fill="auto"/>
          </w:tcPr>
          <w:p w14:paraId="47A1A821" w14:textId="77777777" w:rsidR="00F37EEC" w:rsidRPr="00DC534B" w:rsidRDefault="00F37EEC" w:rsidP="00BF232B">
            <w:pPr>
              <w:pStyle w:val="PP"/>
              <w:numPr>
                <w:ilvl w:val="0"/>
                <w:numId w:val="3"/>
              </w:numPr>
              <w:tabs>
                <w:tab w:val="left" w:pos="662"/>
                <w:tab w:val="right" w:pos="9769"/>
              </w:tabs>
              <w:spacing w:before="60" w:after="60"/>
              <w:rPr>
                <w:rFonts w:cs="Arial"/>
              </w:rPr>
            </w:pPr>
            <w:r w:rsidRPr="00DC534B">
              <w:rPr>
                <w:rFonts w:cs="Arial"/>
              </w:rPr>
              <w:t>Scope of Work</w:t>
            </w:r>
          </w:p>
        </w:tc>
      </w:tr>
      <w:tr w:rsidR="00F37EEC" w:rsidRPr="00DC534B" w14:paraId="166AC46C" w14:textId="77777777">
        <w:tc>
          <w:tcPr>
            <w:tcW w:w="1116" w:type="dxa"/>
            <w:tcBorders>
              <w:top w:val="nil"/>
              <w:bottom w:val="nil"/>
            </w:tcBorders>
            <w:shd w:val="clear" w:color="auto" w:fill="auto"/>
          </w:tcPr>
          <w:p w14:paraId="040ABA12" w14:textId="77777777" w:rsidR="00F37EEC" w:rsidRPr="00DC534B" w:rsidRDefault="00F37EEC" w:rsidP="00F37EEC">
            <w:pPr>
              <w:pStyle w:val="PP"/>
              <w:spacing w:before="60" w:after="60"/>
              <w:rPr>
                <w:rFonts w:cs="Arial"/>
              </w:rPr>
            </w:pPr>
          </w:p>
        </w:tc>
        <w:tc>
          <w:tcPr>
            <w:tcW w:w="8674" w:type="dxa"/>
            <w:tcBorders>
              <w:top w:val="nil"/>
              <w:bottom w:val="nil"/>
            </w:tcBorders>
            <w:shd w:val="clear" w:color="auto" w:fill="auto"/>
          </w:tcPr>
          <w:p w14:paraId="2A90F744" w14:textId="77777777" w:rsidR="00F37EEC" w:rsidRPr="00DC534B" w:rsidRDefault="00F37EEC" w:rsidP="00BF232B">
            <w:pPr>
              <w:pStyle w:val="PP"/>
              <w:numPr>
                <w:ilvl w:val="1"/>
                <w:numId w:val="3"/>
              </w:numPr>
              <w:tabs>
                <w:tab w:val="left" w:pos="662"/>
                <w:tab w:val="right" w:pos="9769"/>
              </w:tabs>
              <w:spacing w:before="60" w:after="60"/>
              <w:rPr>
                <w:rFonts w:cs="Arial"/>
              </w:rPr>
            </w:pPr>
            <w:r w:rsidRPr="00DC534B">
              <w:rPr>
                <w:rFonts w:cs="Arial"/>
              </w:rPr>
              <w:t>Description of the Works</w:t>
            </w:r>
          </w:p>
        </w:tc>
      </w:tr>
      <w:tr w:rsidR="00F37EEC" w:rsidRPr="00DC534B" w14:paraId="54AFFC46" w14:textId="77777777">
        <w:tc>
          <w:tcPr>
            <w:tcW w:w="1116" w:type="dxa"/>
            <w:tcBorders>
              <w:top w:val="nil"/>
              <w:bottom w:val="nil"/>
            </w:tcBorders>
            <w:shd w:val="clear" w:color="auto" w:fill="auto"/>
          </w:tcPr>
          <w:p w14:paraId="18FE191C" w14:textId="77777777" w:rsidR="00F37EEC" w:rsidRPr="00DC534B" w:rsidRDefault="00F37EEC" w:rsidP="00F37EEC">
            <w:pPr>
              <w:pStyle w:val="PP"/>
              <w:spacing w:before="60" w:after="60"/>
              <w:rPr>
                <w:rFonts w:cs="Arial"/>
              </w:rPr>
            </w:pPr>
          </w:p>
        </w:tc>
        <w:tc>
          <w:tcPr>
            <w:tcW w:w="8674" w:type="dxa"/>
            <w:tcBorders>
              <w:top w:val="nil"/>
              <w:bottom w:val="nil"/>
            </w:tcBorders>
            <w:shd w:val="clear" w:color="auto" w:fill="auto"/>
          </w:tcPr>
          <w:p w14:paraId="671611A6" w14:textId="77777777" w:rsidR="00F37EEC" w:rsidRPr="00DC534B" w:rsidRDefault="00F37EEC" w:rsidP="00BF232B">
            <w:pPr>
              <w:pStyle w:val="PP"/>
              <w:numPr>
                <w:ilvl w:val="1"/>
                <w:numId w:val="3"/>
              </w:numPr>
              <w:tabs>
                <w:tab w:val="left" w:pos="662"/>
                <w:tab w:val="right" w:pos="9769"/>
              </w:tabs>
              <w:spacing w:before="60" w:after="60"/>
              <w:rPr>
                <w:rFonts w:cs="Arial"/>
              </w:rPr>
            </w:pPr>
            <w:r w:rsidRPr="00DC534B">
              <w:rPr>
                <w:rFonts w:cs="Arial"/>
              </w:rPr>
              <w:t>Engineering</w:t>
            </w:r>
          </w:p>
        </w:tc>
      </w:tr>
      <w:tr w:rsidR="00F37EEC" w:rsidRPr="00DC534B" w14:paraId="464004D5" w14:textId="77777777" w:rsidTr="00B36052">
        <w:trPr>
          <w:trHeight w:val="387"/>
        </w:trPr>
        <w:tc>
          <w:tcPr>
            <w:tcW w:w="1116" w:type="dxa"/>
            <w:tcBorders>
              <w:top w:val="nil"/>
              <w:bottom w:val="single" w:sz="4" w:space="0" w:color="auto"/>
            </w:tcBorders>
            <w:shd w:val="clear" w:color="auto" w:fill="auto"/>
          </w:tcPr>
          <w:p w14:paraId="7E6DE3A4" w14:textId="77777777" w:rsidR="00F37EEC" w:rsidRPr="00DC534B" w:rsidRDefault="00F37EEC" w:rsidP="00F37EEC">
            <w:pPr>
              <w:pStyle w:val="PP"/>
              <w:spacing w:before="60" w:after="60"/>
              <w:rPr>
                <w:rFonts w:cs="Arial"/>
              </w:rPr>
            </w:pPr>
          </w:p>
        </w:tc>
        <w:tc>
          <w:tcPr>
            <w:tcW w:w="8674" w:type="dxa"/>
            <w:tcBorders>
              <w:top w:val="nil"/>
              <w:bottom w:val="nil"/>
            </w:tcBorders>
            <w:shd w:val="clear" w:color="auto" w:fill="auto"/>
          </w:tcPr>
          <w:p w14:paraId="4BC10094" w14:textId="57811840" w:rsidR="00277006" w:rsidRPr="00B36052" w:rsidRDefault="00417975" w:rsidP="00B36052">
            <w:pPr>
              <w:pStyle w:val="PP"/>
              <w:numPr>
                <w:ilvl w:val="1"/>
                <w:numId w:val="3"/>
              </w:numPr>
              <w:tabs>
                <w:tab w:val="left" w:pos="662"/>
                <w:tab w:val="right" w:pos="9769"/>
              </w:tabs>
              <w:spacing w:before="60" w:after="60"/>
              <w:rPr>
                <w:rFonts w:cs="Arial"/>
              </w:rPr>
            </w:pPr>
            <w:r w:rsidRPr="00DC534B">
              <w:rPr>
                <w:rFonts w:cs="Arial"/>
              </w:rPr>
              <w:t>Annexes</w:t>
            </w:r>
          </w:p>
        </w:tc>
      </w:tr>
      <w:tr w:rsidR="007B36A6" w:rsidRPr="00DC534B" w14:paraId="4A17E220" w14:textId="77777777" w:rsidTr="000626C4">
        <w:trPr>
          <w:cantSplit/>
        </w:trPr>
        <w:tc>
          <w:tcPr>
            <w:tcW w:w="1116" w:type="dxa"/>
            <w:tcBorders>
              <w:top w:val="single" w:sz="4" w:space="0" w:color="auto"/>
              <w:bottom w:val="nil"/>
            </w:tcBorders>
            <w:shd w:val="clear" w:color="auto" w:fill="auto"/>
          </w:tcPr>
          <w:p w14:paraId="21063BC5" w14:textId="77777777" w:rsidR="007B36A6" w:rsidRPr="00DC534B" w:rsidRDefault="007B36A6" w:rsidP="00FF028C">
            <w:pPr>
              <w:pStyle w:val="PP"/>
              <w:spacing w:before="40" w:after="40"/>
              <w:rPr>
                <w:rFonts w:cs="Arial"/>
              </w:rPr>
            </w:pPr>
            <w:r w:rsidRPr="00DC534B">
              <w:rPr>
                <w:rFonts w:cs="Arial"/>
              </w:rPr>
              <w:t>F.1.4</w:t>
            </w:r>
          </w:p>
        </w:tc>
        <w:tc>
          <w:tcPr>
            <w:tcW w:w="8674" w:type="dxa"/>
            <w:tcBorders>
              <w:top w:val="single" w:sz="8" w:space="0" w:color="auto"/>
              <w:bottom w:val="nil"/>
            </w:tcBorders>
            <w:shd w:val="clear" w:color="auto" w:fill="auto"/>
          </w:tcPr>
          <w:p w14:paraId="072FA69F" w14:textId="7E907091" w:rsidR="007B36A6" w:rsidRPr="00DC534B" w:rsidRDefault="007B36A6" w:rsidP="00DF32B3">
            <w:pPr>
              <w:pStyle w:val="PP"/>
              <w:spacing w:before="40" w:after="40"/>
              <w:rPr>
                <w:rFonts w:cs="Arial"/>
              </w:rPr>
            </w:pPr>
            <w:r w:rsidRPr="00DC534B">
              <w:rPr>
                <w:rFonts w:cs="Arial"/>
              </w:rPr>
              <w:t xml:space="preserve">The Employer’s agent is the </w:t>
            </w:r>
            <w:r w:rsidR="002C6282">
              <w:rPr>
                <w:rFonts w:cs="Arial"/>
              </w:rPr>
              <w:t>SED</w:t>
            </w:r>
            <w:r w:rsidRPr="00DC534B">
              <w:rPr>
                <w:rFonts w:cs="Arial"/>
              </w:rPr>
              <w:t>: Technical Services</w:t>
            </w:r>
          </w:p>
        </w:tc>
      </w:tr>
      <w:tr w:rsidR="007B36A6" w:rsidRPr="00DC534B" w14:paraId="3BC8F0AB" w14:textId="77777777">
        <w:trPr>
          <w:cantSplit/>
        </w:trPr>
        <w:tc>
          <w:tcPr>
            <w:tcW w:w="1116" w:type="dxa"/>
            <w:tcBorders>
              <w:top w:val="nil"/>
              <w:bottom w:val="nil"/>
            </w:tcBorders>
            <w:shd w:val="clear" w:color="auto" w:fill="auto"/>
          </w:tcPr>
          <w:p w14:paraId="114AC097" w14:textId="77777777" w:rsidR="007B36A6" w:rsidRPr="00DC534B" w:rsidRDefault="007B36A6" w:rsidP="00FF028C">
            <w:pPr>
              <w:pStyle w:val="PP"/>
              <w:spacing w:before="40" w:after="40"/>
              <w:rPr>
                <w:rFonts w:cs="Arial"/>
              </w:rPr>
            </w:pPr>
          </w:p>
        </w:tc>
        <w:tc>
          <w:tcPr>
            <w:tcW w:w="8674" w:type="dxa"/>
            <w:tcBorders>
              <w:top w:val="nil"/>
              <w:bottom w:val="nil"/>
            </w:tcBorders>
            <w:shd w:val="clear" w:color="auto" w:fill="auto"/>
          </w:tcPr>
          <w:p w14:paraId="7BCB27F6" w14:textId="3612728B" w:rsidR="007B36A6" w:rsidRPr="00DC534B" w:rsidRDefault="007B36A6" w:rsidP="00690063">
            <w:pPr>
              <w:pStyle w:val="PP"/>
              <w:tabs>
                <w:tab w:val="right" w:leader="dot" w:pos="6384"/>
              </w:tabs>
              <w:spacing w:before="40" w:after="40"/>
              <w:rPr>
                <w:rFonts w:cs="Arial"/>
              </w:rPr>
            </w:pPr>
            <w:r w:rsidRPr="00DC534B">
              <w:rPr>
                <w:rFonts w:cs="Arial"/>
              </w:rPr>
              <w:t xml:space="preserve">Name:  </w:t>
            </w:r>
            <w:r w:rsidR="000626C4" w:rsidRPr="00DC534B">
              <w:rPr>
                <w:rFonts w:cs="Arial"/>
              </w:rPr>
              <w:t xml:space="preserve">Mr. </w:t>
            </w:r>
            <w:r w:rsidR="00A814AB">
              <w:rPr>
                <w:rFonts w:cs="Arial"/>
              </w:rPr>
              <w:t xml:space="preserve">B.P. </w:t>
            </w:r>
            <w:r w:rsidR="002C6282">
              <w:rPr>
                <w:rFonts w:cs="Arial"/>
              </w:rPr>
              <w:t>Mnguni</w:t>
            </w:r>
          </w:p>
        </w:tc>
      </w:tr>
      <w:tr w:rsidR="007B36A6" w:rsidRPr="00DC534B" w14:paraId="5C0A85C5" w14:textId="77777777" w:rsidTr="00B7277D">
        <w:trPr>
          <w:cantSplit/>
          <w:trHeight w:val="68"/>
        </w:trPr>
        <w:tc>
          <w:tcPr>
            <w:tcW w:w="1116" w:type="dxa"/>
            <w:tcBorders>
              <w:top w:val="nil"/>
              <w:bottom w:val="nil"/>
            </w:tcBorders>
            <w:shd w:val="clear" w:color="auto" w:fill="auto"/>
          </w:tcPr>
          <w:p w14:paraId="26C5A3F8" w14:textId="77777777" w:rsidR="007B36A6" w:rsidRPr="00DC534B" w:rsidRDefault="007B36A6" w:rsidP="00FF028C">
            <w:pPr>
              <w:pStyle w:val="PP"/>
              <w:spacing w:before="40" w:after="40"/>
              <w:rPr>
                <w:rFonts w:cs="Arial"/>
              </w:rPr>
            </w:pPr>
          </w:p>
        </w:tc>
        <w:tc>
          <w:tcPr>
            <w:tcW w:w="8674" w:type="dxa"/>
            <w:tcBorders>
              <w:top w:val="nil"/>
              <w:bottom w:val="nil"/>
            </w:tcBorders>
            <w:shd w:val="clear" w:color="auto" w:fill="auto"/>
          </w:tcPr>
          <w:p w14:paraId="07301E64" w14:textId="77777777" w:rsidR="007B36A6" w:rsidRPr="00DC534B" w:rsidRDefault="007B36A6" w:rsidP="00DF32B3">
            <w:pPr>
              <w:pStyle w:val="PP"/>
              <w:tabs>
                <w:tab w:val="right" w:leader="dot" w:pos="6384"/>
              </w:tabs>
              <w:spacing w:before="40" w:after="40"/>
              <w:rPr>
                <w:rFonts w:cs="Arial"/>
              </w:rPr>
            </w:pPr>
          </w:p>
        </w:tc>
      </w:tr>
      <w:tr w:rsidR="007B36A6" w:rsidRPr="00DC534B" w14:paraId="5B40684F" w14:textId="77777777">
        <w:tc>
          <w:tcPr>
            <w:tcW w:w="1116" w:type="dxa"/>
            <w:tcBorders>
              <w:top w:val="nil"/>
              <w:bottom w:val="nil"/>
            </w:tcBorders>
            <w:shd w:val="clear" w:color="auto" w:fill="auto"/>
          </w:tcPr>
          <w:p w14:paraId="1ABAAD30" w14:textId="77777777" w:rsidR="007B36A6" w:rsidRPr="00DC534B" w:rsidRDefault="007B36A6" w:rsidP="00FF028C">
            <w:pPr>
              <w:pStyle w:val="PP"/>
              <w:spacing w:before="40" w:after="40"/>
              <w:rPr>
                <w:rFonts w:cs="Arial"/>
              </w:rPr>
            </w:pPr>
          </w:p>
        </w:tc>
        <w:tc>
          <w:tcPr>
            <w:tcW w:w="8674" w:type="dxa"/>
            <w:tcBorders>
              <w:top w:val="nil"/>
              <w:bottom w:val="nil"/>
            </w:tcBorders>
            <w:shd w:val="clear" w:color="auto" w:fill="auto"/>
          </w:tcPr>
          <w:p w14:paraId="0692BD05" w14:textId="77777777" w:rsidR="007B36A6" w:rsidRPr="00DC534B" w:rsidRDefault="007B36A6" w:rsidP="00DF32B3">
            <w:pPr>
              <w:pStyle w:val="PP"/>
              <w:tabs>
                <w:tab w:val="right" w:leader="dot" w:pos="6384"/>
              </w:tabs>
              <w:spacing w:before="40" w:after="40"/>
              <w:rPr>
                <w:rFonts w:cs="Arial"/>
              </w:rPr>
            </w:pPr>
            <w:r w:rsidRPr="00DC534B">
              <w:rPr>
                <w:rFonts w:cs="Arial"/>
              </w:rPr>
              <w:t xml:space="preserve">Address:  </w:t>
            </w:r>
            <w:r w:rsidR="00C3005E" w:rsidRPr="00DC534B">
              <w:rPr>
                <w:rFonts w:cs="Arial"/>
              </w:rPr>
              <w:t>Newcastle</w:t>
            </w:r>
            <w:r w:rsidRPr="00DC534B">
              <w:rPr>
                <w:rFonts w:cs="Arial"/>
              </w:rPr>
              <w:t xml:space="preserve"> Municipality Civic Centre</w:t>
            </w:r>
          </w:p>
          <w:p w14:paraId="466A0D3B" w14:textId="77777777" w:rsidR="007B36A6" w:rsidRPr="00DC534B" w:rsidRDefault="007B36A6" w:rsidP="00DF32B3">
            <w:pPr>
              <w:pStyle w:val="PP"/>
              <w:tabs>
                <w:tab w:val="right" w:leader="dot" w:pos="6384"/>
              </w:tabs>
              <w:spacing w:before="40" w:after="40"/>
              <w:rPr>
                <w:rFonts w:cs="Arial"/>
              </w:rPr>
            </w:pPr>
            <w:r w:rsidRPr="00DC534B">
              <w:rPr>
                <w:rFonts w:cs="Arial"/>
              </w:rPr>
              <w:t xml:space="preserve">                 </w:t>
            </w:r>
            <w:r w:rsidR="00250262" w:rsidRPr="00DC534B">
              <w:rPr>
                <w:rFonts w:cs="Arial"/>
              </w:rPr>
              <w:t>Municipal Civic Centre</w:t>
            </w:r>
          </w:p>
          <w:p w14:paraId="6D8A74E9" w14:textId="77777777" w:rsidR="007B36A6" w:rsidRPr="00DC534B" w:rsidRDefault="00FF7A59" w:rsidP="00DF32B3">
            <w:pPr>
              <w:pStyle w:val="PP"/>
              <w:tabs>
                <w:tab w:val="right" w:leader="dot" w:pos="6384"/>
              </w:tabs>
              <w:spacing w:before="40" w:after="40"/>
              <w:ind w:left="916"/>
              <w:rPr>
                <w:rFonts w:cs="Arial"/>
              </w:rPr>
            </w:pPr>
            <w:r w:rsidRPr="00DC534B">
              <w:rPr>
                <w:rFonts w:cs="Arial"/>
              </w:rPr>
              <w:t>Newcastle</w:t>
            </w:r>
          </w:p>
          <w:p w14:paraId="73B3FEBC" w14:textId="77777777" w:rsidR="007B36A6" w:rsidRPr="00DC534B" w:rsidRDefault="00250262" w:rsidP="00DF32B3">
            <w:pPr>
              <w:pStyle w:val="PP"/>
              <w:tabs>
                <w:tab w:val="right" w:leader="dot" w:pos="6384"/>
              </w:tabs>
              <w:spacing w:before="40" w:after="40"/>
              <w:ind w:left="916"/>
              <w:rPr>
                <w:rFonts w:cs="Arial"/>
              </w:rPr>
            </w:pPr>
            <w:r w:rsidRPr="00DC534B">
              <w:rPr>
                <w:rFonts w:cs="Arial"/>
              </w:rPr>
              <w:lastRenderedPageBreak/>
              <w:t>2</w:t>
            </w:r>
            <w:r w:rsidR="00FF7A59" w:rsidRPr="00DC534B">
              <w:rPr>
                <w:rFonts w:cs="Arial"/>
              </w:rPr>
              <w:t>9</w:t>
            </w:r>
            <w:r w:rsidRPr="00DC534B">
              <w:rPr>
                <w:rFonts w:cs="Arial"/>
              </w:rPr>
              <w:t>4</w:t>
            </w:r>
            <w:r w:rsidR="00FF7A59" w:rsidRPr="00DC534B">
              <w:rPr>
                <w:rFonts w:cs="Arial"/>
              </w:rPr>
              <w:t>0</w:t>
            </w:r>
          </w:p>
        </w:tc>
      </w:tr>
      <w:tr w:rsidR="007B36A6" w:rsidRPr="00DC534B" w14:paraId="051F466B" w14:textId="77777777">
        <w:tc>
          <w:tcPr>
            <w:tcW w:w="1116" w:type="dxa"/>
            <w:tcBorders>
              <w:top w:val="nil"/>
              <w:bottom w:val="nil"/>
            </w:tcBorders>
            <w:shd w:val="clear" w:color="auto" w:fill="auto"/>
          </w:tcPr>
          <w:p w14:paraId="50EE7BD6" w14:textId="77777777" w:rsidR="007B36A6" w:rsidRPr="00DC534B" w:rsidRDefault="007B36A6" w:rsidP="00FF028C">
            <w:pPr>
              <w:pStyle w:val="PP"/>
              <w:spacing w:before="40" w:after="40"/>
              <w:rPr>
                <w:rFonts w:cs="Arial"/>
              </w:rPr>
            </w:pPr>
          </w:p>
        </w:tc>
        <w:tc>
          <w:tcPr>
            <w:tcW w:w="8674" w:type="dxa"/>
            <w:tcBorders>
              <w:top w:val="nil"/>
              <w:bottom w:val="nil"/>
            </w:tcBorders>
            <w:shd w:val="clear" w:color="auto" w:fill="auto"/>
          </w:tcPr>
          <w:p w14:paraId="6811921D" w14:textId="77777777" w:rsidR="007B36A6" w:rsidRPr="00DC534B" w:rsidRDefault="007B36A6" w:rsidP="00DF32B3">
            <w:pPr>
              <w:pStyle w:val="PP"/>
              <w:tabs>
                <w:tab w:val="right" w:leader="dot" w:pos="3298"/>
                <w:tab w:val="left" w:pos="3598"/>
                <w:tab w:val="right" w:leader="dot" w:pos="6384"/>
              </w:tabs>
              <w:spacing w:before="40" w:after="40"/>
              <w:rPr>
                <w:rFonts w:cs="Arial"/>
              </w:rPr>
            </w:pPr>
          </w:p>
        </w:tc>
      </w:tr>
      <w:tr w:rsidR="007B36A6" w:rsidRPr="00DC534B" w14:paraId="144FF485" w14:textId="77777777">
        <w:tc>
          <w:tcPr>
            <w:tcW w:w="1116" w:type="dxa"/>
            <w:tcBorders>
              <w:top w:val="nil"/>
              <w:bottom w:val="single" w:sz="8" w:space="0" w:color="auto"/>
            </w:tcBorders>
            <w:shd w:val="clear" w:color="auto" w:fill="auto"/>
          </w:tcPr>
          <w:p w14:paraId="1BDD2F38" w14:textId="77777777" w:rsidR="007B36A6" w:rsidRPr="00DC534B" w:rsidRDefault="007B36A6" w:rsidP="00FF028C">
            <w:pPr>
              <w:pStyle w:val="PP"/>
              <w:spacing w:before="40" w:after="40"/>
              <w:rPr>
                <w:rFonts w:cs="Arial"/>
              </w:rPr>
            </w:pPr>
          </w:p>
        </w:tc>
        <w:tc>
          <w:tcPr>
            <w:tcW w:w="8674" w:type="dxa"/>
            <w:tcBorders>
              <w:top w:val="nil"/>
              <w:bottom w:val="single" w:sz="8" w:space="0" w:color="auto"/>
            </w:tcBorders>
            <w:shd w:val="clear" w:color="auto" w:fill="auto"/>
          </w:tcPr>
          <w:p w14:paraId="0F69419A" w14:textId="77777777" w:rsidR="007B36A6" w:rsidRPr="00DC534B" w:rsidRDefault="00D60B19" w:rsidP="00DF32B3">
            <w:pPr>
              <w:pStyle w:val="PP"/>
              <w:tabs>
                <w:tab w:val="left" w:pos="3166"/>
              </w:tabs>
              <w:spacing w:before="40" w:after="40"/>
              <w:rPr>
                <w:rFonts w:cs="Arial"/>
              </w:rPr>
            </w:pPr>
            <w:r w:rsidRPr="00DC534B">
              <w:rPr>
                <w:rFonts w:cs="Arial"/>
              </w:rPr>
              <w:t xml:space="preserve">Tel: (034) </w:t>
            </w:r>
            <w:r w:rsidR="00A03268">
              <w:rPr>
                <w:rFonts w:cs="Arial"/>
              </w:rPr>
              <w:t>328 7600</w:t>
            </w:r>
            <w:r w:rsidRPr="00DC534B">
              <w:rPr>
                <w:rFonts w:cs="Arial"/>
              </w:rPr>
              <w:tab/>
              <w:t>Fax: (034</w:t>
            </w:r>
            <w:r w:rsidR="007B36A6" w:rsidRPr="00DC534B">
              <w:rPr>
                <w:rFonts w:cs="Arial"/>
              </w:rPr>
              <w:t xml:space="preserve">) </w:t>
            </w:r>
            <w:r w:rsidR="00A03268">
              <w:rPr>
                <w:rFonts w:cs="Arial"/>
              </w:rPr>
              <w:t>328 7815</w:t>
            </w:r>
          </w:p>
          <w:p w14:paraId="540664A5" w14:textId="77777777" w:rsidR="007B36A6" w:rsidRPr="00DC534B" w:rsidRDefault="007B36A6" w:rsidP="00D60B19">
            <w:pPr>
              <w:pStyle w:val="PP"/>
              <w:tabs>
                <w:tab w:val="left" w:pos="3346"/>
              </w:tabs>
              <w:spacing w:before="40" w:after="40"/>
              <w:rPr>
                <w:rFonts w:cs="Arial"/>
              </w:rPr>
            </w:pPr>
            <w:r w:rsidRPr="00DC534B">
              <w:rPr>
                <w:rFonts w:cs="Arial"/>
              </w:rPr>
              <w:t xml:space="preserve">E-mail: </w:t>
            </w:r>
            <w:hyperlink r:id="rId26" w:history="1">
              <w:r w:rsidR="00690063" w:rsidRPr="00DC534B">
                <w:rPr>
                  <w:rStyle w:val="Hyperlink"/>
                  <w:rFonts w:cs="Arial"/>
                </w:rPr>
                <w:t>civils@newcastle.gov.za</w:t>
              </w:r>
            </w:hyperlink>
          </w:p>
        </w:tc>
      </w:tr>
      <w:tr w:rsidR="00F37EEC" w:rsidRPr="00DC534B" w14:paraId="435644FA" w14:textId="77777777">
        <w:tc>
          <w:tcPr>
            <w:tcW w:w="1116" w:type="dxa"/>
            <w:tcBorders>
              <w:top w:val="single" w:sz="8" w:space="0" w:color="auto"/>
              <w:bottom w:val="nil"/>
            </w:tcBorders>
            <w:shd w:val="clear" w:color="auto" w:fill="auto"/>
          </w:tcPr>
          <w:p w14:paraId="5A645F57" w14:textId="77777777" w:rsidR="00F37EEC" w:rsidRPr="00DC534B" w:rsidRDefault="00F37EEC" w:rsidP="00F37EEC">
            <w:pPr>
              <w:pStyle w:val="PP"/>
              <w:spacing w:before="60" w:after="60"/>
              <w:rPr>
                <w:rFonts w:cs="Arial"/>
              </w:rPr>
            </w:pPr>
            <w:r w:rsidRPr="00DC534B">
              <w:rPr>
                <w:rFonts w:cs="Arial"/>
              </w:rPr>
              <w:t>F.2.1</w:t>
            </w:r>
          </w:p>
        </w:tc>
        <w:tc>
          <w:tcPr>
            <w:tcW w:w="8674" w:type="dxa"/>
            <w:tcBorders>
              <w:top w:val="single" w:sz="8" w:space="0" w:color="auto"/>
              <w:bottom w:val="nil"/>
            </w:tcBorders>
            <w:shd w:val="clear" w:color="auto" w:fill="auto"/>
          </w:tcPr>
          <w:p w14:paraId="57AA8251" w14:textId="7D602B64" w:rsidR="00F37EEC" w:rsidRPr="00DC534B" w:rsidRDefault="00F37EEC" w:rsidP="00F37EEC">
            <w:pPr>
              <w:pStyle w:val="PP"/>
              <w:spacing w:before="60" w:after="60"/>
              <w:jc w:val="both"/>
              <w:rPr>
                <w:rFonts w:cs="Arial"/>
              </w:rPr>
            </w:pPr>
            <w:r w:rsidRPr="00DC534B">
              <w:rPr>
                <w:rFonts w:cs="Arial"/>
              </w:rPr>
              <w:t xml:space="preserve">Only those tenderers who satisfy the following eligibility criteria are eligible to submit </w:t>
            </w:r>
            <w:r w:rsidR="005773CC" w:rsidRPr="00DC534B">
              <w:rPr>
                <w:rFonts w:cs="Arial"/>
              </w:rPr>
              <w:t>tenders:</w:t>
            </w:r>
          </w:p>
        </w:tc>
      </w:tr>
      <w:tr w:rsidR="00F37EEC" w:rsidRPr="00DC534B" w14:paraId="716DBDBD" w14:textId="77777777">
        <w:tc>
          <w:tcPr>
            <w:tcW w:w="1116" w:type="dxa"/>
            <w:tcBorders>
              <w:top w:val="nil"/>
              <w:bottom w:val="nil"/>
            </w:tcBorders>
            <w:shd w:val="clear" w:color="auto" w:fill="auto"/>
          </w:tcPr>
          <w:p w14:paraId="5FA105B5" w14:textId="77777777" w:rsidR="00F37EEC" w:rsidRPr="00DC534B" w:rsidRDefault="00F37EEC" w:rsidP="00F37EEC">
            <w:pPr>
              <w:pStyle w:val="PP"/>
              <w:spacing w:before="60" w:after="60"/>
              <w:rPr>
                <w:rFonts w:cs="Arial"/>
              </w:rPr>
            </w:pPr>
          </w:p>
        </w:tc>
        <w:tc>
          <w:tcPr>
            <w:tcW w:w="8674" w:type="dxa"/>
            <w:tcBorders>
              <w:top w:val="nil"/>
              <w:bottom w:val="nil"/>
            </w:tcBorders>
            <w:shd w:val="clear" w:color="auto" w:fill="auto"/>
          </w:tcPr>
          <w:p w14:paraId="3F64D742" w14:textId="77777777" w:rsidR="00F37EEC" w:rsidRPr="00DC534B" w:rsidRDefault="00F37EEC" w:rsidP="00BF232B">
            <w:pPr>
              <w:pStyle w:val="PP"/>
              <w:numPr>
                <w:ilvl w:val="0"/>
                <w:numId w:val="2"/>
              </w:numPr>
              <w:tabs>
                <w:tab w:val="right" w:pos="9769"/>
              </w:tabs>
              <w:spacing w:before="60" w:after="60"/>
              <w:jc w:val="both"/>
              <w:rPr>
                <w:rFonts w:cs="Arial"/>
              </w:rPr>
            </w:pPr>
            <w:r w:rsidRPr="00DC534B">
              <w:rPr>
                <w:rFonts w:cs="Arial"/>
              </w:rPr>
              <w:t>Availability of resources.</w:t>
            </w:r>
          </w:p>
          <w:p w14:paraId="1AA2C50A" w14:textId="411DFF8C" w:rsidR="00277006" w:rsidRPr="00DC534B" w:rsidRDefault="00690063" w:rsidP="00BF232B">
            <w:pPr>
              <w:pStyle w:val="PP"/>
              <w:numPr>
                <w:ilvl w:val="0"/>
                <w:numId w:val="2"/>
              </w:numPr>
              <w:tabs>
                <w:tab w:val="right" w:pos="9769"/>
              </w:tabs>
              <w:spacing w:before="60" w:after="60"/>
              <w:jc w:val="both"/>
              <w:rPr>
                <w:rFonts w:cs="Arial"/>
              </w:rPr>
            </w:pPr>
            <w:r w:rsidRPr="00DC534B">
              <w:rPr>
                <w:rFonts w:cs="Arial"/>
              </w:rPr>
              <w:t>Regist</w:t>
            </w:r>
            <w:r w:rsidR="009408E2">
              <w:rPr>
                <w:rFonts w:cs="Arial"/>
              </w:rPr>
              <w:t xml:space="preserve">ered with CIDB with grading of </w:t>
            </w:r>
            <w:r w:rsidR="007320BC">
              <w:rPr>
                <w:rFonts w:cs="Arial"/>
              </w:rPr>
              <w:t>2</w:t>
            </w:r>
            <w:r w:rsidRPr="00DC534B">
              <w:rPr>
                <w:rFonts w:cs="Arial"/>
              </w:rPr>
              <w:t>ME and above</w:t>
            </w:r>
          </w:p>
        </w:tc>
      </w:tr>
      <w:tr w:rsidR="006A108D" w:rsidRPr="00DC534B" w14:paraId="29482EC9" w14:textId="77777777" w:rsidTr="00AC2703">
        <w:tc>
          <w:tcPr>
            <w:tcW w:w="1116" w:type="dxa"/>
            <w:tcBorders>
              <w:top w:val="single" w:sz="4" w:space="0" w:color="auto"/>
              <w:bottom w:val="nil"/>
            </w:tcBorders>
            <w:shd w:val="clear" w:color="auto" w:fill="auto"/>
          </w:tcPr>
          <w:p w14:paraId="1A14E2D7" w14:textId="77777777" w:rsidR="006A108D" w:rsidRPr="00DC534B" w:rsidRDefault="006A108D" w:rsidP="00816E0E">
            <w:pPr>
              <w:pStyle w:val="PP"/>
              <w:spacing w:before="60" w:after="60"/>
              <w:rPr>
                <w:rFonts w:cs="Arial"/>
              </w:rPr>
            </w:pPr>
            <w:r w:rsidRPr="00DC534B">
              <w:rPr>
                <w:rFonts w:cs="Arial"/>
              </w:rPr>
              <w:t>F.2.7</w:t>
            </w:r>
          </w:p>
        </w:tc>
        <w:tc>
          <w:tcPr>
            <w:tcW w:w="8674" w:type="dxa"/>
            <w:tcBorders>
              <w:top w:val="single" w:sz="4" w:space="0" w:color="auto"/>
              <w:bottom w:val="nil"/>
            </w:tcBorders>
            <w:shd w:val="clear" w:color="auto" w:fill="auto"/>
          </w:tcPr>
          <w:p w14:paraId="2E4F0A3A" w14:textId="77777777" w:rsidR="006A108D" w:rsidRPr="00DC534B" w:rsidRDefault="006A108D" w:rsidP="00816E0E">
            <w:pPr>
              <w:pStyle w:val="PP"/>
              <w:spacing w:before="60" w:after="60"/>
              <w:jc w:val="both"/>
              <w:rPr>
                <w:rFonts w:cs="Arial"/>
              </w:rPr>
            </w:pPr>
            <w:r w:rsidRPr="00DC534B">
              <w:rPr>
                <w:rFonts w:cs="Arial"/>
              </w:rPr>
              <w:t>The arrangements for a compulsory clarification meeting are:</w:t>
            </w:r>
          </w:p>
        </w:tc>
      </w:tr>
      <w:tr w:rsidR="006A108D" w:rsidRPr="00DC534B" w14:paraId="4A2AF938" w14:textId="77777777" w:rsidTr="00AC2703">
        <w:tc>
          <w:tcPr>
            <w:tcW w:w="1116" w:type="dxa"/>
            <w:tcBorders>
              <w:top w:val="nil"/>
              <w:bottom w:val="nil"/>
            </w:tcBorders>
            <w:shd w:val="clear" w:color="auto" w:fill="auto"/>
          </w:tcPr>
          <w:p w14:paraId="51379515" w14:textId="77777777" w:rsidR="006A108D" w:rsidRPr="00DC534B" w:rsidRDefault="006A108D" w:rsidP="00816E0E">
            <w:pPr>
              <w:pStyle w:val="PP"/>
              <w:spacing w:before="60" w:after="60"/>
              <w:rPr>
                <w:rFonts w:cs="Arial"/>
              </w:rPr>
            </w:pPr>
          </w:p>
        </w:tc>
        <w:tc>
          <w:tcPr>
            <w:tcW w:w="8674" w:type="dxa"/>
            <w:tcBorders>
              <w:top w:val="nil"/>
              <w:bottom w:val="nil"/>
            </w:tcBorders>
            <w:shd w:val="clear" w:color="auto" w:fill="auto"/>
          </w:tcPr>
          <w:p w14:paraId="5C5F2C15" w14:textId="77777777" w:rsidR="006A108D" w:rsidRPr="0073574B" w:rsidRDefault="006A108D" w:rsidP="00690063">
            <w:pPr>
              <w:pStyle w:val="PP"/>
              <w:tabs>
                <w:tab w:val="right" w:leader="dot" w:pos="6162"/>
              </w:tabs>
              <w:spacing w:before="60" w:after="60"/>
              <w:jc w:val="both"/>
              <w:rPr>
                <w:rFonts w:cs="Arial"/>
                <w:b/>
                <w:bCs/>
              </w:rPr>
            </w:pPr>
            <w:r w:rsidRPr="0073574B">
              <w:rPr>
                <w:rFonts w:cs="Arial"/>
                <w:b/>
                <w:bCs/>
              </w:rPr>
              <w:t xml:space="preserve">Location: </w:t>
            </w:r>
            <w:r w:rsidR="00C3005E" w:rsidRPr="0073574B">
              <w:rPr>
                <w:rFonts w:cs="Arial"/>
                <w:b/>
                <w:bCs/>
              </w:rPr>
              <w:t>Newcastle</w:t>
            </w:r>
            <w:r w:rsidR="002C2399" w:rsidRPr="0073574B">
              <w:rPr>
                <w:rFonts w:cs="Arial"/>
                <w:b/>
                <w:bCs/>
              </w:rPr>
              <w:t xml:space="preserve"> Municipality</w:t>
            </w:r>
            <w:r w:rsidR="000626C4" w:rsidRPr="0073574B">
              <w:rPr>
                <w:rFonts w:cs="Arial"/>
                <w:b/>
                <w:bCs/>
              </w:rPr>
              <w:t xml:space="preserve">, </w:t>
            </w:r>
            <w:r w:rsidR="00690063" w:rsidRPr="0073574B">
              <w:rPr>
                <w:rFonts w:cs="Arial"/>
                <w:b/>
                <w:bCs/>
              </w:rPr>
              <w:t>Town Hall</w:t>
            </w:r>
            <w:r w:rsidR="000626C4" w:rsidRPr="0073574B">
              <w:rPr>
                <w:rFonts w:cs="Arial"/>
                <w:b/>
                <w:bCs/>
              </w:rPr>
              <w:t>,</w:t>
            </w:r>
            <w:r w:rsidR="00690063" w:rsidRPr="0073574B">
              <w:rPr>
                <w:rFonts w:cs="Arial"/>
                <w:b/>
                <w:bCs/>
              </w:rPr>
              <w:t xml:space="preserve"> Scott Street,</w:t>
            </w:r>
            <w:r w:rsidR="002C2399" w:rsidRPr="0073574B">
              <w:rPr>
                <w:rFonts w:cs="Arial"/>
                <w:b/>
                <w:bCs/>
              </w:rPr>
              <w:t xml:space="preserve"> Newcastle</w:t>
            </w:r>
            <w:r w:rsidR="000626C4" w:rsidRPr="0073574B">
              <w:rPr>
                <w:rFonts w:cs="Arial"/>
                <w:b/>
                <w:bCs/>
              </w:rPr>
              <w:t>, 2940</w:t>
            </w:r>
          </w:p>
        </w:tc>
      </w:tr>
      <w:tr w:rsidR="006A108D" w:rsidRPr="00DC534B" w14:paraId="5E707EEF" w14:textId="77777777" w:rsidTr="00AC2703">
        <w:tc>
          <w:tcPr>
            <w:tcW w:w="1116" w:type="dxa"/>
            <w:tcBorders>
              <w:top w:val="nil"/>
              <w:bottom w:val="nil"/>
            </w:tcBorders>
            <w:shd w:val="clear" w:color="auto" w:fill="auto"/>
          </w:tcPr>
          <w:p w14:paraId="6DA7C025" w14:textId="77777777" w:rsidR="006A108D" w:rsidRPr="00DC534B" w:rsidRDefault="006A108D" w:rsidP="00816E0E">
            <w:pPr>
              <w:pStyle w:val="PP"/>
              <w:spacing w:before="60" w:after="60"/>
              <w:rPr>
                <w:rFonts w:cs="Arial"/>
              </w:rPr>
            </w:pPr>
          </w:p>
        </w:tc>
        <w:tc>
          <w:tcPr>
            <w:tcW w:w="8674" w:type="dxa"/>
            <w:tcBorders>
              <w:top w:val="nil"/>
              <w:bottom w:val="nil"/>
            </w:tcBorders>
            <w:shd w:val="clear" w:color="auto" w:fill="auto"/>
          </w:tcPr>
          <w:p w14:paraId="57832D5F" w14:textId="5450F526" w:rsidR="006A108D" w:rsidRPr="0073574B" w:rsidRDefault="006A108D" w:rsidP="00690063">
            <w:pPr>
              <w:pStyle w:val="PP"/>
              <w:tabs>
                <w:tab w:val="right" w:leader="dot" w:pos="3298"/>
                <w:tab w:val="left" w:pos="3598"/>
                <w:tab w:val="right" w:leader="dot" w:pos="6162"/>
              </w:tabs>
              <w:spacing w:before="60" w:after="60"/>
              <w:jc w:val="both"/>
              <w:rPr>
                <w:rFonts w:cs="Arial"/>
                <w:b/>
                <w:bCs/>
              </w:rPr>
            </w:pPr>
            <w:r w:rsidRPr="0073574B">
              <w:rPr>
                <w:rFonts w:cs="Arial"/>
                <w:b/>
                <w:bCs/>
              </w:rPr>
              <w:t>Date:</w:t>
            </w:r>
            <w:r w:rsidR="007320BC" w:rsidRPr="0073574B">
              <w:rPr>
                <w:rFonts w:cs="Arial"/>
                <w:b/>
                <w:bCs/>
              </w:rPr>
              <w:t xml:space="preserve"> </w:t>
            </w:r>
            <w:r w:rsidR="0073574B" w:rsidRPr="0073574B">
              <w:rPr>
                <w:rFonts w:cs="Arial"/>
                <w:b/>
                <w:bCs/>
              </w:rPr>
              <w:t>12 August 2022</w:t>
            </w:r>
            <w:r w:rsidR="002C2399" w:rsidRPr="0073574B">
              <w:rPr>
                <w:rFonts w:cs="Arial"/>
                <w:b/>
                <w:bCs/>
              </w:rPr>
              <w:t xml:space="preserve"> </w:t>
            </w:r>
          </w:p>
        </w:tc>
      </w:tr>
      <w:tr w:rsidR="007B36A6" w:rsidRPr="00DC534B" w14:paraId="328CE289" w14:textId="77777777" w:rsidTr="00AC2703">
        <w:tc>
          <w:tcPr>
            <w:tcW w:w="1116" w:type="dxa"/>
            <w:tcBorders>
              <w:top w:val="nil"/>
              <w:bottom w:val="nil"/>
            </w:tcBorders>
            <w:shd w:val="clear" w:color="auto" w:fill="auto"/>
          </w:tcPr>
          <w:p w14:paraId="1CC28678" w14:textId="77777777" w:rsidR="007B36A6" w:rsidRPr="00DC534B" w:rsidRDefault="007B36A6" w:rsidP="00816E0E">
            <w:pPr>
              <w:pStyle w:val="PP"/>
              <w:spacing w:before="60" w:after="60"/>
              <w:rPr>
                <w:rFonts w:cs="Arial"/>
              </w:rPr>
            </w:pPr>
          </w:p>
        </w:tc>
        <w:tc>
          <w:tcPr>
            <w:tcW w:w="8674" w:type="dxa"/>
            <w:tcBorders>
              <w:top w:val="nil"/>
              <w:bottom w:val="nil"/>
            </w:tcBorders>
            <w:shd w:val="clear" w:color="auto" w:fill="auto"/>
          </w:tcPr>
          <w:p w14:paraId="6DAD75CB" w14:textId="77777777" w:rsidR="007B36A6" w:rsidRPr="0073574B" w:rsidRDefault="007B36A6" w:rsidP="00DF32B3">
            <w:pPr>
              <w:pStyle w:val="PP"/>
              <w:tabs>
                <w:tab w:val="right" w:leader="dot" w:pos="3298"/>
                <w:tab w:val="left" w:pos="3598"/>
                <w:tab w:val="right" w:leader="dot" w:pos="6162"/>
              </w:tabs>
              <w:spacing w:before="60" w:after="60"/>
              <w:jc w:val="both"/>
              <w:rPr>
                <w:rFonts w:cs="Arial"/>
                <w:b/>
                <w:bCs/>
              </w:rPr>
            </w:pPr>
            <w:r w:rsidRPr="0073574B">
              <w:rPr>
                <w:rFonts w:cs="Arial"/>
                <w:b/>
                <w:bCs/>
              </w:rPr>
              <w:t xml:space="preserve">Starting time: </w:t>
            </w:r>
            <w:r w:rsidR="00A03268" w:rsidRPr="0073574B">
              <w:rPr>
                <w:rFonts w:cs="Arial"/>
                <w:b/>
                <w:bCs/>
              </w:rPr>
              <w:t>10</w:t>
            </w:r>
            <w:r w:rsidRPr="0073574B">
              <w:rPr>
                <w:rFonts w:cs="Arial"/>
                <w:b/>
                <w:bCs/>
              </w:rPr>
              <w:t>H00</w:t>
            </w:r>
          </w:p>
        </w:tc>
      </w:tr>
      <w:tr w:rsidR="007B36A6" w:rsidRPr="00DC534B" w14:paraId="51E52829" w14:textId="77777777" w:rsidTr="00AC2703">
        <w:tc>
          <w:tcPr>
            <w:tcW w:w="1116" w:type="dxa"/>
            <w:tcBorders>
              <w:top w:val="nil"/>
              <w:bottom w:val="single" w:sz="8" w:space="0" w:color="auto"/>
            </w:tcBorders>
            <w:shd w:val="clear" w:color="auto" w:fill="auto"/>
          </w:tcPr>
          <w:p w14:paraId="61DB69EC" w14:textId="77777777" w:rsidR="007B36A6" w:rsidRPr="00DC534B" w:rsidRDefault="007B36A6" w:rsidP="00816E0E">
            <w:pPr>
              <w:pStyle w:val="PP"/>
              <w:spacing w:before="60" w:after="60"/>
              <w:rPr>
                <w:rFonts w:cs="Arial"/>
              </w:rPr>
            </w:pPr>
          </w:p>
        </w:tc>
        <w:tc>
          <w:tcPr>
            <w:tcW w:w="8674" w:type="dxa"/>
            <w:tcBorders>
              <w:top w:val="nil"/>
              <w:bottom w:val="single" w:sz="8" w:space="0" w:color="auto"/>
            </w:tcBorders>
            <w:shd w:val="clear" w:color="auto" w:fill="auto"/>
          </w:tcPr>
          <w:p w14:paraId="397B7FDE" w14:textId="77777777" w:rsidR="007B36A6" w:rsidRPr="00DC534B" w:rsidRDefault="000626C4" w:rsidP="00690063">
            <w:pPr>
              <w:pStyle w:val="PP"/>
              <w:tabs>
                <w:tab w:val="left" w:pos="2806"/>
              </w:tabs>
              <w:spacing w:before="60" w:after="60"/>
              <w:jc w:val="both"/>
              <w:rPr>
                <w:rFonts w:cs="Arial"/>
              </w:rPr>
            </w:pPr>
            <w:r w:rsidRPr="00DC534B">
              <w:rPr>
                <w:rFonts w:cs="Arial"/>
                <w:b/>
              </w:rPr>
              <w:t xml:space="preserve">No Prospective Tenderer will be allowed to join the meeting if </w:t>
            </w:r>
            <w:r w:rsidR="00690063" w:rsidRPr="00DC534B">
              <w:rPr>
                <w:rFonts w:cs="Arial"/>
                <w:b/>
              </w:rPr>
              <w:t>arriving 10</w:t>
            </w:r>
            <w:r w:rsidR="00EF05A8" w:rsidRPr="00DC534B">
              <w:rPr>
                <w:rFonts w:cs="Arial"/>
                <w:b/>
              </w:rPr>
              <w:t xml:space="preserve"> minutes </w:t>
            </w:r>
            <w:r w:rsidR="00690063" w:rsidRPr="00DC534B">
              <w:rPr>
                <w:rFonts w:cs="Arial"/>
                <w:b/>
              </w:rPr>
              <w:t>late</w:t>
            </w:r>
            <w:r w:rsidR="00EF05A8" w:rsidRPr="00DC534B">
              <w:rPr>
                <w:rFonts w:cs="Arial"/>
                <w:b/>
              </w:rPr>
              <w:t>, doors will be locked exactly at 1</w:t>
            </w:r>
            <w:r w:rsidR="00A03268">
              <w:rPr>
                <w:rFonts w:cs="Arial"/>
                <w:b/>
              </w:rPr>
              <w:t>0H</w:t>
            </w:r>
            <w:r w:rsidR="00690063" w:rsidRPr="00DC534B">
              <w:rPr>
                <w:rFonts w:cs="Arial"/>
                <w:b/>
              </w:rPr>
              <w:t>10</w:t>
            </w:r>
            <w:r w:rsidR="00EF05A8" w:rsidRPr="00DC534B">
              <w:rPr>
                <w:rFonts w:cs="Arial"/>
              </w:rPr>
              <w:t xml:space="preserve"> </w:t>
            </w:r>
          </w:p>
        </w:tc>
      </w:tr>
      <w:tr w:rsidR="006A108D" w:rsidRPr="00DC534B" w14:paraId="06164683" w14:textId="77777777" w:rsidTr="007A673C">
        <w:tc>
          <w:tcPr>
            <w:tcW w:w="1116" w:type="dxa"/>
            <w:tcBorders>
              <w:top w:val="single" w:sz="8" w:space="0" w:color="auto"/>
              <w:bottom w:val="single" w:sz="8" w:space="0" w:color="auto"/>
            </w:tcBorders>
            <w:shd w:val="clear" w:color="auto" w:fill="auto"/>
          </w:tcPr>
          <w:p w14:paraId="5F4295CB" w14:textId="77777777" w:rsidR="006A108D" w:rsidRPr="00DC534B" w:rsidRDefault="006A108D" w:rsidP="00797357">
            <w:pPr>
              <w:pStyle w:val="PP"/>
              <w:spacing w:before="40" w:after="40"/>
              <w:rPr>
                <w:rFonts w:cs="Arial"/>
              </w:rPr>
            </w:pPr>
            <w:r w:rsidRPr="00DC534B">
              <w:rPr>
                <w:rFonts w:cs="Arial"/>
              </w:rPr>
              <w:t>F.2.</w:t>
            </w:r>
            <w:r w:rsidR="00797357" w:rsidRPr="00DC534B">
              <w:rPr>
                <w:rFonts w:cs="Arial"/>
              </w:rPr>
              <w:t>8</w:t>
            </w:r>
          </w:p>
        </w:tc>
        <w:tc>
          <w:tcPr>
            <w:tcW w:w="8674" w:type="dxa"/>
            <w:tcBorders>
              <w:top w:val="single" w:sz="8" w:space="0" w:color="auto"/>
              <w:bottom w:val="single" w:sz="8" w:space="0" w:color="auto"/>
            </w:tcBorders>
            <w:shd w:val="clear" w:color="auto" w:fill="auto"/>
          </w:tcPr>
          <w:p w14:paraId="187971FA" w14:textId="77777777" w:rsidR="006A108D" w:rsidRPr="00DC534B" w:rsidRDefault="006A108D" w:rsidP="00FF028C">
            <w:pPr>
              <w:pStyle w:val="PP"/>
              <w:tabs>
                <w:tab w:val="right" w:leader="dot" w:pos="6162"/>
              </w:tabs>
              <w:spacing w:before="40" w:after="40"/>
              <w:jc w:val="both"/>
              <w:rPr>
                <w:rFonts w:cs="Arial"/>
              </w:rPr>
            </w:pPr>
            <w:r w:rsidRPr="00DC534B">
              <w:rPr>
                <w:rFonts w:cs="Arial"/>
              </w:rPr>
              <w:t>Parts of each tender offer communicated on paper shall be submitted as an original, plus 0 (nil) copies.</w:t>
            </w:r>
          </w:p>
        </w:tc>
      </w:tr>
      <w:tr w:rsidR="007B36A6" w:rsidRPr="00DC534B" w14:paraId="10F74940" w14:textId="77777777" w:rsidTr="00AC2703">
        <w:tc>
          <w:tcPr>
            <w:tcW w:w="1116" w:type="dxa"/>
            <w:tcBorders>
              <w:top w:val="single" w:sz="8" w:space="0" w:color="auto"/>
              <w:bottom w:val="nil"/>
            </w:tcBorders>
            <w:shd w:val="clear" w:color="auto" w:fill="auto"/>
          </w:tcPr>
          <w:p w14:paraId="1F9BB608" w14:textId="77777777" w:rsidR="007B36A6" w:rsidRPr="00DC534B" w:rsidRDefault="007B36A6" w:rsidP="00797357">
            <w:pPr>
              <w:pStyle w:val="PP"/>
              <w:spacing w:before="40" w:after="40"/>
              <w:rPr>
                <w:rFonts w:cs="Arial"/>
              </w:rPr>
            </w:pPr>
            <w:r w:rsidRPr="00DC534B">
              <w:rPr>
                <w:rFonts w:cs="Arial"/>
              </w:rPr>
              <w:t>F.2.</w:t>
            </w:r>
            <w:r w:rsidR="00797357" w:rsidRPr="00DC534B">
              <w:rPr>
                <w:rFonts w:cs="Arial"/>
              </w:rPr>
              <w:t>9</w:t>
            </w:r>
            <w:r w:rsidR="00797357" w:rsidRPr="00DC534B">
              <w:rPr>
                <w:rFonts w:cs="Arial"/>
              </w:rPr>
              <w:br/>
              <w:t>F.2.10</w:t>
            </w:r>
          </w:p>
        </w:tc>
        <w:tc>
          <w:tcPr>
            <w:tcW w:w="8674" w:type="dxa"/>
            <w:tcBorders>
              <w:top w:val="single" w:sz="8" w:space="0" w:color="auto"/>
              <w:bottom w:val="nil"/>
            </w:tcBorders>
            <w:shd w:val="clear" w:color="auto" w:fill="auto"/>
          </w:tcPr>
          <w:p w14:paraId="33A30B5A" w14:textId="77777777" w:rsidR="007B36A6" w:rsidRPr="00DC534B" w:rsidRDefault="007B36A6" w:rsidP="00DF32B3">
            <w:pPr>
              <w:pStyle w:val="PP"/>
              <w:spacing w:before="40" w:after="40"/>
              <w:jc w:val="both"/>
              <w:rPr>
                <w:rFonts w:cs="Arial"/>
              </w:rPr>
            </w:pPr>
            <w:r w:rsidRPr="00DC534B">
              <w:rPr>
                <w:rFonts w:cs="Arial"/>
              </w:rPr>
              <w:t>The Employer’s address for delivery of tender offers and identification details to be shown on each tender offer package are:</w:t>
            </w:r>
          </w:p>
        </w:tc>
      </w:tr>
      <w:tr w:rsidR="007B36A6" w:rsidRPr="00DC534B" w14:paraId="34DC8E19" w14:textId="77777777" w:rsidTr="00AC2703">
        <w:tc>
          <w:tcPr>
            <w:tcW w:w="1116" w:type="dxa"/>
            <w:tcBorders>
              <w:top w:val="nil"/>
              <w:bottom w:val="nil"/>
            </w:tcBorders>
            <w:shd w:val="clear" w:color="auto" w:fill="auto"/>
          </w:tcPr>
          <w:p w14:paraId="79C1CFA6" w14:textId="77777777" w:rsidR="007B36A6" w:rsidRPr="00DC534B" w:rsidRDefault="007B36A6" w:rsidP="00816E0E">
            <w:pPr>
              <w:pStyle w:val="PP"/>
              <w:spacing w:before="60" w:after="60"/>
              <w:rPr>
                <w:rFonts w:cs="Arial"/>
              </w:rPr>
            </w:pPr>
          </w:p>
        </w:tc>
        <w:tc>
          <w:tcPr>
            <w:tcW w:w="8674" w:type="dxa"/>
            <w:tcBorders>
              <w:top w:val="nil"/>
              <w:bottom w:val="nil"/>
            </w:tcBorders>
            <w:shd w:val="clear" w:color="auto" w:fill="auto"/>
          </w:tcPr>
          <w:p w14:paraId="1B480460" w14:textId="68661C7B" w:rsidR="007B36A6" w:rsidRPr="00DC534B" w:rsidRDefault="000653F4" w:rsidP="00DF32B3">
            <w:pPr>
              <w:pStyle w:val="PP"/>
              <w:tabs>
                <w:tab w:val="left" w:pos="2076"/>
                <w:tab w:val="right" w:leader="dot" w:pos="6162"/>
              </w:tabs>
              <w:spacing w:before="60" w:after="60"/>
              <w:ind w:left="2076" w:hanging="2076"/>
              <w:rPr>
                <w:rFonts w:cs="Arial"/>
              </w:rPr>
            </w:pPr>
            <w:r>
              <w:rPr>
                <w:rFonts w:cs="Arial"/>
              </w:rPr>
              <w:t>L</w:t>
            </w:r>
            <w:r w:rsidRPr="00DC534B">
              <w:rPr>
                <w:rFonts w:cs="Arial"/>
              </w:rPr>
              <w:t>ocation of tender box:</w:t>
            </w:r>
            <w:r w:rsidRPr="00DC534B">
              <w:rPr>
                <w:rFonts w:cs="Arial"/>
              </w:rPr>
              <w:tab/>
            </w:r>
            <w:r>
              <w:rPr>
                <w:rFonts w:cs="Arial"/>
              </w:rPr>
              <w:t>N</w:t>
            </w:r>
            <w:r w:rsidRPr="00DC534B">
              <w:rPr>
                <w:rFonts w:cs="Arial"/>
              </w:rPr>
              <w:t xml:space="preserve">ewcastle </w:t>
            </w:r>
            <w:r>
              <w:rPr>
                <w:rFonts w:cs="Arial"/>
              </w:rPr>
              <w:t>M</w:t>
            </w:r>
            <w:r w:rsidRPr="00DC534B">
              <w:rPr>
                <w:rFonts w:cs="Arial"/>
              </w:rPr>
              <w:t xml:space="preserve">unicipality </w:t>
            </w:r>
            <w:r>
              <w:rPr>
                <w:rFonts w:cs="Arial"/>
              </w:rPr>
              <w:t>C</w:t>
            </w:r>
            <w:r w:rsidRPr="00DC534B">
              <w:rPr>
                <w:rFonts w:cs="Arial"/>
              </w:rPr>
              <w:t xml:space="preserve">ivic </w:t>
            </w:r>
            <w:proofErr w:type="spellStart"/>
            <w:r>
              <w:rPr>
                <w:rFonts w:cs="Arial"/>
              </w:rPr>
              <w:t>C</w:t>
            </w:r>
            <w:r w:rsidRPr="00DC534B">
              <w:rPr>
                <w:rFonts w:cs="Arial"/>
              </w:rPr>
              <w:t>enter</w:t>
            </w:r>
            <w:proofErr w:type="spellEnd"/>
            <w:r w:rsidRPr="00DC534B">
              <w:rPr>
                <w:rFonts w:cs="Arial"/>
              </w:rPr>
              <w:t xml:space="preserve"> in </w:t>
            </w:r>
            <w:r>
              <w:rPr>
                <w:rFonts w:cs="Arial"/>
              </w:rPr>
              <w:t>N</w:t>
            </w:r>
            <w:r w:rsidRPr="00DC534B">
              <w:rPr>
                <w:rFonts w:cs="Arial"/>
              </w:rPr>
              <w:t>ewcastle</w:t>
            </w:r>
          </w:p>
        </w:tc>
      </w:tr>
      <w:tr w:rsidR="007B36A6" w:rsidRPr="00DC534B" w14:paraId="0FA7E980" w14:textId="77777777" w:rsidTr="00AC2703">
        <w:tc>
          <w:tcPr>
            <w:tcW w:w="1116" w:type="dxa"/>
            <w:tcBorders>
              <w:top w:val="nil"/>
              <w:bottom w:val="nil"/>
            </w:tcBorders>
            <w:shd w:val="clear" w:color="auto" w:fill="auto"/>
          </w:tcPr>
          <w:p w14:paraId="0C4429E8" w14:textId="77777777" w:rsidR="007B36A6" w:rsidRPr="00DC534B" w:rsidRDefault="007B36A6" w:rsidP="00816E0E">
            <w:pPr>
              <w:pStyle w:val="PP"/>
              <w:spacing w:before="60" w:after="60"/>
              <w:rPr>
                <w:rFonts w:cs="Arial"/>
              </w:rPr>
            </w:pPr>
          </w:p>
        </w:tc>
        <w:tc>
          <w:tcPr>
            <w:tcW w:w="8674" w:type="dxa"/>
            <w:tcBorders>
              <w:top w:val="nil"/>
              <w:bottom w:val="nil"/>
            </w:tcBorders>
            <w:shd w:val="clear" w:color="auto" w:fill="auto"/>
          </w:tcPr>
          <w:p w14:paraId="2E084E13" w14:textId="40025B5C" w:rsidR="007B36A6" w:rsidRPr="00DC534B" w:rsidRDefault="000653F4" w:rsidP="00C579BA">
            <w:pPr>
              <w:pStyle w:val="PP"/>
              <w:tabs>
                <w:tab w:val="left" w:pos="2076"/>
                <w:tab w:val="right" w:leader="dot" w:pos="6162"/>
              </w:tabs>
              <w:spacing w:before="60" w:after="60"/>
              <w:ind w:left="2076" w:hanging="2076"/>
              <w:rPr>
                <w:rFonts w:cs="Arial"/>
              </w:rPr>
            </w:pPr>
            <w:r>
              <w:rPr>
                <w:rFonts w:cs="Arial"/>
              </w:rPr>
              <w:t>P</w:t>
            </w:r>
            <w:r w:rsidRPr="00DC534B">
              <w:rPr>
                <w:rFonts w:cs="Arial"/>
              </w:rPr>
              <w:t xml:space="preserve">hysical address: </w:t>
            </w:r>
            <w:r w:rsidRPr="00DC534B">
              <w:rPr>
                <w:rFonts w:cs="Arial"/>
              </w:rPr>
              <w:tab/>
              <w:t xml:space="preserve">Newcastle </w:t>
            </w:r>
            <w:r>
              <w:rPr>
                <w:rFonts w:cs="Arial"/>
              </w:rPr>
              <w:t>M</w:t>
            </w:r>
            <w:r w:rsidRPr="00DC534B">
              <w:rPr>
                <w:rFonts w:cs="Arial"/>
              </w:rPr>
              <w:t xml:space="preserve">unicipality </w:t>
            </w:r>
            <w:r>
              <w:rPr>
                <w:rFonts w:cs="Arial"/>
              </w:rPr>
              <w:t>C</w:t>
            </w:r>
            <w:r w:rsidRPr="00DC534B">
              <w:rPr>
                <w:rFonts w:cs="Arial"/>
              </w:rPr>
              <w:t xml:space="preserve">ivic </w:t>
            </w:r>
            <w:proofErr w:type="spellStart"/>
            <w:r>
              <w:rPr>
                <w:rFonts w:cs="Arial"/>
              </w:rPr>
              <w:t>C</w:t>
            </w:r>
            <w:r w:rsidRPr="00DC534B">
              <w:rPr>
                <w:rFonts w:cs="Arial"/>
              </w:rPr>
              <w:t>enter</w:t>
            </w:r>
            <w:proofErr w:type="spellEnd"/>
            <w:r w:rsidRPr="00DC534B">
              <w:rPr>
                <w:rFonts w:cs="Arial"/>
              </w:rPr>
              <w:t xml:space="preserve">, 37 </w:t>
            </w:r>
            <w:r>
              <w:rPr>
                <w:rFonts w:cs="Arial"/>
              </w:rPr>
              <w:t>M</w:t>
            </w:r>
            <w:r w:rsidRPr="00DC534B">
              <w:rPr>
                <w:rFonts w:cs="Arial"/>
              </w:rPr>
              <w:t xml:space="preserve">urchison street, </w:t>
            </w:r>
            <w:r>
              <w:rPr>
                <w:rFonts w:cs="Arial"/>
              </w:rPr>
              <w:t>N</w:t>
            </w:r>
            <w:r w:rsidRPr="00DC534B">
              <w:rPr>
                <w:rFonts w:cs="Arial"/>
              </w:rPr>
              <w:t>ewcastle, 2940</w:t>
            </w:r>
          </w:p>
        </w:tc>
      </w:tr>
      <w:tr w:rsidR="007B36A6" w:rsidRPr="00DC534B" w14:paraId="7EC912F1" w14:textId="77777777" w:rsidTr="00AC2703">
        <w:tc>
          <w:tcPr>
            <w:tcW w:w="1116" w:type="dxa"/>
            <w:tcBorders>
              <w:top w:val="nil"/>
              <w:bottom w:val="nil"/>
            </w:tcBorders>
            <w:shd w:val="clear" w:color="auto" w:fill="auto"/>
          </w:tcPr>
          <w:p w14:paraId="37B588A0" w14:textId="77777777" w:rsidR="007B36A6" w:rsidRPr="00DC534B" w:rsidRDefault="007B36A6" w:rsidP="00FF028C">
            <w:pPr>
              <w:pStyle w:val="PP"/>
              <w:spacing w:before="40" w:after="40"/>
              <w:rPr>
                <w:rFonts w:cs="Arial"/>
              </w:rPr>
            </w:pPr>
          </w:p>
        </w:tc>
        <w:tc>
          <w:tcPr>
            <w:tcW w:w="8674" w:type="dxa"/>
            <w:tcBorders>
              <w:top w:val="nil"/>
              <w:bottom w:val="nil"/>
            </w:tcBorders>
            <w:shd w:val="clear" w:color="auto" w:fill="auto"/>
          </w:tcPr>
          <w:p w14:paraId="4A4733A6" w14:textId="0EA9B0EE" w:rsidR="007B36A6" w:rsidRPr="00DC534B" w:rsidRDefault="000653F4" w:rsidP="00DF32B3">
            <w:pPr>
              <w:pStyle w:val="PP"/>
              <w:tabs>
                <w:tab w:val="left" w:pos="2076"/>
                <w:tab w:val="right" w:leader="dot" w:pos="6162"/>
              </w:tabs>
              <w:spacing w:before="40" w:after="40"/>
              <w:ind w:left="2076" w:hanging="2076"/>
              <w:rPr>
                <w:rFonts w:cs="Arial"/>
              </w:rPr>
            </w:pPr>
            <w:r>
              <w:rPr>
                <w:rFonts w:cs="Arial"/>
              </w:rPr>
              <w:t>I</w:t>
            </w:r>
            <w:r w:rsidRPr="00DC534B">
              <w:rPr>
                <w:rFonts w:cs="Arial"/>
              </w:rPr>
              <w:t xml:space="preserve">dentification details: </w:t>
            </w:r>
            <w:r w:rsidRPr="00DC534B">
              <w:rPr>
                <w:rFonts w:cs="Arial"/>
              </w:rPr>
              <w:tab/>
            </w:r>
            <w:r>
              <w:rPr>
                <w:rFonts w:cs="Arial"/>
              </w:rPr>
              <w:t>P</w:t>
            </w:r>
            <w:r w:rsidRPr="002C6282">
              <w:rPr>
                <w:rFonts w:cs="Arial"/>
              </w:rPr>
              <w:t>anel of contractors for the repairs and maintenance of wastewater treatment plants and pumpstations mechanical equipment on an “as and when required basis”</w:t>
            </w:r>
          </w:p>
          <w:p w14:paraId="289532C2" w14:textId="596F64CB" w:rsidR="007B36A6" w:rsidRPr="00DC534B" w:rsidRDefault="000653F4" w:rsidP="00A03268">
            <w:pPr>
              <w:pStyle w:val="PP"/>
              <w:tabs>
                <w:tab w:val="left" w:pos="2076"/>
                <w:tab w:val="right" w:leader="dot" w:pos="6162"/>
              </w:tabs>
              <w:spacing w:before="40" w:after="40"/>
              <w:ind w:left="2076" w:hanging="2076"/>
              <w:rPr>
                <w:rFonts w:cs="Arial"/>
              </w:rPr>
            </w:pPr>
            <w:r w:rsidRPr="00DC534B">
              <w:rPr>
                <w:rFonts w:cs="Arial"/>
              </w:rPr>
              <w:t xml:space="preserve">                                      closing date:</w:t>
            </w:r>
            <w:r w:rsidR="00DE48BE">
              <w:rPr>
                <w:rFonts w:cs="Arial"/>
              </w:rPr>
              <w:t xml:space="preserve"> 26 August 2022</w:t>
            </w:r>
          </w:p>
        </w:tc>
      </w:tr>
      <w:tr w:rsidR="007B36A6" w:rsidRPr="00DC534B" w14:paraId="05E5B9EF" w14:textId="77777777" w:rsidTr="00AC2703">
        <w:tc>
          <w:tcPr>
            <w:tcW w:w="1116" w:type="dxa"/>
            <w:tcBorders>
              <w:top w:val="nil"/>
              <w:bottom w:val="single" w:sz="8" w:space="0" w:color="auto"/>
            </w:tcBorders>
            <w:shd w:val="clear" w:color="auto" w:fill="auto"/>
          </w:tcPr>
          <w:p w14:paraId="02E898EC" w14:textId="77777777" w:rsidR="007B36A6" w:rsidRPr="00DC534B" w:rsidRDefault="007B36A6" w:rsidP="00FF028C">
            <w:pPr>
              <w:pStyle w:val="PP"/>
              <w:spacing w:before="40" w:after="40"/>
              <w:rPr>
                <w:rFonts w:cs="Arial"/>
              </w:rPr>
            </w:pPr>
          </w:p>
        </w:tc>
        <w:tc>
          <w:tcPr>
            <w:tcW w:w="8674" w:type="dxa"/>
            <w:tcBorders>
              <w:top w:val="nil"/>
              <w:bottom w:val="single" w:sz="8" w:space="0" w:color="auto"/>
            </w:tcBorders>
            <w:shd w:val="clear" w:color="auto" w:fill="auto"/>
          </w:tcPr>
          <w:p w14:paraId="303F4278" w14:textId="75C4443B" w:rsidR="007B36A6" w:rsidRPr="00DC534B" w:rsidRDefault="007B36A6" w:rsidP="00FF7A59">
            <w:pPr>
              <w:pStyle w:val="PP"/>
              <w:tabs>
                <w:tab w:val="left" w:pos="2076"/>
                <w:tab w:val="right" w:leader="dot" w:pos="6162"/>
              </w:tabs>
              <w:spacing w:before="40" w:after="40"/>
              <w:rPr>
                <w:rFonts w:cs="Arial"/>
              </w:rPr>
            </w:pPr>
            <w:r w:rsidRPr="00DC534B">
              <w:rPr>
                <w:rFonts w:cs="Arial"/>
              </w:rPr>
              <w:t xml:space="preserve">Postal address: </w:t>
            </w:r>
            <w:r w:rsidRPr="00DC534B">
              <w:rPr>
                <w:rFonts w:cs="Arial"/>
              </w:rPr>
              <w:tab/>
            </w:r>
            <w:r w:rsidR="00C3005E" w:rsidRPr="00DC534B">
              <w:rPr>
                <w:rFonts w:cs="Arial"/>
              </w:rPr>
              <w:t>N</w:t>
            </w:r>
            <w:r w:rsidR="000653F4" w:rsidRPr="00DC534B">
              <w:rPr>
                <w:rFonts w:cs="Arial"/>
              </w:rPr>
              <w:t>ewcastle</w:t>
            </w:r>
            <w:r w:rsidRPr="00DC534B">
              <w:rPr>
                <w:rFonts w:cs="Arial"/>
              </w:rPr>
              <w:t xml:space="preserve"> M</w:t>
            </w:r>
            <w:r w:rsidR="000653F4" w:rsidRPr="00DC534B">
              <w:rPr>
                <w:rFonts w:cs="Arial"/>
              </w:rPr>
              <w:t>unicipality</w:t>
            </w:r>
            <w:r w:rsidRPr="00DC534B">
              <w:rPr>
                <w:rFonts w:cs="Arial"/>
              </w:rPr>
              <w:br/>
            </w:r>
            <w:r w:rsidRPr="00DC534B">
              <w:rPr>
                <w:rFonts w:cs="Arial"/>
              </w:rPr>
              <w:tab/>
              <w:t>P</w:t>
            </w:r>
            <w:r w:rsidR="000653F4" w:rsidRPr="00DC534B">
              <w:rPr>
                <w:rFonts w:cs="Arial"/>
              </w:rPr>
              <w:t>rivate</w:t>
            </w:r>
            <w:r w:rsidRPr="00DC534B">
              <w:rPr>
                <w:rFonts w:cs="Arial"/>
              </w:rPr>
              <w:t xml:space="preserve"> B</w:t>
            </w:r>
            <w:r w:rsidR="000653F4" w:rsidRPr="00DC534B">
              <w:rPr>
                <w:rFonts w:cs="Arial"/>
              </w:rPr>
              <w:t>ag</w:t>
            </w:r>
            <w:r w:rsidRPr="00DC534B">
              <w:rPr>
                <w:rFonts w:cs="Arial"/>
              </w:rPr>
              <w:t xml:space="preserve"> X 66</w:t>
            </w:r>
            <w:r w:rsidR="00FF7A59" w:rsidRPr="00DC534B">
              <w:rPr>
                <w:rFonts w:cs="Arial"/>
              </w:rPr>
              <w:t>21</w:t>
            </w:r>
            <w:r w:rsidRPr="00DC534B">
              <w:rPr>
                <w:rFonts w:cs="Arial"/>
              </w:rPr>
              <w:t xml:space="preserve">, </w:t>
            </w:r>
            <w:r w:rsidR="00FF7A59" w:rsidRPr="00DC534B">
              <w:rPr>
                <w:rFonts w:cs="Arial"/>
              </w:rPr>
              <w:t>N</w:t>
            </w:r>
            <w:r w:rsidR="000653F4" w:rsidRPr="00DC534B">
              <w:rPr>
                <w:rFonts w:cs="Arial"/>
              </w:rPr>
              <w:t xml:space="preserve">ewcastle, </w:t>
            </w:r>
            <w:r w:rsidR="00FF7A59" w:rsidRPr="00DC534B">
              <w:rPr>
                <w:rFonts w:cs="Arial"/>
              </w:rPr>
              <w:t>2940</w:t>
            </w:r>
          </w:p>
        </w:tc>
      </w:tr>
      <w:tr w:rsidR="006A108D" w:rsidRPr="00DC534B" w14:paraId="36191302" w14:textId="77777777" w:rsidTr="007A673C">
        <w:tc>
          <w:tcPr>
            <w:tcW w:w="1116" w:type="dxa"/>
            <w:tcBorders>
              <w:top w:val="single" w:sz="8" w:space="0" w:color="auto"/>
              <w:bottom w:val="single" w:sz="8" w:space="0" w:color="auto"/>
            </w:tcBorders>
            <w:shd w:val="clear" w:color="auto" w:fill="auto"/>
          </w:tcPr>
          <w:p w14:paraId="591AC31D" w14:textId="77777777" w:rsidR="006A108D" w:rsidRPr="00DC534B" w:rsidRDefault="00797357" w:rsidP="00797357">
            <w:pPr>
              <w:pStyle w:val="PP"/>
              <w:spacing w:before="40" w:after="40"/>
              <w:rPr>
                <w:rFonts w:cs="Arial"/>
              </w:rPr>
            </w:pPr>
            <w:r w:rsidRPr="00DC534B">
              <w:rPr>
                <w:rFonts w:cs="Arial"/>
              </w:rPr>
              <w:t>F.2.11</w:t>
            </w:r>
          </w:p>
        </w:tc>
        <w:tc>
          <w:tcPr>
            <w:tcW w:w="8674" w:type="dxa"/>
            <w:tcBorders>
              <w:top w:val="single" w:sz="8" w:space="0" w:color="auto"/>
              <w:bottom w:val="single" w:sz="8" w:space="0" w:color="auto"/>
            </w:tcBorders>
            <w:shd w:val="clear" w:color="auto" w:fill="auto"/>
          </w:tcPr>
          <w:p w14:paraId="72BC1FB3" w14:textId="77777777" w:rsidR="006A108D" w:rsidRPr="00DC534B" w:rsidRDefault="006A108D" w:rsidP="00FF028C">
            <w:pPr>
              <w:pStyle w:val="PP"/>
              <w:tabs>
                <w:tab w:val="right" w:leader="dot" w:pos="6162"/>
              </w:tabs>
              <w:spacing w:before="40" w:after="40"/>
              <w:jc w:val="both"/>
              <w:rPr>
                <w:rFonts w:cs="Arial"/>
              </w:rPr>
            </w:pPr>
            <w:r w:rsidRPr="00DC534B">
              <w:rPr>
                <w:rFonts w:cs="Arial"/>
              </w:rPr>
              <w:t>A two-envelope procedure will not be followed.</w:t>
            </w:r>
          </w:p>
        </w:tc>
      </w:tr>
      <w:tr w:rsidR="006A108D" w:rsidRPr="00DC534B" w14:paraId="06D84A30" w14:textId="77777777" w:rsidTr="00E11F00">
        <w:tc>
          <w:tcPr>
            <w:tcW w:w="1116" w:type="dxa"/>
            <w:tcBorders>
              <w:top w:val="single" w:sz="8" w:space="0" w:color="auto"/>
              <w:bottom w:val="single" w:sz="8" w:space="0" w:color="auto"/>
            </w:tcBorders>
            <w:shd w:val="clear" w:color="auto" w:fill="FFFFFF"/>
          </w:tcPr>
          <w:p w14:paraId="7AFB0CAA" w14:textId="77777777" w:rsidR="006A108D" w:rsidRPr="00DC534B" w:rsidRDefault="00797357" w:rsidP="00FF028C">
            <w:pPr>
              <w:pStyle w:val="PP"/>
              <w:spacing w:before="40"/>
              <w:rPr>
                <w:rFonts w:cs="Arial"/>
              </w:rPr>
            </w:pPr>
            <w:r w:rsidRPr="00DC534B">
              <w:rPr>
                <w:rFonts w:cs="Arial"/>
              </w:rPr>
              <w:t>F.2.12</w:t>
            </w:r>
          </w:p>
        </w:tc>
        <w:tc>
          <w:tcPr>
            <w:tcW w:w="8674" w:type="dxa"/>
            <w:tcBorders>
              <w:top w:val="single" w:sz="8" w:space="0" w:color="auto"/>
              <w:bottom w:val="single" w:sz="8" w:space="0" w:color="auto"/>
            </w:tcBorders>
            <w:shd w:val="clear" w:color="auto" w:fill="FFFFFF"/>
          </w:tcPr>
          <w:p w14:paraId="0C21C6E7" w14:textId="7709C52C" w:rsidR="006F1588" w:rsidRPr="0073574B" w:rsidRDefault="006A108D" w:rsidP="00124EC4">
            <w:pPr>
              <w:pStyle w:val="PP"/>
              <w:tabs>
                <w:tab w:val="right" w:leader="dot" w:pos="6162"/>
              </w:tabs>
              <w:spacing w:before="40"/>
              <w:jc w:val="both"/>
              <w:rPr>
                <w:rFonts w:cs="Arial"/>
                <w:b/>
                <w:bCs/>
              </w:rPr>
            </w:pPr>
            <w:r w:rsidRPr="0073574B">
              <w:rPr>
                <w:rFonts w:cs="Arial"/>
                <w:b/>
                <w:bCs/>
              </w:rPr>
              <w:t>The closing time for</w:t>
            </w:r>
            <w:r w:rsidR="00E11F00" w:rsidRPr="0073574B">
              <w:rPr>
                <w:rFonts w:cs="Arial"/>
                <w:b/>
                <w:bCs/>
              </w:rPr>
              <w:t xml:space="preserve"> submission of tender offers is 12</w:t>
            </w:r>
            <w:r w:rsidR="004067CB" w:rsidRPr="0073574B">
              <w:rPr>
                <w:rFonts w:cs="Arial"/>
                <w:b/>
                <w:bCs/>
              </w:rPr>
              <w:t>:</w:t>
            </w:r>
            <w:r w:rsidR="002118EF" w:rsidRPr="0073574B">
              <w:rPr>
                <w:rFonts w:cs="Arial"/>
                <w:b/>
                <w:bCs/>
              </w:rPr>
              <w:t>00</w:t>
            </w:r>
            <w:r w:rsidR="002C6282" w:rsidRPr="0073574B">
              <w:rPr>
                <w:rFonts w:cs="Arial"/>
                <w:b/>
                <w:bCs/>
              </w:rPr>
              <w:t>pm</w:t>
            </w:r>
            <w:r w:rsidR="004759BB" w:rsidRPr="0073574B">
              <w:rPr>
                <w:rFonts w:cs="Arial"/>
                <w:b/>
                <w:bCs/>
              </w:rPr>
              <w:t xml:space="preserve"> ho</w:t>
            </w:r>
            <w:r w:rsidR="00124EC4" w:rsidRPr="0073574B">
              <w:rPr>
                <w:rFonts w:cs="Arial"/>
                <w:b/>
                <w:bCs/>
              </w:rPr>
              <w:t>urs on</w:t>
            </w:r>
            <w:r w:rsidR="00DE48BE" w:rsidRPr="0073574B">
              <w:rPr>
                <w:rFonts w:cs="Arial"/>
                <w:b/>
                <w:bCs/>
              </w:rPr>
              <w:t xml:space="preserve"> 26 August 2022</w:t>
            </w:r>
          </w:p>
        </w:tc>
      </w:tr>
      <w:tr w:rsidR="006A108D" w:rsidRPr="00DC534B" w14:paraId="180F97B8" w14:textId="77777777">
        <w:tc>
          <w:tcPr>
            <w:tcW w:w="1116" w:type="dxa"/>
            <w:tcBorders>
              <w:top w:val="nil"/>
              <w:left w:val="single" w:sz="8" w:space="0" w:color="auto"/>
              <w:bottom w:val="single" w:sz="8" w:space="0" w:color="auto"/>
              <w:right w:val="single" w:sz="8" w:space="0" w:color="auto"/>
            </w:tcBorders>
            <w:shd w:val="clear" w:color="auto" w:fill="auto"/>
          </w:tcPr>
          <w:p w14:paraId="32A2C4BE" w14:textId="77777777" w:rsidR="006A108D" w:rsidRPr="00DC534B" w:rsidRDefault="00797357" w:rsidP="00FF028C">
            <w:pPr>
              <w:pStyle w:val="PP"/>
              <w:spacing w:before="20" w:after="20"/>
              <w:rPr>
                <w:rFonts w:cs="Arial"/>
              </w:rPr>
            </w:pPr>
            <w:r w:rsidRPr="00DC534B">
              <w:rPr>
                <w:rFonts w:cs="Arial"/>
              </w:rPr>
              <w:t>F.2.13</w:t>
            </w:r>
          </w:p>
        </w:tc>
        <w:tc>
          <w:tcPr>
            <w:tcW w:w="8674" w:type="dxa"/>
            <w:tcBorders>
              <w:top w:val="nil"/>
              <w:left w:val="single" w:sz="8" w:space="0" w:color="auto"/>
              <w:bottom w:val="single" w:sz="8" w:space="0" w:color="auto"/>
              <w:right w:val="single" w:sz="8" w:space="0" w:color="auto"/>
            </w:tcBorders>
            <w:shd w:val="clear" w:color="auto" w:fill="auto"/>
          </w:tcPr>
          <w:p w14:paraId="2962746F" w14:textId="77777777" w:rsidR="006A108D" w:rsidRPr="00DC534B" w:rsidRDefault="006A108D" w:rsidP="00FF028C">
            <w:pPr>
              <w:pStyle w:val="PP"/>
              <w:spacing w:before="20" w:after="20"/>
              <w:jc w:val="both"/>
              <w:rPr>
                <w:rFonts w:cs="Arial"/>
              </w:rPr>
            </w:pPr>
            <w:r w:rsidRPr="00DC534B">
              <w:rPr>
                <w:rFonts w:cs="Arial"/>
              </w:rPr>
              <w:t>Telephonic, telegraphic, telex, facsimile or e-mailed tender offers will not be accepted.</w:t>
            </w:r>
          </w:p>
          <w:p w14:paraId="41197DC5" w14:textId="77777777" w:rsidR="007C308A" w:rsidRPr="00DC534B" w:rsidRDefault="007C308A" w:rsidP="00FF028C">
            <w:pPr>
              <w:pStyle w:val="PP"/>
              <w:spacing w:before="20" w:after="20"/>
              <w:jc w:val="both"/>
              <w:rPr>
                <w:rFonts w:cs="Arial"/>
              </w:rPr>
            </w:pPr>
          </w:p>
          <w:p w14:paraId="09FAD84B" w14:textId="77777777" w:rsidR="007C308A" w:rsidRPr="00DC534B" w:rsidRDefault="007C308A" w:rsidP="007C308A">
            <w:pPr>
              <w:pStyle w:val="PP"/>
              <w:spacing w:before="20" w:after="20"/>
              <w:jc w:val="both"/>
              <w:rPr>
                <w:rFonts w:cs="Arial"/>
              </w:rPr>
            </w:pPr>
            <w:r w:rsidRPr="00DC534B">
              <w:rPr>
                <w:rFonts w:cs="Arial"/>
              </w:rPr>
              <w:t>Add the following to the clause:</w:t>
            </w:r>
          </w:p>
          <w:p w14:paraId="77487408" w14:textId="77777777" w:rsidR="007C308A" w:rsidRPr="00DC534B" w:rsidRDefault="007C308A" w:rsidP="007C308A">
            <w:pPr>
              <w:pStyle w:val="PP"/>
              <w:spacing w:before="20" w:after="20"/>
              <w:jc w:val="both"/>
              <w:rPr>
                <w:rFonts w:cs="Arial"/>
              </w:rPr>
            </w:pPr>
            <w:r w:rsidRPr="00DC534B">
              <w:rPr>
                <w:rFonts w:cs="Arial"/>
              </w:rPr>
              <w:t>“Only authorised signatories may sign the original and all copies of the Tender Offer where required in terms of F.2.13.3</w:t>
            </w:r>
          </w:p>
          <w:p w14:paraId="31985F5A" w14:textId="77777777" w:rsidR="007C308A" w:rsidRPr="00DC534B" w:rsidRDefault="007C308A" w:rsidP="007C308A">
            <w:pPr>
              <w:pStyle w:val="PP"/>
              <w:spacing w:before="20" w:after="20"/>
              <w:jc w:val="both"/>
              <w:rPr>
                <w:rFonts w:cs="Arial"/>
              </w:rPr>
            </w:pPr>
          </w:p>
          <w:p w14:paraId="3D8ED0B1" w14:textId="77777777" w:rsidR="007C308A" w:rsidRPr="00DC534B" w:rsidRDefault="007C308A" w:rsidP="007C308A">
            <w:pPr>
              <w:pStyle w:val="PP"/>
              <w:spacing w:before="20" w:after="20"/>
              <w:jc w:val="both"/>
              <w:rPr>
                <w:rFonts w:cs="Arial"/>
              </w:rPr>
            </w:pPr>
            <w:r w:rsidRPr="00DC534B">
              <w:rPr>
                <w:rFonts w:cs="Arial"/>
              </w:rPr>
              <w:t>In the case of a ONE-PERSON CONCERN submitting a Tender, this shall be clearly stated.</w:t>
            </w:r>
          </w:p>
          <w:p w14:paraId="2AE8FDB4" w14:textId="77777777" w:rsidR="007C308A" w:rsidRPr="00DC534B" w:rsidRDefault="007C308A" w:rsidP="007C308A">
            <w:pPr>
              <w:pStyle w:val="PP"/>
              <w:spacing w:before="20" w:after="20"/>
              <w:jc w:val="both"/>
              <w:rPr>
                <w:rFonts w:cs="Arial"/>
              </w:rPr>
            </w:pPr>
          </w:p>
          <w:p w14:paraId="4759AF58" w14:textId="77777777" w:rsidR="007C308A" w:rsidRPr="00DC534B" w:rsidRDefault="007C308A" w:rsidP="007C308A">
            <w:pPr>
              <w:pStyle w:val="PP"/>
              <w:spacing w:before="20" w:after="20"/>
              <w:jc w:val="both"/>
              <w:rPr>
                <w:rFonts w:cs="Arial"/>
              </w:rPr>
            </w:pPr>
            <w:r w:rsidRPr="00DC534B">
              <w:rPr>
                <w:rFonts w:cs="Arial"/>
              </w:rPr>
              <w:t>In case of a COMPANY submitting a Tender, include a copy of a resolution by its board of directors authorising a director or other official of the company to sign the documents on behalf of the company.</w:t>
            </w:r>
          </w:p>
          <w:p w14:paraId="56A88B59" w14:textId="77777777" w:rsidR="007C308A" w:rsidRPr="00DC534B" w:rsidRDefault="007C308A" w:rsidP="007C308A">
            <w:pPr>
              <w:pStyle w:val="PP"/>
              <w:spacing w:before="20" w:after="20"/>
              <w:jc w:val="both"/>
              <w:rPr>
                <w:rFonts w:cs="Arial"/>
              </w:rPr>
            </w:pPr>
          </w:p>
          <w:p w14:paraId="1AF6C102" w14:textId="77777777" w:rsidR="007C308A" w:rsidRPr="00DC534B" w:rsidRDefault="007C308A" w:rsidP="007C308A">
            <w:pPr>
              <w:pStyle w:val="PP"/>
              <w:spacing w:before="20" w:after="20"/>
              <w:jc w:val="both"/>
              <w:rPr>
                <w:rFonts w:cs="Arial"/>
              </w:rPr>
            </w:pPr>
            <w:r w:rsidRPr="00DC534B">
              <w:rPr>
                <w:rFonts w:cs="Arial"/>
              </w:rPr>
              <w:t>In the case of a CLOSE CORPORATION submitting a Tender, include a copy of a resolution by its members authorising a member or other official of the corporation to sign the documents on each member’s behalf.</w:t>
            </w:r>
          </w:p>
          <w:p w14:paraId="07571DE1" w14:textId="77777777" w:rsidR="007C308A" w:rsidRPr="00DC534B" w:rsidRDefault="007C308A" w:rsidP="007C308A">
            <w:pPr>
              <w:pStyle w:val="PP"/>
              <w:spacing w:before="20" w:after="20"/>
              <w:jc w:val="both"/>
              <w:rPr>
                <w:rFonts w:cs="Arial"/>
              </w:rPr>
            </w:pPr>
          </w:p>
          <w:p w14:paraId="68E735EE" w14:textId="77777777" w:rsidR="007C308A" w:rsidRDefault="007C308A" w:rsidP="007C308A">
            <w:pPr>
              <w:pStyle w:val="PP"/>
              <w:spacing w:before="20" w:after="20"/>
              <w:jc w:val="both"/>
              <w:rPr>
                <w:rFonts w:cs="Arial"/>
              </w:rPr>
            </w:pPr>
            <w:r w:rsidRPr="00DC534B">
              <w:rPr>
                <w:rFonts w:cs="Arial"/>
              </w:rPr>
              <w:t>In the case of a PARTNERSHIP submitting a Tender, all the partners shall sign the documents, unless one partner or a group of partners has been authorised to sign on behalf of each partner, in which case proof of such authorisation shall be included in the Tender</w:t>
            </w:r>
          </w:p>
          <w:p w14:paraId="34220466" w14:textId="3881DC24" w:rsidR="002B5A94" w:rsidRPr="00DC534B" w:rsidRDefault="002B5A94" w:rsidP="007C308A">
            <w:pPr>
              <w:pStyle w:val="PP"/>
              <w:spacing w:before="20" w:after="20"/>
              <w:jc w:val="both"/>
              <w:rPr>
                <w:rFonts w:cs="Arial"/>
              </w:rPr>
            </w:pPr>
          </w:p>
        </w:tc>
      </w:tr>
      <w:tr w:rsidR="006A108D" w:rsidRPr="00DC534B" w14:paraId="5AD0164E" w14:textId="77777777">
        <w:tc>
          <w:tcPr>
            <w:tcW w:w="1116" w:type="dxa"/>
            <w:tcBorders>
              <w:top w:val="single" w:sz="8" w:space="0" w:color="auto"/>
              <w:bottom w:val="single" w:sz="8" w:space="0" w:color="auto"/>
            </w:tcBorders>
            <w:shd w:val="clear" w:color="auto" w:fill="auto"/>
          </w:tcPr>
          <w:p w14:paraId="293C3F71" w14:textId="77777777" w:rsidR="006A108D" w:rsidRPr="00DC534B" w:rsidRDefault="00797357" w:rsidP="00FF028C">
            <w:pPr>
              <w:pStyle w:val="PP"/>
              <w:spacing w:before="20" w:after="20"/>
              <w:rPr>
                <w:rFonts w:cs="Arial"/>
              </w:rPr>
            </w:pPr>
            <w:r w:rsidRPr="00DC534B">
              <w:rPr>
                <w:rFonts w:cs="Arial"/>
              </w:rPr>
              <w:t>F.2.14</w:t>
            </w:r>
          </w:p>
        </w:tc>
        <w:tc>
          <w:tcPr>
            <w:tcW w:w="8674" w:type="dxa"/>
            <w:tcBorders>
              <w:top w:val="single" w:sz="8" w:space="0" w:color="auto"/>
              <w:bottom w:val="single" w:sz="8" w:space="0" w:color="auto"/>
            </w:tcBorders>
            <w:shd w:val="clear" w:color="auto" w:fill="auto"/>
          </w:tcPr>
          <w:p w14:paraId="075AA47A" w14:textId="77777777" w:rsidR="006A108D" w:rsidRPr="00DC534B" w:rsidRDefault="006A108D" w:rsidP="00FF028C">
            <w:pPr>
              <w:pStyle w:val="PP"/>
              <w:tabs>
                <w:tab w:val="right" w:leader="dot" w:pos="6162"/>
              </w:tabs>
              <w:spacing w:before="20" w:after="20"/>
              <w:jc w:val="both"/>
              <w:rPr>
                <w:rFonts w:cs="Arial"/>
              </w:rPr>
            </w:pPr>
            <w:r w:rsidRPr="00DC534B">
              <w:rPr>
                <w:rFonts w:cs="Arial"/>
              </w:rPr>
              <w:t xml:space="preserve">The tender offer validity period is </w:t>
            </w:r>
            <w:r w:rsidR="004759BB" w:rsidRPr="00DC534B">
              <w:rPr>
                <w:rFonts w:cs="Arial"/>
              </w:rPr>
              <w:t>90 days</w:t>
            </w:r>
            <w:r w:rsidRPr="00DC534B">
              <w:rPr>
                <w:rFonts w:cs="Arial"/>
              </w:rPr>
              <w:t>.</w:t>
            </w:r>
          </w:p>
          <w:p w14:paraId="3B64884E" w14:textId="77777777" w:rsidR="007C308A" w:rsidRPr="00DC534B" w:rsidRDefault="007C308A" w:rsidP="00FF028C">
            <w:pPr>
              <w:pStyle w:val="PP"/>
              <w:tabs>
                <w:tab w:val="right" w:leader="dot" w:pos="6162"/>
              </w:tabs>
              <w:spacing w:before="20" w:after="20"/>
              <w:jc w:val="both"/>
              <w:rPr>
                <w:rFonts w:cs="Arial"/>
              </w:rPr>
            </w:pPr>
          </w:p>
          <w:p w14:paraId="1ACDE3B7" w14:textId="77777777" w:rsidR="007C308A" w:rsidRPr="00DC534B" w:rsidRDefault="007C308A" w:rsidP="007C308A">
            <w:pPr>
              <w:pStyle w:val="PP"/>
              <w:tabs>
                <w:tab w:val="right" w:leader="dot" w:pos="6162"/>
              </w:tabs>
              <w:spacing w:before="20" w:after="20"/>
              <w:jc w:val="both"/>
              <w:rPr>
                <w:rFonts w:cs="Arial"/>
              </w:rPr>
            </w:pPr>
            <w:r w:rsidRPr="00DC534B">
              <w:rPr>
                <w:rFonts w:cs="Arial"/>
              </w:rPr>
              <w:t>Add the following to the clause:</w:t>
            </w:r>
          </w:p>
          <w:p w14:paraId="67A5B2FA" w14:textId="77777777" w:rsidR="007C308A" w:rsidRPr="00DC534B" w:rsidRDefault="007C308A" w:rsidP="007C308A">
            <w:pPr>
              <w:pStyle w:val="PP"/>
              <w:tabs>
                <w:tab w:val="right" w:leader="dot" w:pos="6162"/>
              </w:tabs>
              <w:spacing w:before="20" w:after="20"/>
              <w:jc w:val="both"/>
              <w:rPr>
                <w:rFonts w:cs="Arial"/>
              </w:rPr>
            </w:pPr>
            <w:r w:rsidRPr="00DC534B">
              <w:rPr>
                <w:rFonts w:cs="Arial"/>
              </w:rPr>
              <w:lastRenderedPageBreak/>
              <w:t>“If the Tender validity expires on a Saturday, Sunday or public holiday, the Tender offer shall remain valid and open for acceptance until the closure of business on the following working day.”</w:t>
            </w:r>
          </w:p>
        </w:tc>
      </w:tr>
      <w:tr w:rsidR="006A108D" w:rsidRPr="00DC534B" w14:paraId="5E5BC3DF" w14:textId="77777777">
        <w:tc>
          <w:tcPr>
            <w:tcW w:w="1116" w:type="dxa"/>
            <w:tcBorders>
              <w:top w:val="nil"/>
              <w:bottom w:val="single" w:sz="8" w:space="0" w:color="auto"/>
            </w:tcBorders>
            <w:shd w:val="clear" w:color="auto" w:fill="auto"/>
          </w:tcPr>
          <w:p w14:paraId="7BF4A757" w14:textId="77777777" w:rsidR="006A108D" w:rsidRPr="00DC534B" w:rsidRDefault="00797357" w:rsidP="00FF028C">
            <w:pPr>
              <w:pStyle w:val="PP"/>
              <w:spacing w:before="20" w:after="20"/>
              <w:rPr>
                <w:rFonts w:cs="Arial"/>
              </w:rPr>
            </w:pPr>
            <w:r w:rsidRPr="00DC534B">
              <w:rPr>
                <w:rFonts w:cs="Arial"/>
              </w:rPr>
              <w:lastRenderedPageBreak/>
              <w:t>F.2.15</w:t>
            </w:r>
          </w:p>
        </w:tc>
        <w:tc>
          <w:tcPr>
            <w:tcW w:w="8674" w:type="dxa"/>
            <w:tcBorders>
              <w:top w:val="nil"/>
              <w:bottom w:val="single" w:sz="8" w:space="0" w:color="auto"/>
            </w:tcBorders>
            <w:shd w:val="clear" w:color="auto" w:fill="auto"/>
          </w:tcPr>
          <w:p w14:paraId="73C4C238" w14:textId="77777777" w:rsidR="006A108D" w:rsidRPr="00DC534B" w:rsidRDefault="006A108D" w:rsidP="00FF028C">
            <w:pPr>
              <w:pStyle w:val="PP"/>
              <w:tabs>
                <w:tab w:val="right" w:leader="dot" w:pos="6162"/>
              </w:tabs>
              <w:spacing w:before="20" w:after="20"/>
              <w:jc w:val="both"/>
              <w:rPr>
                <w:rFonts w:cs="Arial"/>
              </w:rPr>
            </w:pPr>
            <w:r w:rsidRPr="00DC534B">
              <w:rPr>
                <w:rFonts w:cs="Arial"/>
              </w:rPr>
              <w:t>The tender shall, when requested by the Employer to do so, submit the names of all management and supervisory staff that will be employed to supervise the labour-intensive portion of the works together with satisfactory evidence that such staff members satisfy the eligibility requirements</w:t>
            </w:r>
          </w:p>
        </w:tc>
      </w:tr>
      <w:tr w:rsidR="006A108D" w:rsidRPr="00DC534B" w14:paraId="4960D60B" w14:textId="77777777" w:rsidTr="00EF05A8">
        <w:tc>
          <w:tcPr>
            <w:tcW w:w="1116" w:type="dxa"/>
            <w:tcBorders>
              <w:top w:val="single" w:sz="8" w:space="0" w:color="auto"/>
              <w:left w:val="single" w:sz="8" w:space="0" w:color="auto"/>
              <w:bottom w:val="single" w:sz="4" w:space="0" w:color="auto"/>
              <w:right w:val="single" w:sz="8" w:space="0" w:color="auto"/>
            </w:tcBorders>
            <w:shd w:val="clear" w:color="auto" w:fill="auto"/>
          </w:tcPr>
          <w:p w14:paraId="017620A6" w14:textId="77777777" w:rsidR="006A108D" w:rsidRPr="00DC534B" w:rsidRDefault="00797357" w:rsidP="00816E0E">
            <w:pPr>
              <w:pStyle w:val="PP"/>
              <w:spacing w:before="60" w:after="60"/>
              <w:rPr>
                <w:rFonts w:cs="Arial"/>
              </w:rPr>
            </w:pPr>
            <w:r w:rsidRPr="00DC534B">
              <w:rPr>
                <w:rFonts w:cs="Arial"/>
              </w:rPr>
              <w:t>F.3.1</w:t>
            </w:r>
          </w:p>
        </w:tc>
        <w:tc>
          <w:tcPr>
            <w:tcW w:w="8674" w:type="dxa"/>
            <w:tcBorders>
              <w:top w:val="single" w:sz="8" w:space="0" w:color="auto"/>
              <w:left w:val="single" w:sz="8" w:space="0" w:color="auto"/>
              <w:bottom w:val="single" w:sz="4" w:space="0" w:color="auto"/>
              <w:right w:val="single" w:sz="8" w:space="0" w:color="auto"/>
            </w:tcBorders>
            <w:shd w:val="clear" w:color="auto" w:fill="auto"/>
          </w:tcPr>
          <w:p w14:paraId="2BCF4398" w14:textId="77777777" w:rsidR="006A108D" w:rsidRPr="00DC534B" w:rsidRDefault="006A108D" w:rsidP="00816E0E">
            <w:pPr>
              <w:pStyle w:val="PP"/>
              <w:spacing w:before="60" w:after="60"/>
              <w:rPr>
                <w:rFonts w:cs="Arial"/>
              </w:rPr>
            </w:pPr>
            <w:r w:rsidRPr="00DC534B">
              <w:rPr>
                <w:rFonts w:cs="Arial"/>
              </w:rPr>
              <w:t>The time and location for opening of the tender offers are in accordance with F.2.15</w:t>
            </w:r>
            <w:r w:rsidR="005C6666" w:rsidRPr="00DC534B">
              <w:rPr>
                <w:rFonts w:cs="Arial"/>
              </w:rPr>
              <w:t xml:space="preserve"> &amp; F2.13.5</w:t>
            </w:r>
          </w:p>
        </w:tc>
      </w:tr>
      <w:tr w:rsidR="006A108D" w:rsidRPr="00DC534B" w14:paraId="751B9E1E" w14:textId="77777777" w:rsidTr="00EF05A8">
        <w:tc>
          <w:tcPr>
            <w:tcW w:w="1116" w:type="dxa"/>
            <w:tcBorders>
              <w:top w:val="single" w:sz="4" w:space="0" w:color="auto"/>
              <w:bottom w:val="nil"/>
            </w:tcBorders>
            <w:shd w:val="clear" w:color="auto" w:fill="auto"/>
          </w:tcPr>
          <w:p w14:paraId="23002F57" w14:textId="77777777" w:rsidR="006A108D" w:rsidRPr="00DC534B" w:rsidRDefault="00EF05A8" w:rsidP="00816E0E">
            <w:pPr>
              <w:pStyle w:val="PP"/>
              <w:spacing w:before="60" w:after="60"/>
              <w:rPr>
                <w:rFonts w:cs="Arial"/>
              </w:rPr>
            </w:pPr>
            <w:r w:rsidRPr="00DC534B">
              <w:rPr>
                <w:rFonts w:cs="Arial"/>
              </w:rPr>
              <w:t>F.3.2</w:t>
            </w:r>
          </w:p>
        </w:tc>
        <w:tc>
          <w:tcPr>
            <w:tcW w:w="8674" w:type="dxa"/>
            <w:tcBorders>
              <w:top w:val="single" w:sz="4" w:space="0" w:color="auto"/>
              <w:bottom w:val="nil"/>
            </w:tcBorders>
            <w:shd w:val="clear" w:color="auto" w:fill="auto"/>
          </w:tcPr>
          <w:p w14:paraId="5924D566" w14:textId="77777777" w:rsidR="006A108D" w:rsidRPr="00DC534B" w:rsidRDefault="006A108D" w:rsidP="00816E0E">
            <w:pPr>
              <w:pStyle w:val="PP"/>
              <w:spacing w:before="60" w:after="60"/>
              <w:jc w:val="both"/>
              <w:rPr>
                <w:rFonts w:cs="Arial"/>
                <w:b/>
              </w:rPr>
            </w:pPr>
            <w:r w:rsidRPr="00DC534B">
              <w:rPr>
                <w:rFonts w:cs="Arial"/>
                <w:b/>
              </w:rPr>
              <w:t>a)  Scoring financial offer:</w:t>
            </w:r>
          </w:p>
        </w:tc>
      </w:tr>
      <w:tr w:rsidR="006A108D" w:rsidRPr="00DC534B" w14:paraId="12D65E0B" w14:textId="77777777">
        <w:tc>
          <w:tcPr>
            <w:tcW w:w="1116" w:type="dxa"/>
            <w:tcBorders>
              <w:top w:val="nil"/>
              <w:bottom w:val="nil"/>
            </w:tcBorders>
            <w:shd w:val="clear" w:color="auto" w:fill="auto"/>
          </w:tcPr>
          <w:p w14:paraId="3F8DCC99" w14:textId="77777777" w:rsidR="006A108D" w:rsidRPr="00DC534B" w:rsidRDefault="006A108D" w:rsidP="00816E0E">
            <w:pPr>
              <w:pStyle w:val="PP"/>
              <w:spacing w:before="60" w:after="60"/>
              <w:rPr>
                <w:rFonts w:cs="Arial"/>
              </w:rPr>
            </w:pPr>
          </w:p>
        </w:tc>
        <w:tc>
          <w:tcPr>
            <w:tcW w:w="8674" w:type="dxa"/>
            <w:tcBorders>
              <w:top w:val="nil"/>
              <w:bottom w:val="nil"/>
            </w:tcBorders>
            <w:shd w:val="clear" w:color="auto" w:fill="auto"/>
          </w:tcPr>
          <w:p w14:paraId="3DEEF268" w14:textId="77777777" w:rsidR="006A108D" w:rsidRPr="00DC534B" w:rsidRDefault="006A108D" w:rsidP="00816E0E">
            <w:pPr>
              <w:pStyle w:val="PP"/>
              <w:spacing w:before="60" w:after="60"/>
              <w:jc w:val="both"/>
              <w:rPr>
                <w:rFonts w:cs="Arial"/>
              </w:rPr>
            </w:pPr>
            <w:r w:rsidRPr="00DC534B">
              <w:rPr>
                <w:rFonts w:cs="Arial"/>
              </w:rPr>
              <w:t xml:space="preserve">The financial offer will be scored using Formula </w:t>
            </w:r>
            <w:r w:rsidRPr="00DC534B">
              <w:rPr>
                <w:rFonts w:cs="Arial"/>
                <w:u w:val="single"/>
              </w:rPr>
              <w:t>2</w:t>
            </w:r>
            <w:r w:rsidRPr="00DC534B">
              <w:rPr>
                <w:rFonts w:cs="Arial"/>
              </w:rPr>
              <w:t xml:space="preserve"> (Option 1) where the value of W</w:t>
            </w:r>
            <w:r w:rsidRPr="00DC534B">
              <w:rPr>
                <w:rFonts w:cs="Arial"/>
                <w:vertAlign w:val="subscript"/>
                <w:lang w:val="en-US"/>
              </w:rPr>
              <w:t>1</w:t>
            </w:r>
            <w:r w:rsidRPr="00DC534B">
              <w:rPr>
                <w:rFonts w:cs="Arial"/>
              </w:rPr>
              <w:t xml:space="preserve"> is:</w:t>
            </w:r>
          </w:p>
        </w:tc>
      </w:tr>
      <w:tr w:rsidR="006A108D" w:rsidRPr="00DC534B" w14:paraId="3F04AFAB" w14:textId="77777777">
        <w:tc>
          <w:tcPr>
            <w:tcW w:w="1116" w:type="dxa"/>
            <w:tcBorders>
              <w:top w:val="nil"/>
              <w:bottom w:val="nil"/>
            </w:tcBorders>
            <w:shd w:val="clear" w:color="auto" w:fill="auto"/>
          </w:tcPr>
          <w:p w14:paraId="44E292CE" w14:textId="77777777" w:rsidR="006A108D" w:rsidRPr="00DC534B" w:rsidRDefault="006A108D" w:rsidP="00816E0E">
            <w:pPr>
              <w:pStyle w:val="PP"/>
              <w:spacing w:before="60" w:after="60"/>
              <w:rPr>
                <w:rFonts w:cs="Arial"/>
              </w:rPr>
            </w:pPr>
          </w:p>
        </w:tc>
        <w:tc>
          <w:tcPr>
            <w:tcW w:w="8674" w:type="dxa"/>
            <w:tcBorders>
              <w:top w:val="nil"/>
              <w:bottom w:val="nil"/>
            </w:tcBorders>
            <w:shd w:val="clear" w:color="auto" w:fill="auto"/>
          </w:tcPr>
          <w:p w14:paraId="4326B543" w14:textId="77777777" w:rsidR="006A108D" w:rsidRPr="00DC534B" w:rsidRDefault="006A108D" w:rsidP="00BF232B">
            <w:pPr>
              <w:pStyle w:val="PP"/>
              <w:numPr>
                <w:ilvl w:val="0"/>
                <w:numId w:val="1"/>
              </w:numPr>
              <w:tabs>
                <w:tab w:val="right" w:pos="9769"/>
              </w:tabs>
              <w:spacing w:before="60" w:after="60"/>
              <w:jc w:val="both"/>
              <w:rPr>
                <w:rFonts w:cs="Arial"/>
              </w:rPr>
            </w:pPr>
            <w:r w:rsidRPr="00DC534B">
              <w:rPr>
                <w:rFonts w:cs="Arial"/>
              </w:rPr>
              <w:t>90 where the financial value inclusive of VAT of all responsive tenders recei</w:t>
            </w:r>
            <w:r w:rsidR="00A03268">
              <w:rPr>
                <w:rFonts w:cs="Arial"/>
              </w:rPr>
              <w:t>ved have a value in excess of R50 000 000 (R50</w:t>
            </w:r>
            <w:r w:rsidRPr="00DC534B">
              <w:rPr>
                <w:rFonts w:cs="Arial"/>
              </w:rPr>
              <w:t xml:space="preserve"> million); or</w:t>
            </w:r>
          </w:p>
        </w:tc>
      </w:tr>
      <w:tr w:rsidR="006A108D" w:rsidRPr="00DC534B" w14:paraId="1E4A72EA" w14:textId="77777777">
        <w:tc>
          <w:tcPr>
            <w:tcW w:w="1116" w:type="dxa"/>
            <w:tcBorders>
              <w:top w:val="nil"/>
              <w:bottom w:val="nil"/>
            </w:tcBorders>
            <w:shd w:val="clear" w:color="auto" w:fill="auto"/>
          </w:tcPr>
          <w:p w14:paraId="31D41547" w14:textId="77777777" w:rsidR="006A108D" w:rsidRPr="00DC534B" w:rsidRDefault="006A108D" w:rsidP="00816E0E">
            <w:pPr>
              <w:pStyle w:val="PP"/>
              <w:spacing w:before="60" w:after="60"/>
              <w:rPr>
                <w:rFonts w:cs="Arial"/>
              </w:rPr>
            </w:pPr>
          </w:p>
        </w:tc>
        <w:tc>
          <w:tcPr>
            <w:tcW w:w="8674" w:type="dxa"/>
            <w:tcBorders>
              <w:top w:val="nil"/>
              <w:bottom w:val="nil"/>
            </w:tcBorders>
            <w:shd w:val="clear" w:color="auto" w:fill="auto"/>
          </w:tcPr>
          <w:p w14:paraId="30411CAF" w14:textId="77777777" w:rsidR="006A108D" w:rsidRPr="00DC534B" w:rsidRDefault="006A108D" w:rsidP="00BF232B">
            <w:pPr>
              <w:pStyle w:val="PP"/>
              <w:numPr>
                <w:ilvl w:val="0"/>
                <w:numId w:val="1"/>
              </w:numPr>
              <w:tabs>
                <w:tab w:val="right" w:pos="9769"/>
              </w:tabs>
              <w:spacing w:before="60" w:after="60"/>
              <w:jc w:val="both"/>
              <w:rPr>
                <w:rFonts w:cs="Arial"/>
              </w:rPr>
            </w:pPr>
            <w:r w:rsidRPr="00DC534B">
              <w:rPr>
                <w:rFonts w:cs="Arial"/>
              </w:rPr>
              <w:t xml:space="preserve">80 where the financial value inclusive of VAT of one or more responsive tender offers equals </w:t>
            </w:r>
            <w:r w:rsidR="00A03268">
              <w:rPr>
                <w:rFonts w:cs="Arial"/>
              </w:rPr>
              <w:t>or is above R30 000 and up to R50</w:t>
            </w:r>
            <w:r w:rsidRPr="00DC534B">
              <w:rPr>
                <w:rFonts w:cs="Arial"/>
              </w:rPr>
              <w:t xml:space="preserve"> 000 000. </w:t>
            </w:r>
          </w:p>
          <w:p w14:paraId="4CF641E3" w14:textId="77777777" w:rsidR="00EF05A8" w:rsidRPr="00DC534B" w:rsidRDefault="00EF05A8" w:rsidP="00EF05A8">
            <w:pPr>
              <w:pStyle w:val="PP"/>
              <w:tabs>
                <w:tab w:val="right" w:pos="9769"/>
              </w:tabs>
              <w:spacing w:before="60" w:after="60"/>
              <w:ind w:left="567"/>
              <w:jc w:val="both"/>
              <w:rPr>
                <w:rFonts w:cs="Arial"/>
              </w:rPr>
            </w:pPr>
          </w:p>
        </w:tc>
      </w:tr>
      <w:tr w:rsidR="006A108D" w:rsidRPr="00DC534B" w14:paraId="75DD7D69" w14:textId="77777777">
        <w:tc>
          <w:tcPr>
            <w:tcW w:w="1116" w:type="dxa"/>
            <w:tcBorders>
              <w:top w:val="nil"/>
              <w:bottom w:val="nil"/>
            </w:tcBorders>
            <w:shd w:val="clear" w:color="auto" w:fill="auto"/>
          </w:tcPr>
          <w:p w14:paraId="29273F7E" w14:textId="77777777" w:rsidR="006A108D" w:rsidRPr="00DC534B" w:rsidRDefault="006A108D" w:rsidP="00816E0E">
            <w:pPr>
              <w:pStyle w:val="PP"/>
              <w:spacing w:before="60" w:after="60"/>
              <w:rPr>
                <w:rFonts w:cs="Arial"/>
              </w:rPr>
            </w:pPr>
          </w:p>
        </w:tc>
        <w:tc>
          <w:tcPr>
            <w:tcW w:w="8674" w:type="dxa"/>
            <w:tcBorders>
              <w:top w:val="nil"/>
              <w:bottom w:val="nil"/>
            </w:tcBorders>
            <w:shd w:val="clear" w:color="auto" w:fill="auto"/>
          </w:tcPr>
          <w:p w14:paraId="61BB9F5C" w14:textId="77777777" w:rsidR="006A108D" w:rsidRPr="00DC534B" w:rsidRDefault="006A108D" w:rsidP="00816E0E">
            <w:pPr>
              <w:pStyle w:val="PP"/>
              <w:spacing w:before="60" w:after="60"/>
              <w:jc w:val="both"/>
              <w:rPr>
                <w:rFonts w:cs="Arial"/>
                <w:b/>
              </w:rPr>
            </w:pPr>
            <w:r w:rsidRPr="00DC534B">
              <w:rPr>
                <w:rFonts w:cs="Arial"/>
                <w:b/>
              </w:rPr>
              <w:t>b)  Scoring Preferences</w:t>
            </w:r>
          </w:p>
        </w:tc>
      </w:tr>
      <w:tr w:rsidR="006A108D" w:rsidRPr="00DC534B" w14:paraId="03BD4170" w14:textId="77777777">
        <w:tc>
          <w:tcPr>
            <w:tcW w:w="1116" w:type="dxa"/>
            <w:tcBorders>
              <w:top w:val="nil"/>
              <w:bottom w:val="nil"/>
            </w:tcBorders>
            <w:shd w:val="clear" w:color="auto" w:fill="auto"/>
          </w:tcPr>
          <w:p w14:paraId="4D21220D" w14:textId="77777777" w:rsidR="006A108D" w:rsidRPr="00DC534B" w:rsidRDefault="006A108D" w:rsidP="00816E0E">
            <w:pPr>
              <w:pStyle w:val="PP"/>
              <w:spacing w:before="60" w:after="60"/>
              <w:rPr>
                <w:rFonts w:cs="Arial"/>
              </w:rPr>
            </w:pPr>
          </w:p>
        </w:tc>
        <w:tc>
          <w:tcPr>
            <w:tcW w:w="8674" w:type="dxa"/>
            <w:tcBorders>
              <w:top w:val="nil"/>
              <w:left w:val="nil"/>
              <w:bottom w:val="nil"/>
              <w:right w:val="single" w:sz="8" w:space="0" w:color="auto"/>
            </w:tcBorders>
            <w:shd w:val="clear" w:color="auto" w:fill="auto"/>
          </w:tcPr>
          <w:p w14:paraId="0B241EC6" w14:textId="77777777" w:rsidR="006A108D" w:rsidRPr="00DC534B" w:rsidRDefault="006A108D" w:rsidP="00816E0E">
            <w:pPr>
              <w:pStyle w:val="PP"/>
              <w:spacing w:before="60" w:after="60"/>
              <w:jc w:val="both"/>
              <w:rPr>
                <w:rFonts w:cs="Arial"/>
                <w:color w:val="FF0000"/>
              </w:rPr>
            </w:pPr>
            <w:r w:rsidRPr="00DC534B">
              <w:rPr>
                <w:rFonts w:cs="Arial"/>
              </w:rPr>
              <w:t xml:space="preserve">Up to 100 minus W1 tender evaluation points will be awarded to tenderers in respect of: </w:t>
            </w:r>
          </w:p>
        </w:tc>
      </w:tr>
      <w:tr w:rsidR="006A108D" w:rsidRPr="00DC534B" w14:paraId="2D043BE3" w14:textId="77777777">
        <w:tc>
          <w:tcPr>
            <w:tcW w:w="1116" w:type="dxa"/>
            <w:tcBorders>
              <w:top w:val="nil"/>
              <w:bottom w:val="nil"/>
            </w:tcBorders>
            <w:shd w:val="clear" w:color="auto" w:fill="auto"/>
          </w:tcPr>
          <w:p w14:paraId="0E841F50" w14:textId="77777777" w:rsidR="006A108D" w:rsidRPr="00DC534B" w:rsidRDefault="006A108D" w:rsidP="00816E0E">
            <w:pPr>
              <w:pStyle w:val="PP"/>
              <w:spacing w:before="60" w:after="60"/>
              <w:rPr>
                <w:rFonts w:cs="Arial"/>
              </w:rPr>
            </w:pPr>
          </w:p>
        </w:tc>
        <w:tc>
          <w:tcPr>
            <w:tcW w:w="8674" w:type="dxa"/>
            <w:tcBorders>
              <w:top w:val="nil"/>
              <w:left w:val="nil"/>
              <w:bottom w:val="nil"/>
              <w:right w:val="single" w:sz="8" w:space="0" w:color="auto"/>
            </w:tcBorders>
            <w:shd w:val="clear" w:color="auto" w:fill="auto"/>
          </w:tcPr>
          <w:p w14:paraId="7DB1E752" w14:textId="77777777" w:rsidR="006A108D" w:rsidRPr="00DC534B" w:rsidRDefault="006A108D" w:rsidP="00BF232B">
            <w:pPr>
              <w:pStyle w:val="PP"/>
              <w:numPr>
                <w:ilvl w:val="0"/>
                <w:numId w:val="7"/>
              </w:numPr>
              <w:tabs>
                <w:tab w:val="right" w:pos="9769"/>
              </w:tabs>
              <w:spacing w:before="60" w:after="60"/>
              <w:jc w:val="both"/>
              <w:rPr>
                <w:rFonts w:cs="Arial"/>
              </w:rPr>
            </w:pPr>
            <w:r w:rsidRPr="00DC534B">
              <w:rPr>
                <w:rFonts w:cs="Arial"/>
              </w:rPr>
              <w:t>the BBBEE balanced scorecard - refer Appendix B.</w:t>
            </w:r>
          </w:p>
        </w:tc>
      </w:tr>
      <w:tr w:rsidR="006A108D" w:rsidRPr="00DC534B" w14:paraId="33B5F11B" w14:textId="77777777">
        <w:tc>
          <w:tcPr>
            <w:tcW w:w="1116" w:type="dxa"/>
            <w:tcBorders>
              <w:top w:val="nil"/>
              <w:bottom w:val="nil"/>
            </w:tcBorders>
            <w:shd w:val="clear" w:color="auto" w:fill="auto"/>
          </w:tcPr>
          <w:p w14:paraId="167A3A20" w14:textId="77777777" w:rsidR="006A108D" w:rsidRPr="00DC534B" w:rsidRDefault="006A108D" w:rsidP="00816E0E">
            <w:pPr>
              <w:pStyle w:val="PP"/>
              <w:spacing w:before="60" w:after="60"/>
              <w:rPr>
                <w:rFonts w:cs="Arial"/>
              </w:rPr>
            </w:pPr>
          </w:p>
        </w:tc>
        <w:tc>
          <w:tcPr>
            <w:tcW w:w="8674" w:type="dxa"/>
            <w:tcBorders>
              <w:top w:val="nil"/>
              <w:left w:val="nil"/>
              <w:bottom w:val="nil"/>
              <w:right w:val="single" w:sz="8" w:space="0" w:color="auto"/>
            </w:tcBorders>
            <w:shd w:val="clear" w:color="auto" w:fill="auto"/>
          </w:tcPr>
          <w:p w14:paraId="6A149C1D" w14:textId="77777777" w:rsidR="006A108D" w:rsidRPr="00DC534B" w:rsidRDefault="006A108D" w:rsidP="00BF232B">
            <w:pPr>
              <w:pStyle w:val="PP"/>
              <w:numPr>
                <w:ilvl w:val="0"/>
                <w:numId w:val="7"/>
              </w:numPr>
              <w:tabs>
                <w:tab w:val="right" w:pos="9769"/>
              </w:tabs>
              <w:spacing w:before="60" w:after="60"/>
              <w:jc w:val="both"/>
              <w:rPr>
                <w:rFonts w:cs="Arial"/>
              </w:rPr>
            </w:pPr>
            <w:r w:rsidRPr="00DC534B">
              <w:rPr>
                <w:rFonts w:cs="Arial"/>
              </w:rPr>
              <w:t>Locality</w:t>
            </w:r>
          </w:p>
        </w:tc>
      </w:tr>
      <w:tr w:rsidR="006A108D" w:rsidRPr="00DC534B" w14:paraId="701BE62A" w14:textId="77777777">
        <w:tc>
          <w:tcPr>
            <w:tcW w:w="1116" w:type="dxa"/>
            <w:tcBorders>
              <w:top w:val="nil"/>
              <w:left w:val="single" w:sz="8" w:space="0" w:color="auto"/>
              <w:bottom w:val="nil"/>
              <w:right w:val="single" w:sz="8" w:space="0" w:color="auto"/>
            </w:tcBorders>
            <w:shd w:val="clear" w:color="auto" w:fill="auto"/>
          </w:tcPr>
          <w:p w14:paraId="65EF7A37" w14:textId="77777777" w:rsidR="006A108D" w:rsidRPr="00DC534B" w:rsidRDefault="006A108D" w:rsidP="00816E0E">
            <w:pPr>
              <w:pStyle w:val="PP"/>
              <w:spacing w:before="60" w:after="60"/>
              <w:rPr>
                <w:rFonts w:cs="Arial"/>
              </w:rPr>
            </w:pPr>
          </w:p>
        </w:tc>
        <w:tc>
          <w:tcPr>
            <w:tcW w:w="8674" w:type="dxa"/>
            <w:tcBorders>
              <w:top w:val="nil"/>
              <w:left w:val="single" w:sz="8" w:space="0" w:color="auto"/>
              <w:bottom w:val="nil"/>
              <w:right w:val="single" w:sz="8" w:space="0" w:color="auto"/>
            </w:tcBorders>
            <w:shd w:val="clear" w:color="auto" w:fill="auto"/>
          </w:tcPr>
          <w:p w14:paraId="2F306EEA" w14:textId="77777777" w:rsidR="006A108D" w:rsidRPr="00DC534B" w:rsidRDefault="006A108D" w:rsidP="00816E0E">
            <w:pPr>
              <w:pStyle w:val="PP"/>
              <w:spacing w:before="60" w:after="60"/>
              <w:jc w:val="both"/>
              <w:rPr>
                <w:rFonts w:cs="Arial"/>
              </w:rPr>
            </w:pPr>
            <w:r w:rsidRPr="00DC534B">
              <w:rPr>
                <w:rFonts w:cs="Arial"/>
              </w:rPr>
              <w:t>Preference points will be allocated as follows:</w:t>
            </w:r>
          </w:p>
        </w:tc>
      </w:tr>
      <w:tr w:rsidR="006A108D" w:rsidRPr="00DC534B" w14:paraId="376A462E" w14:textId="77777777">
        <w:tc>
          <w:tcPr>
            <w:tcW w:w="1116" w:type="dxa"/>
            <w:tcBorders>
              <w:top w:val="nil"/>
              <w:left w:val="single" w:sz="8" w:space="0" w:color="auto"/>
              <w:bottom w:val="nil"/>
              <w:right w:val="single" w:sz="8" w:space="0" w:color="auto"/>
            </w:tcBorders>
            <w:shd w:val="clear" w:color="auto" w:fill="auto"/>
          </w:tcPr>
          <w:p w14:paraId="7959CD52" w14:textId="77777777" w:rsidR="006A108D" w:rsidRPr="00DC534B" w:rsidRDefault="006A108D" w:rsidP="00816E0E">
            <w:pPr>
              <w:pStyle w:val="PP"/>
              <w:spacing w:before="60" w:after="60"/>
              <w:rPr>
                <w:rFonts w:cs="Arial"/>
              </w:rPr>
            </w:pPr>
          </w:p>
        </w:tc>
        <w:tc>
          <w:tcPr>
            <w:tcW w:w="8674" w:type="dxa"/>
            <w:tcBorders>
              <w:top w:val="nil"/>
              <w:left w:val="single" w:sz="8" w:space="0" w:color="auto"/>
              <w:bottom w:val="nil"/>
              <w:right w:val="single" w:sz="8" w:space="0" w:color="auto"/>
            </w:tcBorders>
            <w:shd w:val="clear" w:color="auto" w:fill="auto"/>
          </w:tcPr>
          <w:p w14:paraId="0526AA92" w14:textId="77777777" w:rsidR="006A108D" w:rsidRPr="00DC534B" w:rsidRDefault="006A108D" w:rsidP="00816E0E">
            <w:pPr>
              <w:pStyle w:val="PP"/>
              <w:tabs>
                <w:tab w:val="left" w:pos="4606"/>
                <w:tab w:val="left" w:pos="6036"/>
              </w:tabs>
              <w:spacing w:before="60" w:after="60"/>
              <w:jc w:val="both"/>
              <w:rPr>
                <w:rFonts w:cs="Arial"/>
              </w:rPr>
            </w:pPr>
            <w:r w:rsidRPr="00DC534B">
              <w:rPr>
                <w:rFonts w:cs="Arial"/>
              </w:rPr>
              <w:tab/>
            </w:r>
            <w:r w:rsidRPr="00DC534B">
              <w:rPr>
                <w:rFonts w:cs="Arial"/>
                <w:u w:val="single"/>
              </w:rPr>
              <w:t>W1 = 80</w:t>
            </w:r>
            <w:r w:rsidRPr="00DC534B">
              <w:rPr>
                <w:rFonts w:cs="Arial"/>
              </w:rPr>
              <w:tab/>
            </w:r>
            <w:r w:rsidRPr="00DC534B">
              <w:rPr>
                <w:rFonts w:cs="Arial"/>
                <w:u w:val="single"/>
              </w:rPr>
              <w:t>W1 = 90</w:t>
            </w:r>
          </w:p>
        </w:tc>
      </w:tr>
      <w:tr w:rsidR="006A108D" w:rsidRPr="00DC534B" w14:paraId="2EA7BFFB" w14:textId="77777777">
        <w:tc>
          <w:tcPr>
            <w:tcW w:w="1116" w:type="dxa"/>
            <w:tcBorders>
              <w:top w:val="nil"/>
              <w:left w:val="single" w:sz="8" w:space="0" w:color="auto"/>
              <w:bottom w:val="nil"/>
              <w:right w:val="single" w:sz="8" w:space="0" w:color="auto"/>
            </w:tcBorders>
            <w:shd w:val="clear" w:color="auto" w:fill="auto"/>
          </w:tcPr>
          <w:p w14:paraId="031333D2" w14:textId="77777777" w:rsidR="006A108D" w:rsidRPr="00DC534B" w:rsidRDefault="006A108D" w:rsidP="00816E0E">
            <w:pPr>
              <w:pStyle w:val="PP"/>
              <w:spacing w:before="60" w:after="60"/>
              <w:rPr>
                <w:rFonts w:cs="Arial"/>
              </w:rPr>
            </w:pPr>
          </w:p>
        </w:tc>
        <w:tc>
          <w:tcPr>
            <w:tcW w:w="8674" w:type="dxa"/>
            <w:tcBorders>
              <w:top w:val="nil"/>
              <w:left w:val="single" w:sz="8" w:space="0" w:color="auto"/>
              <w:bottom w:val="nil"/>
              <w:right w:val="single" w:sz="8" w:space="0" w:color="auto"/>
            </w:tcBorders>
            <w:shd w:val="clear" w:color="auto" w:fill="auto"/>
          </w:tcPr>
          <w:p w14:paraId="12B7C25A" w14:textId="77777777" w:rsidR="006A108D" w:rsidRPr="00DC534B" w:rsidRDefault="006A108D" w:rsidP="000015C8">
            <w:pPr>
              <w:pStyle w:val="PP"/>
              <w:tabs>
                <w:tab w:val="left" w:pos="4606"/>
                <w:tab w:val="left" w:pos="6036"/>
              </w:tabs>
              <w:spacing w:before="60" w:after="60"/>
              <w:jc w:val="both"/>
              <w:rPr>
                <w:rFonts w:cs="Arial"/>
              </w:rPr>
            </w:pPr>
            <w:r w:rsidRPr="00DC534B">
              <w:rPr>
                <w:rFonts w:cs="Arial"/>
                <w:u w:val="single"/>
              </w:rPr>
              <w:t>BBBEE Score</w:t>
            </w:r>
            <w:r w:rsidRPr="00DC534B">
              <w:rPr>
                <w:rFonts w:cs="Arial"/>
              </w:rPr>
              <w:t>:</w:t>
            </w:r>
            <w:r w:rsidR="000015C8" w:rsidRPr="00DC534B">
              <w:rPr>
                <w:rFonts w:cs="Arial"/>
              </w:rPr>
              <w:tab/>
              <w:t>20</w:t>
            </w:r>
            <w:r w:rsidRPr="00DC534B">
              <w:rPr>
                <w:rFonts w:cs="Arial"/>
              </w:rPr>
              <w:t xml:space="preserve"> (max)</w:t>
            </w:r>
            <w:r w:rsidRPr="00DC534B">
              <w:rPr>
                <w:rFonts w:cs="Arial"/>
              </w:rPr>
              <w:tab/>
              <w:t>10 (max)</w:t>
            </w:r>
          </w:p>
        </w:tc>
      </w:tr>
      <w:tr w:rsidR="006A108D" w:rsidRPr="00DC534B" w14:paraId="0CDA15FA" w14:textId="77777777">
        <w:tc>
          <w:tcPr>
            <w:tcW w:w="1116" w:type="dxa"/>
            <w:tcBorders>
              <w:top w:val="nil"/>
              <w:left w:val="single" w:sz="8" w:space="0" w:color="auto"/>
              <w:bottom w:val="nil"/>
              <w:right w:val="single" w:sz="8" w:space="0" w:color="auto"/>
            </w:tcBorders>
            <w:shd w:val="clear" w:color="auto" w:fill="auto"/>
          </w:tcPr>
          <w:p w14:paraId="747CBD06" w14:textId="77777777" w:rsidR="006A108D" w:rsidRPr="00DC534B" w:rsidRDefault="006A108D" w:rsidP="00816E0E">
            <w:pPr>
              <w:pStyle w:val="PP"/>
              <w:spacing w:before="60" w:after="60"/>
              <w:rPr>
                <w:rFonts w:cs="Arial"/>
              </w:rPr>
            </w:pPr>
          </w:p>
        </w:tc>
        <w:tc>
          <w:tcPr>
            <w:tcW w:w="8674" w:type="dxa"/>
            <w:tcBorders>
              <w:top w:val="nil"/>
              <w:left w:val="single" w:sz="8" w:space="0" w:color="auto"/>
              <w:bottom w:val="nil"/>
              <w:right w:val="single" w:sz="8" w:space="0" w:color="auto"/>
            </w:tcBorders>
            <w:shd w:val="clear" w:color="auto" w:fill="auto"/>
          </w:tcPr>
          <w:p w14:paraId="706C7BE6" w14:textId="77777777" w:rsidR="006A108D" w:rsidRPr="00DC534B" w:rsidRDefault="006A108D" w:rsidP="00816E0E">
            <w:pPr>
              <w:pStyle w:val="PP"/>
              <w:spacing w:before="60" w:after="60"/>
              <w:jc w:val="both"/>
              <w:rPr>
                <w:rFonts w:cs="Arial"/>
                <w:u w:val="single"/>
              </w:rPr>
            </w:pPr>
            <w:r w:rsidRPr="00DC534B">
              <w:rPr>
                <w:rFonts w:cs="Arial"/>
                <w:u w:val="single"/>
              </w:rPr>
              <w:t>Locality:</w:t>
            </w:r>
          </w:p>
        </w:tc>
      </w:tr>
      <w:tr w:rsidR="006A108D" w:rsidRPr="00DC534B" w14:paraId="03D5DEA2" w14:textId="77777777">
        <w:tc>
          <w:tcPr>
            <w:tcW w:w="1116" w:type="dxa"/>
            <w:tcBorders>
              <w:top w:val="nil"/>
              <w:left w:val="single" w:sz="8" w:space="0" w:color="auto"/>
              <w:bottom w:val="nil"/>
              <w:right w:val="single" w:sz="8" w:space="0" w:color="auto"/>
            </w:tcBorders>
            <w:shd w:val="clear" w:color="auto" w:fill="auto"/>
          </w:tcPr>
          <w:p w14:paraId="2589CF32" w14:textId="77777777" w:rsidR="006A108D" w:rsidRPr="00DC534B" w:rsidRDefault="006A108D" w:rsidP="00816E0E">
            <w:pPr>
              <w:pStyle w:val="PP"/>
              <w:spacing w:before="60" w:after="60"/>
              <w:rPr>
                <w:rFonts w:cs="Arial"/>
              </w:rPr>
            </w:pPr>
          </w:p>
        </w:tc>
        <w:tc>
          <w:tcPr>
            <w:tcW w:w="8674" w:type="dxa"/>
            <w:tcBorders>
              <w:top w:val="nil"/>
              <w:left w:val="single" w:sz="8" w:space="0" w:color="auto"/>
              <w:bottom w:val="nil"/>
              <w:right w:val="single" w:sz="8" w:space="0" w:color="auto"/>
            </w:tcBorders>
            <w:shd w:val="clear" w:color="auto" w:fill="auto"/>
          </w:tcPr>
          <w:p w14:paraId="32DE6D8F" w14:textId="77777777" w:rsidR="00A03268" w:rsidRDefault="00A96859" w:rsidP="00A96859">
            <w:pPr>
              <w:pStyle w:val="PP"/>
              <w:numPr>
                <w:ilvl w:val="0"/>
                <w:numId w:val="6"/>
              </w:numPr>
              <w:tabs>
                <w:tab w:val="left" w:pos="4936"/>
                <w:tab w:val="left" w:pos="6036"/>
                <w:tab w:val="right" w:pos="9769"/>
              </w:tabs>
              <w:spacing w:before="60" w:after="60"/>
              <w:ind w:left="288" w:hanging="288"/>
              <w:jc w:val="both"/>
              <w:rPr>
                <w:rFonts w:cs="Arial"/>
              </w:rPr>
            </w:pPr>
            <w:r w:rsidRPr="00A96859">
              <w:rPr>
                <w:rFonts w:cs="Arial"/>
              </w:rPr>
              <w:t xml:space="preserve">Contractors operating in the judicial area </w:t>
            </w:r>
            <w:r w:rsidR="00A03268">
              <w:rPr>
                <w:rFonts w:cs="Arial"/>
              </w:rPr>
              <w:t xml:space="preserve">of Amajuba District </w:t>
            </w:r>
          </w:p>
          <w:p w14:paraId="1A1DC9DD" w14:textId="77777777" w:rsidR="006A108D" w:rsidRPr="00A96859" w:rsidRDefault="00A03268" w:rsidP="00A03268">
            <w:pPr>
              <w:pStyle w:val="PP"/>
              <w:tabs>
                <w:tab w:val="left" w:pos="4936"/>
                <w:tab w:val="left" w:pos="6036"/>
                <w:tab w:val="right" w:pos="9769"/>
              </w:tabs>
              <w:spacing w:before="60" w:after="60"/>
              <w:ind w:left="288"/>
              <w:jc w:val="both"/>
              <w:rPr>
                <w:rFonts w:cs="Arial"/>
              </w:rPr>
            </w:pPr>
            <w:r>
              <w:rPr>
                <w:rFonts w:cs="Arial"/>
              </w:rPr>
              <w:t>Municipality.</w:t>
            </w:r>
            <w:r w:rsidR="006A108D" w:rsidRPr="00A96859">
              <w:rPr>
                <w:rFonts w:cs="Arial"/>
              </w:rPr>
              <w:tab/>
            </w:r>
            <w:r w:rsidR="006A108D" w:rsidRPr="00A96859">
              <w:rPr>
                <w:rFonts w:cs="Arial"/>
              </w:rPr>
              <w:tab/>
            </w:r>
          </w:p>
        </w:tc>
      </w:tr>
      <w:tr w:rsidR="006A108D" w:rsidRPr="00DC534B" w14:paraId="7A28AAB2" w14:textId="77777777" w:rsidTr="00797357">
        <w:trPr>
          <w:trHeight w:val="142"/>
        </w:trPr>
        <w:tc>
          <w:tcPr>
            <w:tcW w:w="1116" w:type="dxa"/>
            <w:tcBorders>
              <w:top w:val="single" w:sz="8" w:space="0" w:color="auto"/>
              <w:left w:val="single" w:sz="8" w:space="0" w:color="auto"/>
              <w:bottom w:val="single" w:sz="8" w:space="0" w:color="auto"/>
              <w:right w:val="single" w:sz="8" w:space="0" w:color="auto"/>
            </w:tcBorders>
            <w:shd w:val="clear" w:color="auto" w:fill="D9D9D9"/>
          </w:tcPr>
          <w:p w14:paraId="3ECA9AEF" w14:textId="77777777" w:rsidR="006A108D" w:rsidRPr="00DC534B" w:rsidRDefault="006A108D" w:rsidP="00816E0E">
            <w:pPr>
              <w:pStyle w:val="PP"/>
              <w:spacing w:before="60" w:after="60"/>
              <w:rPr>
                <w:rFonts w:cs="Arial"/>
              </w:rPr>
            </w:pPr>
          </w:p>
        </w:tc>
        <w:tc>
          <w:tcPr>
            <w:tcW w:w="8674" w:type="dxa"/>
            <w:tcBorders>
              <w:top w:val="single" w:sz="8" w:space="0" w:color="auto"/>
              <w:left w:val="single" w:sz="8" w:space="0" w:color="auto"/>
              <w:bottom w:val="single" w:sz="8" w:space="0" w:color="auto"/>
              <w:right w:val="single" w:sz="8" w:space="0" w:color="auto"/>
            </w:tcBorders>
            <w:shd w:val="clear" w:color="auto" w:fill="D9D9D9"/>
          </w:tcPr>
          <w:p w14:paraId="7DA6917F" w14:textId="77777777" w:rsidR="003A731C" w:rsidRPr="00DC534B" w:rsidRDefault="003A731C" w:rsidP="00146F45">
            <w:pPr>
              <w:pStyle w:val="PP"/>
              <w:spacing w:before="60" w:after="60"/>
              <w:jc w:val="both"/>
              <w:rPr>
                <w:rFonts w:cs="Arial"/>
                <w:color w:val="000000"/>
              </w:rPr>
            </w:pPr>
          </w:p>
        </w:tc>
      </w:tr>
      <w:tr w:rsidR="006A108D" w:rsidRPr="00DC534B" w14:paraId="2B4E8B45" w14:textId="77777777">
        <w:tc>
          <w:tcPr>
            <w:tcW w:w="1116" w:type="dxa"/>
            <w:tcBorders>
              <w:top w:val="nil"/>
              <w:left w:val="single" w:sz="8" w:space="0" w:color="auto"/>
              <w:bottom w:val="nil"/>
              <w:right w:val="single" w:sz="8" w:space="0" w:color="auto"/>
            </w:tcBorders>
            <w:shd w:val="clear" w:color="auto" w:fill="auto"/>
          </w:tcPr>
          <w:p w14:paraId="05296EB8" w14:textId="77777777" w:rsidR="006A108D" w:rsidRPr="00DC534B" w:rsidRDefault="006F1588" w:rsidP="00816E0E">
            <w:pPr>
              <w:pStyle w:val="PP"/>
              <w:spacing w:before="60" w:after="60"/>
              <w:rPr>
                <w:rFonts w:cs="Arial"/>
              </w:rPr>
            </w:pPr>
            <w:r w:rsidRPr="00DC534B">
              <w:rPr>
                <w:rFonts w:cs="Arial"/>
              </w:rPr>
              <w:t>F</w:t>
            </w:r>
            <w:r w:rsidR="00797357" w:rsidRPr="00DC534B">
              <w:rPr>
                <w:rFonts w:cs="Arial"/>
              </w:rPr>
              <w:t>.3.3</w:t>
            </w:r>
          </w:p>
        </w:tc>
        <w:tc>
          <w:tcPr>
            <w:tcW w:w="8674" w:type="dxa"/>
            <w:tcBorders>
              <w:top w:val="nil"/>
              <w:left w:val="single" w:sz="8" w:space="0" w:color="auto"/>
              <w:bottom w:val="nil"/>
              <w:right w:val="single" w:sz="8" w:space="0" w:color="auto"/>
            </w:tcBorders>
            <w:shd w:val="clear" w:color="auto" w:fill="auto"/>
          </w:tcPr>
          <w:p w14:paraId="21894CA8" w14:textId="7A7055D0" w:rsidR="006A108D" w:rsidRPr="00DC534B" w:rsidRDefault="006A108D" w:rsidP="00816E0E">
            <w:pPr>
              <w:pStyle w:val="PP"/>
              <w:spacing w:before="60" w:after="60"/>
              <w:jc w:val="both"/>
              <w:rPr>
                <w:rFonts w:cs="Arial"/>
              </w:rPr>
            </w:pPr>
            <w:r w:rsidRPr="00DC534B">
              <w:rPr>
                <w:rFonts w:cs="Arial"/>
              </w:rPr>
              <w:t>Tender offers will only be accepted on condition that:</w:t>
            </w:r>
          </w:p>
        </w:tc>
      </w:tr>
      <w:tr w:rsidR="006A108D" w:rsidRPr="00DC534B" w14:paraId="40DAF23C" w14:textId="77777777">
        <w:tc>
          <w:tcPr>
            <w:tcW w:w="1116" w:type="dxa"/>
            <w:tcBorders>
              <w:top w:val="nil"/>
              <w:left w:val="single" w:sz="8" w:space="0" w:color="auto"/>
              <w:bottom w:val="single" w:sz="4" w:space="0" w:color="auto"/>
              <w:right w:val="single" w:sz="8" w:space="0" w:color="auto"/>
            </w:tcBorders>
            <w:shd w:val="clear" w:color="auto" w:fill="auto"/>
          </w:tcPr>
          <w:p w14:paraId="7F419F6B" w14:textId="77777777" w:rsidR="006A108D" w:rsidRPr="00DC534B" w:rsidRDefault="006A108D" w:rsidP="00816E0E">
            <w:pPr>
              <w:pStyle w:val="PP"/>
              <w:spacing w:before="60" w:after="60"/>
              <w:rPr>
                <w:rFonts w:cs="Arial"/>
              </w:rPr>
            </w:pPr>
          </w:p>
        </w:tc>
        <w:tc>
          <w:tcPr>
            <w:tcW w:w="8674" w:type="dxa"/>
            <w:tcBorders>
              <w:top w:val="nil"/>
              <w:left w:val="single" w:sz="8" w:space="0" w:color="auto"/>
              <w:bottom w:val="single" w:sz="4" w:space="0" w:color="auto"/>
              <w:right w:val="single" w:sz="8" w:space="0" w:color="auto"/>
            </w:tcBorders>
            <w:shd w:val="clear" w:color="auto" w:fill="auto"/>
          </w:tcPr>
          <w:p w14:paraId="138DC568" w14:textId="77777777" w:rsidR="00224604" w:rsidRPr="00DC534B" w:rsidRDefault="006A108D" w:rsidP="00BF232B">
            <w:pPr>
              <w:pStyle w:val="PP"/>
              <w:numPr>
                <w:ilvl w:val="0"/>
                <w:numId w:val="5"/>
              </w:numPr>
              <w:tabs>
                <w:tab w:val="clear" w:pos="851"/>
                <w:tab w:val="num" w:pos="426"/>
                <w:tab w:val="right" w:pos="9769"/>
              </w:tabs>
              <w:spacing w:before="60" w:after="60"/>
              <w:ind w:left="426" w:hanging="426"/>
              <w:jc w:val="both"/>
              <w:rPr>
                <w:rFonts w:cs="Arial"/>
              </w:rPr>
            </w:pPr>
            <w:r w:rsidRPr="00DC534B">
              <w:rPr>
                <w:rFonts w:cs="Arial"/>
              </w:rPr>
              <w:t xml:space="preserve">the tenderer has in </w:t>
            </w:r>
            <w:r w:rsidRPr="00DC534B">
              <w:rPr>
                <w:rFonts w:cs="Arial"/>
                <w:u w:val="single"/>
              </w:rPr>
              <w:t>his or her possession</w:t>
            </w:r>
            <w:r w:rsidRPr="00DC534B">
              <w:rPr>
                <w:rFonts w:cs="Arial"/>
              </w:rPr>
              <w:t xml:space="preserve"> an original Tax Clearance Certificate issued by the South African Revenue Services;</w:t>
            </w:r>
          </w:p>
        </w:tc>
      </w:tr>
      <w:tr w:rsidR="006A108D" w:rsidRPr="00DC534B" w14:paraId="30C14FC7" w14:textId="77777777">
        <w:tc>
          <w:tcPr>
            <w:tcW w:w="1116" w:type="dxa"/>
            <w:tcBorders>
              <w:top w:val="single" w:sz="4" w:space="0" w:color="auto"/>
              <w:left w:val="single" w:sz="8" w:space="0" w:color="auto"/>
              <w:bottom w:val="nil"/>
              <w:right w:val="single" w:sz="8" w:space="0" w:color="auto"/>
            </w:tcBorders>
            <w:shd w:val="clear" w:color="auto" w:fill="auto"/>
          </w:tcPr>
          <w:p w14:paraId="2A8BBE44" w14:textId="77777777" w:rsidR="006A108D" w:rsidRPr="00DC534B" w:rsidRDefault="00797357" w:rsidP="00816E0E">
            <w:pPr>
              <w:pStyle w:val="PP"/>
              <w:spacing w:before="60" w:after="60"/>
              <w:rPr>
                <w:rFonts w:cs="Arial"/>
              </w:rPr>
            </w:pPr>
            <w:r w:rsidRPr="00DC534B">
              <w:rPr>
                <w:rFonts w:cs="Arial"/>
              </w:rPr>
              <w:t>F.3.4</w:t>
            </w:r>
          </w:p>
        </w:tc>
        <w:tc>
          <w:tcPr>
            <w:tcW w:w="8674" w:type="dxa"/>
            <w:tcBorders>
              <w:top w:val="single" w:sz="4" w:space="0" w:color="auto"/>
              <w:left w:val="single" w:sz="8" w:space="0" w:color="auto"/>
              <w:bottom w:val="nil"/>
              <w:right w:val="single" w:sz="8" w:space="0" w:color="auto"/>
            </w:tcBorders>
            <w:shd w:val="clear" w:color="auto" w:fill="auto"/>
          </w:tcPr>
          <w:p w14:paraId="4E0F01B5" w14:textId="57434075" w:rsidR="006A108D" w:rsidRPr="00DC534B" w:rsidRDefault="006A108D" w:rsidP="00BF232B">
            <w:pPr>
              <w:pStyle w:val="PP"/>
              <w:numPr>
                <w:ilvl w:val="0"/>
                <w:numId w:val="5"/>
              </w:numPr>
              <w:tabs>
                <w:tab w:val="clear" w:pos="851"/>
                <w:tab w:val="num" w:pos="426"/>
                <w:tab w:val="right" w:pos="9769"/>
              </w:tabs>
              <w:spacing w:before="60" w:after="60"/>
              <w:ind w:left="426" w:hanging="426"/>
              <w:jc w:val="both"/>
              <w:rPr>
                <w:rFonts w:cs="Arial"/>
              </w:rPr>
            </w:pPr>
            <w:r w:rsidRPr="00DC534B">
              <w:rPr>
                <w:rFonts w:cs="Arial"/>
              </w:rPr>
              <w:t xml:space="preserve">the tenderer is registered with the Construction Industry Development Board in </w:t>
            </w:r>
            <w:r w:rsidR="007320BC">
              <w:rPr>
                <w:rFonts w:cs="Arial"/>
                <w:b/>
              </w:rPr>
              <w:t>2</w:t>
            </w:r>
            <w:r w:rsidR="006A39A9" w:rsidRPr="00DC534B">
              <w:rPr>
                <w:rFonts w:cs="Arial"/>
                <w:b/>
              </w:rPr>
              <w:t xml:space="preserve">ME OR HIGHER </w:t>
            </w:r>
            <w:r w:rsidRPr="00DC534B">
              <w:rPr>
                <w:rFonts w:cs="Arial"/>
              </w:rPr>
              <w:t>contractor grading designation;</w:t>
            </w:r>
          </w:p>
        </w:tc>
      </w:tr>
      <w:tr w:rsidR="006A108D" w:rsidRPr="00DC534B" w14:paraId="28C22A1F" w14:textId="77777777">
        <w:tc>
          <w:tcPr>
            <w:tcW w:w="1116" w:type="dxa"/>
            <w:tcBorders>
              <w:top w:val="nil"/>
              <w:left w:val="single" w:sz="8" w:space="0" w:color="auto"/>
              <w:bottom w:val="single" w:sz="8" w:space="0" w:color="auto"/>
              <w:right w:val="single" w:sz="8" w:space="0" w:color="auto"/>
            </w:tcBorders>
            <w:shd w:val="clear" w:color="auto" w:fill="auto"/>
          </w:tcPr>
          <w:p w14:paraId="031E42AA" w14:textId="77777777" w:rsidR="006A108D" w:rsidRPr="00DC534B" w:rsidRDefault="006A108D" w:rsidP="00816E0E">
            <w:pPr>
              <w:pStyle w:val="PP"/>
              <w:spacing w:before="60" w:after="60"/>
              <w:rPr>
                <w:rFonts w:cs="Arial"/>
              </w:rPr>
            </w:pPr>
          </w:p>
        </w:tc>
        <w:tc>
          <w:tcPr>
            <w:tcW w:w="8674" w:type="dxa"/>
            <w:tcBorders>
              <w:top w:val="nil"/>
              <w:left w:val="single" w:sz="8" w:space="0" w:color="auto"/>
              <w:bottom w:val="single" w:sz="8" w:space="0" w:color="auto"/>
              <w:right w:val="single" w:sz="8" w:space="0" w:color="auto"/>
            </w:tcBorders>
            <w:shd w:val="clear" w:color="auto" w:fill="auto"/>
          </w:tcPr>
          <w:p w14:paraId="3AF01E2B" w14:textId="77777777" w:rsidR="006A108D" w:rsidRPr="00DC534B" w:rsidRDefault="006A108D" w:rsidP="00BF232B">
            <w:pPr>
              <w:pStyle w:val="PP"/>
              <w:numPr>
                <w:ilvl w:val="0"/>
                <w:numId w:val="5"/>
              </w:numPr>
              <w:tabs>
                <w:tab w:val="clear" w:pos="851"/>
                <w:tab w:val="num" w:pos="426"/>
                <w:tab w:val="right" w:pos="9769"/>
              </w:tabs>
              <w:spacing w:before="60" w:after="60"/>
              <w:ind w:left="426" w:hanging="426"/>
              <w:jc w:val="both"/>
              <w:rPr>
                <w:rFonts w:cs="Arial"/>
              </w:rPr>
            </w:pPr>
            <w:r w:rsidRPr="00DC534B">
              <w:rPr>
                <w:rFonts w:cs="Arial"/>
              </w:rPr>
              <w:t>the tenderer or any of its directors is not listed in the Register of Tender Defaulters in terms of the Prevention and Combating of Corrupt Activities Act of 2004 as a person prohibited from doing business with the public sector; and</w:t>
            </w:r>
          </w:p>
        </w:tc>
      </w:tr>
      <w:tr w:rsidR="006A108D" w:rsidRPr="00DC534B" w14:paraId="2018AB78" w14:textId="77777777">
        <w:tc>
          <w:tcPr>
            <w:tcW w:w="1116" w:type="dxa"/>
            <w:tcBorders>
              <w:top w:val="single" w:sz="8" w:space="0" w:color="auto"/>
              <w:left w:val="single" w:sz="8" w:space="0" w:color="auto"/>
              <w:bottom w:val="nil"/>
              <w:right w:val="single" w:sz="8" w:space="0" w:color="auto"/>
            </w:tcBorders>
            <w:shd w:val="clear" w:color="auto" w:fill="auto"/>
          </w:tcPr>
          <w:p w14:paraId="3BD6B137" w14:textId="77777777" w:rsidR="006A108D" w:rsidRPr="00DC534B" w:rsidRDefault="00797357" w:rsidP="00816E0E">
            <w:pPr>
              <w:pStyle w:val="PP"/>
              <w:spacing w:before="60" w:after="60"/>
              <w:rPr>
                <w:rFonts w:cs="Arial"/>
              </w:rPr>
            </w:pPr>
            <w:r w:rsidRPr="00DC534B">
              <w:rPr>
                <w:rFonts w:cs="Arial"/>
              </w:rPr>
              <w:t>F.3.5</w:t>
            </w:r>
          </w:p>
        </w:tc>
        <w:tc>
          <w:tcPr>
            <w:tcW w:w="8674" w:type="dxa"/>
            <w:tcBorders>
              <w:top w:val="single" w:sz="8" w:space="0" w:color="auto"/>
              <w:left w:val="single" w:sz="8" w:space="0" w:color="auto"/>
              <w:bottom w:val="nil"/>
              <w:right w:val="single" w:sz="8" w:space="0" w:color="auto"/>
            </w:tcBorders>
            <w:shd w:val="clear" w:color="auto" w:fill="auto"/>
          </w:tcPr>
          <w:p w14:paraId="36596F89" w14:textId="77777777" w:rsidR="006A108D" w:rsidRPr="00DC534B" w:rsidRDefault="009D56B3" w:rsidP="00BF232B">
            <w:pPr>
              <w:pStyle w:val="PP"/>
              <w:numPr>
                <w:ilvl w:val="0"/>
                <w:numId w:val="5"/>
              </w:numPr>
              <w:tabs>
                <w:tab w:val="clear" w:pos="851"/>
                <w:tab w:val="num" w:pos="426"/>
                <w:tab w:val="right" w:pos="9769"/>
              </w:tabs>
              <w:spacing w:before="60" w:after="60"/>
              <w:ind w:left="426" w:hanging="426"/>
              <w:jc w:val="both"/>
              <w:rPr>
                <w:rFonts w:cs="Arial"/>
              </w:rPr>
            </w:pPr>
            <w:r w:rsidRPr="00DC534B">
              <w:rPr>
                <w:rFonts w:cs="Arial"/>
              </w:rPr>
              <w:t>Two envelop system in not applicable for this tender.</w:t>
            </w:r>
          </w:p>
        </w:tc>
      </w:tr>
      <w:tr w:rsidR="006A108D" w:rsidRPr="00DC534B" w14:paraId="5DF869FC" w14:textId="77777777">
        <w:tc>
          <w:tcPr>
            <w:tcW w:w="1116" w:type="dxa"/>
            <w:tcBorders>
              <w:top w:val="nil"/>
              <w:left w:val="single" w:sz="8" w:space="0" w:color="auto"/>
              <w:bottom w:val="nil"/>
              <w:right w:val="single" w:sz="8" w:space="0" w:color="auto"/>
            </w:tcBorders>
            <w:shd w:val="clear" w:color="auto" w:fill="auto"/>
          </w:tcPr>
          <w:p w14:paraId="6D76E61E" w14:textId="77777777" w:rsidR="006A108D" w:rsidRPr="00DC534B" w:rsidRDefault="006A108D" w:rsidP="00816E0E">
            <w:pPr>
              <w:pStyle w:val="PP"/>
              <w:spacing w:before="60" w:after="60"/>
              <w:rPr>
                <w:rFonts w:cs="Arial"/>
              </w:rPr>
            </w:pPr>
          </w:p>
        </w:tc>
        <w:tc>
          <w:tcPr>
            <w:tcW w:w="8674" w:type="dxa"/>
            <w:tcBorders>
              <w:top w:val="nil"/>
              <w:left w:val="single" w:sz="8" w:space="0" w:color="auto"/>
              <w:bottom w:val="nil"/>
              <w:right w:val="single" w:sz="8" w:space="0" w:color="auto"/>
            </w:tcBorders>
            <w:shd w:val="clear" w:color="auto" w:fill="auto"/>
          </w:tcPr>
          <w:p w14:paraId="056710B4" w14:textId="77777777" w:rsidR="006A108D" w:rsidRPr="00DC534B" w:rsidRDefault="006A108D" w:rsidP="00BF232B">
            <w:pPr>
              <w:pStyle w:val="PP"/>
              <w:numPr>
                <w:ilvl w:val="0"/>
                <w:numId w:val="4"/>
              </w:numPr>
              <w:tabs>
                <w:tab w:val="clear" w:pos="668"/>
                <w:tab w:val="num" w:pos="992"/>
                <w:tab w:val="right" w:pos="9769"/>
              </w:tabs>
              <w:spacing w:before="60" w:after="60"/>
              <w:ind w:left="992" w:hanging="550"/>
              <w:jc w:val="both"/>
              <w:rPr>
                <w:rFonts w:cs="Arial"/>
              </w:rPr>
            </w:pPr>
            <w:r w:rsidRPr="00DC534B">
              <w:rPr>
                <w:rFonts w:cs="Arial"/>
              </w:rPr>
              <w:t>abused the Employer’s Supply Chain Management System; or</w:t>
            </w:r>
          </w:p>
        </w:tc>
      </w:tr>
      <w:tr w:rsidR="006A108D" w:rsidRPr="00DC534B" w14:paraId="617028D6" w14:textId="77777777">
        <w:tc>
          <w:tcPr>
            <w:tcW w:w="1116" w:type="dxa"/>
            <w:tcBorders>
              <w:top w:val="nil"/>
              <w:left w:val="single" w:sz="8" w:space="0" w:color="auto"/>
              <w:bottom w:val="nil"/>
              <w:right w:val="single" w:sz="8" w:space="0" w:color="auto"/>
            </w:tcBorders>
            <w:shd w:val="clear" w:color="auto" w:fill="auto"/>
          </w:tcPr>
          <w:p w14:paraId="1E06C2EA" w14:textId="77777777" w:rsidR="006A108D" w:rsidRPr="00DC534B" w:rsidRDefault="006A108D" w:rsidP="00816E0E">
            <w:pPr>
              <w:pStyle w:val="PP"/>
              <w:spacing w:before="60" w:after="60"/>
              <w:rPr>
                <w:rFonts w:cs="Arial"/>
              </w:rPr>
            </w:pPr>
          </w:p>
        </w:tc>
        <w:tc>
          <w:tcPr>
            <w:tcW w:w="8674" w:type="dxa"/>
            <w:tcBorders>
              <w:top w:val="nil"/>
              <w:left w:val="single" w:sz="8" w:space="0" w:color="auto"/>
              <w:bottom w:val="nil"/>
              <w:right w:val="single" w:sz="8" w:space="0" w:color="auto"/>
            </w:tcBorders>
            <w:shd w:val="clear" w:color="auto" w:fill="auto"/>
          </w:tcPr>
          <w:p w14:paraId="047040BC" w14:textId="77777777" w:rsidR="006A108D" w:rsidRPr="00DC534B" w:rsidRDefault="006A108D" w:rsidP="00BF232B">
            <w:pPr>
              <w:pStyle w:val="PP"/>
              <w:numPr>
                <w:ilvl w:val="0"/>
                <w:numId w:val="4"/>
              </w:numPr>
              <w:tabs>
                <w:tab w:val="clear" w:pos="668"/>
                <w:tab w:val="num" w:pos="992"/>
                <w:tab w:val="right" w:pos="9769"/>
              </w:tabs>
              <w:spacing w:before="60" w:after="60"/>
              <w:ind w:left="992" w:hanging="550"/>
              <w:jc w:val="both"/>
              <w:rPr>
                <w:rFonts w:cs="Arial"/>
              </w:rPr>
            </w:pPr>
            <w:r w:rsidRPr="00DC534B">
              <w:rPr>
                <w:rFonts w:cs="Arial"/>
              </w:rPr>
              <w:t>failed to perform on any previous contract and has been given a written notice to this effect; and</w:t>
            </w:r>
          </w:p>
        </w:tc>
      </w:tr>
      <w:tr w:rsidR="006A108D" w:rsidRPr="00DC534B" w14:paraId="5D747300" w14:textId="77777777">
        <w:tc>
          <w:tcPr>
            <w:tcW w:w="1116" w:type="dxa"/>
            <w:tcBorders>
              <w:top w:val="nil"/>
              <w:left w:val="single" w:sz="8" w:space="0" w:color="auto"/>
              <w:bottom w:val="single" w:sz="8" w:space="0" w:color="auto"/>
              <w:right w:val="single" w:sz="8" w:space="0" w:color="auto"/>
            </w:tcBorders>
            <w:shd w:val="clear" w:color="auto" w:fill="auto"/>
          </w:tcPr>
          <w:p w14:paraId="26DB90F4" w14:textId="77777777" w:rsidR="006A108D" w:rsidRPr="00DC534B" w:rsidRDefault="006A108D" w:rsidP="00816E0E">
            <w:pPr>
              <w:pStyle w:val="PP"/>
              <w:spacing w:before="60" w:after="60"/>
              <w:rPr>
                <w:rFonts w:cs="Arial"/>
              </w:rPr>
            </w:pPr>
          </w:p>
        </w:tc>
        <w:tc>
          <w:tcPr>
            <w:tcW w:w="8674" w:type="dxa"/>
            <w:tcBorders>
              <w:top w:val="nil"/>
              <w:left w:val="single" w:sz="8" w:space="0" w:color="auto"/>
              <w:bottom w:val="single" w:sz="8" w:space="0" w:color="auto"/>
              <w:right w:val="single" w:sz="8" w:space="0" w:color="auto"/>
            </w:tcBorders>
            <w:shd w:val="clear" w:color="auto" w:fill="auto"/>
          </w:tcPr>
          <w:p w14:paraId="5054BA1B" w14:textId="77777777" w:rsidR="006A108D" w:rsidRPr="00DC534B" w:rsidRDefault="006A108D" w:rsidP="00BF232B">
            <w:pPr>
              <w:pStyle w:val="PP"/>
              <w:numPr>
                <w:ilvl w:val="0"/>
                <w:numId w:val="5"/>
              </w:numPr>
              <w:tabs>
                <w:tab w:val="clear" w:pos="851"/>
                <w:tab w:val="num" w:pos="426"/>
                <w:tab w:val="right" w:pos="9769"/>
              </w:tabs>
              <w:spacing w:before="60" w:after="60"/>
              <w:ind w:left="426" w:hanging="426"/>
              <w:jc w:val="both"/>
              <w:rPr>
                <w:rFonts w:cs="Arial"/>
              </w:rPr>
            </w:pPr>
            <w:r w:rsidRPr="00DC534B">
              <w:rPr>
                <w:rFonts w:cs="Arial"/>
              </w:rPr>
              <w:t>has completed the Compulsory Enterprise Questionnaire and there are no conflicts of interest which may impact on the tenderer’s ability to perform the contract in the best interests of the employer or potentially comprise the tender process.</w:t>
            </w:r>
          </w:p>
        </w:tc>
      </w:tr>
      <w:tr w:rsidR="006A108D" w:rsidRPr="00DC534B" w14:paraId="4043D545" w14:textId="77777777">
        <w:tc>
          <w:tcPr>
            <w:tcW w:w="1116" w:type="dxa"/>
            <w:tcBorders>
              <w:top w:val="single" w:sz="8" w:space="0" w:color="auto"/>
              <w:bottom w:val="single" w:sz="8" w:space="0" w:color="auto"/>
            </w:tcBorders>
            <w:shd w:val="clear" w:color="auto" w:fill="auto"/>
          </w:tcPr>
          <w:p w14:paraId="576CB4FE" w14:textId="77777777" w:rsidR="006A108D" w:rsidRPr="00DC534B" w:rsidRDefault="00797357" w:rsidP="00816E0E">
            <w:pPr>
              <w:pStyle w:val="PP"/>
              <w:spacing w:before="60" w:after="60"/>
              <w:rPr>
                <w:rFonts w:cs="Arial"/>
              </w:rPr>
            </w:pPr>
            <w:r w:rsidRPr="00DC534B">
              <w:rPr>
                <w:rFonts w:cs="Arial"/>
              </w:rPr>
              <w:t>F.3.6</w:t>
            </w:r>
          </w:p>
        </w:tc>
        <w:tc>
          <w:tcPr>
            <w:tcW w:w="8674" w:type="dxa"/>
            <w:tcBorders>
              <w:top w:val="single" w:sz="8" w:space="0" w:color="auto"/>
              <w:bottom w:val="single" w:sz="8" w:space="0" w:color="auto"/>
            </w:tcBorders>
            <w:shd w:val="clear" w:color="auto" w:fill="auto"/>
          </w:tcPr>
          <w:p w14:paraId="006866FE" w14:textId="77777777" w:rsidR="006A108D" w:rsidRPr="00DC534B" w:rsidRDefault="006A108D" w:rsidP="00816E0E">
            <w:pPr>
              <w:pStyle w:val="PP"/>
              <w:tabs>
                <w:tab w:val="right" w:leader="dot" w:pos="6272"/>
              </w:tabs>
              <w:spacing w:before="60" w:after="60"/>
              <w:jc w:val="both"/>
              <w:rPr>
                <w:rFonts w:cs="Arial"/>
              </w:rPr>
            </w:pPr>
            <w:r w:rsidRPr="00DC534B">
              <w:rPr>
                <w:rFonts w:cs="Arial"/>
              </w:rPr>
              <w:t>The number of paper copies of the signed contract to be provided by the Employer is ONE (1).</w:t>
            </w:r>
          </w:p>
        </w:tc>
      </w:tr>
      <w:tr w:rsidR="009D56B3" w:rsidRPr="00DC534B" w14:paraId="6D757DA6" w14:textId="77777777">
        <w:tc>
          <w:tcPr>
            <w:tcW w:w="1116" w:type="dxa"/>
            <w:tcBorders>
              <w:top w:val="single" w:sz="8" w:space="0" w:color="auto"/>
              <w:bottom w:val="single" w:sz="8" w:space="0" w:color="auto"/>
            </w:tcBorders>
            <w:shd w:val="clear" w:color="auto" w:fill="auto"/>
          </w:tcPr>
          <w:p w14:paraId="05599E59" w14:textId="77777777" w:rsidR="009D56B3" w:rsidRPr="00DC534B" w:rsidRDefault="009D56B3" w:rsidP="00816E0E">
            <w:pPr>
              <w:pStyle w:val="PP"/>
              <w:spacing w:before="60" w:after="60"/>
              <w:rPr>
                <w:rFonts w:cs="Arial"/>
              </w:rPr>
            </w:pPr>
            <w:r w:rsidRPr="00DC534B">
              <w:rPr>
                <w:rFonts w:cs="Arial"/>
              </w:rPr>
              <w:t>F3.11</w:t>
            </w:r>
            <w:r w:rsidR="00312522" w:rsidRPr="00DC534B">
              <w:rPr>
                <w:rFonts w:cs="Arial"/>
              </w:rPr>
              <w:t>.3</w:t>
            </w:r>
          </w:p>
        </w:tc>
        <w:tc>
          <w:tcPr>
            <w:tcW w:w="8674" w:type="dxa"/>
            <w:tcBorders>
              <w:top w:val="single" w:sz="8" w:space="0" w:color="auto"/>
              <w:bottom w:val="single" w:sz="8" w:space="0" w:color="auto"/>
            </w:tcBorders>
            <w:shd w:val="clear" w:color="auto" w:fill="auto"/>
          </w:tcPr>
          <w:p w14:paraId="5A1C7BDF" w14:textId="45EB9E85" w:rsidR="007A3CEC" w:rsidRPr="00DC534B" w:rsidRDefault="007A3CEC" w:rsidP="007A3CEC">
            <w:pPr>
              <w:pStyle w:val="PP"/>
              <w:tabs>
                <w:tab w:val="right" w:leader="dot" w:pos="6272"/>
              </w:tabs>
              <w:spacing w:before="60" w:after="60"/>
              <w:ind w:right="412"/>
              <w:jc w:val="both"/>
              <w:rPr>
                <w:rFonts w:cs="Arial"/>
              </w:rPr>
            </w:pPr>
            <w:r w:rsidRPr="00DC534B">
              <w:rPr>
                <w:rFonts w:cs="Arial"/>
                <w:b/>
              </w:rPr>
              <w:t xml:space="preserve">Method </w:t>
            </w:r>
            <w:r w:rsidR="00E51178">
              <w:rPr>
                <w:rFonts w:cs="Arial"/>
                <w:b/>
              </w:rPr>
              <w:t>2</w:t>
            </w:r>
            <w:r w:rsidRPr="00DC534B">
              <w:rPr>
                <w:rFonts w:cs="Arial"/>
              </w:rPr>
              <w:t xml:space="preserve"> </w:t>
            </w:r>
            <w:r w:rsidR="00277006" w:rsidRPr="00DC534B">
              <w:rPr>
                <w:rFonts w:cs="Arial"/>
              </w:rPr>
              <w:t>will be used to</w:t>
            </w:r>
            <w:r w:rsidRPr="00DC534B">
              <w:rPr>
                <w:rFonts w:cs="Arial"/>
              </w:rPr>
              <w:t xml:space="preserve"> evaluation</w:t>
            </w:r>
            <w:r w:rsidR="00277006" w:rsidRPr="00DC534B">
              <w:rPr>
                <w:rFonts w:cs="Arial"/>
              </w:rPr>
              <w:t xml:space="preserve"> this tender</w:t>
            </w:r>
          </w:p>
          <w:p w14:paraId="11C8F50E" w14:textId="77777777" w:rsidR="007A3CEC" w:rsidRPr="00DC534B" w:rsidRDefault="007A3CEC" w:rsidP="007A3CEC">
            <w:pPr>
              <w:pStyle w:val="PP"/>
              <w:tabs>
                <w:tab w:val="right" w:leader="dot" w:pos="6272"/>
              </w:tabs>
              <w:spacing w:before="60" w:after="60"/>
              <w:ind w:right="412"/>
              <w:jc w:val="both"/>
              <w:rPr>
                <w:rFonts w:cs="Arial"/>
              </w:rPr>
            </w:pPr>
          </w:p>
          <w:p w14:paraId="656DC1CC" w14:textId="77777777" w:rsidR="009D56B3" w:rsidRPr="00DC534B" w:rsidRDefault="002A4D43" w:rsidP="007A3CEC">
            <w:pPr>
              <w:pStyle w:val="PP"/>
              <w:tabs>
                <w:tab w:val="right" w:leader="dot" w:pos="6272"/>
              </w:tabs>
              <w:spacing w:before="60" w:after="60"/>
              <w:ind w:right="412"/>
              <w:jc w:val="both"/>
              <w:rPr>
                <w:rFonts w:cs="Arial"/>
              </w:rPr>
            </w:pPr>
            <w:r w:rsidRPr="00DC534B">
              <w:rPr>
                <w:rFonts w:cs="Arial"/>
              </w:rPr>
              <w:t>Quality</w:t>
            </w:r>
            <w:r w:rsidR="007A3CEC" w:rsidRPr="00DC534B">
              <w:rPr>
                <w:rFonts w:cs="Arial"/>
              </w:rPr>
              <w:t xml:space="preserve"> evaluation will be based on the following criteria</w:t>
            </w:r>
            <w:r w:rsidR="0048698E" w:rsidRPr="00DC534B">
              <w:rPr>
                <w:rFonts w:cs="Arial"/>
              </w:rPr>
              <w:t xml:space="preserve"> and </w:t>
            </w:r>
          </w:p>
          <w:p w14:paraId="3EB0934A" w14:textId="77777777" w:rsidR="0048698E" w:rsidRPr="00DC534B" w:rsidRDefault="0048698E" w:rsidP="007A3CEC">
            <w:pPr>
              <w:pStyle w:val="PP"/>
              <w:tabs>
                <w:tab w:val="right" w:leader="dot" w:pos="6272"/>
              </w:tabs>
              <w:spacing w:before="60" w:after="60"/>
              <w:ind w:right="412"/>
              <w:jc w:val="both"/>
              <w:rPr>
                <w:rFonts w:cs="Arial"/>
              </w:rPr>
            </w:pPr>
          </w:p>
          <w:p w14:paraId="170F521B" w14:textId="3629F2E9" w:rsidR="007A3CEC" w:rsidRPr="008771FD" w:rsidRDefault="007A3CEC" w:rsidP="00B7277D">
            <w:pPr>
              <w:pStyle w:val="TP"/>
              <w:numPr>
                <w:ilvl w:val="0"/>
                <w:numId w:val="25"/>
              </w:numPr>
              <w:tabs>
                <w:tab w:val="clear" w:pos="1344"/>
              </w:tabs>
              <w:ind w:left="816" w:right="412" w:hanging="425"/>
              <w:rPr>
                <w:rFonts w:cs="Arial"/>
              </w:rPr>
            </w:pPr>
            <w:r w:rsidRPr="008771FD">
              <w:rPr>
                <w:rFonts w:cs="Arial"/>
              </w:rPr>
              <w:t>Qualifications and demonstrated experience of key Personnel    (20 Points)</w:t>
            </w:r>
          </w:p>
          <w:p w14:paraId="0609FC55" w14:textId="7DB29DC1" w:rsidR="007A3CEC" w:rsidRPr="008771FD" w:rsidRDefault="008771FD" w:rsidP="00B7277D">
            <w:pPr>
              <w:pStyle w:val="TP"/>
              <w:numPr>
                <w:ilvl w:val="0"/>
                <w:numId w:val="25"/>
              </w:numPr>
              <w:tabs>
                <w:tab w:val="clear" w:pos="1344"/>
              </w:tabs>
              <w:ind w:left="816" w:right="412" w:hanging="425"/>
              <w:rPr>
                <w:rFonts w:cs="Arial"/>
              </w:rPr>
            </w:pPr>
            <w:r w:rsidRPr="008771FD">
              <w:rPr>
                <w:rFonts w:cs="Arial"/>
              </w:rPr>
              <w:lastRenderedPageBreak/>
              <w:t>E</w:t>
            </w:r>
            <w:r w:rsidR="007A3CEC" w:rsidRPr="008771FD">
              <w:rPr>
                <w:rFonts w:cs="Arial"/>
              </w:rPr>
              <w:t xml:space="preserve">xperience of </w:t>
            </w:r>
            <w:r w:rsidRPr="008771FD">
              <w:rPr>
                <w:rFonts w:cs="Arial"/>
              </w:rPr>
              <w:t xml:space="preserve">the </w:t>
            </w:r>
            <w:r w:rsidR="007A3CEC" w:rsidRPr="008771FD">
              <w:rPr>
                <w:rFonts w:cs="Arial"/>
              </w:rPr>
              <w:t xml:space="preserve">Tenderer                                       </w:t>
            </w:r>
            <w:r w:rsidR="007A3CEC" w:rsidRPr="008771FD">
              <w:rPr>
                <w:rFonts w:cs="Arial"/>
              </w:rPr>
              <w:tab/>
            </w:r>
            <w:r w:rsidRPr="008771FD">
              <w:rPr>
                <w:rFonts w:cs="Arial"/>
              </w:rPr>
              <w:t xml:space="preserve">             </w:t>
            </w:r>
            <w:r w:rsidR="007A3CEC" w:rsidRPr="008771FD">
              <w:rPr>
                <w:rFonts w:cs="Arial"/>
              </w:rPr>
              <w:t>(</w:t>
            </w:r>
            <w:r>
              <w:rPr>
                <w:rFonts w:cs="Arial"/>
              </w:rPr>
              <w:t>40</w:t>
            </w:r>
            <w:r w:rsidR="007A3CEC" w:rsidRPr="008771FD">
              <w:rPr>
                <w:rFonts w:cs="Arial"/>
              </w:rPr>
              <w:t xml:space="preserve"> Points)</w:t>
            </w:r>
          </w:p>
          <w:p w14:paraId="4821FB01" w14:textId="77777777" w:rsidR="007A3CEC" w:rsidRPr="008771FD" w:rsidRDefault="007A3CEC" w:rsidP="00B7277D">
            <w:pPr>
              <w:pStyle w:val="TP"/>
              <w:numPr>
                <w:ilvl w:val="0"/>
                <w:numId w:val="25"/>
              </w:numPr>
              <w:tabs>
                <w:tab w:val="clear" w:pos="1344"/>
              </w:tabs>
              <w:ind w:left="816" w:right="412" w:hanging="425"/>
              <w:rPr>
                <w:rFonts w:cs="Arial"/>
              </w:rPr>
            </w:pPr>
            <w:r w:rsidRPr="008771FD">
              <w:rPr>
                <w:rFonts w:cs="Arial"/>
              </w:rPr>
              <w:t xml:space="preserve">List of Portable Equipment </w:t>
            </w:r>
            <w:r w:rsidRPr="008771FD">
              <w:rPr>
                <w:rFonts w:cs="Arial"/>
              </w:rPr>
              <w:tab/>
              <w:t xml:space="preserve">                                        </w:t>
            </w:r>
            <w:r w:rsidRPr="008771FD">
              <w:rPr>
                <w:rFonts w:cs="Arial"/>
              </w:rPr>
              <w:tab/>
              <w:t>(10 Points)</w:t>
            </w:r>
          </w:p>
          <w:p w14:paraId="5AA7430F" w14:textId="77777777" w:rsidR="007A3CEC" w:rsidRPr="008771FD" w:rsidRDefault="007A3CEC" w:rsidP="00B7277D">
            <w:pPr>
              <w:pStyle w:val="TP"/>
              <w:numPr>
                <w:ilvl w:val="0"/>
                <w:numId w:val="25"/>
              </w:numPr>
              <w:tabs>
                <w:tab w:val="clear" w:pos="1344"/>
              </w:tabs>
              <w:ind w:left="816" w:right="412" w:hanging="425"/>
              <w:rPr>
                <w:rFonts w:cs="Arial"/>
              </w:rPr>
            </w:pPr>
            <w:r w:rsidRPr="008771FD">
              <w:rPr>
                <w:rFonts w:cs="Arial"/>
              </w:rPr>
              <w:t xml:space="preserve">List of Vehicles </w:t>
            </w:r>
            <w:r w:rsidRPr="008771FD">
              <w:rPr>
                <w:rFonts w:cs="Arial"/>
              </w:rPr>
              <w:tab/>
            </w:r>
            <w:r w:rsidRPr="008771FD">
              <w:rPr>
                <w:rFonts w:cs="Arial"/>
              </w:rPr>
              <w:tab/>
            </w:r>
            <w:r w:rsidRPr="008771FD">
              <w:rPr>
                <w:rFonts w:cs="Arial"/>
              </w:rPr>
              <w:tab/>
              <w:t xml:space="preserve">                                     </w:t>
            </w:r>
            <w:r w:rsidRPr="008771FD">
              <w:rPr>
                <w:rFonts w:cs="Arial"/>
              </w:rPr>
              <w:tab/>
              <w:t>(10 Points)</w:t>
            </w:r>
          </w:p>
          <w:p w14:paraId="5DC46D4A" w14:textId="77777777" w:rsidR="007A3CEC" w:rsidRPr="008771FD" w:rsidRDefault="007A3CEC" w:rsidP="00B7277D">
            <w:pPr>
              <w:pStyle w:val="TP"/>
              <w:numPr>
                <w:ilvl w:val="0"/>
                <w:numId w:val="25"/>
              </w:numPr>
              <w:tabs>
                <w:tab w:val="clear" w:pos="1344"/>
              </w:tabs>
              <w:ind w:left="816" w:right="412" w:hanging="425"/>
              <w:rPr>
                <w:rFonts w:cs="Arial"/>
              </w:rPr>
            </w:pPr>
            <w:r w:rsidRPr="008771FD">
              <w:rPr>
                <w:rFonts w:cs="Arial"/>
              </w:rPr>
              <w:t xml:space="preserve">Public Insurance </w:t>
            </w:r>
            <w:r w:rsidRPr="008771FD">
              <w:rPr>
                <w:rFonts w:cs="Arial"/>
              </w:rPr>
              <w:tab/>
              <w:t xml:space="preserve">                                   </w:t>
            </w:r>
            <w:r w:rsidRPr="008771FD">
              <w:rPr>
                <w:rFonts w:cs="Arial"/>
              </w:rPr>
              <w:tab/>
              <w:t xml:space="preserve">     </w:t>
            </w:r>
            <w:r w:rsidRPr="008771FD">
              <w:rPr>
                <w:rFonts w:cs="Arial"/>
              </w:rPr>
              <w:tab/>
            </w:r>
            <w:r w:rsidRPr="008771FD">
              <w:rPr>
                <w:rFonts w:cs="Arial"/>
              </w:rPr>
              <w:tab/>
              <w:t>(10 Points)</w:t>
            </w:r>
          </w:p>
          <w:p w14:paraId="53A19DBA" w14:textId="77777777" w:rsidR="007A3CEC" w:rsidRPr="008771FD" w:rsidRDefault="007A3CEC" w:rsidP="00B7277D">
            <w:pPr>
              <w:pStyle w:val="TP"/>
              <w:numPr>
                <w:ilvl w:val="0"/>
                <w:numId w:val="25"/>
              </w:numPr>
              <w:tabs>
                <w:tab w:val="clear" w:pos="1344"/>
              </w:tabs>
              <w:ind w:left="816" w:right="412" w:hanging="425"/>
              <w:rPr>
                <w:rFonts w:cs="Arial"/>
              </w:rPr>
            </w:pPr>
            <w:r w:rsidRPr="008771FD">
              <w:rPr>
                <w:rFonts w:cs="Arial"/>
              </w:rPr>
              <w:t>Quality Control Plan</w:t>
            </w:r>
            <w:r w:rsidRPr="008771FD">
              <w:rPr>
                <w:rFonts w:cs="Arial"/>
              </w:rPr>
              <w:tab/>
              <w:t xml:space="preserve">                                       </w:t>
            </w:r>
            <w:r w:rsidRPr="008771FD">
              <w:rPr>
                <w:rFonts w:cs="Arial"/>
              </w:rPr>
              <w:tab/>
            </w:r>
            <w:r w:rsidRPr="008771FD">
              <w:rPr>
                <w:rFonts w:cs="Arial"/>
              </w:rPr>
              <w:tab/>
              <w:t>(10 Points)</w:t>
            </w:r>
          </w:p>
          <w:p w14:paraId="7A2CCD58" w14:textId="77777777" w:rsidR="0048698E" w:rsidRPr="00DC534B" w:rsidRDefault="002A4D43" w:rsidP="0048698E">
            <w:pPr>
              <w:pStyle w:val="PP"/>
              <w:tabs>
                <w:tab w:val="right" w:leader="dot" w:pos="6272"/>
              </w:tabs>
              <w:spacing w:before="60" w:after="60"/>
              <w:ind w:right="412"/>
              <w:jc w:val="both"/>
              <w:rPr>
                <w:rFonts w:cs="Arial"/>
              </w:rPr>
            </w:pPr>
            <w:r w:rsidRPr="00DC534B">
              <w:rPr>
                <w:rFonts w:cs="Arial"/>
              </w:rPr>
              <w:t>A Tenderer must score a minimum of 70</w:t>
            </w:r>
            <w:r w:rsidR="00F77B9A">
              <w:rPr>
                <w:rFonts w:cs="Arial"/>
              </w:rPr>
              <w:t xml:space="preserve"> </w:t>
            </w:r>
            <w:r w:rsidRPr="00DC534B">
              <w:rPr>
                <w:rFonts w:cs="Arial"/>
              </w:rPr>
              <w:t>points</w:t>
            </w:r>
            <w:r w:rsidR="0048698E" w:rsidRPr="00DC534B">
              <w:rPr>
                <w:rFonts w:cs="Arial"/>
              </w:rPr>
              <w:t xml:space="preserve"> out of the full points for quality/functionality in order to be eligible for further evaluation</w:t>
            </w:r>
            <w:r w:rsidRPr="00DC534B">
              <w:rPr>
                <w:rFonts w:cs="Arial"/>
              </w:rPr>
              <w:t>.</w:t>
            </w:r>
          </w:p>
          <w:p w14:paraId="23CEB4F0" w14:textId="77777777" w:rsidR="0048698E" w:rsidRPr="00DC534B" w:rsidRDefault="0048698E" w:rsidP="0048698E">
            <w:pPr>
              <w:pStyle w:val="PP"/>
              <w:tabs>
                <w:tab w:val="right" w:leader="dot" w:pos="6272"/>
              </w:tabs>
              <w:spacing w:before="60" w:after="60"/>
              <w:ind w:right="412"/>
              <w:jc w:val="both"/>
              <w:rPr>
                <w:rFonts w:cs="Arial"/>
              </w:rPr>
            </w:pPr>
          </w:p>
          <w:p w14:paraId="4C001A5A" w14:textId="77777777" w:rsidR="006B3A03" w:rsidRPr="00DC534B" w:rsidRDefault="006B3A03" w:rsidP="0048698E">
            <w:pPr>
              <w:pStyle w:val="PP"/>
              <w:tabs>
                <w:tab w:val="right" w:leader="dot" w:pos="6272"/>
              </w:tabs>
              <w:spacing w:before="60" w:after="60"/>
              <w:ind w:right="412"/>
              <w:jc w:val="both"/>
              <w:rPr>
                <w:rFonts w:cs="Arial"/>
              </w:rPr>
            </w:pPr>
            <w:r w:rsidRPr="00DC534B">
              <w:rPr>
                <w:rFonts w:cs="Arial"/>
              </w:rPr>
              <w:t>Points will be allocated as follow:</w:t>
            </w:r>
          </w:p>
          <w:tbl>
            <w:tblPr>
              <w:tblStyle w:val="TableGrid"/>
              <w:tblW w:w="0" w:type="auto"/>
              <w:tblLayout w:type="fixed"/>
              <w:tblLook w:val="04A0" w:firstRow="1" w:lastRow="0" w:firstColumn="1" w:lastColumn="0" w:noHBand="0" w:noVBand="1"/>
            </w:tblPr>
            <w:tblGrid>
              <w:gridCol w:w="811"/>
              <w:gridCol w:w="6379"/>
              <w:gridCol w:w="1258"/>
            </w:tblGrid>
            <w:tr w:rsidR="006B3A03" w:rsidRPr="00DC534B" w14:paraId="5689EB0D" w14:textId="77777777" w:rsidTr="002947E0">
              <w:tc>
                <w:tcPr>
                  <w:tcW w:w="811" w:type="dxa"/>
                </w:tcPr>
                <w:p w14:paraId="3AFFCD41" w14:textId="77777777" w:rsidR="006B3A03" w:rsidRPr="00DC534B" w:rsidRDefault="006B3A03" w:rsidP="006B3A03">
                  <w:pPr>
                    <w:pStyle w:val="PP"/>
                    <w:tabs>
                      <w:tab w:val="right" w:leader="dot" w:pos="6272"/>
                    </w:tabs>
                    <w:spacing w:before="60" w:after="60"/>
                    <w:jc w:val="center"/>
                    <w:rPr>
                      <w:rFonts w:cs="Arial"/>
                      <w:b/>
                    </w:rPr>
                  </w:pPr>
                  <w:r w:rsidRPr="00DC534B">
                    <w:rPr>
                      <w:rFonts w:cs="Arial"/>
                      <w:b/>
                    </w:rPr>
                    <w:t>Item</w:t>
                  </w:r>
                </w:p>
              </w:tc>
              <w:tc>
                <w:tcPr>
                  <w:tcW w:w="6379" w:type="dxa"/>
                </w:tcPr>
                <w:p w14:paraId="0272194C" w14:textId="77777777" w:rsidR="006B3A03" w:rsidRPr="00DC534B" w:rsidRDefault="006B3A03" w:rsidP="006B3A03">
                  <w:pPr>
                    <w:pStyle w:val="PP"/>
                    <w:tabs>
                      <w:tab w:val="right" w:leader="dot" w:pos="6272"/>
                    </w:tabs>
                    <w:spacing w:before="60" w:after="60"/>
                    <w:ind w:right="412"/>
                    <w:jc w:val="center"/>
                    <w:rPr>
                      <w:rFonts w:cs="Arial"/>
                      <w:b/>
                    </w:rPr>
                  </w:pPr>
                  <w:r w:rsidRPr="00DC534B">
                    <w:rPr>
                      <w:rFonts w:cs="Arial"/>
                      <w:b/>
                    </w:rPr>
                    <w:t>Description</w:t>
                  </w:r>
                </w:p>
              </w:tc>
              <w:tc>
                <w:tcPr>
                  <w:tcW w:w="1258" w:type="dxa"/>
                </w:tcPr>
                <w:p w14:paraId="6E41348D" w14:textId="77777777" w:rsidR="006B3A03" w:rsidRPr="00DC534B" w:rsidRDefault="006B3A03" w:rsidP="002947E0">
                  <w:pPr>
                    <w:pStyle w:val="PP"/>
                    <w:tabs>
                      <w:tab w:val="right" w:leader="dot" w:pos="6272"/>
                    </w:tabs>
                    <w:spacing w:before="60" w:after="60"/>
                    <w:jc w:val="center"/>
                    <w:rPr>
                      <w:rFonts w:cs="Arial"/>
                      <w:b/>
                    </w:rPr>
                  </w:pPr>
                  <w:r w:rsidRPr="00DC534B">
                    <w:rPr>
                      <w:rFonts w:cs="Arial"/>
                      <w:b/>
                    </w:rPr>
                    <w:t>Points allocated</w:t>
                  </w:r>
                </w:p>
              </w:tc>
            </w:tr>
            <w:tr w:rsidR="006B3A03" w:rsidRPr="00DC534B" w14:paraId="1D8148F5" w14:textId="77777777" w:rsidTr="002947E0">
              <w:tc>
                <w:tcPr>
                  <w:tcW w:w="811" w:type="dxa"/>
                </w:tcPr>
                <w:p w14:paraId="040B3CCD" w14:textId="77777777" w:rsidR="006B3A03" w:rsidRPr="00DC534B" w:rsidRDefault="006B3A03" w:rsidP="006B3A03">
                  <w:pPr>
                    <w:pStyle w:val="PP"/>
                    <w:tabs>
                      <w:tab w:val="right" w:leader="dot" w:pos="6272"/>
                    </w:tabs>
                    <w:spacing w:before="60" w:after="60"/>
                    <w:rPr>
                      <w:rFonts w:cs="Arial"/>
                    </w:rPr>
                  </w:pPr>
                  <w:proofErr w:type="spellStart"/>
                  <w:r w:rsidRPr="00DC534B">
                    <w:rPr>
                      <w:rFonts w:cs="Arial"/>
                    </w:rPr>
                    <w:t>i</w:t>
                  </w:r>
                  <w:proofErr w:type="spellEnd"/>
                  <w:r w:rsidRPr="00DC534B">
                    <w:rPr>
                      <w:rFonts w:cs="Arial"/>
                    </w:rPr>
                    <w:t>)</w:t>
                  </w:r>
                </w:p>
              </w:tc>
              <w:tc>
                <w:tcPr>
                  <w:tcW w:w="6379" w:type="dxa"/>
                </w:tcPr>
                <w:p w14:paraId="3E28273D" w14:textId="77777777" w:rsidR="002947E0" w:rsidRPr="00E630E3" w:rsidRDefault="006B3A03" w:rsidP="0048698E">
                  <w:pPr>
                    <w:pStyle w:val="PP"/>
                    <w:tabs>
                      <w:tab w:val="right" w:leader="dot" w:pos="6272"/>
                    </w:tabs>
                    <w:spacing w:before="60" w:after="60"/>
                    <w:ind w:right="412"/>
                    <w:jc w:val="both"/>
                    <w:rPr>
                      <w:rFonts w:cs="Arial"/>
                      <w:b/>
                      <w:bCs/>
                    </w:rPr>
                  </w:pPr>
                  <w:r w:rsidRPr="00E630E3">
                    <w:rPr>
                      <w:rFonts w:cs="Arial"/>
                      <w:b/>
                      <w:bCs/>
                    </w:rPr>
                    <w:t>Qualifications and demonstrated experience of key Personnel</w:t>
                  </w:r>
                  <w:r w:rsidR="00F6257B" w:rsidRPr="00E630E3">
                    <w:rPr>
                      <w:rFonts w:cs="Arial"/>
                      <w:b/>
                      <w:bCs/>
                    </w:rPr>
                    <w:t>. Qualifications must be submitted</w:t>
                  </w:r>
                  <w:r w:rsidRPr="00E630E3">
                    <w:rPr>
                      <w:rFonts w:cs="Arial"/>
                      <w:b/>
                      <w:bCs/>
                    </w:rPr>
                    <w:t xml:space="preserve"> </w:t>
                  </w:r>
                </w:p>
                <w:p w14:paraId="257633CA" w14:textId="77777777" w:rsidR="00731769" w:rsidRPr="00DC534B" w:rsidRDefault="00731769" w:rsidP="00B7277D">
                  <w:pPr>
                    <w:pStyle w:val="PP"/>
                    <w:numPr>
                      <w:ilvl w:val="0"/>
                      <w:numId w:val="39"/>
                    </w:numPr>
                    <w:tabs>
                      <w:tab w:val="right" w:leader="dot" w:pos="6272"/>
                    </w:tabs>
                    <w:spacing w:before="60" w:after="60"/>
                    <w:ind w:left="459" w:right="412" w:hanging="425"/>
                    <w:jc w:val="both"/>
                    <w:rPr>
                      <w:rFonts w:cs="Arial"/>
                    </w:rPr>
                  </w:pPr>
                  <w:r w:rsidRPr="00DC534B">
                    <w:rPr>
                      <w:rFonts w:cs="Arial"/>
                    </w:rPr>
                    <w:t>Qualified Fitter with +5 years’ experience in related projects</w:t>
                  </w:r>
                </w:p>
                <w:p w14:paraId="42ADA40D" w14:textId="77777777" w:rsidR="00731769" w:rsidRPr="00DC534B" w:rsidRDefault="00731769" w:rsidP="00B7277D">
                  <w:pPr>
                    <w:pStyle w:val="PP"/>
                    <w:numPr>
                      <w:ilvl w:val="0"/>
                      <w:numId w:val="39"/>
                    </w:numPr>
                    <w:tabs>
                      <w:tab w:val="right" w:leader="dot" w:pos="6272"/>
                    </w:tabs>
                    <w:spacing w:before="60" w:after="60"/>
                    <w:ind w:left="459" w:right="412" w:hanging="425"/>
                    <w:jc w:val="both"/>
                    <w:rPr>
                      <w:rFonts w:cs="Arial"/>
                    </w:rPr>
                  </w:pPr>
                  <w:r w:rsidRPr="00DC534B">
                    <w:rPr>
                      <w:rFonts w:cs="Arial"/>
                    </w:rPr>
                    <w:t>Qualified Electrician/Millwright with +5years industrial experience</w:t>
                  </w:r>
                </w:p>
                <w:p w14:paraId="1A7B4E22" w14:textId="77777777" w:rsidR="00731769" w:rsidRPr="00DC534B" w:rsidRDefault="00731769" w:rsidP="00B7277D">
                  <w:pPr>
                    <w:pStyle w:val="PP"/>
                    <w:numPr>
                      <w:ilvl w:val="0"/>
                      <w:numId w:val="39"/>
                    </w:numPr>
                    <w:tabs>
                      <w:tab w:val="right" w:leader="dot" w:pos="6272"/>
                    </w:tabs>
                    <w:spacing w:before="60" w:after="60"/>
                    <w:ind w:left="459" w:right="412" w:hanging="425"/>
                    <w:jc w:val="both"/>
                    <w:rPr>
                      <w:rFonts w:cs="Arial"/>
                    </w:rPr>
                  </w:pPr>
                  <w:r w:rsidRPr="00DC534B">
                    <w:rPr>
                      <w:rFonts w:cs="Arial"/>
                    </w:rPr>
                    <w:t>Assistant Artisan Fitter/Electrician/Millwright</w:t>
                  </w:r>
                </w:p>
                <w:p w14:paraId="077125CD" w14:textId="77777777" w:rsidR="006B3A03" w:rsidRPr="00DC534B" w:rsidRDefault="00731769" w:rsidP="00B7277D">
                  <w:pPr>
                    <w:pStyle w:val="PP"/>
                    <w:numPr>
                      <w:ilvl w:val="0"/>
                      <w:numId w:val="39"/>
                    </w:numPr>
                    <w:tabs>
                      <w:tab w:val="right" w:leader="dot" w:pos="6272"/>
                    </w:tabs>
                    <w:spacing w:before="60" w:after="60"/>
                    <w:ind w:left="459" w:right="412" w:hanging="425"/>
                    <w:jc w:val="both"/>
                    <w:rPr>
                      <w:rFonts w:cs="Arial"/>
                    </w:rPr>
                  </w:pPr>
                  <w:r w:rsidRPr="00DC534B">
                    <w:rPr>
                      <w:rFonts w:cs="Arial"/>
                    </w:rPr>
                    <w:t xml:space="preserve">General Labour </w:t>
                  </w:r>
                  <w:r w:rsidR="00C9568F" w:rsidRPr="00DC534B">
                    <w:rPr>
                      <w:rFonts w:cs="Arial"/>
                    </w:rPr>
                    <w:t>x 5</w:t>
                  </w:r>
                </w:p>
                <w:p w14:paraId="23130584" w14:textId="77777777" w:rsidR="00E630E3" w:rsidRDefault="00E630E3" w:rsidP="00C9568F">
                  <w:pPr>
                    <w:pStyle w:val="PP"/>
                    <w:tabs>
                      <w:tab w:val="right" w:leader="dot" w:pos="6272"/>
                    </w:tabs>
                    <w:spacing w:before="60" w:after="60"/>
                    <w:ind w:right="412"/>
                    <w:jc w:val="both"/>
                    <w:rPr>
                      <w:rFonts w:cs="Arial"/>
                      <w:b/>
                      <w:bCs/>
                    </w:rPr>
                  </w:pPr>
                  <w:r>
                    <w:rPr>
                      <w:rFonts w:cs="Arial"/>
                      <w:b/>
                      <w:bCs/>
                    </w:rPr>
                    <w:t xml:space="preserve">NB: </w:t>
                  </w:r>
                </w:p>
                <w:p w14:paraId="1AC3ECD6" w14:textId="3C6252E6" w:rsidR="00C9568F" w:rsidRPr="00E630E3" w:rsidRDefault="00D63BE5" w:rsidP="00C9568F">
                  <w:pPr>
                    <w:pStyle w:val="PP"/>
                    <w:tabs>
                      <w:tab w:val="right" w:leader="dot" w:pos="6272"/>
                    </w:tabs>
                    <w:spacing w:before="60" w:after="60"/>
                    <w:ind w:right="412"/>
                    <w:jc w:val="both"/>
                    <w:rPr>
                      <w:rFonts w:cs="Arial"/>
                      <w:b/>
                      <w:bCs/>
                    </w:rPr>
                  </w:pPr>
                  <w:r w:rsidRPr="00E630E3">
                    <w:rPr>
                      <w:rFonts w:cs="Arial"/>
                      <w:b/>
                      <w:bCs/>
                    </w:rPr>
                    <w:t xml:space="preserve">Copy of </w:t>
                  </w:r>
                  <w:r w:rsidR="000B3098" w:rsidRPr="00E630E3">
                    <w:rPr>
                      <w:rFonts w:cs="Arial"/>
                      <w:b/>
                      <w:bCs/>
                    </w:rPr>
                    <w:t xml:space="preserve">Degree, </w:t>
                  </w:r>
                  <w:r w:rsidR="00EC1900" w:rsidRPr="00E630E3">
                    <w:rPr>
                      <w:rFonts w:cs="Arial"/>
                      <w:b/>
                      <w:bCs/>
                    </w:rPr>
                    <w:t>Diploma</w:t>
                  </w:r>
                  <w:r w:rsidR="00FD774A" w:rsidRPr="00E630E3">
                    <w:rPr>
                      <w:rFonts w:cs="Arial"/>
                      <w:b/>
                      <w:bCs/>
                    </w:rPr>
                    <w:t>, N6 certificate</w:t>
                  </w:r>
                  <w:r w:rsidR="000B3098" w:rsidRPr="00E630E3">
                    <w:rPr>
                      <w:rFonts w:cs="Arial"/>
                      <w:b/>
                      <w:bCs/>
                    </w:rPr>
                    <w:t xml:space="preserve"> should be attached</w:t>
                  </w:r>
                  <w:r w:rsidRPr="00E630E3">
                    <w:rPr>
                      <w:rFonts w:cs="Arial"/>
                      <w:b/>
                      <w:bCs/>
                    </w:rPr>
                    <w:t xml:space="preserve"> </w:t>
                  </w:r>
                </w:p>
                <w:p w14:paraId="69618C88" w14:textId="77777777" w:rsidR="00C9568F" w:rsidRPr="00DC534B" w:rsidRDefault="00C9568F" w:rsidP="00C9568F">
                  <w:pPr>
                    <w:pStyle w:val="PP"/>
                    <w:tabs>
                      <w:tab w:val="right" w:leader="dot" w:pos="6272"/>
                    </w:tabs>
                    <w:spacing w:before="60" w:after="60"/>
                    <w:ind w:right="412"/>
                    <w:jc w:val="both"/>
                    <w:rPr>
                      <w:rFonts w:cs="Arial"/>
                    </w:rPr>
                  </w:pPr>
                  <w:r w:rsidRPr="00E630E3">
                    <w:rPr>
                      <w:rFonts w:cs="Arial"/>
                      <w:b/>
                      <w:bCs/>
                    </w:rPr>
                    <w:t>Lesser experience and labour will be calculated on pro-rata basis</w:t>
                  </w:r>
                </w:p>
              </w:tc>
              <w:tc>
                <w:tcPr>
                  <w:tcW w:w="1258" w:type="dxa"/>
                </w:tcPr>
                <w:p w14:paraId="5E591F7C" w14:textId="77777777" w:rsidR="006B3A03" w:rsidRPr="00DC534B" w:rsidRDefault="002947E0" w:rsidP="0048698E">
                  <w:pPr>
                    <w:pStyle w:val="PP"/>
                    <w:tabs>
                      <w:tab w:val="right" w:leader="dot" w:pos="6272"/>
                    </w:tabs>
                    <w:spacing w:before="60" w:after="60"/>
                    <w:ind w:right="412"/>
                    <w:jc w:val="both"/>
                    <w:rPr>
                      <w:rFonts w:cs="Arial"/>
                      <w:b/>
                    </w:rPr>
                  </w:pPr>
                  <w:r w:rsidRPr="00DC534B">
                    <w:rPr>
                      <w:rFonts w:cs="Arial"/>
                      <w:b/>
                    </w:rPr>
                    <w:t>20</w:t>
                  </w:r>
                </w:p>
                <w:p w14:paraId="1C19CF56" w14:textId="77777777" w:rsidR="00731769" w:rsidRPr="00DC534B" w:rsidRDefault="00731769" w:rsidP="0048698E">
                  <w:pPr>
                    <w:pStyle w:val="PP"/>
                    <w:tabs>
                      <w:tab w:val="right" w:leader="dot" w:pos="6272"/>
                    </w:tabs>
                    <w:spacing w:before="60" w:after="60"/>
                    <w:ind w:right="412"/>
                    <w:jc w:val="both"/>
                    <w:rPr>
                      <w:rFonts w:cs="Arial"/>
                    </w:rPr>
                  </w:pPr>
                  <w:r w:rsidRPr="00DC534B">
                    <w:rPr>
                      <w:rFonts w:cs="Arial"/>
                    </w:rPr>
                    <w:t>5</w:t>
                  </w:r>
                </w:p>
                <w:p w14:paraId="2533D050" w14:textId="77777777" w:rsidR="00731769" w:rsidRPr="00DC534B" w:rsidRDefault="00731769" w:rsidP="0048698E">
                  <w:pPr>
                    <w:pStyle w:val="PP"/>
                    <w:tabs>
                      <w:tab w:val="right" w:leader="dot" w:pos="6272"/>
                    </w:tabs>
                    <w:spacing w:before="60" w:after="60"/>
                    <w:ind w:right="412"/>
                    <w:jc w:val="both"/>
                    <w:rPr>
                      <w:rFonts w:cs="Arial"/>
                    </w:rPr>
                  </w:pPr>
                  <w:r w:rsidRPr="00DC534B">
                    <w:rPr>
                      <w:rFonts w:cs="Arial"/>
                    </w:rPr>
                    <w:t>5</w:t>
                  </w:r>
                </w:p>
                <w:p w14:paraId="4FCB5E22" w14:textId="77777777" w:rsidR="00731769" w:rsidRPr="00DC534B" w:rsidRDefault="00731769" w:rsidP="0048698E">
                  <w:pPr>
                    <w:pStyle w:val="PP"/>
                    <w:tabs>
                      <w:tab w:val="right" w:leader="dot" w:pos="6272"/>
                    </w:tabs>
                    <w:spacing w:before="60" w:after="60"/>
                    <w:ind w:right="412"/>
                    <w:jc w:val="both"/>
                    <w:rPr>
                      <w:rFonts w:cs="Arial"/>
                    </w:rPr>
                  </w:pPr>
                </w:p>
                <w:p w14:paraId="47E72CB9" w14:textId="77777777" w:rsidR="00731769" w:rsidRPr="00DC534B" w:rsidRDefault="00731769" w:rsidP="0048698E">
                  <w:pPr>
                    <w:pStyle w:val="PP"/>
                    <w:tabs>
                      <w:tab w:val="right" w:leader="dot" w:pos="6272"/>
                    </w:tabs>
                    <w:spacing w:before="60" w:after="60"/>
                    <w:ind w:right="412"/>
                    <w:jc w:val="both"/>
                    <w:rPr>
                      <w:rFonts w:cs="Arial"/>
                    </w:rPr>
                  </w:pPr>
                  <w:r w:rsidRPr="00DC534B">
                    <w:rPr>
                      <w:rFonts w:cs="Arial"/>
                    </w:rPr>
                    <w:t>5</w:t>
                  </w:r>
                </w:p>
                <w:p w14:paraId="0AAB7E0A" w14:textId="77777777" w:rsidR="00731769" w:rsidRPr="00DC534B" w:rsidRDefault="00731769" w:rsidP="0048698E">
                  <w:pPr>
                    <w:pStyle w:val="PP"/>
                    <w:tabs>
                      <w:tab w:val="right" w:leader="dot" w:pos="6272"/>
                    </w:tabs>
                    <w:spacing w:before="60" w:after="60"/>
                    <w:ind w:right="412"/>
                    <w:jc w:val="both"/>
                    <w:rPr>
                      <w:rFonts w:cs="Arial"/>
                    </w:rPr>
                  </w:pPr>
                  <w:r w:rsidRPr="00DC534B">
                    <w:rPr>
                      <w:rFonts w:cs="Arial"/>
                    </w:rPr>
                    <w:t>5</w:t>
                  </w:r>
                </w:p>
                <w:p w14:paraId="700F0E63" w14:textId="77777777" w:rsidR="00D10658" w:rsidRPr="00DC534B" w:rsidRDefault="00D10658" w:rsidP="0048698E">
                  <w:pPr>
                    <w:pStyle w:val="PP"/>
                    <w:tabs>
                      <w:tab w:val="right" w:leader="dot" w:pos="6272"/>
                    </w:tabs>
                    <w:spacing w:before="60" w:after="60"/>
                    <w:ind w:right="412"/>
                    <w:jc w:val="both"/>
                    <w:rPr>
                      <w:rFonts w:cs="Arial"/>
                    </w:rPr>
                  </w:pPr>
                </w:p>
                <w:p w14:paraId="0CA7D41E" w14:textId="77777777" w:rsidR="00D10658" w:rsidRPr="00DC534B" w:rsidRDefault="00D10658" w:rsidP="0048698E">
                  <w:pPr>
                    <w:pStyle w:val="PP"/>
                    <w:tabs>
                      <w:tab w:val="right" w:leader="dot" w:pos="6272"/>
                    </w:tabs>
                    <w:spacing w:before="60" w:after="60"/>
                    <w:ind w:right="412"/>
                    <w:jc w:val="both"/>
                    <w:rPr>
                      <w:rFonts w:cs="Arial"/>
                    </w:rPr>
                  </w:pPr>
                </w:p>
              </w:tc>
            </w:tr>
            <w:tr w:rsidR="006B3A03" w:rsidRPr="00DC534B" w14:paraId="73DC9DFB" w14:textId="77777777" w:rsidTr="002947E0">
              <w:tc>
                <w:tcPr>
                  <w:tcW w:w="811" w:type="dxa"/>
                </w:tcPr>
                <w:p w14:paraId="33BB1D77" w14:textId="106F01E2" w:rsidR="006B3A03" w:rsidRPr="00DC534B" w:rsidRDefault="006B3A03" w:rsidP="006B3A03">
                  <w:pPr>
                    <w:pStyle w:val="PP"/>
                    <w:tabs>
                      <w:tab w:val="right" w:leader="dot" w:pos="6272"/>
                    </w:tabs>
                    <w:spacing w:before="60" w:after="60"/>
                    <w:rPr>
                      <w:rFonts w:cs="Arial"/>
                    </w:rPr>
                  </w:pPr>
                  <w:r w:rsidRPr="00DC534B">
                    <w:rPr>
                      <w:rFonts w:cs="Arial"/>
                    </w:rPr>
                    <w:t>ii)</w:t>
                  </w:r>
                </w:p>
              </w:tc>
              <w:tc>
                <w:tcPr>
                  <w:tcW w:w="6379" w:type="dxa"/>
                </w:tcPr>
                <w:p w14:paraId="2C6635E6" w14:textId="3803BC52" w:rsidR="006B3A03" w:rsidRPr="00DC534B" w:rsidRDefault="00C92C6C" w:rsidP="0048698E">
                  <w:pPr>
                    <w:pStyle w:val="PP"/>
                    <w:tabs>
                      <w:tab w:val="right" w:leader="dot" w:pos="6272"/>
                    </w:tabs>
                    <w:spacing w:before="60" w:after="60"/>
                    <w:ind w:right="412"/>
                    <w:jc w:val="both"/>
                    <w:rPr>
                      <w:rFonts w:cs="Arial"/>
                    </w:rPr>
                  </w:pPr>
                  <w:r w:rsidRPr="008F0AFA">
                    <w:rPr>
                      <w:rFonts w:cs="Arial"/>
                      <w:b/>
                      <w:bCs/>
                    </w:rPr>
                    <w:t>Demonstrated</w:t>
                  </w:r>
                  <w:r w:rsidR="006B3A03" w:rsidRPr="008F0AFA">
                    <w:rPr>
                      <w:rFonts w:cs="Arial"/>
                      <w:b/>
                      <w:bCs/>
                    </w:rPr>
                    <w:t xml:space="preserve"> experience of Tenderer</w:t>
                  </w:r>
                  <w:r w:rsidRPr="008F0AFA">
                    <w:rPr>
                      <w:rFonts w:cs="Arial"/>
                      <w:b/>
                      <w:bCs/>
                    </w:rPr>
                    <w:t xml:space="preserve"> – Experience relating to the repairs and maintenance of municipal and/or industrial water and wastewater treatment works and pump</w:t>
                  </w:r>
                  <w:r w:rsidR="00F77B9A" w:rsidRPr="008F0AFA">
                    <w:rPr>
                      <w:rFonts w:cs="Arial"/>
                      <w:b/>
                      <w:bCs/>
                    </w:rPr>
                    <w:t xml:space="preserve"> </w:t>
                  </w:r>
                  <w:r w:rsidRPr="008F0AFA">
                    <w:rPr>
                      <w:rFonts w:cs="Arial"/>
                      <w:b/>
                      <w:bCs/>
                    </w:rPr>
                    <w:t>stations</w:t>
                  </w:r>
                  <w:r w:rsidR="00277006" w:rsidRPr="008F0AFA">
                    <w:rPr>
                      <w:rFonts w:cs="Arial"/>
                      <w:b/>
                      <w:bCs/>
                    </w:rPr>
                    <w:t xml:space="preserve"> in the past </w:t>
                  </w:r>
                  <w:r w:rsidR="008771FD" w:rsidRPr="008F0AFA">
                    <w:rPr>
                      <w:rFonts w:cs="Arial"/>
                      <w:b/>
                      <w:bCs/>
                    </w:rPr>
                    <w:t>10</w:t>
                  </w:r>
                  <w:r w:rsidR="00277006" w:rsidRPr="008F0AFA">
                    <w:rPr>
                      <w:rFonts w:cs="Arial"/>
                      <w:b/>
                      <w:bCs/>
                    </w:rPr>
                    <w:t xml:space="preserve"> years</w:t>
                  </w:r>
                  <w:r w:rsidR="008F0AFA">
                    <w:rPr>
                      <w:rFonts w:cs="Arial"/>
                    </w:rPr>
                    <w:t>.</w:t>
                  </w:r>
                </w:p>
                <w:p w14:paraId="0359CC4E" w14:textId="4BC2A4A9" w:rsidR="00AC0DD0" w:rsidRDefault="00CB56AE" w:rsidP="00B7277D">
                  <w:pPr>
                    <w:pStyle w:val="PP"/>
                    <w:numPr>
                      <w:ilvl w:val="0"/>
                      <w:numId w:val="39"/>
                    </w:numPr>
                    <w:tabs>
                      <w:tab w:val="right" w:leader="dot" w:pos="6272"/>
                    </w:tabs>
                    <w:spacing w:before="60" w:after="60"/>
                    <w:ind w:left="459" w:right="412" w:hanging="425"/>
                    <w:jc w:val="both"/>
                    <w:rPr>
                      <w:rFonts w:cs="Arial"/>
                    </w:rPr>
                  </w:pPr>
                  <w:r>
                    <w:rPr>
                      <w:rFonts w:cs="Arial"/>
                    </w:rPr>
                    <w:t>0-</w:t>
                  </w:r>
                  <w:r w:rsidR="00353AD1">
                    <w:rPr>
                      <w:rFonts w:cs="Arial"/>
                    </w:rPr>
                    <w:t xml:space="preserve"> </w:t>
                  </w:r>
                  <w:r>
                    <w:rPr>
                      <w:rFonts w:cs="Arial"/>
                    </w:rPr>
                    <w:t>5</w:t>
                  </w:r>
                  <w:r w:rsidR="00550C1B">
                    <w:rPr>
                      <w:rFonts w:cs="Arial"/>
                    </w:rPr>
                    <w:t xml:space="preserve"> letters/ orders</w:t>
                  </w:r>
                  <w:r>
                    <w:rPr>
                      <w:rFonts w:cs="Arial"/>
                    </w:rPr>
                    <w:t xml:space="preserve"> of experience = </w:t>
                  </w:r>
                  <w:r w:rsidR="00F30BE1">
                    <w:rPr>
                      <w:rFonts w:cs="Arial"/>
                    </w:rPr>
                    <w:t>10</w:t>
                  </w:r>
                  <w:r>
                    <w:rPr>
                      <w:rFonts w:cs="Arial"/>
                    </w:rPr>
                    <w:t xml:space="preserve"> points</w:t>
                  </w:r>
                </w:p>
                <w:p w14:paraId="123457E8" w14:textId="0533BB65" w:rsidR="00F30BE1" w:rsidRDefault="00F30BE1" w:rsidP="00B7277D">
                  <w:pPr>
                    <w:pStyle w:val="PP"/>
                    <w:numPr>
                      <w:ilvl w:val="0"/>
                      <w:numId w:val="39"/>
                    </w:numPr>
                    <w:tabs>
                      <w:tab w:val="right" w:leader="dot" w:pos="6272"/>
                    </w:tabs>
                    <w:spacing w:before="60" w:after="60"/>
                    <w:ind w:left="459" w:right="412" w:hanging="425"/>
                    <w:jc w:val="both"/>
                    <w:rPr>
                      <w:rFonts w:cs="Arial"/>
                    </w:rPr>
                  </w:pPr>
                  <w:r>
                    <w:rPr>
                      <w:rFonts w:cs="Arial"/>
                    </w:rPr>
                    <w:t>5-</w:t>
                  </w:r>
                  <w:r w:rsidR="00353AD1">
                    <w:rPr>
                      <w:rFonts w:cs="Arial"/>
                    </w:rPr>
                    <w:t xml:space="preserve"> </w:t>
                  </w:r>
                  <w:r>
                    <w:rPr>
                      <w:rFonts w:cs="Arial"/>
                    </w:rPr>
                    <w:t>7</w:t>
                  </w:r>
                  <w:r w:rsidR="002E72DE">
                    <w:rPr>
                      <w:rFonts w:cs="Arial"/>
                    </w:rPr>
                    <w:t xml:space="preserve"> letters/ orders</w:t>
                  </w:r>
                  <w:r>
                    <w:rPr>
                      <w:rFonts w:cs="Arial"/>
                    </w:rPr>
                    <w:t xml:space="preserve"> </w:t>
                  </w:r>
                  <w:r w:rsidR="00770947">
                    <w:rPr>
                      <w:rFonts w:cs="Arial"/>
                    </w:rPr>
                    <w:t>letters</w:t>
                  </w:r>
                  <w:r>
                    <w:rPr>
                      <w:rFonts w:cs="Arial"/>
                    </w:rPr>
                    <w:t xml:space="preserve"> of experience = 20 points</w:t>
                  </w:r>
                </w:p>
                <w:p w14:paraId="48B82CA8" w14:textId="28B891EB" w:rsidR="00CB56AE" w:rsidRDefault="00770947" w:rsidP="00B7277D">
                  <w:pPr>
                    <w:pStyle w:val="PP"/>
                    <w:numPr>
                      <w:ilvl w:val="0"/>
                      <w:numId w:val="39"/>
                    </w:numPr>
                    <w:tabs>
                      <w:tab w:val="right" w:leader="dot" w:pos="6272"/>
                    </w:tabs>
                    <w:spacing w:before="60" w:after="60"/>
                    <w:ind w:left="459" w:right="412" w:hanging="425"/>
                    <w:jc w:val="both"/>
                    <w:rPr>
                      <w:rFonts w:cs="Arial"/>
                    </w:rPr>
                  </w:pPr>
                  <w:r>
                    <w:rPr>
                      <w:rFonts w:cs="Arial"/>
                    </w:rPr>
                    <w:t>8</w:t>
                  </w:r>
                  <w:r w:rsidR="00F30BE1">
                    <w:rPr>
                      <w:rFonts w:cs="Arial"/>
                    </w:rPr>
                    <w:t>-</w:t>
                  </w:r>
                  <w:r w:rsidR="00353AD1">
                    <w:rPr>
                      <w:rFonts w:cs="Arial"/>
                    </w:rPr>
                    <w:t xml:space="preserve"> </w:t>
                  </w:r>
                  <w:r w:rsidR="00F30BE1">
                    <w:rPr>
                      <w:rFonts w:cs="Arial"/>
                    </w:rPr>
                    <w:t xml:space="preserve">9 </w:t>
                  </w:r>
                  <w:r w:rsidR="00F172EC">
                    <w:rPr>
                      <w:rFonts w:cs="Arial"/>
                    </w:rPr>
                    <w:t>letters/ orders letters</w:t>
                  </w:r>
                  <w:r w:rsidR="00F30BE1">
                    <w:rPr>
                      <w:rFonts w:cs="Arial"/>
                    </w:rPr>
                    <w:t xml:space="preserve"> of experience = 30 points</w:t>
                  </w:r>
                </w:p>
                <w:p w14:paraId="5AEFDE2D" w14:textId="629F0AAE" w:rsidR="00CB56AE" w:rsidRPr="008771FD" w:rsidRDefault="00CB56AE" w:rsidP="00B7277D">
                  <w:pPr>
                    <w:pStyle w:val="PP"/>
                    <w:numPr>
                      <w:ilvl w:val="0"/>
                      <w:numId w:val="39"/>
                    </w:numPr>
                    <w:tabs>
                      <w:tab w:val="right" w:leader="dot" w:pos="6272"/>
                    </w:tabs>
                    <w:spacing w:before="60" w:after="60"/>
                    <w:ind w:left="459" w:right="412" w:hanging="425"/>
                    <w:jc w:val="both"/>
                    <w:rPr>
                      <w:rFonts w:cs="Arial"/>
                    </w:rPr>
                  </w:pPr>
                  <w:r>
                    <w:rPr>
                      <w:rFonts w:cs="Arial"/>
                    </w:rPr>
                    <w:t xml:space="preserve">10 or more </w:t>
                  </w:r>
                  <w:r w:rsidR="004748D5">
                    <w:rPr>
                      <w:rFonts w:cs="Arial"/>
                    </w:rPr>
                    <w:t>letters/ orders</w:t>
                  </w:r>
                  <w:r>
                    <w:rPr>
                      <w:rFonts w:cs="Arial"/>
                    </w:rPr>
                    <w:t xml:space="preserve"> of experience = 40 points</w:t>
                  </w:r>
                </w:p>
              </w:tc>
              <w:tc>
                <w:tcPr>
                  <w:tcW w:w="1258" w:type="dxa"/>
                </w:tcPr>
                <w:p w14:paraId="3F2B4E12" w14:textId="1A5243F3" w:rsidR="006B3A03" w:rsidRPr="00DC534B" w:rsidRDefault="008771FD" w:rsidP="0048698E">
                  <w:pPr>
                    <w:pStyle w:val="PP"/>
                    <w:tabs>
                      <w:tab w:val="right" w:leader="dot" w:pos="6272"/>
                    </w:tabs>
                    <w:spacing w:before="60" w:after="60"/>
                    <w:ind w:right="412"/>
                    <w:jc w:val="both"/>
                    <w:rPr>
                      <w:rFonts w:cs="Arial"/>
                      <w:b/>
                    </w:rPr>
                  </w:pPr>
                  <w:r>
                    <w:rPr>
                      <w:rFonts w:cs="Arial"/>
                      <w:b/>
                    </w:rPr>
                    <w:t>40</w:t>
                  </w:r>
                </w:p>
                <w:p w14:paraId="7B5EEDB0" w14:textId="77777777" w:rsidR="00C92C6C" w:rsidRPr="00DC534B" w:rsidRDefault="00C92C6C" w:rsidP="0048698E">
                  <w:pPr>
                    <w:pStyle w:val="PP"/>
                    <w:tabs>
                      <w:tab w:val="right" w:leader="dot" w:pos="6272"/>
                    </w:tabs>
                    <w:spacing w:before="60" w:after="60"/>
                    <w:ind w:right="412"/>
                    <w:jc w:val="both"/>
                    <w:rPr>
                      <w:rFonts w:cs="Arial"/>
                    </w:rPr>
                  </w:pPr>
                </w:p>
                <w:p w14:paraId="62DDD51A" w14:textId="77777777" w:rsidR="00F30BE1" w:rsidRDefault="00F30BE1" w:rsidP="0048698E">
                  <w:pPr>
                    <w:pStyle w:val="PP"/>
                    <w:tabs>
                      <w:tab w:val="right" w:leader="dot" w:pos="6272"/>
                    </w:tabs>
                    <w:spacing w:before="60" w:after="60"/>
                    <w:ind w:right="412"/>
                    <w:jc w:val="both"/>
                    <w:rPr>
                      <w:rFonts w:cs="Arial"/>
                    </w:rPr>
                  </w:pPr>
                </w:p>
                <w:p w14:paraId="40500709" w14:textId="77777777" w:rsidR="00F30BE1" w:rsidRDefault="00F30BE1" w:rsidP="0048698E">
                  <w:pPr>
                    <w:pStyle w:val="PP"/>
                    <w:tabs>
                      <w:tab w:val="right" w:leader="dot" w:pos="6272"/>
                    </w:tabs>
                    <w:spacing w:before="60" w:after="60"/>
                    <w:ind w:right="412"/>
                    <w:jc w:val="both"/>
                    <w:rPr>
                      <w:rFonts w:cs="Arial"/>
                    </w:rPr>
                  </w:pPr>
                </w:p>
                <w:p w14:paraId="5484AF9B" w14:textId="77777777" w:rsidR="00F30BE1" w:rsidRDefault="00F30BE1" w:rsidP="0048698E">
                  <w:pPr>
                    <w:pStyle w:val="PP"/>
                    <w:tabs>
                      <w:tab w:val="right" w:leader="dot" w:pos="6272"/>
                    </w:tabs>
                    <w:spacing w:before="60" w:after="60"/>
                    <w:ind w:right="412"/>
                    <w:jc w:val="both"/>
                    <w:rPr>
                      <w:rFonts w:cs="Arial"/>
                    </w:rPr>
                  </w:pPr>
                </w:p>
                <w:p w14:paraId="03D18163" w14:textId="592AA83A" w:rsidR="00C92C6C" w:rsidRPr="00DC534B" w:rsidRDefault="008771FD" w:rsidP="0048698E">
                  <w:pPr>
                    <w:pStyle w:val="PP"/>
                    <w:tabs>
                      <w:tab w:val="right" w:leader="dot" w:pos="6272"/>
                    </w:tabs>
                    <w:spacing w:before="60" w:after="60"/>
                    <w:ind w:right="412"/>
                    <w:jc w:val="both"/>
                    <w:rPr>
                      <w:rFonts w:cs="Arial"/>
                    </w:rPr>
                  </w:pPr>
                  <w:r>
                    <w:rPr>
                      <w:rFonts w:cs="Arial"/>
                    </w:rPr>
                    <w:t>40</w:t>
                  </w:r>
                </w:p>
                <w:p w14:paraId="175D5D9A" w14:textId="77777777" w:rsidR="00C92C6C" w:rsidRPr="00DC534B" w:rsidRDefault="00C92C6C" w:rsidP="0048698E">
                  <w:pPr>
                    <w:pStyle w:val="PP"/>
                    <w:tabs>
                      <w:tab w:val="right" w:leader="dot" w:pos="6272"/>
                    </w:tabs>
                    <w:spacing w:before="60" w:after="60"/>
                    <w:ind w:right="412"/>
                    <w:jc w:val="both"/>
                    <w:rPr>
                      <w:rFonts w:cs="Arial"/>
                    </w:rPr>
                  </w:pPr>
                </w:p>
              </w:tc>
            </w:tr>
            <w:tr w:rsidR="006B3A03" w:rsidRPr="00DC534B" w14:paraId="7F6BB2BE" w14:textId="77777777" w:rsidTr="002947E0">
              <w:tc>
                <w:tcPr>
                  <w:tcW w:w="811" w:type="dxa"/>
                </w:tcPr>
                <w:p w14:paraId="71A5997F" w14:textId="2719906D" w:rsidR="006B3A03" w:rsidRPr="00DC534B" w:rsidRDefault="006B3A03" w:rsidP="006B3A03">
                  <w:pPr>
                    <w:pStyle w:val="PP"/>
                    <w:tabs>
                      <w:tab w:val="right" w:leader="dot" w:pos="6272"/>
                    </w:tabs>
                    <w:spacing w:before="60" w:after="60"/>
                    <w:rPr>
                      <w:rFonts w:cs="Arial"/>
                    </w:rPr>
                  </w:pPr>
                  <w:r w:rsidRPr="00DC534B">
                    <w:rPr>
                      <w:rFonts w:cs="Arial"/>
                    </w:rPr>
                    <w:t>i</w:t>
                  </w:r>
                  <w:r w:rsidR="008771FD">
                    <w:rPr>
                      <w:rFonts w:cs="Arial"/>
                    </w:rPr>
                    <w:t>ii</w:t>
                  </w:r>
                  <w:r w:rsidRPr="00DC534B">
                    <w:rPr>
                      <w:rFonts w:cs="Arial"/>
                    </w:rPr>
                    <w:t>)</w:t>
                  </w:r>
                </w:p>
              </w:tc>
              <w:tc>
                <w:tcPr>
                  <w:tcW w:w="6379" w:type="dxa"/>
                </w:tcPr>
                <w:p w14:paraId="78FE8BF4" w14:textId="3FA05921" w:rsidR="006B3A03" w:rsidRPr="00186B9D" w:rsidRDefault="006B3A03" w:rsidP="0048698E">
                  <w:pPr>
                    <w:pStyle w:val="PP"/>
                    <w:tabs>
                      <w:tab w:val="right" w:leader="dot" w:pos="6272"/>
                    </w:tabs>
                    <w:spacing w:before="60" w:after="60"/>
                    <w:ind w:right="412"/>
                    <w:jc w:val="both"/>
                    <w:rPr>
                      <w:rFonts w:cs="Arial"/>
                      <w:b/>
                      <w:bCs/>
                    </w:rPr>
                  </w:pPr>
                  <w:r w:rsidRPr="00186B9D">
                    <w:rPr>
                      <w:rFonts w:cs="Arial"/>
                      <w:b/>
                      <w:bCs/>
                    </w:rPr>
                    <w:t>List of Portable Equipment</w:t>
                  </w:r>
                  <w:r w:rsidR="00323715" w:rsidRPr="00186B9D">
                    <w:rPr>
                      <w:rFonts w:cs="Arial"/>
                      <w:b/>
                      <w:bCs/>
                    </w:rPr>
                    <w:t xml:space="preserve"> </w:t>
                  </w:r>
                  <w:r w:rsidR="00DE65BA" w:rsidRPr="00186B9D">
                    <w:rPr>
                      <w:rFonts w:cs="Arial"/>
                      <w:b/>
                      <w:bCs/>
                    </w:rPr>
                    <w:t>(Photos of</w:t>
                  </w:r>
                  <w:r w:rsidR="00186B9D" w:rsidRPr="00186B9D">
                    <w:rPr>
                      <w:rFonts w:cs="Arial"/>
                      <w:b/>
                      <w:bCs/>
                    </w:rPr>
                    <w:t xml:space="preserve"> all</w:t>
                  </w:r>
                  <w:r w:rsidR="00DE65BA" w:rsidRPr="00186B9D">
                    <w:rPr>
                      <w:rFonts w:cs="Arial"/>
                      <w:b/>
                      <w:bCs/>
                    </w:rPr>
                    <w:t xml:space="preserve"> owned </w:t>
                  </w:r>
                  <w:r w:rsidR="00186B9D" w:rsidRPr="00186B9D">
                    <w:rPr>
                      <w:rFonts w:cs="Arial"/>
                      <w:b/>
                      <w:bCs/>
                    </w:rPr>
                    <w:t>equipment’s)</w:t>
                  </w:r>
                </w:p>
                <w:p w14:paraId="584C025B" w14:textId="77777777" w:rsidR="002947E0" w:rsidRPr="00DC534B" w:rsidRDefault="00F6257B" w:rsidP="00B7277D">
                  <w:pPr>
                    <w:pStyle w:val="PP"/>
                    <w:numPr>
                      <w:ilvl w:val="0"/>
                      <w:numId w:val="39"/>
                    </w:numPr>
                    <w:tabs>
                      <w:tab w:val="right" w:leader="dot" w:pos="6272"/>
                    </w:tabs>
                    <w:spacing w:before="60" w:after="60"/>
                    <w:ind w:left="459" w:right="412" w:hanging="425"/>
                    <w:jc w:val="both"/>
                    <w:rPr>
                      <w:rFonts w:cs="Arial"/>
                    </w:rPr>
                  </w:pPr>
                  <w:r w:rsidRPr="00DC534B">
                    <w:rPr>
                      <w:rFonts w:cs="Arial"/>
                    </w:rPr>
                    <w:t xml:space="preserve">Welding equipment – welders, </w:t>
                  </w:r>
                </w:p>
                <w:p w14:paraId="77033A7E" w14:textId="77777777" w:rsidR="00F6257B" w:rsidRPr="00DC534B" w:rsidRDefault="00F6257B" w:rsidP="00B7277D">
                  <w:pPr>
                    <w:pStyle w:val="PP"/>
                    <w:numPr>
                      <w:ilvl w:val="0"/>
                      <w:numId w:val="39"/>
                    </w:numPr>
                    <w:tabs>
                      <w:tab w:val="right" w:leader="dot" w:pos="6272"/>
                    </w:tabs>
                    <w:spacing w:before="60" w:after="60"/>
                    <w:ind w:left="459" w:right="412" w:hanging="425"/>
                    <w:jc w:val="both"/>
                    <w:rPr>
                      <w:rFonts w:cs="Arial"/>
                    </w:rPr>
                  </w:pPr>
                  <w:r w:rsidRPr="00DC534B">
                    <w:rPr>
                      <w:rFonts w:cs="Arial"/>
                    </w:rPr>
                    <w:t>Electrical testing equipment</w:t>
                  </w:r>
                </w:p>
                <w:p w14:paraId="51E7E105" w14:textId="77777777" w:rsidR="00F6257B" w:rsidRPr="00DC534B" w:rsidRDefault="00F6257B" w:rsidP="00B7277D">
                  <w:pPr>
                    <w:pStyle w:val="PP"/>
                    <w:numPr>
                      <w:ilvl w:val="0"/>
                      <w:numId w:val="39"/>
                    </w:numPr>
                    <w:tabs>
                      <w:tab w:val="right" w:leader="dot" w:pos="6272"/>
                    </w:tabs>
                    <w:spacing w:before="60" w:after="60"/>
                    <w:ind w:left="459" w:right="412" w:hanging="425"/>
                    <w:jc w:val="both"/>
                    <w:rPr>
                      <w:rFonts w:cs="Arial"/>
                    </w:rPr>
                  </w:pPr>
                  <w:r w:rsidRPr="00DC534B">
                    <w:rPr>
                      <w:rFonts w:cs="Arial"/>
                    </w:rPr>
                    <w:t xml:space="preserve">Portable </w:t>
                  </w:r>
                  <w:r w:rsidR="006829C8" w:rsidRPr="00DC534B">
                    <w:rPr>
                      <w:rFonts w:cs="Arial"/>
                    </w:rPr>
                    <w:t>pumps</w:t>
                  </w:r>
                </w:p>
                <w:p w14:paraId="47B0505C" w14:textId="77777777" w:rsidR="00F6257B" w:rsidRPr="00DC534B" w:rsidRDefault="00F6257B" w:rsidP="00B7277D">
                  <w:pPr>
                    <w:pStyle w:val="PP"/>
                    <w:numPr>
                      <w:ilvl w:val="0"/>
                      <w:numId w:val="39"/>
                    </w:numPr>
                    <w:tabs>
                      <w:tab w:val="right" w:leader="dot" w:pos="6272"/>
                    </w:tabs>
                    <w:spacing w:before="60" w:after="60"/>
                    <w:ind w:left="459" w:right="412" w:hanging="425"/>
                    <w:jc w:val="both"/>
                    <w:rPr>
                      <w:rFonts w:cs="Arial"/>
                    </w:rPr>
                  </w:pPr>
                  <w:r w:rsidRPr="00DC534B">
                    <w:rPr>
                      <w:rFonts w:cs="Arial"/>
                    </w:rPr>
                    <w:t>Generators</w:t>
                  </w:r>
                </w:p>
                <w:p w14:paraId="5207C791" w14:textId="77777777" w:rsidR="00F6257B" w:rsidRPr="00DC534B" w:rsidRDefault="00F6257B" w:rsidP="00B7277D">
                  <w:pPr>
                    <w:pStyle w:val="PP"/>
                    <w:numPr>
                      <w:ilvl w:val="0"/>
                      <w:numId w:val="39"/>
                    </w:numPr>
                    <w:tabs>
                      <w:tab w:val="right" w:leader="dot" w:pos="6272"/>
                    </w:tabs>
                    <w:spacing w:before="60" w:after="60"/>
                    <w:ind w:left="459" w:right="412" w:hanging="425"/>
                    <w:jc w:val="both"/>
                    <w:rPr>
                      <w:rFonts w:cs="Arial"/>
                    </w:rPr>
                  </w:pPr>
                  <w:r w:rsidRPr="00DC534B">
                    <w:rPr>
                      <w:rFonts w:cs="Arial"/>
                    </w:rPr>
                    <w:t xml:space="preserve">Fully complement of spanners </w:t>
                  </w:r>
                </w:p>
                <w:p w14:paraId="0F7FDFF8" w14:textId="77777777" w:rsidR="00F6257B" w:rsidRPr="00DC534B" w:rsidRDefault="00F6257B" w:rsidP="00B7277D">
                  <w:pPr>
                    <w:pStyle w:val="PP"/>
                    <w:numPr>
                      <w:ilvl w:val="0"/>
                      <w:numId w:val="39"/>
                    </w:numPr>
                    <w:tabs>
                      <w:tab w:val="right" w:leader="dot" w:pos="6272"/>
                    </w:tabs>
                    <w:spacing w:before="60" w:after="60"/>
                    <w:ind w:left="459" w:right="412" w:hanging="425"/>
                    <w:jc w:val="both"/>
                    <w:rPr>
                      <w:rFonts w:cs="Arial"/>
                    </w:rPr>
                  </w:pPr>
                  <w:r w:rsidRPr="00DC534B">
                    <w:rPr>
                      <w:rFonts w:cs="Arial"/>
                    </w:rPr>
                    <w:t>Measuring equipment to second decimal place</w:t>
                  </w:r>
                </w:p>
                <w:p w14:paraId="37BFDBDA" w14:textId="77777777" w:rsidR="00F6257B" w:rsidRPr="00DC534B" w:rsidRDefault="00F6257B" w:rsidP="00B7277D">
                  <w:pPr>
                    <w:pStyle w:val="PP"/>
                    <w:numPr>
                      <w:ilvl w:val="0"/>
                      <w:numId w:val="39"/>
                    </w:numPr>
                    <w:tabs>
                      <w:tab w:val="right" w:leader="dot" w:pos="6272"/>
                    </w:tabs>
                    <w:spacing w:before="60" w:after="60"/>
                    <w:ind w:left="459" w:right="412" w:hanging="425"/>
                    <w:jc w:val="both"/>
                    <w:rPr>
                      <w:rFonts w:cs="Arial"/>
                    </w:rPr>
                  </w:pPr>
                  <w:r w:rsidRPr="00DC534B">
                    <w:rPr>
                      <w:rFonts w:cs="Arial"/>
                    </w:rPr>
                    <w:t xml:space="preserve">Necessary power tool – electrical cables, drilling machines, angle grinder, lighting, </w:t>
                  </w:r>
                </w:p>
                <w:p w14:paraId="5661FADB" w14:textId="77777777" w:rsidR="00F6257B" w:rsidRPr="00DC534B" w:rsidRDefault="00F6257B" w:rsidP="00B7277D">
                  <w:pPr>
                    <w:pStyle w:val="PP"/>
                    <w:numPr>
                      <w:ilvl w:val="0"/>
                      <w:numId w:val="39"/>
                    </w:numPr>
                    <w:tabs>
                      <w:tab w:val="right" w:leader="dot" w:pos="6272"/>
                    </w:tabs>
                    <w:spacing w:before="60" w:after="60"/>
                    <w:ind w:left="459" w:right="412" w:hanging="425"/>
                    <w:jc w:val="both"/>
                    <w:rPr>
                      <w:rFonts w:cs="Arial"/>
                    </w:rPr>
                  </w:pPr>
                  <w:r w:rsidRPr="00DC534B">
                    <w:rPr>
                      <w:rFonts w:cs="Arial"/>
                    </w:rPr>
                    <w:t xml:space="preserve">General workshop hand tools </w:t>
                  </w:r>
                </w:p>
                <w:p w14:paraId="07E19A66" w14:textId="77777777" w:rsidR="00F6257B" w:rsidRPr="00DC534B" w:rsidRDefault="006829C8" w:rsidP="00B7277D">
                  <w:pPr>
                    <w:pStyle w:val="PP"/>
                    <w:numPr>
                      <w:ilvl w:val="0"/>
                      <w:numId w:val="39"/>
                    </w:numPr>
                    <w:tabs>
                      <w:tab w:val="right" w:leader="dot" w:pos="6272"/>
                    </w:tabs>
                    <w:spacing w:before="60" w:after="60"/>
                    <w:ind w:left="459" w:right="412" w:hanging="425"/>
                    <w:jc w:val="both"/>
                    <w:rPr>
                      <w:rFonts w:cs="Arial"/>
                    </w:rPr>
                  </w:pPr>
                  <w:r w:rsidRPr="00DC534B">
                    <w:rPr>
                      <w:rFonts w:cs="Arial"/>
                    </w:rPr>
                    <w:t>Tripod complete with a chain block</w:t>
                  </w:r>
                </w:p>
              </w:tc>
              <w:tc>
                <w:tcPr>
                  <w:tcW w:w="1258" w:type="dxa"/>
                </w:tcPr>
                <w:p w14:paraId="74ECF1AD" w14:textId="77777777" w:rsidR="006B3A03" w:rsidRPr="00DC534B" w:rsidRDefault="002947E0" w:rsidP="0048698E">
                  <w:pPr>
                    <w:pStyle w:val="PP"/>
                    <w:tabs>
                      <w:tab w:val="right" w:leader="dot" w:pos="6272"/>
                    </w:tabs>
                    <w:spacing w:before="60" w:after="60"/>
                    <w:ind w:right="412"/>
                    <w:jc w:val="both"/>
                    <w:rPr>
                      <w:rFonts w:cs="Arial"/>
                      <w:b/>
                    </w:rPr>
                  </w:pPr>
                  <w:r w:rsidRPr="00DC534B">
                    <w:rPr>
                      <w:rFonts w:cs="Arial"/>
                      <w:b/>
                    </w:rPr>
                    <w:t>10</w:t>
                  </w:r>
                </w:p>
                <w:p w14:paraId="410063A6" w14:textId="77777777" w:rsidR="006829C8" w:rsidRPr="00DC534B" w:rsidRDefault="006829C8" w:rsidP="0048698E">
                  <w:pPr>
                    <w:pStyle w:val="PP"/>
                    <w:tabs>
                      <w:tab w:val="right" w:leader="dot" w:pos="6272"/>
                    </w:tabs>
                    <w:spacing w:before="60" w:after="60"/>
                    <w:ind w:right="412"/>
                    <w:jc w:val="both"/>
                    <w:rPr>
                      <w:rFonts w:cs="Arial"/>
                    </w:rPr>
                  </w:pPr>
                  <w:r w:rsidRPr="00DC534B">
                    <w:rPr>
                      <w:rFonts w:cs="Arial"/>
                    </w:rPr>
                    <w:t>1</w:t>
                  </w:r>
                </w:p>
                <w:p w14:paraId="46FB9D10" w14:textId="77777777" w:rsidR="006829C8" w:rsidRPr="00DC534B" w:rsidRDefault="006829C8" w:rsidP="0048698E">
                  <w:pPr>
                    <w:pStyle w:val="PP"/>
                    <w:tabs>
                      <w:tab w:val="right" w:leader="dot" w:pos="6272"/>
                    </w:tabs>
                    <w:spacing w:before="60" w:after="60"/>
                    <w:ind w:right="412"/>
                    <w:jc w:val="both"/>
                    <w:rPr>
                      <w:rFonts w:cs="Arial"/>
                    </w:rPr>
                  </w:pPr>
                  <w:r w:rsidRPr="00DC534B">
                    <w:rPr>
                      <w:rFonts w:cs="Arial"/>
                    </w:rPr>
                    <w:t>1</w:t>
                  </w:r>
                </w:p>
                <w:p w14:paraId="3DC54CC6" w14:textId="77777777" w:rsidR="006829C8" w:rsidRPr="00DC534B" w:rsidRDefault="006829C8" w:rsidP="0048698E">
                  <w:pPr>
                    <w:pStyle w:val="PP"/>
                    <w:tabs>
                      <w:tab w:val="right" w:leader="dot" w:pos="6272"/>
                    </w:tabs>
                    <w:spacing w:before="60" w:after="60"/>
                    <w:ind w:right="412"/>
                    <w:jc w:val="both"/>
                    <w:rPr>
                      <w:rFonts w:cs="Arial"/>
                    </w:rPr>
                  </w:pPr>
                  <w:r w:rsidRPr="00DC534B">
                    <w:rPr>
                      <w:rFonts w:cs="Arial"/>
                    </w:rPr>
                    <w:t>1</w:t>
                  </w:r>
                </w:p>
                <w:p w14:paraId="551F193A" w14:textId="77777777" w:rsidR="006829C8" w:rsidRPr="00DC534B" w:rsidRDefault="006829C8" w:rsidP="0048698E">
                  <w:pPr>
                    <w:pStyle w:val="PP"/>
                    <w:tabs>
                      <w:tab w:val="right" w:leader="dot" w:pos="6272"/>
                    </w:tabs>
                    <w:spacing w:before="60" w:after="60"/>
                    <w:ind w:right="412"/>
                    <w:jc w:val="both"/>
                    <w:rPr>
                      <w:rFonts w:cs="Arial"/>
                    </w:rPr>
                  </w:pPr>
                  <w:r w:rsidRPr="00DC534B">
                    <w:rPr>
                      <w:rFonts w:cs="Arial"/>
                    </w:rPr>
                    <w:t>1</w:t>
                  </w:r>
                </w:p>
                <w:p w14:paraId="2517A2FC" w14:textId="77777777" w:rsidR="006829C8" w:rsidRPr="00DC534B" w:rsidRDefault="006829C8" w:rsidP="0048698E">
                  <w:pPr>
                    <w:pStyle w:val="PP"/>
                    <w:tabs>
                      <w:tab w:val="right" w:leader="dot" w:pos="6272"/>
                    </w:tabs>
                    <w:spacing w:before="60" w:after="60"/>
                    <w:ind w:right="412"/>
                    <w:jc w:val="both"/>
                    <w:rPr>
                      <w:rFonts w:cs="Arial"/>
                    </w:rPr>
                  </w:pPr>
                  <w:r w:rsidRPr="00DC534B">
                    <w:rPr>
                      <w:rFonts w:cs="Arial"/>
                    </w:rPr>
                    <w:t>1</w:t>
                  </w:r>
                </w:p>
                <w:p w14:paraId="16D45A04" w14:textId="77777777" w:rsidR="006829C8" w:rsidRPr="00DC534B" w:rsidRDefault="006829C8" w:rsidP="0048698E">
                  <w:pPr>
                    <w:pStyle w:val="PP"/>
                    <w:tabs>
                      <w:tab w:val="right" w:leader="dot" w:pos="6272"/>
                    </w:tabs>
                    <w:spacing w:before="60" w:after="60"/>
                    <w:ind w:right="412"/>
                    <w:jc w:val="both"/>
                    <w:rPr>
                      <w:rFonts w:cs="Arial"/>
                    </w:rPr>
                  </w:pPr>
                  <w:r w:rsidRPr="00DC534B">
                    <w:rPr>
                      <w:rFonts w:cs="Arial"/>
                    </w:rPr>
                    <w:t>1</w:t>
                  </w:r>
                </w:p>
                <w:p w14:paraId="6B8E1555" w14:textId="77777777" w:rsidR="006829C8" w:rsidRPr="00DC534B" w:rsidRDefault="006829C8" w:rsidP="0048698E">
                  <w:pPr>
                    <w:pStyle w:val="PP"/>
                    <w:tabs>
                      <w:tab w:val="right" w:leader="dot" w:pos="6272"/>
                    </w:tabs>
                    <w:spacing w:before="60" w:after="60"/>
                    <w:ind w:right="412"/>
                    <w:jc w:val="both"/>
                    <w:rPr>
                      <w:rFonts w:cs="Arial"/>
                    </w:rPr>
                  </w:pPr>
                  <w:r w:rsidRPr="00DC534B">
                    <w:rPr>
                      <w:rFonts w:cs="Arial"/>
                    </w:rPr>
                    <w:t>1</w:t>
                  </w:r>
                </w:p>
                <w:p w14:paraId="44D53B77" w14:textId="77777777" w:rsidR="006829C8" w:rsidRPr="00DC534B" w:rsidRDefault="006829C8" w:rsidP="0048698E">
                  <w:pPr>
                    <w:pStyle w:val="PP"/>
                    <w:tabs>
                      <w:tab w:val="right" w:leader="dot" w:pos="6272"/>
                    </w:tabs>
                    <w:spacing w:before="60" w:after="60"/>
                    <w:ind w:right="412"/>
                    <w:jc w:val="both"/>
                    <w:rPr>
                      <w:rFonts w:cs="Arial"/>
                    </w:rPr>
                  </w:pPr>
                  <w:r w:rsidRPr="00DC534B">
                    <w:rPr>
                      <w:rFonts w:cs="Arial"/>
                    </w:rPr>
                    <w:t>1</w:t>
                  </w:r>
                </w:p>
                <w:p w14:paraId="43571920" w14:textId="77777777" w:rsidR="006829C8" w:rsidRPr="00DC534B" w:rsidRDefault="006829C8" w:rsidP="0048698E">
                  <w:pPr>
                    <w:pStyle w:val="PP"/>
                    <w:tabs>
                      <w:tab w:val="right" w:leader="dot" w:pos="6272"/>
                    </w:tabs>
                    <w:spacing w:before="60" w:after="60"/>
                    <w:ind w:right="412"/>
                    <w:jc w:val="both"/>
                    <w:rPr>
                      <w:rFonts w:cs="Arial"/>
                    </w:rPr>
                  </w:pPr>
                  <w:r w:rsidRPr="00DC534B">
                    <w:rPr>
                      <w:rFonts w:cs="Arial"/>
                    </w:rPr>
                    <w:t>1</w:t>
                  </w:r>
                </w:p>
              </w:tc>
            </w:tr>
            <w:tr w:rsidR="006B3A03" w:rsidRPr="00DC534B" w14:paraId="5F072512" w14:textId="77777777" w:rsidTr="002947E0">
              <w:tc>
                <w:tcPr>
                  <w:tcW w:w="811" w:type="dxa"/>
                </w:tcPr>
                <w:p w14:paraId="61B52639" w14:textId="656DF35F" w:rsidR="006B3A03" w:rsidRPr="00DC534B" w:rsidRDefault="008771FD" w:rsidP="006B3A03">
                  <w:pPr>
                    <w:pStyle w:val="PP"/>
                    <w:tabs>
                      <w:tab w:val="right" w:leader="dot" w:pos="6272"/>
                    </w:tabs>
                    <w:spacing w:before="60" w:after="60"/>
                    <w:rPr>
                      <w:rFonts w:cs="Arial"/>
                    </w:rPr>
                  </w:pPr>
                  <w:r>
                    <w:rPr>
                      <w:rFonts w:cs="Arial"/>
                    </w:rPr>
                    <w:t>i</w:t>
                  </w:r>
                  <w:r w:rsidR="006B3A03" w:rsidRPr="00DC534B">
                    <w:rPr>
                      <w:rFonts w:cs="Arial"/>
                    </w:rPr>
                    <w:t>v)</w:t>
                  </w:r>
                </w:p>
              </w:tc>
              <w:tc>
                <w:tcPr>
                  <w:tcW w:w="6379" w:type="dxa"/>
                </w:tcPr>
                <w:p w14:paraId="7D8834A4" w14:textId="77125EC8" w:rsidR="006B3A03" w:rsidRPr="008F0AFA" w:rsidRDefault="006B3A03" w:rsidP="0048698E">
                  <w:pPr>
                    <w:pStyle w:val="PP"/>
                    <w:tabs>
                      <w:tab w:val="right" w:leader="dot" w:pos="6272"/>
                    </w:tabs>
                    <w:spacing w:before="60" w:after="60"/>
                    <w:ind w:right="412"/>
                    <w:jc w:val="both"/>
                    <w:rPr>
                      <w:rFonts w:cs="Arial"/>
                      <w:b/>
                      <w:bCs/>
                    </w:rPr>
                  </w:pPr>
                  <w:r w:rsidRPr="008F0AFA">
                    <w:rPr>
                      <w:rFonts w:cs="Arial"/>
                      <w:b/>
                      <w:bCs/>
                    </w:rPr>
                    <w:t>List of Vehicles</w:t>
                  </w:r>
                  <w:r w:rsidR="00583823" w:rsidRPr="008F0AFA">
                    <w:rPr>
                      <w:rFonts w:cs="Arial"/>
                      <w:b/>
                      <w:bCs/>
                    </w:rPr>
                    <w:t xml:space="preserve"> (</w:t>
                  </w:r>
                  <w:r w:rsidR="00F5488E" w:rsidRPr="008F0AFA">
                    <w:rPr>
                      <w:rFonts w:cs="Arial"/>
                      <w:b/>
                      <w:bCs/>
                    </w:rPr>
                    <w:t>Copies of Lock book</w:t>
                  </w:r>
                  <w:r w:rsidR="00DF6F3C" w:rsidRPr="008F0AFA">
                    <w:rPr>
                      <w:rFonts w:cs="Arial"/>
                      <w:b/>
                      <w:bCs/>
                    </w:rPr>
                    <w:t xml:space="preserve">/ proof of </w:t>
                  </w:r>
                  <w:r w:rsidR="00DC14D5" w:rsidRPr="008F0AFA">
                    <w:rPr>
                      <w:rFonts w:cs="Arial"/>
                      <w:b/>
                      <w:bCs/>
                    </w:rPr>
                    <w:t xml:space="preserve">proposed </w:t>
                  </w:r>
                  <w:r w:rsidR="00B26875" w:rsidRPr="008F0AFA">
                    <w:rPr>
                      <w:rFonts w:cs="Arial"/>
                      <w:b/>
                      <w:bCs/>
                    </w:rPr>
                    <w:t>leasing should</w:t>
                  </w:r>
                  <w:r w:rsidR="00DF6F3C" w:rsidRPr="008F0AFA">
                    <w:rPr>
                      <w:rFonts w:cs="Arial"/>
                      <w:b/>
                      <w:bCs/>
                    </w:rPr>
                    <w:t xml:space="preserve"> be attached</w:t>
                  </w:r>
                  <w:r w:rsidR="00583823" w:rsidRPr="008F0AFA">
                    <w:rPr>
                      <w:rFonts w:cs="Arial"/>
                      <w:b/>
                      <w:bCs/>
                    </w:rPr>
                    <w:t>)</w:t>
                  </w:r>
                </w:p>
                <w:p w14:paraId="6D5872E8" w14:textId="24986F96" w:rsidR="00C4646D" w:rsidRPr="00DC534B" w:rsidRDefault="00C4646D" w:rsidP="00B7277D">
                  <w:pPr>
                    <w:pStyle w:val="PP"/>
                    <w:numPr>
                      <w:ilvl w:val="0"/>
                      <w:numId w:val="39"/>
                    </w:numPr>
                    <w:tabs>
                      <w:tab w:val="right" w:leader="dot" w:pos="6272"/>
                    </w:tabs>
                    <w:spacing w:before="60" w:after="60"/>
                    <w:ind w:left="459" w:right="412" w:hanging="425"/>
                    <w:jc w:val="both"/>
                    <w:rPr>
                      <w:rFonts w:cs="Arial"/>
                    </w:rPr>
                  </w:pPr>
                  <w:r w:rsidRPr="00DC534B">
                    <w:rPr>
                      <w:rFonts w:cs="Arial"/>
                    </w:rPr>
                    <w:t>light</w:t>
                  </w:r>
                  <w:r w:rsidR="009408E2">
                    <w:rPr>
                      <w:rFonts w:cs="Arial"/>
                    </w:rPr>
                    <w:t xml:space="preserve"> delivery vehicles </w:t>
                  </w:r>
                  <w:r w:rsidR="00B26875">
                    <w:rPr>
                      <w:rFonts w:cs="Arial"/>
                    </w:rPr>
                    <w:t>(x</w:t>
                  </w:r>
                  <w:r w:rsidR="009408E2">
                    <w:rPr>
                      <w:rFonts w:cs="Arial"/>
                    </w:rPr>
                    <w:t xml:space="preserve"> 2 minimum</w:t>
                  </w:r>
                  <w:r w:rsidRPr="00DC534B">
                    <w:rPr>
                      <w:rFonts w:cs="Arial"/>
                    </w:rPr>
                    <w:t>)</w:t>
                  </w:r>
                </w:p>
                <w:p w14:paraId="753D2DE2" w14:textId="77777777" w:rsidR="002947E0" w:rsidRPr="00DC534B" w:rsidRDefault="00C4646D" w:rsidP="00B7277D">
                  <w:pPr>
                    <w:pStyle w:val="PP"/>
                    <w:numPr>
                      <w:ilvl w:val="0"/>
                      <w:numId w:val="39"/>
                    </w:numPr>
                    <w:tabs>
                      <w:tab w:val="right" w:leader="dot" w:pos="6272"/>
                    </w:tabs>
                    <w:spacing w:before="60" w:after="60"/>
                    <w:ind w:left="459" w:right="412" w:hanging="425"/>
                    <w:jc w:val="both"/>
                    <w:rPr>
                      <w:rFonts w:cs="Arial"/>
                    </w:rPr>
                  </w:pPr>
                  <w:r w:rsidRPr="00DC534B">
                    <w:rPr>
                      <w:rFonts w:cs="Arial"/>
                    </w:rPr>
                    <w:t xml:space="preserve">heavy delivery vehicle </w:t>
                  </w:r>
                </w:p>
              </w:tc>
              <w:tc>
                <w:tcPr>
                  <w:tcW w:w="1258" w:type="dxa"/>
                </w:tcPr>
                <w:p w14:paraId="47161DD4" w14:textId="77777777" w:rsidR="006B3A03" w:rsidRPr="00DC534B" w:rsidRDefault="002947E0" w:rsidP="0048698E">
                  <w:pPr>
                    <w:pStyle w:val="PP"/>
                    <w:tabs>
                      <w:tab w:val="right" w:leader="dot" w:pos="6272"/>
                    </w:tabs>
                    <w:spacing w:before="60" w:after="60"/>
                    <w:ind w:right="412"/>
                    <w:jc w:val="both"/>
                    <w:rPr>
                      <w:rFonts w:cs="Arial"/>
                      <w:b/>
                    </w:rPr>
                  </w:pPr>
                  <w:r w:rsidRPr="00DC534B">
                    <w:rPr>
                      <w:rFonts w:cs="Arial"/>
                      <w:b/>
                    </w:rPr>
                    <w:t>10</w:t>
                  </w:r>
                </w:p>
                <w:p w14:paraId="3683290E" w14:textId="77777777" w:rsidR="00C4646D" w:rsidRPr="00DC534B" w:rsidRDefault="00C4646D" w:rsidP="0048698E">
                  <w:pPr>
                    <w:pStyle w:val="PP"/>
                    <w:tabs>
                      <w:tab w:val="right" w:leader="dot" w:pos="6272"/>
                    </w:tabs>
                    <w:spacing w:before="60" w:after="60"/>
                    <w:ind w:right="412"/>
                    <w:jc w:val="both"/>
                    <w:rPr>
                      <w:rFonts w:cs="Arial"/>
                    </w:rPr>
                  </w:pPr>
                  <w:r w:rsidRPr="00DC534B">
                    <w:rPr>
                      <w:rFonts w:cs="Arial"/>
                    </w:rPr>
                    <w:t>8</w:t>
                  </w:r>
                </w:p>
                <w:p w14:paraId="60CACC29" w14:textId="77777777" w:rsidR="00C4646D" w:rsidRPr="00DC534B" w:rsidRDefault="00C4646D" w:rsidP="0048698E">
                  <w:pPr>
                    <w:pStyle w:val="PP"/>
                    <w:tabs>
                      <w:tab w:val="right" w:leader="dot" w:pos="6272"/>
                    </w:tabs>
                    <w:spacing w:before="60" w:after="60"/>
                    <w:ind w:right="412"/>
                    <w:jc w:val="both"/>
                    <w:rPr>
                      <w:rFonts w:cs="Arial"/>
                    </w:rPr>
                  </w:pPr>
                  <w:r w:rsidRPr="00DC534B">
                    <w:rPr>
                      <w:rFonts w:cs="Arial"/>
                    </w:rPr>
                    <w:t>2</w:t>
                  </w:r>
                </w:p>
              </w:tc>
            </w:tr>
            <w:tr w:rsidR="006B3A03" w:rsidRPr="00DC534B" w14:paraId="6183F4A1" w14:textId="77777777" w:rsidTr="002947E0">
              <w:tc>
                <w:tcPr>
                  <w:tcW w:w="811" w:type="dxa"/>
                </w:tcPr>
                <w:p w14:paraId="30261E1F" w14:textId="461E7999" w:rsidR="006B3A03" w:rsidRPr="00DC534B" w:rsidRDefault="006B3A03" w:rsidP="006B3A03">
                  <w:pPr>
                    <w:pStyle w:val="PP"/>
                    <w:tabs>
                      <w:tab w:val="right" w:leader="dot" w:pos="6272"/>
                    </w:tabs>
                    <w:spacing w:before="60" w:after="60"/>
                    <w:rPr>
                      <w:rFonts w:cs="Arial"/>
                    </w:rPr>
                  </w:pPr>
                  <w:r w:rsidRPr="00DC534B">
                    <w:rPr>
                      <w:rFonts w:cs="Arial"/>
                    </w:rPr>
                    <w:t>v)</w:t>
                  </w:r>
                </w:p>
              </w:tc>
              <w:tc>
                <w:tcPr>
                  <w:tcW w:w="6379" w:type="dxa"/>
                </w:tcPr>
                <w:p w14:paraId="415E6B65" w14:textId="77777777" w:rsidR="006B3A03" w:rsidRPr="00DC534B" w:rsidRDefault="006B3A03" w:rsidP="0048698E">
                  <w:pPr>
                    <w:pStyle w:val="PP"/>
                    <w:tabs>
                      <w:tab w:val="right" w:leader="dot" w:pos="6272"/>
                    </w:tabs>
                    <w:spacing w:before="60" w:after="60"/>
                    <w:ind w:right="412"/>
                    <w:jc w:val="both"/>
                    <w:rPr>
                      <w:rFonts w:cs="Arial"/>
                    </w:rPr>
                  </w:pPr>
                  <w:r w:rsidRPr="00DC534B">
                    <w:rPr>
                      <w:rFonts w:cs="Arial"/>
                    </w:rPr>
                    <w:t>Public insurance</w:t>
                  </w:r>
                </w:p>
                <w:p w14:paraId="5E4ADD41" w14:textId="77777777" w:rsidR="002947E0" w:rsidRPr="00DC534B" w:rsidRDefault="00C4646D" w:rsidP="00B7277D">
                  <w:pPr>
                    <w:pStyle w:val="PP"/>
                    <w:numPr>
                      <w:ilvl w:val="0"/>
                      <w:numId w:val="39"/>
                    </w:numPr>
                    <w:tabs>
                      <w:tab w:val="right" w:leader="dot" w:pos="6272"/>
                    </w:tabs>
                    <w:spacing w:before="60" w:after="60"/>
                    <w:ind w:left="459" w:right="412" w:hanging="425"/>
                    <w:jc w:val="both"/>
                    <w:rPr>
                      <w:rFonts w:cs="Arial"/>
                    </w:rPr>
                  </w:pPr>
                  <w:r w:rsidRPr="00DC534B">
                    <w:rPr>
                      <w:rFonts w:cs="Arial"/>
                    </w:rPr>
                    <w:lastRenderedPageBreak/>
                    <w:t>Public liability of R2 000 000</w:t>
                  </w:r>
                </w:p>
                <w:p w14:paraId="7916DF1A" w14:textId="77777777" w:rsidR="00C4646D" w:rsidRPr="00DC534B" w:rsidRDefault="00C4646D" w:rsidP="00B7277D">
                  <w:pPr>
                    <w:pStyle w:val="PP"/>
                    <w:numPr>
                      <w:ilvl w:val="0"/>
                      <w:numId w:val="39"/>
                    </w:numPr>
                    <w:tabs>
                      <w:tab w:val="right" w:leader="dot" w:pos="6272"/>
                    </w:tabs>
                    <w:spacing w:before="60" w:after="60"/>
                    <w:ind w:left="459" w:right="412" w:hanging="425"/>
                    <w:jc w:val="both"/>
                    <w:rPr>
                      <w:rFonts w:cs="Arial"/>
                    </w:rPr>
                  </w:pPr>
                  <w:r w:rsidRPr="00DC534B">
                    <w:rPr>
                      <w:rFonts w:cs="Arial"/>
                    </w:rPr>
                    <w:t xml:space="preserve">Not available </w:t>
                  </w:r>
                </w:p>
              </w:tc>
              <w:tc>
                <w:tcPr>
                  <w:tcW w:w="1258" w:type="dxa"/>
                </w:tcPr>
                <w:p w14:paraId="7D79D623" w14:textId="77777777" w:rsidR="006B3A03" w:rsidRPr="00DC534B" w:rsidRDefault="002947E0" w:rsidP="0048698E">
                  <w:pPr>
                    <w:pStyle w:val="PP"/>
                    <w:tabs>
                      <w:tab w:val="right" w:leader="dot" w:pos="6272"/>
                    </w:tabs>
                    <w:spacing w:before="60" w:after="60"/>
                    <w:ind w:right="412"/>
                    <w:jc w:val="both"/>
                    <w:rPr>
                      <w:rFonts w:cs="Arial"/>
                      <w:b/>
                    </w:rPr>
                  </w:pPr>
                  <w:r w:rsidRPr="00DC534B">
                    <w:rPr>
                      <w:rFonts w:cs="Arial"/>
                      <w:b/>
                    </w:rPr>
                    <w:lastRenderedPageBreak/>
                    <w:t>10</w:t>
                  </w:r>
                </w:p>
                <w:p w14:paraId="4618F9EC" w14:textId="77777777" w:rsidR="00C4646D" w:rsidRPr="00DC534B" w:rsidRDefault="00C4646D" w:rsidP="0048698E">
                  <w:pPr>
                    <w:pStyle w:val="PP"/>
                    <w:tabs>
                      <w:tab w:val="right" w:leader="dot" w:pos="6272"/>
                    </w:tabs>
                    <w:spacing w:before="60" w:after="60"/>
                    <w:ind w:right="412"/>
                    <w:jc w:val="both"/>
                    <w:rPr>
                      <w:rFonts w:cs="Arial"/>
                    </w:rPr>
                  </w:pPr>
                  <w:r w:rsidRPr="00DC534B">
                    <w:rPr>
                      <w:rFonts w:cs="Arial"/>
                    </w:rPr>
                    <w:lastRenderedPageBreak/>
                    <w:t>10</w:t>
                  </w:r>
                </w:p>
                <w:p w14:paraId="47389A4A" w14:textId="77777777" w:rsidR="00C4646D" w:rsidRPr="00DC534B" w:rsidRDefault="00C4646D" w:rsidP="0048698E">
                  <w:pPr>
                    <w:pStyle w:val="PP"/>
                    <w:tabs>
                      <w:tab w:val="right" w:leader="dot" w:pos="6272"/>
                    </w:tabs>
                    <w:spacing w:before="60" w:after="60"/>
                    <w:ind w:right="412"/>
                    <w:jc w:val="both"/>
                    <w:rPr>
                      <w:rFonts w:cs="Arial"/>
                    </w:rPr>
                  </w:pPr>
                  <w:r w:rsidRPr="00DC534B">
                    <w:rPr>
                      <w:rFonts w:cs="Arial"/>
                    </w:rPr>
                    <w:t>0</w:t>
                  </w:r>
                </w:p>
              </w:tc>
            </w:tr>
            <w:tr w:rsidR="006B3A03" w:rsidRPr="00DC534B" w14:paraId="07F4D3D3" w14:textId="77777777" w:rsidTr="002947E0">
              <w:tc>
                <w:tcPr>
                  <w:tcW w:w="811" w:type="dxa"/>
                </w:tcPr>
                <w:p w14:paraId="1E4CA5F9" w14:textId="1A2BC69D" w:rsidR="006B3A03" w:rsidRPr="00DC534B" w:rsidRDefault="006B3A03" w:rsidP="006B3A03">
                  <w:pPr>
                    <w:pStyle w:val="PP"/>
                    <w:tabs>
                      <w:tab w:val="right" w:leader="dot" w:pos="6272"/>
                    </w:tabs>
                    <w:spacing w:before="60" w:after="60"/>
                    <w:rPr>
                      <w:rFonts w:cs="Arial"/>
                    </w:rPr>
                  </w:pPr>
                  <w:r w:rsidRPr="00DC534B">
                    <w:rPr>
                      <w:rFonts w:cs="Arial"/>
                    </w:rPr>
                    <w:lastRenderedPageBreak/>
                    <w:t>vi)</w:t>
                  </w:r>
                </w:p>
              </w:tc>
              <w:tc>
                <w:tcPr>
                  <w:tcW w:w="6379" w:type="dxa"/>
                </w:tcPr>
                <w:p w14:paraId="7D8800FE" w14:textId="77777777" w:rsidR="006B3A03" w:rsidRPr="00DC534B" w:rsidRDefault="006B3A03" w:rsidP="0048698E">
                  <w:pPr>
                    <w:pStyle w:val="PP"/>
                    <w:tabs>
                      <w:tab w:val="right" w:leader="dot" w:pos="6272"/>
                    </w:tabs>
                    <w:spacing w:before="60" w:after="60"/>
                    <w:ind w:right="412"/>
                    <w:jc w:val="both"/>
                    <w:rPr>
                      <w:rFonts w:cs="Arial"/>
                    </w:rPr>
                  </w:pPr>
                  <w:r w:rsidRPr="00DC534B">
                    <w:rPr>
                      <w:rFonts w:cs="Arial"/>
                    </w:rPr>
                    <w:t>Quality Control Pla</w:t>
                  </w:r>
                  <w:r w:rsidR="002947E0" w:rsidRPr="00DC534B">
                    <w:rPr>
                      <w:rFonts w:cs="Arial"/>
                    </w:rPr>
                    <w:t>n</w:t>
                  </w:r>
                </w:p>
                <w:p w14:paraId="659B11AC" w14:textId="77777777" w:rsidR="002947E0" w:rsidRPr="00DC534B" w:rsidRDefault="008F4F88" w:rsidP="00B7277D">
                  <w:pPr>
                    <w:pStyle w:val="PP"/>
                    <w:numPr>
                      <w:ilvl w:val="0"/>
                      <w:numId w:val="39"/>
                    </w:numPr>
                    <w:tabs>
                      <w:tab w:val="right" w:leader="dot" w:pos="6272"/>
                    </w:tabs>
                    <w:spacing w:before="60" w:after="60"/>
                    <w:ind w:left="459" w:right="412" w:hanging="425"/>
                    <w:jc w:val="both"/>
                    <w:rPr>
                      <w:rFonts w:cs="Arial"/>
                    </w:rPr>
                  </w:pPr>
                  <w:r w:rsidRPr="00DC534B">
                    <w:rPr>
                      <w:rFonts w:cs="Arial"/>
                    </w:rPr>
                    <w:t>Documented and implemented quality control system</w:t>
                  </w:r>
                </w:p>
                <w:p w14:paraId="0901E800" w14:textId="77777777" w:rsidR="008F4F88" w:rsidRPr="00DC534B" w:rsidRDefault="008F4F88" w:rsidP="00B7277D">
                  <w:pPr>
                    <w:pStyle w:val="PP"/>
                    <w:numPr>
                      <w:ilvl w:val="0"/>
                      <w:numId w:val="39"/>
                    </w:numPr>
                    <w:tabs>
                      <w:tab w:val="right" w:leader="dot" w:pos="6272"/>
                    </w:tabs>
                    <w:spacing w:before="60" w:after="60"/>
                    <w:ind w:left="459" w:right="412" w:hanging="425"/>
                    <w:jc w:val="both"/>
                    <w:rPr>
                      <w:rFonts w:cs="Arial"/>
                    </w:rPr>
                  </w:pPr>
                  <w:r w:rsidRPr="00DC534B">
                    <w:rPr>
                      <w:rFonts w:cs="Arial"/>
                    </w:rPr>
                    <w:t xml:space="preserve">Documented quality control system without proof of implementation </w:t>
                  </w:r>
                </w:p>
              </w:tc>
              <w:tc>
                <w:tcPr>
                  <w:tcW w:w="1258" w:type="dxa"/>
                </w:tcPr>
                <w:p w14:paraId="292E0CC9" w14:textId="77777777" w:rsidR="006B3A03" w:rsidRPr="00DC534B" w:rsidRDefault="002947E0" w:rsidP="0048698E">
                  <w:pPr>
                    <w:pStyle w:val="PP"/>
                    <w:tabs>
                      <w:tab w:val="right" w:leader="dot" w:pos="6272"/>
                    </w:tabs>
                    <w:spacing w:before="60" w:after="60"/>
                    <w:ind w:right="412"/>
                    <w:jc w:val="both"/>
                    <w:rPr>
                      <w:rFonts w:cs="Arial"/>
                      <w:b/>
                    </w:rPr>
                  </w:pPr>
                  <w:r w:rsidRPr="00DC534B">
                    <w:rPr>
                      <w:rFonts w:cs="Arial"/>
                      <w:b/>
                    </w:rPr>
                    <w:t>10</w:t>
                  </w:r>
                </w:p>
                <w:p w14:paraId="66AD4B1E" w14:textId="77777777" w:rsidR="008F4F88" w:rsidRPr="00DC534B" w:rsidRDefault="008F4F88" w:rsidP="0048698E">
                  <w:pPr>
                    <w:pStyle w:val="PP"/>
                    <w:tabs>
                      <w:tab w:val="right" w:leader="dot" w:pos="6272"/>
                    </w:tabs>
                    <w:spacing w:before="60" w:after="60"/>
                    <w:ind w:right="412"/>
                    <w:jc w:val="both"/>
                    <w:rPr>
                      <w:rFonts w:cs="Arial"/>
                    </w:rPr>
                  </w:pPr>
                  <w:r w:rsidRPr="00DC534B">
                    <w:rPr>
                      <w:rFonts w:cs="Arial"/>
                    </w:rPr>
                    <w:t>10</w:t>
                  </w:r>
                </w:p>
                <w:p w14:paraId="21279E69" w14:textId="77777777" w:rsidR="008F4F88" w:rsidRPr="00DC534B" w:rsidRDefault="008F4F88" w:rsidP="0048698E">
                  <w:pPr>
                    <w:pStyle w:val="PP"/>
                    <w:tabs>
                      <w:tab w:val="right" w:leader="dot" w:pos="6272"/>
                    </w:tabs>
                    <w:spacing w:before="60" w:after="60"/>
                    <w:ind w:right="412"/>
                    <w:jc w:val="both"/>
                    <w:rPr>
                      <w:rFonts w:cs="Arial"/>
                    </w:rPr>
                  </w:pPr>
                  <w:r w:rsidRPr="00DC534B">
                    <w:rPr>
                      <w:rFonts w:cs="Arial"/>
                    </w:rPr>
                    <w:t>2</w:t>
                  </w:r>
                </w:p>
              </w:tc>
            </w:tr>
          </w:tbl>
          <w:p w14:paraId="566F0989" w14:textId="77777777" w:rsidR="006B3A03" w:rsidRPr="00DC534B" w:rsidRDefault="006B3A03" w:rsidP="0048698E">
            <w:pPr>
              <w:pStyle w:val="PP"/>
              <w:tabs>
                <w:tab w:val="right" w:leader="dot" w:pos="6272"/>
              </w:tabs>
              <w:spacing w:before="60" w:after="60"/>
              <w:ind w:right="412"/>
              <w:jc w:val="both"/>
              <w:rPr>
                <w:rFonts w:cs="Arial"/>
              </w:rPr>
            </w:pPr>
          </w:p>
          <w:p w14:paraId="7BBF1AD6" w14:textId="177268FB" w:rsidR="007A3CEC" w:rsidRPr="00DC534B" w:rsidRDefault="0048698E" w:rsidP="00BE4FA3">
            <w:pPr>
              <w:pStyle w:val="PP"/>
              <w:tabs>
                <w:tab w:val="right" w:leader="dot" w:pos="6272"/>
              </w:tabs>
              <w:spacing w:before="60" w:after="60"/>
              <w:ind w:right="412"/>
              <w:jc w:val="both"/>
              <w:rPr>
                <w:rFonts w:cs="Arial"/>
              </w:rPr>
            </w:pPr>
            <w:r w:rsidRPr="00DC534B">
              <w:rPr>
                <w:rFonts w:cs="Arial"/>
              </w:rPr>
              <w:tab/>
            </w:r>
            <w:r w:rsidR="002A4D43" w:rsidRPr="00DC534B">
              <w:rPr>
                <w:rFonts w:cs="Arial"/>
              </w:rPr>
              <w:t>The T</w:t>
            </w:r>
            <w:r w:rsidRPr="00DC534B">
              <w:rPr>
                <w:rFonts w:cs="Arial"/>
              </w:rPr>
              <w:t xml:space="preserve">enderers complying with the minimum requirement of </w:t>
            </w:r>
            <w:r w:rsidR="00996EFC" w:rsidRPr="00DC534B">
              <w:rPr>
                <w:rFonts w:cs="Arial"/>
              </w:rPr>
              <w:t>70</w:t>
            </w:r>
            <w:r w:rsidRPr="00DC534B">
              <w:rPr>
                <w:rFonts w:cs="Arial"/>
              </w:rPr>
              <w:t xml:space="preserve"> points for quality/functionality will be</w:t>
            </w:r>
            <w:r w:rsidR="0038651D">
              <w:rPr>
                <w:rFonts w:cs="Arial"/>
              </w:rPr>
              <w:t xml:space="preserve"> enlisted </w:t>
            </w:r>
            <w:r w:rsidR="008B1ECB">
              <w:rPr>
                <w:rFonts w:cs="Arial"/>
              </w:rPr>
              <w:t xml:space="preserve">on the panel, PPPFA will </w:t>
            </w:r>
            <w:r w:rsidR="00462524">
              <w:rPr>
                <w:rFonts w:cs="Arial"/>
              </w:rPr>
              <w:t xml:space="preserve">apply when sourcing quotes from contractors </w:t>
            </w:r>
            <w:r w:rsidR="00AA10F6">
              <w:rPr>
                <w:rFonts w:cs="Arial"/>
              </w:rPr>
              <w:t>on panel list which will be done on rotational bases</w:t>
            </w:r>
            <w:r w:rsidR="00BE4FA3">
              <w:rPr>
                <w:rFonts w:cs="Arial"/>
              </w:rPr>
              <w:t>.</w:t>
            </w:r>
            <w:r w:rsidRPr="00DC534B">
              <w:rPr>
                <w:rFonts w:cs="Arial"/>
              </w:rPr>
              <w:t xml:space="preserve"> </w:t>
            </w:r>
          </w:p>
        </w:tc>
      </w:tr>
      <w:tr w:rsidR="008771FD" w:rsidRPr="00DC534B" w14:paraId="76AAD010" w14:textId="77777777">
        <w:tc>
          <w:tcPr>
            <w:tcW w:w="1116" w:type="dxa"/>
            <w:tcBorders>
              <w:top w:val="single" w:sz="8" w:space="0" w:color="auto"/>
              <w:bottom w:val="single" w:sz="8" w:space="0" w:color="auto"/>
            </w:tcBorders>
            <w:shd w:val="clear" w:color="auto" w:fill="auto"/>
          </w:tcPr>
          <w:p w14:paraId="7D6B8692" w14:textId="77777777" w:rsidR="008771FD" w:rsidRPr="00DC534B" w:rsidRDefault="008771FD" w:rsidP="00816E0E">
            <w:pPr>
              <w:pStyle w:val="PP"/>
              <w:spacing w:before="60" w:after="60"/>
              <w:rPr>
                <w:rFonts w:cs="Arial"/>
              </w:rPr>
            </w:pPr>
          </w:p>
        </w:tc>
        <w:tc>
          <w:tcPr>
            <w:tcW w:w="8674" w:type="dxa"/>
            <w:tcBorders>
              <w:top w:val="single" w:sz="8" w:space="0" w:color="auto"/>
              <w:bottom w:val="single" w:sz="8" w:space="0" w:color="auto"/>
            </w:tcBorders>
            <w:shd w:val="clear" w:color="auto" w:fill="auto"/>
          </w:tcPr>
          <w:p w14:paraId="21167C49" w14:textId="77777777" w:rsidR="008771FD" w:rsidRPr="00DC534B" w:rsidRDefault="008771FD" w:rsidP="007A3CEC">
            <w:pPr>
              <w:pStyle w:val="PP"/>
              <w:tabs>
                <w:tab w:val="right" w:leader="dot" w:pos="6272"/>
              </w:tabs>
              <w:spacing w:before="60" w:after="60"/>
              <w:ind w:right="412"/>
              <w:jc w:val="both"/>
              <w:rPr>
                <w:rFonts w:cs="Arial"/>
                <w:b/>
              </w:rPr>
            </w:pPr>
          </w:p>
        </w:tc>
      </w:tr>
    </w:tbl>
    <w:p w14:paraId="4F623786" w14:textId="77777777" w:rsidR="00B00250" w:rsidRPr="00DC534B" w:rsidRDefault="00B00250" w:rsidP="00E72978">
      <w:pPr>
        <w:pStyle w:val="O1"/>
        <w:spacing w:before="0" w:after="0"/>
        <w:rPr>
          <w:rFonts w:cs="Arial"/>
          <w:sz w:val="24"/>
          <w:szCs w:val="24"/>
        </w:rPr>
      </w:pPr>
    </w:p>
    <w:p w14:paraId="05F8F104" w14:textId="77777777" w:rsidR="00B00250" w:rsidRPr="00DC534B" w:rsidRDefault="00B00250">
      <w:pPr>
        <w:rPr>
          <w:rFonts w:cs="Arial"/>
          <w:b/>
          <w:caps/>
          <w:sz w:val="24"/>
          <w:szCs w:val="24"/>
        </w:rPr>
      </w:pPr>
      <w:r w:rsidRPr="00DC534B">
        <w:rPr>
          <w:rFonts w:cs="Arial"/>
          <w:sz w:val="24"/>
          <w:szCs w:val="24"/>
        </w:rPr>
        <w:br w:type="page"/>
      </w:r>
    </w:p>
    <w:p w14:paraId="3A42D80E" w14:textId="77777777" w:rsidR="00E72978" w:rsidRPr="00324E90" w:rsidRDefault="00E72978" w:rsidP="00324E90">
      <w:pPr>
        <w:pStyle w:val="O1"/>
        <w:spacing w:before="0" w:after="0"/>
        <w:jc w:val="left"/>
        <w:rPr>
          <w:rFonts w:cs="Arial"/>
        </w:rPr>
      </w:pPr>
      <w:r w:rsidRPr="00324E90">
        <w:rPr>
          <w:rFonts w:cs="Arial"/>
        </w:rPr>
        <w:lastRenderedPageBreak/>
        <w:t>NEWCASTLE MUNICIPALITY</w:t>
      </w:r>
    </w:p>
    <w:p w14:paraId="3167745E" w14:textId="77777777" w:rsidR="00E72978" w:rsidRPr="00324E90" w:rsidRDefault="00E72978" w:rsidP="00324E90">
      <w:pPr>
        <w:pStyle w:val="O1"/>
        <w:spacing w:before="0" w:after="0"/>
        <w:jc w:val="left"/>
        <w:rPr>
          <w:rFonts w:cs="Arial"/>
        </w:rPr>
      </w:pPr>
    </w:p>
    <w:p w14:paraId="68E80779" w14:textId="77C7C9D1" w:rsidR="008F4F88" w:rsidRPr="00324E90" w:rsidRDefault="008F4F88" w:rsidP="00324E90">
      <w:pPr>
        <w:pStyle w:val="Heading3"/>
        <w:numPr>
          <w:ilvl w:val="0"/>
          <w:numId w:val="0"/>
        </w:numPr>
        <w:rPr>
          <w:rFonts w:cs="Arial"/>
          <w:bCs/>
          <w:i w:val="0"/>
          <w:color w:val="000000"/>
          <w:sz w:val="20"/>
        </w:rPr>
      </w:pPr>
      <w:r w:rsidRPr="00324E90">
        <w:rPr>
          <w:rFonts w:cs="Arial"/>
          <w:bCs/>
          <w:i w:val="0"/>
          <w:color w:val="000000"/>
          <w:sz w:val="20"/>
        </w:rPr>
        <w:t xml:space="preserve">BID NO: </w:t>
      </w:r>
      <w:r w:rsidR="002A7B58" w:rsidRPr="00324E90">
        <w:rPr>
          <w:rFonts w:cs="Arial"/>
          <w:bCs/>
          <w:i w:val="0"/>
          <w:color w:val="000000"/>
          <w:sz w:val="20"/>
        </w:rPr>
        <w:t>A029 – 2021/22</w:t>
      </w:r>
    </w:p>
    <w:p w14:paraId="2873982E" w14:textId="77777777" w:rsidR="008F4F88" w:rsidRPr="00324E90" w:rsidRDefault="008F4F88" w:rsidP="00324E90">
      <w:pPr>
        <w:rPr>
          <w:rFonts w:cs="Arial"/>
          <w:color w:val="FF0000"/>
        </w:rPr>
      </w:pPr>
    </w:p>
    <w:p w14:paraId="67B438C2" w14:textId="4C6BA0E5" w:rsidR="002C6282" w:rsidRPr="00324E90" w:rsidRDefault="002C6282" w:rsidP="00324E90">
      <w:pPr>
        <w:tabs>
          <w:tab w:val="left" w:pos="1134"/>
          <w:tab w:val="left" w:pos="2268"/>
        </w:tabs>
        <w:ind w:left="1134" w:hanging="1134"/>
        <w:rPr>
          <w:rFonts w:cs="Arial"/>
          <w:b/>
          <w:caps/>
          <w:lang w:val="en-US"/>
        </w:rPr>
      </w:pPr>
      <w:bookmarkStart w:id="1" w:name="_Toc112222845"/>
      <w:bookmarkStart w:id="2" w:name="_Toc112204165"/>
      <w:r w:rsidRPr="00324E90">
        <w:rPr>
          <w:rFonts w:cs="Arial"/>
          <w:b/>
          <w:caps/>
          <w:lang w:val="en-US"/>
        </w:rPr>
        <w:t xml:space="preserve">PANEL OF CONTRACTORS FOR THE REPAIRS AND MAINTENANCE OF WASTEWATER TREATMENT PLANTS AND PUMPSTATIONS MECHANICAL EQUIPMENT ON AN “AS AND WHEN REQUIRED BASIS” </w:t>
      </w:r>
      <w:r w:rsidR="00A43628">
        <w:rPr>
          <w:rFonts w:cs="Arial"/>
          <w:b/>
          <w:caps/>
          <w:lang w:val="en-US"/>
        </w:rPr>
        <w:t>for 36 months</w:t>
      </w:r>
    </w:p>
    <w:p w14:paraId="6111F5AE" w14:textId="77777777" w:rsidR="00B00250" w:rsidRPr="002A7B58" w:rsidRDefault="00B00250" w:rsidP="00B00250">
      <w:pPr>
        <w:tabs>
          <w:tab w:val="left" w:pos="1134"/>
          <w:tab w:val="left" w:pos="2268"/>
        </w:tabs>
        <w:ind w:left="1134" w:hanging="1134"/>
        <w:jc w:val="center"/>
        <w:rPr>
          <w:rFonts w:ascii="Century Gothic" w:hAnsi="Century Gothic" w:cs="Arial"/>
          <w:b/>
          <w:sz w:val="22"/>
          <w:szCs w:val="22"/>
          <w:u w:val="single"/>
        </w:rPr>
      </w:pPr>
      <w:r w:rsidRPr="002A7B58">
        <w:rPr>
          <w:rFonts w:ascii="Century Gothic" w:hAnsi="Century Gothic" w:cs="Arial"/>
          <w:b/>
          <w:sz w:val="22"/>
          <w:szCs w:val="22"/>
          <w:u w:val="single"/>
        </w:rPr>
        <w:t>Standard Conditions of Tender</w:t>
      </w:r>
      <w:bookmarkEnd w:id="1"/>
      <w:bookmarkEnd w:id="2"/>
    </w:p>
    <w:p w14:paraId="03277CBA" w14:textId="2EFCFD51" w:rsidR="00B00250" w:rsidRPr="00B7277D" w:rsidRDefault="00B00250" w:rsidP="00B7277D">
      <w:pPr>
        <w:rPr>
          <w:rFonts w:cs="Arial"/>
          <w:b/>
          <w:i/>
          <w:sz w:val="18"/>
          <w:szCs w:val="24"/>
        </w:rPr>
      </w:pPr>
      <w:r w:rsidRPr="00DC534B">
        <w:rPr>
          <w:rFonts w:cs="Arial"/>
          <w:b/>
          <w:vanish/>
          <w:sz w:val="24"/>
          <w:szCs w:val="24"/>
        </w:rPr>
        <w:t xml:space="preserve">PRINT SECTION 3 : PINK : DOUBLE SIDED </w:t>
      </w:r>
    </w:p>
    <w:p w14:paraId="1CE89C0D" w14:textId="77777777" w:rsidR="00B00250" w:rsidRPr="00DC534B" w:rsidRDefault="00B00250" w:rsidP="00B00250">
      <w:pPr>
        <w:tabs>
          <w:tab w:val="left" w:pos="1134"/>
          <w:tab w:val="left" w:pos="2268"/>
        </w:tabs>
        <w:autoSpaceDE w:val="0"/>
        <w:autoSpaceDN w:val="0"/>
        <w:adjustRightInd w:val="0"/>
        <w:ind w:left="1134" w:hanging="1134"/>
        <w:jc w:val="both"/>
        <w:rPr>
          <w:rFonts w:cs="Arial"/>
          <w:b/>
        </w:rPr>
      </w:pPr>
      <w:r w:rsidRPr="00DC534B">
        <w:rPr>
          <w:rFonts w:cs="Arial"/>
          <w:b/>
        </w:rPr>
        <w:t xml:space="preserve">F.1 </w:t>
      </w:r>
      <w:r w:rsidRPr="00DC534B">
        <w:rPr>
          <w:rFonts w:cs="Arial"/>
          <w:b/>
        </w:rPr>
        <w:tab/>
        <w:t>General</w:t>
      </w:r>
    </w:p>
    <w:p w14:paraId="22B76635" w14:textId="77777777" w:rsidR="00B00250" w:rsidRPr="00DC534B" w:rsidRDefault="00B00250" w:rsidP="00B00250">
      <w:pPr>
        <w:tabs>
          <w:tab w:val="left" w:pos="1134"/>
          <w:tab w:val="left" w:pos="2268"/>
        </w:tabs>
        <w:autoSpaceDE w:val="0"/>
        <w:autoSpaceDN w:val="0"/>
        <w:adjustRightInd w:val="0"/>
        <w:ind w:left="1134" w:hanging="1134"/>
        <w:jc w:val="both"/>
        <w:rPr>
          <w:rFonts w:cs="Arial"/>
          <w:b/>
        </w:rPr>
      </w:pPr>
    </w:p>
    <w:p w14:paraId="70D8D4AB" w14:textId="77777777" w:rsidR="00B00250" w:rsidRPr="00DC534B" w:rsidRDefault="00B00250" w:rsidP="00B00250">
      <w:pPr>
        <w:tabs>
          <w:tab w:val="left" w:pos="1134"/>
          <w:tab w:val="left" w:pos="2268"/>
        </w:tabs>
        <w:autoSpaceDE w:val="0"/>
        <w:autoSpaceDN w:val="0"/>
        <w:adjustRightInd w:val="0"/>
        <w:ind w:left="1134" w:hanging="1134"/>
        <w:jc w:val="both"/>
        <w:rPr>
          <w:rFonts w:cs="Arial"/>
          <w:b/>
        </w:rPr>
      </w:pPr>
      <w:r w:rsidRPr="00DC534B">
        <w:rPr>
          <w:rFonts w:cs="Arial"/>
          <w:b/>
        </w:rPr>
        <w:t xml:space="preserve">F.1.1 </w:t>
      </w:r>
      <w:r w:rsidRPr="00DC534B">
        <w:rPr>
          <w:rFonts w:cs="Arial"/>
          <w:b/>
        </w:rPr>
        <w:tab/>
        <w:t>Actions</w:t>
      </w:r>
    </w:p>
    <w:p w14:paraId="4963A705" w14:textId="77777777" w:rsidR="00B00250" w:rsidRPr="00DC534B" w:rsidRDefault="00B00250" w:rsidP="00B00250">
      <w:pPr>
        <w:tabs>
          <w:tab w:val="left" w:pos="1134"/>
          <w:tab w:val="left" w:pos="2268"/>
        </w:tabs>
        <w:autoSpaceDE w:val="0"/>
        <w:autoSpaceDN w:val="0"/>
        <w:adjustRightInd w:val="0"/>
        <w:ind w:left="1134" w:hanging="1134"/>
        <w:jc w:val="both"/>
        <w:rPr>
          <w:rFonts w:cs="Arial"/>
        </w:rPr>
      </w:pPr>
    </w:p>
    <w:p w14:paraId="0F0B513F" w14:textId="77777777" w:rsidR="00B00250" w:rsidRPr="00DC534B" w:rsidRDefault="00B00250" w:rsidP="00B00250">
      <w:pPr>
        <w:tabs>
          <w:tab w:val="left" w:pos="1134"/>
          <w:tab w:val="left" w:pos="2268"/>
        </w:tabs>
        <w:autoSpaceDE w:val="0"/>
        <w:autoSpaceDN w:val="0"/>
        <w:adjustRightInd w:val="0"/>
        <w:ind w:left="1134" w:hanging="1134"/>
        <w:jc w:val="both"/>
        <w:rPr>
          <w:rFonts w:cs="Arial"/>
        </w:rPr>
      </w:pPr>
      <w:r w:rsidRPr="00DC534B">
        <w:rPr>
          <w:rFonts w:cs="Arial"/>
        </w:rPr>
        <w:tab/>
        <w:t>The Employer and each tenderer submitting a tender offer shall comply with these conditions of tender. In their dealings with each other, they shall discharge their duties and obligations as set out in F.2 and F.3, timeously and with integrity, and behave equitably, honestly and transparently.</w:t>
      </w:r>
    </w:p>
    <w:p w14:paraId="40389CFA" w14:textId="77777777" w:rsidR="00B00250" w:rsidRPr="00DC534B" w:rsidRDefault="00B00250" w:rsidP="00B00250">
      <w:pPr>
        <w:tabs>
          <w:tab w:val="left" w:pos="1134"/>
          <w:tab w:val="left" w:pos="2268"/>
        </w:tabs>
        <w:autoSpaceDE w:val="0"/>
        <w:autoSpaceDN w:val="0"/>
        <w:adjustRightInd w:val="0"/>
        <w:ind w:left="1134" w:hanging="1134"/>
        <w:jc w:val="both"/>
        <w:rPr>
          <w:rFonts w:cs="Arial"/>
        </w:rPr>
      </w:pPr>
    </w:p>
    <w:p w14:paraId="56EAFA69" w14:textId="77777777" w:rsidR="00B00250" w:rsidRPr="00DC534B" w:rsidRDefault="00B00250" w:rsidP="00B00250">
      <w:pPr>
        <w:tabs>
          <w:tab w:val="left" w:pos="1134"/>
          <w:tab w:val="left" w:pos="2268"/>
        </w:tabs>
        <w:autoSpaceDE w:val="0"/>
        <w:autoSpaceDN w:val="0"/>
        <w:adjustRightInd w:val="0"/>
        <w:ind w:left="1134" w:hanging="1134"/>
        <w:jc w:val="both"/>
        <w:rPr>
          <w:rFonts w:cs="Arial"/>
          <w:b/>
        </w:rPr>
      </w:pPr>
      <w:r w:rsidRPr="00DC534B">
        <w:rPr>
          <w:rFonts w:cs="Arial"/>
          <w:b/>
        </w:rPr>
        <w:t xml:space="preserve">F.1.2 </w:t>
      </w:r>
      <w:r w:rsidRPr="00DC534B">
        <w:rPr>
          <w:rFonts w:cs="Arial"/>
          <w:b/>
        </w:rPr>
        <w:tab/>
        <w:t>Tender Documents</w:t>
      </w:r>
    </w:p>
    <w:p w14:paraId="0F9574F3" w14:textId="77777777" w:rsidR="00B00250" w:rsidRPr="00DC534B" w:rsidRDefault="00B00250" w:rsidP="00B00250">
      <w:pPr>
        <w:tabs>
          <w:tab w:val="left" w:pos="1134"/>
          <w:tab w:val="left" w:pos="2268"/>
        </w:tabs>
        <w:autoSpaceDE w:val="0"/>
        <w:autoSpaceDN w:val="0"/>
        <w:adjustRightInd w:val="0"/>
        <w:ind w:left="1134" w:hanging="1134"/>
        <w:jc w:val="both"/>
        <w:rPr>
          <w:rFonts w:cs="Arial"/>
        </w:rPr>
      </w:pPr>
    </w:p>
    <w:p w14:paraId="73B449D8" w14:textId="77777777" w:rsidR="00B00250" w:rsidRPr="00DC534B" w:rsidRDefault="00B00250" w:rsidP="00B00250">
      <w:pPr>
        <w:tabs>
          <w:tab w:val="left" w:pos="1134"/>
          <w:tab w:val="left" w:pos="2268"/>
        </w:tabs>
        <w:autoSpaceDE w:val="0"/>
        <w:autoSpaceDN w:val="0"/>
        <w:adjustRightInd w:val="0"/>
        <w:ind w:left="1134" w:hanging="1134"/>
        <w:jc w:val="both"/>
        <w:rPr>
          <w:rFonts w:cs="Arial"/>
        </w:rPr>
      </w:pPr>
      <w:r w:rsidRPr="00DC534B">
        <w:rPr>
          <w:rFonts w:cs="Arial"/>
        </w:rPr>
        <w:tab/>
        <w:t>The documents issued by the Employer for the purpose of a tender offer are listed in the Tender Data.</w:t>
      </w:r>
    </w:p>
    <w:p w14:paraId="6681CCD1" w14:textId="77777777" w:rsidR="00B00250" w:rsidRPr="00DC534B" w:rsidRDefault="00B00250" w:rsidP="00B00250">
      <w:pPr>
        <w:tabs>
          <w:tab w:val="left" w:pos="1134"/>
          <w:tab w:val="left" w:pos="2268"/>
        </w:tabs>
        <w:autoSpaceDE w:val="0"/>
        <w:autoSpaceDN w:val="0"/>
        <w:adjustRightInd w:val="0"/>
        <w:ind w:left="1134" w:hanging="1134"/>
        <w:jc w:val="both"/>
        <w:rPr>
          <w:rFonts w:cs="Arial"/>
        </w:rPr>
      </w:pPr>
    </w:p>
    <w:p w14:paraId="1C9B56C1" w14:textId="77777777" w:rsidR="00B00250" w:rsidRPr="00DC534B" w:rsidRDefault="00B00250" w:rsidP="00B00250">
      <w:pPr>
        <w:tabs>
          <w:tab w:val="left" w:pos="1134"/>
          <w:tab w:val="left" w:pos="2268"/>
        </w:tabs>
        <w:autoSpaceDE w:val="0"/>
        <w:autoSpaceDN w:val="0"/>
        <w:adjustRightInd w:val="0"/>
        <w:ind w:left="1134" w:hanging="1134"/>
        <w:jc w:val="both"/>
        <w:rPr>
          <w:rFonts w:cs="Arial"/>
          <w:b/>
        </w:rPr>
      </w:pPr>
      <w:r w:rsidRPr="00DC534B">
        <w:rPr>
          <w:rFonts w:cs="Arial"/>
          <w:b/>
        </w:rPr>
        <w:t xml:space="preserve">F.1.3 </w:t>
      </w:r>
      <w:r w:rsidRPr="00DC534B">
        <w:rPr>
          <w:rFonts w:cs="Arial"/>
          <w:b/>
        </w:rPr>
        <w:tab/>
        <w:t>Interpretation</w:t>
      </w:r>
    </w:p>
    <w:p w14:paraId="0E5BE203" w14:textId="77777777" w:rsidR="00B00250" w:rsidRPr="00DC534B" w:rsidRDefault="00B00250" w:rsidP="00B00250">
      <w:pPr>
        <w:tabs>
          <w:tab w:val="left" w:pos="1134"/>
          <w:tab w:val="left" w:pos="2268"/>
        </w:tabs>
        <w:autoSpaceDE w:val="0"/>
        <w:autoSpaceDN w:val="0"/>
        <w:adjustRightInd w:val="0"/>
        <w:ind w:left="1134" w:hanging="1134"/>
        <w:jc w:val="both"/>
        <w:rPr>
          <w:rFonts w:cs="Arial"/>
        </w:rPr>
      </w:pPr>
    </w:p>
    <w:p w14:paraId="75FA53E5" w14:textId="77777777" w:rsidR="00B00250" w:rsidRPr="00DC534B" w:rsidRDefault="00B00250" w:rsidP="00B00250">
      <w:pPr>
        <w:tabs>
          <w:tab w:val="left" w:pos="1134"/>
          <w:tab w:val="left" w:pos="2268"/>
        </w:tabs>
        <w:autoSpaceDE w:val="0"/>
        <w:autoSpaceDN w:val="0"/>
        <w:adjustRightInd w:val="0"/>
        <w:ind w:left="2268" w:hanging="2268"/>
        <w:jc w:val="both"/>
        <w:rPr>
          <w:rFonts w:cs="Arial"/>
        </w:rPr>
      </w:pPr>
      <w:r w:rsidRPr="00DC534B">
        <w:rPr>
          <w:rFonts w:cs="Arial"/>
          <w:b/>
        </w:rPr>
        <w:tab/>
        <w:t>F.1.3.1</w:t>
      </w:r>
      <w:r w:rsidRPr="00DC534B">
        <w:rPr>
          <w:rFonts w:cs="Arial"/>
        </w:rPr>
        <w:tab/>
        <w:t>The Tender Data and additional requirements contained in the tender schedules that are included in the returnable documents are deemed to be part of these conditions of tender.</w:t>
      </w:r>
    </w:p>
    <w:p w14:paraId="1F716AFC" w14:textId="77777777" w:rsidR="00B00250" w:rsidRPr="00DC534B" w:rsidRDefault="00B00250" w:rsidP="00B00250">
      <w:pPr>
        <w:tabs>
          <w:tab w:val="left" w:pos="1134"/>
          <w:tab w:val="left" w:pos="2268"/>
        </w:tabs>
        <w:autoSpaceDE w:val="0"/>
        <w:autoSpaceDN w:val="0"/>
        <w:adjustRightInd w:val="0"/>
        <w:ind w:left="1134" w:hanging="1134"/>
        <w:jc w:val="both"/>
        <w:rPr>
          <w:rFonts w:cs="Arial"/>
        </w:rPr>
      </w:pPr>
    </w:p>
    <w:p w14:paraId="5D220383" w14:textId="77777777" w:rsidR="00B00250" w:rsidRPr="00DC534B" w:rsidRDefault="00B00250" w:rsidP="00B00250">
      <w:pPr>
        <w:tabs>
          <w:tab w:val="left" w:pos="1134"/>
          <w:tab w:val="left" w:pos="2268"/>
        </w:tabs>
        <w:autoSpaceDE w:val="0"/>
        <w:autoSpaceDN w:val="0"/>
        <w:adjustRightInd w:val="0"/>
        <w:ind w:left="2268" w:hanging="2268"/>
        <w:jc w:val="both"/>
        <w:rPr>
          <w:rFonts w:cs="Arial"/>
        </w:rPr>
      </w:pPr>
      <w:r w:rsidRPr="00DC534B">
        <w:rPr>
          <w:rFonts w:cs="Arial"/>
          <w:b/>
        </w:rPr>
        <w:tab/>
        <w:t>F.1.3.2</w:t>
      </w:r>
      <w:r w:rsidRPr="00DC534B">
        <w:rPr>
          <w:rFonts w:cs="Arial"/>
        </w:rPr>
        <w:tab/>
        <w:t>These conditions of tender, the Tender Data and tender schedules which are only required for tender evaluation purposes, shall not form part of any contract arising from the invitation to tender.</w:t>
      </w:r>
    </w:p>
    <w:p w14:paraId="7CED9ABE" w14:textId="77777777" w:rsidR="00B00250" w:rsidRPr="00DC534B" w:rsidRDefault="00B00250" w:rsidP="00B00250">
      <w:pPr>
        <w:tabs>
          <w:tab w:val="left" w:pos="1134"/>
          <w:tab w:val="left" w:pos="2268"/>
        </w:tabs>
        <w:autoSpaceDE w:val="0"/>
        <w:autoSpaceDN w:val="0"/>
        <w:adjustRightInd w:val="0"/>
        <w:ind w:left="1134" w:hanging="1134"/>
        <w:jc w:val="both"/>
        <w:rPr>
          <w:rFonts w:cs="Arial"/>
        </w:rPr>
      </w:pPr>
    </w:p>
    <w:p w14:paraId="42566947" w14:textId="77777777" w:rsidR="00B00250" w:rsidRPr="00DC534B" w:rsidRDefault="00B00250" w:rsidP="00B00250">
      <w:pPr>
        <w:tabs>
          <w:tab w:val="left" w:pos="1134"/>
          <w:tab w:val="left" w:pos="2268"/>
        </w:tabs>
        <w:autoSpaceDE w:val="0"/>
        <w:autoSpaceDN w:val="0"/>
        <w:adjustRightInd w:val="0"/>
        <w:ind w:left="2268" w:hanging="2268"/>
        <w:jc w:val="both"/>
        <w:rPr>
          <w:rFonts w:cs="Arial"/>
        </w:rPr>
      </w:pPr>
      <w:r w:rsidRPr="00DC534B">
        <w:rPr>
          <w:rFonts w:cs="Arial"/>
        </w:rPr>
        <w:tab/>
      </w:r>
      <w:r w:rsidRPr="00DC534B">
        <w:rPr>
          <w:rFonts w:cs="Arial"/>
          <w:b/>
        </w:rPr>
        <w:t xml:space="preserve">F.1.3.3 </w:t>
      </w:r>
      <w:r w:rsidRPr="00DC534B">
        <w:rPr>
          <w:rFonts w:cs="Arial"/>
          <w:b/>
        </w:rPr>
        <w:tab/>
      </w:r>
      <w:r w:rsidRPr="00DC534B">
        <w:rPr>
          <w:rFonts w:cs="Arial"/>
        </w:rPr>
        <w:t>For the purposes of these conditions for the calling for expressions of interest, the following definitions apply:</w:t>
      </w:r>
    </w:p>
    <w:p w14:paraId="0811A52F" w14:textId="77777777" w:rsidR="00B00250" w:rsidRPr="00DC534B" w:rsidRDefault="00B00250" w:rsidP="00B00250">
      <w:pPr>
        <w:tabs>
          <w:tab w:val="left" w:pos="1134"/>
          <w:tab w:val="left" w:pos="2268"/>
        </w:tabs>
        <w:spacing w:line="235" w:lineRule="auto"/>
        <w:ind w:left="1134" w:hanging="1134"/>
        <w:jc w:val="both"/>
        <w:rPr>
          <w:rFonts w:cs="Arial"/>
        </w:rPr>
      </w:pPr>
    </w:p>
    <w:p w14:paraId="27FAAE21" w14:textId="77777777" w:rsidR="00B00250" w:rsidRPr="00DC534B" w:rsidRDefault="00B00250" w:rsidP="00B00250">
      <w:pPr>
        <w:tabs>
          <w:tab w:val="left" w:pos="1134"/>
          <w:tab w:val="left" w:pos="2268"/>
        </w:tabs>
        <w:spacing w:line="235" w:lineRule="auto"/>
        <w:ind w:left="2268" w:hanging="2268"/>
        <w:jc w:val="both"/>
        <w:rPr>
          <w:rFonts w:cs="Arial"/>
        </w:rPr>
      </w:pPr>
      <w:r w:rsidRPr="00DC534B">
        <w:rPr>
          <w:rFonts w:cs="Arial"/>
        </w:rPr>
        <w:tab/>
        <w:t>a)</w:t>
      </w:r>
      <w:r w:rsidRPr="00DC534B">
        <w:rPr>
          <w:rFonts w:cs="Arial"/>
          <w:b/>
        </w:rPr>
        <w:tab/>
      </w:r>
      <w:r w:rsidRPr="00DC534B">
        <w:rPr>
          <w:rFonts w:cs="Arial"/>
          <w:b/>
          <w:bCs/>
        </w:rPr>
        <w:t xml:space="preserve">Comparative offer </w:t>
      </w:r>
      <w:r w:rsidRPr="00DC534B">
        <w:rPr>
          <w:rFonts w:cs="Arial"/>
          <w:bCs/>
        </w:rPr>
        <w:t xml:space="preserve">means the </w:t>
      </w:r>
      <w:r w:rsidRPr="00DC534B">
        <w:rPr>
          <w:rFonts w:cs="Arial"/>
        </w:rPr>
        <w:t>Tenderer’s financial offer after the factors of non-firm prices, all unconditional discounts and any other tendered parameters that will affect the value of the financial offer have been taken into consideration.</w:t>
      </w:r>
    </w:p>
    <w:p w14:paraId="56F6E85A" w14:textId="77777777" w:rsidR="00B00250" w:rsidRPr="00DC534B" w:rsidRDefault="00B00250" w:rsidP="00B00250">
      <w:pPr>
        <w:tabs>
          <w:tab w:val="left" w:pos="1134"/>
          <w:tab w:val="left" w:pos="2268"/>
        </w:tabs>
        <w:spacing w:line="235" w:lineRule="auto"/>
        <w:ind w:left="2268" w:hanging="2268"/>
        <w:jc w:val="both"/>
        <w:rPr>
          <w:rFonts w:cs="Arial"/>
        </w:rPr>
      </w:pPr>
    </w:p>
    <w:p w14:paraId="593C9FA8" w14:textId="77777777" w:rsidR="00B00250" w:rsidRPr="00DC534B" w:rsidRDefault="00B00250" w:rsidP="00B00250">
      <w:pPr>
        <w:tabs>
          <w:tab w:val="left" w:pos="1134"/>
          <w:tab w:val="left" w:pos="2268"/>
        </w:tabs>
        <w:spacing w:line="235" w:lineRule="auto"/>
        <w:ind w:left="2268" w:hanging="2268"/>
        <w:jc w:val="both"/>
        <w:rPr>
          <w:rFonts w:cs="Arial"/>
        </w:rPr>
      </w:pPr>
      <w:r w:rsidRPr="00DC534B">
        <w:rPr>
          <w:rFonts w:cs="Arial"/>
          <w:bCs/>
        </w:rPr>
        <w:tab/>
        <w:t>b)</w:t>
      </w:r>
      <w:r w:rsidRPr="00DC534B">
        <w:rPr>
          <w:rFonts w:cs="Arial"/>
          <w:b/>
          <w:bCs/>
        </w:rPr>
        <w:tab/>
        <w:t xml:space="preserve">Corrupt practice </w:t>
      </w:r>
      <w:r w:rsidRPr="00DC534B">
        <w:rPr>
          <w:rFonts w:cs="Arial"/>
          <w:bCs/>
        </w:rPr>
        <w:t xml:space="preserve">means the </w:t>
      </w:r>
      <w:r w:rsidRPr="00DC534B">
        <w:rPr>
          <w:rFonts w:cs="Arial"/>
        </w:rPr>
        <w:t>offering, giving, receiving or soliciting of anything of value to influence the action of the Employer or his staff or agents in the tender process; and</w:t>
      </w:r>
    </w:p>
    <w:p w14:paraId="05C5DD81" w14:textId="77777777" w:rsidR="00B00250" w:rsidRPr="00DC534B" w:rsidRDefault="00B00250" w:rsidP="00B00250">
      <w:pPr>
        <w:tabs>
          <w:tab w:val="left" w:pos="1134"/>
          <w:tab w:val="left" w:pos="2268"/>
        </w:tabs>
        <w:spacing w:line="235" w:lineRule="auto"/>
        <w:ind w:left="2268" w:hanging="2268"/>
        <w:jc w:val="both"/>
        <w:rPr>
          <w:rFonts w:cs="Arial"/>
        </w:rPr>
      </w:pPr>
    </w:p>
    <w:p w14:paraId="12CF5FCE" w14:textId="77777777" w:rsidR="00B00250" w:rsidRPr="00DC534B" w:rsidRDefault="00B00250" w:rsidP="00B00250">
      <w:pPr>
        <w:tabs>
          <w:tab w:val="left" w:pos="1134"/>
          <w:tab w:val="left" w:pos="2268"/>
        </w:tabs>
        <w:spacing w:line="235" w:lineRule="auto"/>
        <w:ind w:left="2268" w:hanging="2268"/>
        <w:jc w:val="both"/>
        <w:rPr>
          <w:rFonts w:cs="Arial"/>
        </w:rPr>
      </w:pPr>
      <w:r w:rsidRPr="00DC534B">
        <w:rPr>
          <w:rFonts w:cs="Arial"/>
        </w:rPr>
        <w:tab/>
        <w:t>c)</w:t>
      </w:r>
      <w:r w:rsidRPr="00DC534B">
        <w:rPr>
          <w:rFonts w:cs="Arial"/>
        </w:rPr>
        <w:tab/>
      </w:r>
      <w:r w:rsidRPr="00DC534B">
        <w:rPr>
          <w:rFonts w:cs="Arial"/>
          <w:b/>
          <w:bCs/>
        </w:rPr>
        <w:t xml:space="preserve">Fraudulent practice </w:t>
      </w:r>
      <w:r w:rsidRPr="00DC534B">
        <w:rPr>
          <w:rFonts w:cs="Arial"/>
          <w:bCs/>
        </w:rPr>
        <w:t>means the</w:t>
      </w:r>
      <w:r w:rsidRPr="00DC534B">
        <w:rPr>
          <w:rFonts w:cs="Arial"/>
        </w:rPr>
        <w:t xml:space="preserve"> misrepresentation of the facts in order to influence the tender process or the award of a contract arising from a tender offer to the detriment of the Employer, including collusive practices intended to establish prices at artificial levels</w:t>
      </w:r>
    </w:p>
    <w:p w14:paraId="389B0F51" w14:textId="77777777" w:rsidR="00B00250" w:rsidRPr="00DC534B" w:rsidRDefault="00B00250" w:rsidP="00B00250">
      <w:pPr>
        <w:rPr>
          <w:rFonts w:cs="Arial"/>
        </w:rPr>
      </w:pPr>
    </w:p>
    <w:p w14:paraId="2FA77A15" w14:textId="77777777" w:rsidR="00B00250" w:rsidRPr="00DC534B" w:rsidRDefault="00B00250" w:rsidP="00B00250">
      <w:pPr>
        <w:tabs>
          <w:tab w:val="left" w:pos="1134"/>
          <w:tab w:val="left" w:pos="2268"/>
        </w:tabs>
        <w:autoSpaceDE w:val="0"/>
        <w:autoSpaceDN w:val="0"/>
        <w:adjustRightInd w:val="0"/>
        <w:ind w:left="1134" w:hanging="1134"/>
        <w:jc w:val="both"/>
        <w:rPr>
          <w:rFonts w:cs="Arial"/>
          <w:b/>
        </w:rPr>
      </w:pPr>
      <w:r w:rsidRPr="00DC534B">
        <w:rPr>
          <w:rFonts w:cs="Arial"/>
          <w:b/>
        </w:rPr>
        <w:t xml:space="preserve">F.1.4 </w:t>
      </w:r>
      <w:r w:rsidRPr="00DC534B">
        <w:rPr>
          <w:rFonts w:cs="Arial"/>
          <w:b/>
        </w:rPr>
        <w:tab/>
        <w:t>Communication and Employer’s agent</w:t>
      </w:r>
    </w:p>
    <w:p w14:paraId="4703416F" w14:textId="77777777" w:rsidR="00B00250" w:rsidRPr="00DC534B" w:rsidRDefault="00B00250" w:rsidP="00B00250">
      <w:pPr>
        <w:tabs>
          <w:tab w:val="left" w:pos="1134"/>
          <w:tab w:val="left" w:pos="2268"/>
        </w:tabs>
        <w:autoSpaceDE w:val="0"/>
        <w:autoSpaceDN w:val="0"/>
        <w:adjustRightInd w:val="0"/>
        <w:ind w:left="1134" w:hanging="1134"/>
        <w:jc w:val="both"/>
        <w:rPr>
          <w:rFonts w:cs="Arial"/>
        </w:rPr>
      </w:pPr>
    </w:p>
    <w:p w14:paraId="62F215F1" w14:textId="77777777" w:rsidR="00B00250" w:rsidRPr="00DC534B" w:rsidRDefault="00B00250" w:rsidP="00B00250">
      <w:pPr>
        <w:tabs>
          <w:tab w:val="left" w:pos="1134"/>
          <w:tab w:val="left" w:pos="2268"/>
        </w:tabs>
        <w:autoSpaceDE w:val="0"/>
        <w:autoSpaceDN w:val="0"/>
        <w:adjustRightInd w:val="0"/>
        <w:ind w:left="1134" w:hanging="1134"/>
        <w:jc w:val="both"/>
        <w:rPr>
          <w:rFonts w:cs="Arial"/>
        </w:rPr>
      </w:pPr>
      <w:r w:rsidRPr="00DC534B">
        <w:rPr>
          <w:rFonts w:cs="Arial"/>
        </w:rPr>
        <w:tab/>
        <w:t>Each communication between the Employer and a tenderer shall be to or from the Employer's agent only, and in a form that can be read, copied and recorded. Writing shall be in the English language. The Employer shall not take any responsibility for non-receipt of communications from or by a tenderer. The name and contact details of the Employer’s agent are stated in the Tender Data.</w:t>
      </w:r>
    </w:p>
    <w:p w14:paraId="7C40977D" w14:textId="77777777" w:rsidR="00B00250" w:rsidRPr="00DC534B" w:rsidRDefault="00B00250" w:rsidP="00B00250">
      <w:pPr>
        <w:tabs>
          <w:tab w:val="left" w:pos="1134"/>
          <w:tab w:val="left" w:pos="2268"/>
        </w:tabs>
        <w:autoSpaceDE w:val="0"/>
        <w:autoSpaceDN w:val="0"/>
        <w:adjustRightInd w:val="0"/>
        <w:ind w:left="1134" w:hanging="1134"/>
        <w:jc w:val="both"/>
        <w:rPr>
          <w:rFonts w:cs="Arial"/>
        </w:rPr>
      </w:pPr>
    </w:p>
    <w:p w14:paraId="5500878D" w14:textId="77777777" w:rsidR="00B00250" w:rsidRPr="00DC534B" w:rsidRDefault="00B00250" w:rsidP="00B00250">
      <w:pPr>
        <w:tabs>
          <w:tab w:val="left" w:pos="1134"/>
          <w:tab w:val="left" w:pos="2268"/>
        </w:tabs>
        <w:autoSpaceDE w:val="0"/>
        <w:autoSpaceDN w:val="0"/>
        <w:adjustRightInd w:val="0"/>
        <w:ind w:left="1134" w:hanging="1134"/>
        <w:jc w:val="both"/>
        <w:rPr>
          <w:rFonts w:cs="Arial"/>
        </w:rPr>
      </w:pPr>
      <w:r w:rsidRPr="00DC534B">
        <w:rPr>
          <w:rFonts w:cs="Arial"/>
          <w:b/>
        </w:rPr>
        <w:t xml:space="preserve">F.1.5 </w:t>
      </w:r>
      <w:r w:rsidRPr="00DC534B">
        <w:rPr>
          <w:rFonts w:cs="Arial"/>
          <w:b/>
        </w:rPr>
        <w:tab/>
        <w:t>The Employer’s right to accept or reject any tender offer</w:t>
      </w:r>
    </w:p>
    <w:p w14:paraId="105D10DB" w14:textId="77777777" w:rsidR="00B00250" w:rsidRPr="00DC534B" w:rsidRDefault="00B00250" w:rsidP="00B00250">
      <w:pPr>
        <w:tabs>
          <w:tab w:val="left" w:pos="1134"/>
          <w:tab w:val="left" w:pos="2268"/>
        </w:tabs>
        <w:autoSpaceDE w:val="0"/>
        <w:autoSpaceDN w:val="0"/>
        <w:adjustRightInd w:val="0"/>
        <w:ind w:left="1134" w:hanging="1134"/>
        <w:jc w:val="both"/>
        <w:rPr>
          <w:rFonts w:cs="Arial"/>
          <w:b/>
        </w:rPr>
      </w:pPr>
    </w:p>
    <w:p w14:paraId="5D5C52DC" w14:textId="61042413" w:rsidR="00B00250" w:rsidRPr="00DC534B" w:rsidRDefault="00B00250" w:rsidP="00B00250">
      <w:pPr>
        <w:tabs>
          <w:tab w:val="left" w:pos="1134"/>
          <w:tab w:val="left" w:pos="2268"/>
        </w:tabs>
        <w:autoSpaceDE w:val="0"/>
        <w:autoSpaceDN w:val="0"/>
        <w:adjustRightInd w:val="0"/>
        <w:ind w:left="2268" w:hanging="2268"/>
        <w:jc w:val="both"/>
        <w:rPr>
          <w:rFonts w:cs="Arial"/>
          <w:b/>
        </w:rPr>
      </w:pPr>
      <w:r w:rsidRPr="00DC534B">
        <w:rPr>
          <w:rFonts w:cs="Arial"/>
          <w:b/>
          <w:bCs/>
        </w:rPr>
        <w:tab/>
        <w:t>F.1.5.1</w:t>
      </w:r>
      <w:r w:rsidRPr="00DC534B">
        <w:rPr>
          <w:rFonts w:cs="Arial"/>
        </w:rPr>
        <w:tab/>
        <w:t xml:space="preserve">The Employer may accept or reject any variation, deviation, tender offer, or alternative tender offer, and may cancel the tender process and reject all tender offers at any time before the formation of a contract. The Employer shall not accept or incur any liability to a tenderer for such cancellation and </w:t>
      </w:r>
      <w:r w:rsidR="007320BC" w:rsidRPr="00DC534B">
        <w:rPr>
          <w:rFonts w:cs="Arial"/>
        </w:rPr>
        <w:t>rejection but</w:t>
      </w:r>
      <w:r w:rsidR="00A96859">
        <w:rPr>
          <w:rFonts w:cs="Arial"/>
        </w:rPr>
        <w:t xml:space="preserve"> </w:t>
      </w:r>
      <w:r w:rsidRPr="00DC534B">
        <w:rPr>
          <w:rFonts w:cs="Arial"/>
        </w:rPr>
        <w:t xml:space="preserve">will give reasons for such action </w:t>
      </w:r>
      <w:r w:rsidRPr="00DC534B">
        <w:rPr>
          <w:rFonts w:cs="Arial"/>
          <w:bCs/>
        </w:rPr>
        <w:t>upon written request to do so</w:t>
      </w:r>
      <w:r w:rsidRPr="00DC534B">
        <w:rPr>
          <w:rFonts w:cs="Arial"/>
        </w:rPr>
        <w:t>.</w:t>
      </w:r>
    </w:p>
    <w:p w14:paraId="39E3AFB1" w14:textId="77777777" w:rsidR="00B00250" w:rsidRPr="00DC534B" w:rsidRDefault="00B00250" w:rsidP="00B00250">
      <w:pPr>
        <w:tabs>
          <w:tab w:val="left" w:pos="1134"/>
          <w:tab w:val="left" w:pos="2268"/>
        </w:tabs>
        <w:ind w:left="1134" w:hanging="1134"/>
        <w:jc w:val="both"/>
        <w:rPr>
          <w:rFonts w:cs="Arial"/>
        </w:rPr>
      </w:pPr>
    </w:p>
    <w:p w14:paraId="6ED7F71C" w14:textId="5BB2B1F8" w:rsidR="00B00250" w:rsidRPr="00DC534B" w:rsidRDefault="00B00250" w:rsidP="00B00250">
      <w:pPr>
        <w:tabs>
          <w:tab w:val="left" w:pos="1134"/>
          <w:tab w:val="left" w:pos="2268"/>
        </w:tabs>
        <w:ind w:left="2268" w:hanging="1134"/>
        <w:jc w:val="both"/>
        <w:rPr>
          <w:rFonts w:cs="Arial"/>
        </w:rPr>
      </w:pPr>
      <w:r w:rsidRPr="00DC534B">
        <w:rPr>
          <w:rFonts w:cs="Arial"/>
          <w:b/>
          <w:bCs/>
        </w:rPr>
        <w:t>F.1.5.2</w:t>
      </w:r>
      <w:r w:rsidRPr="00DC534B">
        <w:rPr>
          <w:rFonts w:cs="Arial"/>
        </w:rPr>
        <w:tab/>
        <w:t>The Employer may not subsequent to the cancellation or abandonment of a tender process or the rejection of all tender offers re-</w:t>
      </w:r>
      <w:r w:rsidR="007320BC" w:rsidRPr="00DC534B">
        <w:rPr>
          <w:rFonts w:cs="Arial"/>
        </w:rPr>
        <w:t>issue a</w:t>
      </w:r>
      <w:r w:rsidRPr="00DC534B">
        <w:rPr>
          <w:rFonts w:cs="Arial"/>
        </w:rPr>
        <w:t xml:space="preserve"> tender covering substantially the </w:t>
      </w:r>
      <w:r w:rsidRPr="00DC534B">
        <w:rPr>
          <w:rFonts w:cs="Arial"/>
        </w:rPr>
        <w:lastRenderedPageBreak/>
        <w:t>same scope of work within a period of six months unless only one tender was received and such tender was returned unopened to the tenderer.</w:t>
      </w:r>
    </w:p>
    <w:p w14:paraId="6E2FD6E5" w14:textId="77777777" w:rsidR="00B00250" w:rsidRPr="00DC534B" w:rsidRDefault="00B00250" w:rsidP="00B00250">
      <w:pPr>
        <w:tabs>
          <w:tab w:val="left" w:pos="1134"/>
          <w:tab w:val="left" w:pos="2268"/>
        </w:tabs>
        <w:autoSpaceDE w:val="0"/>
        <w:autoSpaceDN w:val="0"/>
        <w:adjustRightInd w:val="0"/>
        <w:ind w:left="1134" w:hanging="1134"/>
        <w:jc w:val="both"/>
        <w:rPr>
          <w:rFonts w:cs="Arial"/>
        </w:rPr>
      </w:pPr>
    </w:p>
    <w:p w14:paraId="3C53F46C" w14:textId="77777777" w:rsidR="00B00250" w:rsidRPr="00DC534B" w:rsidRDefault="00B00250" w:rsidP="00B00250">
      <w:pPr>
        <w:tabs>
          <w:tab w:val="left" w:pos="1134"/>
          <w:tab w:val="left" w:pos="2268"/>
        </w:tabs>
        <w:autoSpaceDE w:val="0"/>
        <w:autoSpaceDN w:val="0"/>
        <w:adjustRightInd w:val="0"/>
        <w:ind w:left="1134" w:hanging="1134"/>
        <w:jc w:val="both"/>
        <w:rPr>
          <w:rFonts w:cs="Arial"/>
          <w:b/>
        </w:rPr>
      </w:pPr>
      <w:r w:rsidRPr="00DC534B">
        <w:rPr>
          <w:rFonts w:cs="Arial"/>
          <w:b/>
        </w:rPr>
        <w:t xml:space="preserve">F.2 </w:t>
      </w:r>
      <w:r w:rsidRPr="00DC534B">
        <w:rPr>
          <w:rFonts w:cs="Arial"/>
          <w:b/>
        </w:rPr>
        <w:tab/>
        <w:t>Tenderer’s obligations</w:t>
      </w:r>
    </w:p>
    <w:p w14:paraId="7BD495FE" w14:textId="77777777" w:rsidR="00B00250" w:rsidRPr="00DC534B" w:rsidRDefault="00B00250" w:rsidP="00B00250">
      <w:pPr>
        <w:tabs>
          <w:tab w:val="left" w:pos="1134"/>
          <w:tab w:val="left" w:pos="2268"/>
        </w:tabs>
        <w:autoSpaceDE w:val="0"/>
        <w:autoSpaceDN w:val="0"/>
        <w:adjustRightInd w:val="0"/>
        <w:ind w:left="1134" w:hanging="1134"/>
        <w:jc w:val="both"/>
        <w:rPr>
          <w:rFonts w:cs="Arial"/>
        </w:rPr>
      </w:pPr>
    </w:p>
    <w:p w14:paraId="258B2B69" w14:textId="77777777" w:rsidR="00B00250" w:rsidRPr="00DC534B" w:rsidRDefault="00B00250" w:rsidP="00B00250">
      <w:pPr>
        <w:tabs>
          <w:tab w:val="left" w:pos="1134"/>
          <w:tab w:val="left" w:pos="2268"/>
        </w:tabs>
        <w:autoSpaceDE w:val="0"/>
        <w:autoSpaceDN w:val="0"/>
        <w:adjustRightInd w:val="0"/>
        <w:ind w:left="1134" w:hanging="1134"/>
        <w:jc w:val="both"/>
        <w:rPr>
          <w:rFonts w:cs="Arial"/>
          <w:b/>
        </w:rPr>
      </w:pPr>
      <w:r w:rsidRPr="00DC534B">
        <w:rPr>
          <w:rFonts w:cs="Arial"/>
          <w:b/>
        </w:rPr>
        <w:t xml:space="preserve">F.2.1 </w:t>
      </w:r>
      <w:r w:rsidRPr="00DC534B">
        <w:rPr>
          <w:rFonts w:cs="Arial"/>
          <w:b/>
        </w:rPr>
        <w:tab/>
        <w:t>Eligibility</w:t>
      </w:r>
    </w:p>
    <w:p w14:paraId="670D119E" w14:textId="77777777" w:rsidR="00B00250" w:rsidRPr="00DC534B" w:rsidRDefault="00B00250" w:rsidP="00B00250">
      <w:pPr>
        <w:tabs>
          <w:tab w:val="left" w:pos="1134"/>
          <w:tab w:val="left" w:pos="2268"/>
        </w:tabs>
        <w:autoSpaceDE w:val="0"/>
        <w:autoSpaceDN w:val="0"/>
        <w:adjustRightInd w:val="0"/>
        <w:ind w:left="1134" w:hanging="1134"/>
        <w:jc w:val="both"/>
        <w:rPr>
          <w:rFonts w:cs="Arial"/>
          <w:b/>
        </w:rPr>
      </w:pPr>
    </w:p>
    <w:p w14:paraId="7B69B642" w14:textId="77777777" w:rsidR="00B00250" w:rsidRPr="00DC534B" w:rsidRDefault="00B00250" w:rsidP="00B00250">
      <w:pPr>
        <w:tabs>
          <w:tab w:val="left" w:pos="1134"/>
          <w:tab w:val="left" w:pos="2268"/>
        </w:tabs>
        <w:autoSpaceDE w:val="0"/>
        <w:autoSpaceDN w:val="0"/>
        <w:adjustRightInd w:val="0"/>
        <w:ind w:left="1134" w:hanging="1134"/>
        <w:jc w:val="both"/>
        <w:rPr>
          <w:rFonts w:cs="Arial"/>
        </w:rPr>
      </w:pPr>
      <w:r w:rsidRPr="00DC534B">
        <w:rPr>
          <w:rFonts w:cs="Arial"/>
        </w:rPr>
        <w:tab/>
        <w:t>Submit a tender offer only if the tenderer complies with the criteria stated in the Tender Data and the tenderer, or any of his principals, is not under any restriction to do business with Employer.</w:t>
      </w:r>
    </w:p>
    <w:p w14:paraId="2181F658" w14:textId="77777777" w:rsidR="00B00250" w:rsidRPr="00DC534B" w:rsidRDefault="00B00250" w:rsidP="00B00250">
      <w:pPr>
        <w:tabs>
          <w:tab w:val="left" w:pos="1134"/>
          <w:tab w:val="left" w:pos="2268"/>
        </w:tabs>
        <w:autoSpaceDE w:val="0"/>
        <w:autoSpaceDN w:val="0"/>
        <w:adjustRightInd w:val="0"/>
        <w:ind w:left="1134" w:hanging="1134"/>
        <w:jc w:val="both"/>
        <w:rPr>
          <w:rFonts w:cs="Arial"/>
        </w:rPr>
      </w:pPr>
    </w:p>
    <w:p w14:paraId="11D444E5" w14:textId="77777777" w:rsidR="00B00250" w:rsidRPr="00DC534B" w:rsidRDefault="00B00250" w:rsidP="00B00250">
      <w:pPr>
        <w:tabs>
          <w:tab w:val="left" w:pos="1134"/>
          <w:tab w:val="left" w:pos="2268"/>
        </w:tabs>
        <w:autoSpaceDE w:val="0"/>
        <w:autoSpaceDN w:val="0"/>
        <w:adjustRightInd w:val="0"/>
        <w:ind w:left="1134" w:hanging="1134"/>
        <w:jc w:val="both"/>
        <w:rPr>
          <w:rFonts w:cs="Arial"/>
          <w:b/>
        </w:rPr>
      </w:pPr>
      <w:r w:rsidRPr="00DC534B">
        <w:rPr>
          <w:rFonts w:cs="Arial"/>
          <w:b/>
        </w:rPr>
        <w:t xml:space="preserve">F.2.2 </w:t>
      </w:r>
      <w:r w:rsidRPr="00DC534B">
        <w:rPr>
          <w:rFonts w:cs="Arial"/>
          <w:b/>
        </w:rPr>
        <w:tab/>
        <w:t>Cost of tendering</w:t>
      </w:r>
    </w:p>
    <w:p w14:paraId="1763BE24" w14:textId="77777777" w:rsidR="00B00250" w:rsidRPr="00DC534B" w:rsidRDefault="00B00250" w:rsidP="00B00250">
      <w:pPr>
        <w:tabs>
          <w:tab w:val="left" w:pos="1134"/>
          <w:tab w:val="left" w:pos="2268"/>
        </w:tabs>
        <w:autoSpaceDE w:val="0"/>
        <w:autoSpaceDN w:val="0"/>
        <w:adjustRightInd w:val="0"/>
        <w:ind w:left="1134" w:hanging="1134"/>
        <w:jc w:val="both"/>
        <w:rPr>
          <w:rFonts w:cs="Arial"/>
        </w:rPr>
      </w:pPr>
    </w:p>
    <w:p w14:paraId="6882205A" w14:textId="77777777" w:rsidR="00B00250" w:rsidRPr="00DC534B" w:rsidRDefault="00B00250" w:rsidP="00B00250">
      <w:pPr>
        <w:tabs>
          <w:tab w:val="left" w:pos="1134"/>
          <w:tab w:val="left" w:pos="2268"/>
        </w:tabs>
        <w:autoSpaceDE w:val="0"/>
        <w:autoSpaceDN w:val="0"/>
        <w:adjustRightInd w:val="0"/>
        <w:ind w:left="1134" w:hanging="1134"/>
        <w:jc w:val="both"/>
        <w:rPr>
          <w:rFonts w:cs="Arial"/>
        </w:rPr>
      </w:pPr>
      <w:r w:rsidRPr="00DC534B">
        <w:rPr>
          <w:rFonts w:cs="Arial"/>
        </w:rPr>
        <w:tab/>
        <w:t>Accept that the Employer will not compensate the tenderer for any costs incurred in the preparation and submission of a tender offer, including the costs of any testing necessary to demonstrate that aspects of the offer satisfy requirements.</w:t>
      </w:r>
    </w:p>
    <w:p w14:paraId="631FFC27" w14:textId="77777777" w:rsidR="00B00250" w:rsidRPr="00DC534B" w:rsidRDefault="00B00250" w:rsidP="00B00250">
      <w:pPr>
        <w:tabs>
          <w:tab w:val="left" w:pos="1134"/>
          <w:tab w:val="left" w:pos="2268"/>
        </w:tabs>
        <w:autoSpaceDE w:val="0"/>
        <w:autoSpaceDN w:val="0"/>
        <w:adjustRightInd w:val="0"/>
        <w:ind w:left="1134" w:hanging="1134"/>
        <w:jc w:val="both"/>
        <w:rPr>
          <w:rFonts w:cs="Arial"/>
        </w:rPr>
      </w:pPr>
    </w:p>
    <w:p w14:paraId="5D194DBE" w14:textId="77777777" w:rsidR="00B00250" w:rsidRPr="00DC534B" w:rsidRDefault="00B00250" w:rsidP="00B00250">
      <w:pPr>
        <w:tabs>
          <w:tab w:val="left" w:pos="1134"/>
          <w:tab w:val="left" w:pos="2268"/>
        </w:tabs>
        <w:autoSpaceDE w:val="0"/>
        <w:autoSpaceDN w:val="0"/>
        <w:adjustRightInd w:val="0"/>
        <w:ind w:left="1134" w:hanging="1134"/>
        <w:jc w:val="both"/>
        <w:rPr>
          <w:rFonts w:cs="Arial"/>
          <w:b/>
        </w:rPr>
      </w:pPr>
      <w:r w:rsidRPr="00DC534B">
        <w:rPr>
          <w:rFonts w:cs="Arial"/>
          <w:b/>
        </w:rPr>
        <w:t xml:space="preserve">F.2.3 </w:t>
      </w:r>
      <w:r w:rsidRPr="00DC534B">
        <w:rPr>
          <w:rFonts w:cs="Arial"/>
          <w:b/>
        </w:rPr>
        <w:tab/>
        <w:t>Check documents</w:t>
      </w:r>
    </w:p>
    <w:p w14:paraId="2EC8493E" w14:textId="77777777" w:rsidR="00B00250" w:rsidRPr="00DC534B" w:rsidRDefault="00B00250" w:rsidP="00B00250">
      <w:pPr>
        <w:tabs>
          <w:tab w:val="left" w:pos="1134"/>
          <w:tab w:val="left" w:pos="2268"/>
        </w:tabs>
        <w:autoSpaceDE w:val="0"/>
        <w:autoSpaceDN w:val="0"/>
        <w:adjustRightInd w:val="0"/>
        <w:ind w:left="1134" w:hanging="1134"/>
        <w:jc w:val="both"/>
        <w:rPr>
          <w:rFonts w:cs="Arial"/>
        </w:rPr>
      </w:pPr>
    </w:p>
    <w:p w14:paraId="54AE937C" w14:textId="77777777" w:rsidR="00B00250" w:rsidRPr="00DC534B" w:rsidRDefault="00B00250" w:rsidP="00B00250">
      <w:pPr>
        <w:tabs>
          <w:tab w:val="left" w:pos="1134"/>
          <w:tab w:val="left" w:pos="2268"/>
        </w:tabs>
        <w:autoSpaceDE w:val="0"/>
        <w:autoSpaceDN w:val="0"/>
        <w:adjustRightInd w:val="0"/>
        <w:ind w:left="1134" w:hanging="1134"/>
        <w:jc w:val="both"/>
        <w:rPr>
          <w:rFonts w:cs="Arial"/>
        </w:rPr>
      </w:pPr>
      <w:r w:rsidRPr="00DC534B">
        <w:rPr>
          <w:rFonts w:cs="Arial"/>
        </w:rPr>
        <w:tab/>
        <w:t>Check the tender documents on receipt for completeness and notify the Employer of any discrepancy or omission.</w:t>
      </w:r>
    </w:p>
    <w:p w14:paraId="485CCC38" w14:textId="77777777" w:rsidR="00B00250" w:rsidRPr="00DC534B" w:rsidRDefault="00B00250" w:rsidP="00B00250">
      <w:pPr>
        <w:tabs>
          <w:tab w:val="left" w:pos="1134"/>
          <w:tab w:val="left" w:pos="2268"/>
        </w:tabs>
        <w:autoSpaceDE w:val="0"/>
        <w:autoSpaceDN w:val="0"/>
        <w:adjustRightInd w:val="0"/>
        <w:ind w:left="1134" w:hanging="1134"/>
        <w:jc w:val="both"/>
        <w:rPr>
          <w:rFonts w:cs="Arial"/>
          <w:b/>
        </w:rPr>
      </w:pPr>
    </w:p>
    <w:p w14:paraId="2B1367D2" w14:textId="77777777" w:rsidR="00B00250" w:rsidRPr="00DC534B" w:rsidRDefault="00B00250" w:rsidP="00B00250">
      <w:pPr>
        <w:tabs>
          <w:tab w:val="left" w:pos="1134"/>
          <w:tab w:val="left" w:pos="2268"/>
        </w:tabs>
        <w:autoSpaceDE w:val="0"/>
        <w:autoSpaceDN w:val="0"/>
        <w:adjustRightInd w:val="0"/>
        <w:ind w:left="1134" w:hanging="1134"/>
        <w:jc w:val="both"/>
        <w:rPr>
          <w:rFonts w:cs="Arial"/>
          <w:b/>
        </w:rPr>
      </w:pPr>
      <w:r w:rsidRPr="00DC534B">
        <w:rPr>
          <w:rFonts w:cs="Arial"/>
          <w:b/>
        </w:rPr>
        <w:t xml:space="preserve">F.2.4 </w:t>
      </w:r>
      <w:r w:rsidRPr="00DC534B">
        <w:rPr>
          <w:rFonts w:cs="Arial"/>
          <w:b/>
        </w:rPr>
        <w:tab/>
        <w:t>Confidentiality and copyright of documents</w:t>
      </w:r>
    </w:p>
    <w:p w14:paraId="2282B736" w14:textId="77777777" w:rsidR="00B00250" w:rsidRPr="00DC534B" w:rsidRDefault="00B00250" w:rsidP="00B00250">
      <w:pPr>
        <w:tabs>
          <w:tab w:val="left" w:pos="1134"/>
          <w:tab w:val="left" w:pos="2268"/>
        </w:tabs>
        <w:autoSpaceDE w:val="0"/>
        <w:autoSpaceDN w:val="0"/>
        <w:adjustRightInd w:val="0"/>
        <w:ind w:left="1134" w:hanging="1134"/>
        <w:jc w:val="both"/>
        <w:rPr>
          <w:rFonts w:cs="Arial"/>
        </w:rPr>
      </w:pPr>
    </w:p>
    <w:p w14:paraId="0BBB56E1" w14:textId="77777777" w:rsidR="00B00250" w:rsidRPr="00DC534B" w:rsidRDefault="00B00250" w:rsidP="00B00250">
      <w:pPr>
        <w:tabs>
          <w:tab w:val="left" w:pos="1134"/>
          <w:tab w:val="left" w:pos="2268"/>
        </w:tabs>
        <w:autoSpaceDE w:val="0"/>
        <w:autoSpaceDN w:val="0"/>
        <w:adjustRightInd w:val="0"/>
        <w:ind w:left="1134" w:hanging="1134"/>
        <w:jc w:val="both"/>
        <w:rPr>
          <w:rFonts w:cs="Arial"/>
        </w:rPr>
      </w:pPr>
      <w:r w:rsidRPr="00DC534B">
        <w:rPr>
          <w:rFonts w:cs="Arial"/>
        </w:rPr>
        <w:tab/>
        <w:t>Treat as confidential all matters arising in connection with the tender. Use and copy the documents issued by the Employer only for the purpose of preparing and submitting a tender offer in response to the invitation.</w:t>
      </w:r>
    </w:p>
    <w:p w14:paraId="2D00BB6C" w14:textId="77777777" w:rsidR="00B00250" w:rsidRPr="00DC534B" w:rsidRDefault="00B00250" w:rsidP="00B00250">
      <w:pPr>
        <w:tabs>
          <w:tab w:val="left" w:pos="1134"/>
          <w:tab w:val="left" w:pos="2268"/>
        </w:tabs>
        <w:autoSpaceDE w:val="0"/>
        <w:autoSpaceDN w:val="0"/>
        <w:adjustRightInd w:val="0"/>
        <w:ind w:left="1134" w:hanging="1134"/>
        <w:jc w:val="both"/>
        <w:rPr>
          <w:rFonts w:cs="Arial"/>
          <w:b/>
        </w:rPr>
      </w:pPr>
    </w:p>
    <w:p w14:paraId="1022F53B" w14:textId="77777777" w:rsidR="00B00250" w:rsidRPr="00DC534B" w:rsidRDefault="00B00250" w:rsidP="00B00250">
      <w:pPr>
        <w:tabs>
          <w:tab w:val="left" w:pos="1134"/>
          <w:tab w:val="left" w:pos="2268"/>
        </w:tabs>
        <w:autoSpaceDE w:val="0"/>
        <w:autoSpaceDN w:val="0"/>
        <w:adjustRightInd w:val="0"/>
        <w:ind w:left="1134" w:hanging="1134"/>
        <w:jc w:val="both"/>
        <w:rPr>
          <w:rFonts w:cs="Arial"/>
          <w:b/>
        </w:rPr>
      </w:pPr>
      <w:r w:rsidRPr="00DC534B">
        <w:rPr>
          <w:rFonts w:cs="Arial"/>
          <w:b/>
        </w:rPr>
        <w:t xml:space="preserve">F.2.5 </w:t>
      </w:r>
      <w:r w:rsidRPr="00DC534B">
        <w:rPr>
          <w:rFonts w:cs="Arial"/>
          <w:b/>
        </w:rPr>
        <w:tab/>
        <w:t>Reference documents</w:t>
      </w:r>
    </w:p>
    <w:p w14:paraId="2826877E" w14:textId="77777777" w:rsidR="00B00250" w:rsidRPr="00DC534B" w:rsidRDefault="00B00250" w:rsidP="00B00250">
      <w:pPr>
        <w:tabs>
          <w:tab w:val="left" w:pos="1134"/>
          <w:tab w:val="left" w:pos="2268"/>
        </w:tabs>
        <w:autoSpaceDE w:val="0"/>
        <w:autoSpaceDN w:val="0"/>
        <w:adjustRightInd w:val="0"/>
        <w:ind w:left="1134" w:hanging="1134"/>
        <w:jc w:val="both"/>
        <w:rPr>
          <w:rFonts w:cs="Arial"/>
        </w:rPr>
      </w:pPr>
    </w:p>
    <w:p w14:paraId="6928A2F2" w14:textId="7DFBE84B" w:rsidR="00B00250" w:rsidRPr="00DC534B" w:rsidRDefault="00B00250" w:rsidP="00B00250">
      <w:pPr>
        <w:tabs>
          <w:tab w:val="left" w:pos="1134"/>
          <w:tab w:val="left" w:pos="2268"/>
        </w:tabs>
        <w:autoSpaceDE w:val="0"/>
        <w:autoSpaceDN w:val="0"/>
        <w:adjustRightInd w:val="0"/>
        <w:ind w:left="1134" w:hanging="1134"/>
        <w:jc w:val="both"/>
        <w:rPr>
          <w:rFonts w:cs="Arial"/>
        </w:rPr>
      </w:pPr>
      <w:r w:rsidRPr="00DC534B">
        <w:rPr>
          <w:rFonts w:cs="Arial"/>
        </w:rPr>
        <w:tab/>
        <w:t xml:space="preserve">Obtain, as necessary for submitting a tender offer, copies of the latest versions of standards, specifications, Conditions of </w:t>
      </w:r>
      <w:proofErr w:type="gramStart"/>
      <w:r w:rsidRPr="00DC534B">
        <w:rPr>
          <w:rFonts w:cs="Arial"/>
        </w:rPr>
        <w:t>Contract</w:t>
      </w:r>
      <w:proofErr w:type="gramEnd"/>
      <w:r w:rsidRPr="00DC534B">
        <w:rPr>
          <w:rFonts w:cs="Arial"/>
        </w:rPr>
        <w:t xml:space="preserve"> and other publications, which are not attached but which are incorporated into the tender documents by reference.</w:t>
      </w:r>
    </w:p>
    <w:p w14:paraId="57000444" w14:textId="77777777" w:rsidR="00B00250" w:rsidRPr="00DC534B" w:rsidRDefault="00B00250" w:rsidP="00B00250">
      <w:pPr>
        <w:tabs>
          <w:tab w:val="left" w:pos="1134"/>
          <w:tab w:val="left" w:pos="2268"/>
        </w:tabs>
        <w:autoSpaceDE w:val="0"/>
        <w:autoSpaceDN w:val="0"/>
        <w:adjustRightInd w:val="0"/>
        <w:ind w:left="1134" w:hanging="1134"/>
        <w:jc w:val="both"/>
        <w:rPr>
          <w:rFonts w:cs="Arial"/>
        </w:rPr>
      </w:pPr>
    </w:p>
    <w:p w14:paraId="36B08330" w14:textId="77777777" w:rsidR="00B00250" w:rsidRPr="00DC534B" w:rsidRDefault="00B00250" w:rsidP="00B00250">
      <w:pPr>
        <w:tabs>
          <w:tab w:val="left" w:pos="1134"/>
          <w:tab w:val="left" w:pos="2268"/>
        </w:tabs>
        <w:autoSpaceDE w:val="0"/>
        <w:autoSpaceDN w:val="0"/>
        <w:adjustRightInd w:val="0"/>
        <w:ind w:left="1134" w:hanging="1134"/>
        <w:jc w:val="both"/>
        <w:rPr>
          <w:rFonts w:cs="Arial"/>
          <w:b/>
        </w:rPr>
      </w:pPr>
      <w:r w:rsidRPr="00DC534B">
        <w:rPr>
          <w:rFonts w:cs="Arial"/>
          <w:b/>
        </w:rPr>
        <w:t xml:space="preserve">F.2.6 </w:t>
      </w:r>
      <w:r w:rsidRPr="00DC534B">
        <w:rPr>
          <w:rFonts w:cs="Arial"/>
          <w:b/>
        </w:rPr>
        <w:tab/>
        <w:t>Acknowledge addenda</w:t>
      </w:r>
    </w:p>
    <w:p w14:paraId="2CA5A427" w14:textId="77777777" w:rsidR="00B00250" w:rsidRPr="00DC534B" w:rsidRDefault="00B00250" w:rsidP="00B00250">
      <w:pPr>
        <w:tabs>
          <w:tab w:val="left" w:pos="1134"/>
          <w:tab w:val="left" w:pos="2268"/>
        </w:tabs>
        <w:autoSpaceDE w:val="0"/>
        <w:autoSpaceDN w:val="0"/>
        <w:adjustRightInd w:val="0"/>
        <w:ind w:left="1134" w:hanging="1134"/>
        <w:jc w:val="both"/>
        <w:rPr>
          <w:rFonts w:cs="Arial"/>
          <w:b/>
        </w:rPr>
      </w:pPr>
    </w:p>
    <w:p w14:paraId="69972C3B" w14:textId="184D94F0" w:rsidR="00B00250" w:rsidRPr="00DC534B" w:rsidRDefault="00B00250" w:rsidP="00B00250">
      <w:pPr>
        <w:tabs>
          <w:tab w:val="left" w:pos="1134"/>
          <w:tab w:val="left" w:pos="2268"/>
        </w:tabs>
        <w:autoSpaceDE w:val="0"/>
        <w:autoSpaceDN w:val="0"/>
        <w:adjustRightInd w:val="0"/>
        <w:ind w:left="1134" w:hanging="1134"/>
        <w:jc w:val="both"/>
        <w:rPr>
          <w:rFonts w:cs="Arial"/>
        </w:rPr>
      </w:pPr>
      <w:r w:rsidRPr="00DC534B">
        <w:rPr>
          <w:rFonts w:cs="Arial"/>
        </w:rPr>
        <w:tab/>
        <w:t xml:space="preserve">Acknowledge receipt of addenda to the tender documents, which the Employer may issue, and if </w:t>
      </w:r>
      <w:r w:rsidR="007320BC" w:rsidRPr="00DC534B">
        <w:rPr>
          <w:rFonts w:cs="Arial"/>
        </w:rPr>
        <w:t>necessary,</w:t>
      </w:r>
      <w:r w:rsidRPr="00DC534B">
        <w:rPr>
          <w:rFonts w:cs="Arial"/>
        </w:rPr>
        <w:t xml:space="preserve"> apply for an extension to the closing time stated in the Tender Data, in order to take the addenda into account.</w:t>
      </w:r>
    </w:p>
    <w:p w14:paraId="6788B8E2" w14:textId="77777777" w:rsidR="00B00250" w:rsidRPr="00DC534B" w:rsidRDefault="00B00250" w:rsidP="00B00250">
      <w:pPr>
        <w:tabs>
          <w:tab w:val="left" w:pos="1134"/>
          <w:tab w:val="left" w:pos="2268"/>
        </w:tabs>
        <w:autoSpaceDE w:val="0"/>
        <w:autoSpaceDN w:val="0"/>
        <w:adjustRightInd w:val="0"/>
        <w:ind w:left="1134" w:hanging="1134"/>
        <w:jc w:val="both"/>
        <w:rPr>
          <w:rFonts w:cs="Arial"/>
        </w:rPr>
      </w:pPr>
    </w:p>
    <w:p w14:paraId="0329B40F" w14:textId="77777777" w:rsidR="00B00250" w:rsidRPr="00DC534B" w:rsidRDefault="00B00250" w:rsidP="00B00250">
      <w:pPr>
        <w:tabs>
          <w:tab w:val="left" w:pos="1134"/>
          <w:tab w:val="left" w:pos="2268"/>
        </w:tabs>
        <w:autoSpaceDE w:val="0"/>
        <w:autoSpaceDN w:val="0"/>
        <w:adjustRightInd w:val="0"/>
        <w:ind w:left="1134" w:hanging="1134"/>
        <w:jc w:val="both"/>
        <w:rPr>
          <w:rFonts w:cs="Arial"/>
          <w:b/>
        </w:rPr>
      </w:pPr>
      <w:r w:rsidRPr="00DC534B">
        <w:rPr>
          <w:rFonts w:cs="Arial"/>
          <w:b/>
        </w:rPr>
        <w:t xml:space="preserve">F.2.7 </w:t>
      </w:r>
      <w:r w:rsidRPr="00DC534B">
        <w:rPr>
          <w:rFonts w:cs="Arial"/>
          <w:b/>
        </w:rPr>
        <w:tab/>
        <w:t>Site visit and clarification meeting</w:t>
      </w:r>
    </w:p>
    <w:p w14:paraId="71ED63E3" w14:textId="77777777" w:rsidR="00B00250" w:rsidRPr="00DC534B" w:rsidRDefault="00B00250" w:rsidP="00B00250">
      <w:pPr>
        <w:tabs>
          <w:tab w:val="left" w:pos="1134"/>
          <w:tab w:val="left" w:pos="2268"/>
        </w:tabs>
        <w:autoSpaceDE w:val="0"/>
        <w:autoSpaceDN w:val="0"/>
        <w:adjustRightInd w:val="0"/>
        <w:ind w:left="1134" w:hanging="1134"/>
        <w:jc w:val="both"/>
        <w:rPr>
          <w:rFonts w:cs="Arial"/>
        </w:rPr>
      </w:pPr>
    </w:p>
    <w:p w14:paraId="3B1DDD66" w14:textId="77777777" w:rsidR="00B00250" w:rsidRPr="00DC534B" w:rsidRDefault="00B00250" w:rsidP="00B00250">
      <w:pPr>
        <w:tabs>
          <w:tab w:val="left" w:pos="1134"/>
          <w:tab w:val="left" w:pos="2268"/>
        </w:tabs>
        <w:autoSpaceDE w:val="0"/>
        <w:autoSpaceDN w:val="0"/>
        <w:adjustRightInd w:val="0"/>
        <w:ind w:left="1134" w:hanging="1134"/>
        <w:jc w:val="both"/>
        <w:rPr>
          <w:rFonts w:cs="Arial"/>
        </w:rPr>
      </w:pPr>
      <w:r w:rsidRPr="00DC534B">
        <w:rPr>
          <w:rFonts w:cs="Arial"/>
        </w:rPr>
        <w:tab/>
        <w:t>Attend, where required, a site visit and clarification meeting at which tenderers may familiarize themselves with aspects of the proposed work, services or supply and raise questions. Details of the meeting(s) are stated in the Tender Data.</w:t>
      </w:r>
    </w:p>
    <w:p w14:paraId="03C36C0C" w14:textId="77777777" w:rsidR="00B00250" w:rsidRPr="00DC534B" w:rsidRDefault="00B00250" w:rsidP="00B00250">
      <w:pPr>
        <w:tabs>
          <w:tab w:val="left" w:pos="1134"/>
          <w:tab w:val="left" w:pos="2268"/>
        </w:tabs>
        <w:autoSpaceDE w:val="0"/>
        <w:autoSpaceDN w:val="0"/>
        <w:adjustRightInd w:val="0"/>
        <w:ind w:left="1134" w:hanging="1134"/>
        <w:jc w:val="both"/>
        <w:rPr>
          <w:rFonts w:cs="Arial"/>
        </w:rPr>
      </w:pPr>
    </w:p>
    <w:p w14:paraId="7B14C19A" w14:textId="77777777" w:rsidR="00B00250" w:rsidRPr="00DC534B" w:rsidRDefault="00B00250" w:rsidP="00B00250">
      <w:pPr>
        <w:tabs>
          <w:tab w:val="left" w:pos="1134"/>
          <w:tab w:val="left" w:pos="2268"/>
        </w:tabs>
        <w:autoSpaceDE w:val="0"/>
        <w:autoSpaceDN w:val="0"/>
        <w:adjustRightInd w:val="0"/>
        <w:ind w:left="1134" w:hanging="1134"/>
        <w:jc w:val="both"/>
        <w:rPr>
          <w:rFonts w:cs="Arial"/>
          <w:b/>
        </w:rPr>
      </w:pPr>
      <w:r w:rsidRPr="00DC534B">
        <w:rPr>
          <w:rFonts w:cs="Arial"/>
          <w:b/>
        </w:rPr>
        <w:t xml:space="preserve">F.2.8 </w:t>
      </w:r>
      <w:r w:rsidRPr="00DC534B">
        <w:rPr>
          <w:rFonts w:cs="Arial"/>
          <w:b/>
        </w:rPr>
        <w:tab/>
        <w:t>Seek clarification</w:t>
      </w:r>
    </w:p>
    <w:p w14:paraId="66542874" w14:textId="77777777" w:rsidR="00B00250" w:rsidRPr="00DC534B" w:rsidRDefault="00B00250" w:rsidP="00B00250">
      <w:pPr>
        <w:tabs>
          <w:tab w:val="left" w:pos="1134"/>
          <w:tab w:val="left" w:pos="2268"/>
        </w:tabs>
        <w:autoSpaceDE w:val="0"/>
        <w:autoSpaceDN w:val="0"/>
        <w:adjustRightInd w:val="0"/>
        <w:ind w:left="1134" w:hanging="1134"/>
        <w:jc w:val="both"/>
        <w:rPr>
          <w:rFonts w:cs="Arial"/>
        </w:rPr>
      </w:pPr>
    </w:p>
    <w:p w14:paraId="45A0DF8E" w14:textId="77777777" w:rsidR="00B00250" w:rsidRPr="00DC534B" w:rsidRDefault="00B00250" w:rsidP="00B00250">
      <w:pPr>
        <w:tabs>
          <w:tab w:val="left" w:pos="1134"/>
          <w:tab w:val="left" w:pos="2268"/>
        </w:tabs>
        <w:autoSpaceDE w:val="0"/>
        <w:autoSpaceDN w:val="0"/>
        <w:adjustRightInd w:val="0"/>
        <w:ind w:left="1134" w:hanging="1134"/>
        <w:jc w:val="both"/>
        <w:rPr>
          <w:rFonts w:cs="Arial"/>
        </w:rPr>
      </w:pPr>
      <w:r w:rsidRPr="00DC534B">
        <w:rPr>
          <w:rFonts w:cs="Arial"/>
        </w:rPr>
        <w:tab/>
        <w:t>Request clarification of the tender documents, if necessary, by notifying the Employer at least five working days before the closing time stated in the Tender Data.</w:t>
      </w:r>
    </w:p>
    <w:p w14:paraId="47AD1643" w14:textId="77777777" w:rsidR="00B00250" w:rsidRPr="00DC534B" w:rsidRDefault="00B00250" w:rsidP="00B00250">
      <w:pPr>
        <w:tabs>
          <w:tab w:val="left" w:pos="1134"/>
          <w:tab w:val="left" w:pos="2268"/>
        </w:tabs>
        <w:autoSpaceDE w:val="0"/>
        <w:autoSpaceDN w:val="0"/>
        <w:adjustRightInd w:val="0"/>
        <w:ind w:left="1134" w:hanging="1134"/>
        <w:jc w:val="both"/>
        <w:rPr>
          <w:rFonts w:cs="Arial"/>
        </w:rPr>
      </w:pPr>
    </w:p>
    <w:p w14:paraId="563BF3B6" w14:textId="77777777" w:rsidR="00B00250" w:rsidRPr="00DC534B" w:rsidRDefault="00B00250" w:rsidP="00B00250">
      <w:pPr>
        <w:tabs>
          <w:tab w:val="left" w:pos="1134"/>
          <w:tab w:val="left" w:pos="2268"/>
        </w:tabs>
        <w:autoSpaceDE w:val="0"/>
        <w:autoSpaceDN w:val="0"/>
        <w:adjustRightInd w:val="0"/>
        <w:ind w:left="1134" w:hanging="1134"/>
        <w:jc w:val="both"/>
        <w:rPr>
          <w:rFonts w:cs="Arial"/>
          <w:b/>
        </w:rPr>
      </w:pPr>
      <w:r w:rsidRPr="00DC534B">
        <w:rPr>
          <w:rFonts w:cs="Arial"/>
          <w:b/>
        </w:rPr>
        <w:t xml:space="preserve">F.2.9 </w:t>
      </w:r>
      <w:r w:rsidRPr="00DC534B">
        <w:rPr>
          <w:rFonts w:cs="Arial"/>
          <w:b/>
        </w:rPr>
        <w:tab/>
        <w:t>Insurance</w:t>
      </w:r>
    </w:p>
    <w:p w14:paraId="5501721F" w14:textId="77777777" w:rsidR="00B00250" w:rsidRPr="00DC534B" w:rsidRDefault="00B00250" w:rsidP="00B00250">
      <w:pPr>
        <w:tabs>
          <w:tab w:val="left" w:pos="1134"/>
          <w:tab w:val="left" w:pos="2268"/>
        </w:tabs>
        <w:autoSpaceDE w:val="0"/>
        <w:autoSpaceDN w:val="0"/>
        <w:adjustRightInd w:val="0"/>
        <w:ind w:left="1134" w:hanging="1134"/>
        <w:jc w:val="both"/>
        <w:rPr>
          <w:rFonts w:cs="Arial"/>
        </w:rPr>
      </w:pPr>
    </w:p>
    <w:p w14:paraId="3383E368" w14:textId="77777777" w:rsidR="00B00250" w:rsidRPr="00DC534B" w:rsidRDefault="00B00250" w:rsidP="00B00250">
      <w:pPr>
        <w:tabs>
          <w:tab w:val="left" w:pos="1134"/>
          <w:tab w:val="left" w:pos="2268"/>
        </w:tabs>
        <w:autoSpaceDE w:val="0"/>
        <w:autoSpaceDN w:val="0"/>
        <w:adjustRightInd w:val="0"/>
        <w:ind w:left="1134" w:hanging="1134"/>
        <w:jc w:val="both"/>
        <w:rPr>
          <w:rFonts w:cs="Arial"/>
        </w:rPr>
      </w:pPr>
      <w:r w:rsidRPr="00DC534B">
        <w:rPr>
          <w:rFonts w:cs="Arial"/>
        </w:rPr>
        <w:tab/>
        <w:t xml:space="preserve">Be aware that the extent of insurance to be provided by the Employer (if any) may not be for </w:t>
      </w:r>
      <w:r w:rsidRPr="00DC534B">
        <w:rPr>
          <w:rFonts w:cs="Arial"/>
        </w:rPr>
        <w:tab/>
        <w:t>the full cover required in terms of the Conditions of Contract identified in the Contract Data. The tenderer is advised to seek qualified advice regarding insurance.</w:t>
      </w:r>
    </w:p>
    <w:p w14:paraId="65B7E5F2" w14:textId="77777777" w:rsidR="00B00250" w:rsidRPr="00DC534B" w:rsidRDefault="00B00250" w:rsidP="00B00250">
      <w:pPr>
        <w:tabs>
          <w:tab w:val="left" w:pos="1134"/>
          <w:tab w:val="left" w:pos="2268"/>
        </w:tabs>
        <w:autoSpaceDE w:val="0"/>
        <w:autoSpaceDN w:val="0"/>
        <w:adjustRightInd w:val="0"/>
        <w:ind w:left="1134" w:hanging="1134"/>
        <w:jc w:val="both"/>
        <w:rPr>
          <w:rFonts w:cs="Arial"/>
        </w:rPr>
      </w:pPr>
    </w:p>
    <w:p w14:paraId="5AFD5499" w14:textId="77777777" w:rsidR="00B00250" w:rsidRPr="00DC534B" w:rsidRDefault="00B00250" w:rsidP="00B00250">
      <w:pPr>
        <w:tabs>
          <w:tab w:val="left" w:pos="1134"/>
          <w:tab w:val="left" w:pos="2268"/>
        </w:tabs>
        <w:autoSpaceDE w:val="0"/>
        <w:autoSpaceDN w:val="0"/>
        <w:adjustRightInd w:val="0"/>
        <w:ind w:left="1134" w:hanging="1134"/>
        <w:jc w:val="both"/>
        <w:rPr>
          <w:rFonts w:cs="Arial"/>
          <w:b/>
        </w:rPr>
      </w:pPr>
      <w:r w:rsidRPr="00DC534B">
        <w:rPr>
          <w:rFonts w:cs="Arial"/>
          <w:b/>
        </w:rPr>
        <w:t xml:space="preserve">F.2.10 </w:t>
      </w:r>
      <w:r w:rsidRPr="00DC534B">
        <w:rPr>
          <w:rFonts w:cs="Arial"/>
          <w:b/>
        </w:rPr>
        <w:tab/>
        <w:t>Pricing the tender offer</w:t>
      </w:r>
    </w:p>
    <w:p w14:paraId="43A349B3" w14:textId="77777777" w:rsidR="00B00250" w:rsidRPr="00DC534B" w:rsidRDefault="00B00250" w:rsidP="00B00250">
      <w:pPr>
        <w:tabs>
          <w:tab w:val="left" w:pos="1134"/>
          <w:tab w:val="left" w:pos="2268"/>
        </w:tabs>
        <w:autoSpaceDE w:val="0"/>
        <w:autoSpaceDN w:val="0"/>
        <w:adjustRightInd w:val="0"/>
        <w:ind w:left="1134" w:hanging="1134"/>
        <w:jc w:val="both"/>
        <w:rPr>
          <w:rFonts w:cs="Arial"/>
        </w:rPr>
      </w:pPr>
    </w:p>
    <w:p w14:paraId="6A4F22E1" w14:textId="77777777" w:rsidR="00B00250" w:rsidRPr="00DC534B" w:rsidRDefault="00B00250" w:rsidP="00B00250">
      <w:pPr>
        <w:tabs>
          <w:tab w:val="left" w:pos="1134"/>
          <w:tab w:val="left" w:pos="2268"/>
        </w:tabs>
        <w:autoSpaceDE w:val="0"/>
        <w:autoSpaceDN w:val="0"/>
        <w:adjustRightInd w:val="0"/>
        <w:ind w:left="2268" w:hanging="2268"/>
        <w:jc w:val="both"/>
        <w:rPr>
          <w:rFonts w:cs="Arial"/>
        </w:rPr>
      </w:pPr>
      <w:r w:rsidRPr="00DC534B">
        <w:rPr>
          <w:rFonts w:cs="Arial"/>
          <w:b/>
        </w:rPr>
        <w:tab/>
        <w:t xml:space="preserve">F.2.10.1 </w:t>
      </w:r>
      <w:r w:rsidRPr="00DC534B">
        <w:rPr>
          <w:rFonts w:cs="Arial"/>
          <w:b/>
        </w:rPr>
        <w:tab/>
      </w:r>
      <w:r w:rsidRPr="00DC534B">
        <w:rPr>
          <w:rFonts w:cs="Arial"/>
        </w:rPr>
        <w:t>Include in the rates, prices, and the tendered total of the prices (if any) all duties, taxes (except Value Added Tax (VAT), and other levies payable by the successful tenderer, such duties, taxes and levies being those applicable 14 days before the closing time stated in the Tender Data.</w:t>
      </w:r>
    </w:p>
    <w:p w14:paraId="78F9FD2F" w14:textId="77777777" w:rsidR="00B00250" w:rsidRPr="00DC534B" w:rsidRDefault="00B00250" w:rsidP="00B00250">
      <w:pPr>
        <w:tabs>
          <w:tab w:val="left" w:pos="1134"/>
          <w:tab w:val="left" w:pos="2268"/>
        </w:tabs>
        <w:autoSpaceDE w:val="0"/>
        <w:autoSpaceDN w:val="0"/>
        <w:adjustRightInd w:val="0"/>
        <w:ind w:left="1134" w:hanging="1134"/>
        <w:jc w:val="both"/>
        <w:rPr>
          <w:rFonts w:cs="Arial"/>
        </w:rPr>
      </w:pPr>
    </w:p>
    <w:p w14:paraId="2972E00C" w14:textId="77777777" w:rsidR="00B00250" w:rsidRPr="00DC534B" w:rsidRDefault="00B00250" w:rsidP="00B00250">
      <w:pPr>
        <w:tabs>
          <w:tab w:val="left" w:pos="1134"/>
          <w:tab w:val="left" w:pos="2268"/>
        </w:tabs>
        <w:autoSpaceDE w:val="0"/>
        <w:autoSpaceDN w:val="0"/>
        <w:adjustRightInd w:val="0"/>
        <w:ind w:left="2268" w:hanging="2268"/>
        <w:jc w:val="both"/>
        <w:rPr>
          <w:rFonts w:cs="Arial"/>
        </w:rPr>
      </w:pPr>
      <w:r w:rsidRPr="00DC534B">
        <w:rPr>
          <w:rFonts w:cs="Arial"/>
          <w:b/>
        </w:rPr>
        <w:lastRenderedPageBreak/>
        <w:tab/>
        <w:t>F2.10.2</w:t>
      </w:r>
      <w:r w:rsidRPr="00DC534B">
        <w:rPr>
          <w:rFonts w:cs="Arial"/>
        </w:rPr>
        <w:tab/>
        <w:t>Show VAT payable by the Employer separately as an addition to the tendered total of the prices.</w:t>
      </w:r>
    </w:p>
    <w:p w14:paraId="3709FC75" w14:textId="77777777" w:rsidR="00B00250" w:rsidRPr="00DC534B" w:rsidRDefault="00B00250" w:rsidP="00B00250">
      <w:pPr>
        <w:tabs>
          <w:tab w:val="left" w:pos="1134"/>
          <w:tab w:val="left" w:pos="2268"/>
        </w:tabs>
        <w:autoSpaceDE w:val="0"/>
        <w:autoSpaceDN w:val="0"/>
        <w:adjustRightInd w:val="0"/>
        <w:ind w:left="1134" w:hanging="1134"/>
        <w:jc w:val="both"/>
        <w:rPr>
          <w:rFonts w:cs="Arial"/>
        </w:rPr>
      </w:pPr>
    </w:p>
    <w:p w14:paraId="1526F504" w14:textId="77777777" w:rsidR="00B00250" w:rsidRPr="00DC534B" w:rsidRDefault="00B00250" w:rsidP="00B00250">
      <w:pPr>
        <w:tabs>
          <w:tab w:val="left" w:pos="1134"/>
          <w:tab w:val="left" w:pos="2268"/>
        </w:tabs>
        <w:autoSpaceDE w:val="0"/>
        <w:autoSpaceDN w:val="0"/>
        <w:adjustRightInd w:val="0"/>
        <w:ind w:left="2268" w:hanging="2268"/>
        <w:jc w:val="both"/>
        <w:rPr>
          <w:rFonts w:cs="Arial"/>
        </w:rPr>
      </w:pPr>
      <w:r w:rsidRPr="00DC534B">
        <w:rPr>
          <w:rFonts w:cs="Arial"/>
          <w:b/>
        </w:rPr>
        <w:tab/>
        <w:t>F.2.10.3</w:t>
      </w:r>
      <w:r w:rsidRPr="00DC534B">
        <w:rPr>
          <w:rFonts w:cs="Arial"/>
        </w:rPr>
        <w:tab/>
        <w:t>Provide rates and prices that are fixed for the duration of the contract and not subject to adjustment except as provided for in the Conditions of Contract identified in the Contract Data.</w:t>
      </w:r>
    </w:p>
    <w:p w14:paraId="12924C22" w14:textId="77777777" w:rsidR="00B00250" w:rsidRPr="00DC534B" w:rsidRDefault="00B00250" w:rsidP="00B00250">
      <w:pPr>
        <w:tabs>
          <w:tab w:val="left" w:pos="1134"/>
          <w:tab w:val="left" w:pos="2268"/>
        </w:tabs>
        <w:autoSpaceDE w:val="0"/>
        <w:autoSpaceDN w:val="0"/>
        <w:adjustRightInd w:val="0"/>
        <w:ind w:left="2268" w:hanging="2268"/>
        <w:jc w:val="both"/>
        <w:rPr>
          <w:rFonts w:cs="Arial"/>
        </w:rPr>
      </w:pPr>
    </w:p>
    <w:p w14:paraId="117F783D" w14:textId="77777777" w:rsidR="00B00250" w:rsidRPr="00DC534B" w:rsidRDefault="00B00250" w:rsidP="00B00250">
      <w:pPr>
        <w:tabs>
          <w:tab w:val="left" w:pos="1134"/>
          <w:tab w:val="left" w:pos="2268"/>
        </w:tabs>
        <w:autoSpaceDE w:val="0"/>
        <w:autoSpaceDN w:val="0"/>
        <w:adjustRightInd w:val="0"/>
        <w:ind w:left="2268" w:hanging="2268"/>
        <w:jc w:val="both"/>
        <w:rPr>
          <w:rFonts w:cs="Arial"/>
        </w:rPr>
      </w:pPr>
      <w:r w:rsidRPr="00DC534B">
        <w:rPr>
          <w:rFonts w:cs="Arial"/>
          <w:b/>
        </w:rPr>
        <w:tab/>
        <w:t>F.2.10.4</w:t>
      </w:r>
      <w:r w:rsidRPr="00DC534B">
        <w:rPr>
          <w:rFonts w:cs="Arial"/>
        </w:rPr>
        <w:tab/>
        <w:t>State the rates and prices in Rand unless instructed otherwise in the Tender Data. The Conditions of Contract identified in the Contract Data may provide for part payment in other currencies.</w:t>
      </w:r>
    </w:p>
    <w:p w14:paraId="6234855D" w14:textId="77777777" w:rsidR="00B00250" w:rsidRPr="00DC534B" w:rsidRDefault="00B00250" w:rsidP="00B00250">
      <w:pPr>
        <w:rPr>
          <w:rFonts w:cs="Arial"/>
          <w:b/>
        </w:rPr>
      </w:pPr>
    </w:p>
    <w:p w14:paraId="13ED2C63" w14:textId="77777777" w:rsidR="00B00250" w:rsidRPr="00DC534B" w:rsidRDefault="00B00250" w:rsidP="00B00250">
      <w:pPr>
        <w:rPr>
          <w:rFonts w:cs="Arial"/>
        </w:rPr>
      </w:pPr>
      <w:r w:rsidRPr="00DC534B">
        <w:rPr>
          <w:rFonts w:cs="Arial"/>
          <w:b/>
        </w:rPr>
        <w:t xml:space="preserve">F.2.11 </w:t>
      </w:r>
      <w:r w:rsidRPr="00DC534B">
        <w:rPr>
          <w:rFonts w:cs="Arial"/>
          <w:b/>
        </w:rPr>
        <w:tab/>
        <w:t>Alterations to documents</w:t>
      </w:r>
    </w:p>
    <w:p w14:paraId="0CCC7F26" w14:textId="77777777" w:rsidR="00B00250" w:rsidRPr="00DC534B" w:rsidRDefault="00B00250" w:rsidP="00B00250">
      <w:pPr>
        <w:tabs>
          <w:tab w:val="left" w:pos="1134"/>
          <w:tab w:val="left" w:pos="2268"/>
        </w:tabs>
        <w:autoSpaceDE w:val="0"/>
        <w:autoSpaceDN w:val="0"/>
        <w:adjustRightInd w:val="0"/>
        <w:ind w:left="1134" w:hanging="1134"/>
        <w:jc w:val="both"/>
        <w:rPr>
          <w:rFonts w:cs="Arial"/>
        </w:rPr>
      </w:pPr>
    </w:p>
    <w:p w14:paraId="1C369C97" w14:textId="77777777" w:rsidR="00B00250" w:rsidRPr="00DC534B" w:rsidRDefault="00B00250" w:rsidP="00B00250">
      <w:pPr>
        <w:tabs>
          <w:tab w:val="left" w:pos="1134"/>
          <w:tab w:val="left" w:pos="2268"/>
        </w:tabs>
        <w:autoSpaceDE w:val="0"/>
        <w:autoSpaceDN w:val="0"/>
        <w:adjustRightInd w:val="0"/>
        <w:ind w:left="1134" w:hanging="1134"/>
        <w:jc w:val="both"/>
        <w:rPr>
          <w:rFonts w:cs="Arial"/>
        </w:rPr>
      </w:pPr>
      <w:r w:rsidRPr="00DC534B">
        <w:rPr>
          <w:rFonts w:cs="Arial"/>
        </w:rPr>
        <w:tab/>
        <w:t>Not make any alterations or additions to the tender documents, except to comply with instructions issued by the Employer, or necessary to correct errors made by the tenderer. All signatories to the tender offer shall initial all such alterations. Erasures and the use of masking fluid are prohibited.</w:t>
      </w:r>
    </w:p>
    <w:p w14:paraId="762200C7" w14:textId="77777777" w:rsidR="00B00250" w:rsidRPr="00DC534B" w:rsidRDefault="00B00250" w:rsidP="00B00250">
      <w:pPr>
        <w:tabs>
          <w:tab w:val="left" w:pos="1134"/>
          <w:tab w:val="left" w:pos="2268"/>
        </w:tabs>
        <w:autoSpaceDE w:val="0"/>
        <w:autoSpaceDN w:val="0"/>
        <w:adjustRightInd w:val="0"/>
        <w:ind w:left="1134" w:hanging="1134"/>
        <w:jc w:val="both"/>
        <w:rPr>
          <w:rFonts w:cs="Arial"/>
          <w:b/>
        </w:rPr>
      </w:pPr>
    </w:p>
    <w:p w14:paraId="1184CDC7" w14:textId="77777777" w:rsidR="00B00250" w:rsidRPr="00DC534B" w:rsidRDefault="00B00250" w:rsidP="00B00250">
      <w:pPr>
        <w:tabs>
          <w:tab w:val="left" w:pos="1134"/>
          <w:tab w:val="left" w:pos="2268"/>
        </w:tabs>
        <w:autoSpaceDE w:val="0"/>
        <w:autoSpaceDN w:val="0"/>
        <w:adjustRightInd w:val="0"/>
        <w:ind w:left="1134" w:hanging="1134"/>
        <w:jc w:val="both"/>
        <w:rPr>
          <w:rFonts w:cs="Arial"/>
          <w:b/>
        </w:rPr>
      </w:pPr>
      <w:r w:rsidRPr="00DC534B">
        <w:rPr>
          <w:rFonts w:cs="Arial"/>
          <w:b/>
        </w:rPr>
        <w:t xml:space="preserve">F.2.12 </w:t>
      </w:r>
      <w:r w:rsidRPr="00DC534B">
        <w:rPr>
          <w:rFonts w:cs="Arial"/>
          <w:b/>
        </w:rPr>
        <w:tab/>
        <w:t>Alternative tender offers</w:t>
      </w:r>
    </w:p>
    <w:p w14:paraId="2ED70BF5" w14:textId="77777777" w:rsidR="00B00250" w:rsidRPr="00DC534B" w:rsidRDefault="00B00250" w:rsidP="00B00250">
      <w:pPr>
        <w:tabs>
          <w:tab w:val="left" w:pos="1134"/>
          <w:tab w:val="left" w:pos="2268"/>
        </w:tabs>
        <w:autoSpaceDE w:val="0"/>
        <w:autoSpaceDN w:val="0"/>
        <w:adjustRightInd w:val="0"/>
        <w:ind w:left="1134" w:hanging="1134"/>
        <w:jc w:val="both"/>
        <w:rPr>
          <w:rFonts w:cs="Arial"/>
        </w:rPr>
      </w:pPr>
    </w:p>
    <w:p w14:paraId="0AF2867B" w14:textId="77777777" w:rsidR="00B00250" w:rsidRPr="00DC534B" w:rsidRDefault="00B00250" w:rsidP="00B00250">
      <w:pPr>
        <w:tabs>
          <w:tab w:val="left" w:pos="1134"/>
          <w:tab w:val="left" w:pos="2268"/>
        </w:tabs>
        <w:autoSpaceDE w:val="0"/>
        <w:autoSpaceDN w:val="0"/>
        <w:adjustRightInd w:val="0"/>
        <w:ind w:left="2268" w:hanging="2268"/>
        <w:jc w:val="both"/>
        <w:rPr>
          <w:rFonts w:cs="Arial"/>
        </w:rPr>
      </w:pPr>
      <w:r w:rsidRPr="00DC534B">
        <w:rPr>
          <w:rFonts w:cs="Arial"/>
          <w:b/>
        </w:rPr>
        <w:tab/>
        <w:t>F.2.12.1</w:t>
      </w:r>
      <w:r w:rsidRPr="00DC534B">
        <w:rPr>
          <w:rFonts w:cs="Arial"/>
        </w:rPr>
        <w:tab/>
        <w:t>Submit alternative tender offers only if a main tender offer, strictly in accordance with all the requirements of the tender documents, is also submitted. The alternative tender offer is to be submitted with the main tender offer together with a schedule that compares the requirements of the tender documents with the alternative requirements the tenderer proposes.</w:t>
      </w:r>
    </w:p>
    <w:p w14:paraId="151DD34F" w14:textId="77777777" w:rsidR="00B00250" w:rsidRPr="00DC534B" w:rsidRDefault="00B00250" w:rsidP="00B00250">
      <w:pPr>
        <w:tabs>
          <w:tab w:val="left" w:pos="1134"/>
          <w:tab w:val="left" w:pos="2268"/>
        </w:tabs>
        <w:autoSpaceDE w:val="0"/>
        <w:autoSpaceDN w:val="0"/>
        <w:adjustRightInd w:val="0"/>
        <w:ind w:left="1134" w:hanging="1134"/>
        <w:jc w:val="both"/>
        <w:rPr>
          <w:rFonts w:cs="Arial"/>
        </w:rPr>
      </w:pPr>
    </w:p>
    <w:p w14:paraId="34404123" w14:textId="77777777" w:rsidR="00B00250" w:rsidRPr="00DC534B" w:rsidRDefault="00B00250" w:rsidP="00B00250">
      <w:pPr>
        <w:tabs>
          <w:tab w:val="left" w:pos="1134"/>
          <w:tab w:val="left" w:pos="2268"/>
        </w:tabs>
        <w:autoSpaceDE w:val="0"/>
        <w:autoSpaceDN w:val="0"/>
        <w:adjustRightInd w:val="0"/>
        <w:ind w:left="2268" w:hanging="1134"/>
        <w:jc w:val="both"/>
        <w:rPr>
          <w:rFonts w:cs="Arial"/>
        </w:rPr>
      </w:pPr>
      <w:r w:rsidRPr="00DC534B">
        <w:rPr>
          <w:rFonts w:cs="Arial"/>
          <w:b/>
        </w:rPr>
        <w:t>F.2.12.2</w:t>
      </w:r>
      <w:r w:rsidRPr="00DC534B">
        <w:rPr>
          <w:rFonts w:cs="Arial"/>
        </w:rPr>
        <w:tab/>
        <w:t>Accept that an alternative tender offer may be based only on the criteria stated in the Tender Data or criteria otherwise acceptable to the Employer.</w:t>
      </w:r>
    </w:p>
    <w:p w14:paraId="200FA17A" w14:textId="77777777" w:rsidR="00B00250" w:rsidRPr="00DC534B" w:rsidRDefault="00B00250" w:rsidP="00B00250">
      <w:pPr>
        <w:tabs>
          <w:tab w:val="left" w:pos="1134"/>
          <w:tab w:val="left" w:pos="2268"/>
        </w:tabs>
        <w:autoSpaceDE w:val="0"/>
        <w:autoSpaceDN w:val="0"/>
        <w:adjustRightInd w:val="0"/>
        <w:ind w:left="1134" w:hanging="1134"/>
        <w:jc w:val="both"/>
        <w:rPr>
          <w:rFonts w:cs="Arial"/>
          <w:b/>
        </w:rPr>
      </w:pPr>
    </w:p>
    <w:p w14:paraId="12B27CEC" w14:textId="77777777" w:rsidR="00B00250" w:rsidRPr="00DC534B" w:rsidRDefault="00B00250" w:rsidP="00B00250">
      <w:pPr>
        <w:tabs>
          <w:tab w:val="left" w:pos="1134"/>
          <w:tab w:val="left" w:pos="2268"/>
        </w:tabs>
        <w:autoSpaceDE w:val="0"/>
        <w:autoSpaceDN w:val="0"/>
        <w:adjustRightInd w:val="0"/>
        <w:ind w:left="1134" w:hanging="1134"/>
        <w:jc w:val="both"/>
        <w:rPr>
          <w:rFonts w:cs="Arial"/>
          <w:b/>
        </w:rPr>
      </w:pPr>
      <w:r w:rsidRPr="00DC534B">
        <w:rPr>
          <w:rFonts w:cs="Arial"/>
          <w:b/>
        </w:rPr>
        <w:t xml:space="preserve">F.2.13 </w:t>
      </w:r>
      <w:r w:rsidRPr="00DC534B">
        <w:rPr>
          <w:rFonts w:cs="Arial"/>
          <w:b/>
        </w:rPr>
        <w:tab/>
        <w:t>Submitting a tender offer</w:t>
      </w:r>
    </w:p>
    <w:p w14:paraId="646F14AB" w14:textId="77777777" w:rsidR="00B00250" w:rsidRPr="00DC534B" w:rsidRDefault="00B00250" w:rsidP="00B00250">
      <w:pPr>
        <w:tabs>
          <w:tab w:val="left" w:pos="1134"/>
          <w:tab w:val="left" w:pos="2268"/>
        </w:tabs>
        <w:autoSpaceDE w:val="0"/>
        <w:autoSpaceDN w:val="0"/>
        <w:adjustRightInd w:val="0"/>
        <w:ind w:left="1134" w:hanging="1134"/>
        <w:jc w:val="both"/>
        <w:rPr>
          <w:rFonts w:cs="Arial"/>
        </w:rPr>
      </w:pPr>
    </w:p>
    <w:p w14:paraId="1478C109" w14:textId="77777777" w:rsidR="00B00250" w:rsidRPr="00DC534B" w:rsidRDefault="00B00250" w:rsidP="00B00250">
      <w:pPr>
        <w:tabs>
          <w:tab w:val="left" w:pos="1134"/>
          <w:tab w:val="left" w:pos="2268"/>
        </w:tabs>
        <w:autoSpaceDE w:val="0"/>
        <w:autoSpaceDN w:val="0"/>
        <w:adjustRightInd w:val="0"/>
        <w:ind w:left="2268" w:hanging="2268"/>
        <w:jc w:val="both"/>
        <w:rPr>
          <w:rFonts w:cs="Arial"/>
        </w:rPr>
      </w:pPr>
      <w:r w:rsidRPr="00DC534B">
        <w:rPr>
          <w:rFonts w:cs="Arial"/>
          <w:b/>
        </w:rPr>
        <w:tab/>
        <w:t>F.2.13.1</w:t>
      </w:r>
      <w:r w:rsidRPr="00DC534B">
        <w:rPr>
          <w:rFonts w:cs="Arial"/>
        </w:rPr>
        <w:tab/>
        <w:t>Submit a tender offer to provide the whole of the works, services or supply identified in the Scope of Work, unless stated otherwise in the Tender Data.</w:t>
      </w:r>
    </w:p>
    <w:p w14:paraId="779232BC" w14:textId="77777777" w:rsidR="00B00250" w:rsidRPr="00DC534B" w:rsidRDefault="00B00250" w:rsidP="00B00250">
      <w:pPr>
        <w:tabs>
          <w:tab w:val="left" w:pos="1134"/>
          <w:tab w:val="left" w:pos="2268"/>
        </w:tabs>
        <w:autoSpaceDE w:val="0"/>
        <w:autoSpaceDN w:val="0"/>
        <w:adjustRightInd w:val="0"/>
        <w:ind w:left="1134" w:hanging="1134"/>
        <w:jc w:val="both"/>
        <w:rPr>
          <w:rFonts w:cs="Arial"/>
        </w:rPr>
      </w:pPr>
    </w:p>
    <w:p w14:paraId="3EB1468A" w14:textId="77777777" w:rsidR="00B00250" w:rsidRPr="00DC534B" w:rsidRDefault="00B00250" w:rsidP="00B00250">
      <w:pPr>
        <w:tabs>
          <w:tab w:val="left" w:pos="1134"/>
          <w:tab w:val="left" w:pos="2268"/>
        </w:tabs>
        <w:autoSpaceDE w:val="0"/>
        <w:autoSpaceDN w:val="0"/>
        <w:adjustRightInd w:val="0"/>
        <w:ind w:left="2268" w:hanging="2268"/>
        <w:jc w:val="both"/>
        <w:rPr>
          <w:rFonts w:cs="Arial"/>
        </w:rPr>
      </w:pPr>
      <w:r w:rsidRPr="00DC534B">
        <w:rPr>
          <w:rFonts w:cs="Arial"/>
          <w:b/>
        </w:rPr>
        <w:tab/>
        <w:t>F.2.13.2</w:t>
      </w:r>
      <w:r w:rsidRPr="00DC534B">
        <w:rPr>
          <w:rFonts w:cs="Arial"/>
        </w:rPr>
        <w:tab/>
        <w:t>Return all returnable documents to the Employer after completing them in their entirety, either electronically (if they were issued in electronic format) or by writing in black ink.</w:t>
      </w:r>
    </w:p>
    <w:p w14:paraId="31EBF9DF" w14:textId="77777777" w:rsidR="00B00250" w:rsidRPr="00DC534B" w:rsidRDefault="00B00250" w:rsidP="00B00250">
      <w:pPr>
        <w:tabs>
          <w:tab w:val="left" w:pos="1134"/>
          <w:tab w:val="left" w:pos="2268"/>
        </w:tabs>
        <w:autoSpaceDE w:val="0"/>
        <w:autoSpaceDN w:val="0"/>
        <w:adjustRightInd w:val="0"/>
        <w:ind w:left="1134" w:hanging="1134"/>
        <w:jc w:val="both"/>
        <w:rPr>
          <w:rFonts w:cs="Arial"/>
        </w:rPr>
      </w:pPr>
    </w:p>
    <w:p w14:paraId="44DD9C67" w14:textId="77777777" w:rsidR="00B00250" w:rsidRPr="00DC534B" w:rsidRDefault="00B00250" w:rsidP="00B00250">
      <w:pPr>
        <w:tabs>
          <w:tab w:val="left" w:pos="1134"/>
          <w:tab w:val="left" w:pos="2268"/>
        </w:tabs>
        <w:autoSpaceDE w:val="0"/>
        <w:autoSpaceDN w:val="0"/>
        <w:adjustRightInd w:val="0"/>
        <w:ind w:left="2268" w:hanging="2268"/>
        <w:jc w:val="both"/>
        <w:rPr>
          <w:rFonts w:cs="Arial"/>
        </w:rPr>
      </w:pPr>
      <w:r w:rsidRPr="00DC534B">
        <w:rPr>
          <w:rFonts w:cs="Arial"/>
          <w:b/>
        </w:rPr>
        <w:tab/>
        <w:t xml:space="preserve">F.2.13.3 </w:t>
      </w:r>
      <w:r w:rsidRPr="00DC534B">
        <w:rPr>
          <w:rFonts w:cs="Arial"/>
          <w:b/>
        </w:rPr>
        <w:tab/>
      </w:r>
      <w:r w:rsidRPr="00DC534B">
        <w:rPr>
          <w:rFonts w:cs="Arial"/>
        </w:rPr>
        <w:t>Submit the parts of the tender offer communicated on paper as an original plus the number of copies stated in the Tender Data, with an English translation of any documentation in a language other than English, and the parts communicated electronically in the same format as they were issued by the Employer.</w:t>
      </w:r>
    </w:p>
    <w:p w14:paraId="04C604B2" w14:textId="77777777" w:rsidR="00B00250" w:rsidRPr="00DC534B" w:rsidRDefault="00B00250" w:rsidP="00B00250">
      <w:pPr>
        <w:tabs>
          <w:tab w:val="left" w:pos="1134"/>
          <w:tab w:val="left" w:pos="2268"/>
        </w:tabs>
        <w:autoSpaceDE w:val="0"/>
        <w:autoSpaceDN w:val="0"/>
        <w:adjustRightInd w:val="0"/>
        <w:ind w:left="1134" w:hanging="1134"/>
        <w:jc w:val="both"/>
        <w:rPr>
          <w:rFonts w:cs="Arial"/>
        </w:rPr>
      </w:pPr>
    </w:p>
    <w:p w14:paraId="3BAEDC02" w14:textId="77777777" w:rsidR="00B00250" w:rsidRPr="00DC534B" w:rsidRDefault="00B00250" w:rsidP="00B00250">
      <w:pPr>
        <w:tabs>
          <w:tab w:val="left" w:pos="1134"/>
          <w:tab w:val="left" w:pos="2268"/>
        </w:tabs>
        <w:autoSpaceDE w:val="0"/>
        <w:autoSpaceDN w:val="0"/>
        <w:adjustRightInd w:val="0"/>
        <w:ind w:left="2268" w:hanging="2268"/>
        <w:jc w:val="both"/>
        <w:rPr>
          <w:rFonts w:cs="Arial"/>
        </w:rPr>
      </w:pPr>
      <w:r w:rsidRPr="00DC534B">
        <w:rPr>
          <w:rFonts w:cs="Arial"/>
          <w:b/>
        </w:rPr>
        <w:tab/>
        <w:t>F.2.13.4</w:t>
      </w:r>
      <w:r w:rsidRPr="00DC534B">
        <w:rPr>
          <w:rFonts w:cs="Arial"/>
        </w:rPr>
        <w:tab/>
        <w:t>Sign the original and all copies of the tender offer where required in terms of the Tender Data. The Employer will hold all authorized signatories liable on behalf of the tenderer. Signatories for Tenderers proposing to contract as joint ventures shall state who of the signatories is the lead partner whom the Employer shall hold liable for the purpose of the tender offer.</w:t>
      </w:r>
    </w:p>
    <w:p w14:paraId="3E3B0D2C" w14:textId="77777777" w:rsidR="00B00250" w:rsidRPr="00DC534B" w:rsidRDefault="00B00250" w:rsidP="00B00250">
      <w:pPr>
        <w:tabs>
          <w:tab w:val="left" w:pos="1134"/>
          <w:tab w:val="left" w:pos="2268"/>
        </w:tabs>
        <w:autoSpaceDE w:val="0"/>
        <w:autoSpaceDN w:val="0"/>
        <w:adjustRightInd w:val="0"/>
        <w:ind w:left="2268" w:hanging="2268"/>
        <w:jc w:val="both"/>
        <w:rPr>
          <w:rFonts w:cs="Arial"/>
        </w:rPr>
      </w:pPr>
    </w:p>
    <w:p w14:paraId="7A751FA8" w14:textId="77777777" w:rsidR="00B00250" w:rsidRPr="00DC534B" w:rsidRDefault="00B00250" w:rsidP="00B00250">
      <w:pPr>
        <w:tabs>
          <w:tab w:val="left" w:pos="1134"/>
          <w:tab w:val="left" w:pos="2268"/>
        </w:tabs>
        <w:autoSpaceDE w:val="0"/>
        <w:autoSpaceDN w:val="0"/>
        <w:adjustRightInd w:val="0"/>
        <w:ind w:left="2268" w:hanging="2268"/>
        <w:jc w:val="both"/>
        <w:rPr>
          <w:rFonts w:cs="Arial"/>
        </w:rPr>
      </w:pPr>
      <w:r w:rsidRPr="00DC534B">
        <w:rPr>
          <w:rFonts w:cs="Arial"/>
          <w:b/>
        </w:rPr>
        <w:tab/>
        <w:t>F.2.13.5</w:t>
      </w:r>
      <w:r w:rsidRPr="00DC534B">
        <w:rPr>
          <w:rFonts w:cs="Arial"/>
        </w:rPr>
        <w:tab/>
        <w:t>Seal the original and each copy of the tender offer as separate packages marking the packages as "ORIGINAL" and "COPY". Each package shall state on the outside the Employer's address and identification details stated in the Tender Data, as well as the tenderer's name and contact address.</w:t>
      </w:r>
    </w:p>
    <w:p w14:paraId="7A4C6597" w14:textId="77777777" w:rsidR="00B00250" w:rsidRPr="00DC534B" w:rsidRDefault="00B00250" w:rsidP="00B00250">
      <w:pPr>
        <w:rPr>
          <w:rFonts w:cs="Arial"/>
        </w:rPr>
      </w:pPr>
    </w:p>
    <w:p w14:paraId="5FE251E8" w14:textId="77777777" w:rsidR="00B00250" w:rsidRPr="00DC534B" w:rsidRDefault="00B00250" w:rsidP="00B00250">
      <w:pPr>
        <w:tabs>
          <w:tab w:val="left" w:pos="1134"/>
          <w:tab w:val="left" w:pos="2268"/>
        </w:tabs>
        <w:autoSpaceDE w:val="0"/>
        <w:autoSpaceDN w:val="0"/>
        <w:adjustRightInd w:val="0"/>
        <w:ind w:left="2268" w:hanging="2268"/>
        <w:jc w:val="both"/>
        <w:rPr>
          <w:rFonts w:cs="Arial"/>
        </w:rPr>
      </w:pPr>
      <w:r w:rsidRPr="00DC534B">
        <w:rPr>
          <w:rFonts w:cs="Arial"/>
          <w:b/>
        </w:rPr>
        <w:tab/>
        <w:t>F.2.13.6</w:t>
      </w:r>
      <w:r w:rsidRPr="00DC534B">
        <w:rPr>
          <w:rFonts w:cs="Arial"/>
        </w:rPr>
        <w:tab/>
        <w:t>Where a two-envelope system is required in terms of the Tender Data, place and seal the returnable documents listed in the Tender Data in an envelope marked “financial proposal” and place the remaining returnable documents in an envelope marked “technical proposal”. Each envelope shall state on the outside the Employer’s address and identification details stated in the Tender Data, as well as the tenderer's name and contact address.</w:t>
      </w:r>
    </w:p>
    <w:p w14:paraId="086D1B75" w14:textId="77777777" w:rsidR="00B00250" w:rsidRPr="00DC534B" w:rsidRDefault="00B00250" w:rsidP="00B00250">
      <w:pPr>
        <w:tabs>
          <w:tab w:val="left" w:pos="1134"/>
          <w:tab w:val="left" w:pos="2268"/>
        </w:tabs>
        <w:autoSpaceDE w:val="0"/>
        <w:autoSpaceDN w:val="0"/>
        <w:adjustRightInd w:val="0"/>
        <w:ind w:left="1134" w:hanging="1134"/>
        <w:jc w:val="both"/>
        <w:rPr>
          <w:rFonts w:cs="Arial"/>
        </w:rPr>
      </w:pPr>
    </w:p>
    <w:p w14:paraId="5CC319BD" w14:textId="77777777" w:rsidR="00B00250" w:rsidRPr="00DC534B" w:rsidRDefault="00B00250" w:rsidP="00B00250">
      <w:pPr>
        <w:tabs>
          <w:tab w:val="left" w:pos="1134"/>
          <w:tab w:val="left" w:pos="2268"/>
        </w:tabs>
        <w:autoSpaceDE w:val="0"/>
        <w:autoSpaceDN w:val="0"/>
        <w:adjustRightInd w:val="0"/>
        <w:ind w:left="2268" w:hanging="2268"/>
        <w:jc w:val="both"/>
        <w:rPr>
          <w:rFonts w:cs="Arial"/>
        </w:rPr>
      </w:pPr>
      <w:r w:rsidRPr="00DC534B">
        <w:rPr>
          <w:rFonts w:cs="Arial"/>
          <w:b/>
        </w:rPr>
        <w:tab/>
        <w:t>F.2.13.7</w:t>
      </w:r>
      <w:r w:rsidRPr="00DC534B">
        <w:rPr>
          <w:rFonts w:cs="Arial"/>
        </w:rPr>
        <w:tab/>
        <w:t>Seal the original tender offer and copy packages together in an outer package that states on the outside only the Employer's address and identification details as stated in the Tender Data.</w:t>
      </w:r>
    </w:p>
    <w:p w14:paraId="43BF5761" w14:textId="77777777" w:rsidR="00B00250" w:rsidRPr="00DC534B" w:rsidRDefault="00B00250" w:rsidP="00B00250">
      <w:pPr>
        <w:tabs>
          <w:tab w:val="left" w:pos="1134"/>
          <w:tab w:val="left" w:pos="2268"/>
        </w:tabs>
        <w:autoSpaceDE w:val="0"/>
        <w:autoSpaceDN w:val="0"/>
        <w:adjustRightInd w:val="0"/>
        <w:ind w:left="1134" w:hanging="1134"/>
        <w:jc w:val="both"/>
        <w:rPr>
          <w:rFonts w:cs="Arial"/>
        </w:rPr>
      </w:pPr>
    </w:p>
    <w:p w14:paraId="1E87F769" w14:textId="77777777" w:rsidR="00B00250" w:rsidRPr="00DC534B" w:rsidRDefault="00B00250" w:rsidP="00B00250">
      <w:pPr>
        <w:tabs>
          <w:tab w:val="left" w:pos="1134"/>
          <w:tab w:val="left" w:pos="2268"/>
        </w:tabs>
        <w:autoSpaceDE w:val="0"/>
        <w:autoSpaceDN w:val="0"/>
        <w:adjustRightInd w:val="0"/>
        <w:ind w:left="2268" w:hanging="2268"/>
        <w:jc w:val="both"/>
        <w:rPr>
          <w:rFonts w:cs="Arial"/>
        </w:rPr>
      </w:pPr>
      <w:r w:rsidRPr="00DC534B">
        <w:rPr>
          <w:rFonts w:cs="Arial"/>
          <w:b/>
        </w:rPr>
        <w:lastRenderedPageBreak/>
        <w:tab/>
        <w:t>F.2.13.8</w:t>
      </w:r>
      <w:r w:rsidRPr="00DC534B">
        <w:rPr>
          <w:rFonts w:cs="Arial"/>
        </w:rPr>
        <w:tab/>
        <w:t>Accept that the Employer shall not assume any responsibility for the misplacement or premature opening of the tender offer if the outer package is not sealed and marked as stated.</w:t>
      </w:r>
    </w:p>
    <w:p w14:paraId="612B4272" w14:textId="77777777" w:rsidR="00B00250" w:rsidRPr="00DC534B" w:rsidRDefault="00B00250" w:rsidP="00B00250">
      <w:pPr>
        <w:tabs>
          <w:tab w:val="left" w:pos="1134"/>
          <w:tab w:val="left" w:pos="2268"/>
        </w:tabs>
        <w:autoSpaceDE w:val="0"/>
        <w:autoSpaceDN w:val="0"/>
        <w:adjustRightInd w:val="0"/>
        <w:ind w:left="1134" w:hanging="1134"/>
        <w:jc w:val="both"/>
        <w:rPr>
          <w:rFonts w:cs="Arial"/>
        </w:rPr>
      </w:pPr>
    </w:p>
    <w:p w14:paraId="53A0FE4F" w14:textId="77777777" w:rsidR="00B00250" w:rsidRPr="00DC534B" w:rsidRDefault="00B00250" w:rsidP="00B00250">
      <w:pPr>
        <w:tabs>
          <w:tab w:val="left" w:pos="1134"/>
          <w:tab w:val="left" w:pos="2268"/>
        </w:tabs>
        <w:autoSpaceDE w:val="0"/>
        <w:autoSpaceDN w:val="0"/>
        <w:adjustRightInd w:val="0"/>
        <w:ind w:left="1134" w:hanging="1134"/>
        <w:jc w:val="both"/>
        <w:rPr>
          <w:rFonts w:cs="Arial"/>
          <w:b/>
        </w:rPr>
      </w:pPr>
      <w:r w:rsidRPr="00DC534B">
        <w:rPr>
          <w:rFonts w:cs="Arial"/>
          <w:b/>
        </w:rPr>
        <w:t>F.2.14</w:t>
      </w:r>
      <w:r w:rsidRPr="00DC534B">
        <w:rPr>
          <w:rFonts w:cs="Arial"/>
        </w:rPr>
        <w:tab/>
      </w:r>
      <w:r w:rsidRPr="00DC534B">
        <w:rPr>
          <w:rFonts w:cs="Arial"/>
          <w:b/>
        </w:rPr>
        <w:t>Information and data to be completed in all respects</w:t>
      </w:r>
    </w:p>
    <w:p w14:paraId="6248EFF1" w14:textId="77777777" w:rsidR="00B00250" w:rsidRPr="00DC534B" w:rsidRDefault="00B00250" w:rsidP="00B00250">
      <w:pPr>
        <w:tabs>
          <w:tab w:val="left" w:pos="1134"/>
          <w:tab w:val="left" w:pos="2268"/>
        </w:tabs>
        <w:autoSpaceDE w:val="0"/>
        <w:autoSpaceDN w:val="0"/>
        <w:adjustRightInd w:val="0"/>
        <w:ind w:left="1134" w:hanging="1134"/>
        <w:jc w:val="both"/>
        <w:rPr>
          <w:rFonts w:cs="Arial"/>
        </w:rPr>
      </w:pPr>
    </w:p>
    <w:p w14:paraId="2329E930" w14:textId="4BAFBBE6" w:rsidR="00B00250" w:rsidRPr="00DC534B" w:rsidRDefault="00B00250" w:rsidP="00B00250">
      <w:pPr>
        <w:tabs>
          <w:tab w:val="left" w:pos="1134"/>
          <w:tab w:val="left" w:pos="2268"/>
        </w:tabs>
        <w:autoSpaceDE w:val="0"/>
        <w:autoSpaceDN w:val="0"/>
        <w:adjustRightInd w:val="0"/>
        <w:ind w:left="1134" w:hanging="1134"/>
        <w:jc w:val="both"/>
        <w:rPr>
          <w:rFonts w:cs="Arial"/>
        </w:rPr>
      </w:pPr>
      <w:r w:rsidRPr="00DC534B">
        <w:rPr>
          <w:rFonts w:cs="Arial"/>
        </w:rPr>
        <w:tab/>
        <w:t xml:space="preserve">Accept that tender offers, which do not provide all the data or information requested completely </w:t>
      </w:r>
      <w:r w:rsidR="000F3C5D" w:rsidRPr="00DC534B">
        <w:rPr>
          <w:rFonts w:cs="Arial"/>
        </w:rPr>
        <w:t>and, in the form,</w:t>
      </w:r>
      <w:r w:rsidRPr="00DC534B">
        <w:rPr>
          <w:rFonts w:cs="Arial"/>
        </w:rPr>
        <w:t xml:space="preserve"> required, may be regarded by the Employer as non-responsive.</w:t>
      </w:r>
    </w:p>
    <w:p w14:paraId="19E39ADA" w14:textId="77777777" w:rsidR="00B00250" w:rsidRPr="00DC534B" w:rsidRDefault="00B00250" w:rsidP="00B00250">
      <w:pPr>
        <w:tabs>
          <w:tab w:val="left" w:pos="1134"/>
          <w:tab w:val="left" w:pos="2268"/>
        </w:tabs>
        <w:autoSpaceDE w:val="0"/>
        <w:autoSpaceDN w:val="0"/>
        <w:adjustRightInd w:val="0"/>
        <w:ind w:left="1134" w:hanging="1134"/>
        <w:jc w:val="both"/>
        <w:rPr>
          <w:rFonts w:cs="Arial"/>
        </w:rPr>
      </w:pPr>
    </w:p>
    <w:p w14:paraId="4BB84A74" w14:textId="77777777" w:rsidR="00B00250" w:rsidRPr="00DC534B" w:rsidRDefault="00B00250" w:rsidP="00B00250">
      <w:pPr>
        <w:tabs>
          <w:tab w:val="left" w:pos="1134"/>
          <w:tab w:val="left" w:pos="2268"/>
        </w:tabs>
        <w:autoSpaceDE w:val="0"/>
        <w:autoSpaceDN w:val="0"/>
        <w:adjustRightInd w:val="0"/>
        <w:ind w:left="1134" w:hanging="1134"/>
        <w:jc w:val="both"/>
        <w:rPr>
          <w:rFonts w:cs="Arial"/>
          <w:b/>
        </w:rPr>
      </w:pPr>
      <w:r w:rsidRPr="00DC534B">
        <w:rPr>
          <w:rFonts w:cs="Arial"/>
          <w:b/>
        </w:rPr>
        <w:t xml:space="preserve">F.2.15 </w:t>
      </w:r>
      <w:r w:rsidRPr="00DC534B">
        <w:rPr>
          <w:rFonts w:cs="Arial"/>
          <w:b/>
        </w:rPr>
        <w:tab/>
        <w:t>Closing time</w:t>
      </w:r>
    </w:p>
    <w:p w14:paraId="780D12E3" w14:textId="77777777" w:rsidR="00B00250" w:rsidRPr="00DC534B" w:rsidRDefault="00B00250" w:rsidP="00B00250">
      <w:pPr>
        <w:tabs>
          <w:tab w:val="left" w:pos="1134"/>
          <w:tab w:val="left" w:pos="2268"/>
        </w:tabs>
        <w:autoSpaceDE w:val="0"/>
        <w:autoSpaceDN w:val="0"/>
        <w:adjustRightInd w:val="0"/>
        <w:ind w:left="1134" w:hanging="1134"/>
        <w:jc w:val="both"/>
        <w:rPr>
          <w:rFonts w:cs="Arial"/>
        </w:rPr>
      </w:pPr>
    </w:p>
    <w:p w14:paraId="289A8AFF" w14:textId="099B7F8B" w:rsidR="00B00250" w:rsidRPr="00DC534B" w:rsidRDefault="00B00250" w:rsidP="00B00250">
      <w:pPr>
        <w:tabs>
          <w:tab w:val="left" w:pos="1134"/>
          <w:tab w:val="left" w:pos="2268"/>
        </w:tabs>
        <w:autoSpaceDE w:val="0"/>
        <w:autoSpaceDN w:val="0"/>
        <w:adjustRightInd w:val="0"/>
        <w:ind w:left="2268" w:hanging="2268"/>
        <w:jc w:val="both"/>
        <w:rPr>
          <w:rFonts w:cs="Arial"/>
        </w:rPr>
      </w:pPr>
      <w:r w:rsidRPr="00DC534B">
        <w:rPr>
          <w:rFonts w:cs="Arial"/>
          <w:b/>
        </w:rPr>
        <w:tab/>
        <w:t>F.2.15.1</w:t>
      </w:r>
      <w:r w:rsidRPr="00DC534B">
        <w:rPr>
          <w:rFonts w:cs="Arial"/>
        </w:rPr>
        <w:tab/>
        <w:t xml:space="preserve">Ensure that the Employer receives the tender offer at the address specified in the Tender Data not later than the closing time stated in the Tender Data. Proof of posting shall not be accepted as proof of delivery. The Employer shall not accept tender offers submitted by telegraph, telex, </w:t>
      </w:r>
      <w:r w:rsidR="000F3C5D" w:rsidRPr="00DC534B">
        <w:rPr>
          <w:rFonts w:cs="Arial"/>
        </w:rPr>
        <w:t>facsimile,</w:t>
      </w:r>
      <w:r w:rsidRPr="00DC534B">
        <w:rPr>
          <w:rFonts w:cs="Arial"/>
        </w:rPr>
        <w:t xml:space="preserve"> or e-mail, unless stated otherwise in the Tender Data.</w:t>
      </w:r>
    </w:p>
    <w:p w14:paraId="4BD32E48" w14:textId="77777777" w:rsidR="00B00250" w:rsidRPr="00DC534B" w:rsidRDefault="00B00250" w:rsidP="00B00250">
      <w:pPr>
        <w:tabs>
          <w:tab w:val="left" w:pos="1134"/>
          <w:tab w:val="left" w:pos="2268"/>
        </w:tabs>
        <w:autoSpaceDE w:val="0"/>
        <w:autoSpaceDN w:val="0"/>
        <w:adjustRightInd w:val="0"/>
        <w:ind w:left="1134" w:hanging="1134"/>
        <w:jc w:val="both"/>
        <w:rPr>
          <w:rFonts w:cs="Arial"/>
        </w:rPr>
      </w:pPr>
    </w:p>
    <w:p w14:paraId="7FA34B3B" w14:textId="77777777" w:rsidR="00B00250" w:rsidRPr="00DC534B" w:rsidRDefault="00B00250" w:rsidP="00B00250">
      <w:pPr>
        <w:tabs>
          <w:tab w:val="left" w:pos="1134"/>
          <w:tab w:val="left" w:pos="2268"/>
        </w:tabs>
        <w:autoSpaceDE w:val="0"/>
        <w:autoSpaceDN w:val="0"/>
        <w:adjustRightInd w:val="0"/>
        <w:ind w:left="2268" w:hanging="2268"/>
        <w:jc w:val="both"/>
        <w:rPr>
          <w:rFonts w:cs="Arial"/>
        </w:rPr>
      </w:pPr>
      <w:r w:rsidRPr="00DC534B">
        <w:rPr>
          <w:rFonts w:cs="Arial"/>
          <w:b/>
        </w:rPr>
        <w:tab/>
        <w:t>F.2.15.2</w:t>
      </w:r>
      <w:r w:rsidRPr="00DC534B">
        <w:rPr>
          <w:rFonts w:cs="Arial"/>
        </w:rPr>
        <w:tab/>
        <w:t>Accept that, if the Employer extends the closing time stated in the Tender Data for any reason, the requirements of these conditions of tender apply equally to the extended deadline.</w:t>
      </w:r>
    </w:p>
    <w:p w14:paraId="368A16C9" w14:textId="77777777" w:rsidR="00B00250" w:rsidRPr="00DC534B" w:rsidRDefault="00B00250" w:rsidP="00B00250">
      <w:pPr>
        <w:tabs>
          <w:tab w:val="left" w:pos="1134"/>
          <w:tab w:val="left" w:pos="2268"/>
        </w:tabs>
        <w:autoSpaceDE w:val="0"/>
        <w:autoSpaceDN w:val="0"/>
        <w:adjustRightInd w:val="0"/>
        <w:ind w:left="1134" w:hanging="1134"/>
        <w:jc w:val="both"/>
        <w:rPr>
          <w:rFonts w:cs="Arial"/>
        </w:rPr>
      </w:pPr>
    </w:p>
    <w:p w14:paraId="6A98FCB3" w14:textId="77777777" w:rsidR="00B00250" w:rsidRPr="00DC534B" w:rsidRDefault="00B00250" w:rsidP="00B00250">
      <w:pPr>
        <w:tabs>
          <w:tab w:val="left" w:pos="1134"/>
          <w:tab w:val="left" w:pos="2268"/>
        </w:tabs>
        <w:autoSpaceDE w:val="0"/>
        <w:autoSpaceDN w:val="0"/>
        <w:adjustRightInd w:val="0"/>
        <w:ind w:left="1134" w:hanging="1134"/>
        <w:jc w:val="both"/>
        <w:rPr>
          <w:rFonts w:cs="Arial"/>
          <w:b/>
        </w:rPr>
      </w:pPr>
      <w:r w:rsidRPr="00DC534B">
        <w:rPr>
          <w:rFonts w:cs="Arial"/>
          <w:b/>
        </w:rPr>
        <w:t xml:space="preserve">F.2.16 </w:t>
      </w:r>
      <w:r w:rsidRPr="00DC534B">
        <w:rPr>
          <w:rFonts w:cs="Arial"/>
          <w:b/>
        </w:rPr>
        <w:tab/>
        <w:t>Tender offer validity</w:t>
      </w:r>
    </w:p>
    <w:p w14:paraId="0A235D83" w14:textId="77777777" w:rsidR="00B00250" w:rsidRPr="00DC534B" w:rsidRDefault="00B00250" w:rsidP="00B00250">
      <w:pPr>
        <w:tabs>
          <w:tab w:val="left" w:pos="1134"/>
          <w:tab w:val="left" w:pos="2268"/>
        </w:tabs>
        <w:autoSpaceDE w:val="0"/>
        <w:autoSpaceDN w:val="0"/>
        <w:adjustRightInd w:val="0"/>
        <w:ind w:left="1134" w:hanging="1134"/>
        <w:jc w:val="both"/>
        <w:rPr>
          <w:rFonts w:cs="Arial"/>
        </w:rPr>
      </w:pPr>
    </w:p>
    <w:p w14:paraId="09C70F15" w14:textId="77777777" w:rsidR="00B00250" w:rsidRPr="00DC534B" w:rsidRDefault="00B00250" w:rsidP="00B00250">
      <w:pPr>
        <w:tabs>
          <w:tab w:val="left" w:pos="1134"/>
          <w:tab w:val="left" w:pos="2268"/>
        </w:tabs>
        <w:autoSpaceDE w:val="0"/>
        <w:autoSpaceDN w:val="0"/>
        <w:adjustRightInd w:val="0"/>
        <w:ind w:left="2268" w:hanging="2268"/>
        <w:jc w:val="both"/>
        <w:rPr>
          <w:rFonts w:cs="Arial"/>
        </w:rPr>
      </w:pPr>
      <w:r w:rsidRPr="00DC534B">
        <w:rPr>
          <w:rFonts w:cs="Arial"/>
          <w:b/>
        </w:rPr>
        <w:tab/>
        <w:t>F.2.16.1</w:t>
      </w:r>
      <w:r w:rsidRPr="00DC534B">
        <w:rPr>
          <w:rFonts w:cs="Arial"/>
        </w:rPr>
        <w:tab/>
        <w:t>Hold the tender offer(s) valid for acceptance by the Employer at any time during the validity period stated in the Tender Data after the closing time stated in the Tender Data.</w:t>
      </w:r>
    </w:p>
    <w:p w14:paraId="349A5DB7" w14:textId="77777777" w:rsidR="00B00250" w:rsidRPr="00DC534B" w:rsidRDefault="00B00250" w:rsidP="00B00250">
      <w:pPr>
        <w:tabs>
          <w:tab w:val="left" w:pos="1134"/>
          <w:tab w:val="left" w:pos="2268"/>
        </w:tabs>
        <w:autoSpaceDE w:val="0"/>
        <w:autoSpaceDN w:val="0"/>
        <w:adjustRightInd w:val="0"/>
        <w:ind w:left="1134" w:hanging="1134"/>
        <w:jc w:val="both"/>
        <w:rPr>
          <w:rFonts w:cs="Arial"/>
        </w:rPr>
      </w:pPr>
    </w:p>
    <w:p w14:paraId="2109FB17" w14:textId="77777777" w:rsidR="00B00250" w:rsidRPr="00DC534B" w:rsidRDefault="00B00250" w:rsidP="00B00250">
      <w:pPr>
        <w:tabs>
          <w:tab w:val="left" w:pos="1134"/>
          <w:tab w:val="left" w:pos="2268"/>
        </w:tabs>
        <w:autoSpaceDE w:val="0"/>
        <w:autoSpaceDN w:val="0"/>
        <w:adjustRightInd w:val="0"/>
        <w:ind w:left="2268" w:hanging="1134"/>
        <w:jc w:val="both"/>
        <w:rPr>
          <w:rFonts w:cs="Arial"/>
        </w:rPr>
      </w:pPr>
      <w:r w:rsidRPr="00DC534B">
        <w:rPr>
          <w:rFonts w:cs="Arial"/>
          <w:b/>
        </w:rPr>
        <w:t>F.2.16.2</w:t>
      </w:r>
      <w:r w:rsidRPr="00DC534B">
        <w:rPr>
          <w:rFonts w:cs="Arial"/>
        </w:rPr>
        <w:tab/>
        <w:t>If requested by the Employer, consider extending the validity period stated in the Tender Data for an agreed additional period.</w:t>
      </w:r>
    </w:p>
    <w:p w14:paraId="16F27162" w14:textId="77777777" w:rsidR="00B00250" w:rsidRPr="00DC534B" w:rsidRDefault="00B00250" w:rsidP="00B00250">
      <w:pPr>
        <w:tabs>
          <w:tab w:val="left" w:pos="1134"/>
          <w:tab w:val="left" w:pos="2268"/>
        </w:tabs>
        <w:autoSpaceDE w:val="0"/>
        <w:autoSpaceDN w:val="0"/>
        <w:adjustRightInd w:val="0"/>
        <w:ind w:left="1134" w:hanging="1134"/>
        <w:jc w:val="both"/>
        <w:rPr>
          <w:rFonts w:cs="Arial"/>
        </w:rPr>
      </w:pPr>
    </w:p>
    <w:p w14:paraId="6DF46FC6" w14:textId="77777777" w:rsidR="00B00250" w:rsidRPr="00DC534B" w:rsidRDefault="00B00250" w:rsidP="00B00250">
      <w:pPr>
        <w:tabs>
          <w:tab w:val="left" w:pos="1134"/>
          <w:tab w:val="left" w:pos="2268"/>
        </w:tabs>
        <w:autoSpaceDE w:val="0"/>
        <w:autoSpaceDN w:val="0"/>
        <w:adjustRightInd w:val="0"/>
        <w:ind w:left="1134" w:hanging="1134"/>
        <w:jc w:val="both"/>
        <w:rPr>
          <w:rFonts w:cs="Arial"/>
          <w:b/>
        </w:rPr>
      </w:pPr>
      <w:r w:rsidRPr="00DC534B">
        <w:rPr>
          <w:rFonts w:cs="Arial"/>
          <w:b/>
        </w:rPr>
        <w:t xml:space="preserve">F.2.17 </w:t>
      </w:r>
      <w:r w:rsidRPr="00DC534B">
        <w:rPr>
          <w:rFonts w:cs="Arial"/>
          <w:b/>
        </w:rPr>
        <w:tab/>
        <w:t>Clarification of tender offer after submission</w:t>
      </w:r>
    </w:p>
    <w:p w14:paraId="55710174" w14:textId="77777777" w:rsidR="00B00250" w:rsidRPr="00DC534B" w:rsidRDefault="00B00250" w:rsidP="00B00250">
      <w:pPr>
        <w:tabs>
          <w:tab w:val="left" w:pos="1134"/>
          <w:tab w:val="left" w:pos="2268"/>
        </w:tabs>
        <w:autoSpaceDE w:val="0"/>
        <w:autoSpaceDN w:val="0"/>
        <w:adjustRightInd w:val="0"/>
        <w:ind w:left="1134" w:hanging="1134"/>
        <w:jc w:val="both"/>
        <w:rPr>
          <w:rFonts w:cs="Arial"/>
        </w:rPr>
      </w:pPr>
    </w:p>
    <w:p w14:paraId="6B51A929" w14:textId="77777777" w:rsidR="00B00250" w:rsidRPr="00DC534B" w:rsidRDefault="00B00250" w:rsidP="00B00250">
      <w:pPr>
        <w:tabs>
          <w:tab w:val="left" w:pos="1134"/>
          <w:tab w:val="left" w:pos="2268"/>
        </w:tabs>
        <w:autoSpaceDE w:val="0"/>
        <w:autoSpaceDN w:val="0"/>
        <w:adjustRightInd w:val="0"/>
        <w:ind w:left="1134" w:hanging="1134"/>
        <w:jc w:val="both"/>
        <w:rPr>
          <w:rFonts w:cs="Arial"/>
        </w:rPr>
      </w:pPr>
      <w:r w:rsidRPr="00DC534B">
        <w:rPr>
          <w:rFonts w:cs="Arial"/>
        </w:rPr>
        <w:tab/>
        <w:t>Provide clarification of a tender offer in response to a req</w:t>
      </w:r>
      <w:r w:rsidR="00F77B9A">
        <w:rPr>
          <w:rFonts w:cs="Arial"/>
        </w:rPr>
        <w:t xml:space="preserve">uest to do so from the Employer </w:t>
      </w:r>
      <w:r w:rsidRPr="00DC534B">
        <w:rPr>
          <w:rFonts w:cs="Arial"/>
        </w:rPr>
        <w:t>during the evaluation of tender offers. This may include provid</w:t>
      </w:r>
      <w:r w:rsidR="00F77B9A">
        <w:rPr>
          <w:rFonts w:cs="Arial"/>
        </w:rPr>
        <w:t xml:space="preserve">ing a breakdown of rates or </w:t>
      </w:r>
      <w:r w:rsidRPr="00DC534B">
        <w:rPr>
          <w:rFonts w:cs="Arial"/>
        </w:rPr>
        <w:t>prices and correction of arithmetical errors by the adjustment of certain rates or item prices (or both). No change in the total of the prices or substance of the tender offer is sought, offered, or permitted. The total of the prices stated by the tenderer shall be binding upon the tenderer.</w:t>
      </w:r>
    </w:p>
    <w:p w14:paraId="36D38AEC" w14:textId="77777777" w:rsidR="00B00250" w:rsidRPr="00DC534B" w:rsidRDefault="00B00250" w:rsidP="00B00250">
      <w:pPr>
        <w:tabs>
          <w:tab w:val="left" w:pos="1134"/>
          <w:tab w:val="left" w:pos="2268"/>
        </w:tabs>
        <w:autoSpaceDE w:val="0"/>
        <w:autoSpaceDN w:val="0"/>
        <w:adjustRightInd w:val="0"/>
        <w:ind w:left="1134" w:hanging="1134"/>
        <w:jc w:val="both"/>
        <w:rPr>
          <w:rFonts w:cs="Arial"/>
        </w:rPr>
      </w:pPr>
    </w:p>
    <w:p w14:paraId="6C85517B" w14:textId="77777777" w:rsidR="00B00250" w:rsidRPr="00DC534B" w:rsidRDefault="00B00250" w:rsidP="00B00250">
      <w:pPr>
        <w:tabs>
          <w:tab w:val="left" w:pos="1134"/>
          <w:tab w:val="left" w:pos="2268"/>
        </w:tabs>
        <w:autoSpaceDE w:val="0"/>
        <w:autoSpaceDN w:val="0"/>
        <w:adjustRightInd w:val="0"/>
        <w:ind w:left="1134" w:hanging="1134"/>
        <w:jc w:val="both"/>
        <w:rPr>
          <w:rFonts w:cs="Arial"/>
          <w:b/>
        </w:rPr>
      </w:pPr>
      <w:r w:rsidRPr="00DC534B">
        <w:rPr>
          <w:rFonts w:cs="Arial"/>
          <w:b/>
        </w:rPr>
        <w:t xml:space="preserve">F.2.18 </w:t>
      </w:r>
      <w:r w:rsidRPr="00DC534B">
        <w:rPr>
          <w:rFonts w:cs="Arial"/>
          <w:b/>
        </w:rPr>
        <w:tab/>
        <w:t>Provide other material</w:t>
      </w:r>
    </w:p>
    <w:p w14:paraId="5193BC0A" w14:textId="77777777" w:rsidR="00B00250" w:rsidRPr="00DC534B" w:rsidRDefault="00B00250" w:rsidP="00B00250">
      <w:pPr>
        <w:tabs>
          <w:tab w:val="left" w:pos="1134"/>
          <w:tab w:val="left" w:pos="2268"/>
        </w:tabs>
        <w:autoSpaceDE w:val="0"/>
        <w:autoSpaceDN w:val="0"/>
        <w:adjustRightInd w:val="0"/>
        <w:ind w:left="1134" w:hanging="1134"/>
        <w:jc w:val="both"/>
        <w:rPr>
          <w:rFonts w:cs="Arial"/>
        </w:rPr>
      </w:pPr>
    </w:p>
    <w:p w14:paraId="2BA1BC40" w14:textId="77777777" w:rsidR="00B00250" w:rsidRPr="00DC534B" w:rsidRDefault="00B00250" w:rsidP="00B00250">
      <w:pPr>
        <w:tabs>
          <w:tab w:val="left" w:pos="1134"/>
          <w:tab w:val="left" w:pos="2268"/>
        </w:tabs>
        <w:autoSpaceDE w:val="0"/>
        <w:autoSpaceDN w:val="0"/>
        <w:adjustRightInd w:val="0"/>
        <w:ind w:left="2268" w:hanging="2268"/>
        <w:jc w:val="both"/>
        <w:rPr>
          <w:rFonts w:cs="Arial"/>
        </w:rPr>
      </w:pPr>
      <w:r w:rsidRPr="00DC534B">
        <w:rPr>
          <w:rFonts w:cs="Arial"/>
          <w:b/>
        </w:rPr>
        <w:tab/>
        <w:t>F.2.18.1</w:t>
      </w:r>
      <w:r w:rsidRPr="00DC534B">
        <w:rPr>
          <w:rFonts w:cs="Arial"/>
        </w:rPr>
        <w:tab/>
        <w:t>Provide, on request by the Employer, any other material that has a bearing on the tender offer, the tenderer’s commercial position (including notarized joint v</w:t>
      </w:r>
      <w:r w:rsidR="00F77B9A">
        <w:rPr>
          <w:rFonts w:cs="Arial"/>
        </w:rPr>
        <w:t>enture agreements), preference</w:t>
      </w:r>
      <w:r w:rsidRPr="00DC534B">
        <w:rPr>
          <w:rFonts w:cs="Arial"/>
        </w:rPr>
        <w:t xml:space="preserve"> arrangements, or samples of materials, considered necessary by the Employer for the purpose of a full and fair risk assessment. Should the tenderer not provide the material, or a satisfactory reason as to why it cannot be provided, by the time for submission stated in the Employer’s request, the Employer may regard the tender offer as non-responsive.</w:t>
      </w:r>
    </w:p>
    <w:p w14:paraId="76BFBD50" w14:textId="77777777" w:rsidR="00B00250" w:rsidRPr="00DC534B" w:rsidRDefault="00B00250" w:rsidP="00B00250">
      <w:pPr>
        <w:tabs>
          <w:tab w:val="left" w:pos="1134"/>
          <w:tab w:val="left" w:pos="2268"/>
        </w:tabs>
        <w:autoSpaceDE w:val="0"/>
        <w:autoSpaceDN w:val="0"/>
        <w:adjustRightInd w:val="0"/>
        <w:ind w:left="1134" w:hanging="1134"/>
        <w:jc w:val="both"/>
        <w:rPr>
          <w:rFonts w:cs="Arial"/>
        </w:rPr>
      </w:pPr>
    </w:p>
    <w:p w14:paraId="34CE8CA4" w14:textId="77777777" w:rsidR="00B00250" w:rsidRPr="00DC534B" w:rsidRDefault="00B00250" w:rsidP="00B00250">
      <w:pPr>
        <w:tabs>
          <w:tab w:val="left" w:pos="1134"/>
          <w:tab w:val="left" w:pos="2268"/>
        </w:tabs>
        <w:autoSpaceDE w:val="0"/>
        <w:autoSpaceDN w:val="0"/>
        <w:adjustRightInd w:val="0"/>
        <w:ind w:left="2268" w:hanging="2268"/>
        <w:jc w:val="both"/>
        <w:rPr>
          <w:rFonts w:cs="Arial"/>
        </w:rPr>
      </w:pPr>
      <w:r w:rsidRPr="00DC534B">
        <w:rPr>
          <w:rFonts w:cs="Arial"/>
          <w:b/>
        </w:rPr>
        <w:tab/>
        <w:t>F.2.18.2</w:t>
      </w:r>
      <w:r w:rsidRPr="00DC534B">
        <w:rPr>
          <w:rFonts w:cs="Arial"/>
        </w:rPr>
        <w:tab/>
        <w:t>Dispose of samples of materials provided for evaluation by the Employer, where required.</w:t>
      </w:r>
    </w:p>
    <w:p w14:paraId="72F63CAD" w14:textId="77777777" w:rsidR="00B00250" w:rsidRPr="00DC534B" w:rsidRDefault="00B00250" w:rsidP="00B00250">
      <w:pPr>
        <w:tabs>
          <w:tab w:val="left" w:pos="1134"/>
          <w:tab w:val="left" w:pos="2268"/>
        </w:tabs>
        <w:autoSpaceDE w:val="0"/>
        <w:autoSpaceDN w:val="0"/>
        <w:adjustRightInd w:val="0"/>
        <w:ind w:left="1134" w:hanging="1134"/>
        <w:jc w:val="both"/>
        <w:rPr>
          <w:rFonts w:cs="Arial"/>
        </w:rPr>
      </w:pPr>
    </w:p>
    <w:p w14:paraId="6B82B587" w14:textId="77777777" w:rsidR="00B00250" w:rsidRPr="00DC534B" w:rsidRDefault="00B00250" w:rsidP="00B00250">
      <w:pPr>
        <w:tabs>
          <w:tab w:val="left" w:pos="1134"/>
          <w:tab w:val="left" w:pos="2268"/>
        </w:tabs>
        <w:autoSpaceDE w:val="0"/>
        <w:autoSpaceDN w:val="0"/>
        <w:adjustRightInd w:val="0"/>
        <w:ind w:left="1134" w:hanging="1134"/>
        <w:jc w:val="both"/>
        <w:rPr>
          <w:rFonts w:cs="Arial"/>
          <w:b/>
        </w:rPr>
      </w:pPr>
      <w:r w:rsidRPr="00DC534B">
        <w:rPr>
          <w:rFonts w:cs="Arial"/>
          <w:b/>
        </w:rPr>
        <w:t xml:space="preserve">F.2.19 </w:t>
      </w:r>
      <w:r w:rsidRPr="00DC534B">
        <w:rPr>
          <w:rFonts w:cs="Arial"/>
          <w:b/>
        </w:rPr>
        <w:tab/>
        <w:t xml:space="preserve">Inspections, tests and analysis </w:t>
      </w:r>
    </w:p>
    <w:p w14:paraId="107ADF7A" w14:textId="77777777" w:rsidR="00B00250" w:rsidRPr="00DC534B" w:rsidRDefault="00B00250" w:rsidP="00B00250">
      <w:pPr>
        <w:tabs>
          <w:tab w:val="left" w:pos="1134"/>
          <w:tab w:val="left" w:pos="2268"/>
        </w:tabs>
        <w:autoSpaceDE w:val="0"/>
        <w:autoSpaceDN w:val="0"/>
        <w:adjustRightInd w:val="0"/>
        <w:ind w:left="1134" w:hanging="1134"/>
        <w:jc w:val="both"/>
        <w:rPr>
          <w:rFonts w:cs="Arial"/>
        </w:rPr>
      </w:pPr>
    </w:p>
    <w:p w14:paraId="54DC004B" w14:textId="77777777" w:rsidR="00B00250" w:rsidRPr="00DC534B" w:rsidRDefault="00B00250" w:rsidP="00B00250">
      <w:pPr>
        <w:tabs>
          <w:tab w:val="left" w:pos="1134"/>
          <w:tab w:val="left" w:pos="2268"/>
        </w:tabs>
        <w:autoSpaceDE w:val="0"/>
        <w:autoSpaceDN w:val="0"/>
        <w:adjustRightInd w:val="0"/>
        <w:ind w:left="1134" w:hanging="1134"/>
        <w:jc w:val="both"/>
        <w:rPr>
          <w:rFonts w:cs="Arial"/>
        </w:rPr>
      </w:pPr>
      <w:r w:rsidRPr="00DC534B">
        <w:rPr>
          <w:rFonts w:cs="Arial"/>
        </w:rPr>
        <w:tab/>
        <w:t>Provide access during working hours to premises for inspections, tests and analysis as provided for in the Tender Data.</w:t>
      </w:r>
    </w:p>
    <w:p w14:paraId="17042733" w14:textId="77777777" w:rsidR="00B00250" w:rsidRPr="00DC534B" w:rsidRDefault="00B00250" w:rsidP="00B00250">
      <w:pPr>
        <w:tabs>
          <w:tab w:val="left" w:pos="1134"/>
          <w:tab w:val="left" w:pos="2268"/>
        </w:tabs>
        <w:autoSpaceDE w:val="0"/>
        <w:autoSpaceDN w:val="0"/>
        <w:adjustRightInd w:val="0"/>
        <w:ind w:left="1134" w:hanging="1134"/>
        <w:jc w:val="both"/>
        <w:rPr>
          <w:rFonts w:cs="Arial"/>
          <w:b/>
        </w:rPr>
      </w:pPr>
    </w:p>
    <w:p w14:paraId="15607CDD" w14:textId="77777777" w:rsidR="00B00250" w:rsidRPr="00DC534B" w:rsidRDefault="00B00250" w:rsidP="00B00250">
      <w:pPr>
        <w:tabs>
          <w:tab w:val="left" w:pos="1134"/>
          <w:tab w:val="left" w:pos="2268"/>
        </w:tabs>
        <w:autoSpaceDE w:val="0"/>
        <w:autoSpaceDN w:val="0"/>
        <w:adjustRightInd w:val="0"/>
        <w:ind w:left="1134" w:hanging="1134"/>
        <w:jc w:val="both"/>
        <w:rPr>
          <w:rFonts w:cs="Arial"/>
          <w:b/>
        </w:rPr>
      </w:pPr>
      <w:r w:rsidRPr="00DC534B">
        <w:rPr>
          <w:rFonts w:cs="Arial"/>
          <w:b/>
        </w:rPr>
        <w:t xml:space="preserve">F.2.20 </w:t>
      </w:r>
      <w:r w:rsidRPr="00DC534B">
        <w:rPr>
          <w:rFonts w:cs="Arial"/>
          <w:b/>
        </w:rPr>
        <w:tab/>
        <w:t>Submit securities, bonds, policies, etc.</w:t>
      </w:r>
    </w:p>
    <w:p w14:paraId="31A2D9A4" w14:textId="77777777" w:rsidR="00B00250" w:rsidRPr="00DC534B" w:rsidRDefault="00B00250" w:rsidP="00B00250">
      <w:pPr>
        <w:tabs>
          <w:tab w:val="left" w:pos="1134"/>
          <w:tab w:val="left" w:pos="2268"/>
        </w:tabs>
        <w:autoSpaceDE w:val="0"/>
        <w:autoSpaceDN w:val="0"/>
        <w:adjustRightInd w:val="0"/>
        <w:ind w:left="1134" w:hanging="1134"/>
        <w:jc w:val="both"/>
        <w:rPr>
          <w:rFonts w:cs="Arial"/>
        </w:rPr>
      </w:pPr>
    </w:p>
    <w:p w14:paraId="4F843AA0" w14:textId="77777777" w:rsidR="00B00250" w:rsidRPr="00DC534B" w:rsidRDefault="00B00250" w:rsidP="00B00250">
      <w:pPr>
        <w:tabs>
          <w:tab w:val="left" w:pos="1134"/>
          <w:tab w:val="left" w:pos="2268"/>
        </w:tabs>
        <w:autoSpaceDE w:val="0"/>
        <w:autoSpaceDN w:val="0"/>
        <w:adjustRightInd w:val="0"/>
        <w:ind w:left="1134" w:hanging="1134"/>
        <w:jc w:val="both"/>
        <w:rPr>
          <w:rFonts w:cs="Arial"/>
        </w:rPr>
      </w:pPr>
      <w:r w:rsidRPr="00DC534B">
        <w:rPr>
          <w:rFonts w:cs="Arial"/>
        </w:rPr>
        <w:tab/>
        <w:t>If requested, submit for the Employer’s acceptance before formation of the contract, all securities, bonds, guarantees, policies and certificates of insurance required in terms of the Conditions of Contract identified in the Contract Data.</w:t>
      </w:r>
    </w:p>
    <w:p w14:paraId="1EC9E1FF" w14:textId="77777777" w:rsidR="00B00250" w:rsidRPr="00DC534B" w:rsidRDefault="00B00250" w:rsidP="00B00250">
      <w:pPr>
        <w:tabs>
          <w:tab w:val="left" w:pos="1134"/>
          <w:tab w:val="left" w:pos="2268"/>
        </w:tabs>
        <w:autoSpaceDE w:val="0"/>
        <w:autoSpaceDN w:val="0"/>
        <w:adjustRightInd w:val="0"/>
        <w:ind w:left="1134" w:hanging="1134"/>
        <w:jc w:val="both"/>
        <w:rPr>
          <w:rFonts w:cs="Arial"/>
        </w:rPr>
      </w:pPr>
    </w:p>
    <w:p w14:paraId="41EFAD42" w14:textId="77777777" w:rsidR="00B00250" w:rsidRPr="00DC534B" w:rsidRDefault="00B00250" w:rsidP="00B00250">
      <w:pPr>
        <w:tabs>
          <w:tab w:val="left" w:pos="1134"/>
          <w:tab w:val="left" w:pos="2268"/>
        </w:tabs>
        <w:autoSpaceDE w:val="0"/>
        <w:autoSpaceDN w:val="0"/>
        <w:adjustRightInd w:val="0"/>
        <w:ind w:left="1134" w:hanging="1134"/>
        <w:jc w:val="both"/>
        <w:rPr>
          <w:rFonts w:cs="Arial"/>
          <w:b/>
        </w:rPr>
      </w:pPr>
      <w:r w:rsidRPr="00DC534B">
        <w:rPr>
          <w:rFonts w:cs="Arial"/>
          <w:b/>
        </w:rPr>
        <w:t xml:space="preserve">F.2.21 </w:t>
      </w:r>
      <w:r w:rsidRPr="00DC534B">
        <w:rPr>
          <w:rFonts w:cs="Arial"/>
          <w:b/>
        </w:rPr>
        <w:tab/>
        <w:t>Check final draft</w:t>
      </w:r>
    </w:p>
    <w:p w14:paraId="22D68A9B" w14:textId="77777777" w:rsidR="00B00250" w:rsidRPr="00DC534B" w:rsidRDefault="00B00250" w:rsidP="00B00250">
      <w:pPr>
        <w:tabs>
          <w:tab w:val="left" w:pos="1134"/>
          <w:tab w:val="left" w:pos="2268"/>
        </w:tabs>
        <w:autoSpaceDE w:val="0"/>
        <w:autoSpaceDN w:val="0"/>
        <w:adjustRightInd w:val="0"/>
        <w:ind w:left="1134" w:hanging="1134"/>
        <w:jc w:val="both"/>
        <w:rPr>
          <w:rFonts w:cs="Arial"/>
        </w:rPr>
      </w:pPr>
    </w:p>
    <w:p w14:paraId="1B9016AE" w14:textId="77777777" w:rsidR="00B00250" w:rsidRPr="00DC534B" w:rsidRDefault="00B00250" w:rsidP="00B00250">
      <w:pPr>
        <w:tabs>
          <w:tab w:val="left" w:pos="1134"/>
          <w:tab w:val="left" w:pos="2268"/>
        </w:tabs>
        <w:autoSpaceDE w:val="0"/>
        <w:autoSpaceDN w:val="0"/>
        <w:adjustRightInd w:val="0"/>
        <w:ind w:left="1134" w:hanging="1134"/>
        <w:jc w:val="both"/>
        <w:rPr>
          <w:rFonts w:cs="Arial"/>
        </w:rPr>
      </w:pPr>
      <w:r w:rsidRPr="00DC534B">
        <w:rPr>
          <w:rFonts w:cs="Arial"/>
        </w:rPr>
        <w:lastRenderedPageBreak/>
        <w:tab/>
        <w:t>Check the final draft of the contract provided by the Employer within the time available for the Employer to issue the contract.</w:t>
      </w:r>
    </w:p>
    <w:p w14:paraId="01C2D7CC" w14:textId="77777777" w:rsidR="00B00250" w:rsidRPr="00DC534B" w:rsidRDefault="00B00250" w:rsidP="00B00250">
      <w:pPr>
        <w:tabs>
          <w:tab w:val="left" w:pos="1134"/>
          <w:tab w:val="left" w:pos="2268"/>
        </w:tabs>
        <w:autoSpaceDE w:val="0"/>
        <w:autoSpaceDN w:val="0"/>
        <w:adjustRightInd w:val="0"/>
        <w:ind w:left="1134" w:hanging="1134"/>
        <w:jc w:val="both"/>
        <w:rPr>
          <w:rFonts w:cs="Arial"/>
        </w:rPr>
      </w:pPr>
    </w:p>
    <w:p w14:paraId="2ADD64A2" w14:textId="77777777" w:rsidR="00B00250" w:rsidRPr="00DC534B" w:rsidRDefault="00B00250" w:rsidP="00B00250">
      <w:pPr>
        <w:tabs>
          <w:tab w:val="left" w:pos="1134"/>
          <w:tab w:val="left" w:pos="2268"/>
        </w:tabs>
        <w:autoSpaceDE w:val="0"/>
        <w:autoSpaceDN w:val="0"/>
        <w:adjustRightInd w:val="0"/>
        <w:ind w:left="1134" w:hanging="1134"/>
        <w:jc w:val="both"/>
        <w:rPr>
          <w:rFonts w:cs="Arial"/>
          <w:b/>
        </w:rPr>
      </w:pPr>
      <w:r w:rsidRPr="00DC534B">
        <w:rPr>
          <w:rFonts w:cs="Arial"/>
          <w:b/>
        </w:rPr>
        <w:t xml:space="preserve">F.2.22 </w:t>
      </w:r>
      <w:r w:rsidRPr="00DC534B">
        <w:rPr>
          <w:rFonts w:cs="Arial"/>
          <w:b/>
        </w:rPr>
        <w:tab/>
        <w:t>Return of other tender documents</w:t>
      </w:r>
    </w:p>
    <w:p w14:paraId="0A6A6530" w14:textId="77777777" w:rsidR="00B00250" w:rsidRPr="00DC534B" w:rsidRDefault="00B00250" w:rsidP="00B00250">
      <w:pPr>
        <w:tabs>
          <w:tab w:val="left" w:pos="1134"/>
          <w:tab w:val="left" w:pos="2268"/>
        </w:tabs>
        <w:autoSpaceDE w:val="0"/>
        <w:autoSpaceDN w:val="0"/>
        <w:adjustRightInd w:val="0"/>
        <w:ind w:left="1134" w:hanging="1134"/>
        <w:jc w:val="both"/>
        <w:rPr>
          <w:rFonts w:cs="Arial"/>
          <w:b/>
        </w:rPr>
      </w:pPr>
    </w:p>
    <w:p w14:paraId="2EB88DBF" w14:textId="39B176D0" w:rsidR="00B00250" w:rsidRPr="00DC534B" w:rsidRDefault="00B00250" w:rsidP="00B00250">
      <w:pPr>
        <w:tabs>
          <w:tab w:val="left" w:pos="1134"/>
          <w:tab w:val="left" w:pos="2268"/>
        </w:tabs>
        <w:autoSpaceDE w:val="0"/>
        <w:autoSpaceDN w:val="0"/>
        <w:adjustRightInd w:val="0"/>
        <w:ind w:left="1134" w:hanging="1134"/>
        <w:jc w:val="both"/>
        <w:rPr>
          <w:rFonts w:cs="Arial"/>
        </w:rPr>
      </w:pPr>
      <w:r w:rsidRPr="00DC534B">
        <w:rPr>
          <w:rFonts w:cs="Arial"/>
        </w:rPr>
        <w:tab/>
        <w:t xml:space="preserve">If </w:t>
      </w:r>
      <w:r w:rsidR="000F3C5D" w:rsidRPr="00DC534B">
        <w:rPr>
          <w:rFonts w:cs="Arial"/>
        </w:rPr>
        <w:t>so,</w:t>
      </w:r>
      <w:r w:rsidRPr="00DC534B">
        <w:rPr>
          <w:rFonts w:cs="Arial"/>
        </w:rPr>
        <w:t xml:space="preserve"> instructed by the Employer, return all retained tender documents within 28 days after the expiry of the validity period stated in the Tender Data.</w:t>
      </w:r>
    </w:p>
    <w:p w14:paraId="7922B1C6" w14:textId="77777777" w:rsidR="00B00250" w:rsidRPr="00DC534B" w:rsidRDefault="00B00250" w:rsidP="00B00250">
      <w:pPr>
        <w:tabs>
          <w:tab w:val="left" w:pos="1134"/>
          <w:tab w:val="left" w:pos="2268"/>
        </w:tabs>
        <w:autoSpaceDE w:val="0"/>
        <w:autoSpaceDN w:val="0"/>
        <w:adjustRightInd w:val="0"/>
        <w:ind w:left="1134" w:hanging="1134"/>
        <w:jc w:val="both"/>
        <w:rPr>
          <w:rFonts w:cs="Arial"/>
        </w:rPr>
      </w:pPr>
    </w:p>
    <w:p w14:paraId="430AED85" w14:textId="77777777" w:rsidR="00B00250" w:rsidRPr="00DC534B" w:rsidRDefault="00B00250" w:rsidP="00B00250">
      <w:pPr>
        <w:tabs>
          <w:tab w:val="left" w:pos="1134"/>
          <w:tab w:val="left" w:pos="2268"/>
        </w:tabs>
        <w:autoSpaceDE w:val="0"/>
        <w:autoSpaceDN w:val="0"/>
        <w:adjustRightInd w:val="0"/>
        <w:ind w:left="1134" w:hanging="1134"/>
        <w:jc w:val="both"/>
        <w:rPr>
          <w:rFonts w:cs="Arial"/>
          <w:b/>
        </w:rPr>
      </w:pPr>
      <w:r w:rsidRPr="00DC534B">
        <w:rPr>
          <w:rFonts w:cs="Arial"/>
          <w:b/>
        </w:rPr>
        <w:t xml:space="preserve">F.2.23 </w:t>
      </w:r>
      <w:r w:rsidRPr="00DC534B">
        <w:rPr>
          <w:rFonts w:cs="Arial"/>
          <w:b/>
        </w:rPr>
        <w:tab/>
        <w:t>Certificates</w:t>
      </w:r>
    </w:p>
    <w:p w14:paraId="1546D312" w14:textId="77777777" w:rsidR="00B00250" w:rsidRPr="00DC534B" w:rsidRDefault="00B00250" w:rsidP="00B00250">
      <w:pPr>
        <w:tabs>
          <w:tab w:val="left" w:pos="1134"/>
          <w:tab w:val="left" w:pos="2268"/>
        </w:tabs>
        <w:autoSpaceDE w:val="0"/>
        <w:autoSpaceDN w:val="0"/>
        <w:adjustRightInd w:val="0"/>
        <w:ind w:left="1134" w:hanging="1134"/>
        <w:jc w:val="both"/>
        <w:rPr>
          <w:rFonts w:cs="Arial"/>
        </w:rPr>
      </w:pPr>
    </w:p>
    <w:p w14:paraId="591C2584" w14:textId="77777777" w:rsidR="00B00250" w:rsidRPr="00DC534B" w:rsidRDefault="00B00250" w:rsidP="00B00250">
      <w:pPr>
        <w:tabs>
          <w:tab w:val="left" w:pos="1134"/>
          <w:tab w:val="left" w:pos="2268"/>
        </w:tabs>
        <w:autoSpaceDE w:val="0"/>
        <w:autoSpaceDN w:val="0"/>
        <w:adjustRightInd w:val="0"/>
        <w:ind w:left="1134" w:hanging="1134"/>
        <w:jc w:val="both"/>
        <w:rPr>
          <w:rFonts w:cs="Arial"/>
        </w:rPr>
      </w:pPr>
      <w:r w:rsidRPr="00DC534B">
        <w:rPr>
          <w:rFonts w:cs="Arial"/>
        </w:rPr>
        <w:tab/>
        <w:t>Include in the tender submission or provide the Employer with any certificates as stated in the Tender Data.</w:t>
      </w:r>
    </w:p>
    <w:p w14:paraId="27D819D6" w14:textId="77777777" w:rsidR="00B00250" w:rsidRPr="00DC534B" w:rsidRDefault="00B00250" w:rsidP="00B00250">
      <w:pPr>
        <w:rPr>
          <w:rFonts w:cs="Arial"/>
          <w:b/>
        </w:rPr>
      </w:pPr>
    </w:p>
    <w:p w14:paraId="2863FB43" w14:textId="77777777" w:rsidR="00B00250" w:rsidRPr="00DC534B" w:rsidRDefault="00B00250" w:rsidP="00B00250">
      <w:pPr>
        <w:tabs>
          <w:tab w:val="left" w:pos="1134"/>
          <w:tab w:val="left" w:pos="2268"/>
        </w:tabs>
        <w:autoSpaceDE w:val="0"/>
        <w:autoSpaceDN w:val="0"/>
        <w:adjustRightInd w:val="0"/>
        <w:ind w:left="1134" w:hanging="1134"/>
        <w:jc w:val="both"/>
        <w:rPr>
          <w:rFonts w:cs="Arial"/>
          <w:b/>
        </w:rPr>
      </w:pPr>
      <w:r w:rsidRPr="00DC534B">
        <w:rPr>
          <w:rFonts w:cs="Arial"/>
          <w:b/>
        </w:rPr>
        <w:t xml:space="preserve">F.3 </w:t>
      </w:r>
      <w:r w:rsidRPr="00DC534B">
        <w:rPr>
          <w:rFonts w:cs="Arial"/>
          <w:b/>
        </w:rPr>
        <w:tab/>
        <w:t>The Employer’s undertakings</w:t>
      </w:r>
    </w:p>
    <w:p w14:paraId="1EAB0EFC" w14:textId="77777777" w:rsidR="00B00250" w:rsidRPr="00DC534B" w:rsidRDefault="00B00250" w:rsidP="00B00250">
      <w:pPr>
        <w:tabs>
          <w:tab w:val="left" w:pos="1134"/>
          <w:tab w:val="left" w:pos="2268"/>
        </w:tabs>
        <w:autoSpaceDE w:val="0"/>
        <w:autoSpaceDN w:val="0"/>
        <w:adjustRightInd w:val="0"/>
        <w:ind w:left="1134" w:hanging="1134"/>
        <w:jc w:val="both"/>
        <w:rPr>
          <w:rFonts w:cs="Arial"/>
        </w:rPr>
      </w:pPr>
    </w:p>
    <w:p w14:paraId="236AA4A1" w14:textId="77777777" w:rsidR="00B00250" w:rsidRPr="00DC534B" w:rsidRDefault="00B00250" w:rsidP="00B00250">
      <w:pPr>
        <w:tabs>
          <w:tab w:val="left" w:pos="1134"/>
          <w:tab w:val="left" w:pos="2268"/>
        </w:tabs>
        <w:autoSpaceDE w:val="0"/>
        <w:autoSpaceDN w:val="0"/>
        <w:adjustRightInd w:val="0"/>
        <w:ind w:left="1134" w:hanging="1134"/>
        <w:jc w:val="both"/>
        <w:rPr>
          <w:rFonts w:cs="Arial"/>
          <w:b/>
        </w:rPr>
      </w:pPr>
      <w:r w:rsidRPr="00DC534B">
        <w:rPr>
          <w:rFonts w:cs="Arial"/>
          <w:b/>
        </w:rPr>
        <w:t xml:space="preserve">F.3.1 </w:t>
      </w:r>
      <w:r w:rsidRPr="00DC534B">
        <w:rPr>
          <w:rFonts w:cs="Arial"/>
          <w:b/>
        </w:rPr>
        <w:tab/>
        <w:t>Respond to clarification</w:t>
      </w:r>
    </w:p>
    <w:p w14:paraId="4D3A681D" w14:textId="77777777" w:rsidR="00B00250" w:rsidRPr="00DC534B" w:rsidRDefault="00B00250" w:rsidP="00B00250">
      <w:pPr>
        <w:tabs>
          <w:tab w:val="left" w:pos="1134"/>
          <w:tab w:val="left" w:pos="2268"/>
        </w:tabs>
        <w:autoSpaceDE w:val="0"/>
        <w:autoSpaceDN w:val="0"/>
        <w:adjustRightInd w:val="0"/>
        <w:ind w:left="1134" w:hanging="1134"/>
        <w:jc w:val="both"/>
        <w:rPr>
          <w:rFonts w:cs="Arial"/>
        </w:rPr>
      </w:pPr>
    </w:p>
    <w:p w14:paraId="54B90025" w14:textId="77777777" w:rsidR="00B00250" w:rsidRPr="00DC534B" w:rsidRDefault="00B00250" w:rsidP="00B00250">
      <w:pPr>
        <w:tabs>
          <w:tab w:val="left" w:pos="1134"/>
          <w:tab w:val="left" w:pos="2268"/>
        </w:tabs>
        <w:autoSpaceDE w:val="0"/>
        <w:autoSpaceDN w:val="0"/>
        <w:adjustRightInd w:val="0"/>
        <w:ind w:left="1134" w:hanging="1134"/>
        <w:jc w:val="both"/>
        <w:rPr>
          <w:rFonts w:cs="Arial"/>
        </w:rPr>
      </w:pPr>
      <w:r w:rsidRPr="00DC534B">
        <w:rPr>
          <w:rFonts w:cs="Arial"/>
        </w:rPr>
        <w:tab/>
        <w:t>Respond to a request for clarification received up to five working days prior to the tender closing time stated in the Tender Data and notify all Tenderers who drew procurement documents.</w:t>
      </w:r>
    </w:p>
    <w:p w14:paraId="58475C96" w14:textId="77777777" w:rsidR="00B00250" w:rsidRPr="00DC534B" w:rsidRDefault="00B00250" w:rsidP="00B00250">
      <w:pPr>
        <w:tabs>
          <w:tab w:val="left" w:pos="1134"/>
          <w:tab w:val="left" w:pos="2268"/>
        </w:tabs>
        <w:autoSpaceDE w:val="0"/>
        <w:autoSpaceDN w:val="0"/>
        <w:adjustRightInd w:val="0"/>
        <w:ind w:left="1134" w:hanging="1134"/>
        <w:jc w:val="both"/>
        <w:rPr>
          <w:rFonts w:cs="Arial"/>
        </w:rPr>
      </w:pPr>
    </w:p>
    <w:p w14:paraId="44B7DBD4" w14:textId="77777777" w:rsidR="00B00250" w:rsidRPr="00DC534B" w:rsidRDefault="00B00250" w:rsidP="00B00250">
      <w:pPr>
        <w:tabs>
          <w:tab w:val="left" w:pos="1134"/>
          <w:tab w:val="left" w:pos="2268"/>
        </w:tabs>
        <w:autoSpaceDE w:val="0"/>
        <w:autoSpaceDN w:val="0"/>
        <w:adjustRightInd w:val="0"/>
        <w:ind w:left="1134" w:hanging="1134"/>
        <w:jc w:val="both"/>
        <w:rPr>
          <w:rFonts w:cs="Arial"/>
          <w:b/>
        </w:rPr>
      </w:pPr>
      <w:r w:rsidRPr="00DC534B">
        <w:rPr>
          <w:rFonts w:cs="Arial"/>
          <w:b/>
        </w:rPr>
        <w:t xml:space="preserve">F.3.2 </w:t>
      </w:r>
      <w:r w:rsidRPr="00DC534B">
        <w:rPr>
          <w:rFonts w:cs="Arial"/>
          <w:b/>
        </w:rPr>
        <w:tab/>
        <w:t>Issue Addenda</w:t>
      </w:r>
    </w:p>
    <w:p w14:paraId="5C793F16" w14:textId="77777777" w:rsidR="00B00250" w:rsidRPr="00DC534B" w:rsidRDefault="00B00250" w:rsidP="00B00250">
      <w:pPr>
        <w:tabs>
          <w:tab w:val="left" w:pos="1134"/>
          <w:tab w:val="left" w:pos="2268"/>
        </w:tabs>
        <w:autoSpaceDE w:val="0"/>
        <w:autoSpaceDN w:val="0"/>
        <w:adjustRightInd w:val="0"/>
        <w:ind w:left="1134" w:hanging="1134"/>
        <w:jc w:val="both"/>
        <w:rPr>
          <w:rFonts w:cs="Arial"/>
        </w:rPr>
      </w:pPr>
    </w:p>
    <w:p w14:paraId="32761E7D" w14:textId="77777777" w:rsidR="00B00250" w:rsidRPr="00DC534B" w:rsidRDefault="00B00250" w:rsidP="00B00250">
      <w:pPr>
        <w:tabs>
          <w:tab w:val="left" w:pos="1134"/>
          <w:tab w:val="left" w:pos="2268"/>
        </w:tabs>
        <w:autoSpaceDE w:val="0"/>
        <w:autoSpaceDN w:val="0"/>
        <w:adjustRightInd w:val="0"/>
        <w:ind w:left="1134" w:hanging="1134"/>
        <w:jc w:val="both"/>
        <w:rPr>
          <w:rFonts w:cs="Arial"/>
        </w:rPr>
      </w:pPr>
      <w:r w:rsidRPr="00DC534B">
        <w:rPr>
          <w:rFonts w:cs="Arial"/>
        </w:rPr>
        <w:tab/>
        <w:t>If necessary, issue addenda that may amend or amplify the tender documents to each tenderer during the period from the date of the Tender Notice until seven days before the tender closing time stated in the Tender Data. If, as a result a tenderer applies for an extension to the closing time stated in the Tender Data, the Employer may grant such extension and, will then notify it to all Tenderers who drew documents.</w:t>
      </w:r>
    </w:p>
    <w:p w14:paraId="787C5FAC" w14:textId="77777777" w:rsidR="00B00250" w:rsidRPr="00DC534B" w:rsidRDefault="00B00250" w:rsidP="00B00250">
      <w:pPr>
        <w:tabs>
          <w:tab w:val="left" w:pos="1134"/>
          <w:tab w:val="left" w:pos="2268"/>
        </w:tabs>
        <w:autoSpaceDE w:val="0"/>
        <w:autoSpaceDN w:val="0"/>
        <w:adjustRightInd w:val="0"/>
        <w:ind w:left="1134" w:hanging="1134"/>
        <w:jc w:val="both"/>
        <w:rPr>
          <w:rFonts w:cs="Arial"/>
        </w:rPr>
      </w:pPr>
    </w:p>
    <w:p w14:paraId="566F4783" w14:textId="77777777" w:rsidR="00B00250" w:rsidRPr="00DC534B" w:rsidRDefault="00B00250" w:rsidP="00B00250">
      <w:pPr>
        <w:tabs>
          <w:tab w:val="left" w:pos="1134"/>
          <w:tab w:val="left" w:pos="2268"/>
        </w:tabs>
        <w:autoSpaceDE w:val="0"/>
        <w:autoSpaceDN w:val="0"/>
        <w:adjustRightInd w:val="0"/>
        <w:ind w:left="1134" w:hanging="1134"/>
        <w:jc w:val="both"/>
        <w:rPr>
          <w:rFonts w:cs="Arial"/>
          <w:b/>
        </w:rPr>
      </w:pPr>
      <w:r w:rsidRPr="00DC534B">
        <w:rPr>
          <w:rFonts w:cs="Arial"/>
          <w:b/>
        </w:rPr>
        <w:t xml:space="preserve">F.3.3 </w:t>
      </w:r>
      <w:r w:rsidRPr="00DC534B">
        <w:rPr>
          <w:rFonts w:cs="Arial"/>
          <w:b/>
        </w:rPr>
        <w:tab/>
        <w:t>Return late tender offers</w:t>
      </w:r>
    </w:p>
    <w:p w14:paraId="06175A83" w14:textId="77777777" w:rsidR="00B00250" w:rsidRPr="00DC534B" w:rsidRDefault="00B00250" w:rsidP="00B00250">
      <w:pPr>
        <w:tabs>
          <w:tab w:val="left" w:pos="1134"/>
          <w:tab w:val="left" w:pos="2268"/>
        </w:tabs>
        <w:autoSpaceDE w:val="0"/>
        <w:autoSpaceDN w:val="0"/>
        <w:adjustRightInd w:val="0"/>
        <w:ind w:left="1134" w:hanging="1134"/>
        <w:jc w:val="both"/>
        <w:rPr>
          <w:rFonts w:cs="Arial"/>
        </w:rPr>
      </w:pPr>
    </w:p>
    <w:p w14:paraId="48F818F9" w14:textId="77777777" w:rsidR="00B00250" w:rsidRPr="00DC534B" w:rsidRDefault="00B00250" w:rsidP="00B00250">
      <w:pPr>
        <w:tabs>
          <w:tab w:val="left" w:pos="1134"/>
          <w:tab w:val="left" w:pos="2268"/>
        </w:tabs>
        <w:autoSpaceDE w:val="0"/>
        <w:autoSpaceDN w:val="0"/>
        <w:adjustRightInd w:val="0"/>
        <w:ind w:left="1134" w:hanging="1134"/>
        <w:jc w:val="both"/>
        <w:rPr>
          <w:rFonts w:cs="Arial"/>
        </w:rPr>
      </w:pPr>
      <w:r w:rsidRPr="00DC534B">
        <w:rPr>
          <w:rFonts w:cs="Arial"/>
        </w:rPr>
        <w:tab/>
        <w:t xml:space="preserve">Return tender offers received after the closing time stated in the Tender Data, unopened, </w:t>
      </w:r>
      <w:r w:rsidRPr="00DC534B">
        <w:rPr>
          <w:rFonts w:cs="Arial"/>
        </w:rPr>
        <w:tab/>
        <w:t>(unless it is necessary to open a tender submission to obtain a forwarding address), to the tenderer concerned.</w:t>
      </w:r>
    </w:p>
    <w:p w14:paraId="70E2E9F0" w14:textId="77777777" w:rsidR="00B00250" w:rsidRPr="00DC534B" w:rsidRDefault="00B00250" w:rsidP="00B00250">
      <w:pPr>
        <w:tabs>
          <w:tab w:val="left" w:pos="1134"/>
          <w:tab w:val="left" w:pos="2268"/>
        </w:tabs>
        <w:autoSpaceDE w:val="0"/>
        <w:autoSpaceDN w:val="0"/>
        <w:adjustRightInd w:val="0"/>
        <w:ind w:left="1134" w:hanging="1134"/>
        <w:jc w:val="both"/>
        <w:rPr>
          <w:rFonts w:cs="Arial"/>
        </w:rPr>
      </w:pPr>
    </w:p>
    <w:p w14:paraId="4C358217" w14:textId="77777777" w:rsidR="00B00250" w:rsidRPr="00DC534B" w:rsidRDefault="00B00250" w:rsidP="00B00250">
      <w:pPr>
        <w:tabs>
          <w:tab w:val="left" w:pos="1134"/>
          <w:tab w:val="left" w:pos="2268"/>
        </w:tabs>
        <w:autoSpaceDE w:val="0"/>
        <w:autoSpaceDN w:val="0"/>
        <w:adjustRightInd w:val="0"/>
        <w:ind w:left="1134" w:hanging="1134"/>
        <w:jc w:val="both"/>
        <w:rPr>
          <w:rFonts w:cs="Arial"/>
          <w:b/>
        </w:rPr>
      </w:pPr>
      <w:r w:rsidRPr="00DC534B">
        <w:rPr>
          <w:rFonts w:cs="Arial"/>
          <w:b/>
        </w:rPr>
        <w:t xml:space="preserve">F.3.4 </w:t>
      </w:r>
      <w:r w:rsidRPr="00DC534B">
        <w:rPr>
          <w:rFonts w:cs="Arial"/>
          <w:b/>
        </w:rPr>
        <w:tab/>
        <w:t>Opening of tender submissions</w:t>
      </w:r>
    </w:p>
    <w:p w14:paraId="3BCC8765" w14:textId="77777777" w:rsidR="00B00250" w:rsidRPr="00DC534B" w:rsidRDefault="00B00250" w:rsidP="00B00250">
      <w:pPr>
        <w:tabs>
          <w:tab w:val="left" w:pos="1134"/>
          <w:tab w:val="left" w:pos="2268"/>
        </w:tabs>
        <w:autoSpaceDE w:val="0"/>
        <w:autoSpaceDN w:val="0"/>
        <w:adjustRightInd w:val="0"/>
        <w:ind w:left="1134" w:hanging="1134"/>
        <w:jc w:val="both"/>
        <w:rPr>
          <w:rFonts w:cs="Arial"/>
        </w:rPr>
      </w:pPr>
    </w:p>
    <w:p w14:paraId="3072FBC5" w14:textId="77777777" w:rsidR="00B00250" w:rsidRPr="00DC534B" w:rsidRDefault="00B00250" w:rsidP="00B00250">
      <w:pPr>
        <w:tabs>
          <w:tab w:val="left" w:pos="1134"/>
          <w:tab w:val="left" w:pos="2268"/>
        </w:tabs>
        <w:autoSpaceDE w:val="0"/>
        <w:autoSpaceDN w:val="0"/>
        <w:adjustRightInd w:val="0"/>
        <w:ind w:left="2268" w:hanging="2268"/>
        <w:jc w:val="both"/>
        <w:rPr>
          <w:rFonts w:cs="Arial"/>
        </w:rPr>
      </w:pPr>
      <w:r w:rsidRPr="00DC534B">
        <w:rPr>
          <w:rFonts w:cs="Arial"/>
          <w:b/>
        </w:rPr>
        <w:tab/>
        <w:t>F.3.4.1</w:t>
      </w:r>
      <w:r w:rsidRPr="00DC534B">
        <w:rPr>
          <w:rFonts w:cs="Arial"/>
        </w:rPr>
        <w:tab/>
        <w:t>Unless the two-envelope system is to be followed, open valid tender submissions in the presence of Tenderer’s agents who choose to attend at the time and place stated in the Tender Data. Tender submissions for which acceptable reasons for withdrawal have been submitted will not be opened.</w:t>
      </w:r>
    </w:p>
    <w:p w14:paraId="46317262" w14:textId="77777777" w:rsidR="00B00250" w:rsidRPr="00DC534B" w:rsidRDefault="00B00250" w:rsidP="00B00250">
      <w:pPr>
        <w:tabs>
          <w:tab w:val="left" w:pos="1134"/>
          <w:tab w:val="left" w:pos="2268"/>
        </w:tabs>
        <w:autoSpaceDE w:val="0"/>
        <w:autoSpaceDN w:val="0"/>
        <w:adjustRightInd w:val="0"/>
        <w:ind w:left="1134" w:hanging="1134"/>
        <w:jc w:val="both"/>
        <w:rPr>
          <w:rFonts w:cs="Arial"/>
        </w:rPr>
      </w:pPr>
    </w:p>
    <w:p w14:paraId="71FDEDD1" w14:textId="77777777" w:rsidR="00B00250" w:rsidRPr="00DC534B" w:rsidRDefault="00B00250" w:rsidP="00B00250">
      <w:pPr>
        <w:tabs>
          <w:tab w:val="left" w:pos="1134"/>
          <w:tab w:val="left" w:pos="2268"/>
        </w:tabs>
        <w:autoSpaceDE w:val="0"/>
        <w:autoSpaceDN w:val="0"/>
        <w:adjustRightInd w:val="0"/>
        <w:ind w:left="2268" w:hanging="2268"/>
        <w:jc w:val="both"/>
        <w:rPr>
          <w:rFonts w:cs="Arial"/>
        </w:rPr>
      </w:pPr>
      <w:r w:rsidRPr="00DC534B">
        <w:rPr>
          <w:rFonts w:cs="Arial"/>
          <w:b/>
        </w:rPr>
        <w:tab/>
        <w:t>F.3.4.2</w:t>
      </w:r>
      <w:r w:rsidRPr="00DC534B">
        <w:rPr>
          <w:rFonts w:cs="Arial"/>
        </w:rPr>
        <w:tab/>
        <w:t>Announce at the opening held immediately after the opening of tender submissions, at a venue indicated in the Tender Data, the name of each tenderer whose tender offer is opened, the total of his prices, preferences claimed and time for completion, if any, for the main tender offer only.</w:t>
      </w:r>
    </w:p>
    <w:p w14:paraId="3599716C" w14:textId="77777777" w:rsidR="00B00250" w:rsidRPr="00DC534B" w:rsidRDefault="00B00250" w:rsidP="00B00250">
      <w:pPr>
        <w:tabs>
          <w:tab w:val="left" w:pos="1134"/>
          <w:tab w:val="left" w:pos="2268"/>
        </w:tabs>
        <w:autoSpaceDE w:val="0"/>
        <w:autoSpaceDN w:val="0"/>
        <w:adjustRightInd w:val="0"/>
        <w:ind w:left="1134" w:hanging="1134"/>
        <w:jc w:val="both"/>
        <w:rPr>
          <w:rFonts w:cs="Arial"/>
          <w:b/>
        </w:rPr>
      </w:pPr>
    </w:p>
    <w:p w14:paraId="5AA117DF" w14:textId="77777777" w:rsidR="00B00250" w:rsidRPr="00DC534B" w:rsidRDefault="00B00250" w:rsidP="00B00250">
      <w:pPr>
        <w:tabs>
          <w:tab w:val="left" w:pos="1134"/>
          <w:tab w:val="left" w:pos="2268"/>
        </w:tabs>
        <w:autoSpaceDE w:val="0"/>
        <w:autoSpaceDN w:val="0"/>
        <w:adjustRightInd w:val="0"/>
        <w:ind w:left="2268" w:hanging="2268"/>
        <w:jc w:val="both"/>
        <w:rPr>
          <w:rFonts w:cs="Arial"/>
        </w:rPr>
      </w:pPr>
      <w:r w:rsidRPr="00DC534B">
        <w:rPr>
          <w:rFonts w:cs="Arial"/>
          <w:b/>
        </w:rPr>
        <w:tab/>
        <w:t>F.3.4.3</w:t>
      </w:r>
      <w:r w:rsidRPr="00DC534B">
        <w:rPr>
          <w:rFonts w:cs="Arial"/>
        </w:rPr>
        <w:tab/>
        <w:t>Make available the record outlined in F.3.4.2 to all interested persons upon request.</w:t>
      </w:r>
    </w:p>
    <w:p w14:paraId="711DA578" w14:textId="77777777" w:rsidR="00B00250" w:rsidRPr="00DC534B" w:rsidRDefault="00B00250" w:rsidP="00B00250">
      <w:pPr>
        <w:tabs>
          <w:tab w:val="left" w:pos="1134"/>
          <w:tab w:val="left" w:pos="2268"/>
        </w:tabs>
        <w:autoSpaceDE w:val="0"/>
        <w:autoSpaceDN w:val="0"/>
        <w:adjustRightInd w:val="0"/>
        <w:ind w:left="1134" w:hanging="1134"/>
        <w:jc w:val="both"/>
        <w:rPr>
          <w:rFonts w:cs="Arial"/>
        </w:rPr>
      </w:pPr>
    </w:p>
    <w:p w14:paraId="1961D62C" w14:textId="77777777" w:rsidR="00B00250" w:rsidRPr="00DC534B" w:rsidRDefault="00B00250" w:rsidP="00B00250">
      <w:pPr>
        <w:tabs>
          <w:tab w:val="left" w:pos="1134"/>
          <w:tab w:val="left" w:pos="2268"/>
        </w:tabs>
        <w:autoSpaceDE w:val="0"/>
        <w:autoSpaceDN w:val="0"/>
        <w:adjustRightInd w:val="0"/>
        <w:ind w:left="1134" w:hanging="1134"/>
        <w:jc w:val="both"/>
        <w:rPr>
          <w:rFonts w:cs="Arial"/>
          <w:b/>
        </w:rPr>
      </w:pPr>
      <w:r w:rsidRPr="00DC534B">
        <w:rPr>
          <w:rFonts w:cs="Arial"/>
          <w:b/>
        </w:rPr>
        <w:t>F.3.5</w:t>
      </w:r>
      <w:r w:rsidRPr="00DC534B">
        <w:rPr>
          <w:rFonts w:cs="Arial"/>
        </w:rPr>
        <w:tab/>
      </w:r>
      <w:r w:rsidRPr="00DC534B">
        <w:rPr>
          <w:rFonts w:cs="Arial"/>
          <w:b/>
        </w:rPr>
        <w:t>Two-envelope system</w:t>
      </w:r>
    </w:p>
    <w:p w14:paraId="596206E9" w14:textId="77777777" w:rsidR="00B00250" w:rsidRPr="00DC534B" w:rsidRDefault="00B00250" w:rsidP="00B00250">
      <w:pPr>
        <w:tabs>
          <w:tab w:val="left" w:pos="1134"/>
          <w:tab w:val="left" w:pos="2268"/>
        </w:tabs>
        <w:autoSpaceDE w:val="0"/>
        <w:autoSpaceDN w:val="0"/>
        <w:adjustRightInd w:val="0"/>
        <w:ind w:left="1134" w:hanging="1134"/>
        <w:jc w:val="both"/>
        <w:rPr>
          <w:rFonts w:cs="Arial"/>
        </w:rPr>
      </w:pPr>
    </w:p>
    <w:p w14:paraId="20B009F0" w14:textId="5EDB461D" w:rsidR="00B00250" w:rsidRPr="00DC534B" w:rsidRDefault="00B00250" w:rsidP="00B00250">
      <w:pPr>
        <w:tabs>
          <w:tab w:val="left" w:pos="1134"/>
          <w:tab w:val="left" w:pos="2268"/>
        </w:tabs>
        <w:autoSpaceDE w:val="0"/>
        <w:autoSpaceDN w:val="0"/>
        <w:adjustRightInd w:val="0"/>
        <w:ind w:left="2268" w:hanging="2268"/>
        <w:jc w:val="both"/>
        <w:rPr>
          <w:rFonts w:cs="Arial"/>
        </w:rPr>
      </w:pPr>
      <w:r w:rsidRPr="00DC534B">
        <w:rPr>
          <w:rFonts w:cs="Arial"/>
          <w:b/>
        </w:rPr>
        <w:tab/>
        <w:t>F.3.5.1</w:t>
      </w:r>
      <w:r w:rsidRPr="00DC534B">
        <w:rPr>
          <w:rFonts w:cs="Arial"/>
        </w:rPr>
        <w:tab/>
      </w:r>
      <w:r w:rsidR="000F3C5D" w:rsidRPr="00DC534B">
        <w:rPr>
          <w:rFonts w:cs="Arial"/>
        </w:rPr>
        <w:t>Were</w:t>
      </w:r>
      <w:r w:rsidRPr="00DC534B">
        <w:rPr>
          <w:rFonts w:cs="Arial"/>
        </w:rPr>
        <w:t xml:space="preserve"> stated in the Tender Data that a two-envelope system is to be followed, open only the technical proposal of valid tenders in the presence of tenderer’s agents who choose to attend at the time and place stated in the Tender Data and announce the name of each tenderer whose technical proposal is opened.</w:t>
      </w:r>
    </w:p>
    <w:p w14:paraId="1C7A083E" w14:textId="77777777" w:rsidR="00B00250" w:rsidRPr="00DC534B" w:rsidRDefault="00B00250" w:rsidP="00B00250">
      <w:pPr>
        <w:tabs>
          <w:tab w:val="left" w:pos="1134"/>
          <w:tab w:val="left" w:pos="2268"/>
        </w:tabs>
        <w:autoSpaceDE w:val="0"/>
        <w:autoSpaceDN w:val="0"/>
        <w:adjustRightInd w:val="0"/>
        <w:ind w:left="1134" w:hanging="1134"/>
        <w:jc w:val="both"/>
        <w:rPr>
          <w:rFonts w:cs="Arial"/>
        </w:rPr>
      </w:pPr>
    </w:p>
    <w:p w14:paraId="109AF404" w14:textId="77777777" w:rsidR="00B00250" w:rsidRPr="00DC534B" w:rsidRDefault="00B00250" w:rsidP="00B00250">
      <w:pPr>
        <w:tabs>
          <w:tab w:val="left" w:pos="1134"/>
          <w:tab w:val="left" w:pos="2268"/>
        </w:tabs>
        <w:autoSpaceDE w:val="0"/>
        <w:autoSpaceDN w:val="0"/>
        <w:adjustRightInd w:val="0"/>
        <w:ind w:left="2268" w:hanging="2268"/>
        <w:jc w:val="both"/>
        <w:rPr>
          <w:rFonts w:cs="Arial"/>
        </w:rPr>
      </w:pPr>
      <w:r w:rsidRPr="00DC534B">
        <w:rPr>
          <w:rFonts w:cs="Arial"/>
          <w:b/>
        </w:rPr>
        <w:tab/>
        <w:t>F.3.5.2</w:t>
      </w:r>
      <w:r w:rsidRPr="00DC534B">
        <w:rPr>
          <w:rFonts w:cs="Arial"/>
        </w:rPr>
        <w:tab/>
        <w:t>Evaluate the quality of the technical proposals offered by tenderers, then advise tenderers who remain in contention for the award of the contract of the time and place when the financial proposals will be opened. Open only the financial proposals of tenderers, who score in the quality evaluation above the minimum number of points for quality stated in the Tender Data, and announce the score obtained for the technical proposals and the total price and any preferences claimed. Return unopened financial proposals to Tenderers whose technical proposals failed to achieve the minimum number of points for quality.</w:t>
      </w:r>
    </w:p>
    <w:p w14:paraId="238FE77D" w14:textId="77777777" w:rsidR="00B00250" w:rsidRPr="00DC534B" w:rsidRDefault="00B00250" w:rsidP="00B00250">
      <w:pPr>
        <w:tabs>
          <w:tab w:val="left" w:pos="1134"/>
          <w:tab w:val="left" w:pos="2268"/>
        </w:tabs>
        <w:autoSpaceDE w:val="0"/>
        <w:autoSpaceDN w:val="0"/>
        <w:adjustRightInd w:val="0"/>
        <w:ind w:left="1134" w:hanging="1134"/>
        <w:jc w:val="both"/>
        <w:rPr>
          <w:rFonts w:cs="Arial"/>
        </w:rPr>
      </w:pPr>
    </w:p>
    <w:p w14:paraId="62B07C6D" w14:textId="77777777" w:rsidR="00B00250" w:rsidRPr="00DC534B" w:rsidRDefault="00B00250" w:rsidP="00B00250">
      <w:pPr>
        <w:tabs>
          <w:tab w:val="left" w:pos="1134"/>
          <w:tab w:val="left" w:pos="2268"/>
        </w:tabs>
        <w:autoSpaceDE w:val="0"/>
        <w:autoSpaceDN w:val="0"/>
        <w:adjustRightInd w:val="0"/>
        <w:ind w:left="1134" w:hanging="1134"/>
        <w:jc w:val="both"/>
        <w:rPr>
          <w:rFonts w:cs="Arial"/>
          <w:b/>
        </w:rPr>
      </w:pPr>
      <w:r w:rsidRPr="00DC534B">
        <w:rPr>
          <w:rFonts w:cs="Arial"/>
          <w:b/>
        </w:rPr>
        <w:t>F.3.6</w:t>
      </w:r>
      <w:r w:rsidRPr="00DC534B">
        <w:rPr>
          <w:rFonts w:cs="Arial"/>
          <w:b/>
        </w:rPr>
        <w:tab/>
        <w:t>Non-disclosure</w:t>
      </w:r>
    </w:p>
    <w:p w14:paraId="27A24F85" w14:textId="77777777" w:rsidR="00B00250" w:rsidRPr="00DC534B" w:rsidRDefault="00B00250" w:rsidP="00B00250">
      <w:pPr>
        <w:tabs>
          <w:tab w:val="left" w:pos="1134"/>
          <w:tab w:val="left" w:pos="2268"/>
        </w:tabs>
        <w:autoSpaceDE w:val="0"/>
        <w:autoSpaceDN w:val="0"/>
        <w:adjustRightInd w:val="0"/>
        <w:ind w:left="1134" w:hanging="1134"/>
        <w:jc w:val="both"/>
        <w:rPr>
          <w:rFonts w:cs="Arial"/>
        </w:rPr>
      </w:pPr>
    </w:p>
    <w:p w14:paraId="18D166B4" w14:textId="77777777" w:rsidR="00B00250" w:rsidRPr="00DC534B" w:rsidRDefault="00B00250" w:rsidP="00B00250">
      <w:pPr>
        <w:tabs>
          <w:tab w:val="left" w:pos="1134"/>
          <w:tab w:val="left" w:pos="2268"/>
        </w:tabs>
        <w:autoSpaceDE w:val="0"/>
        <w:autoSpaceDN w:val="0"/>
        <w:adjustRightInd w:val="0"/>
        <w:ind w:left="1134" w:hanging="1134"/>
        <w:jc w:val="both"/>
        <w:rPr>
          <w:rFonts w:cs="Arial"/>
        </w:rPr>
      </w:pPr>
      <w:r w:rsidRPr="00DC534B">
        <w:rPr>
          <w:rFonts w:cs="Arial"/>
        </w:rPr>
        <w:tab/>
        <w:t>Not disclose to tenderers, or to any other person not officially concerned with such processes, information relating to the evaluation and comparison of tender offers, the final evaluation price and recommendations for the award of a contract, until after the award of the contract to the successful tenderer.</w:t>
      </w:r>
    </w:p>
    <w:p w14:paraId="345DC283" w14:textId="77777777" w:rsidR="00B00250" w:rsidRPr="00DC534B" w:rsidRDefault="00B00250" w:rsidP="00B00250">
      <w:pPr>
        <w:tabs>
          <w:tab w:val="left" w:pos="1134"/>
          <w:tab w:val="left" w:pos="2268"/>
        </w:tabs>
        <w:autoSpaceDE w:val="0"/>
        <w:autoSpaceDN w:val="0"/>
        <w:adjustRightInd w:val="0"/>
        <w:ind w:left="1134" w:hanging="1134"/>
        <w:jc w:val="both"/>
        <w:rPr>
          <w:rFonts w:cs="Arial"/>
        </w:rPr>
      </w:pPr>
    </w:p>
    <w:p w14:paraId="0BFBDB22" w14:textId="77777777" w:rsidR="00B00250" w:rsidRPr="00DC534B" w:rsidRDefault="00B00250" w:rsidP="00B00250">
      <w:pPr>
        <w:tabs>
          <w:tab w:val="left" w:pos="1134"/>
          <w:tab w:val="left" w:pos="2268"/>
        </w:tabs>
        <w:autoSpaceDE w:val="0"/>
        <w:autoSpaceDN w:val="0"/>
        <w:adjustRightInd w:val="0"/>
        <w:ind w:left="1134" w:hanging="1134"/>
        <w:jc w:val="both"/>
        <w:rPr>
          <w:rFonts w:cs="Arial"/>
          <w:b/>
        </w:rPr>
      </w:pPr>
      <w:r w:rsidRPr="00DC534B">
        <w:rPr>
          <w:rFonts w:cs="Arial"/>
          <w:b/>
        </w:rPr>
        <w:t xml:space="preserve">F.3.7 </w:t>
      </w:r>
      <w:r w:rsidRPr="00DC534B">
        <w:rPr>
          <w:rFonts w:cs="Arial"/>
          <w:b/>
        </w:rPr>
        <w:tab/>
        <w:t>Grounds for rejection and disqualification</w:t>
      </w:r>
    </w:p>
    <w:p w14:paraId="58125C06" w14:textId="77777777" w:rsidR="00B00250" w:rsidRPr="00DC534B" w:rsidRDefault="00B00250" w:rsidP="00B00250">
      <w:pPr>
        <w:tabs>
          <w:tab w:val="left" w:pos="1134"/>
          <w:tab w:val="left" w:pos="2268"/>
        </w:tabs>
        <w:autoSpaceDE w:val="0"/>
        <w:autoSpaceDN w:val="0"/>
        <w:adjustRightInd w:val="0"/>
        <w:ind w:left="1134" w:hanging="1134"/>
        <w:jc w:val="both"/>
        <w:rPr>
          <w:rFonts w:cs="Arial"/>
        </w:rPr>
      </w:pPr>
    </w:p>
    <w:p w14:paraId="5361469E" w14:textId="77777777" w:rsidR="00B00250" w:rsidRPr="00DC534B" w:rsidRDefault="00B00250" w:rsidP="00B00250">
      <w:pPr>
        <w:tabs>
          <w:tab w:val="left" w:pos="1134"/>
          <w:tab w:val="left" w:pos="2268"/>
        </w:tabs>
        <w:autoSpaceDE w:val="0"/>
        <w:autoSpaceDN w:val="0"/>
        <w:adjustRightInd w:val="0"/>
        <w:ind w:left="1134" w:hanging="1134"/>
        <w:jc w:val="both"/>
        <w:rPr>
          <w:rFonts w:cs="Arial"/>
        </w:rPr>
      </w:pPr>
      <w:r w:rsidRPr="00DC534B">
        <w:rPr>
          <w:rFonts w:cs="Arial"/>
        </w:rPr>
        <w:tab/>
        <w:t>Determine whether there has been any effort by a tenderer to influence the processing of tender offers and instantly disqualify a tenderer (and his tender offer) if it is established that he engaged in corrupt or fraudulent practices.</w:t>
      </w:r>
    </w:p>
    <w:p w14:paraId="55DEFF94" w14:textId="77777777" w:rsidR="00B00250" w:rsidRPr="00DC534B" w:rsidRDefault="00B00250" w:rsidP="00B00250">
      <w:pPr>
        <w:tabs>
          <w:tab w:val="left" w:pos="1134"/>
          <w:tab w:val="left" w:pos="2268"/>
        </w:tabs>
        <w:autoSpaceDE w:val="0"/>
        <w:autoSpaceDN w:val="0"/>
        <w:adjustRightInd w:val="0"/>
        <w:ind w:left="1134" w:hanging="1134"/>
        <w:jc w:val="both"/>
        <w:rPr>
          <w:rFonts w:cs="Arial"/>
        </w:rPr>
      </w:pPr>
    </w:p>
    <w:p w14:paraId="66FFA4FC" w14:textId="77777777" w:rsidR="00B00250" w:rsidRPr="00DC534B" w:rsidRDefault="00B00250" w:rsidP="00B00250">
      <w:pPr>
        <w:tabs>
          <w:tab w:val="left" w:pos="1134"/>
          <w:tab w:val="left" w:pos="2268"/>
        </w:tabs>
        <w:autoSpaceDE w:val="0"/>
        <w:autoSpaceDN w:val="0"/>
        <w:adjustRightInd w:val="0"/>
        <w:ind w:left="1134" w:hanging="1134"/>
        <w:jc w:val="both"/>
        <w:rPr>
          <w:rFonts w:cs="Arial"/>
          <w:b/>
        </w:rPr>
      </w:pPr>
      <w:r w:rsidRPr="00DC534B">
        <w:rPr>
          <w:rFonts w:cs="Arial"/>
          <w:b/>
        </w:rPr>
        <w:t xml:space="preserve">F.3.8 </w:t>
      </w:r>
      <w:r w:rsidRPr="00DC534B">
        <w:rPr>
          <w:rFonts w:cs="Arial"/>
          <w:b/>
        </w:rPr>
        <w:tab/>
        <w:t>Test for responsiveness</w:t>
      </w:r>
    </w:p>
    <w:p w14:paraId="786937AD" w14:textId="77777777" w:rsidR="00B00250" w:rsidRPr="00DC534B" w:rsidRDefault="00B00250" w:rsidP="00B00250">
      <w:pPr>
        <w:tabs>
          <w:tab w:val="left" w:pos="1134"/>
          <w:tab w:val="left" w:pos="2268"/>
        </w:tabs>
        <w:autoSpaceDE w:val="0"/>
        <w:autoSpaceDN w:val="0"/>
        <w:adjustRightInd w:val="0"/>
        <w:ind w:left="1134" w:hanging="1134"/>
        <w:jc w:val="both"/>
        <w:rPr>
          <w:rFonts w:cs="Arial"/>
        </w:rPr>
      </w:pPr>
    </w:p>
    <w:p w14:paraId="7789E9C5" w14:textId="77777777" w:rsidR="00B00250" w:rsidRPr="00DC534B" w:rsidRDefault="00B00250" w:rsidP="00B00250">
      <w:pPr>
        <w:tabs>
          <w:tab w:val="left" w:pos="1134"/>
          <w:tab w:val="left" w:pos="2268"/>
        </w:tabs>
        <w:autoSpaceDE w:val="0"/>
        <w:autoSpaceDN w:val="0"/>
        <w:adjustRightInd w:val="0"/>
        <w:ind w:left="1134" w:hanging="1134"/>
        <w:jc w:val="both"/>
        <w:rPr>
          <w:rFonts w:cs="Arial"/>
        </w:rPr>
      </w:pPr>
      <w:r w:rsidRPr="00DC534B">
        <w:rPr>
          <w:rFonts w:cs="Arial"/>
        </w:rPr>
        <w:tab/>
        <w:t>Determine, on opening and before detailed evaluation, whether each tender offer properly received:</w:t>
      </w:r>
    </w:p>
    <w:p w14:paraId="00DA2993" w14:textId="77777777" w:rsidR="00B00250" w:rsidRPr="00DC534B" w:rsidRDefault="00B00250" w:rsidP="00B00250">
      <w:pPr>
        <w:tabs>
          <w:tab w:val="left" w:pos="1134"/>
          <w:tab w:val="left" w:pos="2268"/>
        </w:tabs>
        <w:autoSpaceDE w:val="0"/>
        <w:autoSpaceDN w:val="0"/>
        <w:adjustRightInd w:val="0"/>
        <w:ind w:left="1134" w:hanging="1134"/>
        <w:jc w:val="both"/>
        <w:rPr>
          <w:rFonts w:cs="Arial"/>
        </w:rPr>
      </w:pPr>
    </w:p>
    <w:p w14:paraId="4C799B62" w14:textId="77777777" w:rsidR="00B00250" w:rsidRPr="00DC534B" w:rsidRDefault="00B00250" w:rsidP="00B00250">
      <w:pPr>
        <w:tabs>
          <w:tab w:val="left" w:pos="1134"/>
          <w:tab w:val="left" w:pos="2268"/>
        </w:tabs>
        <w:autoSpaceDE w:val="0"/>
        <w:autoSpaceDN w:val="0"/>
        <w:adjustRightInd w:val="0"/>
        <w:ind w:left="1134" w:hanging="1134"/>
        <w:jc w:val="both"/>
        <w:rPr>
          <w:rFonts w:cs="Arial"/>
        </w:rPr>
      </w:pPr>
      <w:r w:rsidRPr="00DC534B">
        <w:rPr>
          <w:rFonts w:cs="Arial"/>
        </w:rPr>
        <w:tab/>
        <w:t xml:space="preserve">a) </w:t>
      </w:r>
      <w:r w:rsidRPr="00DC534B">
        <w:rPr>
          <w:rFonts w:cs="Arial"/>
        </w:rPr>
        <w:tab/>
        <w:t>meets the requirements of these Conditions of Tender,</w:t>
      </w:r>
    </w:p>
    <w:p w14:paraId="704AD42B" w14:textId="77777777" w:rsidR="00B00250" w:rsidRPr="00DC534B" w:rsidRDefault="00B00250" w:rsidP="00B00250">
      <w:pPr>
        <w:tabs>
          <w:tab w:val="left" w:pos="1134"/>
          <w:tab w:val="left" w:pos="2268"/>
        </w:tabs>
        <w:autoSpaceDE w:val="0"/>
        <w:autoSpaceDN w:val="0"/>
        <w:adjustRightInd w:val="0"/>
        <w:ind w:left="1134" w:hanging="1134"/>
        <w:jc w:val="both"/>
        <w:rPr>
          <w:rFonts w:cs="Arial"/>
        </w:rPr>
      </w:pPr>
      <w:r w:rsidRPr="00DC534B">
        <w:rPr>
          <w:rFonts w:cs="Arial"/>
        </w:rPr>
        <w:tab/>
        <w:t>b)</w:t>
      </w:r>
      <w:r w:rsidRPr="00DC534B">
        <w:rPr>
          <w:rFonts w:cs="Arial"/>
        </w:rPr>
        <w:tab/>
        <w:t>has been properly and fully completed and signed, and</w:t>
      </w:r>
    </w:p>
    <w:p w14:paraId="01BA6B90" w14:textId="77777777" w:rsidR="00B00250" w:rsidRPr="00DC534B" w:rsidRDefault="00B00250" w:rsidP="00B00250">
      <w:pPr>
        <w:tabs>
          <w:tab w:val="left" w:pos="1134"/>
          <w:tab w:val="left" w:pos="2268"/>
        </w:tabs>
        <w:autoSpaceDE w:val="0"/>
        <w:autoSpaceDN w:val="0"/>
        <w:adjustRightInd w:val="0"/>
        <w:ind w:left="1134" w:hanging="1134"/>
        <w:jc w:val="both"/>
        <w:rPr>
          <w:rFonts w:cs="Arial"/>
        </w:rPr>
      </w:pPr>
      <w:r w:rsidRPr="00DC534B">
        <w:rPr>
          <w:rFonts w:cs="Arial"/>
        </w:rPr>
        <w:tab/>
        <w:t xml:space="preserve">c) </w:t>
      </w:r>
      <w:r w:rsidRPr="00DC534B">
        <w:rPr>
          <w:rFonts w:cs="Arial"/>
        </w:rPr>
        <w:tab/>
        <w:t>is responsive to the other requirements of the tender documents.</w:t>
      </w:r>
    </w:p>
    <w:p w14:paraId="67BD2331" w14:textId="77777777" w:rsidR="00B00250" w:rsidRPr="00DC534B" w:rsidRDefault="00B00250" w:rsidP="00B00250">
      <w:pPr>
        <w:tabs>
          <w:tab w:val="left" w:pos="1134"/>
          <w:tab w:val="left" w:pos="2268"/>
        </w:tabs>
        <w:autoSpaceDE w:val="0"/>
        <w:autoSpaceDN w:val="0"/>
        <w:adjustRightInd w:val="0"/>
        <w:ind w:left="1134" w:hanging="1134"/>
        <w:jc w:val="both"/>
        <w:rPr>
          <w:rFonts w:cs="Arial"/>
        </w:rPr>
      </w:pPr>
    </w:p>
    <w:p w14:paraId="5DFBEB43" w14:textId="77777777" w:rsidR="00B00250" w:rsidRPr="00DC534B" w:rsidRDefault="00B00250" w:rsidP="00B00250">
      <w:pPr>
        <w:tabs>
          <w:tab w:val="left" w:pos="1134"/>
          <w:tab w:val="left" w:pos="2268"/>
        </w:tabs>
        <w:autoSpaceDE w:val="0"/>
        <w:autoSpaceDN w:val="0"/>
        <w:adjustRightInd w:val="0"/>
        <w:ind w:left="1134" w:hanging="1134"/>
        <w:jc w:val="both"/>
        <w:rPr>
          <w:rFonts w:cs="Arial"/>
        </w:rPr>
      </w:pPr>
      <w:r w:rsidRPr="00DC534B">
        <w:rPr>
          <w:rFonts w:cs="Arial"/>
        </w:rPr>
        <w:tab/>
        <w:t>A responsive tender is one that conforms to all the terms, conditions, and specifications of the tender documents without material deviation or qualification. A material deviation or qualification is one which, in the Employer’s opinion, would:</w:t>
      </w:r>
    </w:p>
    <w:p w14:paraId="247D5FBB" w14:textId="77777777" w:rsidR="00B00250" w:rsidRPr="00DC534B" w:rsidRDefault="00B00250" w:rsidP="00B00250">
      <w:pPr>
        <w:tabs>
          <w:tab w:val="left" w:pos="1134"/>
          <w:tab w:val="left" w:pos="2268"/>
        </w:tabs>
        <w:autoSpaceDE w:val="0"/>
        <w:autoSpaceDN w:val="0"/>
        <w:adjustRightInd w:val="0"/>
        <w:ind w:left="1134" w:hanging="1134"/>
        <w:jc w:val="both"/>
        <w:rPr>
          <w:rFonts w:cs="Arial"/>
        </w:rPr>
      </w:pPr>
    </w:p>
    <w:p w14:paraId="78CE3C1B" w14:textId="77777777" w:rsidR="00B00250" w:rsidRPr="00DC534B" w:rsidRDefault="00B00250" w:rsidP="00B00250">
      <w:pPr>
        <w:tabs>
          <w:tab w:val="left" w:pos="1134"/>
          <w:tab w:val="left" w:pos="2268"/>
        </w:tabs>
        <w:autoSpaceDE w:val="0"/>
        <w:autoSpaceDN w:val="0"/>
        <w:adjustRightInd w:val="0"/>
        <w:ind w:left="2268" w:hanging="2268"/>
        <w:jc w:val="both"/>
        <w:rPr>
          <w:rFonts w:cs="Arial"/>
        </w:rPr>
      </w:pPr>
      <w:r w:rsidRPr="00DC534B">
        <w:rPr>
          <w:rFonts w:cs="Arial"/>
        </w:rPr>
        <w:tab/>
        <w:t xml:space="preserve">• </w:t>
      </w:r>
      <w:r w:rsidRPr="00DC534B">
        <w:rPr>
          <w:rFonts w:cs="Arial"/>
        </w:rPr>
        <w:tab/>
        <w:t>detrimentally affect the scope, quality, or perform</w:t>
      </w:r>
      <w:r w:rsidR="00A96859">
        <w:rPr>
          <w:rFonts w:cs="Arial"/>
        </w:rPr>
        <w:t xml:space="preserve">ance of the works, services or </w:t>
      </w:r>
      <w:r w:rsidRPr="00DC534B">
        <w:rPr>
          <w:rFonts w:cs="Arial"/>
        </w:rPr>
        <w:t>supply identified in the Scope of Work,</w:t>
      </w:r>
    </w:p>
    <w:p w14:paraId="1AE4DA56" w14:textId="77777777" w:rsidR="00B00250" w:rsidRPr="00DC534B" w:rsidRDefault="00B00250" w:rsidP="00B00250">
      <w:pPr>
        <w:tabs>
          <w:tab w:val="left" w:pos="1134"/>
          <w:tab w:val="left" w:pos="2268"/>
        </w:tabs>
        <w:autoSpaceDE w:val="0"/>
        <w:autoSpaceDN w:val="0"/>
        <w:adjustRightInd w:val="0"/>
        <w:ind w:left="2268" w:hanging="2268"/>
        <w:jc w:val="both"/>
        <w:rPr>
          <w:rFonts w:cs="Arial"/>
        </w:rPr>
      </w:pPr>
      <w:r w:rsidRPr="00DC534B">
        <w:rPr>
          <w:rFonts w:cs="Arial"/>
        </w:rPr>
        <w:tab/>
        <w:t xml:space="preserve">• </w:t>
      </w:r>
      <w:r w:rsidRPr="00DC534B">
        <w:rPr>
          <w:rFonts w:cs="Arial"/>
        </w:rPr>
        <w:tab/>
        <w:t>change the Employer’s or the tenderer’s risks and responsibilities under the contract, or</w:t>
      </w:r>
    </w:p>
    <w:p w14:paraId="5898D8E7" w14:textId="77777777" w:rsidR="00B00250" w:rsidRPr="00DC534B" w:rsidRDefault="00B00250" w:rsidP="00B00250">
      <w:pPr>
        <w:tabs>
          <w:tab w:val="left" w:pos="1134"/>
          <w:tab w:val="left" w:pos="2268"/>
        </w:tabs>
        <w:autoSpaceDE w:val="0"/>
        <w:autoSpaceDN w:val="0"/>
        <w:adjustRightInd w:val="0"/>
        <w:ind w:left="2268" w:hanging="2268"/>
        <w:jc w:val="both"/>
        <w:rPr>
          <w:rFonts w:cs="Arial"/>
        </w:rPr>
      </w:pPr>
      <w:r w:rsidRPr="00DC534B">
        <w:rPr>
          <w:rFonts w:cs="Arial"/>
        </w:rPr>
        <w:tab/>
        <w:t xml:space="preserve">• </w:t>
      </w:r>
      <w:r w:rsidRPr="00DC534B">
        <w:rPr>
          <w:rFonts w:cs="Arial"/>
        </w:rPr>
        <w:tab/>
        <w:t>affect the competitive position of other tenderers presenting responsive tenders, if it were to be rectified.</w:t>
      </w:r>
    </w:p>
    <w:p w14:paraId="7AC5F094" w14:textId="77777777" w:rsidR="00B00250" w:rsidRPr="00DC534B" w:rsidRDefault="00B00250" w:rsidP="00B00250">
      <w:pPr>
        <w:tabs>
          <w:tab w:val="left" w:pos="1134"/>
          <w:tab w:val="left" w:pos="2268"/>
        </w:tabs>
        <w:autoSpaceDE w:val="0"/>
        <w:autoSpaceDN w:val="0"/>
        <w:adjustRightInd w:val="0"/>
        <w:ind w:left="1134" w:hanging="1134"/>
        <w:jc w:val="both"/>
        <w:rPr>
          <w:rFonts w:cs="Arial"/>
        </w:rPr>
      </w:pPr>
    </w:p>
    <w:p w14:paraId="16AB55BB" w14:textId="77777777" w:rsidR="00B00250" w:rsidRPr="00DC534B" w:rsidRDefault="00B00250" w:rsidP="00B00250">
      <w:pPr>
        <w:tabs>
          <w:tab w:val="left" w:pos="1134"/>
          <w:tab w:val="left" w:pos="2268"/>
        </w:tabs>
        <w:autoSpaceDE w:val="0"/>
        <w:autoSpaceDN w:val="0"/>
        <w:adjustRightInd w:val="0"/>
        <w:ind w:left="1134" w:hanging="1134"/>
        <w:jc w:val="both"/>
        <w:rPr>
          <w:rFonts w:cs="Arial"/>
        </w:rPr>
      </w:pPr>
      <w:r w:rsidRPr="00DC534B">
        <w:rPr>
          <w:rFonts w:cs="Arial"/>
        </w:rPr>
        <w:tab/>
        <w:t>Reject a non-responsive tender offer, and not allow it to be subsequently made responsive by correction or withdrawal of the non-conforming deviation or reservation.</w:t>
      </w:r>
    </w:p>
    <w:p w14:paraId="46049311" w14:textId="77777777" w:rsidR="00B00250" w:rsidRPr="00DC534B" w:rsidRDefault="00B00250" w:rsidP="00B00250">
      <w:pPr>
        <w:rPr>
          <w:rFonts w:cs="Arial"/>
          <w:b/>
        </w:rPr>
      </w:pPr>
    </w:p>
    <w:p w14:paraId="388ACC7E" w14:textId="77777777" w:rsidR="00B00250" w:rsidRPr="00DC534B" w:rsidRDefault="00B00250" w:rsidP="00B00250">
      <w:pPr>
        <w:tabs>
          <w:tab w:val="left" w:pos="1134"/>
          <w:tab w:val="left" w:pos="2268"/>
        </w:tabs>
        <w:autoSpaceDE w:val="0"/>
        <w:autoSpaceDN w:val="0"/>
        <w:adjustRightInd w:val="0"/>
        <w:ind w:left="1134" w:hanging="1134"/>
        <w:jc w:val="both"/>
        <w:rPr>
          <w:rFonts w:cs="Arial"/>
          <w:b/>
        </w:rPr>
      </w:pPr>
      <w:r w:rsidRPr="00DC534B">
        <w:rPr>
          <w:rFonts w:cs="Arial"/>
          <w:b/>
        </w:rPr>
        <w:t xml:space="preserve">F.3.9 </w:t>
      </w:r>
      <w:r w:rsidRPr="00DC534B">
        <w:rPr>
          <w:rFonts w:cs="Arial"/>
          <w:b/>
        </w:rPr>
        <w:tab/>
        <w:t>Arithmetical errors</w:t>
      </w:r>
    </w:p>
    <w:p w14:paraId="3FD3C508" w14:textId="77777777" w:rsidR="00B00250" w:rsidRPr="00DC534B" w:rsidRDefault="00B00250" w:rsidP="00B00250">
      <w:pPr>
        <w:tabs>
          <w:tab w:val="left" w:pos="1134"/>
          <w:tab w:val="left" w:pos="2268"/>
        </w:tabs>
        <w:autoSpaceDE w:val="0"/>
        <w:autoSpaceDN w:val="0"/>
        <w:adjustRightInd w:val="0"/>
        <w:ind w:left="1134" w:hanging="1134"/>
        <w:jc w:val="both"/>
        <w:rPr>
          <w:rFonts w:cs="Arial"/>
        </w:rPr>
      </w:pPr>
    </w:p>
    <w:p w14:paraId="3A3A93C8" w14:textId="77777777" w:rsidR="00B00250" w:rsidRPr="00DC534B" w:rsidRDefault="00B00250" w:rsidP="00B00250">
      <w:pPr>
        <w:tabs>
          <w:tab w:val="left" w:pos="1134"/>
          <w:tab w:val="left" w:pos="2268"/>
        </w:tabs>
        <w:autoSpaceDE w:val="0"/>
        <w:autoSpaceDN w:val="0"/>
        <w:adjustRightInd w:val="0"/>
        <w:ind w:left="1134" w:hanging="1134"/>
        <w:jc w:val="both"/>
        <w:rPr>
          <w:rFonts w:cs="Arial"/>
        </w:rPr>
      </w:pPr>
      <w:r w:rsidRPr="00DC534B">
        <w:rPr>
          <w:rFonts w:cs="Arial"/>
        </w:rPr>
        <w:tab/>
        <w:t xml:space="preserve">Check responsive tender offers for arithmetical errors, correcting them in the following </w:t>
      </w:r>
      <w:r w:rsidRPr="00DC534B">
        <w:rPr>
          <w:rFonts w:cs="Arial"/>
        </w:rPr>
        <w:tab/>
        <w:t>manner:</w:t>
      </w:r>
    </w:p>
    <w:p w14:paraId="74442B42" w14:textId="77777777" w:rsidR="00B00250" w:rsidRPr="00DC534B" w:rsidRDefault="00B00250" w:rsidP="00B00250">
      <w:pPr>
        <w:tabs>
          <w:tab w:val="left" w:pos="1134"/>
          <w:tab w:val="left" w:pos="2268"/>
        </w:tabs>
        <w:autoSpaceDE w:val="0"/>
        <w:autoSpaceDN w:val="0"/>
        <w:adjustRightInd w:val="0"/>
        <w:ind w:left="1134" w:hanging="1134"/>
        <w:jc w:val="both"/>
        <w:rPr>
          <w:rFonts w:cs="Arial"/>
        </w:rPr>
      </w:pPr>
    </w:p>
    <w:p w14:paraId="763C6761" w14:textId="77777777" w:rsidR="00B00250" w:rsidRPr="00DC534B" w:rsidRDefault="00B00250" w:rsidP="00B00250">
      <w:pPr>
        <w:tabs>
          <w:tab w:val="left" w:pos="1134"/>
          <w:tab w:val="left" w:pos="2268"/>
        </w:tabs>
        <w:autoSpaceDE w:val="0"/>
        <w:autoSpaceDN w:val="0"/>
        <w:adjustRightInd w:val="0"/>
        <w:ind w:left="2268" w:hanging="2268"/>
        <w:jc w:val="both"/>
        <w:rPr>
          <w:rFonts w:cs="Arial"/>
        </w:rPr>
      </w:pPr>
      <w:r w:rsidRPr="00DC534B">
        <w:rPr>
          <w:rFonts w:cs="Arial"/>
        </w:rPr>
        <w:tab/>
        <w:t xml:space="preserve">• </w:t>
      </w:r>
      <w:r w:rsidRPr="00DC534B">
        <w:rPr>
          <w:rFonts w:cs="Arial"/>
        </w:rPr>
        <w:tab/>
        <w:t>Where there is a discrepancy between the amounts in figures and in words, the amount in words shall govern.</w:t>
      </w:r>
    </w:p>
    <w:p w14:paraId="0656DD5E" w14:textId="77777777" w:rsidR="00B00250" w:rsidRPr="00DC534B" w:rsidRDefault="00B00250" w:rsidP="00B00250">
      <w:pPr>
        <w:tabs>
          <w:tab w:val="left" w:pos="1134"/>
          <w:tab w:val="left" w:pos="2268"/>
        </w:tabs>
        <w:autoSpaceDE w:val="0"/>
        <w:autoSpaceDN w:val="0"/>
        <w:adjustRightInd w:val="0"/>
        <w:ind w:left="2268" w:hanging="2268"/>
        <w:jc w:val="both"/>
        <w:rPr>
          <w:rFonts w:cs="Arial"/>
        </w:rPr>
      </w:pPr>
    </w:p>
    <w:p w14:paraId="4D770CA1" w14:textId="14F1B0CD" w:rsidR="00B00250" w:rsidRPr="00DC534B" w:rsidRDefault="00B00250" w:rsidP="00B00250">
      <w:pPr>
        <w:tabs>
          <w:tab w:val="left" w:pos="1134"/>
          <w:tab w:val="left" w:pos="2268"/>
        </w:tabs>
        <w:autoSpaceDE w:val="0"/>
        <w:autoSpaceDN w:val="0"/>
        <w:adjustRightInd w:val="0"/>
        <w:ind w:left="2268" w:hanging="2268"/>
        <w:jc w:val="both"/>
        <w:rPr>
          <w:rFonts w:cs="Arial"/>
        </w:rPr>
      </w:pPr>
      <w:r w:rsidRPr="00DC534B">
        <w:rPr>
          <w:rFonts w:cs="Arial"/>
        </w:rPr>
        <w:tab/>
        <w:t xml:space="preserve">• </w:t>
      </w:r>
      <w:r w:rsidRPr="00DC534B">
        <w:rPr>
          <w:rFonts w:cs="Arial"/>
        </w:rPr>
        <w:tab/>
        <w:t xml:space="preserve">If a bill of quantities (or schedule of quantities or schedule of </w:t>
      </w:r>
      <w:r w:rsidR="00F90DC4">
        <w:rPr>
          <w:rFonts w:cs="Arial"/>
        </w:rPr>
        <w:t xml:space="preserve">rates) applies and there is an </w:t>
      </w:r>
      <w:r w:rsidRPr="00DC534B">
        <w:rPr>
          <w:rFonts w:cs="Arial"/>
        </w:rPr>
        <w:t xml:space="preserve">error in the </w:t>
      </w:r>
      <w:r w:rsidR="000F3C5D" w:rsidRPr="00DC534B">
        <w:rPr>
          <w:rFonts w:cs="Arial"/>
        </w:rPr>
        <w:t>line-item</w:t>
      </w:r>
      <w:r w:rsidRPr="00DC534B">
        <w:rPr>
          <w:rFonts w:cs="Arial"/>
        </w:rPr>
        <w:t xml:space="preserve"> total resulting fro</w:t>
      </w:r>
      <w:r w:rsidR="00F90DC4">
        <w:rPr>
          <w:rFonts w:cs="Arial"/>
        </w:rPr>
        <w:t xml:space="preserve">m the product of the unit rate </w:t>
      </w:r>
      <w:r w:rsidRPr="00DC534B">
        <w:rPr>
          <w:rFonts w:cs="Arial"/>
        </w:rPr>
        <w:t>and the quantity, the rate shall govern and the line item total shall be corrected.</w:t>
      </w:r>
    </w:p>
    <w:p w14:paraId="6B2C6024" w14:textId="77777777" w:rsidR="00B00250" w:rsidRPr="00DC534B" w:rsidRDefault="00B00250" w:rsidP="00B00250">
      <w:pPr>
        <w:tabs>
          <w:tab w:val="left" w:pos="1134"/>
          <w:tab w:val="left" w:pos="2268"/>
        </w:tabs>
        <w:autoSpaceDE w:val="0"/>
        <w:autoSpaceDN w:val="0"/>
        <w:adjustRightInd w:val="0"/>
        <w:ind w:left="1134" w:hanging="1134"/>
        <w:jc w:val="both"/>
        <w:rPr>
          <w:rFonts w:cs="Arial"/>
        </w:rPr>
      </w:pPr>
    </w:p>
    <w:p w14:paraId="2071353F" w14:textId="77777777" w:rsidR="00B00250" w:rsidRPr="00DC534B" w:rsidRDefault="00B00250" w:rsidP="00B00250">
      <w:pPr>
        <w:tabs>
          <w:tab w:val="left" w:pos="1134"/>
          <w:tab w:val="left" w:pos="2268"/>
        </w:tabs>
        <w:autoSpaceDE w:val="0"/>
        <w:autoSpaceDN w:val="0"/>
        <w:adjustRightInd w:val="0"/>
        <w:ind w:left="1134" w:hanging="1134"/>
        <w:jc w:val="both"/>
        <w:rPr>
          <w:rFonts w:cs="Arial"/>
        </w:rPr>
      </w:pPr>
      <w:r w:rsidRPr="00DC534B">
        <w:rPr>
          <w:rFonts w:cs="Arial"/>
        </w:rPr>
        <w:tab/>
        <w:t>Consider the rejection of a tender offer if the tenderer does not correct or accept the correction of his arithmetical errors in the manner described above.</w:t>
      </w:r>
    </w:p>
    <w:p w14:paraId="32148894" w14:textId="77777777" w:rsidR="00B00250" w:rsidRPr="00DC534B" w:rsidRDefault="00B00250" w:rsidP="00B00250">
      <w:pPr>
        <w:tabs>
          <w:tab w:val="left" w:pos="1134"/>
          <w:tab w:val="left" w:pos="2268"/>
        </w:tabs>
        <w:autoSpaceDE w:val="0"/>
        <w:autoSpaceDN w:val="0"/>
        <w:adjustRightInd w:val="0"/>
        <w:ind w:left="1134" w:hanging="1134"/>
        <w:jc w:val="both"/>
        <w:rPr>
          <w:rFonts w:cs="Arial"/>
        </w:rPr>
      </w:pPr>
    </w:p>
    <w:p w14:paraId="58C875AC" w14:textId="77777777" w:rsidR="00B00250" w:rsidRPr="00DC534B" w:rsidRDefault="00B00250" w:rsidP="00B00250">
      <w:pPr>
        <w:tabs>
          <w:tab w:val="left" w:pos="1134"/>
          <w:tab w:val="left" w:pos="2268"/>
        </w:tabs>
        <w:autoSpaceDE w:val="0"/>
        <w:autoSpaceDN w:val="0"/>
        <w:adjustRightInd w:val="0"/>
        <w:ind w:left="1134" w:hanging="1134"/>
        <w:jc w:val="both"/>
        <w:rPr>
          <w:rFonts w:cs="Arial"/>
          <w:b/>
        </w:rPr>
      </w:pPr>
      <w:r w:rsidRPr="00DC534B">
        <w:rPr>
          <w:rFonts w:cs="Arial"/>
          <w:b/>
        </w:rPr>
        <w:t xml:space="preserve">F.3.10 </w:t>
      </w:r>
      <w:r w:rsidRPr="00DC534B">
        <w:rPr>
          <w:rFonts w:cs="Arial"/>
          <w:b/>
        </w:rPr>
        <w:tab/>
        <w:t>Clarification of a tender offer</w:t>
      </w:r>
    </w:p>
    <w:p w14:paraId="1D573482" w14:textId="77777777" w:rsidR="00B00250" w:rsidRPr="00DC534B" w:rsidRDefault="00B00250" w:rsidP="00B00250">
      <w:pPr>
        <w:tabs>
          <w:tab w:val="left" w:pos="1134"/>
          <w:tab w:val="left" w:pos="2268"/>
        </w:tabs>
        <w:autoSpaceDE w:val="0"/>
        <w:autoSpaceDN w:val="0"/>
        <w:adjustRightInd w:val="0"/>
        <w:ind w:left="1134" w:hanging="1134"/>
        <w:jc w:val="both"/>
        <w:rPr>
          <w:rFonts w:cs="Arial"/>
        </w:rPr>
      </w:pPr>
    </w:p>
    <w:p w14:paraId="35861DB8" w14:textId="77777777" w:rsidR="00B00250" w:rsidRPr="00DC534B" w:rsidRDefault="00B00250" w:rsidP="00B00250">
      <w:pPr>
        <w:tabs>
          <w:tab w:val="left" w:pos="1134"/>
          <w:tab w:val="left" w:pos="2268"/>
        </w:tabs>
        <w:autoSpaceDE w:val="0"/>
        <w:autoSpaceDN w:val="0"/>
        <w:adjustRightInd w:val="0"/>
        <w:ind w:left="1134" w:hanging="1134"/>
        <w:jc w:val="both"/>
        <w:rPr>
          <w:rFonts w:cs="Arial"/>
        </w:rPr>
      </w:pPr>
      <w:r w:rsidRPr="00DC534B">
        <w:rPr>
          <w:rFonts w:cs="Arial"/>
        </w:rPr>
        <w:tab/>
        <w:t>Obtain clarification from a tenderer on any matter that could give rise to ambiguity in a contract arising from the tender offer.</w:t>
      </w:r>
    </w:p>
    <w:p w14:paraId="752EE20C" w14:textId="77777777" w:rsidR="00B00250" w:rsidRPr="00DC534B" w:rsidRDefault="00B00250" w:rsidP="00B00250">
      <w:pPr>
        <w:tabs>
          <w:tab w:val="left" w:pos="1134"/>
          <w:tab w:val="left" w:pos="2268"/>
        </w:tabs>
        <w:autoSpaceDE w:val="0"/>
        <w:autoSpaceDN w:val="0"/>
        <w:adjustRightInd w:val="0"/>
        <w:ind w:left="1134" w:hanging="1134"/>
        <w:jc w:val="both"/>
        <w:rPr>
          <w:rFonts w:cs="Arial"/>
        </w:rPr>
      </w:pPr>
    </w:p>
    <w:p w14:paraId="22A2EE22" w14:textId="77777777" w:rsidR="00B00250" w:rsidRPr="00DC534B" w:rsidRDefault="00B00250">
      <w:pPr>
        <w:rPr>
          <w:rFonts w:cs="Arial"/>
          <w:b/>
        </w:rPr>
      </w:pPr>
      <w:r w:rsidRPr="00DC534B">
        <w:rPr>
          <w:rFonts w:cs="Arial"/>
          <w:b/>
        </w:rPr>
        <w:br w:type="page"/>
      </w:r>
    </w:p>
    <w:p w14:paraId="5F9646EC" w14:textId="77777777" w:rsidR="00B00250" w:rsidRPr="00DC534B" w:rsidRDefault="00B00250" w:rsidP="00B00250">
      <w:pPr>
        <w:tabs>
          <w:tab w:val="left" w:pos="1134"/>
          <w:tab w:val="left" w:pos="2268"/>
        </w:tabs>
        <w:autoSpaceDE w:val="0"/>
        <w:autoSpaceDN w:val="0"/>
        <w:adjustRightInd w:val="0"/>
        <w:ind w:left="1134" w:hanging="1134"/>
        <w:jc w:val="both"/>
        <w:rPr>
          <w:rFonts w:cs="Arial"/>
          <w:b/>
        </w:rPr>
      </w:pPr>
      <w:r w:rsidRPr="00DC534B">
        <w:rPr>
          <w:rFonts w:cs="Arial"/>
          <w:b/>
        </w:rPr>
        <w:lastRenderedPageBreak/>
        <w:t xml:space="preserve">F.3.11 </w:t>
      </w:r>
      <w:r w:rsidRPr="00DC534B">
        <w:rPr>
          <w:rFonts w:cs="Arial"/>
          <w:b/>
        </w:rPr>
        <w:tab/>
        <w:t>Evaluation of tender offers</w:t>
      </w:r>
    </w:p>
    <w:p w14:paraId="232BAAE5" w14:textId="77777777" w:rsidR="00B00250" w:rsidRPr="00DC534B" w:rsidRDefault="00B00250" w:rsidP="00B00250">
      <w:pPr>
        <w:tabs>
          <w:tab w:val="left" w:pos="1134"/>
          <w:tab w:val="left" w:pos="2268"/>
        </w:tabs>
        <w:autoSpaceDE w:val="0"/>
        <w:autoSpaceDN w:val="0"/>
        <w:adjustRightInd w:val="0"/>
        <w:ind w:left="1134" w:hanging="1134"/>
        <w:jc w:val="both"/>
        <w:rPr>
          <w:rFonts w:cs="Arial"/>
          <w:b/>
        </w:rPr>
      </w:pPr>
    </w:p>
    <w:p w14:paraId="5D47E0E4" w14:textId="6D836590" w:rsidR="00B00250" w:rsidRPr="00DC534B" w:rsidRDefault="00B00250" w:rsidP="00B00250">
      <w:pPr>
        <w:tabs>
          <w:tab w:val="left" w:pos="1134"/>
          <w:tab w:val="left" w:pos="2268"/>
        </w:tabs>
        <w:autoSpaceDE w:val="0"/>
        <w:autoSpaceDN w:val="0"/>
        <w:adjustRightInd w:val="0"/>
        <w:ind w:left="1134" w:hanging="1134"/>
        <w:jc w:val="both"/>
        <w:rPr>
          <w:rFonts w:cs="Arial"/>
          <w:b/>
        </w:rPr>
      </w:pPr>
      <w:r w:rsidRPr="00DC534B">
        <w:rPr>
          <w:rFonts w:cs="Arial"/>
          <w:b/>
        </w:rPr>
        <w:t xml:space="preserve">F3.11.1 </w:t>
      </w:r>
      <w:r w:rsidRPr="00DC534B">
        <w:rPr>
          <w:rFonts w:cs="Arial"/>
          <w:b/>
        </w:rPr>
        <w:tab/>
        <w:t>General</w:t>
      </w:r>
    </w:p>
    <w:p w14:paraId="298B7288" w14:textId="77777777" w:rsidR="00B00250" w:rsidRPr="00DC534B" w:rsidRDefault="00B00250" w:rsidP="00B00250">
      <w:pPr>
        <w:tabs>
          <w:tab w:val="left" w:pos="1134"/>
          <w:tab w:val="left" w:pos="2268"/>
        </w:tabs>
        <w:autoSpaceDE w:val="0"/>
        <w:autoSpaceDN w:val="0"/>
        <w:adjustRightInd w:val="0"/>
        <w:ind w:left="1134" w:hanging="1134"/>
        <w:jc w:val="both"/>
        <w:rPr>
          <w:rFonts w:cs="Arial"/>
        </w:rPr>
      </w:pPr>
    </w:p>
    <w:p w14:paraId="65B58DDE" w14:textId="7462AD9C" w:rsidR="00B00250" w:rsidRPr="00DC534B" w:rsidRDefault="0028687E" w:rsidP="0028687E">
      <w:pPr>
        <w:tabs>
          <w:tab w:val="left" w:pos="0"/>
          <w:tab w:val="left" w:pos="2268"/>
        </w:tabs>
        <w:autoSpaceDE w:val="0"/>
        <w:autoSpaceDN w:val="0"/>
        <w:adjustRightInd w:val="0"/>
        <w:ind w:hanging="1134"/>
        <w:jc w:val="both"/>
        <w:rPr>
          <w:rFonts w:cs="Arial"/>
        </w:rPr>
      </w:pPr>
      <w:r>
        <w:rPr>
          <w:rFonts w:cs="Arial"/>
        </w:rPr>
        <w:tab/>
      </w:r>
      <w:r w:rsidR="00B00250" w:rsidRPr="00DC534B">
        <w:rPr>
          <w:rFonts w:cs="Arial"/>
        </w:rPr>
        <w:t>Appoint an evaluation panel of not less than three persons. Reduce each responsive tender offer to a comparative</w:t>
      </w:r>
      <w:r>
        <w:rPr>
          <w:rFonts w:cs="Arial"/>
        </w:rPr>
        <w:t xml:space="preserve"> </w:t>
      </w:r>
      <w:r w:rsidR="00B00250" w:rsidRPr="00DC534B">
        <w:rPr>
          <w:rFonts w:cs="Arial"/>
        </w:rPr>
        <w:t>offer and evaluate it using the tender evaluation method that is indicated in the Tender Data and described below:</w:t>
      </w:r>
    </w:p>
    <w:p w14:paraId="02C79D0F" w14:textId="77777777" w:rsidR="005F1220" w:rsidRDefault="005F1220" w:rsidP="00B00250">
      <w:pPr>
        <w:tabs>
          <w:tab w:val="left" w:pos="1134"/>
          <w:tab w:val="left" w:pos="2268"/>
        </w:tabs>
        <w:ind w:left="1134" w:hanging="1134"/>
        <w:jc w:val="both"/>
        <w:rPr>
          <w:rFonts w:cs="Arial"/>
        </w:rPr>
      </w:pPr>
    </w:p>
    <w:p w14:paraId="0765F641" w14:textId="64FC8FEF" w:rsidR="005F1220" w:rsidRPr="005F1220" w:rsidRDefault="005F1220" w:rsidP="005F1220">
      <w:pPr>
        <w:autoSpaceDE w:val="0"/>
        <w:autoSpaceDN w:val="0"/>
        <w:adjustRightInd w:val="0"/>
        <w:rPr>
          <w:rFonts w:cs="Arial"/>
          <w:b/>
          <w:color w:val="000000"/>
          <w:lang w:val="en-US"/>
        </w:rPr>
      </w:pPr>
      <w:r w:rsidRPr="005F1220">
        <w:rPr>
          <w:rFonts w:cs="Arial"/>
          <w:b/>
          <w:color w:val="000000"/>
          <w:lang w:val="en-US"/>
        </w:rPr>
        <w:t xml:space="preserve">F.3.11.2 Method 1: Price and Preference </w:t>
      </w:r>
    </w:p>
    <w:p w14:paraId="6DA4E02C" w14:textId="77777777" w:rsidR="005F1220" w:rsidRPr="005F1220" w:rsidRDefault="005F1220" w:rsidP="005F1220">
      <w:pPr>
        <w:autoSpaceDE w:val="0"/>
        <w:autoSpaceDN w:val="0"/>
        <w:adjustRightInd w:val="0"/>
        <w:rPr>
          <w:rFonts w:cs="Arial"/>
          <w:color w:val="000000"/>
          <w:lang w:val="en-US"/>
        </w:rPr>
      </w:pPr>
    </w:p>
    <w:p w14:paraId="6938D98A" w14:textId="77777777" w:rsidR="005F1220" w:rsidRPr="005F1220" w:rsidRDefault="005F1220" w:rsidP="005F1220">
      <w:pPr>
        <w:autoSpaceDE w:val="0"/>
        <w:autoSpaceDN w:val="0"/>
        <w:adjustRightInd w:val="0"/>
        <w:rPr>
          <w:rFonts w:cs="Arial"/>
          <w:color w:val="000000"/>
          <w:lang w:val="en-US"/>
        </w:rPr>
      </w:pPr>
      <w:r w:rsidRPr="005F1220">
        <w:rPr>
          <w:rFonts w:cs="Arial"/>
          <w:color w:val="000000"/>
          <w:lang w:val="en-US"/>
        </w:rPr>
        <w:t xml:space="preserve">In the case of a price and preference: </w:t>
      </w:r>
    </w:p>
    <w:p w14:paraId="44FE7027" w14:textId="77777777" w:rsidR="005F1220" w:rsidRPr="005F1220" w:rsidRDefault="005F1220" w:rsidP="005F1220">
      <w:pPr>
        <w:autoSpaceDE w:val="0"/>
        <w:autoSpaceDN w:val="0"/>
        <w:adjustRightInd w:val="0"/>
        <w:rPr>
          <w:rFonts w:cs="Arial"/>
          <w:color w:val="000000"/>
          <w:lang w:val="en-US"/>
        </w:rPr>
      </w:pPr>
    </w:p>
    <w:p w14:paraId="70216D05" w14:textId="77777777" w:rsidR="005F1220" w:rsidRPr="005F1220" w:rsidRDefault="005F1220" w:rsidP="00B7277D">
      <w:pPr>
        <w:numPr>
          <w:ilvl w:val="0"/>
          <w:numId w:val="67"/>
        </w:numPr>
        <w:autoSpaceDE w:val="0"/>
        <w:autoSpaceDN w:val="0"/>
        <w:adjustRightInd w:val="0"/>
        <w:spacing w:after="14"/>
        <w:rPr>
          <w:rFonts w:cs="Arial"/>
          <w:color w:val="000000"/>
          <w:lang w:val="en-US"/>
        </w:rPr>
      </w:pPr>
      <w:r w:rsidRPr="005F1220">
        <w:rPr>
          <w:rFonts w:cs="Arial"/>
          <w:color w:val="000000"/>
          <w:lang w:val="en-US"/>
        </w:rPr>
        <w:t xml:space="preserve">Score tender evaluation points for price </w:t>
      </w:r>
    </w:p>
    <w:p w14:paraId="4D604563" w14:textId="77777777" w:rsidR="005F1220" w:rsidRPr="005F1220" w:rsidRDefault="005F1220" w:rsidP="00B7277D">
      <w:pPr>
        <w:numPr>
          <w:ilvl w:val="0"/>
          <w:numId w:val="67"/>
        </w:numPr>
        <w:autoSpaceDE w:val="0"/>
        <w:autoSpaceDN w:val="0"/>
        <w:adjustRightInd w:val="0"/>
        <w:spacing w:after="14"/>
        <w:rPr>
          <w:rFonts w:cs="Arial"/>
          <w:color w:val="000000"/>
          <w:lang w:val="en-US"/>
        </w:rPr>
      </w:pPr>
      <w:r w:rsidRPr="005F1220">
        <w:rPr>
          <w:rFonts w:cs="Arial"/>
          <w:color w:val="000000"/>
          <w:lang w:val="en-US"/>
        </w:rPr>
        <w:t xml:space="preserve">Score points for BBBEE contribution </w:t>
      </w:r>
    </w:p>
    <w:p w14:paraId="0152C873" w14:textId="77777777" w:rsidR="005F1220" w:rsidRPr="005F1220" w:rsidRDefault="005F1220" w:rsidP="00B7277D">
      <w:pPr>
        <w:numPr>
          <w:ilvl w:val="0"/>
          <w:numId w:val="67"/>
        </w:numPr>
        <w:autoSpaceDE w:val="0"/>
        <w:autoSpaceDN w:val="0"/>
        <w:adjustRightInd w:val="0"/>
        <w:spacing w:after="14"/>
        <w:rPr>
          <w:rFonts w:cs="Arial"/>
          <w:color w:val="000000"/>
          <w:lang w:val="en-US"/>
        </w:rPr>
      </w:pPr>
      <w:r w:rsidRPr="005F1220">
        <w:rPr>
          <w:rFonts w:cs="Arial"/>
          <w:color w:val="000000"/>
          <w:lang w:val="en-US"/>
        </w:rPr>
        <w:t xml:space="preserve">Add the points scored for price and BBBEE. </w:t>
      </w:r>
    </w:p>
    <w:p w14:paraId="5FE0A351" w14:textId="77777777" w:rsidR="005F1220" w:rsidRPr="005F1220" w:rsidRDefault="005F1220" w:rsidP="005F1220">
      <w:pPr>
        <w:autoSpaceDE w:val="0"/>
        <w:autoSpaceDN w:val="0"/>
        <w:adjustRightInd w:val="0"/>
        <w:rPr>
          <w:rFonts w:cs="Arial"/>
          <w:color w:val="000000"/>
          <w:lang w:val="en-US"/>
        </w:rPr>
      </w:pPr>
    </w:p>
    <w:p w14:paraId="47E63577" w14:textId="77777777" w:rsidR="005F1220" w:rsidRPr="005F1220" w:rsidRDefault="005F1220" w:rsidP="005F1220">
      <w:pPr>
        <w:autoSpaceDE w:val="0"/>
        <w:autoSpaceDN w:val="0"/>
        <w:adjustRightInd w:val="0"/>
        <w:rPr>
          <w:rFonts w:cs="Arial"/>
          <w:b/>
          <w:color w:val="000000"/>
          <w:lang w:val="en-US"/>
        </w:rPr>
      </w:pPr>
      <w:r w:rsidRPr="005F1220">
        <w:rPr>
          <w:rFonts w:cs="Arial"/>
          <w:b/>
          <w:bCs/>
          <w:color w:val="000000"/>
          <w:lang w:val="en-US"/>
        </w:rPr>
        <w:t xml:space="preserve">F.3.11.3 Method 2: Functionality, Price and Preference </w:t>
      </w:r>
    </w:p>
    <w:p w14:paraId="659DEFC5" w14:textId="77777777" w:rsidR="005F1220" w:rsidRPr="005F1220" w:rsidRDefault="005F1220" w:rsidP="005F1220">
      <w:pPr>
        <w:autoSpaceDE w:val="0"/>
        <w:autoSpaceDN w:val="0"/>
        <w:adjustRightInd w:val="0"/>
        <w:rPr>
          <w:rFonts w:cs="Arial"/>
          <w:color w:val="000000"/>
          <w:lang w:val="en-US"/>
        </w:rPr>
      </w:pPr>
    </w:p>
    <w:p w14:paraId="770434BA" w14:textId="77777777" w:rsidR="005F1220" w:rsidRPr="005F1220" w:rsidRDefault="005F1220" w:rsidP="005F1220">
      <w:pPr>
        <w:autoSpaceDE w:val="0"/>
        <w:autoSpaceDN w:val="0"/>
        <w:adjustRightInd w:val="0"/>
        <w:rPr>
          <w:rFonts w:cs="Arial"/>
          <w:color w:val="000000"/>
          <w:lang w:val="en-US"/>
        </w:rPr>
      </w:pPr>
      <w:r w:rsidRPr="005F1220">
        <w:rPr>
          <w:rFonts w:cs="Arial"/>
          <w:color w:val="000000"/>
          <w:lang w:val="en-US"/>
        </w:rPr>
        <w:t xml:space="preserve">In the case of a functionality, </w:t>
      </w:r>
      <w:proofErr w:type="gramStart"/>
      <w:r w:rsidRPr="005F1220">
        <w:rPr>
          <w:rFonts w:cs="Arial"/>
          <w:color w:val="000000"/>
          <w:lang w:val="en-US"/>
        </w:rPr>
        <w:t>price</w:t>
      </w:r>
      <w:proofErr w:type="gramEnd"/>
      <w:r w:rsidRPr="005F1220">
        <w:rPr>
          <w:rFonts w:cs="Arial"/>
          <w:color w:val="000000"/>
          <w:lang w:val="en-US"/>
        </w:rPr>
        <w:t xml:space="preserve"> and preference: </w:t>
      </w:r>
    </w:p>
    <w:p w14:paraId="7767AD71" w14:textId="77777777" w:rsidR="005F1220" w:rsidRPr="005F1220" w:rsidRDefault="005F1220" w:rsidP="005F1220">
      <w:pPr>
        <w:autoSpaceDE w:val="0"/>
        <w:autoSpaceDN w:val="0"/>
        <w:adjustRightInd w:val="0"/>
        <w:rPr>
          <w:rFonts w:cs="Arial"/>
          <w:color w:val="000000"/>
          <w:lang w:val="en-US"/>
        </w:rPr>
      </w:pPr>
    </w:p>
    <w:p w14:paraId="5F75BB37" w14:textId="77777777" w:rsidR="005F1220" w:rsidRPr="005F1220" w:rsidRDefault="005F1220" w:rsidP="00B7277D">
      <w:pPr>
        <w:numPr>
          <w:ilvl w:val="0"/>
          <w:numId w:val="68"/>
        </w:numPr>
        <w:autoSpaceDE w:val="0"/>
        <w:autoSpaceDN w:val="0"/>
        <w:adjustRightInd w:val="0"/>
        <w:spacing w:after="17"/>
        <w:rPr>
          <w:rFonts w:cs="Arial"/>
          <w:color w:val="000000"/>
          <w:lang w:val="en-US"/>
        </w:rPr>
      </w:pPr>
      <w:r w:rsidRPr="005F1220">
        <w:rPr>
          <w:rFonts w:cs="Arial"/>
          <w:color w:val="000000"/>
          <w:lang w:val="en-US"/>
        </w:rPr>
        <w:t xml:space="preserve">Score functionality, rejecting all tender offers that fail to achieve the minimum number of points for functionality as stated in the Tender Data. </w:t>
      </w:r>
    </w:p>
    <w:p w14:paraId="429C0DDD" w14:textId="77777777" w:rsidR="005F1220" w:rsidRPr="005F1220" w:rsidRDefault="005F1220" w:rsidP="005F1220">
      <w:pPr>
        <w:autoSpaceDE w:val="0"/>
        <w:autoSpaceDN w:val="0"/>
        <w:adjustRightInd w:val="0"/>
        <w:spacing w:after="17"/>
        <w:ind w:left="720"/>
        <w:rPr>
          <w:rFonts w:cs="Arial"/>
          <w:color w:val="000000"/>
          <w:lang w:val="en-US"/>
        </w:rPr>
      </w:pPr>
    </w:p>
    <w:p w14:paraId="77CCABCD" w14:textId="77777777" w:rsidR="005F1220" w:rsidRPr="00E51178" w:rsidRDefault="005F1220" w:rsidP="00B7277D">
      <w:pPr>
        <w:numPr>
          <w:ilvl w:val="0"/>
          <w:numId w:val="68"/>
        </w:numPr>
        <w:autoSpaceDE w:val="0"/>
        <w:autoSpaceDN w:val="0"/>
        <w:adjustRightInd w:val="0"/>
        <w:spacing w:after="17"/>
        <w:rPr>
          <w:rFonts w:cs="Arial"/>
          <w:color w:val="000000"/>
          <w:lang w:val="en-US"/>
        </w:rPr>
      </w:pPr>
      <w:r w:rsidRPr="00E51178">
        <w:rPr>
          <w:rFonts w:cs="Arial"/>
          <w:color w:val="000000"/>
          <w:lang w:val="en-US"/>
        </w:rPr>
        <w:t xml:space="preserve">No tender must be regarded as an acceptable tender if it fails to achieve the minimum qualifying score for functionality as indicated in the tender invitation. </w:t>
      </w:r>
    </w:p>
    <w:p w14:paraId="01E7D37C" w14:textId="77777777" w:rsidR="005F1220" w:rsidRPr="00E51178" w:rsidRDefault="005F1220" w:rsidP="005F1220">
      <w:pPr>
        <w:autoSpaceDE w:val="0"/>
        <w:autoSpaceDN w:val="0"/>
        <w:adjustRightInd w:val="0"/>
        <w:spacing w:after="17"/>
        <w:rPr>
          <w:rFonts w:cs="Arial"/>
          <w:color w:val="000000"/>
          <w:lang w:val="en-US"/>
        </w:rPr>
      </w:pPr>
    </w:p>
    <w:p w14:paraId="6E66452B" w14:textId="77777777" w:rsidR="00E51178" w:rsidRPr="00E51178" w:rsidRDefault="00E51178" w:rsidP="00E51178">
      <w:pPr>
        <w:pStyle w:val="ListParagraph"/>
        <w:numPr>
          <w:ilvl w:val="0"/>
          <w:numId w:val="68"/>
        </w:numPr>
        <w:tabs>
          <w:tab w:val="center" w:pos="4513"/>
        </w:tabs>
        <w:suppressAutoHyphens/>
        <w:spacing w:line="240" w:lineRule="atLeast"/>
        <w:jc w:val="both"/>
        <w:rPr>
          <w:rFonts w:cs="Arial"/>
          <w:bCs/>
        </w:rPr>
      </w:pPr>
      <w:r w:rsidRPr="00E51178">
        <w:rPr>
          <w:rFonts w:cs="Arial"/>
          <w:bCs/>
        </w:rPr>
        <w:t>Only tenders that comply with all administrative requirements (Acceptable tenders) will be considered during the prequalification phase and the allocation of points will be based on functionality criterions as indicated in the tender data section.</w:t>
      </w:r>
    </w:p>
    <w:p w14:paraId="64786D04" w14:textId="77777777" w:rsidR="00E51178" w:rsidRPr="00E51178" w:rsidRDefault="00E51178" w:rsidP="00E51178">
      <w:pPr>
        <w:pStyle w:val="ListParagraph"/>
        <w:tabs>
          <w:tab w:val="center" w:pos="4513"/>
        </w:tabs>
        <w:suppressAutoHyphens/>
        <w:spacing w:line="240" w:lineRule="atLeast"/>
        <w:jc w:val="both"/>
        <w:rPr>
          <w:rFonts w:cs="Arial"/>
          <w:b/>
        </w:rPr>
      </w:pPr>
    </w:p>
    <w:p w14:paraId="7AFB2FF4" w14:textId="77777777" w:rsidR="00E51178" w:rsidRPr="00E51178" w:rsidRDefault="00E51178" w:rsidP="00E51178">
      <w:pPr>
        <w:pStyle w:val="ListParagraph"/>
        <w:numPr>
          <w:ilvl w:val="0"/>
          <w:numId w:val="68"/>
        </w:numPr>
        <w:tabs>
          <w:tab w:val="center" w:pos="4513"/>
        </w:tabs>
        <w:suppressAutoHyphens/>
        <w:spacing w:line="240" w:lineRule="atLeast"/>
        <w:jc w:val="both"/>
        <w:rPr>
          <w:rFonts w:cs="Arial"/>
          <w:bCs/>
        </w:rPr>
      </w:pPr>
      <w:r w:rsidRPr="00E51178">
        <w:rPr>
          <w:rFonts w:cs="Arial"/>
          <w:bCs/>
          <w:u w:val="single"/>
        </w:rPr>
        <w:t>Minimum functional requirement score:</w:t>
      </w:r>
      <w:r w:rsidRPr="00E51178">
        <w:rPr>
          <w:rFonts w:cs="Arial"/>
          <w:bCs/>
        </w:rPr>
        <w:t xml:space="preserve"> Contractors that submitted acceptable tenders and that score at least </w:t>
      </w:r>
      <w:r w:rsidRPr="00E51178">
        <w:rPr>
          <w:rFonts w:cs="Arial"/>
          <w:b/>
        </w:rPr>
        <w:t>70%</w:t>
      </w:r>
      <w:r w:rsidRPr="00E51178">
        <w:rPr>
          <w:rFonts w:cs="Arial"/>
          <w:bCs/>
        </w:rPr>
        <w:t xml:space="preserve"> on functionality will qualify to be on the panel and the utilization of contractors will be based on as and when required basis by seeking quotes on qualifying contractors.</w:t>
      </w:r>
    </w:p>
    <w:p w14:paraId="116BAD5D" w14:textId="77777777" w:rsidR="00E51178" w:rsidRPr="00E51178" w:rsidRDefault="00E51178" w:rsidP="00E51178">
      <w:pPr>
        <w:pStyle w:val="ListParagraph"/>
        <w:tabs>
          <w:tab w:val="center" w:pos="4513"/>
        </w:tabs>
        <w:suppressAutoHyphens/>
        <w:spacing w:line="240" w:lineRule="atLeast"/>
        <w:jc w:val="both"/>
        <w:rPr>
          <w:rFonts w:cs="Arial"/>
          <w:bCs/>
        </w:rPr>
      </w:pPr>
    </w:p>
    <w:p w14:paraId="6AE676DD" w14:textId="77777777" w:rsidR="00E51178" w:rsidRPr="00E51178" w:rsidRDefault="00E51178" w:rsidP="00E51178">
      <w:pPr>
        <w:pStyle w:val="ListParagraph"/>
        <w:numPr>
          <w:ilvl w:val="0"/>
          <w:numId w:val="68"/>
        </w:numPr>
        <w:tabs>
          <w:tab w:val="center" w:pos="4513"/>
        </w:tabs>
        <w:suppressAutoHyphens/>
        <w:spacing w:line="240" w:lineRule="atLeast"/>
        <w:jc w:val="both"/>
        <w:rPr>
          <w:rFonts w:cs="Arial"/>
          <w:bCs/>
        </w:rPr>
      </w:pPr>
      <w:r w:rsidRPr="00E51178">
        <w:rPr>
          <w:rFonts w:cs="Arial"/>
          <w:bCs/>
        </w:rPr>
        <w:t>The evaluation and adjudication of tender offers received through a quotation system that will be based on applicable terms and conditions, specifications for identified works as well as Price and Preference</w:t>
      </w:r>
      <w:r w:rsidRPr="00E51178">
        <w:rPr>
          <w:rFonts w:cs="Arial"/>
          <w:b/>
        </w:rPr>
        <w:t xml:space="preserve"> </w:t>
      </w:r>
      <w:r w:rsidRPr="00E51178">
        <w:rPr>
          <w:rFonts w:cs="Arial"/>
          <w:bCs/>
        </w:rPr>
        <w:t>(please refer to MBD 6.1) from the existing panel.</w:t>
      </w:r>
    </w:p>
    <w:p w14:paraId="2AC652B4" w14:textId="5B1FCF73" w:rsidR="005F1220" w:rsidRPr="005F1220" w:rsidRDefault="005F1220" w:rsidP="00E51178">
      <w:pPr>
        <w:autoSpaceDE w:val="0"/>
        <w:autoSpaceDN w:val="0"/>
        <w:adjustRightInd w:val="0"/>
        <w:spacing w:after="17"/>
        <w:ind w:left="720"/>
        <w:rPr>
          <w:rFonts w:cs="Arial"/>
          <w:color w:val="000000"/>
          <w:lang w:val="en-US"/>
        </w:rPr>
      </w:pPr>
      <w:r w:rsidRPr="005F1220">
        <w:rPr>
          <w:rFonts w:cs="Arial"/>
          <w:color w:val="000000"/>
          <w:lang w:val="en-US"/>
        </w:rPr>
        <w:t xml:space="preserve"> </w:t>
      </w:r>
    </w:p>
    <w:p w14:paraId="155F8F85" w14:textId="77777777" w:rsidR="005F1220" w:rsidRPr="005F1220" w:rsidRDefault="005F1220" w:rsidP="005F1220">
      <w:pPr>
        <w:autoSpaceDE w:val="0"/>
        <w:autoSpaceDN w:val="0"/>
        <w:adjustRightInd w:val="0"/>
        <w:spacing w:after="17"/>
        <w:rPr>
          <w:rFonts w:cs="Arial"/>
          <w:color w:val="000000"/>
          <w:lang w:val="en-US"/>
        </w:rPr>
      </w:pPr>
    </w:p>
    <w:p w14:paraId="476784F2" w14:textId="50328A02" w:rsidR="005F1220" w:rsidRDefault="005F1220" w:rsidP="005F1220">
      <w:pPr>
        <w:autoSpaceDE w:val="0"/>
        <w:autoSpaceDN w:val="0"/>
        <w:adjustRightInd w:val="0"/>
        <w:ind w:left="720"/>
        <w:rPr>
          <w:rFonts w:cs="Arial"/>
          <w:lang w:val="en-US"/>
        </w:rPr>
      </w:pPr>
    </w:p>
    <w:p w14:paraId="5155F1BD" w14:textId="77777777" w:rsidR="00AA1107" w:rsidRPr="00844C9F" w:rsidRDefault="00AA1107" w:rsidP="00AA1107">
      <w:pPr>
        <w:autoSpaceDE w:val="0"/>
        <w:autoSpaceDN w:val="0"/>
        <w:adjustRightInd w:val="0"/>
        <w:rPr>
          <w:rFonts w:cs="Arial"/>
          <w:lang w:val="en-US"/>
        </w:rPr>
      </w:pPr>
    </w:p>
    <w:p w14:paraId="0C058BB8" w14:textId="77777777" w:rsidR="00AA1107" w:rsidRPr="00DC534B" w:rsidRDefault="00AA1107" w:rsidP="00B00250">
      <w:pPr>
        <w:tabs>
          <w:tab w:val="left" w:pos="1134"/>
          <w:tab w:val="left" w:pos="2268"/>
        </w:tabs>
        <w:ind w:left="1134" w:hanging="1134"/>
        <w:jc w:val="both"/>
        <w:rPr>
          <w:rFonts w:cs="Arial"/>
          <w:b/>
        </w:rPr>
      </w:pPr>
    </w:p>
    <w:p w14:paraId="0511E9FA" w14:textId="77777777" w:rsidR="00F37EEC" w:rsidRPr="00DC534B" w:rsidRDefault="00F37EEC" w:rsidP="00F37EEC">
      <w:pPr>
        <w:pStyle w:val="PS"/>
        <w:rPr>
          <w:rFonts w:cs="Arial"/>
        </w:rPr>
        <w:sectPr w:rsidR="00F37EEC" w:rsidRPr="00DC534B" w:rsidSect="00114D22">
          <w:headerReference w:type="even" r:id="rId27"/>
          <w:footerReference w:type="default" r:id="rId28"/>
          <w:headerReference w:type="first" r:id="rId29"/>
          <w:footerReference w:type="first" r:id="rId30"/>
          <w:pgSz w:w="11907" w:h="16840" w:code="9"/>
          <w:pgMar w:top="1134" w:right="851" w:bottom="1134" w:left="1134" w:header="720" w:footer="720" w:gutter="0"/>
          <w:pgNumType w:start="5"/>
          <w:cols w:space="720"/>
          <w:docGrid w:linePitch="299"/>
        </w:sectPr>
      </w:pPr>
    </w:p>
    <w:p w14:paraId="1B49D0B9" w14:textId="44BBB7FF" w:rsidR="001F5BA2" w:rsidRPr="00FE631B" w:rsidRDefault="00C3005E" w:rsidP="007074AE">
      <w:pPr>
        <w:pStyle w:val="O1"/>
        <w:spacing w:before="0" w:after="0"/>
        <w:rPr>
          <w:rFonts w:cs="Arial"/>
          <w:sz w:val="22"/>
          <w:szCs w:val="22"/>
        </w:rPr>
      </w:pPr>
      <w:r w:rsidRPr="00FE631B">
        <w:rPr>
          <w:rFonts w:cs="Arial"/>
          <w:sz w:val="22"/>
          <w:szCs w:val="22"/>
        </w:rPr>
        <w:lastRenderedPageBreak/>
        <w:t>NEWCASTLE</w:t>
      </w:r>
      <w:r w:rsidR="001F5BA2" w:rsidRPr="00FE631B">
        <w:rPr>
          <w:rFonts w:cs="Arial"/>
          <w:sz w:val="22"/>
          <w:szCs w:val="22"/>
        </w:rPr>
        <w:t xml:space="preserve"> MUNICIPALITY</w:t>
      </w:r>
    </w:p>
    <w:p w14:paraId="79D905D2" w14:textId="77777777" w:rsidR="007074AE" w:rsidRPr="00FE631B" w:rsidRDefault="007074AE" w:rsidP="007074AE">
      <w:pPr>
        <w:pStyle w:val="O1"/>
        <w:spacing w:before="0" w:after="0"/>
        <w:rPr>
          <w:rFonts w:cs="Arial"/>
          <w:sz w:val="22"/>
          <w:szCs w:val="22"/>
        </w:rPr>
      </w:pPr>
    </w:p>
    <w:p w14:paraId="15C14779" w14:textId="2F305F81" w:rsidR="0005575E" w:rsidRPr="00FE631B" w:rsidRDefault="0005575E" w:rsidP="0005575E">
      <w:pPr>
        <w:pStyle w:val="Heading3"/>
        <w:numPr>
          <w:ilvl w:val="0"/>
          <w:numId w:val="0"/>
        </w:numPr>
        <w:jc w:val="center"/>
        <w:rPr>
          <w:rFonts w:cs="Arial"/>
          <w:bCs/>
          <w:i w:val="0"/>
          <w:color w:val="000000"/>
          <w:sz w:val="22"/>
          <w:szCs w:val="22"/>
        </w:rPr>
      </w:pPr>
      <w:r w:rsidRPr="00FE631B">
        <w:rPr>
          <w:rFonts w:cs="Arial"/>
          <w:bCs/>
          <w:i w:val="0"/>
          <w:color w:val="000000"/>
          <w:sz w:val="22"/>
          <w:szCs w:val="22"/>
        </w:rPr>
        <w:t xml:space="preserve">BID NO: </w:t>
      </w:r>
      <w:r w:rsidR="00B36052" w:rsidRPr="00FE631B">
        <w:rPr>
          <w:rFonts w:cs="Arial"/>
          <w:bCs/>
          <w:i w:val="0"/>
          <w:color w:val="000000"/>
          <w:sz w:val="22"/>
          <w:szCs w:val="22"/>
        </w:rPr>
        <w:t>A029 – 2021/2022</w:t>
      </w:r>
    </w:p>
    <w:p w14:paraId="32DF9BF0" w14:textId="77777777" w:rsidR="0005575E" w:rsidRPr="00FE631B" w:rsidRDefault="0005575E" w:rsidP="007074AE">
      <w:pPr>
        <w:pStyle w:val="O1"/>
        <w:spacing w:before="0" w:after="0"/>
        <w:rPr>
          <w:rFonts w:cs="Arial"/>
          <w:sz w:val="22"/>
          <w:szCs w:val="22"/>
        </w:rPr>
      </w:pPr>
    </w:p>
    <w:p w14:paraId="3BA97DDB" w14:textId="50F2ED7E" w:rsidR="002C6282" w:rsidRPr="00FE631B" w:rsidRDefault="002C6282" w:rsidP="002C6282">
      <w:pPr>
        <w:pStyle w:val="O1"/>
        <w:spacing w:after="0"/>
        <w:rPr>
          <w:rFonts w:cs="Arial"/>
          <w:sz w:val="22"/>
          <w:szCs w:val="22"/>
          <w:lang w:val="en-US"/>
        </w:rPr>
      </w:pPr>
      <w:r w:rsidRPr="00FE631B">
        <w:rPr>
          <w:rFonts w:cs="Arial"/>
          <w:sz w:val="22"/>
          <w:szCs w:val="22"/>
          <w:lang w:val="en-US"/>
        </w:rPr>
        <w:t xml:space="preserve">PANEL OF CONTRACTORS FOR THE REPAIRS AND MAINTENANCE OF WASTEWATER TREATMENT PLANTS AND PUMPSTATIONS MECHANICAL EQUIPMENT ON AN “AS AND WHEN REQUIRED BASIS” </w:t>
      </w:r>
      <w:r w:rsidR="00FE631B">
        <w:rPr>
          <w:rFonts w:cs="Arial"/>
          <w:sz w:val="22"/>
          <w:szCs w:val="22"/>
          <w:lang w:val="en-US"/>
        </w:rPr>
        <w:t>for 36 months</w:t>
      </w:r>
    </w:p>
    <w:p w14:paraId="662BA596" w14:textId="77777777" w:rsidR="007074AE" w:rsidRPr="00DC534B" w:rsidRDefault="007074AE" w:rsidP="007074AE">
      <w:pPr>
        <w:pStyle w:val="O1"/>
        <w:keepNext w:val="0"/>
        <w:keepLines w:val="0"/>
        <w:spacing w:before="0" w:after="0" w:line="240" w:lineRule="auto"/>
        <w:rPr>
          <w:rFonts w:cs="Arial"/>
          <w:sz w:val="24"/>
          <w:szCs w:val="24"/>
        </w:rPr>
      </w:pPr>
    </w:p>
    <w:tbl>
      <w:tblPr>
        <w:tblW w:w="0" w:type="auto"/>
        <w:tblInd w:w="10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614"/>
      </w:tblGrid>
      <w:tr w:rsidR="00FF028C" w:rsidRPr="00DC534B" w14:paraId="4220782E" w14:textId="77777777" w:rsidTr="003B00D7">
        <w:tc>
          <w:tcPr>
            <w:tcW w:w="9860" w:type="dxa"/>
            <w:shd w:val="clear" w:color="auto" w:fill="auto"/>
          </w:tcPr>
          <w:p w14:paraId="337C499A" w14:textId="18D4CD57" w:rsidR="00FF028C" w:rsidRPr="00DC534B" w:rsidRDefault="001F5BA2" w:rsidP="003B00D7">
            <w:pPr>
              <w:pStyle w:val="O1"/>
              <w:spacing w:before="120" w:after="120"/>
              <w:rPr>
                <w:rFonts w:cs="Arial"/>
                <w:sz w:val="28"/>
                <w:szCs w:val="28"/>
              </w:rPr>
            </w:pPr>
            <w:r w:rsidRPr="00DC534B">
              <w:rPr>
                <w:rFonts w:cs="Arial"/>
                <w:sz w:val="24"/>
                <w:szCs w:val="24"/>
              </w:rPr>
              <w:t xml:space="preserve">      </w:t>
            </w:r>
            <w:r w:rsidR="00FF028C" w:rsidRPr="00DC534B">
              <w:rPr>
                <w:rFonts w:cs="Arial"/>
                <w:sz w:val="28"/>
                <w:szCs w:val="28"/>
              </w:rPr>
              <w:t>PART t</w:t>
            </w:r>
            <w:r w:rsidR="000F3C5D" w:rsidRPr="00DC534B">
              <w:rPr>
                <w:rFonts w:cs="Arial"/>
                <w:sz w:val="28"/>
                <w:szCs w:val="28"/>
              </w:rPr>
              <w:t>2:</w:t>
            </w:r>
            <w:r w:rsidR="00FF028C" w:rsidRPr="00DC534B">
              <w:rPr>
                <w:rFonts w:cs="Arial"/>
                <w:sz w:val="28"/>
                <w:szCs w:val="28"/>
              </w:rPr>
              <w:t xml:space="preserve"> RETURNABLE DOCUMENTS</w:t>
            </w:r>
          </w:p>
        </w:tc>
      </w:tr>
    </w:tbl>
    <w:p w14:paraId="72AF5161" w14:textId="77777777" w:rsidR="00195FE7" w:rsidRPr="00DC534B" w:rsidRDefault="00195FE7" w:rsidP="00FF028C">
      <w:pPr>
        <w:pStyle w:val="PS"/>
        <w:tabs>
          <w:tab w:val="left" w:pos="880"/>
        </w:tabs>
        <w:spacing w:before="480"/>
        <w:rPr>
          <w:rFonts w:cs="Arial"/>
          <w:b/>
          <w:sz w:val="24"/>
          <w:szCs w:val="24"/>
        </w:rPr>
      </w:pPr>
      <w:r w:rsidRPr="00DC534B">
        <w:rPr>
          <w:rFonts w:cs="Arial"/>
          <w:b/>
          <w:sz w:val="24"/>
          <w:szCs w:val="24"/>
        </w:rPr>
        <w:t>TABLE OF CONTENTS</w:t>
      </w:r>
      <w:r w:rsidRPr="00DC534B">
        <w:rPr>
          <w:rFonts w:cs="Arial"/>
          <w:b/>
          <w:sz w:val="24"/>
          <w:szCs w:val="24"/>
        </w:rPr>
        <w:tab/>
      </w:r>
    </w:p>
    <w:p w14:paraId="4AD1D9D1" w14:textId="77777777" w:rsidR="00FF028C" w:rsidRPr="00DC534B" w:rsidRDefault="00FF028C" w:rsidP="00FF028C">
      <w:pPr>
        <w:pStyle w:val="PS"/>
        <w:tabs>
          <w:tab w:val="left" w:pos="880"/>
        </w:tabs>
        <w:spacing w:before="480"/>
        <w:rPr>
          <w:rFonts w:cs="Arial"/>
          <w:b/>
          <w:sz w:val="24"/>
          <w:szCs w:val="24"/>
        </w:rPr>
      </w:pPr>
      <w:r w:rsidRPr="00DC534B">
        <w:rPr>
          <w:rFonts w:cs="Arial"/>
          <w:b/>
          <w:sz w:val="24"/>
          <w:szCs w:val="24"/>
        </w:rPr>
        <w:t>T2.1</w:t>
      </w:r>
      <w:r w:rsidRPr="00DC534B">
        <w:rPr>
          <w:rFonts w:cs="Arial"/>
          <w:b/>
          <w:sz w:val="24"/>
          <w:szCs w:val="24"/>
        </w:rPr>
        <w:tab/>
        <w:t>List of Returnable Documents</w:t>
      </w:r>
      <w:r w:rsidR="00195FE7" w:rsidRPr="00DC534B">
        <w:rPr>
          <w:rFonts w:cs="Arial"/>
          <w:b/>
          <w:sz w:val="24"/>
          <w:szCs w:val="24"/>
        </w:rPr>
        <w:tab/>
      </w:r>
    </w:p>
    <w:p w14:paraId="6F9E1033" w14:textId="77777777" w:rsidR="00FF028C" w:rsidRPr="00DC534B" w:rsidRDefault="00FF028C" w:rsidP="00FF028C">
      <w:pPr>
        <w:pStyle w:val="PS"/>
        <w:tabs>
          <w:tab w:val="left" w:pos="880"/>
        </w:tabs>
        <w:rPr>
          <w:rFonts w:cs="Arial"/>
          <w:sz w:val="24"/>
          <w:szCs w:val="24"/>
        </w:rPr>
      </w:pPr>
      <w:r w:rsidRPr="00DC534B">
        <w:rPr>
          <w:rFonts w:cs="Arial"/>
          <w:b/>
          <w:sz w:val="24"/>
          <w:szCs w:val="24"/>
        </w:rPr>
        <w:t>T2.2</w:t>
      </w:r>
      <w:r w:rsidRPr="00DC534B">
        <w:rPr>
          <w:rFonts w:cs="Arial"/>
          <w:b/>
          <w:sz w:val="24"/>
          <w:szCs w:val="24"/>
        </w:rPr>
        <w:tab/>
        <w:t>Returnable Schedules</w:t>
      </w:r>
      <w:r w:rsidR="00195FE7" w:rsidRPr="00DC534B">
        <w:rPr>
          <w:rFonts w:cs="Arial"/>
          <w:b/>
          <w:sz w:val="24"/>
          <w:szCs w:val="24"/>
        </w:rPr>
        <w:tab/>
      </w:r>
    </w:p>
    <w:p w14:paraId="1DE0563C" w14:textId="77777777" w:rsidR="00195FE7" w:rsidRPr="00DC534B" w:rsidRDefault="00195FE7" w:rsidP="00FF028C">
      <w:pPr>
        <w:pStyle w:val="PS"/>
        <w:tabs>
          <w:tab w:val="left" w:pos="880"/>
        </w:tabs>
        <w:rPr>
          <w:rFonts w:cs="Arial"/>
          <w:b/>
          <w:sz w:val="24"/>
          <w:szCs w:val="24"/>
        </w:rPr>
      </w:pPr>
    </w:p>
    <w:p w14:paraId="4259103E" w14:textId="77777777" w:rsidR="00FF028C" w:rsidRPr="00DC534B" w:rsidRDefault="00195FE7" w:rsidP="00FF028C">
      <w:pPr>
        <w:pStyle w:val="PP"/>
        <w:rPr>
          <w:rFonts w:cs="Arial"/>
        </w:rPr>
        <w:sectPr w:rsidR="00FF028C" w:rsidRPr="00DC534B" w:rsidSect="00A30177">
          <w:headerReference w:type="even" r:id="rId31"/>
          <w:footerReference w:type="default" r:id="rId32"/>
          <w:headerReference w:type="first" r:id="rId33"/>
          <w:pgSz w:w="11907" w:h="16840" w:code="9"/>
          <w:pgMar w:top="1134" w:right="1021" w:bottom="1134" w:left="1134" w:header="720" w:footer="720" w:gutter="0"/>
          <w:cols w:space="720"/>
          <w:docGrid w:linePitch="299"/>
        </w:sectPr>
      </w:pPr>
      <w:r w:rsidRPr="00DC534B">
        <w:rPr>
          <w:rFonts w:cs="Arial"/>
        </w:rPr>
        <w:tab/>
      </w:r>
    </w:p>
    <w:p w14:paraId="6DD0E932" w14:textId="77777777" w:rsidR="00BD304B" w:rsidRPr="00C31845" w:rsidRDefault="00C3005E" w:rsidP="007074AE">
      <w:pPr>
        <w:pStyle w:val="O1"/>
        <w:spacing w:before="0" w:after="0"/>
        <w:rPr>
          <w:rFonts w:cs="Arial"/>
          <w:sz w:val="22"/>
          <w:szCs w:val="22"/>
        </w:rPr>
      </w:pPr>
      <w:r w:rsidRPr="00C31845">
        <w:rPr>
          <w:rFonts w:cs="Arial"/>
          <w:sz w:val="22"/>
          <w:szCs w:val="22"/>
        </w:rPr>
        <w:lastRenderedPageBreak/>
        <w:t>NEWCASTLE</w:t>
      </w:r>
      <w:r w:rsidR="00BD304B" w:rsidRPr="00C31845">
        <w:rPr>
          <w:rFonts w:cs="Arial"/>
          <w:sz w:val="22"/>
          <w:szCs w:val="22"/>
        </w:rPr>
        <w:t xml:space="preserve"> MUNICIPALITY</w:t>
      </w:r>
    </w:p>
    <w:p w14:paraId="028F18BB" w14:textId="77777777" w:rsidR="0005575E" w:rsidRPr="00C31845" w:rsidRDefault="0005575E" w:rsidP="0005575E">
      <w:pPr>
        <w:pStyle w:val="Heading3"/>
        <w:numPr>
          <w:ilvl w:val="0"/>
          <w:numId w:val="0"/>
        </w:numPr>
        <w:jc w:val="center"/>
        <w:rPr>
          <w:rFonts w:cs="Arial"/>
          <w:bCs/>
          <w:i w:val="0"/>
          <w:color w:val="000000"/>
          <w:sz w:val="22"/>
          <w:szCs w:val="22"/>
        </w:rPr>
      </w:pPr>
    </w:p>
    <w:p w14:paraId="46B47142" w14:textId="7B350AC1" w:rsidR="0005575E" w:rsidRPr="00C31845" w:rsidRDefault="0005575E" w:rsidP="0005575E">
      <w:pPr>
        <w:pStyle w:val="Heading3"/>
        <w:numPr>
          <w:ilvl w:val="0"/>
          <w:numId w:val="0"/>
        </w:numPr>
        <w:jc w:val="center"/>
        <w:rPr>
          <w:rFonts w:cs="Arial"/>
          <w:bCs/>
          <w:i w:val="0"/>
          <w:color w:val="000000"/>
          <w:sz w:val="22"/>
          <w:szCs w:val="22"/>
        </w:rPr>
      </w:pPr>
      <w:r w:rsidRPr="00C31845">
        <w:rPr>
          <w:rFonts w:cs="Arial"/>
          <w:bCs/>
          <w:i w:val="0"/>
          <w:color w:val="000000"/>
          <w:sz w:val="22"/>
          <w:szCs w:val="22"/>
        </w:rPr>
        <w:t xml:space="preserve">BID NO: </w:t>
      </w:r>
      <w:r w:rsidR="004409B2" w:rsidRPr="00C31845">
        <w:rPr>
          <w:rFonts w:cs="Arial"/>
          <w:bCs/>
          <w:i w:val="0"/>
          <w:color w:val="000000"/>
          <w:sz w:val="22"/>
          <w:szCs w:val="22"/>
        </w:rPr>
        <w:t>A029 – 2021/ 2022</w:t>
      </w:r>
    </w:p>
    <w:p w14:paraId="1369DB15" w14:textId="77777777" w:rsidR="007074AE" w:rsidRPr="00C31845" w:rsidRDefault="007074AE" w:rsidP="007074AE">
      <w:pPr>
        <w:pStyle w:val="O1"/>
        <w:spacing w:before="0" w:after="0"/>
        <w:rPr>
          <w:rFonts w:cs="Arial"/>
          <w:sz w:val="22"/>
          <w:szCs w:val="22"/>
        </w:rPr>
      </w:pPr>
    </w:p>
    <w:p w14:paraId="44196F8A" w14:textId="49BDD68C" w:rsidR="002C6282" w:rsidRPr="00C31845" w:rsidRDefault="002C6282" w:rsidP="002C6282">
      <w:pPr>
        <w:pStyle w:val="O1"/>
        <w:spacing w:after="0"/>
        <w:rPr>
          <w:rFonts w:cs="Arial"/>
          <w:sz w:val="22"/>
          <w:szCs w:val="22"/>
          <w:lang w:val="en-US"/>
        </w:rPr>
      </w:pPr>
      <w:r w:rsidRPr="00C31845">
        <w:rPr>
          <w:rFonts w:cs="Arial"/>
          <w:sz w:val="22"/>
          <w:szCs w:val="22"/>
          <w:lang w:val="en-US"/>
        </w:rPr>
        <w:t xml:space="preserve">PANEL OF CONTRACTORS FOR THE REPAIRS AND MAINTENANCE OF WASTEWATER TREATMENT PLANTS AND PUMPSTATIONS MECHANICAL EQUIPMENT ON AN “AS AND WHEN REQUIRED BASIS” </w:t>
      </w:r>
      <w:r w:rsidR="00C31845">
        <w:rPr>
          <w:rFonts w:cs="Arial"/>
          <w:sz w:val="22"/>
          <w:szCs w:val="22"/>
          <w:lang w:val="en-US"/>
        </w:rPr>
        <w:t xml:space="preserve">for </w:t>
      </w:r>
      <w:r w:rsidR="00FE631B">
        <w:rPr>
          <w:rFonts w:cs="Arial"/>
          <w:sz w:val="22"/>
          <w:szCs w:val="22"/>
          <w:lang w:val="en-US"/>
        </w:rPr>
        <w:t>36 months</w:t>
      </w:r>
    </w:p>
    <w:p w14:paraId="12B2528C" w14:textId="77777777" w:rsidR="007074AE" w:rsidRPr="00DC534B" w:rsidRDefault="007074AE" w:rsidP="007074AE">
      <w:pPr>
        <w:pStyle w:val="O1"/>
        <w:keepNext w:val="0"/>
        <w:keepLines w:val="0"/>
        <w:spacing w:before="0" w:after="0" w:line="240" w:lineRule="auto"/>
        <w:rPr>
          <w:rFonts w:cs="Arial"/>
          <w:sz w:val="24"/>
          <w:szCs w:val="24"/>
        </w:rPr>
      </w:pPr>
    </w:p>
    <w:tbl>
      <w:tblPr>
        <w:tblW w:w="0" w:type="auto"/>
        <w:tblInd w:w="-2" w:type="dxa"/>
        <w:tblBorders>
          <w:top w:val="single" w:sz="8" w:space="0" w:color="auto"/>
          <w:left w:val="single" w:sz="8" w:space="0" w:color="auto"/>
          <w:bottom w:val="single" w:sz="8" w:space="0" w:color="auto"/>
          <w:right w:val="single" w:sz="8" w:space="0" w:color="auto"/>
          <w:insideV w:val="single" w:sz="8" w:space="0" w:color="auto"/>
        </w:tblBorders>
        <w:tblLook w:val="01E0" w:firstRow="1" w:lastRow="1" w:firstColumn="1" w:lastColumn="1" w:noHBand="0" w:noVBand="0"/>
      </w:tblPr>
      <w:tblGrid>
        <w:gridCol w:w="9734"/>
      </w:tblGrid>
      <w:tr w:rsidR="00FF028C" w:rsidRPr="00DC534B" w14:paraId="77C7B7A5" w14:textId="77777777" w:rsidTr="003B00D7">
        <w:tc>
          <w:tcPr>
            <w:tcW w:w="9900" w:type="dxa"/>
            <w:shd w:val="clear" w:color="auto" w:fill="auto"/>
          </w:tcPr>
          <w:p w14:paraId="5E15721D" w14:textId="36D64764" w:rsidR="00FF028C" w:rsidRPr="00DC534B" w:rsidRDefault="00BD304B" w:rsidP="003B00D7">
            <w:pPr>
              <w:pStyle w:val="PP"/>
              <w:spacing w:before="120" w:after="120"/>
              <w:jc w:val="center"/>
              <w:rPr>
                <w:rFonts w:cs="Arial"/>
                <w:b/>
                <w:sz w:val="22"/>
              </w:rPr>
            </w:pPr>
            <w:r w:rsidRPr="00DC534B">
              <w:rPr>
                <w:rFonts w:cs="Arial"/>
                <w:sz w:val="24"/>
                <w:szCs w:val="24"/>
              </w:rPr>
              <w:t xml:space="preserve">        </w:t>
            </w:r>
            <w:r w:rsidR="00FF028C" w:rsidRPr="00DC534B">
              <w:rPr>
                <w:rFonts w:cs="Arial"/>
                <w:b/>
                <w:sz w:val="22"/>
              </w:rPr>
              <w:t>T2.1: LIST OF RETURNABLE DOCUMENTS</w:t>
            </w:r>
          </w:p>
        </w:tc>
      </w:tr>
    </w:tbl>
    <w:p w14:paraId="43DD3179" w14:textId="77777777" w:rsidR="00FF028C" w:rsidRPr="00DC534B" w:rsidRDefault="00FF028C" w:rsidP="00FF028C">
      <w:pPr>
        <w:pStyle w:val="PS"/>
        <w:spacing w:before="240"/>
        <w:rPr>
          <w:rFonts w:cs="Arial"/>
          <w:b/>
          <w:lang w:val="en-US"/>
        </w:rPr>
      </w:pPr>
      <w:r w:rsidRPr="00DC534B">
        <w:rPr>
          <w:rFonts w:cs="Arial"/>
          <w:lang w:val="en-US"/>
        </w:rPr>
        <w:t xml:space="preserve">The following documents are to be completed and returned as they constitute the tender.  Whilst many of the </w:t>
      </w:r>
      <w:r w:rsidR="00E10710" w:rsidRPr="00DC534B">
        <w:rPr>
          <w:rFonts w:cs="Arial"/>
          <w:lang w:val="en-US"/>
        </w:rPr>
        <w:t>returnable</w:t>
      </w:r>
      <w:r w:rsidRPr="00DC534B">
        <w:rPr>
          <w:rFonts w:cs="Arial"/>
          <w:lang w:val="en-US"/>
        </w:rPr>
        <w:t xml:space="preserve"> are required for the purpose of evaluating the tenders, some will form part of the subsequent contract, as they form the basis of the tender offer.  For this reason, it is very important that tenderers return </w:t>
      </w:r>
      <w:r w:rsidRPr="00DC534B">
        <w:rPr>
          <w:rFonts w:cs="Arial"/>
          <w:b/>
          <w:lang w:val="en-US"/>
        </w:rPr>
        <w:t>all information requested.</w:t>
      </w:r>
    </w:p>
    <w:tbl>
      <w:tblPr>
        <w:tblW w:w="9898" w:type="dxa"/>
        <w:tblLayout w:type="fixed"/>
        <w:tblLook w:val="01E0" w:firstRow="1" w:lastRow="1" w:firstColumn="1" w:lastColumn="1" w:noHBand="0" w:noVBand="0"/>
      </w:tblPr>
      <w:tblGrid>
        <w:gridCol w:w="1538"/>
        <w:gridCol w:w="8360"/>
      </w:tblGrid>
      <w:tr w:rsidR="00FF028C" w:rsidRPr="00DC534B" w14:paraId="32E61306" w14:textId="77777777" w:rsidTr="003B00D7">
        <w:tc>
          <w:tcPr>
            <w:tcW w:w="9898" w:type="dxa"/>
            <w:gridSpan w:val="2"/>
            <w:shd w:val="clear" w:color="auto" w:fill="auto"/>
          </w:tcPr>
          <w:p w14:paraId="17BFC49A" w14:textId="77777777" w:rsidR="00A76555" w:rsidRPr="00DC534B" w:rsidRDefault="00FF028C" w:rsidP="00FD20B6">
            <w:pPr>
              <w:pStyle w:val="PP"/>
              <w:tabs>
                <w:tab w:val="left" w:pos="1540"/>
              </w:tabs>
              <w:spacing w:before="60" w:after="60"/>
              <w:ind w:left="1540" w:hanging="1540"/>
              <w:jc w:val="both"/>
              <w:rPr>
                <w:rFonts w:cs="Arial"/>
                <w:b/>
                <w:lang w:val="en-US"/>
              </w:rPr>
            </w:pPr>
            <w:r w:rsidRPr="00DC534B">
              <w:rPr>
                <w:rFonts w:cs="Arial"/>
                <w:b/>
                <w:lang w:val="en-US"/>
              </w:rPr>
              <w:t>1.</w:t>
            </w:r>
            <w:r w:rsidRPr="00DC534B">
              <w:rPr>
                <w:rFonts w:cs="Arial"/>
                <w:b/>
                <w:lang w:val="en-US"/>
              </w:rPr>
              <w:tab/>
              <w:t>RETURNABLE SCHEDULES REQUIRED FOR TENDER EVALUATION PURPOSES (included hereafter for completion)</w:t>
            </w:r>
          </w:p>
        </w:tc>
      </w:tr>
      <w:tr w:rsidR="00FF028C" w:rsidRPr="00DC534B" w14:paraId="5A023494" w14:textId="77777777" w:rsidTr="003B00D7">
        <w:tc>
          <w:tcPr>
            <w:tcW w:w="1538" w:type="dxa"/>
            <w:shd w:val="clear" w:color="auto" w:fill="auto"/>
          </w:tcPr>
          <w:p w14:paraId="3F74A72B" w14:textId="4BC810D9" w:rsidR="00FF028C" w:rsidRPr="00DC534B" w:rsidRDefault="000F3C5D" w:rsidP="00146F45">
            <w:pPr>
              <w:pStyle w:val="PP"/>
              <w:tabs>
                <w:tab w:val="right" w:leader="dot" w:pos="770"/>
              </w:tabs>
              <w:rPr>
                <w:rFonts w:cs="Arial"/>
                <w:lang w:val="en-US"/>
              </w:rPr>
            </w:pPr>
            <w:r w:rsidRPr="00DC534B">
              <w:rPr>
                <w:rFonts w:cs="Arial"/>
                <w:lang w:val="en-US"/>
              </w:rPr>
              <w:t>Schedule:</w:t>
            </w:r>
            <w:r w:rsidR="00FF028C" w:rsidRPr="00DC534B">
              <w:rPr>
                <w:rFonts w:cs="Arial"/>
                <w:lang w:val="en-US"/>
              </w:rPr>
              <w:t xml:space="preserve"> </w:t>
            </w:r>
            <w:r>
              <w:rPr>
                <w:rFonts w:cs="Arial"/>
                <w:lang w:val="en-US"/>
              </w:rPr>
              <w:t xml:space="preserve"> </w:t>
            </w:r>
            <w:r w:rsidR="00FF028C" w:rsidRPr="00DC534B">
              <w:rPr>
                <w:rFonts w:cs="Arial"/>
                <w:lang w:val="en-US"/>
              </w:rPr>
              <w:t>1A</w:t>
            </w:r>
          </w:p>
        </w:tc>
        <w:tc>
          <w:tcPr>
            <w:tcW w:w="8360" w:type="dxa"/>
            <w:shd w:val="clear" w:color="auto" w:fill="auto"/>
          </w:tcPr>
          <w:p w14:paraId="793DFC3A" w14:textId="77777777" w:rsidR="00FF028C" w:rsidRPr="00DC534B" w:rsidRDefault="00FF028C" w:rsidP="00146F45">
            <w:pPr>
              <w:pStyle w:val="PP"/>
              <w:rPr>
                <w:rFonts w:cs="Arial"/>
                <w:lang w:val="en-US"/>
              </w:rPr>
            </w:pPr>
            <w:r w:rsidRPr="00DC534B">
              <w:rPr>
                <w:rFonts w:cs="Arial"/>
                <w:lang w:val="en-US"/>
              </w:rPr>
              <w:t xml:space="preserve">Compulsory </w:t>
            </w:r>
            <w:smartTag w:uri="urn:schemas-microsoft-com:office:smarttags" w:element="place">
              <w:smartTag w:uri="urn:schemas-microsoft-com:office:smarttags" w:element="City">
                <w:r w:rsidRPr="00DC534B">
                  <w:rPr>
                    <w:rFonts w:cs="Arial"/>
                    <w:lang w:val="en-US"/>
                  </w:rPr>
                  <w:t>Enterprise</w:t>
                </w:r>
              </w:smartTag>
            </w:smartTag>
            <w:r w:rsidRPr="00DC534B">
              <w:rPr>
                <w:rFonts w:cs="Arial"/>
                <w:lang w:val="en-US"/>
              </w:rPr>
              <w:t xml:space="preserve"> Questionnaire</w:t>
            </w:r>
          </w:p>
        </w:tc>
      </w:tr>
      <w:tr w:rsidR="00FF028C" w:rsidRPr="00DC534B" w14:paraId="107B3057" w14:textId="77777777" w:rsidTr="003B00D7">
        <w:tc>
          <w:tcPr>
            <w:tcW w:w="1538" w:type="dxa"/>
            <w:shd w:val="clear" w:color="auto" w:fill="auto"/>
          </w:tcPr>
          <w:p w14:paraId="21A8072E" w14:textId="77777777" w:rsidR="00FF028C" w:rsidRPr="00DC534B" w:rsidRDefault="00FF028C" w:rsidP="00146F45">
            <w:pPr>
              <w:pStyle w:val="PP"/>
              <w:tabs>
                <w:tab w:val="right" w:leader="dot" w:pos="770"/>
              </w:tabs>
              <w:rPr>
                <w:rFonts w:cs="Arial"/>
                <w:lang w:val="en-US"/>
              </w:rPr>
            </w:pPr>
            <w:r w:rsidRPr="00DC534B">
              <w:rPr>
                <w:rFonts w:cs="Arial"/>
                <w:lang w:val="en-US"/>
              </w:rPr>
              <w:t>Schedule : 1B</w:t>
            </w:r>
          </w:p>
        </w:tc>
        <w:tc>
          <w:tcPr>
            <w:tcW w:w="8360" w:type="dxa"/>
            <w:shd w:val="clear" w:color="auto" w:fill="auto"/>
          </w:tcPr>
          <w:p w14:paraId="46283B63" w14:textId="77777777" w:rsidR="00FF028C" w:rsidRPr="00DC534B" w:rsidRDefault="00FF028C" w:rsidP="00146F45">
            <w:pPr>
              <w:pStyle w:val="PP"/>
              <w:rPr>
                <w:rFonts w:cs="Arial"/>
                <w:lang w:val="en-US"/>
              </w:rPr>
            </w:pPr>
            <w:r w:rsidRPr="00DC534B">
              <w:rPr>
                <w:rFonts w:cs="Arial"/>
                <w:lang w:val="en-US"/>
              </w:rPr>
              <w:t>Authority of Signatory</w:t>
            </w:r>
          </w:p>
        </w:tc>
      </w:tr>
      <w:tr w:rsidR="00FF028C" w:rsidRPr="00DC534B" w14:paraId="68311512" w14:textId="77777777" w:rsidTr="003B00D7">
        <w:tc>
          <w:tcPr>
            <w:tcW w:w="1538" w:type="dxa"/>
            <w:shd w:val="clear" w:color="auto" w:fill="auto"/>
          </w:tcPr>
          <w:p w14:paraId="60FA383E" w14:textId="77777777" w:rsidR="00FF028C" w:rsidRPr="00DC534B" w:rsidRDefault="00797357" w:rsidP="00146F45">
            <w:pPr>
              <w:pStyle w:val="PP"/>
              <w:tabs>
                <w:tab w:val="right" w:leader="dot" w:pos="770"/>
              </w:tabs>
              <w:rPr>
                <w:rFonts w:cs="Arial"/>
                <w:lang w:val="en-US"/>
              </w:rPr>
            </w:pPr>
            <w:r w:rsidRPr="00DC534B">
              <w:rPr>
                <w:rFonts w:cs="Arial"/>
                <w:lang w:val="en-US"/>
              </w:rPr>
              <w:t>Schedule : 1C</w:t>
            </w:r>
          </w:p>
        </w:tc>
        <w:tc>
          <w:tcPr>
            <w:tcW w:w="8360" w:type="dxa"/>
            <w:shd w:val="clear" w:color="auto" w:fill="auto"/>
          </w:tcPr>
          <w:p w14:paraId="7A4C9D07" w14:textId="77777777" w:rsidR="00FF028C" w:rsidRPr="00DC534B" w:rsidRDefault="00FF028C" w:rsidP="00146F45">
            <w:pPr>
              <w:pStyle w:val="PP"/>
              <w:rPr>
                <w:rFonts w:cs="Arial"/>
                <w:lang w:val="en-US"/>
              </w:rPr>
            </w:pPr>
            <w:r w:rsidRPr="00DC534B">
              <w:rPr>
                <w:rFonts w:cs="Arial"/>
                <w:lang w:val="en-US"/>
              </w:rPr>
              <w:t>Record of Addenda to Tender Documents</w:t>
            </w:r>
          </w:p>
        </w:tc>
      </w:tr>
      <w:tr w:rsidR="00FF028C" w:rsidRPr="00DC534B" w14:paraId="576AE249" w14:textId="77777777" w:rsidTr="003B00D7">
        <w:tc>
          <w:tcPr>
            <w:tcW w:w="1538" w:type="dxa"/>
            <w:shd w:val="clear" w:color="auto" w:fill="auto"/>
          </w:tcPr>
          <w:p w14:paraId="3E02335F" w14:textId="77777777" w:rsidR="00FF028C" w:rsidRPr="00DC534B" w:rsidRDefault="00797357" w:rsidP="00146F45">
            <w:pPr>
              <w:pStyle w:val="PP"/>
              <w:tabs>
                <w:tab w:val="right" w:leader="dot" w:pos="770"/>
              </w:tabs>
              <w:rPr>
                <w:rFonts w:cs="Arial"/>
                <w:lang w:val="en-US"/>
              </w:rPr>
            </w:pPr>
            <w:r w:rsidRPr="00DC534B">
              <w:rPr>
                <w:rFonts w:cs="Arial"/>
                <w:lang w:val="en-US"/>
              </w:rPr>
              <w:t>Schedule : 1D</w:t>
            </w:r>
          </w:p>
        </w:tc>
        <w:tc>
          <w:tcPr>
            <w:tcW w:w="8360" w:type="dxa"/>
            <w:shd w:val="clear" w:color="auto" w:fill="auto"/>
          </w:tcPr>
          <w:p w14:paraId="7579A990" w14:textId="77777777" w:rsidR="00FF028C" w:rsidRPr="00DC534B" w:rsidRDefault="00FF028C" w:rsidP="00146F45">
            <w:pPr>
              <w:pStyle w:val="PP"/>
              <w:rPr>
                <w:rFonts w:cs="Arial"/>
                <w:lang w:val="en-US"/>
              </w:rPr>
            </w:pPr>
            <w:r w:rsidRPr="00DC534B">
              <w:rPr>
                <w:rFonts w:cs="Arial"/>
                <w:lang w:val="en-US"/>
              </w:rPr>
              <w:t>Pe</w:t>
            </w:r>
            <w:r w:rsidR="00FD20B6" w:rsidRPr="00DC534B">
              <w:rPr>
                <w:rFonts w:cs="Arial"/>
                <w:lang w:val="en-US"/>
              </w:rPr>
              <w:t xml:space="preserve">rsonnel Schedule </w:t>
            </w:r>
          </w:p>
        </w:tc>
      </w:tr>
      <w:tr w:rsidR="00FF028C" w:rsidRPr="00DC534B" w14:paraId="65DC8636" w14:textId="77777777" w:rsidTr="00E10710">
        <w:trPr>
          <w:trHeight w:val="297"/>
        </w:trPr>
        <w:tc>
          <w:tcPr>
            <w:tcW w:w="1538" w:type="dxa"/>
            <w:shd w:val="clear" w:color="auto" w:fill="auto"/>
          </w:tcPr>
          <w:p w14:paraId="3A77F6CB" w14:textId="77777777" w:rsidR="00FF028C" w:rsidRPr="00DC534B" w:rsidRDefault="00797357" w:rsidP="00146F45">
            <w:pPr>
              <w:pStyle w:val="PP"/>
              <w:tabs>
                <w:tab w:val="right" w:leader="dot" w:pos="770"/>
              </w:tabs>
              <w:rPr>
                <w:rFonts w:cs="Arial"/>
                <w:lang w:val="en-US"/>
              </w:rPr>
            </w:pPr>
            <w:r w:rsidRPr="00DC534B">
              <w:rPr>
                <w:rFonts w:cs="Arial"/>
                <w:lang w:val="en-US"/>
              </w:rPr>
              <w:t>Schedule : 1E</w:t>
            </w:r>
          </w:p>
        </w:tc>
        <w:tc>
          <w:tcPr>
            <w:tcW w:w="8360" w:type="dxa"/>
            <w:shd w:val="clear" w:color="auto" w:fill="auto"/>
          </w:tcPr>
          <w:p w14:paraId="27438F48" w14:textId="77777777" w:rsidR="00FF028C" w:rsidRPr="00DC534B" w:rsidRDefault="008418E4" w:rsidP="00146F45">
            <w:pPr>
              <w:pStyle w:val="PP"/>
              <w:rPr>
                <w:rFonts w:cs="Arial"/>
                <w:lang w:val="en-US"/>
              </w:rPr>
            </w:pPr>
            <w:r w:rsidRPr="00DC534B">
              <w:rPr>
                <w:rFonts w:cs="Arial"/>
                <w:lang w:val="en-US"/>
              </w:rPr>
              <w:t xml:space="preserve">Workshop Details and </w:t>
            </w:r>
            <w:r w:rsidR="00FF028C" w:rsidRPr="00DC534B">
              <w:rPr>
                <w:rFonts w:cs="Arial"/>
                <w:lang w:val="en-US"/>
              </w:rPr>
              <w:t>Schedule of Plant and Equipment available for the Contract</w:t>
            </w:r>
          </w:p>
        </w:tc>
      </w:tr>
      <w:tr w:rsidR="00FF028C" w:rsidRPr="00DC534B" w14:paraId="2EDA392A" w14:textId="77777777" w:rsidTr="00E10710">
        <w:trPr>
          <w:trHeight w:val="80"/>
        </w:trPr>
        <w:tc>
          <w:tcPr>
            <w:tcW w:w="1538" w:type="dxa"/>
            <w:shd w:val="clear" w:color="auto" w:fill="auto"/>
          </w:tcPr>
          <w:p w14:paraId="5815A347" w14:textId="77777777" w:rsidR="00FF028C" w:rsidRPr="00DC534B" w:rsidRDefault="00797357" w:rsidP="00146F45">
            <w:pPr>
              <w:pStyle w:val="PP"/>
              <w:tabs>
                <w:tab w:val="right" w:leader="dot" w:pos="770"/>
              </w:tabs>
              <w:rPr>
                <w:rFonts w:cs="Arial"/>
                <w:lang w:val="en-US"/>
              </w:rPr>
            </w:pPr>
            <w:r w:rsidRPr="00DC534B">
              <w:rPr>
                <w:rFonts w:cs="Arial"/>
                <w:lang w:val="en-US"/>
              </w:rPr>
              <w:t>Schedule : 1F</w:t>
            </w:r>
          </w:p>
        </w:tc>
        <w:tc>
          <w:tcPr>
            <w:tcW w:w="8360" w:type="dxa"/>
            <w:shd w:val="clear" w:color="auto" w:fill="auto"/>
          </w:tcPr>
          <w:p w14:paraId="5125B694" w14:textId="77777777" w:rsidR="00FF028C" w:rsidRPr="00DC534B" w:rsidRDefault="00FF028C" w:rsidP="00146F45">
            <w:pPr>
              <w:pStyle w:val="PP"/>
              <w:rPr>
                <w:rFonts w:cs="Arial"/>
                <w:lang w:val="en-US"/>
              </w:rPr>
            </w:pPr>
            <w:r w:rsidRPr="00DC534B">
              <w:rPr>
                <w:rFonts w:cs="Arial"/>
                <w:lang w:val="en-US"/>
              </w:rPr>
              <w:t>Proposed Amendments and Qualifications</w:t>
            </w:r>
          </w:p>
        </w:tc>
      </w:tr>
      <w:tr w:rsidR="00363B74" w:rsidRPr="00DC534B" w14:paraId="4D5FD48D" w14:textId="77777777" w:rsidTr="00E10710">
        <w:trPr>
          <w:trHeight w:val="80"/>
        </w:trPr>
        <w:tc>
          <w:tcPr>
            <w:tcW w:w="1538" w:type="dxa"/>
            <w:shd w:val="clear" w:color="auto" w:fill="auto"/>
          </w:tcPr>
          <w:p w14:paraId="04CFBB3B" w14:textId="77777777" w:rsidR="00363B74" w:rsidRPr="00DC534B" w:rsidRDefault="00363B74" w:rsidP="00146F45">
            <w:pPr>
              <w:pStyle w:val="PP"/>
              <w:tabs>
                <w:tab w:val="right" w:leader="dot" w:pos="770"/>
              </w:tabs>
              <w:rPr>
                <w:rFonts w:cs="Arial"/>
                <w:lang w:val="en-US"/>
              </w:rPr>
            </w:pPr>
            <w:r w:rsidRPr="00DC534B">
              <w:rPr>
                <w:rFonts w:cs="Arial"/>
                <w:lang w:val="en-US"/>
              </w:rPr>
              <w:t>Schedule : 1G</w:t>
            </w:r>
          </w:p>
        </w:tc>
        <w:tc>
          <w:tcPr>
            <w:tcW w:w="8360" w:type="dxa"/>
            <w:shd w:val="clear" w:color="auto" w:fill="auto"/>
          </w:tcPr>
          <w:p w14:paraId="304E780A" w14:textId="77777777" w:rsidR="00363B74" w:rsidRPr="00DC534B" w:rsidRDefault="00363B74" w:rsidP="00146F45">
            <w:pPr>
              <w:pStyle w:val="PP"/>
              <w:rPr>
                <w:rFonts w:cs="Arial"/>
                <w:lang w:val="en-US"/>
              </w:rPr>
            </w:pPr>
            <w:r w:rsidRPr="00DC534B">
              <w:rPr>
                <w:rFonts w:cs="Arial"/>
                <w:lang w:val="en-US"/>
              </w:rPr>
              <w:t xml:space="preserve">Particulars of Tenderer’s Previous Experience </w:t>
            </w:r>
          </w:p>
        </w:tc>
      </w:tr>
      <w:tr w:rsidR="006E67D1" w:rsidRPr="00DC534B" w14:paraId="11D6E608" w14:textId="77777777" w:rsidTr="003B00D7">
        <w:tc>
          <w:tcPr>
            <w:tcW w:w="1538" w:type="dxa"/>
            <w:shd w:val="clear" w:color="auto" w:fill="auto"/>
          </w:tcPr>
          <w:p w14:paraId="7069F28C" w14:textId="77777777" w:rsidR="006E67D1" w:rsidRDefault="00797357" w:rsidP="00146F45">
            <w:pPr>
              <w:pStyle w:val="PP"/>
              <w:tabs>
                <w:tab w:val="right" w:leader="dot" w:pos="770"/>
              </w:tabs>
              <w:rPr>
                <w:rFonts w:cs="Arial"/>
                <w:lang w:val="en-US"/>
              </w:rPr>
            </w:pPr>
            <w:r w:rsidRPr="00DC534B">
              <w:rPr>
                <w:rFonts w:cs="Arial"/>
                <w:lang w:val="en-US"/>
              </w:rPr>
              <w:t>Schedule : 1</w:t>
            </w:r>
            <w:r w:rsidR="00363B74" w:rsidRPr="00DC534B">
              <w:rPr>
                <w:rFonts w:cs="Arial"/>
                <w:lang w:val="en-US"/>
              </w:rPr>
              <w:t>H</w:t>
            </w:r>
          </w:p>
          <w:p w14:paraId="2B8AD015" w14:textId="77777777" w:rsidR="0067395A" w:rsidRPr="00DC534B" w:rsidRDefault="0067395A" w:rsidP="00146F45">
            <w:pPr>
              <w:pStyle w:val="PP"/>
              <w:tabs>
                <w:tab w:val="right" w:leader="dot" w:pos="770"/>
              </w:tabs>
              <w:rPr>
                <w:rFonts w:cs="Arial"/>
                <w:lang w:val="en-US"/>
              </w:rPr>
            </w:pPr>
            <w:r>
              <w:rPr>
                <w:rFonts w:cs="Arial"/>
                <w:lang w:val="en-US"/>
              </w:rPr>
              <w:t>Schedule : 1J</w:t>
            </w:r>
          </w:p>
        </w:tc>
        <w:tc>
          <w:tcPr>
            <w:tcW w:w="8360" w:type="dxa"/>
            <w:shd w:val="clear" w:color="auto" w:fill="auto"/>
          </w:tcPr>
          <w:p w14:paraId="075D8CC6" w14:textId="77777777" w:rsidR="006E67D1" w:rsidRDefault="006E67D1" w:rsidP="00146F45">
            <w:pPr>
              <w:pStyle w:val="PP"/>
              <w:rPr>
                <w:rFonts w:cs="Arial"/>
                <w:lang w:val="en-US"/>
              </w:rPr>
            </w:pPr>
            <w:r w:rsidRPr="00DC534B">
              <w:rPr>
                <w:rFonts w:cs="Arial"/>
                <w:lang w:val="en-US"/>
              </w:rPr>
              <w:t>Preferential Procurement Schedule</w:t>
            </w:r>
          </w:p>
          <w:p w14:paraId="2AEE44EC" w14:textId="7C14465C" w:rsidR="00B00AD2" w:rsidRPr="00DC534B" w:rsidRDefault="0067395A" w:rsidP="00146F45">
            <w:pPr>
              <w:pStyle w:val="PP"/>
              <w:rPr>
                <w:rFonts w:cs="Arial"/>
                <w:lang w:val="en-US"/>
              </w:rPr>
            </w:pPr>
            <w:r>
              <w:rPr>
                <w:rFonts w:cs="Arial"/>
                <w:lang w:val="en-US"/>
              </w:rPr>
              <w:t xml:space="preserve">Compulsory Briefing Attendance </w:t>
            </w:r>
            <w:r w:rsidR="00A96859">
              <w:rPr>
                <w:rFonts w:cs="Arial"/>
                <w:lang w:val="en-US"/>
              </w:rPr>
              <w:t>Certificate</w:t>
            </w:r>
          </w:p>
        </w:tc>
      </w:tr>
      <w:tr w:rsidR="006E67D1" w:rsidRPr="00DC534B" w14:paraId="31847E8B" w14:textId="77777777" w:rsidTr="003B00D7">
        <w:tc>
          <w:tcPr>
            <w:tcW w:w="1538" w:type="dxa"/>
            <w:shd w:val="clear" w:color="auto" w:fill="auto"/>
          </w:tcPr>
          <w:p w14:paraId="7C4381A4" w14:textId="77777777" w:rsidR="006E67D1" w:rsidRPr="00DC534B" w:rsidRDefault="006E67D1" w:rsidP="006E67D1">
            <w:pPr>
              <w:pStyle w:val="PP"/>
              <w:tabs>
                <w:tab w:val="right" w:leader="dot" w:pos="770"/>
              </w:tabs>
              <w:spacing w:before="60" w:after="60"/>
              <w:rPr>
                <w:rFonts w:cs="Arial"/>
                <w:lang w:val="en-US"/>
              </w:rPr>
            </w:pPr>
          </w:p>
        </w:tc>
        <w:tc>
          <w:tcPr>
            <w:tcW w:w="8360" w:type="dxa"/>
            <w:shd w:val="clear" w:color="auto" w:fill="auto"/>
          </w:tcPr>
          <w:p w14:paraId="44D16E62" w14:textId="77777777" w:rsidR="006E67D1" w:rsidRPr="00DC534B" w:rsidRDefault="006E67D1" w:rsidP="006E67D1">
            <w:pPr>
              <w:pStyle w:val="PP"/>
              <w:spacing w:before="60" w:after="60"/>
              <w:rPr>
                <w:rFonts w:cs="Arial"/>
                <w:b/>
                <w:lang w:val="en-US"/>
              </w:rPr>
            </w:pPr>
          </w:p>
        </w:tc>
      </w:tr>
      <w:tr w:rsidR="006E67D1" w:rsidRPr="00DC534B" w14:paraId="27F512E9" w14:textId="77777777" w:rsidTr="003B00D7">
        <w:tc>
          <w:tcPr>
            <w:tcW w:w="9898" w:type="dxa"/>
            <w:gridSpan w:val="2"/>
            <w:shd w:val="clear" w:color="auto" w:fill="auto"/>
          </w:tcPr>
          <w:p w14:paraId="42F76546" w14:textId="77777777" w:rsidR="006E67D1" w:rsidRPr="00DC534B" w:rsidRDefault="006E67D1" w:rsidP="006E67D1">
            <w:pPr>
              <w:pStyle w:val="PP"/>
              <w:tabs>
                <w:tab w:val="left" w:pos="1540"/>
              </w:tabs>
              <w:spacing w:before="60" w:after="60"/>
              <w:ind w:left="1540" w:hanging="1540"/>
              <w:jc w:val="both"/>
              <w:rPr>
                <w:rFonts w:cs="Arial"/>
                <w:b/>
                <w:lang w:val="en-US"/>
              </w:rPr>
            </w:pPr>
            <w:r w:rsidRPr="00DC534B">
              <w:rPr>
                <w:rFonts w:cs="Arial"/>
                <w:b/>
                <w:lang w:val="en-US"/>
              </w:rPr>
              <w:t>2.</w:t>
            </w:r>
            <w:r w:rsidRPr="00DC534B">
              <w:rPr>
                <w:rFonts w:cs="Arial"/>
                <w:b/>
                <w:lang w:val="en-US"/>
              </w:rPr>
              <w:tab/>
              <w:t>OTHER DOCUMENTS REQUIRED FOR TENDER EVALUATION PURPOSES</w:t>
            </w:r>
          </w:p>
        </w:tc>
      </w:tr>
      <w:tr w:rsidR="006E67D1" w:rsidRPr="00DC534B" w14:paraId="6D9FC9D0" w14:textId="77777777" w:rsidTr="003B00D7">
        <w:tc>
          <w:tcPr>
            <w:tcW w:w="1538" w:type="dxa"/>
            <w:shd w:val="clear" w:color="auto" w:fill="auto"/>
          </w:tcPr>
          <w:p w14:paraId="7FE33E5F" w14:textId="77777777" w:rsidR="006E67D1" w:rsidRPr="00DC534B" w:rsidRDefault="00797357" w:rsidP="006E67D1">
            <w:pPr>
              <w:pStyle w:val="PP"/>
              <w:spacing w:before="60" w:after="60"/>
              <w:rPr>
                <w:rFonts w:cs="Arial"/>
                <w:lang w:val="en-US"/>
              </w:rPr>
            </w:pPr>
            <w:r w:rsidRPr="00DC534B">
              <w:rPr>
                <w:rFonts w:cs="Arial"/>
                <w:lang w:val="en-US"/>
              </w:rPr>
              <w:t>Schedule : 2A</w:t>
            </w:r>
          </w:p>
        </w:tc>
        <w:tc>
          <w:tcPr>
            <w:tcW w:w="8360" w:type="dxa"/>
            <w:shd w:val="clear" w:color="auto" w:fill="auto"/>
          </w:tcPr>
          <w:p w14:paraId="4BDCB886" w14:textId="77777777" w:rsidR="006E67D1" w:rsidRPr="00DC534B" w:rsidRDefault="006E67D1" w:rsidP="006E67D1">
            <w:pPr>
              <w:pStyle w:val="PP"/>
              <w:spacing w:before="60" w:after="60"/>
              <w:rPr>
                <w:rFonts w:cs="Arial"/>
                <w:lang w:val="en-US"/>
              </w:rPr>
            </w:pPr>
            <w:r w:rsidRPr="00DC534B">
              <w:rPr>
                <w:rFonts w:cs="Arial"/>
                <w:lang w:val="en-US"/>
              </w:rPr>
              <w:t>Original Valid Tax Clearance Certificate</w:t>
            </w:r>
          </w:p>
        </w:tc>
      </w:tr>
      <w:tr w:rsidR="006E67D1" w:rsidRPr="00DC534B" w14:paraId="3A268CDD" w14:textId="77777777" w:rsidTr="003B00D7">
        <w:tc>
          <w:tcPr>
            <w:tcW w:w="1538" w:type="dxa"/>
            <w:shd w:val="clear" w:color="auto" w:fill="auto"/>
          </w:tcPr>
          <w:p w14:paraId="260E284D" w14:textId="77777777" w:rsidR="006E67D1" w:rsidRPr="00DC534B" w:rsidRDefault="00797357" w:rsidP="006E67D1">
            <w:pPr>
              <w:pStyle w:val="PP"/>
              <w:tabs>
                <w:tab w:val="right" w:leader="dot" w:pos="9769"/>
              </w:tabs>
              <w:spacing w:before="60" w:after="60"/>
              <w:rPr>
                <w:rFonts w:cs="Arial"/>
                <w:lang w:val="en-US"/>
              </w:rPr>
            </w:pPr>
            <w:r w:rsidRPr="00DC534B">
              <w:rPr>
                <w:rFonts w:cs="Arial"/>
                <w:lang w:val="en-US"/>
              </w:rPr>
              <w:t>Schedule : 2B</w:t>
            </w:r>
          </w:p>
        </w:tc>
        <w:tc>
          <w:tcPr>
            <w:tcW w:w="8360" w:type="dxa"/>
            <w:shd w:val="clear" w:color="auto" w:fill="auto"/>
          </w:tcPr>
          <w:p w14:paraId="082CCFA4" w14:textId="77777777" w:rsidR="006E67D1" w:rsidRPr="00DC534B" w:rsidRDefault="006E67D1" w:rsidP="006E67D1">
            <w:pPr>
              <w:pStyle w:val="PP"/>
              <w:tabs>
                <w:tab w:val="right" w:leader="dot" w:pos="9769"/>
              </w:tabs>
              <w:spacing w:before="60" w:after="60"/>
              <w:rPr>
                <w:rFonts w:cs="Arial"/>
                <w:lang w:val="en-US"/>
              </w:rPr>
            </w:pPr>
            <w:r w:rsidRPr="00DC534B">
              <w:rPr>
                <w:rFonts w:cs="Arial"/>
                <w:lang w:val="en-US"/>
              </w:rPr>
              <w:t>Joint Venture Agreement, if applicable</w:t>
            </w:r>
          </w:p>
        </w:tc>
      </w:tr>
      <w:tr w:rsidR="006E67D1" w:rsidRPr="00DC534B" w14:paraId="05A530C6" w14:textId="77777777" w:rsidTr="003B00D7">
        <w:tc>
          <w:tcPr>
            <w:tcW w:w="1538" w:type="dxa"/>
            <w:shd w:val="clear" w:color="auto" w:fill="auto"/>
          </w:tcPr>
          <w:p w14:paraId="73F6BC4B" w14:textId="77777777" w:rsidR="006E67D1" w:rsidRPr="00DC534B" w:rsidRDefault="00797357" w:rsidP="006E67D1">
            <w:pPr>
              <w:pStyle w:val="PP"/>
              <w:tabs>
                <w:tab w:val="right" w:leader="dot" w:pos="9769"/>
              </w:tabs>
              <w:spacing w:before="60" w:after="60"/>
              <w:rPr>
                <w:rFonts w:cs="Arial"/>
                <w:lang w:val="en-US"/>
              </w:rPr>
            </w:pPr>
            <w:r w:rsidRPr="00DC534B">
              <w:rPr>
                <w:rFonts w:cs="Arial"/>
                <w:lang w:val="en-US"/>
              </w:rPr>
              <w:t>Schedule : 2C</w:t>
            </w:r>
          </w:p>
        </w:tc>
        <w:tc>
          <w:tcPr>
            <w:tcW w:w="8360" w:type="dxa"/>
            <w:shd w:val="clear" w:color="auto" w:fill="auto"/>
          </w:tcPr>
          <w:p w14:paraId="5BA28A6C" w14:textId="77777777" w:rsidR="006E67D1" w:rsidRPr="00DC534B" w:rsidRDefault="006E67D1" w:rsidP="006E67D1">
            <w:pPr>
              <w:pStyle w:val="PP"/>
              <w:tabs>
                <w:tab w:val="right" w:leader="dot" w:pos="9769"/>
              </w:tabs>
              <w:spacing w:before="60" w:after="60"/>
              <w:rPr>
                <w:rFonts w:cs="Arial"/>
                <w:lang w:val="en-US"/>
              </w:rPr>
            </w:pPr>
            <w:r w:rsidRPr="00DC534B">
              <w:rPr>
                <w:rFonts w:cs="Arial"/>
                <w:lang w:val="en-US"/>
              </w:rPr>
              <w:t>Audited Financials for the past three years</w:t>
            </w:r>
          </w:p>
        </w:tc>
      </w:tr>
      <w:tr w:rsidR="006E67D1" w:rsidRPr="00DC534B" w14:paraId="7464D57B" w14:textId="77777777" w:rsidTr="003B00D7">
        <w:tc>
          <w:tcPr>
            <w:tcW w:w="9898" w:type="dxa"/>
            <w:gridSpan w:val="2"/>
            <w:shd w:val="clear" w:color="auto" w:fill="auto"/>
          </w:tcPr>
          <w:p w14:paraId="2D4CBFBF" w14:textId="77777777" w:rsidR="006E67D1" w:rsidRPr="00DC534B" w:rsidRDefault="006E67D1" w:rsidP="006E67D1">
            <w:pPr>
              <w:pStyle w:val="PP"/>
              <w:tabs>
                <w:tab w:val="left" w:pos="1540"/>
              </w:tabs>
              <w:spacing w:before="60" w:after="60"/>
              <w:ind w:left="1540" w:hanging="1540"/>
              <w:jc w:val="both"/>
              <w:rPr>
                <w:rFonts w:cs="Arial"/>
                <w:b/>
                <w:lang w:val="en-US"/>
              </w:rPr>
            </w:pPr>
            <w:r w:rsidRPr="00DC534B">
              <w:rPr>
                <w:rFonts w:cs="Arial"/>
                <w:b/>
                <w:lang w:val="en-US"/>
              </w:rPr>
              <w:t>3.</w:t>
            </w:r>
            <w:r w:rsidRPr="00DC534B">
              <w:rPr>
                <w:rFonts w:cs="Arial"/>
                <w:b/>
                <w:lang w:val="en-US"/>
              </w:rPr>
              <w:tab/>
              <w:t>RETURNABLE SCHEDULES THAT WILL BE INCORPORATED INTO THE CONTRACT (to be attached with submission)</w:t>
            </w:r>
          </w:p>
        </w:tc>
      </w:tr>
      <w:tr w:rsidR="006E67D1" w:rsidRPr="00DC534B" w14:paraId="5C210E40" w14:textId="77777777" w:rsidTr="003B00D7">
        <w:tc>
          <w:tcPr>
            <w:tcW w:w="9898" w:type="dxa"/>
            <w:gridSpan w:val="2"/>
            <w:shd w:val="clear" w:color="auto" w:fill="auto"/>
          </w:tcPr>
          <w:p w14:paraId="5B5EBA61" w14:textId="77777777" w:rsidR="006E67D1" w:rsidRPr="00DC534B" w:rsidRDefault="006E67D1" w:rsidP="006E67D1">
            <w:pPr>
              <w:pStyle w:val="PP"/>
              <w:tabs>
                <w:tab w:val="left" w:pos="1540"/>
              </w:tabs>
              <w:spacing w:before="60" w:after="60"/>
              <w:ind w:left="1540" w:hanging="1540"/>
              <w:jc w:val="both"/>
              <w:rPr>
                <w:rFonts w:cs="Arial"/>
                <w:b/>
                <w:i/>
                <w:color w:val="FF0000"/>
                <w:lang w:val="en-US"/>
              </w:rPr>
            </w:pPr>
            <w:r w:rsidRPr="00DC534B">
              <w:rPr>
                <w:rFonts w:cs="Arial"/>
                <w:b/>
                <w:lang w:val="en-US"/>
              </w:rPr>
              <w:tab/>
            </w:r>
          </w:p>
        </w:tc>
      </w:tr>
      <w:tr w:rsidR="006E67D1" w:rsidRPr="00DC534B" w14:paraId="7AFBB8D6" w14:textId="77777777" w:rsidTr="003B00D7">
        <w:tc>
          <w:tcPr>
            <w:tcW w:w="9898" w:type="dxa"/>
            <w:gridSpan w:val="2"/>
            <w:shd w:val="clear" w:color="auto" w:fill="auto"/>
          </w:tcPr>
          <w:p w14:paraId="7B2CA67B" w14:textId="77777777" w:rsidR="006E67D1" w:rsidRPr="00DC534B" w:rsidRDefault="006E67D1" w:rsidP="006E67D1">
            <w:pPr>
              <w:pStyle w:val="PP"/>
              <w:tabs>
                <w:tab w:val="left" w:pos="1540"/>
              </w:tabs>
              <w:spacing w:before="60" w:after="60"/>
              <w:ind w:left="1540" w:hanging="1540"/>
              <w:jc w:val="both"/>
              <w:rPr>
                <w:rFonts w:cs="Arial"/>
                <w:b/>
                <w:lang w:val="en-US"/>
              </w:rPr>
            </w:pPr>
            <w:r w:rsidRPr="00DC534B">
              <w:rPr>
                <w:rFonts w:cs="Arial"/>
                <w:b/>
                <w:lang w:val="en-US"/>
              </w:rPr>
              <w:t>4.</w:t>
            </w:r>
            <w:r w:rsidRPr="00DC534B">
              <w:rPr>
                <w:rFonts w:cs="Arial"/>
                <w:b/>
                <w:lang w:val="en-US"/>
              </w:rPr>
              <w:tab/>
              <w:t>OTHER SCHEDULES AND AFFIDAVITS THAT WILL BE INCORPORATED INTO THE CONTRACT (included hereafter for completion)</w:t>
            </w:r>
          </w:p>
        </w:tc>
      </w:tr>
      <w:tr w:rsidR="006E67D1" w:rsidRPr="00DC534B" w14:paraId="77F2A2D8" w14:textId="77777777" w:rsidTr="003B00D7">
        <w:tc>
          <w:tcPr>
            <w:tcW w:w="1538" w:type="dxa"/>
            <w:shd w:val="clear" w:color="auto" w:fill="auto"/>
          </w:tcPr>
          <w:p w14:paraId="25EEE932" w14:textId="77777777" w:rsidR="006E67D1" w:rsidRPr="00DC534B" w:rsidRDefault="006E67D1" w:rsidP="006E67D1">
            <w:pPr>
              <w:pStyle w:val="PP"/>
              <w:spacing w:before="60" w:after="60"/>
              <w:rPr>
                <w:rFonts w:cs="Arial"/>
                <w:lang w:val="en-US"/>
              </w:rPr>
            </w:pPr>
            <w:r w:rsidRPr="00DC534B">
              <w:rPr>
                <w:rFonts w:cs="Arial"/>
                <w:lang w:val="en-US"/>
              </w:rPr>
              <w:t xml:space="preserve">C1.1 : </w:t>
            </w:r>
          </w:p>
        </w:tc>
        <w:tc>
          <w:tcPr>
            <w:tcW w:w="8360" w:type="dxa"/>
            <w:shd w:val="clear" w:color="auto" w:fill="auto"/>
          </w:tcPr>
          <w:p w14:paraId="5974FBF4" w14:textId="77777777" w:rsidR="006E67D1" w:rsidRPr="00DC534B" w:rsidRDefault="00B72194" w:rsidP="00797357">
            <w:pPr>
              <w:pStyle w:val="PP"/>
              <w:spacing w:before="60" w:after="60"/>
              <w:rPr>
                <w:rFonts w:cs="Arial"/>
                <w:lang w:val="en-US"/>
              </w:rPr>
            </w:pPr>
            <w:r w:rsidRPr="00DC534B">
              <w:rPr>
                <w:rFonts w:cs="Arial"/>
                <w:lang w:val="en-US"/>
              </w:rPr>
              <w:t>Contract Data (Part 1</w:t>
            </w:r>
            <w:r w:rsidR="00797357" w:rsidRPr="00DC534B">
              <w:rPr>
                <w:rFonts w:cs="Arial"/>
                <w:lang w:val="en-US"/>
              </w:rPr>
              <w:t>)</w:t>
            </w:r>
          </w:p>
        </w:tc>
      </w:tr>
      <w:tr w:rsidR="006E67D1" w:rsidRPr="00DC534B" w14:paraId="16795C39" w14:textId="77777777" w:rsidTr="003B00D7">
        <w:tc>
          <w:tcPr>
            <w:tcW w:w="1538" w:type="dxa"/>
            <w:shd w:val="clear" w:color="auto" w:fill="auto"/>
          </w:tcPr>
          <w:p w14:paraId="325E2531" w14:textId="77777777" w:rsidR="006E67D1" w:rsidRPr="00DC534B" w:rsidRDefault="006E67D1" w:rsidP="006E67D1">
            <w:pPr>
              <w:pStyle w:val="PP"/>
              <w:spacing w:before="60" w:after="60"/>
              <w:rPr>
                <w:rFonts w:cs="Arial"/>
                <w:lang w:val="en-US"/>
              </w:rPr>
            </w:pPr>
            <w:r w:rsidRPr="00DC534B">
              <w:rPr>
                <w:rFonts w:cs="Arial"/>
                <w:lang w:val="en-US"/>
              </w:rPr>
              <w:t xml:space="preserve">C1.2 : </w:t>
            </w:r>
          </w:p>
        </w:tc>
        <w:tc>
          <w:tcPr>
            <w:tcW w:w="8360" w:type="dxa"/>
            <w:shd w:val="clear" w:color="auto" w:fill="auto"/>
          </w:tcPr>
          <w:p w14:paraId="60C591DB" w14:textId="77777777" w:rsidR="006E67D1" w:rsidRPr="00DC534B" w:rsidRDefault="00797357" w:rsidP="006E67D1">
            <w:pPr>
              <w:pStyle w:val="PP"/>
              <w:spacing w:before="60" w:after="60"/>
              <w:rPr>
                <w:rFonts w:cs="Arial"/>
                <w:lang w:val="en-US"/>
              </w:rPr>
            </w:pPr>
            <w:r w:rsidRPr="00DC534B">
              <w:rPr>
                <w:rFonts w:cs="Arial"/>
                <w:lang w:val="en-US"/>
              </w:rPr>
              <w:t>Bills of Quantities</w:t>
            </w:r>
          </w:p>
        </w:tc>
      </w:tr>
      <w:tr w:rsidR="006E67D1" w:rsidRPr="00DC534B" w14:paraId="5FE19FEF" w14:textId="77777777" w:rsidTr="003B00D7">
        <w:tc>
          <w:tcPr>
            <w:tcW w:w="1538" w:type="dxa"/>
            <w:shd w:val="clear" w:color="auto" w:fill="auto"/>
          </w:tcPr>
          <w:p w14:paraId="48D3AC21" w14:textId="77777777" w:rsidR="006E67D1" w:rsidRPr="00DC534B" w:rsidRDefault="006E67D1" w:rsidP="006E67D1">
            <w:pPr>
              <w:pStyle w:val="PP"/>
              <w:spacing w:before="60" w:after="60"/>
              <w:rPr>
                <w:rFonts w:cs="Arial"/>
                <w:lang w:val="en-US"/>
              </w:rPr>
            </w:pPr>
          </w:p>
        </w:tc>
        <w:tc>
          <w:tcPr>
            <w:tcW w:w="8360" w:type="dxa"/>
            <w:shd w:val="clear" w:color="auto" w:fill="auto"/>
          </w:tcPr>
          <w:p w14:paraId="7B7F5B61" w14:textId="77777777" w:rsidR="006E67D1" w:rsidRPr="00DC534B" w:rsidRDefault="006E67D1" w:rsidP="006E67D1">
            <w:pPr>
              <w:pStyle w:val="PP"/>
              <w:spacing w:before="60" w:after="60"/>
              <w:rPr>
                <w:rFonts w:cs="Arial"/>
                <w:lang w:val="en-US"/>
              </w:rPr>
            </w:pPr>
          </w:p>
        </w:tc>
      </w:tr>
    </w:tbl>
    <w:p w14:paraId="6DC16BDD" w14:textId="77777777" w:rsidR="00703E1D" w:rsidRPr="00DC534B" w:rsidRDefault="00703E1D" w:rsidP="00FF028C">
      <w:pPr>
        <w:pStyle w:val="PP"/>
        <w:jc w:val="both"/>
        <w:rPr>
          <w:rFonts w:cs="Arial"/>
          <w:lang w:val="en-US"/>
        </w:rPr>
      </w:pPr>
    </w:p>
    <w:p w14:paraId="3053E789" w14:textId="77777777" w:rsidR="00703E1D" w:rsidRPr="00DC534B" w:rsidRDefault="00703E1D" w:rsidP="00703E1D">
      <w:pPr>
        <w:rPr>
          <w:rFonts w:cs="Arial"/>
          <w:lang w:val="en-US"/>
        </w:rPr>
      </w:pPr>
    </w:p>
    <w:p w14:paraId="1DE63C20" w14:textId="77777777" w:rsidR="00703E1D" w:rsidRPr="00DC534B" w:rsidRDefault="00703E1D" w:rsidP="00703E1D">
      <w:pPr>
        <w:rPr>
          <w:rFonts w:cs="Arial"/>
          <w:lang w:val="en-US"/>
        </w:rPr>
      </w:pPr>
    </w:p>
    <w:p w14:paraId="249D6ACC" w14:textId="77777777" w:rsidR="00703E1D" w:rsidRPr="00DC534B" w:rsidRDefault="00703E1D" w:rsidP="00703E1D">
      <w:pPr>
        <w:rPr>
          <w:rFonts w:cs="Arial"/>
          <w:lang w:val="en-US"/>
        </w:rPr>
      </w:pPr>
    </w:p>
    <w:p w14:paraId="4616DF6A" w14:textId="77777777" w:rsidR="00FC6A99" w:rsidRDefault="00FC6A99" w:rsidP="00185869">
      <w:pPr>
        <w:tabs>
          <w:tab w:val="left" w:pos="3375"/>
        </w:tabs>
        <w:jc w:val="center"/>
        <w:rPr>
          <w:rFonts w:cs="Arial"/>
          <w:lang w:val="en-US"/>
        </w:rPr>
      </w:pPr>
    </w:p>
    <w:p w14:paraId="7685AE09" w14:textId="77777777" w:rsidR="00FC6A99" w:rsidRDefault="00FC6A99" w:rsidP="00FC6A99">
      <w:pPr>
        <w:rPr>
          <w:rFonts w:cs="Arial"/>
          <w:lang w:val="en-US"/>
        </w:rPr>
      </w:pPr>
    </w:p>
    <w:p w14:paraId="017288E2" w14:textId="77777777" w:rsidR="00FC6A99" w:rsidRDefault="00FC6A99" w:rsidP="00FC6A99">
      <w:pPr>
        <w:tabs>
          <w:tab w:val="left" w:pos="6140"/>
        </w:tabs>
        <w:rPr>
          <w:rFonts w:cs="Arial"/>
          <w:lang w:val="en-US"/>
        </w:rPr>
      </w:pPr>
      <w:r>
        <w:rPr>
          <w:rFonts w:cs="Arial"/>
          <w:lang w:val="en-US"/>
        </w:rPr>
        <w:tab/>
      </w:r>
    </w:p>
    <w:p w14:paraId="21F9F216" w14:textId="77777777" w:rsidR="00FF028C" w:rsidRPr="00FC6A99" w:rsidRDefault="00FC6A99" w:rsidP="00FC6A99">
      <w:pPr>
        <w:tabs>
          <w:tab w:val="left" w:pos="6140"/>
        </w:tabs>
        <w:rPr>
          <w:rFonts w:cs="Arial"/>
          <w:lang w:val="en-US"/>
        </w:rPr>
        <w:sectPr w:rsidR="00FF028C" w:rsidRPr="00FC6A99" w:rsidSect="00114D22">
          <w:headerReference w:type="even" r:id="rId34"/>
          <w:headerReference w:type="default" r:id="rId35"/>
          <w:footerReference w:type="default" r:id="rId36"/>
          <w:headerReference w:type="first" r:id="rId37"/>
          <w:pgSz w:w="11907" w:h="16840" w:code="9"/>
          <w:pgMar w:top="1134" w:right="1021" w:bottom="1134" w:left="1134" w:header="720" w:footer="720" w:gutter="0"/>
          <w:cols w:space="720"/>
          <w:docGrid w:linePitch="299"/>
        </w:sectPr>
      </w:pPr>
      <w:r>
        <w:rPr>
          <w:rFonts w:cs="Arial"/>
          <w:lang w:val="en-US"/>
        </w:rPr>
        <w:tab/>
      </w:r>
    </w:p>
    <w:p w14:paraId="0CC90160" w14:textId="77777777" w:rsidR="00971A0D" w:rsidRPr="00C31845" w:rsidRDefault="00C3005E" w:rsidP="00185869">
      <w:pPr>
        <w:pStyle w:val="O1"/>
        <w:spacing w:before="0" w:after="0"/>
        <w:rPr>
          <w:rFonts w:cs="Arial"/>
          <w:sz w:val="22"/>
          <w:szCs w:val="22"/>
        </w:rPr>
      </w:pPr>
      <w:r w:rsidRPr="00C31845">
        <w:rPr>
          <w:rFonts w:cs="Arial"/>
          <w:sz w:val="22"/>
          <w:szCs w:val="22"/>
        </w:rPr>
        <w:lastRenderedPageBreak/>
        <w:t>NEWCASTLE</w:t>
      </w:r>
      <w:r w:rsidR="00971A0D" w:rsidRPr="00C31845">
        <w:rPr>
          <w:rFonts w:cs="Arial"/>
          <w:sz w:val="22"/>
          <w:szCs w:val="22"/>
        </w:rPr>
        <w:t xml:space="preserve"> MUNICIPALITY</w:t>
      </w:r>
    </w:p>
    <w:p w14:paraId="16467484" w14:textId="77777777" w:rsidR="0028300D" w:rsidRPr="00C31845" w:rsidRDefault="0028300D" w:rsidP="0028300D">
      <w:pPr>
        <w:pStyle w:val="O1"/>
        <w:spacing w:before="0" w:after="0"/>
        <w:rPr>
          <w:rFonts w:cs="Arial"/>
          <w:sz w:val="22"/>
          <w:szCs w:val="22"/>
        </w:rPr>
      </w:pPr>
    </w:p>
    <w:p w14:paraId="27F0A35D" w14:textId="5AD25F75" w:rsidR="0005575E" w:rsidRPr="00C31845" w:rsidRDefault="0005575E" w:rsidP="0005575E">
      <w:pPr>
        <w:pStyle w:val="Heading3"/>
        <w:numPr>
          <w:ilvl w:val="0"/>
          <w:numId w:val="0"/>
        </w:numPr>
        <w:jc w:val="center"/>
        <w:rPr>
          <w:rFonts w:cs="Arial"/>
          <w:bCs/>
          <w:i w:val="0"/>
          <w:color w:val="000000"/>
          <w:sz w:val="22"/>
          <w:szCs w:val="22"/>
        </w:rPr>
      </w:pPr>
      <w:r w:rsidRPr="00C31845">
        <w:rPr>
          <w:rFonts w:cs="Arial"/>
          <w:bCs/>
          <w:i w:val="0"/>
          <w:color w:val="000000"/>
          <w:sz w:val="22"/>
          <w:szCs w:val="22"/>
        </w:rPr>
        <w:t xml:space="preserve">BID NO: </w:t>
      </w:r>
      <w:r w:rsidR="00B00AD2" w:rsidRPr="00C31845">
        <w:rPr>
          <w:rFonts w:cs="Arial"/>
          <w:bCs/>
          <w:i w:val="0"/>
          <w:color w:val="000000"/>
          <w:sz w:val="22"/>
          <w:szCs w:val="22"/>
        </w:rPr>
        <w:t>A029 – 2021/2022</w:t>
      </w:r>
    </w:p>
    <w:p w14:paraId="55B7F9D8" w14:textId="77777777" w:rsidR="0005575E" w:rsidRPr="00C31845" w:rsidRDefault="0005575E" w:rsidP="0028300D">
      <w:pPr>
        <w:pStyle w:val="O1"/>
        <w:spacing w:before="0" w:after="0"/>
        <w:rPr>
          <w:rFonts w:cs="Arial"/>
          <w:sz w:val="22"/>
          <w:szCs w:val="22"/>
        </w:rPr>
      </w:pPr>
    </w:p>
    <w:p w14:paraId="3D164CB3" w14:textId="2DAF9016" w:rsidR="00193210" w:rsidRPr="00C31845" w:rsidRDefault="00193210" w:rsidP="00193210">
      <w:pPr>
        <w:pStyle w:val="O1"/>
        <w:spacing w:after="0"/>
        <w:rPr>
          <w:rFonts w:cs="Arial"/>
          <w:sz w:val="22"/>
          <w:szCs w:val="22"/>
          <w:lang w:val="en-US"/>
        </w:rPr>
      </w:pPr>
      <w:r w:rsidRPr="00C31845">
        <w:rPr>
          <w:rFonts w:cs="Arial"/>
          <w:sz w:val="22"/>
          <w:szCs w:val="22"/>
          <w:lang w:val="en-US"/>
        </w:rPr>
        <w:t>PANEL OF CONTRACTORS FOR THE REPAIRS AND MAINTENANCE OF WASTEWATER TREATMENT PLANTS AND PUMPSTATIONS MECHANICAL EQUIPMENT ON AN “AS AND WHEN REQUIRED BASIS”</w:t>
      </w:r>
      <w:r w:rsidR="00B36616" w:rsidRPr="00C31845">
        <w:rPr>
          <w:rFonts w:cs="Arial"/>
          <w:sz w:val="22"/>
          <w:szCs w:val="22"/>
          <w:lang w:val="en-US"/>
        </w:rPr>
        <w:t xml:space="preserve"> for </w:t>
      </w:r>
      <w:r w:rsidR="00C31845" w:rsidRPr="00C31845">
        <w:rPr>
          <w:rFonts w:cs="Arial"/>
          <w:sz w:val="22"/>
          <w:szCs w:val="22"/>
          <w:lang w:val="en-US"/>
        </w:rPr>
        <w:t>36 months</w:t>
      </w:r>
      <w:r w:rsidRPr="00C31845">
        <w:rPr>
          <w:rFonts w:cs="Arial"/>
          <w:sz w:val="22"/>
          <w:szCs w:val="22"/>
          <w:lang w:val="en-US"/>
        </w:rPr>
        <w:t xml:space="preserve"> </w:t>
      </w:r>
    </w:p>
    <w:p w14:paraId="173EBB5C" w14:textId="77777777" w:rsidR="0028300D" w:rsidRPr="00DC534B" w:rsidRDefault="0028300D" w:rsidP="0028300D">
      <w:pPr>
        <w:pStyle w:val="O1"/>
        <w:keepNext w:val="0"/>
        <w:keepLines w:val="0"/>
        <w:spacing w:before="0" w:after="0" w:line="240" w:lineRule="auto"/>
        <w:rPr>
          <w:rFonts w:cs="Arial"/>
          <w:sz w:val="24"/>
          <w:szCs w:val="24"/>
        </w:rPr>
      </w:pPr>
    </w:p>
    <w:tbl>
      <w:tblPr>
        <w:tblW w:w="0" w:type="auto"/>
        <w:tblInd w:w="108" w:type="dxa"/>
        <w:tblBorders>
          <w:top w:val="single" w:sz="8" w:space="0" w:color="auto"/>
          <w:left w:val="single" w:sz="8" w:space="0" w:color="auto"/>
          <w:bottom w:val="single" w:sz="8" w:space="0" w:color="auto"/>
          <w:right w:val="single" w:sz="8" w:space="0" w:color="auto"/>
          <w:insideV w:val="single" w:sz="8" w:space="0" w:color="auto"/>
        </w:tblBorders>
        <w:tblLook w:val="01E0" w:firstRow="1" w:lastRow="1" w:firstColumn="1" w:lastColumn="1" w:noHBand="0" w:noVBand="0"/>
      </w:tblPr>
      <w:tblGrid>
        <w:gridCol w:w="9790"/>
      </w:tblGrid>
      <w:tr w:rsidR="00FF028C" w:rsidRPr="00DC534B" w14:paraId="78CDD97B" w14:textId="77777777" w:rsidTr="003B00D7">
        <w:tc>
          <w:tcPr>
            <w:tcW w:w="9790" w:type="dxa"/>
            <w:shd w:val="clear" w:color="auto" w:fill="auto"/>
          </w:tcPr>
          <w:p w14:paraId="5CA67470" w14:textId="77777777" w:rsidR="00FF028C" w:rsidRPr="00DC534B" w:rsidRDefault="00971A0D" w:rsidP="003B00D7">
            <w:pPr>
              <w:pStyle w:val="PP"/>
              <w:spacing w:before="120" w:after="120"/>
              <w:jc w:val="center"/>
              <w:rPr>
                <w:rFonts w:cs="Arial"/>
                <w:b/>
                <w:sz w:val="22"/>
                <w:szCs w:val="22"/>
              </w:rPr>
            </w:pPr>
            <w:r w:rsidRPr="00DC534B">
              <w:rPr>
                <w:rFonts w:cs="Arial"/>
                <w:sz w:val="24"/>
                <w:szCs w:val="24"/>
              </w:rPr>
              <w:t xml:space="preserve">      </w:t>
            </w:r>
            <w:r w:rsidR="00FF028C" w:rsidRPr="00DC534B">
              <w:rPr>
                <w:rFonts w:cs="Arial"/>
                <w:b/>
                <w:sz w:val="22"/>
                <w:szCs w:val="22"/>
              </w:rPr>
              <w:t xml:space="preserve">SCHEDULE 1A:  COMPULSORY </w:t>
            </w:r>
            <w:smartTag w:uri="urn:schemas-microsoft-com:office:smarttags" w:element="City">
              <w:smartTag w:uri="urn:schemas-microsoft-com:office:smarttags" w:element="place">
                <w:r w:rsidR="00FF028C" w:rsidRPr="00DC534B">
                  <w:rPr>
                    <w:rFonts w:cs="Arial"/>
                    <w:b/>
                    <w:sz w:val="22"/>
                    <w:szCs w:val="22"/>
                  </w:rPr>
                  <w:t>ENTERPRISE</w:t>
                </w:r>
              </w:smartTag>
            </w:smartTag>
            <w:r w:rsidR="00FF028C" w:rsidRPr="00DC534B">
              <w:rPr>
                <w:rFonts w:cs="Arial"/>
                <w:b/>
                <w:sz w:val="22"/>
                <w:szCs w:val="22"/>
              </w:rPr>
              <w:t xml:space="preserve"> QUESTIONNAIRE</w:t>
            </w:r>
          </w:p>
        </w:tc>
      </w:tr>
    </w:tbl>
    <w:p w14:paraId="0C1D3A00" w14:textId="77777777" w:rsidR="00FF028C" w:rsidRPr="00DC534B" w:rsidRDefault="00FF028C" w:rsidP="00FF028C">
      <w:pPr>
        <w:pStyle w:val="PP"/>
        <w:rPr>
          <w:rFonts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3245"/>
        <w:gridCol w:w="275"/>
        <w:gridCol w:w="1065"/>
        <w:gridCol w:w="1795"/>
        <w:gridCol w:w="110"/>
        <w:gridCol w:w="1320"/>
        <w:gridCol w:w="1430"/>
        <w:gridCol w:w="314"/>
      </w:tblGrid>
      <w:tr w:rsidR="00FF028C" w:rsidRPr="00DC534B" w14:paraId="2CFEB769" w14:textId="77777777">
        <w:tc>
          <w:tcPr>
            <w:tcW w:w="9790" w:type="dxa"/>
            <w:gridSpan w:val="9"/>
            <w:tcBorders>
              <w:top w:val="single" w:sz="8" w:space="0" w:color="auto"/>
              <w:left w:val="single" w:sz="8" w:space="0" w:color="auto"/>
              <w:bottom w:val="single" w:sz="8" w:space="0" w:color="auto"/>
              <w:right w:val="single" w:sz="8" w:space="0" w:color="auto"/>
            </w:tcBorders>
          </w:tcPr>
          <w:p w14:paraId="5846BE48" w14:textId="77777777" w:rsidR="00FF028C" w:rsidRPr="00DC534B" w:rsidRDefault="00FF028C" w:rsidP="00FF028C">
            <w:pPr>
              <w:spacing w:before="60" w:after="60"/>
              <w:rPr>
                <w:rFonts w:cs="Arial"/>
                <w:sz w:val="18"/>
                <w:szCs w:val="18"/>
              </w:rPr>
            </w:pPr>
            <w:r w:rsidRPr="00DC534B">
              <w:rPr>
                <w:rFonts w:cs="Arial"/>
                <w:sz w:val="18"/>
                <w:szCs w:val="18"/>
              </w:rPr>
              <w:t xml:space="preserve">The following particulars must be furnished. In the case of a joint venture, </w:t>
            </w:r>
            <w:r w:rsidRPr="00DC534B">
              <w:rPr>
                <w:rFonts w:cs="Arial"/>
                <w:b/>
                <w:sz w:val="18"/>
                <w:szCs w:val="18"/>
              </w:rPr>
              <w:t>separate</w:t>
            </w:r>
            <w:r w:rsidRPr="00DC534B">
              <w:rPr>
                <w:rFonts w:cs="Arial"/>
                <w:sz w:val="18"/>
                <w:szCs w:val="18"/>
              </w:rPr>
              <w:t xml:space="preserve"> enterprise questionnaires in respect of each partner must be completed and submitted.</w:t>
            </w:r>
          </w:p>
        </w:tc>
      </w:tr>
      <w:tr w:rsidR="00FF028C" w:rsidRPr="00DC534B" w14:paraId="18C65385" w14:textId="77777777">
        <w:tc>
          <w:tcPr>
            <w:tcW w:w="9790" w:type="dxa"/>
            <w:gridSpan w:val="9"/>
            <w:tcBorders>
              <w:top w:val="single" w:sz="8" w:space="0" w:color="auto"/>
              <w:left w:val="single" w:sz="8" w:space="0" w:color="auto"/>
              <w:bottom w:val="single" w:sz="8" w:space="0" w:color="auto"/>
              <w:right w:val="single" w:sz="8" w:space="0" w:color="auto"/>
            </w:tcBorders>
          </w:tcPr>
          <w:p w14:paraId="42CEF629" w14:textId="77777777" w:rsidR="00FF028C" w:rsidRPr="00DC534B" w:rsidRDefault="00FF028C" w:rsidP="00FF028C">
            <w:pPr>
              <w:tabs>
                <w:tab w:val="left" w:pos="1102"/>
                <w:tab w:val="right" w:leader="dot" w:pos="9572"/>
              </w:tabs>
              <w:spacing w:before="60" w:after="60"/>
              <w:rPr>
                <w:rFonts w:cs="Arial"/>
                <w:b/>
                <w:sz w:val="18"/>
                <w:szCs w:val="18"/>
              </w:rPr>
            </w:pPr>
            <w:r w:rsidRPr="00DC534B">
              <w:rPr>
                <w:rFonts w:cs="Arial"/>
                <w:b/>
                <w:sz w:val="18"/>
                <w:szCs w:val="18"/>
              </w:rPr>
              <w:t>Section 1:</w:t>
            </w:r>
            <w:r w:rsidRPr="00DC534B">
              <w:rPr>
                <w:rFonts w:cs="Arial"/>
                <w:b/>
                <w:sz w:val="18"/>
                <w:szCs w:val="18"/>
              </w:rPr>
              <w:tab/>
              <w:t xml:space="preserve"> Name of enterprise: </w:t>
            </w:r>
            <w:r w:rsidRPr="00DC534B">
              <w:rPr>
                <w:rFonts w:cs="Arial"/>
                <w:b/>
                <w:sz w:val="18"/>
                <w:szCs w:val="18"/>
              </w:rPr>
              <w:tab/>
            </w:r>
          </w:p>
        </w:tc>
      </w:tr>
      <w:tr w:rsidR="00FF028C" w:rsidRPr="00DC534B" w14:paraId="1C7947EF" w14:textId="77777777">
        <w:tc>
          <w:tcPr>
            <w:tcW w:w="9790" w:type="dxa"/>
            <w:gridSpan w:val="9"/>
            <w:tcBorders>
              <w:top w:val="single" w:sz="8" w:space="0" w:color="auto"/>
              <w:left w:val="single" w:sz="8" w:space="0" w:color="auto"/>
              <w:bottom w:val="single" w:sz="8" w:space="0" w:color="auto"/>
              <w:right w:val="single" w:sz="8" w:space="0" w:color="auto"/>
            </w:tcBorders>
          </w:tcPr>
          <w:p w14:paraId="0B7ED9E1" w14:textId="77777777" w:rsidR="00FF028C" w:rsidRPr="00DC534B" w:rsidRDefault="00FF028C" w:rsidP="00FF028C">
            <w:pPr>
              <w:tabs>
                <w:tab w:val="left" w:pos="1102"/>
                <w:tab w:val="right" w:leader="dot" w:pos="9572"/>
              </w:tabs>
              <w:spacing w:before="60" w:after="60"/>
              <w:rPr>
                <w:rFonts w:cs="Arial"/>
                <w:b/>
                <w:sz w:val="18"/>
                <w:szCs w:val="18"/>
              </w:rPr>
            </w:pPr>
            <w:r w:rsidRPr="00DC534B">
              <w:rPr>
                <w:rFonts w:cs="Arial"/>
                <w:b/>
                <w:sz w:val="18"/>
                <w:szCs w:val="18"/>
              </w:rPr>
              <w:t xml:space="preserve">Section 2: </w:t>
            </w:r>
            <w:r w:rsidRPr="00DC534B">
              <w:rPr>
                <w:rFonts w:cs="Arial"/>
                <w:b/>
                <w:sz w:val="18"/>
                <w:szCs w:val="18"/>
              </w:rPr>
              <w:tab/>
              <w:t xml:space="preserve">VAT registration number, if any: </w:t>
            </w:r>
            <w:r w:rsidRPr="00DC534B">
              <w:rPr>
                <w:rFonts w:cs="Arial"/>
                <w:b/>
                <w:sz w:val="18"/>
                <w:szCs w:val="18"/>
              </w:rPr>
              <w:tab/>
            </w:r>
          </w:p>
        </w:tc>
      </w:tr>
      <w:tr w:rsidR="00FF028C" w:rsidRPr="00DC534B" w14:paraId="0FCE2DCD" w14:textId="77777777">
        <w:tc>
          <w:tcPr>
            <w:tcW w:w="9790" w:type="dxa"/>
            <w:gridSpan w:val="9"/>
            <w:tcBorders>
              <w:top w:val="single" w:sz="8" w:space="0" w:color="auto"/>
              <w:left w:val="single" w:sz="8" w:space="0" w:color="auto"/>
              <w:bottom w:val="single" w:sz="8" w:space="0" w:color="auto"/>
              <w:right w:val="single" w:sz="8" w:space="0" w:color="auto"/>
            </w:tcBorders>
          </w:tcPr>
          <w:p w14:paraId="73C96254" w14:textId="77777777" w:rsidR="00FF028C" w:rsidRPr="00DC534B" w:rsidRDefault="00FF17DE" w:rsidP="00FF028C">
            <w:pPr>
              <w:tabs>
                <w:tab w:val="left" w:pos="1102"/>
                <w:tab w:val="right" w:leader="dot" w:pos="9614"/>
              </w:tabs>
              <w:spacing w:before="60" w:after="60"/>
              <w:rPr>
                <w:rFonts w:cs="Arial"/>
                <w:b/>
                <w:sz w:val="18"/>
                <w:szCs w:val="18"/>
              </w:rPr>
            </w:pPr>
            <w:r w:rsidRPr="00DC534B">
              <w:rPr>
                <w:rFonts w:cs="Arial"/>
                <w:b/>
                <w:sz w:val="18"/>
                <w:szCs w:val="18"/>
              </w:rPr>
              <w:t>Section 3</w:t>
            </w:r>
            <w:r w:rsidR="00FF028C" w:rsidRPr="00DC534B">
              <w:rPr>
                <w:rFonts w:cs="Arial"/>
                <w:b/>
                <w:sz w:val="18"/>
                <w:szCs w:val="18"/>
              </w:rPr>
              <w:t>:</w:t>
            </w:r>
            <w:r w:rsidR="00FF028C" w:rsidRPr="00DC534B">
              <w:rPr>
                <w:rFonts w:cs="Arial"/>
                <w:b/>
                <w:sz w:val="18"/>
                <w:szCs w:val="18"/>
              </w:rPr>
              <w:tab/>
              <w:t>Particulars of sole proprietors and partners in partnerships</w:t>
            </w:r>
          </w:p>
        </w:tc>
      </w:tr>
      <w:tr w:rsidR="00FF028C" w:rsidRPr="00DC534B" w14:paraId="1D3E839C" w14:textId="77777777">
        <w:tc>
          <w:tcPr>
            <w:tcW w:w="9790" w:type="dxa"/>
            <w:gridSpan w:val="9"/>
            <w:tcBorders>
              <w:top w:val="single" w:sz="8" w:space="0" w:color="auto"/>
              <w:left w:val="single" w:sz="8" w:space="0" w:color="auto"/>
              <w:bottom w:val="nil"/>
              <w:right w:val="single" w:sz="8" w:space="0" w:color="auto"/>
            </w:tcBorders>
          </w:tcPr>
          <w:p w14:paraId="73BFB98E" w14:textId="77777777" w:rsidR="00FF028C" w:rsidRPr="00DC534B" w:rsidRDefault="00FF028C" w:rsidP="00FF028C">
            <w:pPr>
              <w:rPr>
                <w:rFonts w:cs="Arial"/>
                <w:b/>
                <w:sz w:val="18"/>
                <w:szCs w:val="18"/>
              </w:rPr>
            </w:pPr>
          </w:p>
        </w:tc>
      </w:tr>
      <w:tr w:rsidR="00FF028C" w:rsidRPr="00DC534B" w14:paraId="28E1286D" w14:textId="77777777">
        <w:trPr>
          <w:trHeight w:val="345"/>
        </w:trPr>
        <w:tc>
          <w:tcPr>
            <w:tcW w:w="236" w:type="dxa"/>
            <w:tcBorders>
              <w:top w:val="nil"/>
              <w:left w:val="single" w:sz="8" w:space="0" w:color="auto"/>
              <w:bottom w:val="nil"/>
              <w:right w:val="single" w:sz="8" w:space="0" w:color="auto"/>
            </w:tcBorders>
          </w:tcPr>
          <w:p w14:paraId="024BB771" w14:textId="77777777" w:rsidR="00FF028C" w:rsidRPr="00DC534B" w:rsidRDefault="00FF028C" w:rsidP="00FF028C">
            <w:pPr>
              <w:spacing w:before="40"/>
              <w:jc w:val="center"/>
              <w:rPr>
                <w:rFonts w:cs="Arial"/>
                <w:sz w:val="18"/>
                <w:szCs w:val="18"/>
              </w:rPr>
            </w:pPr>
          </w:p>
        </w:tc>
        <w:tc>
          <w:tcPr>
            <w:tcW w:w="3520" w:type="dxa"/>
            <w:gridSpan w:val="2"/>
            <w:tcBorders>
              <w:top w:val="single" w:sz="8" w:space="0" w:color="auto"/>
              <w:left w:val="single" w:sz="8" w:space="0" w:color="auto"/>
              <w:bottom w:val="single" w:sz="8" w:space="0" w:color="auto"/>
              <w:right w:val="single" w:sz="8" w:space="0" w:color="auto"/>
            </w:tcBorders>
          </w:tcPr>
          <w:p w14:paraId="2DC90D45" w14:textId="77777777" w:rsidR="00FF028C" w:rsidRPr="00DC534B" w:rsidRDefault="00FF028C" w:rsidP="00FF028C">
            <w:pPr>
              <w:spacing w:before="40"/>
              <w:jc w:val="center"/>
              <w:rPr>
                <w:rFonts w:cs="Arial"/>
                <w:sz w:val="18"/>
                <w:szCs w:val="18"/>
              </w:rPr>
            </w:pPr>
            <w:r w:rsidRPr="00DC534B">
              <w:rPr>
                <w:rFonts w:cs="Arial"/>
                <w:b/>
                <w:sz w:val="18"/>
                <w:szCs w:val="18"/>
              </w:rPr>
              <w:t>Name*</w:t>
            </w:r>
          </w:p>
        </w:tc>
        <w:tc>
          <w:tcPr>
            <w:tcW w:w="2860" w:type="dxa"/>
            <w:gridSpan w:val="2"/>
            <w:tcBorders>
              <w:top w:val="single" w:sz="8" w:space="0" w:color="auto"/>
              <w:left w:val="single" w:sz="8" w:space="0" w:color="auto"/>
              <w:bottom w:val="single" w:sz="8" w:space="0" w:color="auto"/>
              <w:right w:val="single" w:sz="8" w:space="0" w:color="auto"/>
            </w:tcBorders>
          </w:tcPr>
          <w:p w14:paraId="150ED1C9" w14:textId="77777777" w:rsidR="00FF028C" w:rsidRPr="00DC534B" w:rsidRDefault="00FF028C" w:rsidP="00FF028C">
            <w:pPr>
              <w:spacing w:before="40"/>
              <w:jc w:val="center"/>
              <w:rPr>
                <w:rFonts w:cs="Arial"/>
                <w:sz w:val="18"/>
                <w:szCs w:val="18"/>
              </w:rPr>
            </w:pPr>
            <w:r w:rsidRPr="00DC534B">
              <w:rPr>
                <w:rFonts w:cs="Arial"/>
                <w:b/>
                <w:sz w:val="18"/>
                <w:szCs w:val="18"/>
              </w:rPr>
              <w:t>Identity number*</w:t>
            </w:r>
          </w:p>
        </w:tc>
        <w:tc>
          <w:tcPr>
            <w:tcW w:w="2860" w:type="dxa"/>
            <w:gridSpan w:val="3"/>
            <w:tcBorders>
              <w:top w:val="single" w:sz="8" w:space="0" w:color="auto"/>
              <w:left w:val="single" w:sz="8" w:space="0" w:color="auto"/>
              <w:bottom w:val="single" w:sz="8" w:space="0" w:color="auto"/>
              <w:right w:val="single" w:sz="8" w:space="0" w:color="auto"/>
            </w:tcBorders>
          </w:tcPr>
          <w:p w14:paraId="7492BB99" w14:textId="77777777" w:rsidR="00FF028C" w:rsidRPr="00DC534B" w:rsidRDefault="00FF028C" w:rsidP="00FF028C">
            <w:pPr>
              <w:spacing w:before="40"/>
              <w:jc w:val="center"/>
              <w:rPr>
                <w:rFonts w:cs="Arial"/>
                <w:sz w:val="18"/>
                <w:szCs w:val="18"/>
              </w:rPr>
            </w:pPr>
            <w:r w:rsidRPr="00DC534B">
              <w:rPr>
                <w:rFonts w:cs="Arial"/>
                <w:b/>
                <w:sz w:val="18"/>
                <w:szCs w:val="18"/>
              </w:rPr>
              <w:t>Personal income tax number*</w:t>
            </w:r>
          </w:p>
        </w:tc>
        <w:tc>
          <w:tcPr>
            <w:tcW w:w="314" w:type="dxa"/>
            <w:tcBorders>
              <w:top w:val="nil"/>
              <w:left w:val="single" w:sz="8" w:space="0" w:color="auto"/>
              <w:bottom w:val="nil"/>
              <w:right w:val="single" w:sz="8" w:space="0" w:color="auto"/>
            </w:tcBorders>
          </w:tcPr>
          <w:p w14:paraId="3C33C389" w14:textId="77777777" w:rsidR="00FF028C" w:rsidRPr="00DC534B" w:rsidRDefault="00FF028C" w:rsidP="00FF028C">
            <w:pPr>
              <w:spacing w:before="40"/>
              <w:jc w:val="center"/>
              <w:rPr>
                <w:rFonts w:cs="Arial"/>
                <w:sz w:val="18"/>
                <w:szCs w:val="18"/>
              </w:rPr>
            </w:pPr>
          </w:p>
        </w:tc>
      </w:tr>
      <w:tr w:rsidR="00FF028C" w:rsidRPr="00DC534B" w14:paraId="075A2E1F" w14:textId="77777777">
        <w:trPr>
          <w:trHeight w:val="345"/>
        </w:trPr>
        <w:tc>
          <w:tcPr>
            <w:tcW w:w="236" w:type="dxa"/>
            <w:tcBorders>
              <w:top w:val="nil"/>
              <w:left w:val="single" w:sz="8" w:space="0" w:color="auto"/>
              <w:bottom w:val="nil"/>
              <w:right w:val="single" w:sz="8" w:space="0" w:color="auto"/>
            </w:tcBorders>
          </w:tcPr>
          <w:p w14:paraId="60D8A647" w14:textId="77777777" w:rsidR="00FF028C" w:rsidRPr="00DC534B" w:rsidRDefault="00FF028C" w:rsidP="00FF028C">
            <w:pPr>
              <w:rPr>
                <w:rFonts w:cs="Arial"/>
                <w:sz w:val="18"/>
                <w:szCs w:val="18"/>
              </w:rPr>
            </w:pPr>
          </w:p>
        </w:tc>
        <w:tc>
          <w:tcPr>
            <w:tcW w:w="3520" w:type="dxa"/>
            <w:gridSpan w:val="2"/>
            <w:tcBorders>
              <w:top w:val="single" w:sz="8" w:space="0" w:color="auto"/>
              <w:left w:val="single" w:sz="8" w:space="0" w:color="auto"/>
              <w:bottom w:val="single" w:sz="8" w:space="0" w:color="auto"/>
              <w:right w:val="single" w:sz="8" w:space="0" w:color="auto"/>
            </w:tcBorders>
          </w:tcPr>
          <w:p w14:paraId="726FD2F9" w14:textId="77777777" w:rsidR="00FF028C" w:rsidRPr="00DC534B" w:rsidRDefault="00FF028C" w:rsidP="00FF028C">
            <w:pPr>
              <w:spacing w:before="40"/>
              <w:rPr>
                <w:rFonts w:cs="Arial"/>
                <w:sz w:val="18"/>
                <w:szCs w:val="18"/>
              </w:rPr>
            </w:pPr>
          </w:p>
        </w:tc>
        <w:tc>
          <w:tcPr>
            <w:tcW w:w="2860" w:type="dxa"/>
            <w:gridSpan w:val="2"/>
            <w:tcBorders>
              <w:top w:val="single" w:sz="8" w:space="0" w:color="auto"/>
              <w:left w:val="single" w:sz="8" w:space="0" w:color="auto"/>
              <w:bottom w:val="single" w:sz="8" w:space="0" w:color="auto"/>
              <w:right w:val="single" w:sz="8" w:space="0" w:color="auto"/>
            </w:tcBorders>
          </w:tcPr>
          <w:p w14:paraId="46FD8AD9" w14:textId="77777777" w:rsidR="00FF028C" w:rsidRPr="00DC534B" w:rsidRDefault="00FF028C" w:rsidP="00FF028C">
            <w:pPr>
              <w:spacing w:before="40"/>
              <w:rPr>
                <w:rFonts w:cs="Arial"/>
                <w:sz w:val="18"/>
                <w:szCs w:val="18"/>
              </w:rPr>
            </w:pPr>
          </w:p>
        </w:tc>
        <w:tc>
          <w:tcPr>
            <w:tcW w:w="2860" w:type="dxa"/>
            <w:gridSpan w:val="3"/>
            <w:tcBorders>
              <w:top w:val="single" w:sz="8" w:space="0" w:color="auto"/>
              <w:left w:val="single" w:sz="8" w:space="0" w:color="auto"/>
              <w:bottom w:val="single" w:sz="8" w:space="0" w:color="auto"/>
              <w:right w:val="single" w:sz="8" w:space="0" w:color="auto"/>
            </w:tcBorders>
          </w:tcPr>
          <w:p w14:paraId="07C4925C" w14:textId="77777777" w:rsidR="00FF028C" w:rsidRPr="00DC534B" w:rsidRDefault="00FF028C" w:rsidP="00FF028C">
            <w:pPr>
              <w:spacing w:before="40"/>
              <w:rPr>
                <w:rFonts w:cs="Arial"/>
                <w:sz w:val="18"/>
                <w:szCs w:val="18"/>
              </w:rPr>
            </w:pPr>
          </w:p>
        </w:tc>
        <w:tc>
          <w:tcPr>
            <w:tcW w:w="314" w:type="dxa"/>
            <w:tcBorders>
              <w:top w:val="nil"/>
              <w:left w:val="single" w:sz="8" w:space="0" w:color="auto"/>
              <w:bottom w:val="nil"/>
              <w:right w:val="single" w:sz="8" w:space="0" w:color="auto"/>
            </w:tcBorders>
          </w:tcPr>
          <w:p w14:paraId="1B2F79A3" w14:textId="77777777" w:rsidR="00FF028C" w:rsidRPr="00DC534B" w:rsidRDefault="00FF028C" w:rsidP="00FF028C">
            <w:pPr>
              <w:rPr>
                <w:rFonts w:cs="Arial"/>
                <w:sz w:val="18"/>
                <w:szCs w:val="18"/>
              </w:rPr>
            </w:pPr>
          </w:p>
        </w:tc>
      </w:tr>
      <w:tr w:rsidR="00FF028C" w:rsidRPr="00DC534B" w14:paraId="22A0A8E3" w14:textId="77777777">
        <w:trPr>
          <w:trHeight w:val="345"/>
        </w:trPr>
        <w:tc>
          <w:tcPr>
            <w:tcW w:w="236" w:type="dxa"/>
            <w:tcBorders>
              <w:top w:val="nil"/>
              <w:left w:val="single" w:sz="8" w:space="0" w:color="auto"/>
              <w:bottom w:val="nil"/>
              <w:right w:val="single" w:sz="8" w:space="0" w:color="auto"/>
            </w:tcBorders>
          </w:tcPr>
          <w:p w14:paraId="29A80ED0" w14:textId="77777777" w:rsidR="00FF028C" w:rsidRPr="00DC534B" w:rsidRDefault="00FF028C" w:rsidP="00FF028C">
            <w:pPr>
              <w:rPr>
                <w:rFonts w:cs="Arial"/>
                <w:sz w:val="18"/>
                <w:szCs w:val="18"/>
              </w:rPr>
            </w:pPr>
          </w:p>
        </w:tc>
        <w:tc>
          <w:tcPr>
            <w:tcW w:w="3520" w:type="dxa"/>
            <w:gridSpan w:val="2"/>
            <w:tcBorders>
              <w:top w:val="single" w:sz="8" w:space="0" w:color="auto"/>
              <w:left w:val="single" w:sz="8" w:space="0" w:color="auto"/>
              <w:bottom w:val="single" w:sz="8" w:space="0" w:color="auto"/>
              <w:right w:val="single" w:sz="8" w:space="0" w:color="auto"/>
            </w:tcBorders>
          </w:tcPr>
          <w:p w14:paraId="2F4D1A34" w14:textId="77777777" w:rsidR="00FF028C" w:rsidRPr="00DC534B" w:rsidRDefault="00FF028C" w:rsidP="00FF028C">
            <w:pPr>
              <w:spacing w:before="40"/>
              <w:rPr>
                <w:rFonts w:cs="Arial"/>
                <w:sz w:val="18"/>
                <w:szCs w:val="18"/>
              </w:rPr>
            </w:pPr>
          </w:p>
        </w:tc>
        <w:tc>
          <w:tcPr>
            <w:tcW w:w="2860" w:type="dxa"/>
            <w:gridSpan w:val="2"/>
            <w:tcBorders>
              <w:top w:val="single" w:sz="8" w:space="0" w:color="auto"/>
              <w:left w:val="single" w:sz="8" w:space="0" w:color="auto"/>
              <w:bottom w:val="single" w:sz="8" w:space="0" w:color="auto"/>
              <w:right w:val="single" w:sz="8" w:space="0" w:color="auto"/>
            </w:tcBorders>
          </w:tcPr>
          <w:p w14:paraId="3BF31229" w14:textId="77777777" w:rsidR="00FF028C" w:rsidRPr="00DC534B" w:rsidRDefault="00FF028C" w:rsidP="00FF028C">
            <w:pPr>
              <w:spacing w:before="40"/>
              <w:rPr>
                <w:rFonts w:cs="Arial"/>
                <w:sz w:val="18"/>
                <w:szCs w:val="18"/>
              </w:rPr>
            </w:pPr>
          </w:p>
        </w:tc>
        <w:tc>
          <w:tcPr>
            <w:tcW w:w="2860" w:type="dxa"/>
            <w:gridSpan w:val="3"/>
            <w:tcBorders>
              <w:top w:val="single" w:sz="8" w:space="0" w:color="auto"/>
              <w:left w:val="single" w:sz="8" w:space="0" w:color="auto"/>
              <w:bottom w:val="single" w:sz="8" w:space="0" w:color="auto"/>
              <w:right w:val="single" w:sz="8" w:space="0" w:color="auto"/>
            </w:tcBorders>
          </w:tcPr>
          <w:p w14:paraId="770C7D7E" w14:textId="77777777" w:rsidR="00FF028C" w:rsidRPr="00DC534B" w:rsidRDefault="00FF028C" w:rsidP="00FF028C">
            <w:pPr>
              <w:spacing w:before="40"/>
              <w:rPr>
                <w:rFonts w:cs="Arial"/>
                <w:sz w:val="18"/>
                <w:szCs w:val="18"/>
              </w:rPr>
            </w:pPr>
          </w:p>
        </w:tc>
        <w:tc>
          <w:tcPr>
            <w:tcW w:w="314" w:type="dxa"/>
            <w:tcBorders>
              <w:top w:val="nil"/>
              <w:left w:val="single" w:sz="8" w:space="0" w:color="auto"/>
              <w:bottom w:val="nil"/>
              <w:right w:val="single" w:sz="8" w:space="0" w:color="auto"/>
            </w:tcBorders>
          </w:tcPr>
          <w:p w14:paraId="3537395E" w14:textId="77777777" w:rsidR="00FF028C" w:rsidRPr="00DC534B" w:rsidRDefault="00FF028C" w:rsidP="00FF028C">
            <w:pPr>
              <w:rPr>
                <w:rFonts w:cs="Arial"/>
                <w:sz w:val="18"/>
                <w:szCs w:val="18"/>
              </w:rPr>
            </w:pPr>
          </w:p>
        </w:tc>
      </w:tr>
      <w:tr w:rsidR="00FF028C" w:rsidRPr="00DC534B" w14:paraId="6738BCFB" w14:textId="77777777">
        <w:trPr>
          <w:trHeight w:val="345"/>
        </w:trPr>
        <w:tc>
          <w:tcPr>
            <w:tcW w:w="236" w:type="dxa"/>
            <w:tcBorders>
              <w:top w:val="nil"/>
              <w:left w:val="single" w:sz="8" w:space="0" w:color="auto"/>
              <w:bottom w:val="nil"/>
              <w:right w:val="single" w:sz="8" w:space="0" w:color="auto"/>
            </w:tcBorders>
          </w:tcPr>
          <w:p w14:paraId="087BC8DC" w14:textId="77777777" w:rsidR="00FF028C" w:rsidRPr="00DC534B" w:rsidRDefault="00FF028C" w:rsidP="00FF028C">
            <w:pPr>
              <w:rPr>
                <w:rFonts w:cs="Arial"/>
                <w:sz w:val="18"/>
                <w:szCs w:val="18"/>
              </w:rPr>
            </w:pPr>
          </w:p>
        </w:tc>
        <w:tc>
          <w:tcPr>
            <w:tcW w:w="3520" w:type="dxa"/>
            <w:gridSpan w:val="2"/>
            <w:tcBorders>
              <w:top w:val="single" w:sz="8" w:space="0" w:color="auto"/>
              <w:left w:val="single" w:sz="8" w:space="0" w:color="auto"/>
              <w:bottom w:val="single" w:sz="8" w:space="0" w:color="auto"/>
              <w:right w:val="single" w:sz="8" w:space="0" w:color="auto"/>
            </w:tcBorders>
          </w:tcPr>
          <w:p w14:paraId="0FD562D6" w14:textId="77777777" w:rsidR="00FF028C" w:rsidRPr="00DC534B" w:rsidRDefault="00FF028C" w:rsidP="00FF028C">
            <w:pPr>
              <w:spacing w:before="40"/>
              <w:rPr>
                <w:rFonts w:cs="Arial"/>
                <w:sz w:val="18"/>
                <w:szCs w:val="18"/>
              </w:rPr>
            </w:pPr>
          </w:p>
        </w:tc>
        <w:tc>
          <w:tcPr>
            <w:tcW w:w="2860" w:type="dxa"/>
            <w:gridSpan w:val="2"/>
            <w:tcBorders>
              <w:top w:val="single" w:sz="8" w:space="0" w:color="auto"/>
              <w:left w:val="single" w:sz="8" w:space="0" w:color="auto"/>
              <w:bottom w:val="single" w:sz="8" w:space="0" w:color="auto"/>
              <w:right w:val="single" w:sz="8" w:space="0" w:color="auto"/>
            </w:tcBorders>
          </w:tcPr>
          <w:p w14:paraId="083D6717" w14:textId="77777777" w:rsidR="00FF028C" w:rsidRPr="00DC534B" w:rsidRDefault="00FF028C" w:rsidP="00FF028C">
            <w:pPr>
              <w:spacing w:before="40"/>
              <w:rPr>
                <w:rFonts w:cs="Arial"/>
                <w:sz w:val="18"/>
                <w:szCs w:val="18"/>
              </w:rPr>
            </w:pPr>
          </w:p>
        </w:tc>
        <w:tc>
          <w:tcPr>
            <w:tcW w:w="2860" w:type="dxa"/>
            <w:gridSpan w:val="3"/>
            <w:tcBorders>
              <w:top w:val="single" w:sz="8" w:space="0" w:color="auto"/>
              <w:left w:val="single" w:sz="8" w:space="0" w:color="auto"/>
              <w:bottom w:val="single" w:sz="8" w:space="0" w:color="auto"/>
              <w:right w:val="single" w:sz="8" w:space="0" w:color="auto"/>
            </w:tcBorders>
          </w:tcPr>
          <w:p w14:paraId="36A88B70" w14:textId="77777777" w:rsidR="00FF028C" w:rsidRPr="00DC534B" w:rsidRDefault="00FF028C" w:rsidP="00FF028C">
            <w:pPr>
              <w:spacing w:before="40"/>
              <w:rPr>
                <w:rFonts w:cs="Arial"/>
                <w:sz w:val="18"/>
                <w:szCs w:val="18"/>
              </w:rPr>
            </w:pPr>
          </w:p>
        </w:tc>
        <w:tc>
          <w:tcPr>
            <w:tcW w:w="314" w:type="dxa"/>
            <w:tcBorders>
              <w:top w:val="nil"/>
              <w:left w:val="single" w:sz="8" w:space="0" w:color="auto"/>
              <w:bottom w:val="nil"/>
              <w:right w:val="single" w:sz="8" w:space="0" w:color="auto"/>
            </w:tcBorders>
          </w:tcPr>
          <w:p w14:paraId="7AFA165C" w14:textId="77777777" w:rsidR="00FF028C" w:rsidRPr="00DC534B" w:rsidRDefault="00FF028C" w:rsidP="00FF028C">
            <w:pPr>
              <w:rPr>
                <w:rFonts w:cs="Arial"/>
                <w:sz w:val="18"/>
                <w:szCs w:val="18"/>
              </w:rPr>
            </w:pPr>
          </w:p>
        </w:tc>
      </w:tr>
      <w:tr w:rsidR="00FF028C" w:rsidRPr="00DC534B" w14:paraId="58158221" w14:textId="77777777">
        <w:trPr>
          <w:trHeight w:val="345"/>
        </w:trPr>
        <w:tc>
          <w:tcPr>
            <w:tcW w:w="236" w:type="dxa"/>
            <w:tcBorders>
              <w:top w:val="nil"/>
              <w:left w:val="single" w:sz="8" w:space="0" w:color="auto"/>
              <w:bottom w:val="single" w:sz="8" w:space="0" w:color="auto"/>
              <w:right w:val="nil"/>
            </w:tcBorders>
          </w:tcPr>
          <w:p w14:paraId="06B6E93D" w14:textId="77777777" w:rsidR="00FF028C" w:rsidRPr="00DC534B" w:rsidRDefault="00FF028C" w:rsidP="00FF028C">
            <w:pPr>
              <w:spacing w:before="60" w:after="60"/>
              <w:rPr>
                <w:rFonts w:cs="Arial"/>
                <w:sz w:val="18"/>
                <w:szCs w:val="18"/>
              </w:rPr>
            </w:pPr>
          </w:p>
        </w:tc>
        <w:tc>
          <w:tcPr>
            <w:tcW w:w="9240" w:type="dxa"/>
            <w:gridSpan w:val="7"/>
            <w:tcBorders>
              <w:top w:val="single" w:sz="8" w:space="0" w:color="auto"/>
              <w:left w:val="nil"/>
              <w:bottom w:val="single" w:sz="8" w:space="0" w:color="auto"/>
              <w:right w:val="nil"/>
            </w:tcBorders>
          </w:tcPr>
          <w:p w14:paraId="321E8CE6" w14:textId="77777777" w:rsidR="00FF028C" w:rsidRPr="00DC534B" w:rsidRDefault="00FF028C" w:rsidP="00FF028C">
            <w:pPr>
              <w:spacing w:before="60" w:after="60"/>
              <w:rPr>
                <w:rFonts w:cs="Arial"/>
                <w:sz w:val="18"/>
                <w:szCs w:val="18"/>
              </w:rPr>
            </w:pPr>
            <w:r w:rsidRPr="00DC534B">
              <w:rPr>
                <w:rFonts w:cs="Arial"/>
                <w:b/>
                <w:sz w:val="18"/>
                <w:szCs w:val="18"/>
              </w:rPr>
              <w:t xml:space="preserve">* </w:t>
            </w:r>
            <w:r w:rsidRPr="00DC534B">
              <w:rPr>
                <w:rFonts w:cs="Arial"/>
                <w:sz w:val="16"/>
                <w:szCs w:val="16"/>
              </w:rPr>
              <w:t>Complete only if sole proprietor or partnership and attach separate page if more than 3 partners</w:t>
            </w:r>
          </w:p>
        </w:tc>
        <w:tc>
          <w:tcPr>
            <w:tcW w:w="314" w:type="dxa"/>
            <w:tcBorders>
              <w:top w:val="nil"/>
              <w:left w:val="nil"/>
              <w:bottom w:val="single" w:sz="8" w:space="0" w:color="auto"/>
              <w:right w:val="single" w:sz="8" w:space="0" w:color="auto"/>
            </w:tcBorders>
          </w:tcPr>
          <w:p w14:paraId="59100ED2" w14:textId="77777777" w:rsidR="00FF028C" w:rsidRPr="00DC534B" w:rsidRDefault="00FF028C" w:rsidP="00FF028C">
            <w:pPr>
              <w:spacing w:before="60" w:after="60"/>
              <w:rPr>
                <w:rFonts w:cs="Arial"/>
                <w:sz w:val="18"/>
                <w:szCs w:val="18"/>
              </w:rPr>
            </w:pPr>
          </w:p>
        </w:tc>
      </w:tr>
      <w:tr w:rsidR="00FF028C" w:rsidRPr="00DC534B" w14:paraId="1B9433D9" w14:textId="77777777">
        <w:tc>
          <w:tcPr>
            <w:tcW w:w="9790" w:type="dxa"/>
            <w:gridSpan w:val="9"/>
            <w:tcBorders>
              <w:top w:val="single" w:sz="8" w:space="0" w:color="auto"/>
              <w:left w:val="single" w:sz="8" w:space="0" w:color="auto"/>
              <w:bottom w:val="nil"/>
              <w:right w:val="single" w:sz="8" w:space="0" w:color="auto"/>
            </w:tcBorders>
          </w:tcPr>
          <w:p w14:paraId="4C2DFEC9" w14:textId="77777777" w:rsidR="00FF028C" w:rsidRPr="00DC534B" w:rsidRDefault="00FF028C" w:rsidP="00FF028C">
            <w:pPr>
              <w:tabs>
                <w:tab w:val="left" w:pos="1102"/>
              </w:tabs>
              <w:spacing w:before="60" w:after="60"/>
              <w:rPr>
                <w:rFonts w:cs="Arial"/>
                <w:b/>
                <w:sz w:val="18"/>
                <w:szCs w:val="18"/>
              </w:rPr>
            </w:pPr>
            <w:r w:rsidRPr="00DC534B">
              <w:rPr>
                <w:rFonts w:cs="Arial"/>
                <w:b/>
                <w:sz w:val="18"/>
                <w:szCs w:val="18"/>
              </w:rPr>
              <w:t>Section 5:    Particulars of companies and close corporations</w:t>
            </w:r>
          </w:p>
        </w:tc>
      </w:tr>
      <w:tr w:rsidR="00FF028C" w:rsidRPr="00DC534B" w14:paraId="4F5785AE" w14:textId="77777777">
        <w:trPr>
          <w:trHeight w:val="345"/>
        </w:trPr>
        <w:tc>
          <w:tcPr>
            <w:tcW w:w="9790" w:type="dxa"/>
            <w:gridSpan w:val="9"/>
            <w:tcBorders>
              <w:top w:val="nil"/>
              <w:left w:val="single" w:sz="8" w:space="0" w:color="auto"/>
              <w:bottom w:val="nil"/>
              <w:right w:val="single" w:sz="8" w:space="0" w:color="auto"/>
            </w:tcBorders>
          </w:tcPr>
          <w:p w14:paraId="1F95C29B" w14:textId="77777777" w:rsidR="00FF028C" w:rsidRPr="00DC534B" w:rsidRDefault="00FF028C" w:rsidP="00FF028C">
            <w:pPr>
              <w:tabs>
                <w:tab w:val="right" w:leader="dot" w:pos="9572"/>
              </w:tabs>
              <w:spacing w:before="60" w:after="60"/>
              <w:rPr>
                <w:rFonts w:cs="Arial"/>
                <w:sz w:val="18"/>
                <w:szCs w:val="18"/>
              </w:rPr>
            </w:pPr>
            <w:r w:rsidRPr="00DC534B">
              <w:rPr>
                <w:rFonts w:cs="Arial"/>
                <w:sz w:val="18"/>
                <w:szCs w:val="18"/>
              </w:rPr>
              <w:t xml:space="preserve">Company registration number </w:t>
            </w:r>
            <w:r w:rsidRPr="00DC534B">
              <w:rPr>
                <w:rFonts w:cs="Arial"/>
                <w:sz w:val="18"/>
                <w:szCs w:val="18"/>
              </w:rPr>
              <w:tab/>
            </w:r>
          </w:p>
        </w:tc>
      </w:tr>
      <w:tr w:rsidR="00FF028C" w:rsidRPr="00DC534B" w14:paraId="64CA7910" w14:textId="77777777">
        <w:trPr>
          <w:trHeight w:val="345"/>
        </w:trPr>
        <w:tc>
          <w:tcPr>
            <w:tcW w:w="9790" w:type="dxa"/>
            <w:gridSpan w:val="9"/>
            <w:tcBorders>
              <w:top w:val="nil"/>
              <w:left w:val="single" w:sz="8" w:space="0" w:color="auto"/>
              <w:bottom w:val="nil"/>
              <w:right w:val="single" w:sz="8" w:space="0" w:color="auto"/>
            </w:tcBorders>
          </w:tcPr>
          <w:p w14:paraId="6BB04817" w14:textId="77777777" w:rsidR="00FF028C" w:rsidRPr="00DC534B" w:rsidRDefault="00FF028C" w:rsidP="00FF028C">
            <w:pPr>
              <w:tabs>
                <w:tab w:val="right" w:leader="dot" w:pos="9572"/>
              </w:tabs>
              <w:spacing w:before="60" w:after="60"/>
              <w:rPr>
                <w:rFonts w:cs="Arial"/>
                <w:sz w:val="18"/>
                <w:szCs w:val="18"/>
              </w:rPr>
            </w:pPr>
            <w:r w:rsidRPr="00DC534B">
              <w:rPr>
                <w:rFonts w:cs="Arial"/>
                <w:sz w:val="18"/>
                <w:szCs w:val="18"/>
              </w:rPr>
              <w:t xml:space="preserve">Close corporation number </w:t>
            </w:r>
            <w:r w:rsidRPr="00DC534B">
              <w:rPr>
                <w:rFonts w:cs="Arial"/>
                <w:sz w:val="18"/>
                <w:szCs w:val="18"/>
              </w:rPr>
              <w:tab/>
            </w:r>
          </w:p>
        </w:tc>
      </w:tr>
      <w:tr w:rsidR="00FF028C" w:rsidRPr="00DC534B" w14:paraId="1BC19507" w14:textId="77777777">
        <w:trPr>
          <w:trHeight w:val="345"/>
        </w:trPr>
        <w:tc>
          <w:tcPr>
            <w:tcW w:w="9790" w:type="dxa"/>
            <w:gridSpan w:val="9"/>
            <w:tcBorders>
              <w:top w:val="nil"/>
              <w:left w:val="single" w:sz="8" w:space="0" w:color="auto"/>
              <w:bottom w:val="single" w:sz="8" w:space="0" w:color="auto"/>
              <w:right w:val="single" w:sz="8" w:space="0" w:color="auto"/>
            </w:tcBorders>
          </w:tcPr>
          <w:p w14:paraId="46934B6E" w14:textId="77777777" w:rsidR="00FF028C" w:rsidRPr="00DC534B" w:rsidRDefault="00FF028C" w:rsidP="00FF028C">
            <w:pPr>
              <w:tabs>
                <w:tab w:val="right" w:leader="dot" w:pos="9572"/>
              </w:tabs>
              <w:spacing w:before="60" w:after="60"/>
              <w:rPr>
                <w:rFonts w:cs="Arial"/>
                <w:sz w:val="18"/>
                <w:szCs w:val="18"/>
              </w:rPr>
            </w:pPr>
            <w:r w:rsidRPr="00DC534B">
              <w:rPr>
                <w:rFonts w:cs="Arial"/>
                <w:sz w:val="18"/>
                <w:szCs w:val="18"/>
              </w:rPr>
              <w:t xml:space="preserve">Tax reference number </w:t>
            </w:r>
            <w:r w:rsidRPr="00DC534B">
              <w:rPr>
                <w:rFonts w:cs="Arial"/>
                <w:sz w:val="18"/>
                <w:szCs w:val="18"/>
              </w:rPr>
              <w:tab/>
            </w:r>
          </w:p>
        </w:tc>
      </w:tr>
      <w:tr w:rsidR="00FF028C" w:rsidRPr="00DC534B" w14:paraId="5C73F880" w14:textId="77777777">
        <w:trPr>
          <w:trHeight w:val="345"/>
        </w:trPr>
        <w:tc>
          <w:tcPr>
            <w:tcW w:w="9790" w:type="dxa"/>
            <w:gridSpan w:val="9"/>
            <w:tcBorders>
              <w:top w:val="single" w:sz="8" w:space="0" w:color="auto"/>
              <w:left w:val="single" w:sz="8" w:space="0" w:color="auto"/>
              <w:bottom w:val="nil"/>
              <w:right w:val="single" w:sz="8" w:space="0" w:color="auto"/>
            </w:tcBorders>
          </w:tcPr>
          <w:p w14:paraId="6C7EEDC1" w14:textId="77777777" w:rsidR="00FF028C" w:rsidRPr="00DC534B" w:rsidRDefault="00FF028C" w:rsidP="00FF028C">
            <w:pPr>
              <w:spacing w:before="60" w:after="60"/>
              <w:rPr>
                <w:rFonts w:cs="Arial"/>
                <w:sz w:val="18"/>
                <w:szCs w:val="18"/>
              </w:rPr>
            </w:pPr>
            <w:r w:rsidRPr="00DC534B">
              <w:rPr>
                <w:rFonts w:cs="Arial"/>
                <w:b/>
                <w:sz w:val="18"/>
                <w:szCs w:val="18"/>
              </w:rPr>
              <w:t>Section 6:   Record of service of the state</w:t>
            </w:r>
          </w:p>
        </w:tc>
      </w:tr>
      <w:tr w:rsidR="00FF028C" w:rsidRPr="00DC534B" w14:paraId="783FCB2A" w14:textId="77777777">
        <w:trPr>
          <w:trHeight w:val="345"/>
        </w:trPr>
        <w:tc>
          <w:tcPr>
            <w:tcW w:w="9790" w:type="dxa"/>
            <w:gridSpan w:val="9"/>
            <w:tcBorders>
              <w:top w:val="nil"/>
              <w:left w:val="single" w:sz="8" w:space="0" w:color="auto"/>
              <w:bottom w:val="nil"/>
              <w:right w:val="single" w:sz="8" w:space="0" w:color="auto"/>
            </w:tcBorders>
          </w:tcPr>
          <w:p w14:paraId="68113C36" w14:textId="77777777" w:rsidR="00FF028C" w:rsidRPr="00DC534B" w:rsidRDefault="00FF028C" w:rsidP="00FF028C">
            <w:pPr>
              <w:spacing w:after="60"/>
              <w:rPr>
                <w:rFonts w:cs="Arial"/>
                <w:sz w:val="18"/>
                <w:szCs w:val="18"/>
              </w:rPr>
            </w:pPr>
            <w:r w:rsidRPr="00DC534B">
              <w:rPr>
                <w:rFonts w:cs="Arial"/>
                <w:sz w:val="18"/>
                <w:szCs w:val="18"/>
              </w:rPr>
              <w:t>Indicate by marking the relevant boxes with a cross, if any sole proprietor, partner in a partnership or director, manager, principal shareholder or stakeholder in a company or close corporation is currently or has been within the last 12 months in the service of any of the following:</w:t>
            </w:r>
          </w:p>
        </w:tc>
      </w:tr>
      <w:tr w:rsidR="00FF028C" w:rsidRPr="00DC534B" w14:paraId="3905FC9A" w14:textId="77777777">
        <w:trPr>
          <w:trHeight w:val="345"/>
        </w:trPr>
        <w:tc>
          <w:tcPr>
            <w:tcW w:w="236" w:type="dxa"/>
            <w:tcBorders>
              <w:top w:val="nil"/>
              <w:left w:val="single" w:sz="8" w:space="0" w:color="auto"/>
              <w:bottom w:val="nil"/>
              <w:right w:val="nil"/>
            </w:tcBorders>
          </w:tcPr>
          <w:p w14:paraId="42620B82" w14:textId="77777777" w:rsidR="00FF028C" w:rsidRPr="00DC534B" w:rsidRDefault="00FF028C" w:rsidP="00FF028C">
            <w:pPr>
              <w:rPr>
                <w:rFonts w:cs="Arial"/>
                <w:sz w:val="18"/>
                <w:szCs w:val="18"/>
              </w:rPr>
            </w:pPr>
          </w:p>
        </w:tc>
        <w:tc>
          <w:tcPr>
            <w:tcW w:w="4585" w:type="dxa"/>
            <w:gridSpan w:val="3"/>
            <w:tcBorders>
              <w:top w:val="nil"/>
              <w:left w:val="nil"/>
              <w:bottom w:val="nil"/>
              <w:right w:val="nil"/>
            </w:tcBorders>
          </w:tcPr>
          <w:p w14:paraId="466060CE" w14:textId="77777777" w:rsidR="00FF028C" w:rsidRPr="00DC534B" w:rsidRDefault="00FF028C" w:rsidP="00BF232B">
            <w:pPr>
              <w:numPr>
                <w:ilvl w:val="0"/>
                <w:numId w:val="15"/>
              </w:numPr>
              <w:tabs>
                <w:tab w:val="clear" w:pos="720"/>
                <w:tab w:val="num" w:pos="313"/>
              </w:tabs>
              <w:ind w:left="313" w:hanging="284"/>
              <w:jc w:val="both"/>
              <w:rPr>
                <w:rFonts w:cs="Arial"/>
                <w:sz w:val="18"/>
                <w:szCs w:val="18"/>
              </w:rPr>
            </w:pPr>
            <w:r w:rsidRPr="00DC534B">
              <w:rPr>
                <w:rFonts w:cs="Arial"/>
                <w:sz w:val="18"/>
                <w:szCs w:val="18"/>
              </w:rPr>
              <w:t>a member of any municipal council</w:t>
            </w:r>
          </w:p>
          <w:p w14:paraId="7A6E8BDC" w14:textId="77777777" w:rsidR="00FF028C" w:rsidRPr="00DC534B" w:rsidRDefault="00FF028C" w:rsidP="00BF232B">
            <w:pPr>
              <w:numPr>
                <w:ilvl w:val="0"/>
                <w:numId w:val="15"/>
              </w:numPr>
              <w:tabs>
                <w:tab w:val="clear" w:pos="720"/>
                <w:tab w:val="num" w:pos="313"/>
              </w:tabs>
              <w:ind w:left="313" w:hanging="284"/>
              <w:jc w:val="both"/>
              <w:rPr>
                <w:rFonts w:cs="Arial"/>
                <w:sz w:val="18"/>
                <w:szCs w:val="18"/>
              </w:rPr>
            </w:pPr>
            <w:r w:rsidRPr="00DC534B">
              <w:rPr>
                <w:rFonts w:cs="Arial"/>
                <w:sz w:val="18"/>
                <w:szCs w:val="18"/>
              </w:rPr>
              <w:t>a member of any provincial legislature</w:t>
            </w:r>
          </w:p>
          <w:p w14:paraId="7DF86CA1" w14:textId="77777777" w:rsidR="00FF028C" w:rsidRPr="00DC534B" w:rsidRDefault="00FF028C" w:rsidP="00BF232B">
            <w:pPr>
              <w:numPr>
                <w:ilvl w:val="0"/>
                <w:numId w:val="15"/>
              </w:numPr>
              <w:tabs>
                <w:tab w:val="clear" w:pos="720"/>
                <w:tab w:val="num" w:pos="313"/>
              </w:tabs>
              <w:ind w:left="313" w:hanging="284"/>
              <w:jc w:val="both"/>
              <w:rPr>
                <w:rFonts w:cs="Arial"/>
                <w:sz w:val="18"/>
                <w:szCs w:val="18"/>
              </w:rPr>
            </w:pPr>
            <w:r w:rsidRPr="00DC534B">
              <w:rPr>
                <w:rFonts w:cs="Arial"/>
                <w:sz w:val="18"/>
                <w:szCs w:val="18"/>
              </w:rPr>
              <w:t>a member of the National Assembly or the National Council of Province</w:t>
            </w:r>
          </w:p>
        </w:tc>
        <w:tc>
          <w:tcPr>
            <w:tcW w:w="4655" w:type="dxa"/>
            <w:gridSpan w:val="4"/>
            <w:tcBorders>
              <w:top w:val="nil"/>
              <w:left w:val="nil"/>
              <w:bottom w:val="nil"/>
              <w:right w:val="nil"/>
            </w:tcBorders>
          </w:tcPr>
          <w:p w14:paraId="3E6C6A7A" w14:textId="77777777" w:rsidR="00FF028C" w:rsidRPr="00DC534B" w:rsidRDefault="00FF028C" w:rsidP="00BF232B">
            <w:pPr>
              <w:numPr>
                <w:ilvl w:val="0"/>
                <w:numId w:val="15"/>
              </w:numPr>
              <w:tabs>
                <w:tab w:val="clear" w:pos="720"/>
                <w:tab w:val="num" w:pos="313"/>
              </w:tabs>
              <w:ind w:left="313" w:hanging="284"/>
              <w:jc w:val="both"/>
              <w:rPr>
                <w:rFonts w:cs="Arial"/>
                <w:sz w:val="18"/>
                <w:szCs w:val="18"/>
              </w:rPr>
            </w:pPr>
            <w:r w:rsidRPr="00DC534B">
              <w:rPr>
                <w:rFonts w:cs="Arial"/>
                <w:sz w:val="18"/>
                <w:szCs w:val="18"/>
              </w:rPr>
              <w:t>an employee of any provincial department, national or provincial public entity or constitutional institution within the meaning of the Public Finance Management Act, 1999 (Act 1 of 1999)</w:t>
            </w:r>
          </w:p>
        </w:tc>
        <w:tc>
          <w:tcPr>
            <w:tcW w:w="314" w:type="dxa"/>
            <w:tcBorders>
              <w:top w:val="nil"/>
              <w:left w:val="nil"/>
              <w:bottom w:val="nil"/>
              <w:right w:val="single" w:sz="8" w:space="0" w:color="auto"/>
            </w:tcBorders>
          </w:tcPr>
          <w:p w14:paraId="603DAC40" w14:textId="77777777" w:rsidR="00FF028C" w:rsidRPr="00DC534B" w:rsidRDefault="00FF028C" w:rsidP="00FF028C">
            <w:pPr>
              <w:rPr>
                <w:rFonts w:cs="Arial"/>
                <w:sz w:val="18"/>
                <w:szCs w:val="18"/>
              </w:rPr>
            </w:pPr>
          </w:p>
        </w:tc>
      </w:tr>
      <w:tr w:rsidR="00FF028C" w:rsidRPr="00DC534B" w14:paraId="094A50CE" w14:textId="77777777">
        <w:trPr>
          <w:trHeight w:val="345"/>
        </w:trPr>
        <w:tc>
          <w:tcPr>
            <w:tcW w:w="236" w:type="dxa"/>
            <w:tcBorders>
              <w:top w:val="nil"/>
              <w:left w:val="single" w:sz="8" w:space="0" w:color="auto"/>
              <w:bottom w:val="nil"/>
              <w:right w:val="nil"/>
            </w:tcBorders>
          </w:tcPr>
          <w:p w14:paraId="35B86242" w14:textId="77777777" w:rsidR="00FF028C" w:rsidRPr="00DC534B" w:rsidRDefault="00FF028C" w:rsidP="00FF028C">
            <w:pPr>
              <w:rPr>
                <w:rFonts w:cs="Arial"/>
                <w:sz w:val="18"/>
                <w:szCs w:val="18"/>
              </w:rPr>
            </w:pPr>
          </w:p>
        </w:tc>
        <w:tc>
          <w:tcPr>
            <w:tcW w:w="4585" w:type="dxa"/>
            <w:gridSpan w:val="3"/>
            <w:tcBorders>
              <w:top w:val="nil"/>
              <w:left w:val="nil"/>
              <w:bottom w:val="nil"/>
              <w:right w:val="nil"/>
            </w:tcBorders>
          </w:tcPr>
          <w:p w14:paraId="7D9E4E4C" w14:textId="77777777" w:rsidR="00FF028C" w:rsidRPr="00DC534B" w:rsidRDefault="00FF028C" w:rsidP="00BF232B">
            <w:pPr>
              <w:numPr>
                <w:ilvl w:val="0"/>
                <w:numId w:val="15"/>
              </w:numPr>
              <w:tabs>
                <w:tab w:val="clear" w:pos="720"/>
                <w:tab w:val="num" w:pos="313"/>
              </w:tabs>
              <w:ind w:left="313" w:hanging="284"/>
              <w:jc w:val="both"/>
              <w:rPr>
                <w:rFonts w:cs="Arial"/>
                <w:sz w:val="18"/>
                <w:szCs w:val="18"/>
              </w:rPr>
            </w:pPr>
            <w:r w:rsidRPr="00DC534B">
              <w:rPr>
                <w:rFonts w:cs="Arial"/>
                <w:sz w:val="18"/>
                <w:szCs w:val="18"/>
              </w:rPr>
              <w:t>a member of the board of directors of any municipal entity</w:t>
            </w:r>
          </w:p>
        </w:tc>
        <w:tc>
          <w:tcPr>
            <w:tcW w:w="4655" w:type="dxa"/>
            <w:gridSpan w:val="4"/>
            <w:tcBorders>
              <w:top w:val="nil"/>
              <w:left w:val="nil"/>
              <w:bottom w:val="nil"/>
              <w:right w:val="nil"/>
            </w:tcBorders>
          </w:tcPr>
          <w:p w14:paraId="3D2EAF06" w14:textId="77777777" w:rsidR="00FF028C" w:rsidRPr="00DC534B" w:rsidRDefault="00FF028C" w:rsidP="00BF232B">
            <w:pPr>
              <w:numPr>
                <w:ilvl w:val="0"/>
                <w:numId w:val="15"/>
              </w:numPr>
              <w:tabs>
                <w:tab w:val="clear" w:pos="720"/>
                <w:tab w:val="num" w:pos="313"/>
              </w:tabs>
              <w:ind w:left="313" w:hanging="284"/>
              <w:jc w:val="both"/>
              <w:rPr>
                <w:rFonts w:cs="Arial"/>
                <w:sz w:val="18"/>
                <w:szCs w:val="18"/>
              </w:rPr>
            </w:pPr>
            <w:r w:rsidRPr="00DC534B">
              <w:rPr>
                <w:rFonts w:cs="Arial"/>
                <w:sz w:val="18"/>
                <w:szCs w:val="18"/>
              </w:rPr>
              <w:t>a member of an accounting authority of any national or provincial public entity</w:t>
            </w:r>
          </w:p>
        </w:tc>
        <w:tc>
          <w:tcPr>
            <w:tcW w:w="314" w:type="dxa"/>
            <w:tcBorders>
              <w:top w:val="nil"/>
              <w:left w:val="nil"/>
              <w:bottom w:val="nil"/>
              <w:right w:val="single" w:sz="8" w:space="0" w:color="auto"/>
            </w:tcBorders>
          </w:tcPr>
          <w:p w14:paraId="42FD44EF" w14:textId="77777777" w:rsidR="00FF028C" w:rsidRPr="00DC534B" w:rsidRDefault="00FF028C" w:rsidP="00FF028C">
            <w:pPr>
              <w:rPr>
                <w:rFonts w:cs="Arial"/>
                <w:sz w:val="18"/>
                <w:szCs w:val="18"/>
              </w:rPr>
            </w:pPr>
          </w:p>
        </w:tc>
      </w:tr>
      <w:tr w:rsidR="00FF028C" w:rsidRPr="00DC534B" w14:paraId="47D28EFE" w14:textId="77777777">
        <w:trPr>
          <w:trHeight w:val="345"/>
        </w:trPr>
        <w:tc>
          <w:tcPr>
            <w:tcW w:w="236" w:type="dxa"/>
            <w:tcBorders>
              <w:top w:val="nil"/>
              <w:left w:val="single" w:sz="8" w:space="0" w:color="auto"/>
              <w:bottom w:val="nil"/>
              <w:right w:val="nil"/>
            </w:tcBorders>
          </w:tcPr>
          <w:p w14:paraId="030AA95C" w14:textId="77777777" w:rsidR="00FF028C" w:rsidRPr="00DC534B" w:rsidRDefault="00FF028C" w:rsidP="00FF028C">
            <w:pPr>
              <w:rPr>
                <w:rFonts w:cs="Arial"/>
                <w:sz w:val="18"/>
                <w:szCs w:val="18"/>
              </w:rPr>
            </w:pPr>
          </w:p>
        </w:tc>
        <w:tc>
          <w:tcPr>
            <w:tcW w:w="4585" w:type="dxa"/>
            <w:gridSpan w:val="3"/>
            <w:tcBorders>
              <w:top w:val="nil"/>
              <w:left w:val="nil"/>
              <w:bottom w:val="nil"/>
              <w:right w:val="nil"/>
            </w:tcBorders>
          </w:tcPr>
          <w:p w14:paraId="4B0FDC94" w14:textId="77777777" w:rsidR="00FF028C" w:rsidRPr="00DC534B" w:rsidRDefault="00FF028C" w:rsidP="00BF232B">
            <w:pPr>
              <w:numPr>
                <w:ilvl w:val="0"/>
                <w:numId w:val="15"/>
              </w:numPr>
              <w:tabs>
                <w:tab w:val="clear" w:pos="720"/>
                <w:tab w:val="num" w:pos="313"/>
              </w:tabs>
              <w:ind w:left="313" w:hanging="284"/>
              <w:jc w:val="both"/>
              <w:rPr>
                <w:rFonts w:cs="Arial"/>
                <w:sz w:val="18"/>
                <w:szCs w:val="18"/>
              </w:rPr>
            </w:pPr>
            <w:r w:rsidRPr="00DC534B">
              <w:rPr>
                <w:rFonts w:cs="Arial"/>
                <w:sz w:val="18"/>
                <w:szCs w:val="18"/>
              </w:rPr>
              <w:t>an official of any municipality or municipal entity</w:t>
            </w:r>
          </w:p>
        </w:tc>
        <w:tc>
          <w:tcPr>
            <w:tcW w:w="4655" w:type="dxa"/>
            <w:gridSpan w:val="4"/>
            <w:tcBorders>
              <w:top w:val="nil"/>
              <w:left w:val="nil"/>
              <w:bottom w:val="nil"/>
              <w:right w:val="nil"/>
            </w:tcBorders>
          </w:tcPr>
          <w:p w14:paraId="3A8DEF69" w14:textId="77777777" w:rsidR="00FF028C" w:rsidRPr="00DC534B" w:rsidRDefault="00FF028C" w:rsidP="00BF232B">
            <w:pPr>
              <w:numPr>
                <w:ilvl w:val="0"/>
                <w:numId w:val="15"/>
              </w:numPr>
              <w:tabs>
                <w:tab w:val="clear" w:pos="720"/>
                <w:tab w:val="num" w:pos="313"/>
              </w:tabs>
              <w:ind w:left="313" w:hanging="284"/>
              <w:jc w:val="both"/>
              <w:rPr>
                <w:rFonts w:cs="Arial"/>
                <w:sz w:val="18"/>
                <w:szCs w:val="18"/>
              </w:rPr>
            </w:pPr>
            <w:r w:rsidRPr="00DC534B">
              <w:rPr>
                <w:rFonts w:cs="Arial"/>
                <w:sz w:val="18"/>
                <w:szCs w:val="18"/>
              </w:rPr>
              <w:t>an employee of Parliament or a provincial legislature</w:t>
            </w:r>
          </w:p>
        </w:tc>
        <w:tc>
          <w:tcPr>
            <w:tcW w:w="314" w:type="dxa"/>
            <w:tcBorders>
              <w:top w:val="nil"/>
              <w:left w:val="nil"/>
              <w:bottom w:val="nil"/>
              <w:right w:val="single" w:sz="8" w:space="0" w:color="auto"/>
            </w:tcBorders>
          </w:tcPr>
          <w:p w14:paraId="72267139" w14:textId="77777777" w:rsidR="00FF028C" w:rsidRPr="00DC534B" w:rsidRDefault="00FF028C" w:rsidP="00FF028C">
            <w:pPr>
              <w:rPr>
                <w:rFonts w:cs="Arial"/>
                <w:sz w:val="18"/>
                <w:szCs w:val="18"/>
              </w:rPr>
            </w:pPr>
          </w:p>
        </w:tc>
      </w:tr>
      <w:tr w:rsidR="00FF028C" w:rsidRPr="00DC534B" w14:paraId="55709ED3" w14:textId="77777777">
        <w:trPr>
          <w:trHeight w:hRule="exact" w:val="284"/>
        </w:trPr>
        <w:tc>
          <w:tcPr>
            <w:tcW w:w="9790" w:type="dxa"/>
            <w:gridSpan w:val="9"/>
            <w:tcBorders>
              <w:top w:val="nil"/>
              <w:left w:val="single" w:sz="8" w:space="0" w:color="auto"/>
              <w:bottom w:val="nil"/>
              <w:right w:val="single" w:sz="8" w:space="0" w:color="auto"/>
            </w:tcBorders>
          </w:tcPr>
          <w:p w14:paraId="73C486B4" w14:textId="77777777" w:rsidR="00FF028C" w:rsidRPr="00DC534B" w:rsidRDefault="00FF028C" w:rsidP="00FF028C">
            <w:pPr>
              <w:tabs>
                <w:tab w:val="left" w:pos="6052"/>
                <w:tab w:val="left" w:pos="6822"/>
                <w:tab w:val="left" w:pos="6932"/>
              </w:tabs>
              <w:rPr>
                <w:rFonts w:cs="Arial"/>
                <w:sz w:val="18"/>
                <w:szCs w:val="18"/>
              </w:rPr>
            </w:pPr>
            <w:r w:rsidRPr="00DC534B">
              <w:rPr>
                <w:rFonts w:cs="Arial"/>
                <w:b/>
                <w:sz w:val="18"/>
                <w:szCs w:val="18"/>
              </w:rPr>
              <w:t xml:space="preserve">If any of the above boxes are marked, disclose the following: </w:t>
            </w:r>
            <w:r w:rsidRPr="00DC534B">
              <w:rPr>
                <w:rFonts w:cs="Arial"/>
                <w:sz w:val="18"/>
                <w:szCs w:val="18"/>
              </w:rPr>
              <w:t>(</w:t>
            </w:r>
            <w:r w:rsidRPr="00DC534B">
              <w:rPr>
                <w:rFonts w:cs="Arial"/>
                <w:sz w:val="16"/>
                <w:szCs w:val="16"/>
              </w:rPr>
              <w:t>insert separate page if necessary)</w:t>
            </w:r>
          </w:p>
        </w:tc>
      </w:tr>
      <w:tr w:rsidR="00FF028C" w:rsidRPr="00DC534B" w14:paraId="0E4799D6" w14:textId="77777777">
        <w:trPr>
          <w:trHeight w:val="345"/>
        </w:trPr>
        <w:tc>
          <w:tcPr>
            <w:tcW w:w="236" w:type="dxa"/>
            <w:tcBorders>
              <w:top w:val="nil"/>
              <w:left w:val="single" w:sz="8" w:space="0" w:color="auto"/>
              <w:bottom w:val="nil"/>
              <w:right w:val="single" w:sz="8" w:space="0" w:color="auto"/>
            </w:tcBorders>
          </w:tcPr>
          <w:p w14:paraId="5C89F32C" w14:textId="77777777" w:rsidR="00FF028C" w:rsidRPr="00DC534B" w:rsidRDefault="00FF028C" w:rsidP="00FF028C">
            <w:pPr>
              <w:spacing w:before="100" w:beforeAutospacing="1"/>
              <w:jc w:val="center"/>
              <w:rPr>
                <w:rFonts w:cs="Arial"/>
                <w:sz w:val="18"/>
                <w:szCs w:val="18"/>
              </w:rPr>
            </w:pPr>
          </w:p>
        </w:tc>
        <w:tc>
          <w:tcPr>
            <w:tcW w:w="3245" w:type="dxa"/>
            <w:vMerge w:val="restart"/>
            <w:tcBorders>
              <w:top w:val="single" w:sz="8" w:space="0" w:color="auto"/>
              <w:left w:val="single" w:sz="8" w:space="0" w:color="auto"/>
              <w:bottom w:val="single" w:sz="8" w:space="0" w:color="auto"/>
              <w:right w:val="single" w:sz="8" w:space="0" w:color="auto"/>
            </w:tcBorders>
            <w:vAlign w:val="center"/>
          </w:tcPr>
          <w:p w14:paraId="3342B5C1" w14:textId="77777777" w:rsidR="00FF028C" w:rsidRPr="00DC534B" w:rsidRDefault="00FF028C" w:rsidP="00FF028C">
            <w:pPr>
              <w:spacing w:before="100" w:beforeAutospacing="1"/>
              <w:jc w:val="center"/>
              <w:rPr>
                <w:rFonts w:cs="Arial"/>
                <w:sz w:val="18"/>
                <w:szCs w:val="18"/>
              </w:rPr>
            </w:pPr>
            <w:r w:rsidRPr="00DC534B">
              <w:rPr>
                <w:rFonts w:cs="Arial"/>
                <w:b/>
                <w:sz w:val="18"/>
                <w:szCs w:val="18"/>
              </w:rPr>
              <w:t>Name of sole proprietor, partner, director, manager, principal shareholder or stakeholder</w:t>
            </w:r>
          </w:p>
        </w:tc>
        <w:tc>
          <w:tcPr>
            <w:tcW w:w="3245" w:type="dxa"/>
            <w:gridSpan w:val="4"/>
            <w:vMerge w:val="restart"/>
            <w:tcBorders>
              <w:top w:val="single" w:sz="8" w:space="0" w:color="auto"/>
              <w:left w:val="single" w:sz="8" w:space="0" w:color="auto"/>
              <w:bottom w:val="single" w:sz="8" w:space="0" w:color="auto"/>
              <w:right w:val="single" w:sz="8" w:space="0" w:color="auto"/>
            </w:tcBorders>
            <w:vAlign w:val="center"/>
          </w:tcPr>
          <w:p w14:paraId="21436DA1" w14:textId="77777777" w:rsidR="00FF028C" w:rsidRPr="00DC534B" w:rsidRDefault="00FF028C" w:rsidP="00FF028C">
            <w:pPr>
              <w:spacing w:before="100" w:beforeAutospacing="1"/>
              <w:jc w:val="center"/>
              <w:rPr>
                <w:rFonts w:cs="Arial"/>
                <w:sz w:val="18"/>
                <w:szCs w:val="18"/>
              </w:rPr>
            </w:pPr>
            <w:r w:rsidRPr="00DC534B">
              <w:rPr>
                <w:rFonts w:cs="Arial"/>
                <w:b/>
                <w:sz w:val="18"/>
                <w:szCs w:val="18"/>
              </w:rPr>
              <w:t>Name of institution, public office, board or organ of state and position held</w:t>
            </w:r>
          </w:p>
        </w:tc>
        <w:tc>
          <w:tcPr>
            <w:tcW w:w="275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2D17C07" w14:textId="77777777" w:rsidR="00FF028C" w:rsidRPr="00DC534B" w:rsidRDefault="00FF028C" w:rsidP="00FF028C">
            <w:pPr>
              <w:spacing w:before="40" w:after="40"/>
              <w:jc w:val="center"/>
              <w:rPr>
                <w:rFonts w:cs="Arial"/>
                <w:sz w:val="18"/>
                <w:szCs w:val="18"/>
              </w:rPr>
            </w:pPr>
            <w:r w:rsidRPr="00DC534B">
              <w:rPr>
                <w:rFonts w:cs="Arial"/>
                <w:b/>
                <w:sz w:val="18"/>
                <w:szCs w:val="18"/>
              </w:rPr>
              <w:t>Status of service</w:t>
            </w:r>
            <w:r w:rsidRPr="00DC534B">
              <w:rPr>
                <w:rFonts w:cs="Arial"/>
                <w:b/>
                <w:sz w:val="18"/>
                <w:szCs w:val="18"/>
              </w:rPr>
              <w:br/>
              <w:t>(tick appropriate column)</w:t>
            </w:r>
          </w:p>
        </w:tc>
        <w:tc>
          <w:tcPr>
            <w:tcW w:w="314" w:type="dxa"/>
            <w:tcBorders>
              <w:top w:val="nil"/>
              <w:left w:val="single" w:sz="8" w:space="0" w:color="auto"/>
              <w:bottom w:val="nil"/>
              <w:right w:val="single" w:sz="8" w:space="0" w:color="auto"/>
            </w:tcBorders>
          </w:tcPr>
          <w:p w14:paraId="298FD769" w14:textId="77777777" w:rsidR="00FF028C" w:rsidRPr="00DC534B" w:rsidRDefault="00FF028C" w:rsidP="00FF028C">
            <w:pPr>
              <w:spacing w:before="100" w:beforeAutospacing="1"/>
              <w:jc w:val="center"/>
              <w:rPr>
                <w:rFonts w:cs="Arial"/>
                <w:sz w:val="18"/>
                <w:szCs w:val="18"/>
              </w:rPr>
            </w:pPr>
          </w:p>
        </w:tc>
      </w:tr>
      <w:tr w:rsidR="00FF028C" w:rsidRPr="00DC534B" w14:paraId="6583BCD6" w14:textId="77777777">
        <w:trPr>
          <w:trHeight w:val="345"/>
        </w:trPr>
        <w:tc>
          <w:tcPr>
            <w:tcW w:w="236" w:type="dxa"/>
            <w:tcBorders>
              <w:top w:val="nil"/>
              <w:left w:val="single" w:sz="8" w:space="0" w:color="auto"/>
              <w:bottom w:val="nil"/>
              <w:right w:val="single" w:sz="8" w:space="0" w:color="auto"/>
            </w:tcBorders>
          </w:tcPr>
          <w:p w14:paraId="6BE54D2E" w14:textId="77777777" w:rsidR="00FF028C" w:rsidRPr="00DC534B" w:rsidRDefault="00FF028C" w:rsidP="00FF028C">
            <w:pPr>
              <w:spacing w:before="100" w:beforeAutospacing="1"/>
              <w:jc w:val="center"/>
              <w:rPr>
                <w:rFonts w:cs="Arial"/>
                <w:sz w:val="18"/>
                <w:szCs w:val="18"/>
              </w:rPr>
            </w:pPr>
          </w:p>
        </w:tc>
        <w:tc>
          <w:tcPr>
            <w:tcW w:w="3245" w:type="dxa"/>
            <w:vMerge/>
            <w:tcBorders>
              <w:top w:val="single" w:sz="8" w:space="0" w:color="auto"/>
              <w:left w:val="single" w:sz="8" w:space="0" w:color="auto"/>
              <w:bottom w:val="single" w:sz="8" w:space="0" w:color="auto"/>
              <w:right w:val="single" w:sz="8" w:space="0" w:color="auto"/>
            </w:tcBorders>
            <w:vAlign w:val="center"/>
          </w:tcPr>
          <w:p w14:paraId="56CEBE84" w14:textId="77777777" w:rsidR="00FF028C" w:rsidRPr="00DC534B" w:rsidRDefault="00FF028C" w:rsidP="00FF028C">
            <w:pPr>
              <w:spacing w:before="100" w:beforeAutospacing="1"/>
              <w:jc w:val="center"/>
              <w:rPr>
                <w:rFonts w:cs="Arial"/>
                <w:sz w:val="18"/>
                <w:szCs w:val="18"/>
              </w:rPr>
            </w:pPr>
          </w:p>
        </w:tc>
        <w:tc>
          <w:tcPr>
            <w:tcW w:w="3245" w:type="dxa"/>
            <w:gridSpan w:val="4"/>
            <w:vMerge/>
            <w:tcBorders>
              <w:top w:val="single" w:sz="8" w:space="0" w:color="auto"/>
              <w:left w:val="single" w:sz="8" w:space="0" w:color="auto"/>
              <w:bottom w:val="single" w:sz="8" w:space="0" w:color="auto"/>
              <w:right w:val="single" w:sz="8" w:space="0" w:color="auto"/>
            </w:tcBorders>
            <w:vAlign w:val="center"/>
          </w:tcPr>
          <w:p w14:paraId="546FC1DE" w14:textId="77777777" w:rsidR="00FF028C" w:rsidRPr="00DC534B" w:rsidRDefault="00FF028C" w:rsidP="00FF028C">
            <w:pPr>
              <w:spacing w:before="100" w:beforeAutospacing="1"/>
              <w:jc w:val="center"/>
              <w:rPr>
                <w:rFonts w:cs="Arial"/>
                <w:sz w:val="18"/>
                <w:szCs w:val="18"/>
              </w:rPr>
            </w:pPr>
          </w:p>
        </w:tc>
        <w:tc>
          <w:tcPr>
            <w:tcW w:w="1320" w:type="dxa"/>
            <w:tcBorders>
              <w:top w:val="single" w:sz="8" w:space="0" w:color="auto"/>
              <w:left w:val="single" w:sz="8" w:space="0" w:color="auto"/>
              <w:bottom w:val="single" w:sz="8" w:space="0" w:color="auto"/>
              <w:right w:val="nil"/>
            </w:tcBorders>
            <w:shd w:val="clear" w:color="auto" w:fill="auto"/>
            <w:vAlign w:val="center"/>
          </w:tcPr>
          <w:p w14:paraId="5E6D3B69" w14:textId="77777777" w:rsidR="00FF028C" w:rsidRPr="00DC534B" w:rsidRDefault="00FF028C" w:rsidP="00FF028C">
            <w:pPr>
              <w:spacing w:before="100" w:beforeAutospacing="1"/>
              <w:jc w:val="center"/>
              <w:rPr>
                <w:rFonts w:cs="Arial"/>
                <w:sz w:val="18"/>
                <w:szCs w:val="18"/>
              </w:rPr>
            </w:pPr>
            <w:r w:rsidRPr="00DC534B">
              <w:rPr>
                <w:rFonts w:cs="Arial"/>
                <w:b/>
                <w:sz w:val="18"/>
                <w:szCs w:val="18"/>
              </w:rPr>
              <w:t>current</w:t>
            </w:r>
          </w:p>
        </w:tc>
        <w:tc>
          <w:tcPr>
            <w:tcW w:w="1430" w:type="dxa"/>
            <w:tcBorders>
              <w:top w:val="single" w:sz="8" w:space="0" w:color="auto"/>
              <w:left w:val="single" w:sz="8" w:space="0" w:color="auto"/>
              <w:bottom w:val="single" w:sz="8" w:space="0" w:color="auto"/>
              <w:right w:val="single" w:sz="8" w:space="0" w:color="auto"/>
            </w:tcBorders>
            <w:shd w:val="clear" w:color="auto" w:fill="auto"/>
            <w:vAlign w:val="center"/>
          </w:tcPr>
          <w:p w14:paraId="1F8D1C37" w14:textId="77777777" w:rsidR="00FF028C" w:rsidRPr="00DC534B" w:rsidRDefault="00FF028C" w:rsidP="00FF028C">
            <w:pPr>
              <w:spacing w:before="100" w:beforeAutospacing="1"/>
              <w:jc w:val="center"/>
              <w:rPr>
                <w:rFonts w:cs="Arial"/>
                <w:sz w:val="18"/>
                <w:szCs w:val="18"/>
              </w:rPr>
            </w:pPr>
            <w:r w:rsidRPr="00DC534B">
              <w:rPr>
                <w:rFonts w:cs="Arial"/>
                <w:b/>
                <w:sz w:val="18"/>
                <w:szCs w:val="18"/>
              </w:rPr>
              <w:t>Within last</w:t>
            </w:r>
            <w:r w:rsidRPr="00DC534B">
              <w:rPr>
                <w:rFonts w:cs="Arial"/>
                <w:b/>
                <w:sz w:val="18"/>
                <w:szCs w:val="18"/>
              </w:rPr>
              <w:br/>
              <w:t>12 months</w:t>
            </w:r>
          </w:p>
        </w:tc>
        <w:tc>
          <w:tcPr>
            <w:tcW w:w="314" w:type="dxa"/>
            <w:tcBorders>
              <w:top w:val="nil"/>
              <w:left w:val="single" w:sz="8" w:space="0" w:color="auto"/>
              <w:bottom w:val="nil"/>
              <w:right w:val="single" w:sz="8" w:space="0" w:color="auto"/>
            </w:tcBorders>
          </w:tcPr>
          <w:p w14:paraId="03802122" w14:textId="77777777" w:rsidR="00FF028C" w:rsidRPr="00DC534B" w:rsidRDefault="00FF028C" w:rsidP="00FF028C">
            <w:pPr>
              <w:spacing w:before="100" w:beforeAutospacing="1"/>
              <w:jc w:val="center"/>
              <w:rPr>
                <w:rFonts w:cs="Arial"/>
                <w:sz w:val="18"/>
                <w:szCs w:val="18"/>
              </w:rPr>
            </w:pPr>
          </w:p>
        </w:tc>
      </w:tr>
      <w:tr w:rsidR="00FF028C" w:rsidRPr="00DC534B" w14:paraId="4CECFF19" w14:textId="77777777">
        <w:trPr>
          <w:trHeight w:val="375"/>
        </w:trPr>
        <w:tc>
          <w:tcPr>
            <w:tcW w:w="236" w:type="dxa"/>
            <w:tcBorders>
              <w:top w:val="nil"/>
              <w:left w:val="single" w:sz="8" w:space="0" w:color="auto"/>
              <w:bottom w:val="nil"/>
              <w:right w:val="single" w:sz="8" w:space="0" w:color="auto"/>
            </w:tcBorders>
          </w:tcPr>
          <w:p w14:paraId="09F05362" w14:textId="77777777" w:rsidR="00FF028C" w:rsidRPr="00DC534B" w:rsidRDefault="00FF028C" w:rsidP="00FF028C">
            <w:pPr>
              <w:spacing w:before="100" w:beforeAutospacing="1"/>
              <w:rPr>
                <w:rFonts w:cs="Arial"/>
                <w:sz w:val="18"/>
                <w:szCs w:val="18"/>
              </w:rPr>
            </w:pPr>
          </w:p>
        </w:tc>
        <w:tc>
          <w:tcPr>
            <w:tcW w:w="3245" w:type="dxa"/>
            <w:tcBorders>
              <w:top w:val="single" w:sz="8" w:space="0" w:color="auto"/>
              <w:left w:val="single" w:sz="8" w:space="0" w:color="auto"/>
              <w:bottom w:val="single" w:sz="8" w:space="0" w:color="auto"/>
              <w:right w:val="single" w:sz="8" w:space="0" w:color="auto"/>
            </w:tcBorders>
          </w:tcPr>
          <w:p w14:paraId="63BB90D2" w14:textId="77777777" w:rsidR="00FF028C" w:rsidRPr="00DC534B" w:rsidRDefault="00FF028C" w:rsidP="00FF028C">
            <w:pPr>
              <w:spacing w:before="100" w:beforeAutospacing="1"/>
              <w:rPr>
                <w:rFonts w:cs="Arial"/>
                <w:sz w:val="18"/>
                <w:szCs w:val="18"/>
              </w:rPr>
            </w:pPr>
          </w:p>
        </w:tc>
        <w:tc>
          <w:tcPr>
            <w:tcW w:w="3245" w:type="dxa"/>
            <w:gridSpan w:val="4"/>
            <w:tcBorders>
              <w:top w:val="single" w:sz="8" w:space="0" w:color="auto"/>
              <w:left w:val="single" w:sz="8" w:space="0" w:color="auto"/>
              <w:bottom w:val="single" w:sz="8" w:space="0" w:color="auto"/>
              <w:right w:val="single" w:sz="8" w:space="0" w:color="auto"/>
            </w:tcBorders>
          </w:tcPr>
          <w:p w14:paraId="2DAFA74D" w14:textId="77777777" w:rsidR="00FF028C" w:rsidRPr="00DC534B" w:rsidRDefault="00FF028C" w:rsidP="00FF028C">
            <w:pPr>
              <w:spacing w:before="100" w:beforeAutospacing="1"/>
              <w:rPr>
                <w:rFonts w:cs="Arial"/>
                <w:sz w:val="18"/>
                <w:szCs w:val="18"/>
              </w:rPr>
            </w:pPr>
          </w:p>
        </w:tc>
        <w:tc>
          <w:tcPr>
            <w:tcW w:w="1320" w:type="dxa"/>
            <w:tcBorders>
              <w:top w:val="single" w:sz="8" w:space="0" w:color="auto"/>
              <w:left w:val="single" w:sz="8" w:space="0" w:color="auto"/>
              <w:bottom w:val="single" w:sz="8" w:space="0" w:color="auto"/>
              <w:right w:val="nil"/>
            </w:tcBorders>
            <w:shd w:val="clear" w:color="auto" w:fill="auto"/>
          </w:tcPr>
          <w:p w14:paraId="46B1F4BD" w14:textId="77777777" w:rsidR="00FF028C" w:rsidRPr="00DC534B" w:rsidRDefault="00FF028C" w:rsidP="00FF028C">
            <w:pPr>
              <w:spacing w:before="100" w:beforeAutospacing="1"/>
              <w:rPr>
                <w:rFonts w:cs="Arial"/>
                <w:sz w:val="18"/>
                <w:szCs w:val="18"/>
              </w:rPr>
            </w:pPr>
          </w:p>
        </w:tc>
        <w:tc>
          <w:tcPr>
            <w:tcW w:w="1430" w:type="dxa"/>
            <w:tcBorders>
              <w:top w:val="single" w:sz="8" w:space="0" w:color="auto"/>
              <w:left w:val="single" w:sz="8" w:space="0" w:color="auto"/>
              <w:bottom w:val="single" w:sz="8" w:space="0" w:color="auto"/>
              <w:right w:val="single" w:sz="8" w:space="0" w:color="auto"/>
            </w:tcBorders>
            <w:shd w:val="clear" w:color="auto" w:fill="auto"/>
          </w:tcPr>
          <w:p w14:paraId="3406C03E" w14:textId="77777777" w:rsidR="00FF028C" w:rsidRPr="00DC534B" w:rsidRDefault="00FF028C" w:rsidP="00FF028C">
            <w:pPr>
              <w:spacing w:before="100" w:beforeAutospacing="1"/>
              <w:rPr>
                <w:rFonts w:cs="Arial"/>
                <w:sz w:val="18"/>
                <w:szCs w:val="18"/>
              </w:rPr>
            </w:pPr>
          </w:p>
        </w:tc>
        <w:tc>
          <w:tcPr>
            <w:tcW w:w="314" w:type="dxa"/>
            <w:tcBorders>
              <w:top w:val="nil"/>
              <w:left w:val="single" w:sz="8" w:space="0" w:color="auto"/>
              <w:bottom w:val="nil"/>
              <w:right w:val="single" w:sz="8" w:space="0" w:color="auto"/>
            </w:tcBorders>
          </w:tcPr>
          <w:p w14:paraId="0209CC3D" w14:textId="77777777" w:rsidR="00FF028C" w:rsidRPr="00DC534B" w:rsidRDefault="00FF028C" w:rsidP="00FF028C">
            <w:pPr>
              <w:spacing w:before="100" w:beforeAutospacing="1"/>
              <w:rPr>
                <w:rFonts w:cs="Arial"/>
                <w:sz w:val="18"/>
                <w:szCs w:val="18"/>
              </w:rPr>
            </w:pPr>
          </w:p>
        </w:tc>
      </w:tr>
      <w:tr w:rsidR="00FF028C" w:rsidRPr="00DC534B" w14:paraId="64100C4A" w14:textId="77777777">
        <w:trPr>
          <w:trHeight w:val="375"/>
        </w:trPr>
        <w:tc>
          <w:tcPr>
            <w:tcW w:w="236" w:type="dxa"/>
            <w:tcBorders>
              <w:top w:val="nil"/>
              <w:left w:val="single" w:sz="8" w:space="0" w:color="auto"/>
              <w:bottom w:val="nil"/>
              <w:right w:val="single" w:sz="8" w:space="0" w:color="auto"/>
            </w:tcBorders>
          </w:tcPr>
          <w:p w14:paraId="3B03521A" w14:textId="77777777" w:rsidR="00FF028C" w:rsidRPr="00DC534B" w:rsidRDefault="00FF028C" w:rsidP="00FF028C">
            <w:pPr>
              <w:spacing w:before="100" w:beforeAutospacing="1"/>
              <w:rPr>
                <w:rFonts w:cs="Arial"/>
                <w:sz w:val="18"/>
                <w:szCs w:val="18"/>
              </w:rPr>
            </w:pPr>
          </w:p>
        </w:tc>
        <w:tc>
          <w:tcPr>
            <w:tcW w:w="3245" w:type="dxa"/>
            <w:tcBorders>
              <w:top w:val="single" w:sz="8" w:space="0" w:color="auto"/>
              <w:left w:val="single" w:sz="8" w:space="0" w:color="auto"/>
              <w:bottom w:val="single" w:sz="8" w:space="0" w:color="auto"/>
              <w:right w:val="single" w:sz="8" w:space="0" w:color="auto"/>
            </w:tcBorders>
          </w:tcPr>
          <w:p w14:paraId="09718F22" w14:textId="77777777" w:rsidR="00FF028C" w:rsidRPr="00DC534B" w:rsidRDefault="00FF028C" w:rsidP="00FF028C">
            <w:pPr>
              <w:spacing w:before="100" w:beforeAutospacing="1"/>
              <w:rPr>
                <w:rFonts w:cs="Arial"/>
                <w:sz w:val="18"/>
                <w:szCs w:val="18"/>
              </w:rPr>
            </w:pPr>
          </w:p>
        </w:tc>
        <w:tc>
          <w:tcPr>
            <w:tcW w:w="3245" w:type="dxa"/>
            <w:gridSpan w:val="4"/>
            <w:tcBorders>
              <w:top w:val="single" w:sz="8" w:space="0" w:color="auto"/>
              <w:left w:val="single" w:sz="8" w:space="0" w:color="auto"/>
              <w:bottom w:val="single" w:sz="8" w:space="0" w:color="auto"/>
              <w:right w:val="single" w:sz="8" w:space="0" w:color="auto"/>
            </w:tcBorders>
          </w:tcPr>
          <w:p w14:paraId="648CBD1A" w14:textId="77777777" w:rsidR="00FF028C" w:rsidRPr="00DC534B" w:rsidRDefault="00FF028C" w:rsidP="00FF028C">
            <w:pPr>
              <w:spacing w:before="100" w:beforeAutospacing="1"/>
              <w:rPr>
                <w:rFonts w:cs="Arial"/>
                <w:sz w:val="18"/>
                <w:szCs w:val="18"/>
              </w:rPr>
            </w:pPr>
          </w:p>
        </w:tc>
        <w:tc>
          <w:tcPr>
            <w:tcW w:w="1320" w:type="dxa"/>
            <w:tcBorders>
              <w:top w:val="single" w:sz="8" w:space="0" w:color="auto"/>
              <w:left w:val="single" w:sz="8" w:space="0" w:color="auto"/>
              <w:bottom w:val="single" w:sz="8" w:space="0" w:color="auto"/>
              <w:right w:val="nil"/>
            </w:tcBorders>
            <w:shd w:val="clear" w:color="auto" w:fill="auto"/>
          </w:tcPr>
          <w:p w14:paraId="063F7FAA" w14:textId="77777777" w:rsidR="00FF028C" w:rsidRPr="00DC534B" w:rsidRDefault="00FF028C" w:rsidP="00FF028C">
            <w:pPr>
              <w:spacing w:before="100" w:beforeAutospacing="1"/>
              <w:rPr>
                <w:rFonts w:cs="Arial"/>
                <w:sz w:val="18"/>
                <w:szCs w:val="18"/>
              </w:rPr>
            </w:pPr>
          </w:p>
        </w:tc>
        <w:tc>
          <w:tcPr>
            <w:tcW w:w="1430" w:type="dxa"/>
            <w:tcBorders>
              <w:top w:val="single" w:sz="8" w:space="0" w:color="auto"/>
              <w:left w:val="single" w:sz="8" w:space="0" w:color="auto"/>
              <w:bottom w:val="single" w:sz="8" w:space="0" w:color="auto"/>
              <w:right w:val="single" w:sz="8" w:space="0" w:color="auto"/>
            </w:tcBorders>
            <w:shd w:val="clear" w:color="auto" w:fill="auto"/>
          </w:tcPr>
          <w:p w14:paraId="4D1161D7" w14:textId="77777777" w:rsidR="00FF028C" w:rsidRPr="00DC534B" w:rsidRDefault="00FF028C" w:rsidP="00FF028C">
            <w:pPr>
              <w:spacing w:before="100" w:beforeAutospacing="1"/>
              <w:rPr>
                <w:rFonts w:cs="Arial"/>
                <w:sz w:val="18"/>
                <w:szCs w:val="18"/>
              </w:rPr>
            </w:pPr>
          </w:p>
        </w:tc>
        <w:tc>
          <w:tcPr>
            <w:tcW w:w="314" w:type="dxa"/>
            <w:tcBorders>
              <w:top w:val="nil"/>
              <w:left w:val="single" w:sz="8" w:space="0" w:color="auto"/>
              <w:bottom w:val="nil"/>
              <w:right w:val="single" w:sz="8" w:space="0" w:color="auto"/>
            </w:tcBorders>
          </w:tcPr>
          <w:p w14:paraId="2EE36114" w14:textId="77777777" w:rsidR="00FF028C" w:rsidRPr="00DC534B" w:rsidRDefault="00FF028C" w:rsidP="00FF028C">
            <w:pPr>
              <w:spacing w:before="100" w:beforeAutospacing="1"/>
              <w:rPr>
                <w:rFonts w:cs="Arial"/>
                <w:sz w:val="18"/>
                <w:szCs w:val="18"/>
              </w:rPr>
            </w:pPr>
          </w:p>
        </w:tc>
      </w:tr>
      <w:tr w:rsidR="00FF028C" w:rsidRPr="00DC534B" w14:paraId="5DE4A765" w14:textId="77777777">
        <w:trPr>
          <w:trHeight w:val="375"/>
        </w:trPr>
        <w:tc>
          <w:tcPr>
            <w:tcW w:w="9790" w:type="dxa"/>
            <w:gridSpan w:val="9"/>
            <w:tcBorders>
              <w:top w:val="nil"/>
              <w:left w:val="single" w:sz="8" w:space="0" w:color="auto"/>
              <w:bottom w:val="single" w:sz="8" w:space="0" w:color="auto"/>
              <w:right w:val="single" w:sz="8" w:space="0" w:color="auto"/>
            </w:tcBorders>
          </w:tcPr>
          <w:p w14:paraId="56B44C6C" w14:textId="77777777" w:rsidR="00FF028C" w:rsidRPr="00DC534B" w:rsidRDefault="00FF028C" w:rsidP="00FF028C">
            <w:pPr>
              <w:spacing w:before="100" w:beforeAutospacing="1"/>
              <w:ind w:left="112"/>
              <w:rPr>
                <w:rFonts w:cs="Arial"/>
                <w:sz w:val="18"/>
                <w:szCs w:val="18"/>
              </w:rPr>
            </w:pPr>
            <w:r w:rsidRPr="00DC534B">
              <w:rPr>
                <w:rFonts w:cs="Arial"/>
                <w:sz w:val="16"/>
                <w:szCs w:val="16"/>
              </w:rPr>
              <w:t>* Insert separate page if necessary</w:t>
            </w:r>
          </w:p>
        </w:tc>
      </w:tr>
      <w:tr w:rsidR="00FF17DE" w:rsidRPr="00DC534B" w14:paraId="3EED0267" w14:textId="77777777">
        <w:trPr>
          <w:trHeight w:val="375"/>
        </w:trPr>
        <w:tc>
          <w:tcPr>
            <w:tcW w:w="9790" w:type="dxa"/>
            <w:gridSpan w:val="9"/>
            <w:tcBorders>
              <w:top w:val="nil"/>
              <w:left w:val="single" w:sz="8" w:space="0" w:color="auto"/>
              <w:bottom w:val="single" w:sz="8" w:space="0" w:color="auto"/>
              <w:right w:val="single" w:sz="8" w:space="0" w:color="auto"/>
            </w:tcBorders>
          </w:tcPr>
          <w:p w14:paraId="27F6B791" w14:textId="77777777" w:rsidR="00FF44E6" w:rsidRPr="00DC534B" w:rsidRDefault="00FF44E6" w:rsidP="00FF028C">
            <w:pPr>
              <w:spacing w:before="100" w:beforeAutospacing="1"/>
              <w:ind w:left="112"/>
              <w:rPr>
                <w:rFonts w:cs="Arial"/>
                <w:sz w:val="16"/>
                <w:szCs w:val="16"/>
              </w:rPr>
            </w:pPr>
          </w:p>
        </w:tc>
      </w:tr>
      <w:tr w:rsidR="00FF028C" w:rsidRPr="00DC534B" w14:paraId="07C3CCA7" w14:textId="77777777">
        <w:trPr>
          <w:trHeight w:val="590"/>
        </w:trPr>
        <w:tc>
          <w:tcPr>
            <w:tcW w:w="9790" w:type="dxa"/>
            <w:gridSpan w:val="9"/>
            <w:tcBorders>
              <w:top w:val="single" w:sz="8" w:space="0" w:color="auto"/>
              <w:left w:val="nil"/>
              <w:bottom w:val="nil"/>
              <w:right w:val="nil"/>
            </w:tcBorders>
          </w:tcPr>
          <w:p w14:paraId="4B94196D" w14:textId="77777777" w:rsidR="00FF028C" w:rsidRDefault="00FF028C" w:rsidP="00FF028C">
            <w:pPr>
              <w:spacing w:before="100" w:beforeAutospacing="1"/>
              <w:ind w:left="112"/>
              <w:rPr>
                <w:rFonts w:cs="Arial"/>
                <w:sz w:val="16"/>
                <w:szCs w:val="16"/>
              </w:rPr>
            </w:pPr>
          </w:p>
          <w:p w14:paraId="25820342" w14:textId="3A9A469F" w:rsidR="00153A24" w:rsidRPr="00DC534B" w:rsidRDefault="00153A24" w:rsidP="00FF028C">
            <w:pPr>
              <w:spacing w:before="100" w:beforeAutospacing="1"/>
              <w:ind w:left="112"/>
              <w:rPr>
                <w:rFonts w:cs="Arial"/>
                <w:sz w:val="16"/>
                <w:szCs w:val="16"/>
              </w:rPr>
            </w:pPr>
          </w:p>
        </w:tc>
      </w:tr>
      <w:tr w:rsidR="00FF028C" w:rsidRPr="00DC534B" w14:paraId="6BA8DBE3" w14:textId="77777777">
        <w:trPr>
          <w:trHeight w:val="345"/>
        </w:trPr>
        <w:tc>
          <w:tcPr>
            <w:tcW w:w="9790" w:type="dxa"/>
            <w:gridSpan w:val="9"/>
            <w:tcBorders>
              <w:top w:val="single" w:sz="8" w:space="0" w:color="auto"/>
              <w:left w:val="single" w:sz="8" w:space="0" w:color="auto"/>
              <w:bottom w:val="nil"/>
              <w:right w:val="single" w:sz="8" w:space="0" w:color="auto"/>
            </w:tcBorders>
          </w:tcPr>
          <w:p w14:paraId="7D8ED5B1" w14:textId="77777777" w:rsidR="00FF028C" w:rsidRPr="00DC534B" w:rsidRDefault="00FF028C" w:rsidP="00FF028C">
            <w:pPr>
              <w:spacing w:before="60" w:after="60"/>
              <w:rPr>
                <w:rFonts w:cs="Arial"/>
                <w:sz w:val="18"/>
                <w:szCs w:val="18"/>
              </w:rPr>
            </w:pPr>
            <w:r w:rsidRPr="00DC534B">
              <w:rPr>
                <w:rFonts w:cs="Arial"/>
              </w:rPr>
              <w:br w:type="page"/>
            </w:r>
            <w:r w:rsidRPr="00DC534B">
              <w:rPr>
                <w:rFonts w:cs="Arial"/>
                <w:b/>
                <w:sz w:val="18"/>
                <w:szCs w:val="18"/>
              </w:rPr>
              <w:t>Section 7:   Record of spouses, children and parents in the service of the state</w:t>
            </w:r>
          </w:p>
        </w:tc>
      </w:tr>
      <w:tr w:rsidR="00FF028C" w:rsidRPr="00DC534B" w14:paraId="09F9712F" w14:textId="77777777">
        <w:trPr>
          <w:trHeight w:val="345"/>
        </w:trPr>
        <w:tc>
          <w:tcPr>
            <w:tcW w:w="9790" w:type="dxa"/>
            <w:gridSpan w:val="9"/>
            <w:tcBorders>
              <w:top w:val="nil"/>
              <w:left w:val="single" w:sz="8" w:space="0" w:color="auto"/>
              <w:bottom w:val="nil"/>
              <w:right w:val="single" w:sz="8" w:space="0" w:color="auto"/>
            </w:tcBorders>
          </w:tcPr>
          <w:p w14:paraId="48088595" w14:textId="77777777" w:rsidR="00FF028C" w:rsidRPr="00DC534B" w:rsidRDefault="00FF028C" w:rsidP="00FF028C">
            <w:pPr>
              <w:spacing w:after="60"/>
              <w:rPr>
                <w:rFonts w:cs="Arial"/>
                <w:sz w:val="18"/>
                <w:szCs w:val="18"/>
              </w:rPr>
            </w:pPr>
            <w:r w:rsidRPr="00DC534B">
              <w:rPr>
                <w:rFonts w:cs="Arial"/>
                <w:sz w:val="18"/>
                <w:szCs w:val="18"/>
              </w:rPr>
              <w:lastRenderedPageBreak/>
              <w:t>Indicate by marking the relevant boxes with a cross, if any spouse, child or parent of  a  sole proprietor, partner in a partnership or director, manager, principal shareholder or stakeholder in a company or close corporation is currently or has been within the last 12 months been in the service of any of the following:</w:t>
            </w:r>
          </w:p>
        </w:tc>
      </w:tr>
      <w:tr w:rsidR="00FF028C" w:rsidRPr="00DC534B" w14:paraId="2DE239B6" w14:textId="77777777">
        <w:trPr>
          <w:trHeight w:val="89"/>
        </w:trPr>
        <w:tc>
          <w:tcPr>
            <w:tcW w:w="9790" w:type="dxa"/>
            <w:gridSpan w:val="9"/>
            <w:tcBorders>
              <w:top w:val="nil"/>
              <w:left w:val="single" w:sz="8" w:space="0" w:color="auto"/>
              <w:bottom w:val="nil"/>
              <w:right w:val="single" w:sz="8" w:space="0" w:color="auto"/>
            </w:tcBorders>
          </w:tcPr>
          <w:p w14:paraId="4177D990" w14:textId="77777777" w:rsidR="00FF028C" w:rsidRPr="00DC534B" w:rsidRDefault="00FF028C" w:rsidP="00FF028C">
            <w:pPr>
              <w:rPr>
                <w:rFonts w:cs="Arial"/>
                <w:sz w:val="18"/>
                <w:szCs w:val="18"/>
              </w:rPr>
            </w:pPr>
          </w:p>
        </w:tc>
      </w:tr>
      <w:tr w:rsidR="00FF028C" w:rsidRPr="00DC534B" w14:paraId="579FFC71" w14:textId="77777777">
        <w:trPr>
          <w:trHeight w:val="345"/>
        </w:trPr>
        <w:tc>
          <w:tcPr>
            <w:tcW w:w="236" w:type="dxa"/>
            <w:tcBorders>
              <w:top w:val="nil"/>
              <w:left w:val="single" w:sz="8" w:space="0" w:color="auto"/>
              <w:bottom w:val="nil"/>
              <w:right w:val="nil"/>
            </w:tcBorders>
          </w:tcPr>
          <w:p w14:paraId="5ACCD122" w14:textId="77777777" w:rsidR="00FF028C" w:rsidRPr="00DC534B" w:rsidRDefault="00FF028C" w:rsidP="00FF028C">
            <w:pPr>
              <w:rPr>
                <w:rFonts w:cs="Arial"/>
                <w:sz w:val="18"/>
                <w:szCs w:val="18"/>
              </w:rPr>
            </w:pPr>
          </w:p>
        </w:tc>
        <w:tc>
          <w:tcPr>
            <w:tcW w:w="4585" w:type="dxa"/>
            <w:gridSpan w:val="3"/>
            <w:tcBorders>
              <w:top w:val="nil"/>
              <w:left w:val="nil"/>
              <w:bottom w:val="nil"/>
              <w:right w:val="nil"/>
            </w:tcBorders>
          </w:tcPr>
          <w:p w14:paraId="7E7FF345" w14:textId="77777777" w:rsidR="00FF028C" w:rsidRPr="00DC534B" w:rsidRDefault="00FF028C" w:rsidP="00BF232B">
            <w:pPr>
              <w:numPr>
                <w:ilvl w:val="0"/>
                <w:numId w:val="15"/>
              </w:numPr>
              <w:tabs>
                <w:tab w:val="clear" w:pos="720"/>
                <w:tab w:val="num" w:pos="313"/>
              </w:tabs>
              <w:ind w:left="313" w:hanging="284"/>
              <w:jc w:val="both"/>
              <w:rPr>
                <w:rFonts w:cs="Arial"/>
                <w:sz w:val="18"/>
                <w:szCs w:val="18"/>
              </w:rPr>
            </w:pPr>
            <w:r w:rsidRPr="00DC534B">
              <w:rPr>
                <w:rFonts w:cs="Arial"/>
                <w:sz w:val="18"/>
                <w:szCs w:val="18"/>
              </w:rPr>
              <w:t>a member of any municipal council</w:t>
            </w:r>
          </w:p>
          <w:p w14:paraId="0DA489D1" w14:textId="77777777" w:rsidR="00FF028C" w:rsidRPr="00DC534B" w:rsidRDefault="00FF028C" w:rsidP="00BF232B">
            <w:pPr>
              <w:numPr>
                <w:ilvl w:val="0"/>
                <w:numId w:val="15"/>
              </w:numPr>
              <w:tabs>
                <w:tab w:val="clear" w:pos="720"/>
                <w:tab w:val="num" w:pos="313"/>
              </w:tabs>
              <w:ind w:left="313" w:hanging="284"/>
              <w:jc w:val="both"/>
              <w:rPr>
                <w:rFonts w:cs="Arial"/>
                <w:sz w:val="18"/>
                <w:szCs w:val="18"/>
              </w:rPr>
            </w:pPr>
            <w:r w:rsidRPr="00DC534B">
              <w:rPr>
                <w:rFonts w:cs="Arial"/>
                <w:sz w:val="18"/>
                <w:szCs w:val="18"/>
              </w:rPr>
              <w:t>a member of any provincial legislature</w:t>
            </w:r>
          </w:p>
          <w:p w14:paraId="7C47D231" w14:textId="77777777" w:rsidR="00FF028C" w:rsidRPr="00DC534B" w:rsidRDefault="00FF028C" w:rsidP="00BF232B">
            <w:pPr>
              <w:numPr>
                <w:ilvl w:val="0"/>
                <w:numId w:val="15"/>
              </w:numPr>
              <w:tabs>
                <w:tab w:val="clear" w:pos="720"/>
                <w:tab w:val="num" w:pos="313"/>
              </w:tabs>
              <w:ind w:left="313" w:hanging="284"/>
              <w:jc w:val="both"/>
              <w:rPr>
                <w:rFonts w:cs="Arial"/>
                <w:sz w:val="18"/>
                <w:szCs w:val="18"/>
              </w:rPr>
            </w:pPr>
            <w:r w:rsidRPr="00DC534B">
              <w:rPr>
                <w:rFonts w:cs="Arial"/>
                <w:sz w:val="18"/>
                <w:szCs w:val="18"/>
              </w:rPr>
              <w:t>a member of the National Assembly or the National Council of Province</w:t>
            </w:r>
          </w:p>
        </w:tc>
        <w:tc>
          <w:tcPr>
            <w:tcW w:w="4655" w:type="dxa"/>
            <w:gridSpan w:val="4"/>
            <w:tcBorders>
              <w:top w:val="nil"/>
              <w:left w:val="nil"/>
              <w:bottom w:val="nil"/>
              <w:right w:val="nil"/>
            </w:tcBorders>
          </w:tcPr>
          <w:p w14:paraId="6A5795A3" w14:textId="77777777" w:rsidR="00FF028C" w:rsidRPr="00DC534B" w:rsidRDefault="00FF028C" w:rsidP="00BF232B">
            <w:pPr>
              <w:numPr>
                <w:ilvl w:val="0"/>
                <w:numId w:val="15"/>
              </w:numPr>
              <w:tabs>
                <w:tab w:val="clear" w:pos="720"/>
                <w:tab w:val="num" w:pos="313"/>
              </w:tabs>
              <w:ind w:left="313" w:hanging="284"/>
              <w:jc w:val="both"/>
              <w:rPr>
                <w:rFonts w:cs="Arial"/>
                <w:sz w:val="18"/>
                <w:szCs w:val="18"/>
              </w:rPr>
            </w:pPr>
            <w:r w:rsidRPr="00DC534B">
              <w:rPr>
                <w:rFonts w:cs="Arial"/>
                <w:sz w:val="18"/>
                <w:szCs w:val="18"/>
              </w:rPr>
              <w:t>an employee of any provincial department, national or provincial public entity or constitutional institution within the meaning of the Public Finance Management Act, 1999 (Act 1 of 1999)</w:t>
            </w:r>
          </w:p>
        </w:tc>
        <w:tc>
          <w:tcPr>
            <w:tcW w:w="314" w:type="dxa"/>
            <w:tcBorders>
              <w:top w:val="nil"/>
              <w:left w:val="nil"/>
              <w:bottom w:val="nil"/>
              <w:right w:val="single" w:sz="8" w:space="0" w:color="auto"/>
            </w:tcBorders>
          </w:tcPr>
          <w:p w14:paraId="3D148786" w14:textId="77777777" w:rsidR="00FF028C" w:rsidRPr="00DC534B" w:rsidRDefault="00FF028C" w:rsidP="00FF028C">
            <w:pPr>
              <w:rPr>
                <w:rFonts w:cs="Arial"/>
                <w:sz w:val="18"/>
                <w:szCs w:val="18"/>
              </w:rPr>
            </w:pPr>
          </w:p>
        </w:tc>
      </w:tr>
      <w:tr w:rsidR="00FF028C" w:rsidRPr="00DC534B" w14:paraId="5CADD2A2" w14:textId="77777777">
        <w:trPr>
          <w:trHeight w:val="345"/>
        </w:trPr>
        <w:tc>
          <w:tcPr>
            <w:tcW w:w="236" w:type="dxa"/>
            <w:tcBorders>
              <w:top w:val="nil"/>
              <w:left w:val="single" w:sz="8" w:space="0" w:color="auto"/>
              <w:bottom w:val="nil"/>
              <w:right w:val="nil"/>
            </w:tcBorders>
          </w:tcPr>
          <w:p w14:paraId="2FA44FF2" w14:textId="77777777" w:rsidR="00FF028C" w:rsidRPr="00DC534B" w:rsidRDefault="00FF028C" w:rsidP="00FF028C">
            <w:pPr>
              <w:rPr>
                <w:rFonts w:cs="Arial"/>
                <w:sz w:val="18"/>
                <w:szCs w:val="18"/>
              </w:rPr>
            </w:pPr>
          </w:p>
        </w:tc>
        <w:tc>
          <w:tcPr>
            <w:tcW w:w="4585" w:type="dxa"/>
            <w:gridSpan w:val="3"/>
            <w:tcBorders>
              <w:top w:val="nil"/>
              <w:left w:val="nil"/>
              <w:bottom w:val="nil"/>
              <w:right w:val="nil"/>
            </w:tcBorders>
          </w:tcPr>
          <w:p w14:paraId="4D9BC909" w14:textId="77777777" w:rsidR="00FF028C" w:rsidRPr="00DC534B" w:rsidRDefault="00FF028C" w:rsidP="00BF232B">
            <w:pPr>
              <w:numPr>
                <w:ilvl w:val="0"/>
                <w:numId w:val="15"/>
              </w:numPr>
              <w:tabs>
                <w:tab w:val="clear" w:pos="720"/>
                <w:tab w:val="num" w:pos="313"/>
              </w:tabs>
              <w:ind w:left="313" w:hanging="284"/>
              <w:jc w:val="both"/>
              <w:rPr>
                <w:rFonts w:cs="Arial"/>
                <w:sz w:val="18"/>
                <w:szCs w:val="18"/>
              </w:rPr>
            </w:pPr>
            <w:r w:rsidRPr="00DC534B">
              <w:rPr>
                <w:rFonts w:cs="Arial"/>
                <w:sz w:val="18"/>
                <w:szCs w:val="18"/>
              </w:rPr>
              <w:t>a member of the board of directors of any municipal entity</w:t>
            </w:r>
          </w:p>
        </w:tc>
        <w:tc>
          <w:tcPr>
            <w:tcW w:w="4655" w:type="dxa"/>
            <w:gridSpan w:val="4"/>
            <w:tcBorders>
              <w:top w:val="nil"/>
              <w:left w:val="nil"/>
              <w:bottom w:val="nil"/>
              <w:right w:val="nil"/>
            </w:tcBorders>
          </w:tcPr>
          <w:p w14:paraId="6C7C3B1A" w14:textId="77777777" w:rsidR="00FF028C" w:rsidRPr="00DC534B" w:rsidRDefault="00FF028C" w:rsidP="00BF232B">
            <w:pPr>
              <w:numPr>
                <w:ilvl w:val="0"/>
                <w:numId w:val="15"/>
              </w:numPr>
              <w:tabs>
                <w:tab w:val="clear" w:pos="720"/>
                <w:tab w:val="num" w:pos="313"/>
              </w:tabs>
              <w:ind w:left="313" w:hanging="284"/>
              <w:jc w:val="both"/>
              <w:rPr>
                <w:rFonts w:cs="Arial"/>
                <w:sz w:val="18"/>
                <w:szCs w:val="18"/>
              </w:rPr>
            </w:pPr>
            <w:r w:rsidRPr="00DC534B">
              <w:rPr>
                <w:rFonts w:cs="Arial"/>
                <w:sz w:val="18"/>
                <w:szCs w:val="18"/>
              </w:rPr>
              <w:t>a member of an accounting authority of any national or provincial public entity</w:t>
            </w:r>
          </w:p>
        </w:tc>
        <w:tc>
          <w:tcPr>
            <w:tcW w:w="314" w:type="dxa"/>
            <w:tcBorders>
              <w:top w:val="nil"/>
              <w:left w:val="nil"/>
              <w:bottom w:val="nil"/>
              <w:right w:val="single" w:sz="8" w:space="0" w:color="auto"/>
            </w:tcBorders>
          </w:tcPr>
          <w:p w14:paraId="74F456AB" w14:textId="77777777" w:rsidR="00FF028C" w:rsidRPr="00DC534B" w:rsidRDefault="00FF028C" w:rsidP="00FF028C">
            <w:pPr>
              <w:rPr>
                <w:rFonts w:cs="Arial"/>
                <w:sz w:val="18"/>
                <w:szCs w:val="18"/>
              </w:rPr>
            </w:pPr>
          </w:p>
        </w:tc>
      </w:tr>
      <w:tr w:rsidR="00FF028C" w:rsidRPr="00DC534B" w14:paraId="7151CDCE" w14:textId="77777777">
        <w:trPr>
          <w:trHeight w:val="345"/>
        </w:trPr>
        <w:tc>
          <w:tcPr>
            <w:tcW w:w="236" w:type="dxa"/>
            <w:tcBorders>
              <w:top w:val="nil"/>
              <w:left w:val="single" w:sz="8" w:space="0" w:color="auto"/>
              <w:bottom w:val="nil"/>
              <w:right w:val="nil"/>
            </w:tcBorders>
          </w:tcPr>
          <w:p w14:paraId="13767C14" w14:textId="77777777" w:rsidR="00FF028C" w:rsidRPr="00DC534B" w:rsidRDefault="00FF028C" w:rsidP="00FF028C">
            <w:pPr>
              <w:rPr>
                <w:rFonts w:cs="Arial"/>
                <w:sz w:val="18"/>
                <w:szCs w:val="18"/>
              </w:rPr>
            </w:pPr>
          </w:p>
        </w:tc>
        <w:tc>
          <w:tcPr>
            <w:tcW w:w="4585" w:type="dxa"/>
            <w:gridSpan w:val="3"/>
            <w:tcBorders>
              <w:top w:val="nil"/>
              <w:left w:val="nil"/>
              <w:bottom w:val="nil"/>
              <w:right w:val="nil"/>
            </w:tcBorders>
          </w:tcPr>
          <w:p w14:paraId="4382BBF8" w14:textId="77777777" w:rsidR="00FF028C" w:rsidRPr="00DC534B" w:rsidRDefault="00FF028C" w:rsidP="00BF232B">
            <w:pPr>
              <w:numPr>
                <w:ilvl w:val="0"/>
                <w:numId w:val="15"/>
              </w:numPr>
              <w:tabs>
                <w:tab w:val="clear" w:pos="720"/>
                <w:tab w:val="num" w:pos="313"/>
              </w:tabs>
              <w:ind w:left="313" w:hanging="284"/>
              <w:jc w:val="both"/>
              <w:rPr>
                <w:rFonts w:cs="Arial"/>
                <w:sz w:val="18"/>
                <w:szCs w:val="18"/>
              </w:rPr>
            </w:pPr>
            <w:r w:rsidRPr="00DC534B">
              <w:rPr>
                <w:rFonts w:cs="Arial"/>
                <w:sz w:val="18"/>
                <w:szCs w:val="18"/>
              </w:rPr>
              <w:t>an official of any municipality or municipal entity</w:t>
            </w:r>
          </w:p>
        </w:tc>
        <w:tc>
          <w:tcPr>
            <w:tcW w:w="4655" w:type="dxa"/>
            <w:gridSpan w:val="4"/>
            <w:tcBorders>
              <w:top w:val="nil"/>
              <w:left w:val="nil"/>
              <w:bottom w:val="nil"/>
              <w:right w:val="nil"/>
            </w:tcBorders>
          </w:tcPr>
          <w:p w14:paraId="0971F57C" w14:textId="77777777" w:rsidR="00FF028C" w:rsidRPr="00DC534B" w:rsidRDefault="00FF028C" w:rsidP="00BF232B">
            <w:pPr>
              <w:numPr>
                <w:ilvl w:val="0"/>
                <w:numId w:val="15"/>
              </w:numPr>
              <w:tabs>
                <w:tab w:val="clear" w:pos="720"/>
                <w:tab w:val="num" w:pos="313"/>
              </w:tabs>
              <w:ind w:left="313" w:hanging="284"/>
              <w:jc w:val="both"/>
              <w:rPr>
                <w:rFonts w:cs="Arial"/>
                <w:sz w:val="18"/>
                <w:szCs w:val="18"/>
              </w:rPr>
            </w:pPr>
            <w:r w:rsidRPr="00DC534B">
              <w:rPr>
                <w:rFonts w:cs="Arial"/>
                <w:sz w:val="18"/>
                <w:szCs w:val="18"/>
              </w:rPr>
              <w:t>an employee of Parliament or a provincial legislature</w:t>
            </w:r>
          </w:p>
        </w:tc>
        <w:tc>
          <w:tcPr>
            <w:tcW w:w="314" w:type="dxa"/>
            <w:tcBorders>
              <w:top w:val="nil"/>
              <w:left w:val="nil"/>
              <w:bottom w:val="nil"/>
              <w:right w:val="single" w:sz="8" w:space="0" w:color="auto"/>
            </w:tcBorders>
          </w:tcPr>
          <w:p w14:paraId="73E34819" w14:textId="77777777" w:rsidR="00FF028C" w:rsidRPr="00DC534B" w:rsidRDefault="00FF028C" w:rsidP="00FF028C">
            <w:pPr>
              <w:rPr>
                <w:rFonts w:cs="Arial"/>
                <w:sz w:val="18"/>
                <w:szCs w:val="18"/>
              </w:rPr>
            </w:pPr>
          </w:p>
        </w:tc>
      </w:tr>
      <w:tr w:rsidR="00FF028C" w:rsidRPr="00DC534B" w14:paraId="7522D422" w14:textId="77777777">
        <w:trPr>
          <w:trHeight w:val="345"/>
        </w:trPr>
        <w:tc>
          <w:tcPr>
            <w:tcW w:w="236" w:type="dxa"/>
            <w:tcBorders>
              <w:top w:val="nil"/>
              <w:left w:val="single" w:sz="8" w:space="0" w:color="auto"/>
              <w:bottom w:val="nil"/>
              <w:right w:val="single" w:sz="8" w:space="0" w:color="auto"/>
            </w:tcBorders>
          </w:tcPr>
          <w:p w14:paraId="6A51593C" w14:textId="77777777" w:rsidR="00FF028C" w:rsidRPr="00DC534B" w:rsidRDefault="00FF028C" w:rsidP="00FF028C">
            <w:pPr>
              <w:rPr>
                <w:rFonts w:cs="Arial"/>
                <w:sz w:val="18"/>
                <w:szCs w:val="18"/>
              </w:rPr>
            </w:pPr>
          </w:p>
        </w:tc>
        <w:tc>
          <w:tcPr>
            <w:tcW w:w="3245" w:type="dxa"/>
            <w:vMerge w:val="restart"/>
            <w:tcBorders>
              <w:top w:val="single" w:sz="8" w:space="0" w:color="auto"/>
              <w:left w:val="single" w:sz="8" w:space="0" w:color="auto"/>
              <w:right w:val="single" w:sz="8" w:space="0" w:color="auto"/>
            </w:tcBorders>
            <w:vAlign w:val="center"/>
          </w:tcPr>
          <w:p w14:paraId="4DD9474F" w14:textId="77777777" w:rsidR="00FF028C" w:rsidRPr="00DC534B" w:rsidRDefault="00FF028C" w:rsidP="00FF028C">
            <w:pPr>
              <w:jc w:val="center"/>
              <w:rPr>
                <w:rFonts w:cs="Arial"/>
                <w:sz w:val="18"/>
                <w:szCs w:val="18"/>
              </w:rPr>
            </w:pPr>
            <w:r w:rsidRPr="00DC534B">
              <w:rPr>
                <w:rFonts w:cs="Arial"/>
                <w:b/>
                <w:sz w:val="18"/>
                <w:szCs w:val="18"/>
              </w:rPr>
              <w:t>Name of spouse, child or parent</w:t>
            </w:r>
          </w:p>
        </w:tc>
        <w:tc>
          <w:tcPr>
            <w:tcW w:w="3245" w:type="dxa"/>
            <w:gridSpan w:val="4"/>
            <w:vMerge w:val="restart"/>
            <w:tcBorders>
              <w:top w:val="single" w:sz="8" w:space="0" w:color="auto"/>
              <w:left w:val="single" w:sz="8" w:space="0" w:color="auto"/>
              <w:right w:val="single" w:sz="8" w:space="0" w:color="auto"/>
            </w:tcBorders>
            <w:vAlign w:val="center"/>
          </w:tcPr>
          <w:p w14:paraId="23918CD9" w14:textId="77777777" w:rsidR="00FF028C" w:rsidRPr="00DC534B" w:rsidRDefault="00FF028C" w:rsidP="00FF028C">
            <w:pPr>
              <w:jc w:val="center"/>
              <w:rPr>
                <w:rFonts w:cs="Arial"/>
                <w:sz w:val="18"/>
                <w:szCs w:val="18"/>
              </w:rPr>
            </w:pPr>
            <w:r w:rsidRPr="00DC534B">
              <w:rPr>
                <w:rFonts w:cs="Arial"/>
                <w:b/>
                <w:sz w:val="18"/>
                <w:szCs w:val="18"/>
              </w:rPr>
              <w:t>Name of institution, public office, board or organ of state and position held</w:t>
            </w:r>
          </w:p>
        </w:tc>
        <w:tc>
          <w:tcPr>
            <w:tcW w:w="2750" w:type="dxa"/>
            <w:gridSpan w:val="2"/>
            <w:tcBorders>
              <w:top w:val="single" w:sz="8" w:space="0" w:color="auto"/>
              <w:left w:val="single" w:sz="8" w:space="0" w:color="auto"/>
              <w:right w:val="single" w:sz="8" w:space="0" w:color="auto"/>
            </w:tcBorders>
            <w:shd w:val="clear" w:color="auto" w:fill="auto"/>
          </w:tcPr>
          <w:p w14:paraId="21D530EF" w14:textId="77777777" w:rsidR="00FF028C" w:rsidRPr="00DC534B" w:rsidRDefault="00FF028C" w:rsidP="00FF028C">
            <w:pPr>
              <w:jc w:val="center"/>
              <w:rPr>
                <w:rFonts w:cs="Arial"/>
                <w:sz w:val="18"/>
                <w:szCs w:val="18"/>
              </w:rPr>
            </w:pPr>
            <w:r w:rsidRPr="00DC534B">
              <w:rPr>
                <w:rFonts w:cs="Arial"/>
                <w:b/>
                <w:sz w:val="18"/>
                <w:szCs w:val="18"/>
              </w:rPr>
              <w:t>Status of service</w:t>
            </w:r>
            <w:r w:rsidRPr="00DC534B">
              <w:rPr>
                <w:rFonts w:cs="Arial"/>
                <w:b/>
                <w:sz w:val="18"/>
                <w:szCs w:val="18"/>
              </w:rPr>
              <w:br/>
              <w:t>(tick appropriate column)</w:t>
            </w:r>
          </w:p>
        </w:tc>
        <w:tc>
          <w:tcPr>
            <w:tcW w:w="314" w:type="dxa"/>
            <w:tcBorders>
              <w:top w:val="nil"/>
              <w:left w:val="single" w:sz="8" w:space="0" w:color="auto"/>
              <w:bottom w:val="nil"/>
              <w:right w:val="single" w:sz="8" w:space="0" w:color="auto"/>
            </w:tcBorders>
          </w:tcPr>
          <w:p w14:paraId="0AC2FAF9" w14:textId="77777777" w:rsidR="00FF028C" w:rsidRPr="00DC534B" w:rsidRDefault="00FF028C" w:rsidP="00FF028C">
            <w:pPr>
              <w:rPr>
                <w:rFonts w:cs="Arial"/>
                <w:sz w:val="18"/>
                <w:szCs w:val="18"/>
              </w:rPr>
            </w:pPr>
          </w:p>
        </w:tc>
      </w:tr>
      <w:tr w:rsidR="00FF028C" w:rsidRPr="00DC534B" w14:paraId="023D6B14" w14:textId="77777777">
        <w:trPr>
          <w:trHeight w:val="345"/>
        </w:trPr>
        <w:tc>
          <w:tcPr>
            <w:tcW w:w="236" w:type="dxa"/>
            <w:tcBorders>
              <w:top w:val="nil"/>
              <w:left w:val="single" w:sz="8" w:space="0" w:color="auto"/>
              <w:bottom w:val="nil"/>
              <w:right w:val="single" w:sz="8" w:space="0" w:color="auto"/>
            </w:tcBorders>
          </w:tcPr>
          <w:p w14:paraId="54310699" w14:textId="77777777" w:rsidR="00FF028C" w:rsidRPr="00DC534B" w:rsidRDefault="00FF028C" w:rsidP="00FF028C">
            <w:pPr>
              <w:rPr>
                <w:rFonts w:cs="Arial"/>
                <w:sz w:val="18"/>
                <w:szCs w:val="18"/>
              </w:rPr>
            </w:pPr>
          </w:p>
        </w:tc>
        <w:tc>
          <w:tcPr>
            <w:tcW w:w="3245" w:type="dxa"/>
            <w:vMerge/>
            <w:tcBorders>
              <w:left w:val="single" w:sz="8" w:space="0" w:color="auto"/>
              <w:bottom w:val="single" w:sz="8" w:space="0" w:color="auto"/>
              <w:right w:val="single" w:sz="8" w:space="0" w:color="auto"/>
            </w:tcBorders>
          </w:tcPr>
          <w:p w14:paraId="77D70B4C" w14:textId="77777777" w:rsidR="00FF028C" w:rsidRPr="00DC534B" w:rsidRDefault="00FF028C" w:rsidP="00FF028C">
            <w:pPr>
              <w:rPr>
                <w:rFonts w:cs="Arial"/>
                <w:sz w:val="18"/>
                <w:szCs w:val="18"/>
              </w:rPr>
            </w:pPr>
          </w:p>
        </w:tc>
        <w:tc>
          <w:tcPr>
            <w:tcW w:w="3245" w:type="dxa"/>
            <w:gridSpan w:val="4"/>
            <w:vMerge/>
            <w:tcBorders>
              <w:left w:val="single" w:sz="8" w:space="0" w:color="auto"/>
              <w:bottom w:val="single" w:sz="8" w:space="0" w:color="auto"/>
              <w:right w:val="single" w:sz="8" w:space="0" w:color="auto"/>
            </w:tcBorders>
          </w:tcPr>
          <w:p w14:paraId="0FD95C25" w14:textId="77777777" w:rsidR="00FF028C" w:rsidRPr="00DC534B" w:rsidRDefault="00FF028C" w:rsidP="00FF028C">
            <w:pPr>
              <w:rPr>
                <w:rFonts w:cs="Arial"/>
                <w:sz w:val="18"/>
                <w:szCs w:val="18"/>
              </w:rPr>
            </w:pPr>
          </w:p>
        </w:tc>
        <w:tc>
          <w:tcPr>
            <w:tcW w:w="1320" w:type="dxa"/>
            <w:tcBorders>
              <w:left w:val="single" w:sz="8" w:space="0" w:color="auto"/>
              <w:right w:val="nil"/>
            </w:tcBorders>
            <w:shd w:val="clear" w:color="auto" w:fill="auto"/>
          </w:tcPr>
          <w:p w14:paraId="20B0C2E5" w14:textId="77777777" w:rsidR="00FF028C" w:rsidRPr="00DC534B" w:rsidRDefault="00FF028C" w:rsidP="00FF028C">
            <w:pPr>
              <w:spacing w:before="120"/>
              <w:jc w:val="center"/>
              <w:rPr>
                <w:rFonts w:cs="Arial"/>
                <w:sz w:val="18"/>
                <w:szCs w:val="18"/>
              </w:rPr>
            </w:pPr>
            <w:r w:rsidRPr="00DC534B">
              <w:rPr>
                <w:rFonts w:cs="Arial"/>
                <w:b/>
                <w:sz w:val="18"/>
                <w:szCs w:val="18"/>
              </w:rPr>
              <w:t>current</w:t>
            </w:r>
          </w:p>
        </w:tc>
        <w:tc>
          <w:tcPr>
            <w:tcW w:w="1430" w:type="dxa"/>
            <w:tcBorders>
              <w:top w:val="single" w:sz="8" w:space="0" w:color="auto"/>
              <w:left w:val="single" w:sz="8" w:space="0" w:color="auto"/>
              <w:bottom w:val="single" w:sz="8" w:space="0" w:color="auto"/>
              <w:right w:val="single" w:sz="8" w:space="0" w:color="auto"/>
            </w:tcBorders>
            <w:shd w:val="clear" w:color="auto" w:fill="auto"/>
          </w:tcPr>
          <w:p w14:paraId="3831A1A9" w14:textId="77777777" w:rsidR="00FF028C" w:rsidRPr="00DC534B" w:rsidRDefault="00FF028C" w:rsidP="00FF028C">
            <w:pPr>
              <w:jc w:val="center"/>
              <w:rPr>
                <w:rFonts w:cs="Arial"/>
                <w:sz w:val="18"/>
                <w:szCs w:val="18"/>
              </w:rPr>
            </w:pPr>
            <w:r w:rsidRPr="00DC534B">
              <w:rPr>
                <w:rFonts w:cs="Arial"/>
                <w:b/>
                <w:sz w:val="18"/>
                <w:szCs w:val="18"/>
              </w:rPr>
              <w:t>Within last</w:t>
            </w:r>
            <w:r w:rsidRPr="00DC534B">
              <w:rPr>
                <w:rFonts w:cs="Arial"/>
                <w:b/>
                <w:sz w:val="18"/>
                <w:szCs w:val="18"/>
              </w:rPr>
              <w:br/>
              <w:t>12 months</w:t>
            </w:r>
          </w:p>
        </w:tc>
        <w:tc>
          <w:tcPr>
            <w:tcW w:w="314" w:type="dxa"/>
            <w:tcBorders>
              <w:top w:val="nil"/>
              <w:left w:val="single" w:sz="8" w:space="0" w:color="auto"/>
              <w:bottom w:val="nil"/>
              <w:right w:val="single" w:sz="8" w:space="0" w:color="auto"/>
            </w:tcBorders>
          </w:tcPr>
          <w:p w14:paraId="63139B65" w14:textId="77777777" w:rsidR="00FF028C" w:rsidRPr="00DC534B" w:rsidRDefault="00FF028C" w:rsidP="00FF028C">
            <w:pPr>
              <w:rPr>
                <w:rFonts w:cs="Arial"/>
                <w:sz w:val="18"/>
                <w:szCs w:val="18"/>
              </w:rPr>
            </w:pPr>
          </w:p>
        </w:tc>
      </w:tr>
      <w:tr w:rsidR="00FF028C" w:rsidRPr="00DC534B" w14:paraId="1B6238A2" w14:textId="77777777">
        <w:trPr>
          <w:trHeight w:val="345"/>
        </w:trPr>
        <w:tc>
          <w:tcPr>
            <w:tcW w:w="236" w:type="dxa"/>
            <w:tcBorders>
              <w:top w:val="nil"/>
              <w:left w:val="single" w:sz="8" w:space="0" w:color="auto"/>
              <w:bottom w:val="nil"/>
              <w:right w:val="single" w:sz="8" w:space="0" w:color="auto"/>
            </w:tcBorders>
          </w:tcPr>
          <w:p w14:paraId="09419BA3" w14:textId="77777777" w:rsidR="00FF028C" w:rsidRPr="00DC534B" w:rsidRDefault="00FF028C" w:rsidP="00FF028C">
            <w:pPr>
              <w:rPr>
                <w:rFonts w:cs="Arial"/>
                <w:sz w:val="18"/>
                <w:szCs w:val="18"/>
              </w:rPr>
            </w:pPr>
          </w:p>
        </w:tc>
        <w:tc>
          <w:tcPr>
            <w:tcW w:w="3245" w:type="dxa"/>
            <w:tcBorders>
              <w:top w:val="single" w:sz="8" w:space="0" w:color="auto"/>
              <w:left w:val="single" w:sz="8" w:space="0" w:color="auto"/>
              <w:bottom w:val="single" w:sz="8" w:space="0" w:color="auto"/>
              <w:right w:val="single" w:sz="8" w:space="0" w:color="auto"/>
            </w:tcBorders>
          </w:tcPr>
          <w:p w14:paraId="34FC66A1" w14:textId="77777777" w:rsidR="00FF028C" w:rsidRPr="00DC534B" w:rsidRDefault="00FF028C" w:rsidP="00FF028C">
            <w:pPr>
              <w:rPr>
                <w:rFonts w:cs="Arial"/>
                <w:sz w:val="18"/>
                <w:szCs w:val="18"/>
              </w:rPr>
            </w:pPr>
          </w:p>
        </w:tc>
        <w:tc>
          <w:tcPr>
            <w:tcW w:w="3245" w:type="dxa"/>
            <w:gridSpan w:val="4"/>
            <w:tcBorders>
              <w:top w:val="single" w:sz="8" w:space="0" w:color="auto"/>
              <w:left w:val="single" w:sz="8" w:space="0" w:color="auto"/>
              <w:bottom w:val="single" w:sz="8" w:space="0" w:color="auto"/>
              <w:right w:val="single" w:sz="8" w:space="0" w:color="auto"/>
            </w:tcBorders>
          </w:tcPr>
          <w:p w14:paraId="51F9F19D" w14:textId="77777777" w:rsidR="00FF028C" w:rsidRPr="00DC534B" w:rsidRDefault="00FF028C" w:rsidP="00FF028C">
            <w:pPr>
              <w:rPr>
                <w:rFonts w:cs="Arial"/>
                <w:sz w:val="18"/>
                <w:szCs w:val="18"/>
              </w:rPr>
            </w:pPr>
          </w:p>
        </w:tc>
        <w:tc>
          <w:tcPr>
            <w:tcW w:w="1320" w:type="dxa"/>
            <w:tcBorders>
              <w:left w:val="single" w:sz="8" w:space="0" w:color="auto"/>
              <w:right w:val="nil"/>
            </w:tcBorders>
            <w:shd w:val="clear" w:color="auto" w:fill="auto"/>
          </w:tcPr>
          <w:p w14:paraId="7CB6FB65" w14:textId="77777777" w:rsidR="00FF028C" w:rsidRPr="00DC534B" w:rsidRDefault="00FF028C" w:rsidP="00FF028C">
            <w:pPr>
              <w:rPr>
                <w:rFonts w:cs="Arial"/>
                <w:sz w:val="18"/>
                <w:szCs w:val="18"/>
              </w:rPr>
            </w:pPr>
          </w:p>
        </w:tc>
        <w:tc>
          <w:tcPr>
            <w:tcW w:w="1430" w:type="dxa"/>
            <w:tcBorders>
              <w:top w:val="single" w:sz="8" w:space="0" w:color="auto"/>
              <w:left w:val="single" w:sz="8" w:space="0" w:color="auto"/>
              <w:bottom w:val="single" w:sz="8" w:space="0" w:color="auto"/>
              <w:right w:val="single" w:sz="8" w:space="0" w:color="auto"/>
            </w:tcBorders>
            <w:shd w:val="clear" w:color="auto" w:fill="auto"/>
          </w:tcPr>
          <w:p w14:paraId="12D754AB" w14:textId="77777777" w:rsidR="00FF028C" w:rsidRPr="00DC534B" w:rsidRDefault="00FF028C" w:rsidP="00FF028C">
            <w:pPr>
              <w:rPr>
                <w:rFonts w:cs="Arial"/>
                <w:sz w:val="18"/>
                <w:szCs w:val="18"/>
              </w:rPr>
            </w:pPr>
          </w:p>
        </w:tc>
        <w:tc>
          <w:tcPr>
            <w:tcW w:w="314" w:type="dxa"/>
            <w:tcBorders>
              <w:top w:val="nil"/>
              <w:left w:val="single" w:sz="8" w:space="0" w:color="auto"/>
              <w:bottom w:val="nil"/>
              <w:right w:val="single" w:sz="8" w:space="0" w:color="auto"/>
            </w:tcBorders>
          </w:tcPr>
          <w:p w14:paraId="69D7EB13" w14:textId="77777777" w:rsidR="00FF028C" w:rsidRPr="00DC534B" w:rsidRDefault="00FF028C" w:rsidP="00FF028C">
            <w:pPr>
              <w:rPr>
                <w:rFonts w:cs="Arial"/>
                <w:sz w:val="18"/>
                <w:szCs w:val="18"/>
              </w:rPr>
            </w:pPr>
          </w:p>
        </w:tc>
      </w:tr>
      <w:tr w:rsidR="00FF028C" w:rsidRPr="00DC534B" w14:paraId="563CD715" w14:textId="77777777">
        <w:trPr>
          <w:trHeight w:val="345"/>
        </w:trPr>
        <w:tc>
          <w:tcPr>
            <w:tcW w:w="236" w:type="dxa"/>
            <w:tcBorders>
              <w:top w:val="nil"/>
              <w:left w:val="single" w:sz="8" w:space="0" w:color="auto"/>
              <w:bottom w:val="nil"/>
              <w:right w:val="single" w:sz="8" w:space="0" w:color="auto"/>
            </w:tcBorders>
          </w:tcPr>
          <w:p w14:paraId="22235494" w14:textId="77777777" w:rsidR="00FF028C" w:rsidRPr="00DC534B" w:rsidRDefault="00FF028C" w:rsidP="00FF028C">
            <w:pPr>
              <w:rPr>
                <w:rFonts w:cs="Arial"/>
                <w:sz w:val="18"/>
                <w:szCs w:val="18"/>
              </w:rPr>
            </w:pPr>
          </w:p>
        </w:tc>
        <w:tc>
          <w:tcPr>
            <w:tcW w:w="3245" w:type="dxa"/>
            <w:tcBorders>
              <w:top w:val="single" w:sz="8" w:space="0" w:color="auto"/>
              <w:left w:val="single" w:sz="8" w:space="0" w:color="auto"/>
              <w:bottom w:val="single" w:sz="8" w:space="0" w:color="auto"/>
              <w:right w:val="single" w:sz="8" w:space="0" w:color="auto"/>
            </w:tcBorders>
          </w:tcPr>
          <w:p w14:paraId="40706E4F" w14:textId="77777777" w:rsidR="00FF028C" w:rsidRPr="00DC534B" w:rsidRDefault="00FF028C" w:rsidP="00FF028C">
            <w:pPr>
              <w:rPr>
                <w:rFonts w:cs="Arial"/>
                <w:sz w:val="18"/>
                <w:szCs w:val="18"/>
              </w:rPr>
            </w:pPr>
          </w:p>
        </w:tc>
        <w:tc>
          <w:tcPr>
            <w:tcW w:w="3245" w:type="dxa"/>
            <w:gridSpan w:val="4"/>
            <w:tcBorders>
              <w:top w:val="single" w:sz="8" w:space="0" w:color="auto"/>
              <w:left w:val="single" w:sz="8" w:space="0" w:color="auto"/>
              <w:bottom w:val="single" w:sz="8" w:space="0" w:color="auto"/>
              <w:right w:val="single" w:sz="8" w:space="0" w:color="auto"/>
            </w:tcBorders>
          </w:tcPr>
          <w:p w14:paraId="34449D8C" w14:textId="77777777" w:rsidR="00FF028C" w:rsidRPr="00DC534B" w:rsidRDefault="00FF028C" w:rsidP="00FF028C">
            <w:pPr>
              <w:rPr>
                <w:rFonts w:cs="Arial"/>
                <w:sz w:val="18"/>
                <w:szCs w:val="18"/>
              </w:rPr>
            </w:pPr>
          </w:p>
        </w:tc>
        <w:tc>
          <w:tcPr>
            <w:tcW w:w="1320" w:type="dxa"/>
            <w:tcBorders>
              <w:left w:val="single" w:sz="8" w:space="0" w:color="auto"/>
              <w:right w:val="nil"/>
            </w:tcBorders>
            <w:shd w:val="clear" w:color="auto" w:fill="auto"/>
          </w:tcPr>
          <w:p w14:paraId="475CDD53" w14:textId="77777777" w:rsidR="00FF028C" w:rsidRPr="00DC534B" w:rsidRDefault="00FF028C" w:rsidP="00FF028C">
            <w:pPr>
              <w:rPr>
                <w:rFonts w:cs="Arial"/>
                <w:sz w:val="18"/>
                <w:szCs w:val="18"/>
              </w:rPr>
            </w:pPr>
          </w:p>
        </w:tc>
        <w:tc>
          <w:tcPr>
            <w:tcW w:w="1430" w:type="dxa"/>
            <w:tcBorders>
              <w:top w:val="single" w:sz="8" w:space="0" w:color="auto"/>
              <w:left w:val="single" w:sz="8" w:space="0" w:color="auto"/>
              <w:bottom w:val="single" w:sz="8" w:space="0" w:color="auto"/>
              <w:right w:val="single" w:sz="8" w:space="0" w:color="auto"/>
            </w:tcBorders>
            <w:shd w:val="clear" w:color="auto" w:fill="auto"/>
          </w:tcPr>
          <w:p w14:paraId="50A38E58" w14:textId="77777777" w:rsidR="00FF028C" w:rsidRPr="00DC534B" w:rsidRDefault="00FF028C" w:rsidP="00FF028C">
            <w:pPr>
              <w:rPr>
                <w:rFonts w:cs="Arial"/>
                <w:sz w:val="18"/>
                <w:szCs w:val="18"/>
              </w:rPr>
            </w:pPr>
          </w:p>
        </w:tc>
        <w:tc>
          <w:tcPr>
            <w:tcW w:w="314" w:type="dxa"/>
            <w:tcBorders>
              <w:top w:val="nil"/>
              <w:left w:val="single" w:sz="8" w:space="0" w:color="auto"/>
              <w:bottom w:val="nil"/>
              <w:right w:val="single" w:sz="8" w:space="0" w:color="auto"/>
            </w:tcBorders>
          </w:tcPr>
          <w:p w14:paraId="2D98B3F7" w14:textId="77777777" w:rsidR="00FF028C" w:rsidRPr="00DC534B" w:rsidRDefault="00FF028C" w:rsidP="00FF028C">
            <w:pPr>
              <w:rPr>
                <w:rFonts w:cs="Arial"/>
                <w:sz w:val="18"/>
                <w:szCs w:val="18"/>
              </w:rPr>
            </w:pPr>
          </w:p>
        </w:tc>
      </w:tr>
      <w:tr w:rsidR="00FF028C" w:rsidRPr="00DC534B" w14:paraId="2585B4E4" w14:textId="77777777">
        <w:trPr>
          <w:trHeight w:val="345"/>
        </w:trPr>
        <w:tc>
          <w:tcPr>
            <w:tcW w:w="236" w:type="dxa"/>
            <w:tcBorders>
              <w:top w:val="nil"/>
              <w:left w:val="single" w:sz="8" w:space="0" w:color="auto"/>
              <w:bottom w:val="nil"/>
              <w:right w:val="single" w:sz="8" w:space="0" w:color="auto"/>
            </w:tcBorders>
          </w:tcPr>
          <w:p w14:paraId="77141DFD" w14:textId="77777777" w:rsidR="00FF028C" w:rsidRPr="00DC534B" w:rsidRDefault="00FF028C" w:rsidP="00FF028C">
            <w:pPr>
              <w:rPr>
                <w:rFonts w:cs="Arial"/>
                <w:sz w:val="18"/>
                <w:szCs w:val="18"/>
              </w:rPr>
            </w:pPr>
          </w:p>
        </w:tc>
        <w:tc>
          <w:tcPr>
            <w:tcW w:w="3245" w:type="dxa"/>
            <w:tcBorders>
              <w:top w:val="single" w:sz="8" w:space="0" w:color="auto"/>
              <w:left w:val="single" w:sz="8" w:space="0" w:color="auto"/>
              <w:bottom w:val="single" w:sz="8" w:space="0" w:color="auto"/>
              <w:right w:val="single" w:sz="8" w:space="0" w:color="auto"/>
            </w:tcBorders>
          </w:tcPr>
          <w:p w14:paraId="59CF5930" w14:textId="77777777" w:rsidR="00FF028C" w:rsidRPr="00DC534B" w:rsidRDefault="00FF028C" w:rsidP="00FF028C">
            <w:pPr>
              <w:rPr>
                <w:rFonts w:cs="Arial"/>
                <w:sz w:val="18"/>
                <w:szCs w:val="18"/>
              </w:rPr>
            </w:pPr>
          </w:p>
        </w:tc>
        <w:tc>
          <w:tcPr>
            <w:tcW w:w="3245" w:type="dxa"/>
            <w:gridSpan w:val="4"/>
            <w:tcBorders>
              <w:top w:val="single" w:sz="8" w:space="0" w:color="auto"/>
              <w:left w:val="single" w:sz="8" w:space="0" w:color="auto"/>
              <w:bottom w:val="single" w:sz="8" w:space="0" w:color="auto"/>
              <w:right w:val="single" w:sz="8" w:space="0" w:color="auto"/>
            </w:tcBorders>
          </w:tcPr>
          <w:p w14:paraId="029D5E08" w14:textId="77777777" w:rsidR="00FF028C" w:rsidRPr="00DC534B" w:rsidRDefault="00FF028C" w:rsidP="00FF028C">
            <w:pPr>
              <w:rPr>
                <w:rFonts w:cs="Arial"/>
                <w:sz w:val="18"/>
                <w:szCs w:val="18"/>
              </w:rPr>
            </w:pPr>
          </w:p>
        </w:tc>
        <w:tc>
          <w:tcPr>
            <w:tcW w:w="1320" w:type="dxa"/>
            <w:tcBorders>
              <w:left w:val="single" w:sz="8" w:space="0" w:color="auto"/>
              <w:right w:val="nil"/>
            </w:tcBorders>
            <w:shd w:val="clear" w:color="auto" w:fill="auto"/>
          </w:tcPr>
          <w:p w14:paraId="6A2D1958" w14:textId="77777777" w:rsidR="00FF028C" w:rsidRPr="00DC534B" w:rsidRDefault="00FF028C" w:rsidP="00FF028C">
            <w:pPr>
              <w:rPr>
                <w:rFonts w:cs="Arial"/>
                <w:sz w:val="18"/>
                <w:szCs w:val="18"/>
              </w:rPr>
            </w:pPr>
          </w:p>
        </w:tc>
        <w:tc>
          <w:tcPr>
            <w:tcW w:w="1430" w:type="dxa"/>
            <w:tcBorders>
              <w:top w:val="single" w:sz="8" w:space="0" w:color="auto"/>
              <w:left w:val="single" w:sz="8" w:space="0" w:color="auto"/>
              <w:bottom w:val="single" w:sz="8" w:space="0" w:color="auto"/>
              <w:right w:val="single" w:sz="8" w:space="0" w:color="auto"/>
            </w:tcBorders>
            <w:shd w:val="clear" w:color="auto" w:fill="auto"/>
          </w:tcPr>
          <w:p w14:paraId="5F3226E7" w14:textId="77777777" w:rsidR="00FF028C" w:rsidRPr="00DC534B" w:rsidRDefault="00FF028C" w:rsidP="00FF028C">
            <w:pPr>
              <w:rPr>
                <w:rFonts w:cs="Arial"/>
                <w:sz w:val="18"/>
                <w:szCs w:val="18"/>
              </w:rPr>
            </w:pPr>
          </w:p>
        </w:tc>
        <w:tc>
          <w:tcPr>
            <w:tcW w:w="314" w:type="dxa"/>
            <w:tcBorders>
              <w:top w:val="nil"/>
              <w:left w:val="single" w:sz="8" w:space="0" w:color="auto"/>
              <w:bottom w:val="nil"/>
              <w:right w:val="single" w:sz="8" w:space="0" w:color="auto"/>
            </w:tcBorders>
          </w:tcPr>
          <w:p w14:paraId="220B45E9" w14:textId="77777777" w:rsidR="00FF028C" w:rsidRPr="00DC534B" w:rsidRDefault="00FF028C" w:rsidP="00FF028C">
            <w:pPr>
              <w:rPr>
                <w:rFonts w:cs="Arial"/>
                <w:sz w:val="18"/>
                <w:szCs w:val="18"/>
              </w:rPr>
            </w:pPr>
          </w:p>
        </w:tc>
      </w:tr>
      <w:tr w:rsidR="00FF028C" w:rsidRPr="00DC534B" w14:paraId="4C756F4E" w14:textId="77777777">
        <w:trPr>
          <w:trHeight w:val="345"/>
        </w:trPr>
        <w:tc>
          <w:tcPr>
            <w:tcW w:w="236" w:type="dxa"/>
            <w:tcBorders>
              <w:top w:val="nil"/>
              <w:left w:val="single" w:sz="8" w:space="0" w:color="auto"/>
              <w:bottom w:val="nil"/>
              <w:right w:val="single" w:sz="8" w:space="0" w:color="auto"/>
            </w:tcBorders>
          </w:tcPr>
          <w:p w14:paraId="15795FFA" w14:textId="77777777" w:rsidR="00FF028C" w:rsidRPr="00DC534B" w:rsidRDefault="00FF028C" w:rsidP="00FF028C">
            <w:pPr>
              <w:rPr>
                <w:rFonts w:cs="Arial"/>
                <w:sz w:val="18"/>
                <w:szCs w:val="18"/>
              </w:rPr>
            </w:pPr>
          </w:p>
        </w:tc>
        <w:tc>
          <w:tcPr>
            <w:tcW w:w="3245" w:type="dxa"/>
            <w:tcBorders>
              <w:top w:val="single" w:sz="8" w:space="0" w:color="auto"/>
              <w:left w:val="single" w:sz="8" w:space="0" w:color="auto"/>
              <w:bottom w:val="single" w:sz="8" w:space="0" w:color="auto"/>
              <w:right w:val="single" w:sz="8" w:space="0" w:color="auto"/>
            </w:tcBorders>
          </w:tcPr>
          <w:p w14:paraId="6C63C8CB" w14:textId="77777777" w:rsidR="00FF028C" w:rsidRPr="00DC534B" w:rsidRDefault="00FF028C" w:rsidP="00FF028C">
            <w:pPr>
              <w:rPr>
                <w:rFonts w:cs="Arial"/>
                <w:sz w:val="18"/>
                <w:szCs w:val="18"/>
              </w:rPr>
            </w:pPr>
          </w:p>
        </w:tc>
        <w:tc>
          <w:tcPr>
            <w:tcW w:w="3245" w:type="dxa"/>
            <w:gridSpan w:val="4"/>
            <w:tcBorders>
              <w:top w:val="single" w:sz="8" w:space="0" w:color="auto"/>
              <w:left w:val="single" w:sz="8" w:space="0" w:color="auto"/>
              <w:bottom w:val="single" w:sz="8" w:space="0" w:color="auto"/>
              <w:right w:val="single" w:sz="8" w:space="0" w:color="auto"/>
            </w:tcBorders>
          </w:tcPr>
          <w:p w14:paraId="4B1AFED1" w14:textId="77777777" w:rsidR="00FF028C" w:rsidRPr="00DC534B" w:rsidRDefault="00FF028C" w:rsidP="00FF028C">
            <w:pPr>
              <w:rPr>
                <w:rFonts w:cs="Arial"/>
                <w:sz w:val="18"/>
                <w:szCs w:val="18"/>
              </w:rPr>
            </w:pPr>
          </w:p>
        </w:tc>
        <w:tc>
          <w:tcPr>
            <w:tcW w:w="1320" w:type="dxa"/>
            <w:tcBorders>
              <w:left w:val="single" w:sz="8" w:space="0" w:color="auto"/>
              <w:bottom w:val="single" w:sz="8" w:space="0" w:color="auto"/>
              <w:right w:val="nil"/>
            </w:tcBorders>
            <w:shd w:val="clear" w:color="auto" w:fill="auto"/>
          </w:tcPr>
          <w:p w14:paraId="65AE877E" w14:textId="77777777" w:rsidR="00FF028C" w:rsidRPr="00DC534B" w:rsidRDefault="00FF028C" w:rsidP="00FF028C">
            <w:pPr>
              <w:rPr>
                <w:rFonts w:cs="Arial"/>
                <w:sz w:val="18"/>
                <w:szCs w:val="18"/>
              </w:rPr>
            </w:pPr>
          </w:p>
        </w:tc>
        <w:tc>
          <w:tcPr>
            <w:tcW w:w="1430" w:type="dxa"/>
            <w:tcBorders>
              <w:top w:val="single" w:sz="8" w:space="0" w:color="auto"/>
              <w:left w:val="single" w:sz="8" w:space="0" w:color="auto"/>
              <w:bottom w:val="single" w:sz="8" w:space="0" w:color="auto"/>
              <w:right w:val="single" w:sz="8" w:space="0" w:color="auto"/>
            </w:tcBorders>
            <w:shd w:val="clear" w:color="auto" w:fill="auto"/>
          </w:tcPr>
          <w:p w14:paraId="7390D85E" w14:textId="77777777" w:rsidR="00FF028C" w:rsidRPr="00DC534B" w:rsidRDefault="00FF028C" w:rsidP="00FF028C">
            <w:pPr>
              <w:rPr>
                <w:rFonts w:cs="Arial"/>
                <w:sz w:val="18"/>
                <w:szCs w:val="18"/>
              </w:rPr>
            </w:pPr>
          </w:p>
        </w:tc>
        <w:tc>
          <w:tcPr>
            <w:tcW w:w="314" w:type="dxa"/>
            <w:tcBorders>
              <w:top w:val="nil"/>
              <w:left w:val="single" w:sz="8" w:space="0" w:color="auto"/>
              <w:bottom w:val="nil"/>
              <w:right w:val="single" w:sz="8" w:space="0" w:color="auto"/>
            </w:tcBorders>
          </w:tcPr>
          <w:p w14:paraId="16C9880F" w14:textId="77777777" w:rsidR="00FF028C" w:rsidRPr="00DC534B" w:rsidRDefault="00FF028C" w:rsidP="00FF028C">
            <w:pPr>
              <w:rPr>
                <w:rFonts w:cs="Arial"/>
                <w:sz w:val="18"/>
                <w:szCs w:val="18"/>
              </w:rPr>
            </w:pPr>
          </w:p>
        </w:tc>
      </w:tr>
      <w:tr w:rsidR="00FF028C" w:rsidRPr="00DC534B" w14:paraId="24BD6C38" w14:textId="77777777">
        <w:trPr>
          <w:trHeight w:val="345"/>
        </w:trPr>
        <w:tc>
          <w:tcPr>
            <w:tcW w:w="9790" w:type="dxa"/>
            <w:gridSpan w:val="9"/>
            <w:tcBorders>
              <w:top w:val="nil"/>
              <w:left w:val="single" w:sz="8" w:space="0" w:color="auto"/>
              <w:bottom w:val="single" w:sz="8" w:space="0" w:color="auto"/>
              <w:right w:val="single" w:sz="8" w:space="0" w:color="auto"/>
            </w:tcBorders>
          </w:tcPr>
          <w:p w14:paraId="503BE498" w14:textId="77777777" w:rsidR="00FF028C" w:rsidRPr="00DC534B" w:rsidRDefault="00FF028C" w:rsidP="00FF028C">
            <w:pPr>
              <w:ind w:left="112"/>
              <w:rPr>
                <w:rFonts w:cs="Arial"/>
                <w:sz w:val="18"/>
                <w:szCs w:val="18"/>
              </w:rPr>
            </w:pPr>
            <w:r w:rsidRPr="00DC534B">
              <w:rPr>
                <w:rFonts w:cs="Arial"/>
                <w:sz w:val="16"/>
                <w:szCs w:val="16"/>
              </w:rPr>
              <w:t>* Insert separate page if necessary</w:t>
            </w:r>
          </w:p>
        </w:tc>
      </w:tr>
      <w:tr w:rsidR="00FF028C" w:rsidRPr="00DC534B" w14:paraId="5ABDB98D" w14:textId="77777777">
        <w:trPr>
          <w:trHeight w:val="345"/>
        </w:trPr>
        <w:tc>
          <w:tcPr>
            <w:tcW w:w="9790" w:type="dxa"/>
            <w:gridSpan w:val="9"/>
            <w:tcBorders>
              <w:top w:val="single" w:sz="8" w:space="0" w:color="auto"/>
              <w:left w:val="single" w:sz="8" w:space="0" w:color="auto"/>
              <w:bottom w:val="nil"/>
              <w:right w:val="single" w:sz="8" w:space="0" w:color="auto"/>
            </w:tcBorders>
          </w:tcPr>
          <w:p w14:paraId="11ED6162" w14:textId="77777777" w:rsidR="00FF028C" w:rsidRPr="00DC534B" w:rsidRDefault="00FF028C" w:rsidP="00FF028C">
            <w:pPr>
              <w:spacing w:before="40" w:after="40"/>
              <w:rPr>
                <w:rFonts w:cs="Arial"/>
                <w:sz w:val="16"/>
                <w:szCs w:val="16"/>
              </w:rPr>
            </w:pPr>
            <w:r w:rsidRPr="00DC534B">
              <w:rPr>
                <w:rFonts w:cs="Arial"/>
                <w:sz w:val="18"/>
                <w:szCs w:val="18"/>
              </w:rPr>
              <w:t xml:space="preserve">The undersigned, who warrants that he/she is duly authorised to do so on behalf of the enterprise:  </w:t>
            </w:r>
          </w:p>
        </w:tc>
      </w:tr>
      <w:tr w:rsidR="00FF028C" w:rsidRPr="00DC534B" w14:paraId="5C56A367" w14:textId="77777777">
        <w:trPr>
          <w:trHeight w:val="345"/>
        </w:trPr>
        <w:tc>
          <w:tcPr>
            <w:tcW w:w="9790" w:type="dxa"/>
            <w:gridSpan w:val="9"/>
            <w:tcBorders>
              <w:top w:val="nil"/>
              <w:left w:val="single" w:sz="8" w:space="0" w:color="auto"/>
              <w:bottom w:val="nil"/>
              <w:right w:val="single" w:sz="8" w:space="0" w:color="auto"/>
            </w:tcBorders>
          </w:tcPr>
          <w:p w14:paraId="3B8444F8" w14:textId="77777777" w:rsidR="00FF028C" w:rsidRPr="00DC534B" w:rsidRDefault="00FF028C" w:rsidP="00BF232B">
            <w:pPr>
              <w:numPr>
                <w:ilvl w:val="0"/>
                <w:numId w:val="16"/>
              </w:numPr>
              <w:tabs>
                <w:tab w:val="clear" w:pos="357"/>
                <w:tab w:val="num" w:pos="552"/>
                <w:tab w:val="right" w:pos="9769"/>
              </w:tabs>
              <w:spacing w:before="40" w:after="40"/>
              <w:ind w:left="552" w:hanging="552"/>
              <w:jc w:val="both"/>
              <w:rPr>
                <w:rFonts w:cs="Arial"/>
                <w:sz w:val="18"/>
                <w:szCs w:val="18"/>
              </w:rPr>
            </w:pPr>
            <w:r w:rsidRPr="00DC534B">
              <w:rPr>
                <w:rFonts w:cs="Arial"/>
                <w:sz w:val="18"/>
                <w:szCs w:val="18"/>
              </w:rPr>
              <w:t>authorizes the Employer to obtain a tax clearance certificate from the South African Revenue  Services that my / our tax matters are in order;</w:t>
            </w:r>
          </w:p>
        </w:tc>
      </w:tr>
      <w:tr w:rsidR="00FF028C" w:rsidRPr="00DC534B" w14:paraId="3AAA147C" w14:textId="77777777">
        <w:trPr>
          <w:trHeight w:val="345"/>
        </w:trPr>
        <w:tc>
          <w:tcPr>
            <w:tcW w:w="9790" w:type="dxa"/>
            <w:gridSpan w:val="9"/>
            <w:tcBorders>
              <w:top w:val="nil"/>
              <w:left w:val="single" w:sz="8" w:space="0" w:color="auto"/>
              <w:bottom w:val="nil"/>
              <w:right w:val="single" w:sz="8" w:space="0" w:color="auto"/>
            </w:tcBorders>
          </w:tcPr>
          <w:p w14:paraId="02C780EF" w14:textId="77777777" w:rsidR="00FF028C" w:rsidRPr="00DC534B" w:rsidRDefault="00FF028C" w:rsidP="00BF232B">
            <w:pPr>
              <w:numPr>
                <w:ilvl w:val="0"/>
                <w:numId w:val="16"/>
              </w:numPr>
              <w:tabs>
                <w:tab w:val="clear" w:pos="357"/>
                <w:tab w:val="num" w:pos="552"/>
                <w:tab w:val="right" w:pos="9769"/>
              </w:tabs>
              <w:spacing w:before="40" w:after="40"/>
              <w:ind w:left="552" w:hanging="552"/>
              <w:jc w:val="both"/>
              <w:rPr>
                <w:rFonts w:cs="Arial"/>
                <w:sz w:val="18"/>
                <w:szCs w:val="18"/>
              </w:rPr>
            </w:pPr>
            <w:r w:rsidRPr="00DC534B">
              <w:rPr>
                <w:rFonts w:cs="Arial"/>
                <w:sz w:val="18"/>
                <w:szCs w:val="18"/>
              </w:rPr>
              <w:t>confirms that the neither the name of the enterprise or the name of any partner, manager, director or other person, who wholly or partly exercises, or may exercise, control over the enterprise appears on the Register of Tender Defaulters established in terms of the Prevention and Combating of Corrupt Activities Act of 2004;</w:t>
            </w:r>
          </w:p>
        </w:tc>
      </w:tr>
      <w:tr w:rsidR="00FF028C" w:rsidRPr="00DC534B" w14:paraId="2C5B35B8" w14:textId="77777777">
        <w:trPr>
          <w:trHeight w:val="345"/>
        </w:trPr>
        <w:tc>
          <w:tcPr>
            <w:tcW w:w="9790" w:type="dxa"/>
            <w:gridSpan w:val="9"/>
            <w:tcBorders>
              <w:top w:val="nil"/>
              <w:left w:val="single" w:sz="8" w:space="0" w:color="auto"/>
              <w:bottom w:val="nil"/>
              <w:right w:val="single" w:sz="8" w:space="0" w:color="auto"/>
            </w:tcBorders>
          </w:tcPr>
          <w:p w14:paraId="29E0B3B7" w14:textId="77777777" w:rsidR="00FF028C" w:rsidRPr="00DC534B" w:rsidRDefault="00FF028C" w:rsidP="00BF232B">
            <w:pPr>
              <w:numPr>
                <w:ilvl w:val="0"/>
                <w:numId w:val="16"/>
              </w:numPr>
              <w:tabs>
                <w:tab w:val="clear" w:pos="357"/>
                <w:tab w:val="num" w:pos="552"/>
                <w:tab w:val="right" w:pos="9769"/>
              </w:tabs>
              <w:spacing w:before="40" w:after="40"/>
              <w:ind w:left="552" w:hanging="552"/>
              <w:jc w:val="both"/>
              <w:rPr>
                <w:rFonts w:cs="Arial"/>
                <w:sz w:val="18"/>
                <w:szCs w:val="18"/>
              </w:rPr>
            </w:pPr>
            <w:r w:rsidRPr="00DC534B">
              <w:rPr>
                <w:rFonts w:cs="Arial"/>
                <w:sz w:val="18"/>
                <w:szCs w:val="18"/>
              </w:rPr>
              <w:t>confirms that no partner, member, director or other person, who wholly or partly exercises, or may exercise, control over the enterprise appears,  has within the last five years been convicted of fraud or corruption;</w:t>
            </w:r>
          </w:p>
        </w:tc>
      </w:tr>
      <w:tr w:rsidR="00FF028C" w:rsidRPr="00DC534B" w14:paraId="2B2380B3" w14:textId="77777777">
        <w:trPr>
          <w:trHeight w:val="345"/>
        </w:trPr>
        <w:tc>
          <w:tcPr>
            <w:tcW w:w="9790" w:type="dxa"/>
            <w:gridSpan w:val="9"/>
            <w:tcBorders>
              <w:top w:val="nil"/>
              <w:left w:val="single" w:sz="8" w:space="0" w:color="auto"/>
              <w:bottom w:val="nil"/>
              <w:right w:val="single" w:sz="8" w:space="0" w:color="auto"/>
            </w:tcBorders>
          </w:tcPr>
          <w:p w14:paraId="42289D33" w14:textId="77777777" w:rsidR="00FF028C" w:rsidRPr="00DC534B" w:rsidRDefault="00FF028C" w:rsidP="00BF232B">
            <w:pPr>
              <w:numPr>
                <w:ilvl w:val="0"/>
                <w:numId w:val="16"/>
              </w:numPr>
              <w:tabs>
                <w:tab w:val="clear" w:pos="357"/>
                <w:tab w:val="num" w:pos="552"/>
                <w:tab w:val="right" w:pos="9769"/>
              </w:tabs>
              <w:spacing w:before="40" w:after="40"/>
              <w:ind w:left="552" w:hanging="552"/>
              <w:jc w:val="both"/>
              <w:rPr>
                <w:rFonts w:cs="Arial"/>
                <w:sz w:val="18"/>
                <w:szCs w:val="18"/>
              </w:rPr>
            </w:pPr>
            <w:r w:rsidRPr="00DC534B">
              <w:rPr>
                <w:rFonts w:cs="Arial"/>
                <w:sz w:val="18"/>
                <w:szCs w:val="18"/>
              </w:rPr>
              <w:t>confirms that I / we are not associated, linked or involved with any other tendering entities submitting tender offers and have no other relationship with any of the tenderers or those responsible for compiling the scope of work that could cause or be interpreted as a conflict of interest;</w:t>
            </w:r>
          </w:p>
        </w:tc>
      </w:tr>
      <w:tr w:rsidR="00FF028C" w:rsidRPr="00DC534B" w14:paraId="6E516B68" w14:textId="77777777">
        <w:trPr>
          <w:trHeight w:val="345"/>
        </w:trPr>
        <w:tc>
          <w:tcPr>
            <w:tcW w:w="9790" w:type="dxa"/>
            <w:gridSpan w:val="9"/>
            <w:tcBorders>
              <w:top w:val="nil"/>
              <w:left w:val="single" w:sz="8" w:space="0" w:color="auto"/>
              <w:bottom w:val="single" w:sz="8" w:space="0" w:color="auto"/>
              <w:right w:val="single" w:sz="8" w:space="0" w:color="auto"/>
            </w:tcBorders>
          </w:tcPr>
          <w:p w14:paraId="0C0D1E55" w14:textId="77777777" w:rsidR="00FF028C" w:rsidRPr="00DC534B" w:rsidRDefault="00FF028C" w:rsidP="00BF232B">
            <w:pPr>
              <w:numPr>
                <w:ilvl w:val="0"/>
                <w:numId w:val="16"/>
              </w:numPr>
              <w:tabs>
                <w:tab w:val="clear" w:pos="357"/>
                <w:tab w:val="num" w:pos="552"/>
                <w:tab w:val="right" w:pos="9769"/>
              </w:tabs>
              <w:spacing w:before="40" w:after="40"/>
              <w:ind w:left="552" w:hanging="552"/>
              <w:jc w:val="both"/>
              <w:rPr>
                <w:rFonts w:cs="Arial"/>
                <w:sz w:val="18"/>
                <w:szCs w:val="18"/>
              </w:rPr>
            </w:pPr>
            <w:r w:rsidRPr="00DC534B">
              <w:rPr>
                <w:rFonts w:cs="Arial"/>
                <w:sz w:val="18"/>
                <w:szCs w:val="18"/>
              </w:rPr>
              <w:t>confirms that the contents of this questionnaire are within my personal knowledge and are to the best of my belief both true and correct.</w:t>
            </w:r>
          </w:p>
        </w:tc>
      </w:tr>
    </w:tbl>
    <w:p w14:paraId="44926E64" w14:textId="77777777" w:rsidR="00FF028C" w:rsidRPr="00DC534B" w:rsidRDefault="00FF028C" w:rsidP="00FF028C">
      <w:pPr>
        <w:pStyle w:val="PP"/>
        <w:rPr>
          <w:rFonts w:cs="Arial"/>
          <w:lang w:val="en-US"/>
        </w:rPr>
      </w:pPr>
    </w:p>
    <w:tbl>
      <w:tblPr>
        <w:tblW w:w="0" w:type="auto"/>
        <w:tblInd w:w="108" w:type="dxa"/>
        <w:tblLook w:val="01E0" w:firstRow="1" w:lastRow="1" w:firstColumn="1" w:lastColumn="1" w:noHBand="0" w:noVBand="0"/>
      </w:tblPr>
      <w:tblGrid>
        <w:gridCol w:w="1760"/>
        <w:gridCol w:w="3116"/>
        <w:gridCol w:w="1284"/>
        <w:gridCol w:w="3630"/>
      </w:tblGrid>
      <w:tr w:rsidR="00FF028C" w:rsidRPr="00DC534B" w14:paraId="099D29E8" w14:textId="77777777" w:rsidTr="003B00D7">
        <w:tc>
          <w:tcPr>
            <w:tcW w:w="1760" w:type="dxa"/>
          </w:tcPr>
          <w:p w14:paraId="40A1C4AD" w14:textId="77777777" w:rsidR="00FF028C" w:rsidRPr="00DC534B" w:rsidRDefault="00FF028C" w:rsidP="00FF028C">
            <w:pPr>
              <w:pStyle w:val="PP"/>
              <w:rPr>
                <w:rFonts w:cs="Arial"/>
                <w:lang w:val="en-US"/>
              </w:rPr>
            </w:pPr>
            <w:r w:rsidRPr="00DC534B">
              <w:rPr>
                <w:rFonts w:cs="Arial"/>
                <w:lang w:val="en-US"/>
              </w:rPr>
              <w:t>Signed</w:t>
            </w:r>
          </w:p>
        </w:tc>
        <w:tc>
          <w:tcPr>
            <w:tcW w:w="3116" w:type="dxa"/>
            <w:tcBorders>
              <w:bottom w:val="dashSmallGap" w:sz="4" w:space="0" w:color="auto"/>
            </w:tcBorders>
          </w:tcPr>
          <w:p w14:paraId="1902EC3A" w14:textId="77777777" w:rsidR="00FF028C" w:rsidRPr="00DC534B" w:rsidRDefault="00FF028C" w:rsidP="00FF028C">
            <w:pPr>
              <w:pStyle w:val="PP"/>
              <w:rPr>
                <w:rFonts w:cs="Arial"/>
                <w:lang w:val="en-US"/>
              </w:rPr>
            </w:pPr>
          </w:p>
        </w:tc>
        <w:tc>
          <w:tcPr>
            <w:tcW w:w="1284" w:type="dxa"/>
          </w:tcPr>
          <w:p w14:paraId="202D3C92" w14:textId="77777777" w:rsidR="00FF028C" w:rsidRPr="00DC534B" w:rsidRDefault="00FF028C" w:rsidP="00FF028C">
            <w:pPr>
              <w:pStyle w:val="PP"/>
              <w:rPr>
                <w:rFonts w:cs="Arial"/>
                <w:lang w:val="en-US"/>
              </w:rPr>
            </w:pPr>
            <w:r w:rsidRPr="00DC534B">
              <w:rPr>
                <w:rFonts w:cs="Arial"/>
                <w:lang w:val="en-US"/>
              </w:rPr>
              <w:t>Date</w:t>
            </w:r>
          </w:p>
        </w:tc>
        <w:tc>
          <w:tcPr>
            <w:tcW w:w="3630" w:type="dxa"/>
            <w:tcBorders>
              <w:bottom w:val="dashSmallGap" w:sz="4" w:space="0" w:color="auto"/>
            </w:tcBorders>
          </w:tcPr>
          <w:p w14:paraId="02797C2B" w14:textId="77777777" w:rsidR="00FF028C" w:rsidRPr="00DC534B" w:rsidRDefault="00FF028C" w:rsidP="00FF028C">
            <w:pPr>
              <w:pStyle w:val="PP"/>
              <w:rPr>
                <w:rFonts w:cs="Arial"/>
                <w:lang w:val="en-US"/>
              </w:rPr>
            </w:pPr>
          </w:p>
        </w:tc>
      </w:tr>
      <w:tr w:rsidR="00FF028C" w:rsidRPr="00DC534B" w14:paraId="1CE2BE6E" w14:textId="77777777" w:rsidTr="003B00D7">
        <w:tc>
          <w:tcPr>
            <w:tcW w:w="1760" w:type="dxa"/>
          </w:tcPr>
          <w:p w14:paraId="6D5D6A2B" w14:textId="77777777" w:rsidR="00FF028C" w:rsidRPr="00DC534B" w:rsidRDefault="00FF028C" w:rsidP="00FF028C">
            <w:pPr>
              <w:pStyle w:val="PP"/>
              <w:rPr>
                <w:rFonts w:cs="Arial"/>
                <w:lang w:val="en-US"/>
              </w:rPr>
            </w:pPr>
          </w:p>
        </w:tc>
        <w:tc>
          <w:tcPr>
            <w:tcW w:w="3116" w:type="dxa"/>
            <w:tcBorders>
              <w:top w:val="dashSmallGap" w:sz="4" w:space="0" w:color="auto"/>
            </w:tcBorders>
          </w:tcPr>
          <w:p w14:paraId="33BEEFFE" w14:textId="77777777" w:rsidR="00FF028C" w:rsidRPr="00DC534B" w:rsidRDefault="00FF028C" w:rsidP="00FF028C">
            <w:pPr>
              <w:pStyle w:val="PP"/>
              <w:rPr>
                <w:rFonts w:cs="Arial"/>
                <w:lang w:val="en-US"/>
              </w:rPr>
            </w:pPr>
          </w:p>
        </w:tc>
        <w:tc>
          <w:tcPr>
            <w:tcW w:w="1284" w:type="dxa"/>
          </w:tcPr>
          <w:p w14:paraId="3F09C20F" w14:textId="77777777" w:rsidR="00FF028C" w:rsidRPr="00DC534B" w:rsidRDefault="00FF028C" w:rsidP="00FF028C">
            <w:pPr>
              <w:pStyle w:val="PP"/>
              <w:rPr>
                <w:rFonts w:cs="Arial"/>
                <w:lang w:val="en-US"/>
              </w:rPr>
            </w:pPr>
          </w:p>
        </w:tc>
        <w:tc>
          <w:tcPr>
            <w:tcW w:w="3630" w:type="dxa"/>
            <w:tcBorders>
              <w:top w:val="dashSmallGap" w:sz="4" w:space="0" w:color="auto"/>
            </w:tcBorders>
          </w:tcPr>
          <w:p w14:paraId="74668AAB" w14:textId="77777777" w:rsidR="00FF028C" w:rsidRPr="00DC534B" w:rsidRDefault="00FF028C" w:rsidP="00FF028C">
            <w:pPr>
              <w:pStyle w:val="PP"/>
              <w:rPr>
                <w:rFonts w:cs="Arial"/>
                <w:lang w:val="en-US"/>
              </w:rPr>
            </w:pPr>
          </w:p>
        </w:tc>
      </w:tr>
      <w:tr w:rsidR="00FF028C" w:rsidRPr="00DC534B" w14:paraId="1B441015" w14:textId="77777777" w:rsidTr="003B00D7">
        <w:tc>
          <w:tcPr>
            <w:tcW w:w="1760" w:type="dxa"/>
          </w:tcPr>
          <w:p w14:paraId="41B042A0" w14:textId="77777777" w:rsidR="00FF028C" w:rsidRPr="00DC534B" w:rsidRDefault="00FF028C" w:rsidP="00FF028C">
            <w:pPr>
              <w:pStyle w:val="PP"/>
              <w:rPr>
                <w:rFonts w:cs="Arial"/>
                <w:lang w:val="en-US"/>
              </w:rPr>
            </w:pPr>
            <w:r w:rsidRPr="00DC534B">
              <w:rPr>
                <w:rFonts w:cs="Arial"/>
                <w:lang w:val="en-US"/>
              </w:rPr>
              <w:t>Name</w:t>
            </w:r>
          </w:p>
        </w:tc>
        <w:tc>
          <w:tcPr>
            <w:tcW w:w="3116" w:type="dxa"/>
            <w:tcBorders>
              <w:bottom w:val="dashSmallGap" w:sz="4" w:space="0" w:color="auto"/>
            </w:tcBorders>
          </w:tcPr>
          <w:p w14:paraId="21F8C49A" w14:textId="77777777" w:rsidR="00FF028C" w:rsidRPr="00DC534B" w:rsidRDefault="00FF028C" w:rsidP="00FF028C">
            <w:pPr>
              <w:pStyle w:val="PP"/>
              <w:rPr>
                <w:rFonts w:cs="Arial"/>
                <w:lang w:val="en-US"/>
              </w:rPr>
            </w:pPr>
          </w:p>
        </w:tc>
        <w:tc>
          <w:tcPr>
            <w:tcW w:w="1284" w:type="dxa"/>
          </w:tcPr>
          <w:p w14:paraId="5F9AFE91" w14:textId="77777777" w:rsidR="00FF028C" w:rsidRPr="00DC534B" w:rsidRDefault="00FF028C" w:rsidP="00FF028C">
            <w:pPr>
              <w:pStyle w:val="PP"/>
              <w:rPr>
                <w:rFonts w:cs="Arial"/>
                <w:lang w:val="en-US"/>
              </w:rPr>
            </w:pPr>
            <w:r w:rsidRPr="00DC534B">
              <w:rPr>
                <w:rFonts w:cs="Arial"/>
                <w:lang w:val="en-US"/>
              </w:rPr>
              <w:t>Position</w:t>
            </w:r>
          </w:p>
        </w:tc>
        <w:tc>
          <w:tcPr>
            <w:tcW w:w="3630" w:type="dxa"/>
            <w:tcBorders>
              <w:bottom w:val="dashSmallGap" w:sz="4" w:space="0" w:color="auto"/>
            </w:tcBorders>
          </w:tcPr>
          <w:p w14:paraId="5824EA79" w14:textId="77777777" w:rsidR="00FF028C" w:rsidRPr="00DC534B" w:rsidRDefault="00FF028C" w:rsidP="00FF028C">
            <w:pPr>
              <w:pStyle w:val="PP"/>
              <w:rPr>
                <w:rFonts w:cs="Arial"/>
                <w:lang w:val="en-US"/>
              </w:rPr>
            </w:pPr>
          </w:p>
        </w:tc>
      </w:tr>
      <w:tr w:rsidR="00FF028C" w:rsidRPr="00DC534B" w14:paraId="57CF8009" w14:textId="77777777" w:rsidTr="003B00D7">
        <w:tc>
          <w:tcPr>
            <w:tcW w:w="1760" w:type="dxa"/>
          </w:tcPr>
          <w:p w14:paraId="1D29AD3A" w14:textId="77777777" w:rsidR="00FF028C" w:rsidRPr="00DC534B" w:rsidRDefault="00FF028C" w:rsidP="00FF028C">
            <w:pPr>
              <w:pStyle w:val="PP"/>
              <w:rPr>
                <w:rFonts w:cs="Arial"/>
                <w:lang w:val="en-US"/>
              </w:rPr>
            </w:pPr>
          </w:p>
        </w:tc>
        <w:tc>
          <w:tcPr>
            <w:tcW w:w="3116" w:type="dxa"/>
            <w:tcBorders>
              <w:top w:val="dashSmallGap" w:sz="4" w:space="0" w:color="auto"/>
            </w:tcBorders>
          </w:tcPr>
          <w:p w14:paraId="62E75B5E" w14:textId="77777777" w:rsidR="00FF028C" w:rsidRPr="00DC534B" w:rsidRDefault="00FF028C" w:rsidP="00FF028C">
            <w:pPr>
              <w:pStyle w:val="PP"/>
              <w:rPr>
                <w:rFonts w:cs="Arial"/>
                <w:lang w:val="en-US"/>
              </w:rPr>
            </w:pPr>
          </w:p>
        </w:tc>
        <w:tc>
          <w:tcPr>
            <w:tcW w:w="1284" w:type="dxa"/>
          </w:tcPr>
          <w:p w14:paraId="60A9020F" w14:textId="77777777" w:rsidR="00FF028C" w:rsidRPr="00DC534B" w:rsidRDefault="00FF028C" w:rsidP="00FF028C">
            <w:pPr>
              <w:pStyle w:val="PP"/>
              <w:rPr>
                <w:rFonts w:cs="Arial"/>
                <w:lang w:val="en-US"/>
              </w:rPr>
            </w:pPr>
          </w:p>
        </w:tc>
        <w:tc>
          <w:tcPr>
            <w:tcW w:w="3630" w:type="dxa"/>
            <w:tcBorders>
              <w:top w:val="dashSmallGap" w:sz="4" w:space="0" w:color="auto"/>
            </w:tcBorders>
          </w:tcPr>
          <w:p w14:paraId="4EC0DC47" w14:textId="77777777" w:rsidR="00FF028C" w:rsidRPr="00DC534B" w:rsidRDefault="00FF028C" w:rsidP="00FF028C">
            <w:pPr>
              <w:pStyle w:val="PP"/>
              <w:rPr>
                <w:rFonts w:cs="Arial"/>
                <w:lang w:val="en-US"/>
              </w:rPr>
            </w:pPr>
          </w:p>
        </w:tc>
      </w:tr>
      <w:tr w:rsidR="00FF028C" w:rsidRPr="00DC534B" w14:paraId="1A688865" w14:textId="77777777" w:rsidTr="003B00D7">
        <w:tc>
          <w:tcPr>
            <w:tcW w:w="1760" w:type="dxa"/>
          </w:tcPr>
          <w:p w14:paraId="4E6FB6DB" w14:textId="77777777" w:rsidR="00FF028C" w:rsidRPr="00DC534B" w:rsidRDefault="00FF028C" w:rsidP="00FF028C">
            <w:pPr>
              <w:pStyle w:val="PP"/>
              <w:rPr>
                <w:rFonts w:cs="Arial"/>
                <w:i/>
                <w:lang w:val="en-US"/>
              </w:rPr>
            </w:pPr>
            <w:smartTag w:uri="urn:schemas-microsoft-com:office:smarttags" w:element="place">
              <w:smartTag w:uri="urn:schemas-microsoft-com:office:smarttags" w:element="City">
                <w:r w:rsidRPr="00DC534B">
                  <w:rPr>
                    <w:rFonts w:cs="Arial"/>
                    <w:i/>
                    <w:lang w:val="en-US"/>
                  </w:rPr>
                  <w:t>Enterprise</w:t>
                </w:r>
              </w:smartTag>
            </w:smartTag>
            <w:r w:rsidRPr="00DC534B">
              <w:rPr>
                <w:rFonts w:cs="Arial"/>
                <w:i/>
                <w:lang w:val="en-US"/>
              </w:rPr>
              <w:t xml:space="preserve"> name</w:t>
            </w:r>
          </w:p>
        </w:tc>
        <w:tc>
          <w:tcPr>
            <w:tcW w:w="8030" w:type="dxa"/>
            <w:gridSpan w:val="3"/>
            <w:tcBorders>
              <w:bottom w:val="dashSmallGap" w:sz="4" w:space="0" w:color="auto"/>
            </w:tcBorders>
          </w:tcPr>
          <w:p w14:paraId="2EC6C461" w14:textId="77777777" w:rsidR="00FF028C" w:rsidRPr="00DC534B" w:rsidRDefault="00FF028C" w:rsidP="00FF028C">
            <w:pPr>
              <w:pStyle w:val="PP"/>
              <w:rPr>
                <w:rFonts w:cs="Arial"/>
                <w:lang w:val="en-US"/>
              </w:rPr>
            </w:pPr>
          </w:p>
        </w:tc>
      </w:tr>
    </w:tbl>
    <w:p w14:paraId="37454549" w14:textId="77777777" w:rsidR="00FF028C" w:rsidRPr="00DC534B" w:rsidRDefault="00FF028C" w:rsidP="00FF028C">
      <w:pPr>
        <w:pStyle w:val="PP"/>
        <w:rPr>
          <w:rFonts w:cs="Arial"/>
          <w:lang w:val="en-US"/>
        </w:rPr>
      </w:pPr>
    </w:p>
    <w:tbl>
      <w:tblPr>
        <w:tblW w:w="9734" w:type="dxa"/>
        <w:tblInd w:w="108" w:type="dxa"/>
        <w:tblLook w:val="01E0" w:firstRow="1" w:lastRow="1" w:firstColumn="1" w:lastColumn="1" w:noHBand="0" w:noVBand="0"/>
      </w:tblPr>
      <w:tblGrid>
        <w:gridCol w:w="373"/>
        <w:gridCol w:w="9186"/>
        <w:gridCol w:w="175"/>
      </w:tblGrid>
      <w:tr w:rsidR="00FF028C" w:rsidRPr="00DC534B" w14:paraId="7F6CA2F3" w14:textId="77777777" w:rsidTr="00A266F7">
        <w:trPr>
          <w:trHeight w:val="2422"/>
        </w:trPr>
        <w:tc>
          <w:tcPr>
            <w:tcW w:w="9734" w:type="dxa"/>
            <w:gridSpan w:val="3"/>
          </w:tcPr>
          <w:p w14:paraId="777FDD01" w14:textId="77777777" w:rsidR="00FF028C" w:rsidRPr="00DC534B" w:rsidRDefault="00FF028C" w:rsidP="00FF028C">
            <w:pPr>
              <w:pStyle w:val="PS"/>
              <w:rPr>
                <w:rFonts w:cs="Arial"/>
                <w:sz w:val="16"/>
                <w:szCs w:val="16"/>
                <w:lang w:val="en-US"/>
              </w:rPr>
            </w:pPr>
            <w:r w:rsidRPr="00DC534B">
              <w:rPr>
                <w:rFonts w:cs="Arial"/>
                <w:sz w:val="16"/>
                <w:szCs w:val="16"/>
                <w:lang w:val="en-US"/>
              </w:rPr>
              <w:t>The schedule should be used where tenders are subject to the local Government: Municipal Finance Management Act</w:t>
            </w:r>
          </w:p>
          <w:p w14:paraId="7F4E673F" w14:textId="77777777" w:rsidR="00605C8E" w:rsidRPr="00DC534B" w:rsidRDefault="00605C8E" w:rsidP="00FF028C">
            <w:pPr>
              <w:pStyle w:val="PS"/>
              <w:rPr>
                <w:rFonts w:cs="Arial"/>
                <w:sz w:val="16"/>
                <w:szCs w:val="16"/>
                <w:lang w:val="en-US"/>
              </w:rPr>
            </w:pPr>
          </w:p>
          <w:p w14:paraId="7DDBCDB3" w14:textId="77777777" w:rsidR="00605C8E" w:rsidRPr="00DC534B" w:rsidRDefault="00605C8E" w:rsidP="00FF028C">
            <w:pPr>
              <w:pStyle w:val="PS"/>
              <w:rPr>
                <w:rFonts w:cs="Arial"/>
                <w:sz w:val="16"/>
                <w:szCs w:val="16"/>
                <w:lang w:val="en-US"/>
              </w:rPr>
            </w:pPr>
          </w:p>
          <w:p w14:paraId="746F48EE" w14:textId="77777777" w:rsidR="00605C8E" w:rsidRPr="00DC534B" w:rsidRDefault="00605C8E" w:rsidP="00FF028C">
            <w:pPr>
              <w:pStyle w:val="PS"/>
              <w:rPr>
                <w:rFonts w:cs="Arial"/>
                <w:sz w:val="16"/>
                <w:szCs w:val="16"/>
                <w:lang w:val="en-US"/>
              </w:rPr>
            </w:pPr>
          </w:p>
          <w:p w14:paraId="6C4DCADE" w14:textId="77777777" w:rsidR="00605C8E" w:rsidRPr="00DC534B" w:rsidRDefault="00605C8E" w:rsidP="00FF028C">
            <w:pPr>
              <w:pStyle w:val="PS"/>
              <w:rPr>
                <w:rFonts w:cs="Arial"/>
                <w:sz w:val="16"/>
                <w:szCs w:val="16"/>
                <w:lang w:val="en-US"/>
              </w:rPr>
            </w:pPr>
          </w:p>
        </w:tc>
      </w:tr>
      <w:tr w:rsidR="00822B9E" w:rsidRPr="00DC534B" w14:paraId="71ADDDAB" w14:textId="77777777" w:rsidTr="00A266F7">
        <w:tblPrEx>
          <w:tblBorders>
            <w:top w:val="single" w:sz="8" w:space="0" w:color="auto"/>
            <w:left w:val="single" w:sz="8" w:space="0" w:color="auto"/>
            <w:bottom w:val="single" w:sz="8" w:space="0" w:color="auto"/>
            <w:right w:val="single" w:sz="8" w:space="0" w:color="auto"/>
            <w:insideV w:val="single" w:sz="8" w:space="0" w:color="auto"/>
          </w:tblBorders>
        </w:tblPrEx>
        <w:trPr>
          <w:gridAfter w:val="2"/>
          <w:wAfter w:w="9361" w:type="dxa"/>
          <w:trHeight w:val="228"/>
        </w:trPr>
        <w:tc>
          <w:tcPr>
            <w:tcW w:w="373" w:type="dxa"/>
            <w:tcBorders>
              <w:top w:val="nil"/>
              <w:left w:val="nil"/>
              <w:bottom w:val="nil"/>
              <w:right w:val="nil"/>
            </w:tcBorders>
            <w:shd w:val="clear" w:color="auto" w:fill="auto"/>
          </w:tcPr>
          <w:p w14:paraId="05B451AC" w14:textId="77777777" w:rsidR="00822B9E" w:rsidRPr="00DC534B" w:rsidRDefault="00822B9E" w:rsidP="00605C8E">
            <w:pPr>
              <w:rPr>
                <w:rFonts w:cs="Arial"/>
                <w:b/>
                <w:lang w:val="en-US"/>
              </w:rPr>
            </w:pPr>
            <w:r w:rsidRPr="00DC534B">
              <w:rPr>
                <w:rFonts w:cs="Arial"/>
                <w:szCs w:val="24"/>
              </w:rPr>
              <w:br w:type="page"/>
            </w:r>
            <w:r w:rsidRPr="00DC534B">
              <w:rPr>
                <w:rFonts w:cs="Arial"/>
                <w:b/>
                <w:lang w:val="en-US"/>
              </w:rPr>
              <w:t xml:space="preserve"> </w:t>
            </w:r>
          </w:p>
        </w:tc>
      </w:tr>
      <w:tr w:rsidR="00FF028C" w:rsidRPr="00DC534B" w14:paraId="36D3D501" w14:textId="77777777" w:rsidTr="00A266F7">
        <w:tblPrEx>
          <w:tblBorders>
            <w:top w:val="single" w:sz="8" w:space="0" w:color="auto"/>
            <w:left w:val="single" w:sz="8" w:space="0" w:color="auto"/>
            <w:bottom w:val="single" w:sz="8" w:space="0" w:color="auto"/>
            <w:right w:val="single" w:sz="8" w:space="0" w:color="auto"/>
            <w:insideV w:val="single" w:sz="8" w:space="0" w:color="auto"/>
          </w:tblBorders>
        </w:tblPrEx>
        <w:trPr>
          <w:gridAfter w:val="1"/>
          <w:wAfter w:w="175" w:type="dxa"/>
          <w:trHeight w:val="76"/>
        </w:trPr>
        <w:tc>
          <w:tcPr>
            <w:tcW w:w="373" w:type="dxa"/>
            <w:tcBorders>
              <w:top w:val="nil"/>
              <w:left w:val="nil"/>
              <w:bottom w:val="nil"/>
              <w:right w:val="nil"/>
            </w:tcBorders>
            <w:shd w:val="clear" w:color="auto" w:fill="auto"/>
          </w:tcPr>
          <w:p w14:paraId="361DCD14" w14:textId="77777777" w:rsidR="00FF028C" w:rsidRPr="00DC534B" w:rsidRDefault="00FF028C" w:rsidP="003B00D7">
            <w:pPr>
              <w:pStyle w:val="PP"/>
              <w:tabs>
                <w:tab w:val="left" w:leader="dot" w:pos="4950"/>
                <w:tab w:val="right" w:leader="dot" w:pos="9769"/>
              </w:tabs>
              <w:ind w:left="550"/>
              <w:rPr>
                <w:rFonts w:cs="Arial"/>
                <w:lang w:val="en-US"/>
              </w:rPr>
            </w:pPr>
          </w:p>
        </w:tc>
        <w:tc>
          <w:tcPr>
            <w:tcW w:w="9186" w:type="dxa"/>
            <w:tcBorders>
              <w:top w:val="nil"/>
              <w:left w:val="nil"/>
              <w:bottom w:val="nil"/>
              <w:right w:val="nil"/>
            </w:tcBorders>
            <w:shd w:val="clear" w:color="auto" w:fill="auto"/>
          </w:tcPr>
          <w:p w14:paraId="305137BB" w14:textId="77777777" w:rsidR="00FF028C" w:rsidRPr="00DC534B" w:rsidRDefault="00FF028C" w:rsidP="003B00D7">
            <w:pPr>
              <w:pStyle w:val="PP"/>
              <w:tabs>
                <w:tab w:val="left" w:leader="dot" w:pos="4950"/>
                <w:tab w:val="right" w:leader="dot" w:pos="9769"/>
              </w:tabs>
              <w:jc w:val="both"/>
              <w:rPr>
                <w:rFonts w:cs="Arial"/>
                <w:lang w:val="en-US"/>
              </w:rPr>
            </w:pPr>
          </w:p>
        </w:tc>
      </w:tr>
    </w:tbl>
    <w:p w14:paraId="779F598E" w14:textId="77777777" w:rsidR="00D05815" w:rsidRPr="00B36616" w:rsidRDefault="00FF028C" w:rsidP="0010768D">
      <w:pPr>
        <w:pStyle w:val="PS"/>
        <w:tabs>
          <w:tab w:val="clear" w:pos="9362"/>
          <w:tab w:val="left" w:pos="1100"/>
          <w:tab w:val="left" w:leader="dot" w:pos="4510"/>
          <w:tab w:val="left" w:pos="5720"/>
          <w:tab w:val="left" w:pos="6820"/>
          <w:tab w:val="right" w:leader="dot" w:pos="9769"/>
        </w:tabs>
        <w:spacing w:before="240"/>
        <w:ind w:left="-180"/>
        <w:jc w:val="center"/>
        <w:rPr>
          <w:rFonts w:cs="Arial"/>
          <w:b/>
          <w:sz w:val="22"/>
          <w:szCs w:val="22"/>
        </w:rPr>
      </w:pPr>
      <w:r w:rsidRPr="00DC534B">
        <w:rPr>
          <w:rFonts w:cs="Arial"/>
          <w:b/>
          <w:caps/>
          <w:bdr w:val="single" w:sz="8" w:space="0" w:color="auto"/>
          <w:lang w:val="en-US"/>
        </w:rPr>
        <w:br w:type="page"/>
      </w:r>
      <w:r w:rsidR="00C3005E" w:rsidRPr="00B36616">
        <w:rPr>
          <w:rFonts w:cs="Arial"/>
          <w:b/>
          <w:sz w:val="22"/>
          <w:szCs w:val="22"/>
        </w:rPr>
        <w:lastRenderedPageBreak/>
        <w:t>NEWCASTLE</w:t>
      </w:r>
      <w:r w:rsidR="00297CA8" w:rsidRPr="00B36616">
        <w:rPr>
          <w:rFonts w:cs="Arial"/>
          <w:b/>
          <w:sz w:val="22"/>
          <w:szCs w:val="22"/>
        </w:rPr>
        <w:t xml:space="preserve"> MUNICIPALITY</w:t>
      </w:r>
    </w:p>
    <w:p w14:paraId="373BA6C1" w14:textId="189FB8B0" w:rsidR="0005575E" w:rsidRPr="00B36616" w:rsidRDefault="0005575E" w:rsidP="0005575E">
      <w:pPr>
        <w:pStyle w:val="Heading3"/>
        <w:numPr>
          <w:ilvl w:val="0"/>
          <w:numId w:val="0"/>
        </w:numPr>
        <w:jc w:val="center"/>
        <w:rPr>
          <w:rFonts w:cs="Arial"/>
          <w:bCs/>
          <w:i w:val="0"/>
          <w:color w:val="000000"/>
          <w:sz w:val="22"/>
          <w:szCs w:val="22"/>
        </w:rPr>
      </w:pPr>
      <w:r w:rsidRPr="00B36616">
        <w:rPr>
          <w:rFonts w:cs="Arial"/>
          <w:bCs/>
          <w:i w:val="0"/>
          <w:color w:val="000000"/>
          <w:sz w:val="22"/>
          <w:szCs w:val="22"/>
        </w:rPr>
        <w:t xml:space="preserve">BID NO: </w:t>
      </w:r>
      <w:r w:rsidR="00EB5A8C" w:rsidRPr="00B36616">
        <w:rPr>
          <w:rFonts w:cs="Arial"/>
          <w:bCs/>
          <w:i w:val="0"/>
          <w:color w:val="000000"/>
          <w:sz w:val="22"/>
          <w:szCs w:val="22"/>
        </w:rPr>
        <w:t>A029 – 2021/ 2022</w:t>
      </w:r>
    </w:p>
    <w:p w14:paraId="067911DC" w14:textId="77777777" w:rsidR="0005575E" w:rsidRPr="00B36616" w:rsidRDefault="0005575E" w:rsidP="0005575E">
      <w:pPr>
        <w:pStyle w:val="O1"/>
        <w:keepNext w:val="0"/>
        <w:keepLines w:val="0"/>
        <w:spacing w:before="0" w:after="0" w:line="240" w:lineRule="auto"/>
        <w:rPr>
          <w:rFonts w:cs="Arial"/>
          <w:sz w:val="22"/>
          <w:szCs w:val="22"/>
        </w:rPr>
      </w:pPr>
    </w:p>
    <w:p w14:paraId="02212E86" w14:textId="62A4C002" w:rsidR="00193210" w:rsidRPr="00B36616" w:rsidRDefault="00193210" w:rsidP="00193210">
      <w:pPr>
        <w:pStyle w:val="O1"/>
        <w:spacing w:after="0"/>
        <w:rPr>
          <w:rFonts w:cs="Arial"/>
          <w:sz w:val="22"/>
          <w:szCs w:val="22"/>
          <w:lang w:val="en-US"/>
        </w:rPr>
      </w:pPr>
      <w:r w:rsidRPr="00B36616">
        <w:rPr>
          <w:rFonts w:cs="Arial"/>
          <w:sz w:val="22"/>
          <w:szCs w:val="22"/>
          <w:lang w:val="en-US"/>
        </w:rPr>
        <w:t xml:space="preserve">PANEL OF CONTRACTORS FOR THE REPAIRS AND MAINTENANCE OF WASTEWATER TREATMENT PLANTS AND PUMPSTATIONS MECHANICAL EQUIPMENT ON AN “AS AND WHEN REQUIRED BASIS” </w:t>
      </w:r>
      <w:r w:rsidR="00B36616">
        <w:rPr>
          <w:rFonts w:cs="Arial"/>
          <w:sz w:val="22"/>
          <w:szCs w:val="22"/>
          <w:lang w:val="en-US"/>
        </w:rPr>
        <w:t>for 36 months</w:t>
      </w:r>
    </w:p>
    <w:tbl>
      <w:tblPr>
        <w:tblW w:w="9788" w:type="dxa"/>
        <w:tblInd w:w="108" w:type="dxa"/>
        <w:tblBorders>
          <w:top w:val="single" w:sz="8" w:space="0" w:color="auto"/>
          <w:left w:val="single" w:sz="8" w:space="0" w:color="auto"/>
          <w:bottom w:val="single" w:sz="8" w:space="0" w:color="auto"/>
          <w:right w:val="single" w:sz="8" w:space="0" w:color="auto"/>
        </w:tblBorders>
        <w:tblLook w:val="01E0" w:firstRow="1" w:lastRow="1" w:firstColumn="1" w:lastColumn="1" w:noHBand="0" w:noVBand="0"/>
      </w:tblPr>
      <w:tblGrid>
        <w:gridCol w:w="9788"/>
      </w:tblGrid>
      <w:tr w:rsidR="00FF028C" w:rsidRPr="00DC534B" w14:paraId="13E479C4" w14:textId="77777777" w:rsidTr="003B00D7">
        <w:tc>
          <w:tcPr>
            <w:tcW w:w="9788" w:type="dxa"/>
            <w:shd w:val="clear" w:color="auto" w:fill="auto"/>
          </w:tcPr>
          <w:p w14:paraId="65F8C683" w14:textId="77777777" w:rsidR="00FF028C" w:rsidRPr="00DC534B" w:rsidRDefault="00297CA8" w:rsidP="00582A9E">
            <w:pPr>
              <w:pStyle w:val="PP"/>
              <w:spacing w:before="120" w:after="120"/>
              <w:jc w:val="center"/>
              <w:rPr>
                <w:rFonts w:cs="Arial"/>
                <w:b/>
                <w:caps/>
                <w:sz w:val="22"/>
                <w:szCs w:val="22"/>
              </w:rPr>
            </w:pPr>
            <w:r w:rsidRPr="00DC534B">
              <w:rPr>
                <w:rFonts w:cs="Arial"/>
                <w:sz w:val="24"/>
                <w:szCs w:val="24"/>
              </w:rPr>
              <w:t xml:space="preserve">       </w:t>
            </w:r>
            <w:r w:rsidR="00146F45" w:rsidRPr="00DC534B">
              <w:rPr>
                <w:rFonts w:cs="Arial"/>
                <w:b/>
                <w:sz w:val="22"/>
                <w:szCs w:val="22"/>
                <w:lang w:val="en-US"/>
              </w:rPr>
              <w:t>SCHEDULE 1B</w:t>
            </w:r>
            <w:r w:rsidR="00FF028C" w:rsidRPr="00DC534B">
              <w:rPr>
                <w:rFonts w:cs="Arial"/>
                <w:b/>
                <w:sz w:val="22"/>
                <w:szCs w:val="22"/>
                <w:lang w:val="en-US"/>
              </w:rPr>
              <w:t xml:space="preserve">:  </w:t>
            </w:r>
            <w:r w:rsidR="00582A9E" w:rsidRPr="00DC534B">
              <w:rPr>
                <w:rFonts w:cs="Arial"/>
                <w:b/>
                <w:sz w:val="22"/>
                <w:szCs w:val="22"/>
                <w:lang w:val="en-US"/>
              </w:rPr>
              <w:t>AUTHORITY OF SIGNATURE</w:t>
            </w:r>
          </w:p>
        </w:tc>
      </w:tr>
    </w:tbl>
    <w:p w14:paraId="3F201671" w14:textId="77777777" w:rsidR="00FF028C" w:rsidRPr="00DC534B" w:rsidRDefault="00FF028C" w:rsidP="00FF028C">
      <w:pPr>
        <w:pStyle w:val="PP"/>
        <w:rPr>
          <w:rFonts w:cs="Arial"/>
        </w:rPr>
      </w:pPr>
    </w:p>
    <w:p w14:paraId="4D09B668" w14:textId="77777777" w:rsidR="00DC17E2" w:rsidRPr="00DC534B" w:rsidRDefault="00DC17E2" w:rsidP="00FF028C">
      <w:pPr>
        <w:pStyle w:val="PP"/>
        <w:rPr>
          <w:rFonts w:cs="Arial"/>
        </w:rPr>
      </w:pPr>
      <w:r w:rsidRPr="00DC534B">
        <w:rPr>
          <w:rFonts w:cs="Arial"/>
          <w:b/>
        </w:rPr>
        <w:t xml:space="preserve">RESOLUTION </w:t>
      </w:r>
      <w:r w:rsidRPr="00DC534B">
        <w:rPr>
          <w:rFonts w:cs="Arial"/>
        </w:rPr>
        <w:t>of a meeting of the Board of *Directors / Member / Partners of:</w:t>
      </w:r>
    </w:p>
    <w:p w14:paraId="08A786F5" w14:textId="77777777" w:rsidR="00DC17E2" w:rsidRPr="00DC534B" w:rsidRDefault="00DC17E2" w:rsidP="00FF028C">
      <w:pPr>
        <w:pStyle w:val="PP"/>
        <w:rPr>
          <w:rFonts w:cs="Arial"/>
        </w:rPr>
      </w:pPr>
    </w:p>
    <w:p w14:paraId="1DF109F2" w14:textId="77777777" w:rsidR="00DC17E2" w:rsidRPr="00DC534B" w:rsidRDefault="00DC17E2" w:rsidP="00FF028C">
      <w:pPr>
        <w:pStyle w:val="PP"/>
        <w:pBdr>
          <w:bottom w:val="single" w:sz="12" w:space="1" w:color="auto"/>
        </w:pBdr>
        <w:rPr>
          <w:rFonts w:cs="Arial"/>
        </w:rPr>
      </w:pPr>
    </w:p>
    <w:p w14:paraId="43175172" w14:textId="77777777" w:rsidR="00DC17E2" w:rsidRPr="00DC534B" w:rsidRDefault="00DC17E2" w:rsidP="00FF028C">
      <w:pPr>
        <w:pStyle w:val="PP"/>
        <w:rPr>
          <w:rFonts w:cs="Arial"/>
          <w:sz w:val="16"/>
          <w:szCs w:val="16"/>
        </w:rPr>
      </w:pPr>
      <w:r w:rsidRPr="00DC534B">
        <w:rPr>
          <w:rFonts w:cs="Arial"/>
          <w:sz w:val="16"/>
          <w:szCs w:val="16"/>
        </w:rPr>
        <w:t>(Legally correct full name and registration number, if applicable, of the Enterprise)</w:t>
      </w:r>
    </w:p>
    <w:p w14:paraId="709C55A8" w14:textId="77777777" w:rsidR="00DC17E2" w:rsidRPr="00DC534B" w:rsidRDefault="00DC17E2" w:rsidP="00FF028C">
      <w:pPr>
        <w:pStyle w:val="PP"/>
        <w:rPr>
          <w:rFonts w:cs="Arial"/>
          <w:sz w:val="16"/>
          <w:szCs w:val="16"/>
        </w:rPr>
      </w:pPr>
    </w:p>
    <w:p w14:paraId="388F06AB" w14:textId="77777777" w:rsidR="00DC17E2" w:rsidRPr="00DC534B" w:rsidRDefault="00DC17E2" w:rsidP="00FF028C">
      <w:pPr>
        <w:pStyle w:val="PP"/>
        <w:rPr>
          <w:rFonts w:cs="Arial"/>
          <w:sz w:val="16"/>
          <w:szCs w:val="16"/>
        </w:rPr>
      </w:pPr>
      <w:r w:rsidRPr="00DC534B">
        <w:rPr>
          <w:rFonts w:cs="Arial"/>
        </w:rPr>
        <w:t xml:space="preserve">Held at _________________________________________________ </w:t>
      </w:r>
      <w:r w:rsidRPr="00DC534B">
        <w:rPr>
          <w:rFonts w:cs="Arial"/>
          <w:sz w:val="16"/>
          <w:szCs w:val="16"/>
        </w:rPr>
        <w:t>(place)</w:t>
      </w:r>
    </w:p>
    <w:p w14:paraId="61FF92AE" w14:textId="77777777" w:rsidR="00DC17E2" w:rsidRPr="00DC534B" w:rsidRDefault="00DC17E2" w:rsidP="00FF028C">
      <w:pPr>
        <w:pStyle w:val="PP"/>
        <w:rPr>
          <w:rFonts w:cs="Arial"/>
          <w:sz w:val="16"/>
          <w:szCs w:val="16"/>
        </w:rPr>
      </w:pPr>
    </w:p>
    <w:p w14:paraId="24AAFEC5" w14:textId="77777777" w:rsidR="00DC17E2" w:rsidRPr="00DC534B" w:rsidRDefault="00DC17E2" w:rsidP="00FF028C">
      <w:pPr>
        <w:pStyle w:val="PP"/>
        <w:rPr>
          <w:rFonts w:cs="Arial"/>
          <w:sz w:val="16"/>
          <w:szCs w:val="16"/>
        </w:rPr>
      </w:pPr>
      <w:r w:rsidRPr="00DC534B">
        <w:rPr>
          <w:rFonts w:cs="Arial"/>
        </w:rPr>
        <w:t xml:space="preserve">On ____________________________________________________ </w:t>
      </w:r>
      <w:r w:rsidRPr="00DC534B">
        <w:rPr>
          <w:rFonts w:cs="Arial"/>
          <w:sz w:val="16"/>
          <w:szCs w:val="16"/>
        </w:rPr>
        <w:t>(date)</w:t>
      </w:r>
    </w:p>
    <w:p w14:paraId="4EFC9213" w14:textId="77777777" w:rsidR="00DC17E2" w:rsidRPr="00DC534B" w:rsidRDefault="00DC17E2" w:rsidP="00FF028C">
      <w:pPr>
        <w:pStyle w:val="PP"/>
        <w:rPr>
          <w:rFonts w:cs="Arial"/>
          <w:sz w:val="16"/>
          <w:szCs w:val="16"/>
        </w:rPr>
      </w:pPr>
    </w:p>
    <w:p w14:paraId="4A7CB9D2" w14:textId="77777777" w:rsidR="00DC17E2" w:rsidRPr="00DC534B" w:rsidRDefault="00DC17E2" w:rsidP="00FF028C">
      <w:pPr>
        <w:pStyle w:val="PP"/>
        <w:rPr>
          <w:rFonts w:cs="Arial"/>
          <w:b/>
        </w:rPr>
      </w:pPr>
      <w:r w:rsidRPr="00DC534B">
        <w:rPr>
          <w:rFonts w:cs="Arial"/>
          <w:b/>
        </w:rPr>
        <w:t>RESOLVED that:</w:t>
      </w:r>
    </w:p>
    <w:p w14:paraId="2DF17BBE" w14:textId="77777777" w:rsidR="00DC17E2" w:rsidRPr="00DC534B" w:rsidRDefault="00DC17E2" w:rsidP="00FF028C">
      <w:pPr>
        <w:pStyle w:val="PP"/>
        <w:rPr>
          <w:rFonts w:cs="Arial"/>
          <w:b/>
        </w:rPr>
      </w:pPr>
    </w:p>
    <w:p w14:paraId="2424E252" w14:textId="77777777" w:rsidR="00DC17E2" w:rsidRPr="00DC534B" w:rsidRDefault="00B144E1" w:rsidP="00B7277D">
      <w:pPr>
        <w:pStyle w:val="PP"/>
        <w:numPr>
          <w:ilvl w:val="0"/>
          <w:numId w:val="33"/>
        </w:numPr>
        <w:rPr>
          <w:rFonts w:cs="Arial"/>
        </w:rPr>
      </w:pPr>
      <w:r w:rsidRPr="00DC534B">
        <w:rPr>
          <w:rFonts w:cs="Arial"/>
        </w:rPr>
        <w:t>The Enterprise submits a Bid / Tender to Newcastle Local Municipality in respect of the following project:</w:t>
      </w:r>
    </w:p>
    <w:p w14:paraId="360B2367" w14:textId="77777777" w:rsidR="00B144E1" w:rsidRPr="00DC534B" w:rsidRDefault="00B144E1" w:rsidP="00B144E1">
      <w:pPr>
        <w:pStyle w:val="PP"/>
        <w:ind w:left="720"/>
        <w:rPr>
          <w:rFonts w:cs="Arial"/>
        </w:rPr>
      </w:pPr>
    </w:p>
    <w:p w14:paraId="645A086C" w14:textId="77777777" w:rsidR="00B144E1" w:rsidRPr="00DC534B" w:rsidRDefault="00B144E1" w:rsidP="00B144E1">
      <w:pPr>
        <w:pStyle w:val="PP"/>
        <w:ind w:left="720"/>
        <w:rPr>
          <w:rFonts w:cs="Arial"/>
        </w:rPr>
      </w:pPr>
    </w:p>
    <w:p w14:paraId="6D02078D" w14:textId="77777777" w:rsidR="00B144E1" w:rsidRPr="00DC534B" w:rsidRDefault="00B144E1" w:rsidP="00B144E1">
      <w:pPr>
        <w:pStyle w:val="PP"/>
        <w:pBdr>
          <w:top w:val="single" w:sz="12" w:space="1" w:color="auto"/>
          <w:bottom w:val="single" w:sz="12" w:space="1" w:color="auto"/>
        </w:pBdr>
        <w:ind w:left="720"/>
        <w:rPr>
          <w:rFonts w:cs="Arial"/>
        </w:rPr>
      </w:pPr>
    </w:p>
    <w:p w14:paraId="01E890C8" w14:textId="77777777" w:rsidR="00B144E1" w:rsidRPr="00DC534B" w:rsidRDefault="00B144E1" w:rsidP="00B144E1">
      <w:pPr>
        <w:pStyle w:val="PP"/>
        <w:pBdr>
          <w:top w:val="single" w:sz="12" w:space="1" w:color="auto"/>
          <w:bottom w:val="single" w:sz="12" w:space="1" w:color="auto"/>
        </w:pBdr>
        <w:ind w:left="720"/>
        <w:rPr>
          <w:rFonts w:cs="Arial"/>
        </w:rPr>
      </w:pPr>
    </w:p>
    <w:p w14:paraId="5206F324" w14:textId="77777777" w:rsidR="00B144E1" w:rsidRPr="00DC534B" w:rsidRDefault="00B144E1" w:rsidP="00B144E1">
      <w:pPr>
        <w:pStyle w:val="PP"/>
        <w:ind w:left="720"/>
        <w:rPr>
          <w:rFonts w:cs="Arial"/>
          <w:sz w:val="16"/>
          <w:szCs w:val="16"/>
        </w:rPr>
      </w:pPr>
      <w:r w:rsidRPr="00DC534B">
        <w:rPr>
          <w:rFonts w:cs="Arial"/>
          <w:sz w:val="16"/>
          <w:szCs w:val="16"/>
        </w:rPr>
        <w:t>(Full project description as per Bid / Tender Document)</w:t>
      </w:r>
    </w:p>
    <w:p w14:paraId="6FAA858B" w14:textId="77777777" w:rsidR="00B144E1" w:rsidRPr="00DC534B" w:rsidRDefault="00B144E1" w:rsidP="00B144E1">
      <w:pPr>
        <w:pStyle w:val="PP"/>
        <w:ind w:left="720"/>
        <w:rPr>
          <w:rFonts w:cs="Arial"/>
          <w:sz w:val="16"/>
          <w:szCs w:val="16"/>
        </w:rPr>
      </w:pPr>
    </w:p>
    <w:p w14:paraId="7BD211B0" w14:textId="77777777" w:rsidR="00B144E1" w:rsidRPr="00DC534B" w:rsidRDefault="00B144E1" w:rsidP="00B144E1">
      <w:pPr>
        <w:pStyle w:val="PP"/>
        <w:ind w:left="720"/>
        <w:rPr>
          <w:rFonts w:cs="Arial"/>
          <w:sz w:val="16"/>
          <w:szCs w:val="16"/>
        </w:rPr>
      </w:pPr>
      <w:r w:rsidRPr="00DC534B">
        <w:rPr>
          <w:rFonts w:cs="Arial"/>
        </w:rPr>
        <w:t>Bid / Tender Number: _____________________________</w:t>
      </w:r>
      <w:r w:rsidRPr="00DC534B">
        <w:rPr>
          <w:rFonts w:cs="Arial"/>
          <w:sz w:val="16"/>
          <w:szCs w:val="16"/>
        </w:rPr>
        <w:t xml:space="preserve"> (Bid / Tender Number as per Bid / Tender Number)</w:t>
      </w:r>
    </w:p>
    <w:p w14:paraId="44FD983B" w14:textId="77777777" w:rsidR="00B144E1" w:rsidRPr="00DC534B" w:rsidRDefault="00B144E1" w:rsidP="00B144E1">
      <w:pPr>
        <w:pStyle w:val="PP"/>
        <w:ind w:left="720"/>
        <w:rPr>
          <w:rFonts w:cs="Arial"/>
          <w:sz w:val="16"/>
          <w:szCs w:val="16"/>
        </w:rPr>
      </w:pPr>
    </w:p>
    <w:p w14:paraId="4FC5DCAF" w14:textId="77777777" w:rsidR="00B144E1" w:rsidRPr="00DC534B" w:rsidRDefault="00B144E1" w:rsidP="00B7277D">
      <w:pPr>
        <w:pStyle w:val="PP"/>
        <w:numPr>
          <w:ilvl w:val="0"/>
          <w:numId w:val="33"/>
        </w:numPr>
        <w:rPr>
          <w:rFonts w:cs="Arial"/>
          <w:sz w:val="16"/>
          <w:szCs w:val="16"/>
        </w:rPr>
      </w:pPr>
      <w:r w:rsidRPr="00DC534B">
        <w:rPr>
          <w:rFonts w:cs="Arial"/>
        </w:rPr>
        <w:t>*Mr./Mrs./Ms: ______________________________________________________________________</w:t>
      </w:r>
    </w:p>
    <w:p w14:paraId="74B009D3" w14:textId="77777777" w:rsidR="00B144E1" w:rsidRPr="00DC534B" w:rsidRDefault="00B144E1" w:rsidP="00B144E1">
      <w:pPr>
        <w:pStyle w:val="PP"/>
        <w:ind w:left="720"/>
        <w:rPr>
          <w:rFonts w:cs="Arial"/>
          <w:sz w:val="16"/>
          <w:szCs w:val="16"/>
        </w:rPr>
      </w:pPr>
    </w:p>
    <w:p w14:paraId="2075E535" w14:textId="77777777" w:rsidR="00B144E1" w:rsidRPr="00DC534B" w:rsidRDefault="00B144E1" w:rsidP="00B144E1">
      <w:pPr>
        <w:pStyle w:val="PP"/>
        <w:ind w:left="720"/>
        <w:rPr>
          <w:rFonts w:cs="Arial"/>
          <w:sz w:val="16"/>
          <w:szCs w:val="16"/>
        </w:rPr>
      </w:pPr>
      <w:r w:rsidRPr="00DC534B">
        <w:rPr>
          <w:rFonts w:cs="Arial"/>
        </w:rPr>
        <w:t xml:space="preserve">In *his/her Capacity as: ________________________________ </w:t>
      </w:r>
      <w:r w:rsidRPr="00DC534B">
        <w:rPr>
          <w:rFonts w:cs="Arial"/>
          <w:sz w:val="16"/>
          <w:szCs w:val="16"/>
        </w:rPr>
        <w:t>(Position in the Enterprise)</w:t>
      </w:r>
    </w:p>
    <w:p w14:paraId="65E6D7FA" w14:textId="77777777" w:rsidR="00B144E1" w:rsidRPr="00DC534B" w:rsidRDefault="00B144E1" w:rsidP="00B144E1">
      <w:pPr>
        <w:pStyle w:val="PP"/>
        <w:rPr>
          <w:rFonts w:cs="Arial"/>
        </w:rPr>
      </w:pPr>
      <w:r w:rsidRPr="00DC534B">
        <w:rPr>
          <w:rFonts w:cs="Arial"/>
        </w:rPr>
        <w:tab/>
      </w:r>
    </w:p>
    <w:p w14:paraId="63F874B9" w14:textId="77777777" w:rsidR="00B144E1" w:rsidRPr="00DC534B" w:rsidRDefault="00B144E1" w:rsidP="00B144E1">
      <w:pPr>
        <w:pStyle w:val="PP"/>
        <w:rPr>
          <w:rFonts w:cs="Arial"/>
          <w:sz w:val="16"/>
          <w:szCs w:val="16"/>
        </w:rPr>
      </w:pPr>
      <w:r w:rsidRPr="00DC534B">
        <w:rPr>
          <w:rFonts w:cs="Arial"/>
        </w:rPr>
        <w:tab/>
        <w:t xml:space="preserve">and </w:t>
      </w:r>
      <w:r w:rsidR="00C37CB4" w:rsidRPr="00DC534B">
        <w:rPr>
          <w:rFonts w:cs="Arial"/>
        </w:rPr>
        <w:t xml:space="preserve">who will sign as follow: _________________________________________ </w:t>
      </w:r>
      <w:r w:rsidR="00C37CB4" w:rsidRPr="00DC534B">
        <w:rPr>
          <w:rFonts w:cs="Arial"/>
          <w:sz w:val="16"/>
          <w:szCs w:val="16"/>
        </w:rPr>
        <w:t>(Signature)</w:t>
      </w:r>
    </w:p>
    <w:p w14:paraId="4DA2D46B" w14:textId="77777777" w:rsidR="00C37CB4" w:rsidRPr="00DC534B" w:rsidRDefault="00C37CB4" w:rsidP="00B144E1">
      <w:pPr>
        <w:pStyle w:val="PP"/>
        <w:rPr>
          <w:rFonts w:cs="Arial"/>
          <w:sz w:val="16"/>
          <w:szCs w:val="16"/>
        </w:rPr>
      </w:pPr>
    </w:p>
    <w:p w14:paraId="7ABBE655" w14:textId="77777777" w:rsidR="00C37CB4" w:rsidRPr="00DC534B" w:rsidRDefault="00C37CB4" w:rsidP="00C37CB4">
      <w:pPr>
        <w:pStyle w:val="PP"/>
        <w:ind w:left="720"/>
        <w:rPr>
          <w:rFonts w:cs="Arial"/>
        </w:rPr>
      </w:pPr>
      <w:r w:rsidRPr="00DC534B">
        <w:rPr>
          <w:rFonts w:cs="Arial"/>
        </w:rPr>
        <w:t xml:space="preserve">be, and is hereby, authorised to sign the Bid / Tender, and any and all other documents and/or correspondence in connection with and relating to the Bid / Tender, as well as to sign any Contract, and any and all documentation, resulting from the award of the Bid / Tender to the Enterprise mentioned above. </w:t>
      </w:r>
    </w:p>
    <w:p w14:paraId="15804670" w14:textId="77777777" w:rsidR="00582A9E" w:rsidRPr="00DC534B" w:rsidRDefault="00582A9E" w:rsidP="00C37CB4">
      <w:pPr>
        <w:pStyle w:val="PP"/>
        <w:ind w:left="720"/>
        <w:rPr>
          <w:rFonts w:cs="Arial"/>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
        <w:gridCol w:w="3942"/>
        <w:gridCol w:w="2889"/>
        <w:gridCol w:w="1922"/>
      </w:tblGrid>
      <w:tr w:rsidR="00582A9E" w:rsidRPr="00DC534B" w14:paraId="576786C4" w14:textId="77777777" w:rsidTr="00B763C7">
        <w:tc>
          <w:tcPr>
            <w:tcW w:w="381" w:type="dxa"/>
            <w:shd w:val="clear" w:color="auto" w:fill="auto"/>
          </w:tcPr>
          <w:p w14:paraId="751AFE64" w14:textId="77777777" w:rsidR="00582A9E" w:rsidRPr="00DC534B" w:rsidRDefault="00582A9E" w:rsidP="00C37CB4">
            <w:pPr>
              <w:pStyle w:val="PP"/>
              <w:rPr>
                <w:rFonts w:cs="Arial"/>
              </w:rPr>
            </w:pPr>
          </w:p>
        </w:tc>
        <w:tc>
          <w:tcPr>
            <w:tcW w:w="4110" w:type="dxa"/>
            <w:shd w:val="clear" w:color="auto" w:fill="auto"/>
          </w:tcPr>
          <w:p w14:paraId="279E3C03" w14:textId="77777777" w:rsidR="00582A9E" w:rsidRPr="00DC534B" w:rsidRDefault="00582A9E" w:rsidP="00B763C7">
            <w:pPr>
              <w:pStyle w:val="PP"/>
              <w:jc w:val="center"/>
              <w:rPr>
                <w:rFonts w:cs="Arial"/>
                <w:b/>
              </w:rPr>
            </w:pPr>
            <w:r w:rsidRPr="00DC534B">
              <w:rPr>
                <w:rFonts w:cs="Arial"/>
                <w:b/>
              </w:rPr>
              <w:t>NAME</w:t>
            </w:r>
          </w:p>
        </w:tc>
        <w:tc>
          <w:tcPr>
            <w:tcW w:w="2977" w:type="dxa"/>
            <w:shd w:val="clear" w:color="auto" w:fill="auto"/>
          </w:tcPr>
          <w:p w14:paraId="7C711853" w14:textId="77777777" w:rsidR="00582A9E" w:rsidRPr="00DC534B" w:rsidRDefault="00582A9E" w:rsidP="00B763C7">
            <w:pPr>
              <w:pStyle w:val="PP"/>
              <w:jc w:val="center"/>
              <w:rPr>
                <w:rFonts w:cs="Arial"/>
                <w:b/>
              </w:rPr>
            </w:pPr>
            <w:r w:rsidRPr="00DC534B">
              <w:rPr>
                <w:rFonts w:cs="Arial"/>
                <w:b/>
              </w:rPr>
              <w:t>CAPACITY</w:t>
            </w:r>
          </w:p>
        </w:tc>
        <w:tc>
          <w:tcPr>
            <w:tcW w:w="1950" w:type="dxa"/>
            <w:shd w:val="clear" w:color="auto" w:fill="auto"/>
          </w:tcPr>
          <w:p w14:paraId="19BF352C" w14:textId="77777777" w:rsidR="00582A9E" w:rsidRPr="00DC534B" w:rsidRDefault="00582A9E" w:rsidP="00B763C7">
            <w:pPr>
              <w:pStyle w:val="PP"/>
              <w:jc w:val="center"/>
              <w:rPr>
                <w:rFonts w:cs="Arial"/>
                <w:b/>
              </w:rPr>
            </w:pPr>
            <w:r w:rsidRPr="00DC534B">
              <w:rPr>
                <w:rFonts w:cs="Arial"/>
                <w:b/>
              </w:rPr>
              <w:t>SIGNATURE</w:t>
            </w:r>
          </w:p>
        </w:tc>
      </w:tr>
      <w:tr w:rsidR="00582A9E" w:rsidRPr="00DC534B" w14:paraId="4337C95C" w14:textId="77777777" w:rsidTr="00B763C7">
        <w:tc>
          <w:tcPr>
            <w:tcW w:w="381" w:type="dxa"/>
            <w:shd w:val="clear" w:color="auto" w:fill="auto"/>
          </w:tcPr>
          <w:p w14:paraId="39A9E65E" w14:textId="77777777" w:rsidR="00582A9E" w:rsidRPr="00DC534B" w:rsidRDefault="00582A9E" w:rsidP="00B763C7">
            <w:pPr>
              <w:pStyle w:val="PP"/>
              <w:jc w:val="center"/>
              <w:rPr>
                <w:rFonts w:cs="Arial"/>
              </w:rPr>
            </w:pPr>
            <w:r w:rsidRPr="00DC534B">
              <w:rPr>
                <w:rFonts w:cs="Arial"/>
              </w:rPr>
              <w:t>1</w:t>
            </w:r>
          </w:p>
        </w:tc>
        <w:tc>
          <w:tcPr>
            <w:tcW w:w="4110" w:type="dxa"/>
            <w:shd w:val="clear" w:color="auto" w:fill="auto"/>
          </w:tcPr>
          <w:p w14:paraId="45F783D5" w14:textId="77777777" w:rsidR="00582A9E" w:rsidRPr="00DC534B" w:rsidRDefault="00582A9E" w:rsidP="00C37CB4">
            <w:pPr>
              <w:pStyle w:val="PP"/>
              <w:rPr>
                <w:rFonts w:cs="Arial"/>
                <w:sz w:val="32"/>
                <w:szCs w:val="32"/>
              </w:rPr>
            </w:pPr>
          </w:p>
        </w:tc>
        <w:tc>
          <w:tcPr>
            <w:tcW w:w="2977" w:type="dxa"/>
            <w:shd w:val="clear" w:color="auto" w:fill="auto"/>
          </w:tcPr>
          <w:p w14:paraId="43895A7F" w14:textId="77777777" w:rsidR="00582A9E" w:rsidRPr="00DC534B" w:rsidRDefault="00582A9E" w:rsidP="00C37CB4">
            <w:pPr>
              <w:pStyle w:val="PP"/>
              <w:rPr>
                <w:rFonts w:cs="Arial"/>
                <w:sz w:val="32"/>
                <w:szCs w:val="32"/>
              </w:rPr>
            </w:pPr>
          </w:p>
        </w:tc>
        <w:tc>
          <w:tcPr>
            <w:tcW w:w="1950" w:type="dxa"/>
            <w:shd w:val="clear" w:color="auto" w:fill="auto"/>
          </w:tcPr>
          <w:p w14:paraId="076184FE" w14:textId="77777777" w:rsidR="00582A9E" w:rsidRPr="00DC534B" w:rsidRDefault="00582A9E" w:rsidP="00C37CB4">
            <w:pPr>
              <w:pStyle w:val="PP"/>
              <w:rPr>
                <w:rFonts w:cs="Arial"/>
                <w:sz w:val="32"/>
                <w:szCs w:val="32"/>
              </w:rPr>
            </w:pPr>
          </w:p>
        </w:tc>
      </w:tr>
      <w:tr w:rsidR="00582A9E" w:rsidRPr="00DC534B" w14:paraId="1D417CC5" w14:textId="77777777" w:rsidTr="00B763C7">
        <w:tc>
          <w:tcPr>
            <w:tcW w:w="381" w:type="dxa"/>
            <w:shd w:val="clear" w:color="auto" w:fill="auto"/>
          </w:tcPr>
          <w:p w14:paraId="4E349408" w14:textId="77777777" w:rsidR="00582A9E" w:rsidRPr="00DC534B" w:rsidRDefault="00582A9E" w:rsidP="00B763C7">
            <w:pPr>
              <w:pStyle w:val="PP"/>
              <w:jc w:val="center"/>
              <w:rPr>
                <w:rFonts w:cs="Arial"/>
              </w:rPr>
            </w:pPr>
            <w:r w:rsidRPr="00DC534B">
              <w:rPr>
                <w:rFonts w:cs="Arial"/>
              </w:rPr>
              <w:t>2</w:t>
            </w:r>
          </w:p>
        </w:tc>
        <w:tc>
          <w:tcPr>
            <w:tcW w:w="4110" w:type="dxa"/>
            <w:shd w:val="clear" w:color="auto" w:fill="auto"/>
          </w:tcPr>
          <w:p w14:paraId="521FC6EE" w14:textId="77777777" w:rsidR="00582A9E" w:rsidRPr="00DC534B" w:rsidRDefault="00582A9E" w:rsidP="00C37CB4">
            <w:pPr>
              <w:pStyle w:val="PP"/>
              <w:rPr>
                <w:rFonts w:cs="Arial"/>
                <w:sz w:val="32"/>
                <w:szCs w:val="32"/>
              </w:rPr>
            </w:pPr>
          </w:p>
        </w:tc>
        <w:tc>
          <w:tcPr>
            <w:tcW w:w="2977" w:type="dxa"/>
            <w:shd w:val="clear" w:color="auto" w:fill="auto"/>
          </w:tcPr>
          <w:p w14:paraId="281F7201" w14:textId="77777777" w:rsidR="00582A9E" w:rsidRPr="00DC534B" w:rsidRDefault="00582A9E" w:rsidP="00C37CB4">
            <w:pPr>
              <w:pStyle w:val="PP"/>
              <w:rPr>
                <w:rFonts w:cs="Arial"/>
                <w:sz w:val="32"/>
                <w:szCs w:val="32"/>
              </w:rPr>
            </w:pPr>
          </w:p>
        </w:tc>
        <w:tc>
          <w:tcPr>
            <w:tcW w:w="1950" w:type="dxa"/>
            <w:shd w:val="clear" w:color="auto" w:fill="auto"/>
          </w:tcPr>
          <w:p w14:paraId="59654629" w14:textId="77777777" w:rsidR="00582A9E" w:rsidRPr="00DC534B" w:rsidRDefault="00582A9E" w:rsidP="00C37CB4">
            <w:pPr>
              <w:pStyle w:val="PP"/>
              <w:rPr>
                <w:rFonts w:cs="Arial"/>
                <w:sz w:val="32"/>
                <w:szCs w:val="32"/>
              </w:rPr>
            </w:pPr>
          </w:p>
        </w:tc>
      </w:tr>
      <w:tr w:rsidR="00582A9E" w:rsidRPr="00DC534B" w14:paraId="165206EC" w14:textId="77777777" w:rsidTr="00B763C7">
        <w:tc>
          <w:tcPr>
            <w:tcW w:w="381" w:type="dxa"/>
            <w:shd w:val="clear" w:color="auto" w:fill="auto"/>
          </w:tcPr>
          <w:p w14:paraId="745C5E4A" w14:textId="77777777" w:rsidR="00582A9E" w:rsidRPr="00DC534B" w:rsidRDefault="00582A9E" w:rsidP="00B763C7">
            <w:pPr>
              <w:pStyle w:val="PP"/>
              <w:jc w:val="center"/>
              <w:rPr>
                <w:rFonts w:cs="Arial"/>
              </w:rPr>
            </w:pPr>
            <w:r w:rsidRPr="00DC534B">
              <w:rPr>
                <w:rFonts w:cs="Arial"/>
              </w:rPr>
              <w:t>3</w:t>
            </w:r>
          </w:p>
        </w:tc>
        <w:tc>
          <w:tcPr>
            <w:tcW w:w="4110" w:type="dxa"/>
            <w:shd w:val="clear" w:color="auto" w:fill="auto"/>
          </w:tcPr>
          <w:p w14:paraId="169A3D17" w14:textId="77777777" w:rsidR="00582A9E" w:rsidRPr="00DC534B" w:rsidRDefault="00582A9E" w:rsidP="00C37CB4">
            <w:pPr>
              <w:pStyle w:val="PP"/>
              <w:rPr>
                <w:rFonts w:cs="Arial"/>
                <w:sz w:val="32"/>
                <w:szCs w:val="32"/>
              </w:rPr>
            </w:pPr>
          </w:p>
        </w:tc>
        <w:tc>
          <w:tcPr>
            <w:tcW w:w="2977" w:type="dxa"/>
            <w:shd w:val="clear" w:color="auto" w:fill="auto"/>
          </w:tcPr>
          <w:p w14:paraId="362646BD" w14:textId="77777777" w:rsidR="00582A9E" w:rsidRPr="00DC534B" w:rsidRDefault="00582A9E" w:rsidP="00C37CB4">
            <w:pPr>
              <w:pStyle w:val="PP"/>
              <w:rPr>
                <w:rFonts w:cs="Arial"/>
                <w:sz w:val="32"/>
                <w:szCs w:val="32"/>
              </w:rPr>
            </w:pPr>
          </w:p>
        </w:tc>
        <w:tc>
          <w:tcPr>
            <w:tcW w:w="1950" w:type="dxa"/>
            <w:shd w:val="clear" w:color="auto" w:fill="auto"/>
          </w:tcPr>
          <w:p w14:paraId="7574A104" w14:textId="77777777" w:rsidR="00582A9E" w:rsidRPr="00DC534B" w:rsidRDefault="00582A9E" w:rsidP="00C37CB4">
            <w:pPr>
              <w:pStyle w:val="PP"/>
              <w:rPr>
                <w:rFonts w:cs="Arial"/>
                <w:sz w:val="32"/>
                <w:szCs w:val="32"/>
              </w:rPr>
            </w:pPr>
          </w:p>
        </w:tc>
      </w:tr>
      <w:tr w:rsidR="00582A9E" w:rsidRPr="00DC534B" w14:paraId="00EC438E" w14:textId="77777777" w:rsidTr="00B763C7">
        <w:tc>
          <w:tcPr>
            <w:tcW w:w="381" w:type="dxa"/>
            <w:shd w:val="clear" w:color="auto" w:fill="auto"/>
          </w:tcPr>
          <w:p w14:paraId="63E057EF" w14:textId="77777777" w:rsidR="00582A9E" w:rsidRPr="00DC534B" w:rsidRDefault="00582A9E" w:rsidP="00B763C7">
            <w:pPr>
              <w:pStyle w:val="PP"/>
              <w:jc w:val="center"/>
              <w:rPr>
                <w:rFonts w:cs="Arial"/>
              </w:rPr>
            </w:pPr>
            <w:r w:rsidRPr="00DC534B">
              <w:rPr>
                <w:rFonts w:cs="Arial"/>
              </w:rPr>
              <w:t>4</w:t>
            </w:r>
          </w:p>
        </w:tc>
        <w:tc>
          <w:tcPr>
            <w:tcW w:w="4110" w:type="dxa"/>
            <w:shd w:val="clear" w:color="auto" w:fill="auto"/>
          </w:tcPr>
          <w:p w14:paraId="309A619D" w14:textId="77777777" w:rsidR="00582A9E" w:rsidRPr="00DC534B" w:rsidRDefault="00582A9E" w:rsidP="00C37CB4">
            <w:pPr>
              <w:pStyle w:val="PP"/>
              <w:rPr>
                <w:rFonts w:cs="Arial"/>
                <w:sz w:val="32"/>
                <w:szCs w:val="32"/>
              </w:rPr>
            </w:pPr>
          </w:p>
        </w:tc>
        <w:tc>
          <w:tcPr>
            <w:tcW w:w="2977" w:type="dxa"/>
            <w:shd w:val="clear" w:color="auto" w:fill="auto"/>
          </w:tcPr>
          <w:p w14:paraId="2D9F8C31" w14:textId="77777777" w:rsidR="00582A9E" w:rsidRPr="00DC534B" w:rsidRDefault="00582A9E" w:rsidP="00C37CB4">
            <w:pPr>
              <w:pStyle w:val="PP"/>
              <w:rPr>
                <w:rFonts w:cs="Arial"/>
                <w:sz w:val="32"/>
                <w:szCs w:val="32"/>
              </w:rPr>
            </w:pPr>
          </w:p>
        </w:tc>
        <w:tc>
          <w:tcPr>
            <w:tcW w:w="1950" w:type="dxa"/>
            <w:shd w:val="clear" w:color="auto" w:fill="auto"/>
          </w:tcPr>
          <w:p w14:paraId="5CD20A91" w14:textId="77777777" w:rsidR="00582A9E" w:rsidRPr="00DC534B" w:rsidRDefault="00582A9E" w:rsidP="00C37CB4">
            <w:pPr>
              <w:pStyle w:val="PP"/>
              <w:rPr>
                <w:rFonts w:cs="Arial"/>
                <w:sz w:val="32"/>
                <w:szCs w:val="32"/>
              </w:rPr>
            </w:pPr>
          </w:p>
        </w:tc>
      </w:tr>
      <w:tr w:rsidR="00582A9E" w:rsidRPr="00DC534B" w14:paraId="1312DCD0" w14:textId="77777777" w:rsidTr="00B763C7">
        <w:tc>
          <w:tcPr>
            <w:tcW w:w="381" w:type="dxa"/>
            <w:shd w:val="clear" w:color="auto" w:fill="auto"/>
          </w:tcPr>
          <w:p w14:paraId="02E86120" w14:textId="77777777" w:rsidR="00582A9E" w:rsidRPr="00DC534B" w:rsidRDefault="00582A9E" w:rsidP="00B763C7">
            <w:pPr>
              <w:pStyle w:val="PP"/>
              <w:jc w:val="center"/>
              <w:rPr>
                <w:rFonts w:cs="Arial"/>
              </w:rPr>
            </w:pPr>
            <w:r w:rsidRPr="00DC534B">
              <w:rPr>
                <w:rFonts w:cs="Arial"/>
              </w:rPr>
              <w:t>5</w:t>
            </w:r>
          </w:p>
        </w:tc>
        <w:tc>
          <w:tcPr>
            <w:tcW w:w="4110" w:type="dxa"/>
            <w:shd w:val="clear" w:color="auto" w:fill="auto"/>
          </w:tcPr>
          <w:p w14:paraId="27E2C77E" w14:textId="77777777" w:rsidR="00582A9E" w:rsidRPr="00DC534B" w:rsidRDefault="00582A9E" w:rsidP="00C37CB4">
            <w:pPr>
              <w:pStyle w:val="PP"/>
              <w:rPr>
                <w:rFonts w:cs="Arial"/>
                <w:sz w:val="32"/>
                <w:szCs w:val="32"/>
              </w:rPr>
            </w:pPr>
          </w:p>
        </w:tc>
        <w:tc>
          <w:tcPr>
            <w:tcW w:w="2977" w:type="dxa"/>
            <w:shd w:val="clear" w:color="auto" w:fill="auto"/>
          </w:tcPr>
          <w:p w14:paraId="420BFAF5" w14:textId="77777777" w:rsidR="00582A9E" w:rsidRPr="00DC534B" w:rsidRDefault="00582A9E" w:rsidP="00C37CB4">
            <w:pPr>
              <w:pStyle w:val="PP"/>
              <w:rPr>
                <w:rFonts w:cs="Arial"/>
                <w:sz w:val="32"/>
                <w:szCs w:val="32"/>
              </w:rPr>
            </w:pPr>
          </w:p>
        </w:tc>
        <w:tc>
          <w:tcPr>
            <w:tcW w:w="1950" w:type="dxa"/>
            <w:shd w:val="clear" w:color="auto" w:fill="auto"/>
          </w:tcPr>
          <w:p w14:paraId="60A773D0" w14:textId="77777777" w:rsidR="00582A9E" w:rsidRPr="00DC534B" w:rsidRDefault="00582A9E" w:rsidP="00C37CB4">
            <w:pPr>
              <w:pStyle w:val="PP"/>
              <w:rPr>
                <w:rFonts w:cs="Arial"/>
                <w:sz w:val="32"/>
                <w:szCs w:val="32"/>
              </w:rPr>
            </w:pPr>
          </w:p>
        </w:tc>
      </w:tr>
      <w:tr w:rsidR="00582A9E" w:rsidRPr="00DC534B" w14:paraId="585C10DF" w14:textId="77777777" w:rsidTr="00B763C7">
        <w:tc>
          <w:tcPr>
            <w:tcW w:w="381" w:type="dxa"/>
            <w:shd w:val="clear" w:color="auto" w:fill="auto"/>
          </w:tcPr>
          <w:p w14:paraId="55ADE0C4" w14:textId="77777777" w:rsidR="00582A9E" w:rsidRPr="00DC534B" w:rsidRDefault="00582A9E" w:rsidP="00B763C7">
            <w:pPr>
              <w:pStyle w:val="PP"/>
              <w:jc w:val="center"/>
              <w:rPr>
                <w:rFonts w:cs="Arial"/>
              </w:rPr>
            </w:pPr>
            <w:r w:rsidRPr="00DC534B">
              <w:rPr>
                <w:rFonts w:cs="Arial"/>
              </w:rPr>
              <w:t>6</w:t>
            </w:r>
          </w:p>
        </w:tc>
        <w:tc>
          <w:tcPr>
            <w:tcW w:w="4110" w:type="dxa"/>
            <w:shd w:val="clear" w:color="auto" w:fill="auto"/>
          </w:tcPr>
          <w:p w14:paraId="0A94AACE" w14:textId="77777777" w:rsidR="00582A9E" w:rsidRPr="00DC534B" w:rsidRDefault="00582A9E" w:rsidP="00C37CB4">
            <w:pPr>
              <w:pStyle w:val="PP"/>
              <w:rPr>
                <w:rFonts w:cs="Arial"/>
                <w:sz w:val="32"/>
                <w:szCs w:val="32"/>
              </w:rPr>
            </w:pPr>
          </w:p>
        </w:tc>
        <w:tc>
          <w:tcPr>
            <w:tcW w:w="2977" w:type="dxa"/>
            <w:shd w:val="clear" w:color="auto" w:fill="auto"/>
          </w:tcPr>
          <w:p w14:paraId="04694E06" w14:textId="77777777" w:rsidR="00582A9E" w:rsidRPr="00DC534B" w:rsidRDefault="00582A9E" w:rsidP="00C37CB4">
            <w:pPr>
              <w:pStyle w:val="PP"/>
              <w:rPr>
                <w:rFonts w:cs="Arial"/>
                <w:sz w:val="32"/>
                <w:szCs w:val="32"/>
              </w:rPr>
            </w:pPr>
          </w:p>
        </w:tc>
        <w:tc>
          <w:tcPr>
            <w:tcW w:w="1950" w:type="dxa"/>
            <w:shd w:val="clear" w:color="auto" w:fill="auto"/>
          </w:tcPr>
          <w:p w14:paraId="56E2DD99" w14:textId="77777777" w:rsidR="00582A9E" w:rsidRPr="00DC534B" w:rsidRDefault="00582A9E" w:rsidP="00C37CB4">
            <w:pPr>
              <w:pStyle w:val="PP"/>
              <w:rPr>
                <w:rFonts w:cs="Arial"/>
                <w:sz w:val="32"/>
                <w:szCs w:val="32"/>
              </w:rPr>
            </w:pPr>
          </w:p>
        </w:tc>
      </w:tr>
      <w:tr w:rsidR="00582A9E" w:rsidRPr="00DC534B" w14:paraId="0E740A6E" w14:textId="77777777" w:rsidTr="00B763C7">
        <w:tc>
          <w:tcPr>
            <w:tcW w:w="381" w:type="dxa"/>
            <w:shd w:val="clear" w:color="auto" w:fill="auto"/>
          </w:tcPr>
          <w:p w14:paraId="5F001021" w14:textId="77777777" w:rsidR="00582A9E" w:rsidRPr="00DC534B" w:rsidRDefault="00582A9E" w:rsidP="00B763C7">
            <w:pPr>
              <w:pStyle w:val="PP"/>
              <w:jc w:val="center"/>
              <w:rPr>
                <w:rFonts w:cs="Arial"/>
              </w:rPr>
            </w:pPr>
            <w:r w:rsidRPr="00DC534B">
              <w:rPr>
                <w:rFonts w:cs="Arial"/>
              </w:rPr>
              <w:t>7</w:t>
            </w:r>
          </w:p>
        </w:tc>
        <w:tc>
          <w:tcPr>
            <w:tcW w:w="4110" w:type="dxa"/>
            <w:shd w:val="clear" w:color="auto" w:fill="auto"/>
          </w:tcPr>
          <w:p w14:paraId="2077A904" w14:textId="77777777" w:rsidR="00582A9E" w:rsidRPr="00DC534B" w:rsidRDefault="00582A9E" w:rsidP="00C37CB4">
            <w:pPr>
              <w:pStyle w:val="PP"/>
              <w:rPr>
                <w:rFonts w:cs="Arial"/>
                <w:sz w:val="32"/>
                <w:szCs w:val="32"/>
              </w:rPr>
            </w:pPr>
          </w:p>
        </w:tc>
        <w:tc>
          <w:tcPr>
            <w:tcW w:w="2977" w:type="dxa"/>
            <w:shd w:val="clear" w:color="auto" w:fill="auto"/>
          </w:tcPr>
          <w:p w14:paraId="299BCEEE" w14:textId="77777777" w:rsidR="00582A9E" w:rsidRPr="00DC534B" w:rsidRDefault="00582A9E" w:rsidP="00C37CB4">
            <w:pPr>
              <w:pStyle w:val="PP"/>
              <w:rPr>
                <w:rFonts w:cs="Arial"/>
                <w:sz w:val="32"/>
                <w:szCs w:val="32"/>
              </w:rPr>
            </w:pPr>
          </w:p>
        </w:tc>
        <w:tc>
          <w:tcPr>
            <w:tcW w:w="1950" w:type="dxa"/>
            <w:shd w:val="clear" w:color="auto" w:fill="auto"/>
          </w:tcPr>
          <w:p w14:paraId="595E3715" w14:textId="77777777" w:rsidR="00582A9E" w:rsidRPr="00DC534B" w:rsidRDefault="00582A9E" w:rsidP="00C37CB4">
            <w:pPr>
              <w:pStyle w:val="PP"/>
              <w:rPr>
                <w:rFonts w:cs="Arial"/>
                <w:sz w:val="32"/>
                <w:szCs w:val="32"/>
              </w:rPr>
            </w:pPr>
          </w:p>
        </w:tc>
      </w:tr>
      <w:tr w:rsidR="00582A9E" w:rsidRPr="00DC534B" w14:paraId="5D50A12B" w14:textId="77777777" w:rsidTr="00B763C7">
        <w:tc>
          <w:tcPr>
            <w:tcW w:w="381" w:type="dxa"/>
            <w:shd w:val="clear" w:color="auto" w:fill="auto"/>
          </w:tcPr>
          <w:p w14:paraId="14C0E3B9" w14:textId="77777777" w:rsidR="00582A9E" w:rsidRPr="00DC534B" w:rsidRDefault="00582A9E" w:rsidP="00B763C7">
            <w:pPr>
              <w:pStyle w:val="PP"/>
              <w:jc w:val="center"/>
              <w:rPr>
                <w:rFonts w:cs="Arial"/>
              </w:rPr>
            </w:pPr>
            <w:r w:rsidRPr="00DC534B">
              <w:rPr>
                <w:rFonts w:cs="Arial"/>
              </w:rPr>
              <w:t>8</w:t>
            </w:r>
          </w:p>
        </w:tc>
        <w:tc>
          <w:tcPr>
            <w:tcW w:w="4110" w:type="dxa"/>
            <w:shd w:val="clear" w:color="auto" w:fill="auto"/>
          </w:tcPr>
          <w:p w14:paraId="46ECE7CE" w14:textId="77777777" w:rsidR="00582A9E" w:rsidRPr="00DC534B" w:rsidRDefault="00582A9E" w:rsidP="00C37CB4">
            <w:pPr>
              <w:pStyle w:val="PP"/>
              <w:rPr>
                <w:rFonts w:cs="Arial"/>
                <w:sz w:val="32"/>
                <w:szCs w:val="32"/>
              </w:rPr>
            </w:pPr>
          </w:p>
        </w:tc>
        <w:tc>
          <w:tcPr>
            <w:tcW w:w="2977" w:type="dxa"/>
            <w:shd w:val="clear" w:color="auto" w:fill="auto"/>
          </w:tcPr>
          <w:p w14:paraId="09859B23" w14:textId="77777777" w:rsidR="00582A9E" w:rsidRPr="00DC534B" w:rsidRDefault="00582A9E" w:rsidP="00C37CB4">
            <w:pPr>
              <w:pStyle w:val="PP"/>
              <w:rPr>
                <w:rFonts w:cs="Arial"/>
                <w:sz w:val="32"/>
                <w:szCs w:val="32"/>
              </w:rPr>
            </w:pPr>
          </w:p>
        </w:tc>
        <w:tc>
          <w:tcPr>
            <w:tcW w:w="1950" w:type="dxa"/>
            <w:shd w:val="clear" w:color="auto" w:fill="auto"/>
          </w:tcPr>
          <w:p w14:paraId="659D4443" w14:textId="77777777" w:rsidR="00582A9E" w:rsidRPr="00DC534B" w:rsidRDefault="00582A9E" w:rsidP="00C37CB4">
            <w:pPr>
              <w:pStyle w:val="PP"/>
              <w:rPr>
                <w:rFonts w:cs="Arial"/>
                <w:sz w:val="32"/>
                <w:szCs w:val="32"/>
              </w:rPr>
            </w:pPr>
          </w:p>
        </w:tc>
      </w:tr>
      <w:tr w:rsidR="00582A9E" w:rsidRPr="00DC534B" w14:paraId="6C346640" w14:textId="77777777" w:rsidTr="00B763C7">
        <w:tc>
          <w:tcPr>
            <w:tcW w:w="381" w:type="dxa"/>
            <w:shd w:val="clear" w:color="auto" w:fill="auto"/>
          </w:tcPr>
          <w:p w14:paraId="7943DEDC" w14:textId="77777777" w:rsidR="00582A9E" w:rsidRPr="00DC534B" w:rsidRDefault="00582A9E" w:rsidP="00B763C7">
            <w:pPr>
              <w:pStyle w:val="PP"/>
              <w:jc w:val="center"/>
              <w:rPr>
                <w:rFonts w:cs="Arial"/>
              </w:rPr>
            </w:pPr>
            <w:r w:rsidRPr="00DC534B">
              <w:rPr>
                <w:rFonts w:cs="Arial"/>
              </w:rPr>
              <w:t>9</w:t>
            </w:r>
          </w:p>
        </w:tc>
        <w:tc>
          <w:tcPr>
            <w:tcW w:w="4110" w:type="dxa"/>
            <w:shd w:val="clear" w:color="auto" w:fill="auto"/>
          </w:tcPr>
          <w:p w14:paraId="3BC9A1DF" w14:textId="77777777" w:rsidR="00582A9E" w:rsidRPr="00DC534B" w:rsidRDefault="00582A9E" w:rsidP="00C37CB4">
            <w:pPr>
              <w:pStyle w:val="PP"/>
              <w:rPr>
                <w:rFonts w:cs="Arial"/>
                <w:sz w:val="32"/>
                <w:szCs w:val="32"/>
              </w:rPr>
            </w:pPr>
          </w:p>
        </w:tc>
        <w:tc>
          <w:tcPr>
            <w:tcW w:w="2977" w:type="dxa"/>
            <w:shd w:val="clear" w:color="auto" w:fill="auto"/>
          </w:tcPr>
          <w:p w14:paraId="4153BCE8" w14:textId="77777777" w:rsidR="00582A9E" w:rsidRPr="00DC534B" w:rsidRDefault="00582A9E" w:rsidP="00C37CB4">
            <w:pPr>
              <w:pStyle w:val="PP"/>
              <w:rPr>
                <w:rFonts w:cs="Arial"/>
                <w:sz w:val="32"/>
                <w:szCs w:val="32"/>
              </w:rPr>
            </w:pPr>
          </w:p>
        </w:tc>
        <w:tc>
          <w:tcPr>
            <w:tcW w:w="1950" w:type="dxa"/>
            <w:shd w:val="clear" w:color="auto" w:fill="auto"/>
          </w:tcPr>
          <w:p w14:paraId="4482E267" w14:textId="77777777" w:rsidR="00582A9E" w:rsidRPr="00DC534B" w:rsidRDefault="00582A9E" w:rsidP="00C37CB4">
            <w:pPr>
              <w:pStyle w:val="PP"/>
              <w:rPr>
                <w:rFonts w:cs="Arial"/>
                <w:sz w:val="32"/>
                <w:szCs w:val="32"/>
              </w:rPr>
            </w:pPr>
          </w:p>
        </w:tc>
      </w:tr>
      <w:tr w:rsidR="00582A9E" w:rsidRPr="00DC534B" w14:paraId="122F65C6" w14:textId="77777777" w:rsidTr="00B763C7">
        <w:tc>
          <w:tcPr>
            <w:tcW w:w="381" w:type="dxa"/>
            <w:shd w:val="clear" w:color="auto" w:fill="auto"/>
          </w:tcPr>
          <w:p w14:paraId="3143A77A" w14:textId="77777777" w:rsidR="00582A9E" w:rsidRPr="00DC534B" w:rsidRDefault="00582A9E" w:rsidP="00B763C7">
            <w:pPr>
              <w:pStyle w:val="PP"/>
              <w:jc w:val="center"/>
              <w:rPr>
                <w:rFonts w:cs="Arial"/>
              </w:rPr>
            </w:pPr>
            <w:r w:rsidRPr="00DC534B">
              <w:rPr>
                <w:rFonts w:cs="Arial"/>
              </w:rPr>
              <w:t>10</w:t>
            </w:r>
          </w:p>
        </w:tc>
        <w:tc>
          <w:tcPr>
            <w:tcW w:w="4110" w:type="dxa"/>
            <w:shd w:val="clear" w:color="auto" w:fill="auto"/>
          </w:tcPr>
          <w:p w14:paraId="0B7CC179" w14:textId="77777777" w:rsidR="00582A9E" w:rsidRPr="00DC534B" w:rsidRDefault="00582A9E" w:rsidP="00C37CB4">
            <w:pPr>
              <w:pStyle w:val="PP"/>
              <w:rPr>
                <w:rFonts w:cs="Arial"/>
                <w:sz w:val="32"/>
                <w:szCs w:val="32"/>
              </w:rPr>
            </w:pPr>
          </w:p>
        </w:tc>
        <w:tc>
          <w:tcPr>
            <w:tcW w:w="2977" w:type="dxa"/>
            <w:shd w:val="clear" w:color="auto" w:fill="auto"/>
          </w:tcPr>
          <w:p w14:paraId="4C1703BE" w14:textId="77777777" w:rsidR="00582A9E" w:rsidRPr="00DC534B" w:rsidRDefault="00582A9E" w:rsidP="00C37CB4">
            <w:pPr>
              <w:pStyle w:val="PP"/>
              <w:rPr>
                <w:rFonts w:cs="Arial"/>
                <w:sz w:val="32"/>
                <w:szCs w:val="32"/>
              </w:rPr>
            </w:pPr>
          </w:p>
        </w:tc>
        <w:tc>
          <w:tcPr>
            <w:tcW w:w="1950" w:type="dxa"/>
            <w:shd w:val="clear" w:color="auto" w:fill="auto"/>
          </w:tcPr>
          <w:p w14:paraId="29F76020" w14:textId="77777777" w:rsidR="00582A9E" w:rsidRPr="00DC534B" w:rsidRDefault="00582A9E" w:rsidP="00C37CB4">
            <w:pPr>
              <w:pStyle w:val="PP"/>
              <w:rPr>
                <w:rFonts w:cs="Arial"/>
                <w:sz w:val="32"/>
                <w:szCs w:val="32"/>
              </w:rPr>
            </w:pPr>
          </w:p>
        </w:tc>
      </w:tr>
      <w:tr w:rsidR="00582A9E" w:rsidRPr="00DC534B" w14:paraId="66475ABF" w14:textId="77777777" w:rsidTr="00B763C7">
        <w:tc>
          <w:tcPr>
            <w:tcW w:w="381" w:type="dxa"/>
            <w:shd w:val="clear" w:color="auto" w:fill="auto"/>
          </w:tcPr>
          <w:p w14:paraId="3F600E9C" w14:textId="77777777" w:rsidR="00582A9E" w:rsidRPr="00DC534B" w:rsidRDefault="00582A9E" w:rsidP="00B763C7">
            <w:pPr>
              <w:pStyle w:val="PP"/>
              <w:jc w:val="center"/>
              <w:rPr>
                <w:rFonts w:cs="Arial"/>
              </w:rPr>
            </w:pPr>
            <w:r w:rsidRPr="00DC534B">
              <w:rPr>
                <w:rFonts w:cs="Arial"/>
              </w:rPr>
              <w:t>11</w:t>
            </w:r>
          </w:p>
        </w:tc>
        <w:tc>
          <w:tcPr>
            <w:tcW w:w="4110" w:type="dxa"/>
            <w:shd w:val="clear" w:color="auto" w:fill="auto"/>
          </w:tcPr>
          <w:p w14:paraId="631D3A8E" w14:textId="77777777" w:rsidR="00582A9E" w:rsidRPr="00DC534B" w:rsidRDefault="00582A9E" w:rsidP="00C37CB4">
            <w:pPr>
              <w:pStyle w:val="PP"/>
              <w:rPr>
                <w:rFonts w:cs="Arial"/>
                <w:sz w:val="32"/>
                <w:szCs w:val="32"/>
              </w:rPr>
            </w:pPr>
          </w:p>
        </w:tc>
        <w:tc>
          <w:tcPr>
            <w:tcW w:w="2977" w:type="dxa"/>
            <w:shd w:val="clear" w:color="auto" w:fill="auto"/>
          </w:tcPr>
          <w:p w14:paraId="735C4927" w14:textId="77777777" w:rsidR="00582A9E" w:rsidRPr="00DC534B" w:rsidRDefault="00582A9E" w:rsidP="00C37CB4">
            <w:pPr>
              <w:pStyle w:val="PP"/>
              <w:rPr>
                <w:rFonts w:cs="Arial"/>
                <w:sz w:val="32"/>
                <w:szCs w:val="32"/>
              </w:rPr>
            </w:pPr>
          </w:p>
        </w:tc>
        <w:tc>
          <w:tcPr>
            <w:tcW w:w="1950" w:type="dxa"/>
            <w:shd w:val="clear" w:color="auto" w:fill="auto"/>
          </w:tcPr>
          <w:p w14:paraId="366F48C4" w14:textId="77777777" w:rsidR="00582A9E" w:rsidRPr="00DC534B" w:rsidRDefault="00582A9E" w:rsidP="00C37CB4">
            <w:pPr>
              <w:pStyle w:val="PP"/>
              <w:rPr>
                <w:rFonts w:cs="Arial"/>
                <w:sz w:val="32"/>
                <w:szCs w:val="32"/>
              </w:rPr>
            </w:pPr>
          </w:p>
        </w:tc>
      </w:tr>
    </w:tbl>
    <w:p w14:paraId="5A713F88" w14:textId="77777777" w:rsidR="002A5AA6" w:rsidRPr="00D8243C" w:rsidRDefault="00E33236" w:rsidP="002A5AA6">
      <w:pPr>
        <w:pStyle w:val="PP"/>
        <w:ind w:left="720"/>
        <w:jc w:val="center"/>
        <w:rPr>
          <w:rFonts w:cs="Arial"/>
          <w:b/>
          <w:sz w:val="22"/>
          <w:szCs w:val="22"/>
        </w:rPr>
      </w:pPr>
      <w:r w:rsidRPr="00DC534B">
        <w:rPr>
          <w:rFonts w:cs="Arial"/>
        </w:rPr>
        <w:br w:type="page"/>
      </w:r>
      <w:r w:rsidR="002A5AA6" w:rsidRPr="00D8243C">
        <w:rPr>
          <w:rFonts w:cs="Arial"/>
          <w:b/>
          <w:sz w:val="22"/>
          <w:szCs w:val="22"/>
        </w:rPr>
        <w:lastRenderedPageBreak/>
        <w:t>NEWCASTLE MUNICIPALITY</w:t>
      </w:r>
    </w:p>
    <w:p w14:paraId="459F1EB2" w14:textId="77777777" w:rsidR="002A5AA6" w:rsidRPr="00D8243C" w:rsidRDefault="002A5AA6" w:rsidP="002A5AA6">
      <w:pPr>
        <w:pStyle w:val="PP"/>
        <w:ind w:left="720"/>
        <w:jc w:val="center"/>
        <w:rPr>
          <w:rFonts w:cs="Arial"/>
          <w:b/>
          <w:sz w:val="22"/>
          <w:szCs w:val="22"/>
        </w:rPr>
      </w:pPr>
    </w:p>
    <w:p w14:paraId="046967C9" w14:textId="4F1AA0F2" w:rsidR="0005575E" w:rsidRPr="00D8243C" w:rsidRDefault="0005575E" w:rsidP="0005575E">
      <w:pPr>
        <w:pStyle w:val="Heading3"/>
        <w:numPr>
          <w:ilvl w:val="0"/>
          <w:numId w:val="0"/>
        </w:numPr>
        <w:jc w:val="center"/>
        <w:rPr>
          <w:rFonts w:cs="Arial"/>
          <w:bCs/>
          <w:i w:val="0"/>
          <w:color w:val="000000"/>
          <w:sz w:val="22"/>
          <w:szCs w:val="22"/>
        </w:rPr>
      </w:pPr>
      <w:r w:rsidRPr="00D8243C">
        <w:rPr>
          <w:rFonts w:cs="Arial"/>
          <w:bCs/>
          <w:i w:val="0"/>
          <w:color w:val="000000"/>
          <w:sz w:val="22"/>
          <w:szCs w:val="22"/>
        </w:rPr>
        <w:t xml:space="preserve">BID NO: </w:t>
      </w:r>
      <w:r w:rsidR="00EB5A8C" w:rsidRPr="00D8243C">
        <w:rPr>
          <w:rFonts w:cs="Arial"/>
          <w:bCs/>
          <w:i w:val="0"/>
          <w:color w:val="000000"/>
          <w:sz w:val="22"/>
          <w:szCs w:val="22"/>
        </w:rPr>
        <w:t>A029 - 2021/ 2022</w:t>
      </w:r>
    </w:p>
    <w:p w14:paraId="5ABF4AAE" w14:textId="77777777" w:rsidR="0005575E" w:rsidRPr="00D8243C" w:rsidRDefault="0005575E" w:rsidP="002A5AA6">
      <w:pPr>
        <w:pStyle w:val="PP"/>
        <w:ind w:left="720"/>
        <w:jc w:val="center"/>
        <w:rPr>
          <w:rFonts w:cs="Arial"/>
          <w:b/>
          <w:sz w:val="22"/>
          <w:szCs w:val="22"/>
        </w:rPr>
      </w:pPr>
    </w:p>
    <w:p w14:paraId="2E8646A9" w14:textId="1C686318" w:rsidR="00193210" w:rsidRPr="00D8243C" w:rsidRDefault="00193210" w:rsidP="00193210">
      <w:pPr>
        <w:pStyle w:val="O1"/>
        <w:spacing w:after="360"/>
        <w:rPr>
          <w:rFonts w:cs="Arial"/>
          <w:sz w:val="22"/>
          <w:szCs w:val="22"/>
          <w:lang w:val="en-US"/>
        </w:rPr>
      </w:pPr>
      <w:r w:rsidRPr="00D8243C">
        <w:rPr>
          <w:rFonts w:cs="Arial"/>
          <w:sz w:val="22"/>
          <w:szCs w:val="22"/>
          <w:lang w:val="en-US"/>
        </w:rPr>
        <w:t xml:space="preserve">PANEL OF CONTRACTORS FOR THE REPAIRS AND MAINTENANCE OF WASTEWATER TREATMENT PLANTS AND PUMPSTATIONS MECHANICAL EQUIPMENT ON AN “AS AND WHEN REQUIRED BASIS” </w:t>
      </w:r>
      <w:r w:rsidR="00D8243C">
        <w:rPr>
          <w:rFonts w:cs="Arial"/>
          <w:sz w:val="22"/>
          <w:szCs w:val="22"/>
          <w:lang w:val="en-US"/>
        </w:rPr>
        <w:t xml:space="preserve">for </w:t>
      </w:r>
      <w:r w:rsidR="00B36616">
        <w:rPr>
          <w:rFonts w:cs="Arial"/>
          <w:sz w:val="22"/>
          <w:szCs w:val="22"/>
          <w:lang w:val="en-US"/>
        </w:rPr>
        <w:t>36 months</w:t>
      </w:r>
    </w:p>
    <w:tbl>
      <w:tblPr>
        <w:tblW w:w="9788" w:type="dxa"/>
        <w:tblInd w:w="108" w:type="dxa"/>
        <w:tblBorders>
          <w:top w:val="single" w:sz="8" w:space="0" w:color="auto"/>
          <w:left w:val="single" w:sz="8" w:space="0" w:color="auto"/>
          <w:bottom w:val="single" w:sz="8" w:space="0" w:color="auto"/>
          <w:right w:val="single" w:sz="8" w:space="0" w:color="auto"/>
        </w:tblBorders>
        <w:tblLook w:val="01E0" w:firstRow="1" w:lastRow="1" w:firstColumn="1" w:lastColumn="1" w:noHBand="0" w:noVBand="0"/>
      </w:tblPr>
      <w:tblGrid>
        <w:gridCol w:w="9788"/>
      </w:tblGrid>
      <w:tr w:rsidR="002A5AA6" w:rsidRPr="00DC534B" w14:paraId="6C18CAD7" w14:textId="77777777" w:rsidTr="001943D0">
        <w:tc>
          <w:tcPr>
            <w:tcW w:w="9788" w:type="dxa"/>
            <w:shd w:val="clear" w:color="auto" w:fill="auto"/>
          </w:tcPr>
          <w:p w14:paraId="738C6558" w14:textId="77777777" w:rsidR="002A5AA6" w:rsidRPr="00DC534B" w:rsidRDefault="002A5AA6" w:rsidP="001943D0">
            <w:pPr>
              <w:pStyle w:val="PP"/>
              <w:spacing w:before="120" w:after="120"/>
              <w:jc w:val="center"/>
              <w:rPr>
                <w:rFonts w:cs="Arial"/>
                <w:b/>
                <w:caps/>
                <w:sz w:val="22"/>
                <w:szCs w:val="22"/>
              </w:rPr>
            </w:pPr>
            <w:r w:rsidRPr="00DC534B">
              <w:rPr>
                <w:rFonts w:cs="Arial"/>
                <w:sz w:val="24"/>
                <w:szCs w:val="24"/>
              </w:rPr>
              <w:t xml:space="preserve">       </w:t>
            </w:r>
            <w:r w:rsidRPr="00DC534B">
              <w:rPr>
                <w:rFonts w:cs="Arial"/>
                <w:b/>
                <w:sz w:val="22"/>
                <w:szCs w:val="22"/>
                <w:lang w:val="en-US"/>
              </w:rPr>
              <w:t>SCHEDULE 1C:  RECORD OF ADDENDA TO TENDER</w:t>
            </w:r>
          </w:p>
        </w:tc>
      </w:tr>
    </w:tbl>
    <w:p w14:paraId="0E2A8D46" w14:textId="77777777" w:rsidR="002A5AA6" w:rsidRPr="00DC534B" w:rsidRDefault="002A5AA6" w:rsidP="002A5AA6">
      <w:pPr>
        <w:pStyle w:val="O1"/>
        <w:keepNext w:val="0"/>
        <w:keepLines w:val="0"/>
        <w:spacing w:before="0" w:after="0" w:line="240" w:lineRule="auto"/>
        <w:rPr>
          <w:rFonts w:cs="Arial"/>
          <w:sz w:val="10"/>
          <w:szCs w:val="10"/>
        </w:rPr>
      </w:pPr>
    </w:p>
    <w:tbl>
      <w:tblPr>
        <w:tblW w:w="9804" w:type="dxa"/>
        <w:tblInd w:w="92" w:type="dxa"/>
        <w:tblBorders>
          <w:top w:val="single" w:sz="8" w:space="0" w:color="auto"/>
          <w:left w:val="single" w:sz="8" w:space="0" w:color="auto"/>
          <w:bottom w:val="single" w:sz="8" w:space="0" w:color="auto"/>
          <w:right w:val="single" w:sz="8" w:space="0" w:color="auto"/>
          <w:insideV w:val="single" w:sz="8" w:space="0" w:color="auto"/>
        </w:tblBorders>
        <w:tblLayout w:type="fixed"/>
        <w:tblLook w:val="01E0" w:firstRow="1" w:lastRow="1" w:firstColumn="1" w:lastColumn="1" w:noHBand="0" w:noVBand="0"/>
      </w:tblPr>
      <w:tblGrid>
        <w:gridCol w:w="236"/>
        <w:gridCol w:w="631"/>
        <w:gridCol w:w="2268"/>
        <w:gridCol w:w="1417"/>
        <w:gridCol w:w="2835"/>
        <w:gridCol w:w="2417"/>
      </w:tblGrid>
      <w:tr w:rsidR="002A5AA6" w:rsidRPr="00DC534B" w14:paraId="7914DDC0" w14:textId="77777777" w:rsidTr="002A5AA6">
        <w:tc>
          <w:tcPr>
            <w:tcW w:w="236" w:type="dxa"/>
            <w:tcBorders>
              <w:top w:val="single" w:sz="8" w:space="0" w:color="auto"/>
              <w:bottom w:val="nil"/>
              <w:right w:val="nil"/>
            </w:tcBorders>
            <w:shd w:val="clear" w:color="auto" w:fill="auto"/>
          </w:tcPr>
          <w:p w14:paraId="117A70F4" w14:textId="77777777" w:rsidR="002A5AA6" w:rsidRPr="00DC534B" w:rsidRDefault="002A5AA6" w:rsidP="001943D0">
            <w:pPr>
              <w:pStyle w:val="PP"/>
              <w:tabs>
                <w:tab w:val="left" w:pos="770"/>
              </w:tabs>
              <w:ind w:left="770" w:hanging="660"/>
              <w:jc w:val="both"/>
              <w:rPr>
                <w:rFonts w:cs="Arial"/>
                <w:lang w:val="en-US"/>
              </w:rPr>
            </w:pPr>
          </w:p>
        </w:tc>
        <w:tc>
          <w:tcPr>
            <w:tcW w:w="9568" w:type="dxa"/>
            <w:gridSpan w:val="5"/>
            <w:tcBorders>
              <w:top w:val="single" w:sz="8" w:space="0" w:color="auto"/>
              <w:left w:val="nil"/>
              <w:bottom w:val="single" w:sz="4" w:space="0" w:color="auto"/>
            </w:tcBorders>
          </w:tcPr>
          <w:p w14:paraId="214BEECC" w14:textId="77777777" w:rsidR="002A5AA6" w:rsidRPr="00DC534B" w:rsidRDefault="002A5AA6" w:rsidP="00B7277D">
            <w:pPr>
              <w:pStyle w:val="PP"/>
              <w:numPr>
                <w:ilvl w:val="0"/>
                <w:numId w:val="34"/>
              </w:numPr>
              <w:spacing w:after="120"/>
              <w:jc w:val="both"/>
              <w:rPr>
                <w:rFonts w:cs="Arial"/>
                <w:lang w:val="en-US"/>
              </w:rPr>
            </w:pPr>
            <w:r w:rsidRPr="00DC534B">
              <w:rPr>
                <w:rFonts w:cs="Arial"/>
                <w:lang w:val="en-US"/>
              </w:rPr>
              <w:t xml:space="preserve">I / We confirm that the following communication(s) received from Newcastle Local Municipality before the submission of this Tender Offer, amending the tender document(s), have been taken into account in this Tender Offer: </w:t>
            </w:r>
          </w:p>
        </w:tc>
      </w:tr>
      <w:tr w:rsidR="002A5AA6" w:rsidRPr="00DC534B" w14:paraId="4203949D" w14:textId="77777777" w:rsidTr="002A5AA6">
        <w:tc>
          <w:tcPr>
            <w:tcW w:w="236" w:type="dxa"/>
            <w:tcBorders>
              <w:top w:val="nil"/>
              <w:bottom w:val="nil"/>
              <w:right w:val="single" w:sz="4" w:space="0" w:color="auto"/>
            </w:tcBorders>
            <w:shd w:val="clear" w:color="auto" w:fill="auto"/>
          </w:tcPr>
          <w:p w14:paraId="308C0031" w14:textId="77777777" w:rsidR="002A5AA6" w:rsidRPr="00DC534B" w:rsidRDefault="002A5AA6" w:rsidP="001943D0">
            <w:pPr>
              <w:pStyle w:val="PP"/>
              <w:spacing w:before="80" w:after="80"/>
              <w:rPr>
                <w:rFonts w:cs="Arial"/>
                <w:lang w:val="en-US"/>
              </w:rPr>
            </w:pPr>
          </w:p>
        </w:tc>
        <w:tc>
          <w:tcPr>
            <w:tcW w:w="631" w:type="dxa"/>
            <w:tcBorders>
              <w:top w:val="single" w:sz="4" w:space="0" w:color="auto"/>
              <w:left w:val="single" w:sz="4" w:space="0" w:color="auto"/>
              <w:bottom w:val="single" w:sz="4" w:space="0" w:color="auto"/>
              <w:right w:val="single" w:sz="4" w:space="0" w:color="auto"/>
            </w:tcBorders>
            <w:vAlign w:val="center"/>
          </w:tcPr>
          <w:p w14:paraId="05F031F2" w14:textId="77777777" w:rsidR="002A5AA6" w:rsidRPr="00DC534B" w:rsidRDefault="002A5AA6" w:rsidP="002A5AA6">
            <w:pPr>
              <w:pStyle w:val="PP"/>
              <w:spacing w:before="80" w:after="80"/>
              <w:jc w:val="center"/>
              <w:rPr>
                <w:rFonts w:cs="Arial"/>
                <w:b/>
                <w:lang w:val="en-US"/>
              </w:rPr>
            </w:pPr>
            <w:r w:rsidRPr="00DC534B">
              <w:rPr>
                <w:rFonts w:cs="Arial"/>
                <w:b/>
                <w:lang w:val="en-US"/>
              </w:rPr>
              <w:t>No.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AB8B1BB" w14:textId="77777777" w:rsidR="002A5AA6" w:rsidRPr="00DC534B" w:rsidRDefault="002A5AA6" w:rsidP="002A5AA6">
            <w:pPr>
              <w:pStyle w:val="PP"/>
              <w:spacing w:before="80" w:after="80"/>
              <w:jc w:val="center"/>
              <w:rPr>
                <w:rFonts w:cs="Arial"/>
                <w:b/>
                <w:lang w:val="en-US"/>
              </w:rPr>
            </w:pPr>
            <w:r w:rsidRPr="00DC534B">
              <w:rPr>
                <w:rFonts w:cs="Arial"/>
                <w:b/>
                <w:lang w:val="en-US"/>
              </w:rPr>
              <w:t>Date</w:t>
            </w:r>
          </w:p>
        </w:tc>
        <w:tc>
          <w:tcPr>
            <w:tcW w:w="66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A874234" w14:textId="77777777" w:rsidR="002A5AA6" w:rsidRPr="00DC534B" w:rsidRDefault="002A5AA6" w:rsidP="002A5AA6">
            <w:pPr>
              <w:pStyle w:val="PP"/>
              <w:spacing w:before="80" w:after="80"/>
              <w:jc w:val="center"/>
              <w:rPr>
                <w:rFonts w:cs="Arial"/>
                <w:lang w:val="en-US"/>
              </w:rPr>
            </w:pPr>
            <w:r w:rsidRPr="00DC534B">
              <w:rPr>
                <w:rFonts w:cs="Arial"/>
                <w:lang w:val="en-US"/>
              </w:rPr>
              <w:t>Title / Details</w:t>
            </w:r>
          </w:p>
        </w:tc>
      </w:tr>
      <w:tr w:rsidR="002A5AA6" w:rsidRPr="00DC534B" w14:paraId="5373F3C1" w14:textId="77777777" w:rsidTr="002A5AA6">
        <w:trPr>
          <w:trHeight w:val="465"/>
        </w:trPr>
        <w:tc>
          <w:tcPr>
            <w:tcW w:w="236" w:type="dxa"/>
            <w:tcBorders>
              <w:top w:val="nil"/>
              <w:right w:val="single" w:sz="4" w:space="0" w:color="auto"/>
            </w:tcBorders>
            <w:shd w:val="clear" w:color="auto" w:fill="auto"/>
          </w:tcPr>
          <w:p w14:paraId="1E692F11" w14:textId="77777777" w:rsidR="002A5AA6" w:rsidRPr="00DC534B" w:rsidRDefault="002A5AA6" w:rsidP="001943D0">
            <w:pPr>
              <w:pStyle w:val="PP"/>
              <w:spacing w:before="80" w:after="80"/>
              <w:rPr>
                <w:rFonts w:cs="Arial"/>
                <w:lang w:val="en-US"/>
              </w:rPr>
            </w:pPr>
          </w:p>
        </w:tc>
        <w:tc>
          <w:tcPr>
            <w:tcW w:w="631" w:type="dxa"/>
            <w:tcBorders>
              <w:top w:val="single" w:sz="4" w:space="0" w:color="auto"/>
              <w:left w:val="single" w:sz="4" w:space="0" w:color="auto"/>
              <w:bottom w:val="single" w:sz="4" w:space="0" w:color="auto"/>
              <w:right w:val="single" w:sz="4" w:space="0" w:color="auto"/>
            </w:tcBorders>
            <w:vAlign w:val="center"/>
          </w:tcPr>
          <w:p w14:paraId="443F6575" w14:textId="77777777" w:rsidR="002A5AA6" w:rsidRPr="00DC534B" w:rsidRDefault="002A5AA6" w:rsidP="002A5AA6">
            <w:pPr>
              <w:pStyle w:val="PP"/>
              <w:spacing w:before="80" w:after="80"/>
              <w:jc w:val="center"/>
              <w:rPr>
                <w:rFonts w:cs="Arial"/>
                <w:lang w:val="en-US"/>
              </w:rPr>
            </w:pPr>
            <w:r w:rsidRPr="00DC534B">
              <w:rPr>
                <w:rFonts w:cs="Arial"/>
                <w:lang w:val="en-US"/>
              </w:rPr>
              <w:t>1</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F2421E1" w14:textId="77777777" w:rsidR="002A5AA6" w:rsidRPr="00DC534B" w:rsidRDefault="002A5AA6" w:rsidP="002A5AA6">
            <w:pPr>
              <w:pStyle w:val="PP"/>
              <w:spacing w:before="120" w:after="120"/>
              <w:jc w:val="center"/>
              <w:rPr>
                <w:rFonts w:cs="Arial"/>
                <w:b/>
                <w:caps/>
                <w:sz w:val="22"/>
                <w:szCs w:val="22"/>
              </w:rPr>
            </w:pPr>
            <w:r w:rsidRPr="00DC534B">
              <w:rPr>
                <w:rFonts w:cs="Arial"/>
                <w:sz w:val="24"/>
                <w:szCs w:val="24"/>
              </w:rPr>
              <w:t xml:space="preserve">       </w:t>
            </w:r>
          </w:p>
        </w:tc>
        <w:tc>
          <w:tcPr>
            <w:tcW w:w="6669" w:type="dxa"/>
            <w:gridSpan w:val="3"/>
            <w:tcBorders>
              <w:top w:val="single" w:sz="4" w:space="0" w:color="auto"/>
              <w:left w:val="single" w:sz="4" w:space="0" w:color="auto"/>
              <w:bottom w:val="single" w:sz="4" w:space="0" w:color="auto"/>
              <w:right w:val="single" w:sz="4" w:space="0" w:color="auto"/>
            </w:tcBorders>
            <w:shd w:val="clear" w:color="auto" w:fill="auto"/>
          </w:tcPr>
          <w:p w14:paraId="38348F8D" w14:textId="77777777" w:rsidR="002A5AA6" w:rsidRPr="00DC534B" w:rsidRDefault="002A5AA6" w:rsidP="001943D0">
            <w:pPr>
              <w:pStyle w:val="PP"/>
              <w:spacing w:before="80" w:after="80"/>
              <w:rPr>
                <w:rFonts w:cs="Arial"/>
                <w:lang w:val="en-US"/>
              </w:rPr>
            </w:pPr>
          </w:p>
        </w:tc>
      </w:tr>
      <w:tr w:rsidR="002A5AA6" w:rsidRPr="00DC534B" w14:paraId="1FBEF6C9" w14:textId="77777777" w:rsidTr="002A5AA6">
        <w:trPr>
          <w:trHeight w:val="465"/>
        </w:trPr>
        <w:tc>
          <w:tcPr>
            <w:tcW w:w="236" w:type="dxa"/>
            <w:tcBorders>
              <w:right w:val="single" w:sz="4" w:space="0" w:color="auto"/>
            </w:tcBorders>
            <w:shd w:val="clear" w:color="auto" w:fill="auto"/>
          </w:tcPr>
          <w:p w14:paraId="225B23A8" w14:textId="77777777" w:rsidR="002A5AA6" w:rsidRPr="00DC534B" w:rsidRDefault="002A5AA6" w:rsidP="001943D0">
            <w:pPr>
              <w:pStyle w:val="PP"/>
              <w:spacing w:before="80" w:after="80"/>
              <w:rPr>
                <w:rFonts w:cs="Arial"/>
                <w:lang w:val="en-US"/>
              </w:rPr>
            </w:pPr>
          </w:p>
        </w:tc>
        <w:tc>
          <w:tcPr>
            <w:tcW w:w="631" w:type="dxa"/>
            <w:tcBorders>
              <w:top w:val="single" w:sz="4" w:space="0" w:color="auto"/>
              <w:left w:val="single" w:sz="4" w:space="0" w:color="auto"/>
              <w:bottom w:val="single" w:sz="4" w:space="0" w:color="auto"/>
              <w:right w:val="single" w:sz="4" w:space="0" w:color="auto"/>
            </w:tcBorders>
            <w:vAlign w:val="center"/>
          </w:tcPr>
          <w:p w14:paraId="1D73B721" w14:textId="77777777" w:rsidR="002A5AA6" w:rsidRPr="00DC534B" w:rsidRDefault="002A5AA6" w:rsidP="002A5AA6">
            <w:pPr>
              <w:pStyle w:val="PP"/>
              <w:spacing w:before="80" w:after="80"/>
              <w:jc w:val="center"/>
              <w:rPr>
                <w:rFonts w:cs="Arial"/>
                <w:lang w:val="en-US"/>
              </w:rPr>
            </w:pPr>
            <w:r w:rsidRPr="00DC534B">
              <w:rPr>
                <w:rFonts w:cs="Arial"/>
                <w:lang w:val="en-US"/>
              </w:rPr>
              <w:t>2</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B453152" w14:textId="77777777" w:rsidR="002A5AA6" w:rsidRPr="00DC534B" w:rsidRDefault="002A5AA6" w:rsidP="001943D0">
            <w:pPr>
              <w:pStyle w:val="PP"/>
              <w:spacing w:before="80" w:after="80"/>
              <w:rPr>
                <w:rFonts w:cs="Arial"/>
                <w:lang w:val="en-US"/>
              </w:rPr>
            </w:pPr>
          </w:p>
        </w:tc>
        <w:tc>
          <w:tcPr>
            <w:tcW w:w="6669" w:type="dxa"/>
            <w:gridSpan w:val="3"/>
            <w:tcBorders>
              <w:top w:val="single" w:sz="4" w:space="0" w:color="auto"/>
              <w:left w:val="single" w:sz="4" w:space="0" w:color="auto"/>
              <w:bottom w:val="single" w:sz="4" w:space="0" w:color="auto"/>
              <w:right w:val="single" w:sz="4" w:space="0" w:color="auto"/>
            </w:tcBorders>
            <w:shd w:val="clear" w:color="auto" w:fill="auto"/>
          </w:tcPr>
          <w:p w14:paraId="288209CE" w14:textId="77777777" w:rsidR="002A5AA6" w:rsidRPr="00DC534B" w:rsidRDefault="002A5AA6" w:rsidP="001943D0">
            <w:pPr>
              <w:pStyle w:val="PP"/>
              <w:spacing w:before="80" w:after="80"/>
              <w:rPr>
                <w:rFonts w:cs="Arial"/>
                <w:lang w:val="en-US"/>
              </w:rPr>
            </w:pPr>
          </w:p>
        </w:tc>
      </w:tr>
      <w:tr w:rsidR="002A5AA6" w:rsidRPr="00DC534B" w14:paraId="459438AA" w14:textId="77777777" w:rsidTr="002A5AA6">
        <w:trPr>
          <w:trHeight w:val="465"/>
        </w:trPr>
        <w:tc>
          <w:tcPr>
            <w:tcW w:w="236" w:type="dxa"/>
            <w:tcBorders>
              <w:right w:val="single" w:sz="4" w:space="0" w:color="auto"/>
            </w:tcBorders>
            <w:shd w:val="clear" w:color="auto" w:fill="auto"/>
          </w:tcPr>
          <w:p w14:paraId="7C0E336A" w14:textId="77777777" w:rsidR="002A5AA6" w:rsidRPr="00DC534B" w:rsidRDefault="002A5AA6" w:rsidP="001943D0">
            <w:pPr>
              <w:pStyle w:val="PP"/>
              <w:spacing w:before="80" w:after="80"/>
              <w:rPr>
                <w:rFonts w:cs="Arial"/>
                <w:lang w:val="en-US"/>
              </w:rPr>
            </w:pPr>
          </w:p>
        </w:tc>
        <w:tc>
          <w:tcPr>
            <w:tcW w:w="631" w:type="dxa"/>
            <w:tcBorders>
              <w:top w:val="single" w:sz="4" w:space="0" w:color="auto"/>
              <w:left w:val="single" w:sz="4" w:space="0" w:color="auto"/>
              <w:bottom w:val="single" w:sz="4" w:space="0" w:color="auto"/>
              <w:right w:val="single" w:sz="4" w:space="0" w:color="auto"/>
            </w:tcBorders>
            <w:vAlign w:val="center"/>
          </w:tcPr>
          <w:p w14:paraId="47D764C4" w14:textId="77777777" w:rsidR="002A5AA6" w:rsidRPr="00DC534B" w:rsidRDefault="002A5AA6" w:rsidP="002A5AA6">
            <w:pPr>
              <w:pStyle w:val="PP"/>
              <w:spacing w:before="80" w:after="80"/>
              <w:jc w:val="center"/>
              <w:rPr>
                <w:rFonts w:cs="Arial"/>
                <w:lang w:val="en-US"/>
              </w:rPr>
            </w:pPr>
            <w:r w:rsidRPr="00DC534B">
              <w:rPr>
                <w:rFonts w:cs="Arial"/>
                <w:lang w:val="en-US"/>
              </w:rPr>
              <w:t>3</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D418567" w14:textId="77777777" w:rsidR="002A5AA6" w:rsidRPr="00DC534B" w:rsidRDefault="002A5AA6" w:rsidP="001943D0">
            <w:pPr>
              <w:pStyle w:val="PP"/>
              <w:spacing w:before="80" w:after="80"/>
              <w:rPr>
                <w:rFonts w:cs="Arial"/>
                <w:lang w:val="en-US"/>
              </w:rPr>
            </w:pPr>
          </w:p>
        </w:tc>
        <w:tc>
          <w:tcPr>
            <w:tcW w:w="6669" w:type="dxa"/>
            <w:gridSpan w:val="3"/>
            <w:tcBorders>
              <w:top w:val="single" w:sz="4" w:space="0" w:color="auto"/>
              <w:left w:val="single" w:sz="4" w:space="0" w:color="auto"/>
              <w:bottom w:val="single" w:sz="4" w:space="0" w:color="auto"/>
              <w:right w:val="single" w:sz="4" w:space="0" w:color="auto"/>
            </w:tcBorders>
            <w:shd w:val="clear" w:color="auto" w:fill="auto"/>
          </w:tcPr>
          <w:p w14:paraId="45A77DDC" w14:textId="77777777" w:rsidR="002A5AA6" w:rsidRPr="00DC534B" w:rsidRDefault="002A5AA6" w:rsidP="001943D0">
            <w:pPr>
              <w:pStyle w:val="PP"/>
              <w:spacing w:before="80" w:after="80"/>
              <w:rPr>
                <w:rFonts w:cs="Arial"/>
                <w:lang w:val="en-US"/>
              </w:rPr>
            </w:pPr>
          </w:p>
        </w:tc>
      </w:tr>
      <w:tr w:rsidR="002A5AA6" w:rsidRPr="00DC534B" w14:paraId="2B183E27" w14:textId="77777777" w:rsidTr="002A5AA6">
        <w:trPr>
          <w:trHeight w:val="465"/>
        </w:trPr>
        <w:tc>
          <w:tcPr>
            <w:tcW w:w="236" w:type="dxa"/>
            <w:tcBorders>
              <w:right w:val="single" w:sz="4" w:space="0" w:color="auto"/>
            </w:tcBorders>
            <w:shd w:val="clear" w:color="auto" w:fill="auto"/>
          </w:tcPr>
          <w:p w14:paraId="624EA022" w14:textId="77777777" w:rsidR="002A5AA6" w:rsidRPr="00DC534B" w:rsidRDefault="002A5AA6" w:rsidP="001943D0">
            <w:pPr>
              <w:pStyle w:val="PP"/>
              <w:spacing w:before="80" w:after="80"/>
              <w:rPr>
                <w:rFonts w:cs="Arial"/>
                <w:lang w:val="en-US"/>
              </w:rPr>
            </w:pPr>
          </w:p>
        </w:tc>
        <w:tc>
          <w:tcPr>
            <w:tcW w:w="631" w:type="dxa"/>
            <w:tcBorders>
              <w:top w:val="single" w:sz="4" w:space="0" w:color="auto"/>
              <w:left w:val="single" w:sz="4" w:space="0" w:color="auto"/>
              <w:bottom w:val="single" w:sz="4" w:space="0" w:color="auto"/>
              <w:right w:val="single" w:sz="4" w:space="0" w:color="auto"/>
            </w:tcBorders>
            <w:vAlign w:val="center"/>
          </w:tcPr>
          <w:p w14:paraId="7D62120A" w14:textId="77777777" w:rsidR="002A5AA6" w:rsidRPr="00DC534B" w:rsidRDefault="002A5AA6" w:rsidP="002A5AA6">
            <w:pPr>
              <w:pStyle w:val="PP"/>
              <w:spacing w:before="80" w:after="80"/>
              <w:jc w:val="center"/>
              <w:rPr>
                <w:rFonts w:cs="Arial"/>
                <w:lang w:val="en-US"/>
              </w:rPr>
            </w:pPr>
            <w:r w:rsidRPr="00DC534B">
              <w:rPr>
                <w:rFonts w:cs="Arial"/>
                <w:lang w:val="en-US"/>
              </w:rPr>
              <w:t>4</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65AF3BB" w14:textId="77777777" w:rsidR="002A5AA6" w:rsidRPr="00DC534B" w:rsidRDefault="002A5AA6" w:rsidP="001943D0">
            <w:pPr>
              <w:pStyle w:val="PP"/>
              <w:spacing w:before="80" w:after="80"/>
              <w:rPr>
                <w:rFonts w:cs="Arial"/>
                <w:lang w:val="en-US"/>
              </w:rPr>
            </w:pPr>
          </w:p>
        </w:tc>
        <w:tc>
          <w:tcPr>
            <w:tcW w:w="6669" w:type="dxa"/>
            <w:gridSpan w:val="3"/>
            <w:tcBorders>
              <w:top w:val="single" w:sz="4" w:space="0" w:color="auto"/>
              <w:left w:val="single" w:sz="4" w:space="0" w:color="auto"/>
              <w:bottom w:val="single" w:sz="4" w:space="0" w:color="auto"/>
              <w:right w:val="single" w:sz="4" w:space="0" w:color="auto"/>
            </w:tcBorders>
            <w:shd w:val="clear" w:color="auto" w:fill="auto"/>
          </w:tcPr>
          <w:p w14:paraId="5A452E90" w14:textId="77777777" w:rsidR="002A5AA6" w:rsidRPr="00DC534B" w:rsidRDefault="002A5AA6" w:rsidP="001943D0">
            <w:pPr>
              <w:pStyle w:val="PP"/>
              <w:spacing w:before="80" w:after="80"/>
              <w:rPr>
                <w:rFonts w:cs="Arial"/>
                <w:lang w:val="en-US"/>
              </w:rPr>
            </w:pPr>
          </w:p>
        </w:tc>
      </w:tr>
      <w:tr w:rsidR="002A5AA6" w:rsidRPr="00DC534B" w14:paraId="1960C1A6" w14:textId="77777777" w:rsidTr="002A5AA6">
        <w:trPr>
          <w:trHeight w:val="465"/>
        </w:trPr>
        <w:tc>
          <w:tcPr>
            <w:tcW w:w="236" w:type="dxa"/>
            <w:tcBorders>
              <w:right w:val="single" w:sz="4" w:space="0" w:color="auto"/>
            </w:tcBorders>
            <w:shd w:val="clear" w:color="auto" w:fill="auto"/>
          </w:tcPr>
          <w:p w14:paraId="5C1530F6" w14:textId="77777777" w:rsidR="002A5AA6" w:rsidRPr="00DC534B" w:rsidRDefault="002A5AA6" w:rsidP="001943D0">
            <w:pPr>
              <w:pStyle w:val="PP"/>
              <w:spacing w:before="80" w:after="80"/>
              <w:rPr>
                <w:rFonts w:cs="Arial"/>
                <w:lang w:val="en-US"/>
              </w:rPr>
            </w:pPr>
          </w:p>
        </w:tc>
        <w:tc>
          <w:tcPr>
            <w:tcW w:w="631" w:type="dxa"/>
            <w:tcBorders>
              <w:top w:val="single" w:sz="4" w:space="0" w:color="auto"/>
              <w:left w:val="single" w:sz="4" w:space="0" w:color="auto"/>
              <w:bottom w:val="single" w:sz="4" w:space="0" w:color="auto"/>
              <w:right w:val="single" w:sz="4" w:space="0" w:color="auto"/>
            </w:tcBorders>
            <w:vAlign w:val="center"/>
          </w:tcPr>
          <w:p w14:paraId="3404428E" w14:textId="77777777" w:rsidR="002A5AA6" w:rsidRPr="00DC534B" w:rsidRDefault="002A5AA6" w:rsidP="002A5AA6">
            <w:pPr>
              <w:pStyle w:val="PP"/>
              <w:spacing w:before="80" w:after="80"/>
              <w:jc w:val="center"/>
              <w:rPr>
                <w:rFonts w:cs="Arial"/>
                <w:lang w:val="en-US"/>
              </w:rPr>
            </w:pPr>
            <w:r w:rsidRPr="00DC534B">
              <w:rPr>
                <w:rFonts w:cs="Arial"/>
                <w:lang w:val="en-US"/>
              </w:rPr>
              <w:t>5</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27A1EB9" w14:textId="77777777" w:rsidR="002A5AA6" w:rsidRPr="00DC534B" w:rsidRDefault="002A5AA6" w:rsidP="001943D0">
            <w:pPr>
              <w:pStyle w:val="PP"/>
              <w:spacing w:before="80" w:after="80"/>
              <w:rPr>
                <w:rFonts w:cs="Arial"/>
                <w:lang w:val="en-US"/>
              </w:rPr>
            </w:pPr>
          </w:p>
        </w:tc>
        <w:tc>
          <w:tcPr>
            <w:tcW w:w="6669" w:type="dxa"/>
            <w:gridSpan w:val="3"/>
            <w:tcBorders>
              <w:top w:val="single" w:sz="4" w:space="0" w:color="auto"/>
              <w:left w:val="single" w:sz="4" w:space="0" w:color="auto"/>
              <w:bottom w:val="single" w:sz="4" w:space="0" w:color="auto"/>
              <w:right w:val="single" w:sz="4" w:space="0" w:color="auto"/>
            </w:tcBorders>
            <w:shd w:val="clear" w:color="auto" w:fill="auto"/>
          </w:tcPr>
          <w:p w14:paraId="41F97094" w14:textId="77777777" w:rsidR="002A5AA6" w:rsidRPr="00DC534B" w:rsidRDefault="002A5AA6" w:rsidP="001943D0">
            <w:pPr>
              <w:pStyle w:val="PP"/>
              <w:spacing w:before="80" w:after="80"/>
              <w:rPr>
                <w:rFonts w:cs="Arial"/>
                <w:lang w:val="en-US"/>
              </w:rPr>
            </w:pPr>
          </w:p>
        </w:tc>
      </w:tr>
      <w:tr w:rsidR="002A5AA6" w:rsidRPr="00DC534B" w14:paraId="6E9CC8F6" w14:textId="77777777" w:rsidTr="002A5AA6">
        <w:trPr>
          <w:trHeight w:val="465"/>
        </w:trPr>
        <w:tc>
          <w:tcPr>
            <w:tcW w:w="236" w:type="dxa"/>
            <w:tcBorders>
              <w:bottom w:val="nil"/>
              <w:right w:val="single" w:sz="4" w:space="0" w:color="auto"/>
            </w:tcBorders>
            <w:shd w:val="clear" w:color="auto" w:fill="auto"/>
          </w:tcPr>
          <w:p w14:paraId="2FF1B5A7" w14:textId="77777777" w:rsidR="002A5AA6" w:rsidRPr="00DC534B" w:rsidRDefault="002A5AA6" w:rsidP="001943D0">
            <w:pPr>
              <w:pStyle w:val="PP"/>
              <w:spacing w:before="80" w:after="80"/>
              <w:rPr>
                <w:rFonts w:cs="Arial"/>
                <w:lang w:val="en-US"/>
              </w:rPr>
            </w:pPr>
          </w:p>
        </w:tc>
        <w:tc>
          <w:tcPr>
            <w:tcW w:w="631" w:type="dxa"/>
            <w:tcBorders>
              <w:top w:val="single" w:sz="4" w:space="0" w:color="auto"/>
              <w:left w:val="single" w:sz="4" w:space="0" w:color="auto"/>
              <w:bottom w:val="single" w:sz="4" w:space="0" w:color="auto"/>
              <w:right w:val="single" w:sz="4" w:space="0" w:color="auto"/>
            </w:tcBorders>
            <w:vAlign w:val="center"/>
          </w:tcPr>
          <w:p w14:paraId="66D291EB" w14:textId="77777777" w:rsidR="002A5AA6" w:rsidRPr="00DC534B" w:rsidRDefault="002A5AA6" w:rsidP="002A5AA6">
            <w:pPr>
              <w:pStyle w:val="PP"/>
              <w:spacing w:before="80" w:after="80"/>
              <w:jc w:val="center"/>
              <w:rPr>
                <w:rFonts w:cs="Arial"/>
                <w:lang w:val="en-US"/>
              </w:rPr>
            </w:pPr>
            <w:r w:rsidRPr="00DC534B">
              <w:rPr>
                <w:rFonts w:cs="Arial"/>
                <w:lang w:val="en-US"/>
              </w:rPr>
              <w:t>6</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734E4CD" w14:textId="77777777" w:rsidR="002A5AA6" w:rsidRPr="00DC534B" w:rsidRDefault="002A5AA6" w:rsidP="001943D0">
            <w:pPr>
              <w:pStyle w:val="PP"/>
              <w:spacing w:before="80" w:after="80"/>
              <w:rPr>
                <w:rFonts w:cs="Arial"/>
                <w:lang w:val="en-US"/>
              </w:rPr>
            </w:pPr>
          </w:p>
        </w:tc>
        <w:tc>
          <w:tcPr>
            <w:tcW w:w="6669" w:type="dxa"/>
            <w:gridSpan w:val="3"/>
            <w:tcBorders>
              <w:top w:val="single" w:sz="4" w:space="0" w:color="auto"/>
              <w:left w:val="single" w:sz="4" w:space="0" w:color="auto"/>
              <w:bottom w:val="single" w:sz="4" w:space="0" w:color="auto"/>
              <w:right w:val="single" w:sz="4" w:space="0" w:color="auto"/>
            </w:tcBorders>
            <w:shd w:val="clear" w:color="auto" w:fill="auto"/>
          </w:tcPr>
          <w:p w14:paraId="033A4CB1" w14:textId="77777777" w:rsidR="002A5AA6" w:rsidRPr="00DC534B" w:rsidRDefault="002A5AA6" w:rsidP="001943D0">
            <w:pPr>
              <w:pStyle w:val="PP"/>
              <w:spacing w:before="80" w:after="80"/>
              <w:rPr>
                <w:rFonts w:cs="Arial"/>
                <w:lang w:val="en-US"/>
              </w:rPr>
            </w:pPr>
          </w:p>
        </w:tc>
      </w:tr>
      <w:tr w:rsidR="00C21748" w:rsidRPr="00DC534B" w14:paraId="5E037F7B" w14:textId="77777777" w:rsidTr="002A5AA6">
        <w:trPr>
          <w:trHeight w:val="465"/>
        </w:trPr>
        <w:tc>
          <w:tcPr>
            <w:tcW w:w="236" w:type="dxa"/>
            <w:tcBorders>
              <w:bottom w:val="nil"/>
              <w:right w:val="single" w:sz="4" w:space="0" w:color="auto"/>
            </w:tcBorders>
            <w:shd w:val="clear" w:color="auto" w:fill="auto"/>
          </w:tcPr>
          <w:p w14:paraId="0FD67B16" w14:textId="77777777" w:rsidR="00C21748" w:rsidRPr="00DC534B" w:rsidRDefault="00C21748" w:rsidP="001943D0">
            <w:pPr>
              <w:pStyle w:val="PP"/>
              <w:spacing w:before="80" w:after="80"/>
              <w:rPr>
                <w:rFonts w:cs="Arial"/>
                <w:lang w:val="en-US"/>
              </w:rPr>
            </w:pPr>
          </w:p>
        </w:tc>
        <w:tc>
          <w:tcPr>
            <w:tcW w:w="631" w:type="dxa"/>
            <w:tcBorders>
              <w:top w:val="single" w:sz="4" w:space="0" w:color="auto"/>
              <w:left w:val="single" w:sz="4" w:space="0" w:color="auto"/>
              <w:bottom w:val="single" w:sz="4" w:space="0" w:color="auto"/>
              <w:right w:val="single" w:sz="4" w:space="0" w:color="auto"/>
            </w:tcBorders>
            <w:vAlign w:val="center"/>
          </w:tcPr>
          <w:p w14:paraId="323CACD2" w14:textId="77777777" w:rsidR="00C21748" w:rsidRPr="00DC534B" w:rsidRDefault="00C21748" w:rsidP="002A5AA6">
            <w:pPr>
              <w:pStyle w:val="PP"/>
              <w:spacing w:before="80" w:after="80"/>
              <w:jc w:val="center"/>
              <w:rPr>
                <w:rFonts w:cs="Arial"/>
                <w:lang w:val="en-US"/>
              </w:rPr>
            </w:pPr>
            <w:r w:rsidRPr="00DC534B">
              <w:rPr>
                <w:rFonts w:cs="Arial"/>
                <w:lang w:val="en-US"/>
              </w:rPr>
              <w:t>7</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CBEC61C" w14:textId="77777777" w:rsidR="00C21748" w:rsidRPr="00DC534B" w:rsidRDefault="00C21748" w:rsidP="001943D0">
            <w:pPr>
              <w:pStyle w:val="PP"/>
              <w:spacing w:before="80" w:after="80"/>
              <w:rPr>
                <w:rFonts w:cs="Arial"/>
                <w:lang w:val="en-US"/>
              </w:rPr>
            </w:pPr>
          </w:p>
        </w:tc>
        <w:tc>
          <w:tcPr>
            <w:tcW w:w="6669" w:type="dxa"/>
            <w:gridSpan w:val="3"/>
            <w:tcBorders>
              <w:top w:val="single" w:sz="4" w:space="0" w:color="auto"/>
              <w:left w:val="single" w:sz="4" w:space="0" w:color="auto"/>
              <w:bottom w:val="single" w:sz="4" w:space="0" w:color="auto"/>
              <w:right w:val="single" w:sz="4" w:space="0" w:color="auto"/>
            </w:tcBorders>
            <w:shd w:val="clear" w:color="auto" w:fill="auto"/>
          </w:tcPr>
          <w:p w14:paraId="1DC30780" w14:textId="77777777" w:rsidR="00C21748" w:rsidRPr="00DC534B" w:rsidRDefault="00C21748" w:rsidP="001943D0">
            <w:pPr>
              <w:pStyle w:val="PP"/>
              <w:spacing w:before="80" w:after="80"/>
              <w:rPr>
                <w:rFonts w:cs="Arial"/>
                <w:lang w:val="en-US"/>
              </w:rPr>
            </w:pPr>
          </w:p>
        </w:tc>
      </w:tr>
      <w:tr w:rsidR="00C21748" w:rsidRPr="00DC534B" w14:paraId="5125FE57" w14:textId="77777777" w:rsidTr="002A5AA6">
        <w:trPr>
          <w:trHeight w:val="465"/>
        </w:trPr>
        <w:tc>
          <w:tcPr>
            <w:tcW w:w="236" w:type="dxa"/>
            <w:tcBorders>
              <w:bottom w:val="nil"/>
              <w:right w:val="single" w:sz="4" w:space="0" w:color="auto"/>
            </w:tcBorders>
            <w:shd w:val="clear" w:color="auto" w:fill="auto"/>
          </w:tcPr>
          <w:p w14:paraId="473E848C" w14:textId="77777777" w:rsidR="00C21748" w:rsidRPr="00DC534B" w:rsidRDefault="00C21748" w:rsidP="001943D0">
            <w:pPr>
              <w:pStyle w:val="PP"/>
              <w:spacing w:before="80" w:after="80"/>
              <w:rPr>
                <w:rFonts w:cs="Arial"/>
                <w:lang w:val="en-US"/>
              </w:rPr>
            </w:pPr>
          </w:p>
        </w:tc>
        <w:tc>
          <w:tcPr>
            <w:tcW w:w="631" w:type="dxa"/>
            <w:tcBorders>
              <w:top w:val="single" w:sz="4" w:space="0" w:color="auto"/>
              <w:left w:val="single" w:sz="4" w:space="0" w:color="auto"/>
              <w:bottom w:val="single" w:sz="4" w:space="0" w:color="auto"/>
              <w:right w:val="single" w:sz="4" w:space="0" w:color="auto"/>
            </w:tcBorders>
            <w:vAlign w:val="center"/>
          </w:tcPr>
          <w:p w14:paraId="446FDA28" w14:textId="77777777" w:rsidR="00C21748" w:rsidRPr="00DC534B" w:rsidRDefault="00C21748" w:rsidP="002A5AA6">
            <w:pPr>
              <w:pStyle w:val="PP"/>
              <w:spacing w:before="80" w:after="80"/>
              <w:jc w:val="center"/>
              <w:rPr>
                <w:rFonts w:cs="Arial"/>
                <w:lang w:val="en-US"/>
              </w:rPr>
            </w:pPr>
            <w:r w:rsidRPr="00DC534B">
              <w:rPr>
                <w:rFonts w:cs="Arial"/>
                <w:lang w:val="en-US"/>
              </w:rPr>
              <w:t>8</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2110E92" w14:textId="77777777" w:rsidR="00C21748" w:rsidRPr="00DC534B" w:rsidRDefault="00C21748" w:rsidP="001943D0">
            <w:pPr>
              <w:pStyle w:val="PP"/>
              <w:spacing w:before="80" w:after="80"/>
              <w:rPr>
                <w:rFonts w:cs="Arial"/>
                <w:lang w:val="en-US"/>
              </w:rPr>
            </w:pPr>
          </w:p>
        </w:tc>
        <w:tc>
          <w:tcPr>
            <w:tcW w:w="6669" w:type="dxa"/>
            <w:gridSpan w:val="3"/>
            <w:tcBorders>
              <w:top w:val="single" w:sz="4" w:space="0" w:color="auto"/>
              <w:left w:val="single" w:sz="4" w:space="0" w:color="auto"/>
              <w:bottom w:val="single" w:sz="4" w:space="0" w:color="auto"/>
              <w:right w:val="single" w:sz="4" w:space="0" w:color="auto"/>
            </w:tcBorders>
            <w:shd w:val="clear" w:color="auto" w:fill="auto"/>
          </w:tcPr>
          <w:p w14:paraId="3368A8F1" w14:textId="77777777" w:rsidR="00C21748" w:rsidRPr="00DC534B" w:rsidRDefault="00C21748" w:rsidP="001943D0">
            <w:pPr>
              <w:pStyle w:val="PP"/>
              <w:spacing w:before="80" w:after="80"/>
              <w:rPr>
                <w:rFonts w:cs="Arial"/>
                <w:lang w:val="en-US"/>
              </w:rPr>
            </w:pPr>
          </w:p>
        </w:tc>
      </w:tr>
      <w:tr w:rsidR="00C21748" w:rsidRPr="00DC534B" w14:paraId="69772BE4" w14:textId="77777777" w:rsidTr="002A5AA6">
        <w:trPr>
          <w:trHeight w:val="465"/>
        </w:trPr>
        <w:tc>
          <w:tcPr>
            <w:tcW w:w="236" w:type="dxa"/>
            <w:tcBorders>
              <w:bottom w:val="nil"/>
              <w:right w:val="single" w:sz="4" w:space="0" w:color="auto"/>
            </w:tcBorders>
            <w:shd w:val="clear" w:color="auto" w:fill="auto"/>
          </w:tcPr>
          <w:p w14:paraId="399B32D0" w14:textId="77777777" w:rsidR="00C21748" w:rsidRPr="00DC534B" w:rsidRDefault="00C21748" w:rsidP="001943D0">
            <w:pPr>
              <w:pStyle w:val="PP"/>
              <w:spacing w:before="80" w:after="80"/>
              <w:rPr>
                <w:rFonts w:cs="Arial"/>
                <w:lang w:val="en-US"/>
              </w:rPr>
            </w:pPr>
          </w:p>
        </w:tc>
        <w:tc>
          <w:tcPr>
            <w:tcW w:w="631" w:type="dxa"/>
            <w:tcBorders>
              <w:top w:val="single" w:sz="4" w:space="0" w:color="auto"/>
              <w:left w:val="single" w:sz="4" w:space="0" w:color="auto"/>
              <w:bottom w:val="single" w:sz="4" w:space="0" w:color="auto"/>
              <w:right w:val="single" w:sz="4" w:space="0" w:color="auto"/>
            </w:tcBorders>
            <w:vAlign w:val="center"/>
          </w:tcPr>
          <w:p w14:paraId="11F91BEC" w14:textId="77777777" w:rsidR="00C21748" w:rsidRPr="00DC534B" w:rsidRDefault="00C21748" w:rsidP="002A5AA6">
            <w:pPr>
              <w:pStyle w:val="PP"/>
              <w:spacing w:before="80" w:after="80"/>
              <w:jc w:val="center"/>
              <w:rPr>
                <w:rFonts w:cs="Arial"/>
                <w:lang w:val="en-US"/>
              </w:rPr>
            </w:pPr>
            <w:r w:rsidRPr="00DC534B">
              <w:rPr>
                <w:rFonts w:cs="Arial"/>
                <w:lang w:val="en-US"/>
              </w:rPr>
              <w:t>9</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CB0F5B8" w14:textId="77777777" w:rsidR="00C21748" w:rsidRPr="00DC534B" w:rsidRDefault="00C21748" w:rsidP="001943D0">
            <w:pPr>
              <w:pStyle w:val="PP"/>
              <w:spacing w:before="80" w:after="80"/>
              <w:rPr>
                <w:rFonts w:cs="Arial"/>
                <w:lang w:val="en-US"/>
              </w:rPr>
            </w:pPr>
          </w:p>
        </w:tc>
        <w:tc>
          <w:tcPr>
            <w:tcW w:w="6669" w:type="dxa"/>
            <w:gridSpan w:val="3"/>
            <w:tcBorders>
              <w:top w:val="single" w:sz="4" w:space="0" w:color="auto"/>
              <w:left w:val="single" w:sz="4" w:space="0" w:color="auto"/>
              <w:bottom w:val="single" w:sz="4" w:space="0" w:color="auto"/>
              <w:right w:val="single" w:sz="4" w:space="0" w:color="auto"/>
            </w:tcBorders>
            <w:shd w:val="clear" w:color="auto" w:fill="auto"/>
          </w:tcPr>
          <w:p w14:paraId="4BCF442C" w14:textId="77777777" w:rsidR="00C21748" w:rsidRPr="00DC534B" w:rsidRDefault="00C21748" w:rsidP="001943D0">
            <w:pPr>
              <w:pStyle w:val="PP"/>
              <w:spacing w:before="80" w:after="80"/>
              <w:rPr>
                <w:rFonts w:cs="Arial"/>
                <w:lang w:val="en-US"/>
              </w:rPr>
            </w:pPr>
          </w:p>
        </w:tc>
      </w:tr>
      <w:tr w:rsidR="00C21748" w:rsidRPr="00DC534B" w14:paraId="313618C4" w14:textId="77777777" w:rsidTr="002A5AA6">
        <w:trPr>
          <w:trHeight w:val="465"/>
        </w:trPr>
        <w:tc>
          <w:tcPr>
            <w:tcW w:w="236" w:type="dxa"/>
            <w:tcBorders>
              <w:bottom w:val="nil"/>
              <w:right w:val="single" w:sz="4" w:space="0" w:color="auto"/>
            </w:tcBorders>
            <w:shd w:val="clear" w:color="auto" w:fill="auto"/>
          </w:tcPr>
          <w:p w14:paraId="1BDBB6DA" w14:textId="77777777" w:rsidR="00C21748" w:rsidRPr="00DC534B" w:rsidRDefault="00C21748" w:rsidP="001943D0">
            <w:pPr>
              <w:pStyle w:val="PP"/>
              <w:spacing w:before="80" w:after="80"/>
              <w:rPr>
                <w:rFonts w:cs="Arial"/>
                <w:lang w:val="en-US"/>
              </w:rPr>
            </w:pPr>
          </w:p>
        </w:tc>
        <w:tc>
          <w:tcPr>
            <w:tcW w:w="631" w:type="dxa"/>
            <w:tcBorders>
              <w:top w:val="single" w:sz="4" w:space="0" w:color="auto"/>
              <w:left w:val="single" w:sz="4" w:space="0" w:color="auto"/>
              <w:bottom w:val="single" w:sz="4" w:space="0" w:color="auto"/>
              <w:right w:val="single" w:sz="4" w:space="0" w:color="auto"/>
            </w:tcBorders>
            <w:vAlign w:val="center"/>
          </w:tcPr>
          <w:p w14:paraId="570287AF" w14:textId="77777777" w:rsidR="00C21748" w:rsidRPr="00DC534B" w:rsidRDefault="00C21748" w:rsidP="002A5AA6">
            <w:pPr>
              <w:pStyle w:val="PP"/>
              <w:spacing w:before="80" w:after="80"/>
              <w:jc w:val="center"/>
              <w:rPr>
                <w:rFonts w:cs="Arial"/>
                <w:lang w:val="en-US"/>
              </w:rPr>
            </w:pPr>
            <w:r w:rsidRPr="00DC534B">
              <w:rPr>
                <w:rFonts w:cs="Arial"/>
                <w:lang w:val="en-US"/>
              </w:rPr>
              <w:t>10</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71C3126" w14:textId="77777777" w:rsidR="00C21748" w:rsidRPr="00DC534B" w:rsidRDefault="00C21748" w:rsidP="001943D0">
            <w:pPr>
              <w:pStyle w:val="PP"/>
              <w:spacing w:before="80" w:after="80"/>
              <w:rPr>
                <w:rFonts w:cs="Arial"/>
                <w:lang w:val="en-US"/>
              </w:rPr>
            </w:pPr>
          </w:p>
        </w:tc>
        <w:tc>
          <w:tcPr>
            <w:tcW w:w="6669" w:type="dxa"/>
            <w:gridSpan w:val="3"/>
            <w:tcBorders>
              <w:top w:val="single" w:sz="4" w:space="0" w:color="auto"/>
              <w:left w:val="single" w:sz="4" w:space="0" w:color="auto"/>
              <w:bottom w:val="single" w:sz="4" w:space="0" w:color="auto"/>
              <w:right w:val="single" w:sz="4" w:space="0" w:color="auto"/>
            </w:tcBorders>
            <w:shd w:val="clear" w:color="auto" w:fill="auto"/>
          </w:tcPr>
          <w:p w14:paraId="2F9639D9" w14:textId="77777777" w:rsidR="00C21748" w:rsidRPr="00DC534B" w:rsidRDefault="00C21748" w:rsidP="001943D0">
            <w:pPr>
              <w:pStyle w:val="PP"/>
              <w:spacing w:before="80" w:after="80"/>
              <w:rPr>
                <w:rFonts w:cs="Arial"/>
                <w:lang w:val="en-US"/>
              </w:rPr>
            </w:pPr>
          </w:p>
        </w:tc>
      </w:tr>
      <w:tr w:rsidR="00C21748" w:rsidRPr="00DC534B" w14:paraId="68F040E0" w14:textId="77777777" w:rsidTr="002A5AA6">
        <w:trPr>
          <w:trHeight w:val="465"/>
        </w:trPr>
        <w:tc>
          <w:tcPr>
            <w:tcW w:w="236" w:type="dxa"/>
            <w:tcBorders>
              <w:bottom w:val="nil"/>
              <w:right w:val="single" w:sz="4" w:space="0" w:color="auto"/>
            </w:tcBorders>
            <w:shd w:val="clear" w:color="auto" w:fill="auto"/>
          </w:tcPr>
          <w:p w14:paraId="0360F65E" w14:textId="77777777" w:rsidR="00C21748" w:rsidRPr="00DC534B" w:rsidRDefault="00C21748" w:rsidP="001943D0">
            <w:pPr>
              <w:pStyle w:val="PP"/>
              <w:spacing w:before="80" w:after="80"/>
              <w:rPr>
                <w:rFonts w:cs="Arial"/>
                <w:lang w:val="en-US"/>
              </w:rPr>
            </w:pPr>
          </w:p>
        </w:tc>
        <w:tc>
          <w:tcPr>
            <w:tcW w:w="631" w:type="dxa"/>
            <w:tcBorders>
              <w:top w:val="single" w:sz="4" w:space="0" w:color="auto"/>
              <w:left w:val="single" w:sz="4" w:space="0" w:color="auto"/>
              <w:bottom w:val="single" w:sz="4" w:space="0" w:color="auto"/>
              <w:right w:val="single" w:sz="4" w:space="0" w:color="auto"/>
            </w:tcBorders>
            <w:vAlign w:val="center"/>
          </w:tcPr>
          <w:p w14:paraId="39D81B7D" w14:textId="77777777" w:rsidR="00C21748" w:rsidRPr="00DC534B" w:rsidRDefault="00C21748" w:rsidP="002A5AA6">
            <w:pPr>
              <w:pStyle w:val="PP"/>
              <w:spacing w:before="80" w:after="80"/>
              <w:jc w:val="center"/>
              <w:rPr>
                <w:rFonts w:cs="Arial"/>
                <w:lang w:val="en-US"/>
              </w:rPr>
            </w:pPr>
            <w:r w:rsidRPr="00DC534B">
              <w:rPr>
                <w:rFonts w:cs="Arial"/>
                <w:lang w:val="en-US"/>
              </w:rPr>
              <w:t>11</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2A34BC0" w14:textId="77777777" w:rsidR="00C21748" w:rsidRPr="00DC534B" w:rsidRDefault="00C21748" w:rsidP="001943D0">
            <w:pPr>
              <w:pStyle w:val="PP"/>
              <w:spacing w:before="80" w:after="80"/>
              <w:rPr>
                <w:rFonts w:cs="Arial"/>
                <w:lang w:val="en-US"/>
              </w:rPr>
            </w:pPr>
          </w:p>
        </w:tc>
        <w:tc>
          <w:tcPr>
            <w:tcW w:w="6669" w:type="dxa"/>
            <w:gridSpan w:val="3"/>
            <w:tcBorders>
              <w:top w:val="single" w:sz="4" w:space="0" w:color="auto"/>
              <w:left w:val="single" w:sz="4" w:space="0" w:color="auto"/>
              <w:bottom w:val="single" w:sz="4" w:space="0" w:color="auto"/>
              <w:right w:val="single" w:sz="4" w:space="0" w:color="auto"/>
            </w:tcBorders>
            <w:shd w:val="clear" w:color="auto" w:fill="auto"/>
          </w:tcPr>
          <w:p w14:paraId="3D9DC736" w14:textId="77777777" w:rsidR="00C21748" w:rsidRPr="00DC534B" w:rsidRDefault="00C21748" w:rsidP="001943D0">
            <w:pPr>
              <w:pStyle w:val="PP"/>
              <w:spacing w:before="80" w:after="80"/>
              <w:rPr>
                <w:rFonts w:cs="Arial"/>
                <w:lang w:val="en-US"/>
              </w:rPr>
            </w:pPr>
          </w:p>
        </w:tc>
      </w:tr>
      <w:tr w:rsidR="002A5AA6" w:rsidRPr="00DC534B" w14:paraId="659BCD49" w14:textId="77777777" w:rsidTr="002A5AA6">
        <w:tc>
          <w:tcPr>
            <w:tcW w:w="9804" w:type="dxa"/>
            <w:gridSpan w:val="6"/>
            <w:tcBorders>
              <w:top w:val="nil"/>
              <w:left w:val="single" w:sz="8" w:space="0" w:color="auto"/>
              <w:bottom w:val="nil"/>
            </w:tcBorders>
            <w:shd w:val="clear" w:color="auto" w:fill="auto"/>
          </w:tcPr>
          <w:p w14:paraId="63F5BE8B" w14:textId="77777777" w:rsidR="002A5AA6" w:rsidRPr="00DC534B" w:rsidRDefault="002A5AA6" w:rsidP="001943D0">
            <w:pPr>
              <w:pStyle w:val="PP"/>
              <w:ind w:left="130"/>
              <w:rPr>
                <w:rFonts w:cs="Arial"/>
                <w:sz w:val="16"/>
                <w:szCs w:val="16"/>
                <w:lang w:val="en-US"/>
              </w:rPr>
            </w:pPr>
            <w:r w:rsidRPr="00DC534B">
              <w:rPr>
                <w:rFonts w:cs="Arial"/>
                <w:sz w:val="16"/>
                <w:szCs w:val="16"/>
                <w:lang w:val="en-US"/>
              </w:rPr>
              <w:t>Attach additional pages if more space is required.</w:t>
            </w:r>
          </w:p>
        </w:tc>
      </w:tr>
      <w:tr w:rsidR="002A5AA6" w:rsidRPr="00DC534B" w14:paraId="6C4144CC" w14:textId="77777777" w:rsidTr="002A5AA6">
        <w:tc>
          <w:tcPr>
            <w:tcW w:w="236" w:type="dxa"/>
            <w:tcBorders>
              <w:top w:val="nil"/>
              <w:left w:val="single" w:sz="8" w:space="0" w:color="auto"/>
              <w:bottom w:val="nil"/>
              <w:right w:val="nil"/>
            </w:tcBorders>
            <w:shd w:val="clear" w:color="auto" w:fill="auto"/>
          </w:tcPr>
          <w:p w14:paraId="251F4DDA" w14:textId="77777777" w:rsidR="002A5AA6" w:rsidRPr="00DC534B" w:rsidRDefault="002A5AA6" w:rsidP="001943D0">
            <w:pPr>
              <w:pStyle w:val="PP"/>
              <w:rPr>
                <w:rFonts w:cs="Arial"/>
                <w:lang w:val="en-US"/>
              </w:rPr>
            </w:pPr>
          </w:p>
        </w:tc>
        <w:tc>
          <w:tcPr>
            <w:tcW w:w="9568" w:type="dxa"/>
            <w:gridSpan w:val="5"/>
            <w:tcBorders>
              <w:left w:val="nil"/>
            </w:tcBorders>
          </w:tcPr>
          <w:p w14:paraId="3CFA5FFD" w14:textId="77777777" w:rsidR="002A5AA6" w:rsidRPr="00DC534B" w:rsidRDefault="002A5AA6" w:rsidP="001943D0">
            <w:pPr>
              <w:pStyle w:val="PP"/>
              <w:tabs>
                <w:tab w:val="left" w:pos="644"/>
              </w:tabs>
              <w:spacing w:after="120"/>
              <w:ind w:left="646" w:hanging="644"/>
              <w:jc w:val="both"/>
              <w:rPr>
                <w:rFonts w:cs="Arial"/>
                <w:lang w:val="en-US"/>
              </w:rPr>
            </w:pPr>
            <w:r w:rsidRPr="00DC534B">
              <w:rPr>
                <w:rFonts w:cs="Arial"/>
                <w:lang w:val="en-US"/>
              </w:rPr>
              <w:t>(b)</w:t>
            </w:r>
            <w:r w:rsidRPr="00DC534B">
              <w:rPr>
                <w:rFonts w:cs="Arial"/>
                <w:lang w:val="en-US"/>
              </w:rPr>
              <w:tab/>
              <w:t>Details of major equipment that will be hired, or acquired for this contract if my/our tender is acceptable.</w:t>
            </w:r>
          </w:p>
        </w:tc>
      </w:tr>
      <w:tr w:rsidR="002A5AA6" w:rsidRPr="00DC534B" w14:paraId="01DCA944" w14:textId="77777777" w:rsidTr="00C21748">
        <w:tc>
          <w:tcPr>
            <w:tcW w:w="236" w:type="dxa"/>
            <w:tcBorders>
              <w:top w:val="nil"/>
              <w:bottom w:val="nil"/>
              <w:right w:val="single" w:sz="4" w:space="0" w:color="auto"/>
            </w:tcBorders>
            <w:shd w:val="clear" w:color="auto" w:fill="auto"/>
          </w:tcPr>
          <w:p w14:paraId="1EF948C9" w14:textId="77777777" w:rsidR="002A5AA6" w:rsidRPr="00DC534B" w:rsidRDefault="002A5AA6" w:rsidP="001943D0">
            <w:pPr>
              <w:pStyle w:val="PP"/>
              <w:spacing w:before="80" w:after="80"/>
              <w:rPr>
                <w:rFonts w:cs="Arial"/>
                <w:lang w:val="en-US"/>
              </w:rPr>
            </w:pPr>
          </w:p>
        </w:tc>
        <w:tc>
          <w:tcPr>
            <w:tcW w:w="4316" w:type="dxa"/>
            <w:gridSpan w:val="3"/>
            <w:tcBorders>
              <w:top w:val="single" w:sz="4" w:space="0" w:color="auto"/>
              <w:left w:val="single" w:sz="4" w:space="0" w:color="auto"/>
              <w:bottom w:val="single" w:sz="4" w:space="0" w:color="auto"/>
              <w:right w:val="single" w:sz="4" w:space="0" w:color="auto"/>
            </w:tcBorders>
          </w:tcPr>
          <w:p w14:paraId="5C6A1877" w14:textId="77777777" w:rsidR="002A5AA6" w:rsidRPr="00DC534B" w:rsidRDefault="002A5AA6" w:rsidP="001943D0">
            <w:pPr>
              <w:pStyle w:val="PP"/>
              <w:spacing w:before="80" w:after="80"/>
              <w:ind w:left="2" w:hanging="2"/>
              <w:rPr>
                <w:rFonts w:cs="Arial"/>
                <w:b/>
                <w:lang w:val="en-US"/>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D397813" w14:textId="77777777" w:rsidR="002A5AA6" w:rsidRPr="00DC534B" w:rsidRDefault="002A5AA6" w:rsidP="001943D0">
            <w:pPr>
              <w:pStyle w:val="PP"/>
              <w:spacing w:before="80" w:after="80"/>
              <w:rPr>
                <w:rFonts w:cs="Arial"/>
                <w:b/>
                <w:lang w:val="en-US"/>
              </w:rPr>
            </w:pPr>
          </w:p>
        </w:tc>
        <w:tc>
          <w:tcPr>
            <w:tcW w:w="2417" w:type="dxa"/>
            <w:tcBorders>
              <w:top w:val="single" w:sz="4" w:space="0" w:color="auto"/>
              <w:left w:val="single" w:sz="4" w:space="0" w:color="auto"/>
              <w:bottom w:val="single" w:sz="4" w:space="0" w:color="auto"/>
              <w:right w:val="single" w:sz="4" w:space="0" w:color="auto"/>
            </w:tcBorders>
            <w:shd w:val="clear" w:color="auto" w:fill="auto"/>
          </w:tcPr>
          <w:p w14:paraId="50C071DA" w14:textId="77777777" w:rsidR="002A5AA6" w:rsidRPr="00DC534B" w:rsidRDefault="002A5AA6" w:rsidP="001943D0">
            <w:pPr>
              <w:pStyle w:val="PP"/>
              <w:spacing w:before="80" w:after="80"/>
              <w:rPr>
                <w:rFonts w:cs="Arial"/>
                <w:lang w:val="en-US"/>
              </w:rPr>
            </w:pPr>
          </w:p>
        </w:tc>
      </w:tr>
      <w:tr w:rsidR="002A5AA6" w:rsidRPr="00DC534B" w14:paraId="7967E393" w14:textId="77777777" w:rsidTr="00C21748">
        <w:trPr>
          <w:trHeight w:val="211"/>
        </w:trPr>
        <w:tc>
          <w:tcPr>
            <w:tcW w:w="236" w:type="dxa"/>
            <w:tcBorders>
              <w:top w:val="nil"/>
              <w:right w:val="single" w:sz="4" w:space="0" w:color="auto"/>
            </w:tcBorders>
            <w:shd w:val="clear" w:color="auto" w:fill="auto"/>
          </w:tcPr>
          <w:p w14:paraId="09564CDB" w14:textId="77777777" w:rsidR="002A5AA6" w:rsidRPr="00DC534B" w:rsidRDefault="002A5AA6" w:rsidP="001943D0">
            <w:pPr>
              <w:pStyle w:val="PP"/>
              <w:spacing w:before="80" w:after="80"/>
              <w:rPr>
                <w:rFonts w:cs="Arial"/>
                <w:lang w:val="en-US"/>
              </w:rPr>
            </w:pPr>
          </w:p>
        </w:tc>
        <w:tc>
          <w:tcPr>
            <w:tcW w:w="4316" w:type="dxa"/>
            <w:gridSpan w:val="3"/>
            <w:tcBorders>
              <w:top w:val="single" w:sz="4" w:space="0" w:color="auto"/>
              <w:left w:val="single" w:sz="4" w:space="0" w:color="auto"/>
              <w:bottom w:val="single" w:sz="4" w:space="0" w:color="auto"/>
              <w:right w:val="single" w:sz="4" w:space="0" w:color="auto"/>
            </w:tcBorders>
          </w:tcPr>
          <w:p w14:paraId="4ECF150C" w14:textId="77777777" w:rsidR="002A5AA6" w:rsidRPr="00DC534B" w:rsidRDefault="00C21748" w:rsidP="00C21748">
            <w:pPr>
              <w:pStyle w:val="PP"/>
              <w:spacing w:before="80" w:after="80"/>
              <w:jc w:val="center"/>
              <w:rPr>
                <w:rFonts w:cs="Arial"/>
                <w:lang w:val="en-US"/>
              </w:rPr>
            </w:pPr>
            <w:r w:rsidRPr="00DC534B">
              <w:rPr>
                <w:rFonts w:cs="Arial"/>
                <w:lang w:val="en-US"/>
              </w:rPr>
              <w:t>Name of Tenderer</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96753A0" w14:textId="77777777" w:rsidR="002A5AA6" w:rsidRPr="00DC534B" w:rsidRDefault="00C21748" w:rsidP="00C21748">
            <w:pPr>
              <w:pStyle w:val="PP"/>
              <w:spacing w:before="80" w:after="80"/>
              <w:jc w:val="center"/>
              <w:rPr>
                <w:rFonts w:cs="Arial"/>
                <w:lang w:val="en-US"/>
              </w:rPr>
            </w:pPr>
            <w:r w:rsidRPr="00DC534B">
              <w:rPr>
                <w:rFonts w:cs="Arial"/>
                <w:lang w:val="en-US"/>
              </w:rPr>
              <w:t>Signature</w:t>
            </w:r>
          </w:p>
        </w:tc>
        <w:tc>
          <w:tcPr>
            <w:tcW w:w="2417" w:type="dxa"/>
            <w:tcBorders>
              <w:top w:val="single" w:sz="4" w:space="0" w:color="auto"/>
              <w:left w:val="single" w:sz="4" w:space="0" w:color="auto"/>
              <w:bottom w:val="single" w:sz="4" w:space="0" w:color="auto"/>
              <w:right w:val="single" w:sz="4" w:space="0" w:color="auto"/>
            </w:tcBorders>
            <w:shd w:val="clear" w:color="auto" w:fill="auto"/>
          </w:tcPr>
          <w:p w14:paraId="0C000FB9" w14:textId="77777777" w:rsidR="002A5AA6" w:rsidRPr="00DC534B" w:rsidRDefault="00C21748" w:rsidP="00C21748">
            <w:pPr>
              <w:pStyle w:val="PP"/>
              <w:spacing w:before="80" w:after="80"/>
              <w:jc w:val="center"/>
              <w:rPr>
                <w:rFonts w:cs="Arial"/>
                <w:lang w:val="en-US"/>
              </w:rPr>
            </w:pPr>
            <w:r w:rsidRPr="00DC534B">
              <w:rPr>
                <w:rFonts w:cs="Arial"/>
                <w:lang w:val="en-US"/>
              </w:rPr>
              <w:t>Date</w:t>
            </w:r>
          </w:p>
        </w:tc>
      </w:tr>
      <w:tr w:rsidR="002A5AA6" w:rsidRPr="00DC534B" w14:paraId="2E9EE63D" w14:textId="77777777" w:rsidTr="002A5AA6">
        <w:tc>
          <w:tcPr>
            <w:tcW w:w="9804" w:type="dxa"/>
            <w:gridSpan w:val="6"/>
            <w:tcBorders>
              <w:top w:val="nil"/>
              <w:left w:val="single" w:sz="8" w:space="0" w:color="auto"/>
              <w:bottom w:val="single" w:sz="8" w:space="0" w:color="auto"/>
            </w:tcBorders>
            <w:shd w:val="clear" w:color="auto" w:fill="auto"/>
          </w:tcPr>
          <w:p w14:paraId="21928786" w14:textId="77777777" w:rsidR="002A5AA6" w:rsidRPr="00DC534B" w:rsidRDefault="002A5AA6" w:rsidP="00C21748">
            <w:pPr>
              <w:pStyle w:val="PP"/>
              <w:ind w:left="130"/>
              <w:rPr>
                <w:rFonts w:cs="Arial"/>
                <w:sz w:val="16"/>
                <w:szCs w:val="16"/>
                <w:lang w:val="en-US"/>
              </w:rPr>
            </w:pPr>
            <w:r w:rsidRPr="00DC534B">
              <w:rPr>
                <w:rFonts w:cs="Arial"/>
                <w:sz w:val="16"/>
                <w:szCs w:val="16"/>
                <w:lang w:val="en-US"/>
              </w:rPr>
              <w:t>Attach additional pages if more space is required.</w:t>
            </w:r>
          </w:p>
          <w:p w14:paraId="0D65E2BE" w14:textId="77777777" w:rsidR="00C21748" w:rsidRPr="00DC534B" w:rsidRDefault="00C21748" w:rsidP="00C21748">
            <w:pPr>
              <w:pStyle w:val="PP"/>
              <w:ind w:left="130"/>
              <w:rPr>
                <w:rFonts w:cs="Arial"/>
                <w:sz w:val="16"/>
                <w:szCs w:val="16"/>
                <w:lang w:val="en-US"/>
              </w:rPr>
            </w:pPr>
          </w:p>
          <w:p w14:paraId="18B85C4E" w14:textId="77777777" w:rsidR="00C21748" w:rsidRPr="00DC534B" w:rsidRDefault="00C21748" w:rsidP="00B7277D">
            <w:pPr>
              <w:pStyle w:val="PP"/>
              <w:numPr>
                <w:ilvl w:val="0"/>
                <w:numId w:val="34"/>
              </w:numPr>
              <w:rPr>
                <w:rFonts w:cs="Arial"/>
                <w:sz w:val="16"/>
                <w:szCs w:val="16"/>
                <w:lang w:val="en-US"/>
              </w:rPr>
            </w:pPr>
            <w:r w:rsidRPr="00DC534B">
              <w:rPr>
                <w:rFonts w:cs="Arial"/>
                <w:lang w:val="en-US"/>
              </w:rPr>
              <w:t xml:space="preserve">I / We confirm that no communication(s) were received from Newcastle Local Municipality before the submission of this Tender Offer, amending the tender document(s), </w:t>
            </w:r>
          </w:p>
          <w:p w14:paraId="73B9E889" w14:textId="77777777" w:rsidR="00C21748" w:rsidRPr="00DC534B" w:rsidRDefault="00C21748" w:rsidP="001943D0">
            <w:pPr>
              <w:pStyle w:val="PP"/>
              <w:ind w:left="130"/>
              <w:rPr>
                <w:rFonts w:cs="Arial"/>
                <w:sz w:val="16"/>
                <w:szCs w:val="16"/>
                <w:lang w:val="en-US"/>
              </w:rPr>
            </w:pPr>
          </w:p>
          <w:tbl>
            <w:tblPr>
              <w:tblW w:w="9804" w:type="dxa"/>
              <w:tblInd w:w="92" w:type="dxa"/>
              <w:tblBorders>
                <w:top w:val="single" w:sz="8" w:space="0" w:color="auto"/>
                <w:left w:val="single" w:sz="8" w:space="0" w:color="auto"/>
                <w:bottom w:val="single" w:sz="8" w:space="0" w:color="auto"/>
                <w:right w:val="single" w:sz="8" w:space="0" w:color="auto"/>
                <w:insideV w:val="single" w:sz="8" w:space="0" w:color="auto"/>
              </w:tblBorders>
              <w:tblLayout w:type="fixed"/>
              <w:tblLook w:val="01E0" w:firstRow="1" w:lastRow="1" w:firstColumn="1" w:lastColumn="1" w:noHBand="0" w:noVBand="0"/>
            </w:tblPr>
            <w:tblGrid>
              <w:gridCol w:w="4422"/>
              <w:gridCol w:w="2905"/>
              <w:gridCol w:w="2477"/>
            </w:tblGrid>
            <w:tr w:rsidR="00C21748" w:rsidRPr="00DC534B" w14:paraId="4AF94747" w14:textId="77777777" w:rsidTr="001943D0">
              <w:tc>
                <w:tcPr>
                  <w:tcW w:w="4316" w:type="dxa"/>
                  <w:tcBorders>
                    <w:top w:val="single" w:sz="4" w:space="0" w:color="auto"/>
                    <w:left w:val="single" w:sz="4" w:space="0" w:color="auto"/>
                    <w:bottom w:val="single" w:sz="4" w:space="0" w:color="auto"/>
                    <w:right w:val="single" w:sz="4" w:space="0" w:color="auto"/>
                  </w:tcBorders>
                </w:tcPr>
                <w:p w14:paraId="3E1AC58F" w14:textId="77777777" w:rsidR="00C21748" w:rsidRPr="00DC534B" w:rsidRDefault="00C21748" w:rsidP="00C21748">
                  <w:pPr>
                    <w:pStyle w:val="PP"/>
                    <w:spacing w:before="80" w:after="80"/>
                    <w:ind w:left="2" w:hanging="2"/>
                    <w:rPr>
                      <w:rFonts w:cs="Arial"/>
                      <w:b/>
                      <w:lang w:val="en-US"/>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419C71B" w14:textId="77777777" w:rsidR="00C21748" w:rsidRPr="00DC534B" w:rsidRDefault="00C21748" w:rsidP="00C21748">
                  <w:pPr>
                    <w:pStyle w:val="PP"/>
                    <w:spacing w:before="80" w:after="80"/>
                    <w:rPr>
                      <w:rFonts w:cs="Arial"/>
                      <w:b/>
                      <w:lang w:val="en-US"/>
                    </w:rPr>
                  </w:pPr>
                </w:p>
              </w:tc>
              <w:tc>
                <w:tcPr>
                  <w:tcW w:w="2417" w:type="dxa"/>
                  <w:tcBorders>
                    <w:top w:val="single" w:sz="4" w:space="0" w:color="auto"/>
                    <w:left w:val="single" w:sz="4" w:space="0" w:color="auto"/>
                    <w:bottom w:val="single" w:sz="4" w:space="0" w:color="auto"/>
                    <w:right w:val="single" w:sz="4" w:space="0" w:color="auto"/>
                  </w:tcBorders>
                  <w:shd w:val="clear" w:color="auto" w:fill="auto"/>
                </w:tcPr>
                <w:p w14:paraId="0BF82D94" w14:textId="77777777" w:rsidR="00C21748" w:rsidRPr="00DC534B" w:rsidRDefault="00C21748" w:rsidP="00C21748">
                  <w:pPr>
                    <w:pStyle w:val="PP"/>
                    <w:spacing w:before="80" w:after="80"/>
                    <w:rPr>
                      <w:rFonts w:cs="Arial"/>
                      <w:lang w:val="en-US"/>
                    </w:rPr>
                  </w:pPr>
                </w:p>
              </w:tc>
            </w:tr>
            <w:tr w:rsidR="00C21748" w:rsidRPr="00DC534B" w14:paraId="544E2F85" w14:textId="77777777" w:rsidTr="001943D0">
              <w:trPr>
                <w:trHeight w:val="211"/>
              </w:trPr>
              <w:tc>
                <w:tcPr>
                  <w:tcW w:w="4316" w:type="dxa"/>
                  <w:tcBorders>
                    <w:top w:val="single" w:sz="4" w:space="0" w:color="auto"/>
                    <w:left w:val="single" w:sz="4" w:space="0" w:color="auto"/>
                    <w:bottom w:val="single" w:sz="4" w:space="0" w:color="auto"/>
                    <w:right w:val="single" w:sz="4" w:space="0" w:color="auto"/>
                  </w:tcBorders>
                </w:tcPr>
                <w:p w14:paraId="583057B1" w14:textId="77777777" w:rsidR="00C21748" w:rsidRPr="00DC534B" w:rsidRDefault="00C21748" w:rsidP="00C21748">
                  <w:pPr>
                    <w:pStyle w:val="PP"/>
                    <w:spacing w:before="80" w:after="80"/>
                    <w:jc w:val="center"/>
                    <w:rPr>
                      <w:rFonts w:cs="Arial"/>
                      <w:lang w:val="en-US"/>
                    </w:rPr>
                  </w:pPr>
                  <w:r w:rsidRPr="00DC534B">
                    <w:rPr>
                      <w:rFonts w:cs="Arial"/>
                      <w:lang w:val="en-US"/>
                    </w:rPr>
                    <w:t>Name of Tenderer</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1A10687" w14:textId="77777777" w:rsidR="00C21748" w:rsidRPr="00DC534B" w:rsidRDefault="00C21748" w:rsidP="00C21748">
                  <w:pPr>
                    <w:pStyle w:val="PP"/>
                    <w:spacing w:before="80" w:after="80"/>
                    <w:jc w:val="center"/>
                    <w:rPr>
                      <w:rFonts w:cs="Arial"/>
                      <w:lang w:val="en-US"/>
                    </w:rPr>
                  </w:pPr>
                  <w:r w:rsidRPr="00DC534B">
                    <w:rPr>
                      <w:rFonts w:cs="Arial"/>
                      <w:lang w:val="en-US"/>
                    </w:rPr>
                    <w:t>Signature</w:t>
                  </w:r>
                </w:p>
              </w:tc>
              <w:tc>
                <w:tcPr>
                  <w:tcW w:w="2417" w:type="dxa"/>
                  <w:tcBorders>
                    <w:top w:val="single" w:sz="4" w:space="0" w:color="auto"/>
                    <w:left w:val="single" w:sz="4" w:space="0" w:color="auto"/>
                    <w:bottom w:val="single" w:sz="4" w:space="0" w:color="auto"/>
                    <w:right w:val="single" w:sz="4" w:space="0" w:color="auto"/>
                  </w:tcBorders>
                  <w:shd w:val="clear" w:color="auto" w:fill="auto"/>
                </w:tcPr>
                <w:p w14:paraId="29845218" w14:textId="77777777" w:rsidR="00C21748" w:rsidRPr="00DC534B" w:rsidRDefault="00C21748" w:rsidP="00C21748">
                  <w:pPr>
                    <w:pStyle w:val="PP"/>
                    <w:spacing w:before="80" w:after="80"/>
                    <w:jc w:val="center"/>
                    <w:rPr>
                      <w:rFonts w:cs="Arial"/>
                      <w:lang w:val="en-US"/>
                    </w:rPr>
                  </w:pPr>
                  <w:r w:rsidRPr="00DC534B">
                    <w:rPr>
                      <w:rFonts w:cs="Arial"/>
                      <w:lang w:val="en-US"/>
                    </w:rPr>
                    <w:t>Date</w:t>
                  </w:r>
                </w:p>
              </w:tc>
            </w:tr>
          </w:tbl>
          <w:p w14:paraId="5681E21F" w14:textId="77777777" w:rsidR="00C21748" w:rsidRPr="00DC534B" w:rsidRDefault="00C21748" w:rsidP="001943D0">
            <w:pPr>
              <w:pStyle w:val="PP"/>
              <w:ind w:left="130"/>
              <w:rPr>
                <w:rFonts w:cs="Arial"/>
                <w:sz w:val="16"/>
                <w:szCs w:val="16"/>
                <w:lang w:val="en-US"/>
              </w:rPr>
            </w:pPr>
          </w:p>
          <w:p w14:paraId="4FCCB32D" w14:textId="77777777" w:rsidR="00C21748" w:rsidRPr="00DC534B" w:rsidRDefault="00C21748" w:rsidP="001943D0">
            <w:pPr>
              <w:pStyle w:val="PP"/>
              <w:ind w:left="130"/>
              <w:rPr>
                <w:rFonts w:cs="Arial"/>
                <w:sz w:val="16"/>
                <w:szCs w:val="16"/>
                <w:lang w:val="en-US"/>
              </w:rPr>
            </w:pPr>
          </w:p>
          <w:p w14:paraId="7B029F1C" w14:textId="77777777" w:rsidR="00C21748" w:rsidRPr="00DC534B" w:rsidRDefault="00C21748" w:rsidP="001943D0">
            <w:pPr>
              <w:pStyle w:val="PP"/>
              <w:ind w:left="130"/>
              <w:rPr>
                <w:rFonts w:cs="Arial"/>
                <w:sz w:val="16"/>
                <w:szCs w:val="16"/>
                <w:lang w:val="en-US"/>
              </w:rPr>
            </w:pPr>
          </w:p>
        </w:tc>
      </w:tr>
    </w:tbl>
    <w:p w14:paraId="20F38FBF" w14:textId="77777777" w:rsidR="002A5AA6" w:rsidRPr="00DC534B" w:rsidRDefault="002A5AA6" w:rsidP="00582A9E">
      <w:pPr>
        <w:pStyle w:val="PP"/>
        <w:ind w:left="720"/>
        <w:jc w:val="center"/>
        <w:rPr>
          <w:rFonts w:cs="Arial"/>
        </w:rPr>
      </w:pPr>
    </w:p>
    <w:p w14:paraId="3ADE6735" w14:textId="77777777" w:rsidR="0005575E" w:rsidRPr="00DC534B" w:rsidRDefault="0005575E">
      <w:pPr>
        <w:rPr>
          <w:rFonts w:cs="Arial"/>
          <w:b/>
          <w:sz w:val="24"/>
          <w:szCs w:val="24"/>
        </w:rPr>
      </w:pPr>
      <w:r w:rsidRPr="00DC534B">
        <w:rPr>
          <w:rFonts w:cs="Arial"/>
          <w:b/>
          <w:sz w:val="24"/>
          <w:szCs w:val="24"/>
        </w:rPr>
        <w:br w:type="page"/>
      </w:r>
    </w:p>
    <w:p w14:paraId="012A2769" w14:textId="77777777" w:rsidR="00231DC5" w:rsidRPr="00DC534B" w:rsidRDefault="00231DC5" w:rsidP="00231DC5">
      <w:pPr>
        <w:pStyle w:val="PP"/>
        <w:ind w:left="720"/>
        <w:jc w:val="center"/>
        <w:rPr>
          <w:rFonts w:cs="Arial"/>
          <w:b/>
          <w:sz w:val="24"/>
          <w:szCs w:val="24"/>
        </w:rPr>
      </w:pPr>
      <w:r w:rsidRPr="00DC534B">
        <w:rPr>
          <w:rFonts w:cs="Arial"/>
          <w:b/>
          <w:sz w:val="24"/>
          <w:szCs w:val="24"/>
        </w:rPr>
        <w:lastRenderedPageBreak/>
        <w:t>NEWCASTLE MUNICIPALITY</w:t>
      </w:r>
    </w:p>
    <w:p w14:paraId="4936A1BD" w14:textId="77777777" w:rsidR="00231DC5" w:rsidRPr="00DC534B" w:rsidRDefault="00231DC5" w:rsidP="00231DC5">
      <w:pPr>
        <w:pStyle w:val="PP"/>
        <w:ind w:left="720"/>
        <w:jc w:val="center"/>
        <w:rPr>
          <w:rFonts w:cs="Arial"/>
          <w:b/>
        </w:rPr>
      </w:pPr>
    </w:p>
    <w:p w14:paraId="4FE7AB26" w14:textId="3AB6C496" w:rsidR="0005575E" w:rsidRPr="00DC534B" w:rsidRDefault="0005575E" w:rsidP="0005575E">
      <w:pPr>
        <w:pStyle w:val="Heading3"/>
        <w:numPr>
          <w:ilvl w:val="0"/>
          <w:numId w:val="0"/>
        </w:numPr>
        <w:jc w:val="center"/>
        <w:rPr>
          <w:rFonts w:cs="Arial"/>
          <w:bCs/>
          <w:i w:val="0"/>
          <w:color w:val="000000"/>
          <w:szCs w:val="24"/>
        </w:rPr>
      </w:pPr>
      <w:r w:rsidRPr="00DC534B">
        <w:rPr>
          <w:rFonts w:cs="Arial"/>
          <w:bCs/>
          <w:i w:val="0"/>
          <w:color w:val="000000"/>
          <w:szCs w:val="24"/>
        </w:rPr>
        <w:t xml:space="preserve">BID NO: </w:t>
      </w:r>
      <w:r w:rsidR="00EB5A8C">
        <w:rPr>
          <w:rFonts w:cs="Arial"/>
          <w:bCs/>
          <w:i w:val="0"/>
          <w:color w:val="000000"/>
          <w:szCs w:val="24"/>
        </w:rPr>
        <w:t>A029 – 2021/ 2022</w:t>
      </w:r>
    </w:p>
    <w:p w14:paraId="059DADCB" w14:textId="77777777" w:rsidR="0005575E" w:rsidRPr="00DC534B" w:rsidRDefault="0005575E" w:rsidP="00231DC5">
      <w:pPr>
        <w:pStyle w:val="PP"/>
        <w:ind w:left="720"/>
        <w:jc w:val="center"/>
        <w:rPr>
          <w:rFonts w:cs="Arial"/>
          <w:b/>
        </w:rPr>
      </w:pPr>
    </w:p>
    <w:p w14:paraId="5FF57A40" w14:textId="77777777" w:rsidR="00193210" w:rsidRPr="00193210" w:rsidRDefault="00193210" w:rsidP="00193210">
      <w:pPr>
        <w:pStyle w:val="O1"/>
        <w:spacing w:after="360"/>
        <w:rPr>
          <w:rFonts w:cs="Arial"/>
          <w:sz w:val="24"/>
          <w:szCs w:val="24"/>
          <w:lang w:val="en-US"/>
        </w:rPr>
      </w:pPr>
      <w:r w:rsidRPr="00193210">
        <w:rPr>
          <w:rFonts w:cs="Arial"/>
          <w:sz w:val="24"/>
          <w:szCs w:val="24"/>
          <w:lang w:val="en-US"/>
        </w:rPr>
        <w:t xml:space="preserve">PANEL OF CONTRACTORS FOR THE REPAIRS AND MAINTENANCE OF WASTEWATER TREATMENT PLANTS AND PUMPSTATIONS MECHANICAL EQUIPMENT ON AN “AS AND WHEN REQUIRED BASIS” </w:t>
      </w:r>
    </w:p>
    <w:tbl>
      <w:tblPr>
        <w:tblW w:w="9788" w:type="dxa"/>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788"/>
      </w:tblGrid>
      <w:tr w:rsidR="00231DC5" w:rsidRPr="00DC534B" w14:paraId="0C16A158" w14:textId="77777777" w:rsidTr="00343E27">
        <w:tc>
          <w:tcPr>
            <w:tcW w:w="9788" w:type="dxa"/>
            <w:shd w:val="clear" w:color="auto" w:fill="auto"/>
          </w:tcPr>
          <w:p w14:paraId="4743B8D5" w14:textId="77777777" w:rsidR="00231DC5" w:rsidRPr="00DC534B" w:rsidRDefault="00231DC5" w:rsidP="00231DC5">
            <w:pPr>
              <w:pStyle w:val="PP"/>
              <w:spacing w:before="120" w:after="120"/>
              <w:jc w:val="center"/>
              <w:rPr>
                <w:rFonts w:cs="Arial"/>
                <w:b/>
                <w:caps/>
                <w:sz w:val="22"/>
                <w:szCs w:val="22"/>
              </w:rPr>
            </w:pPr>
            <w:bookmarkStart w:id="3" w:name="_Toc259011761"/>
            <w:bookmarkStart w:id="4" w:name="_Toc259012243"/>
            <w:bookmarkStart w:id="5" w:name="_Toc259012617"/>
            <w:bookmarkStart w:id="6" w:name="_Toc259015242"/>
            <w:bookmarkStart w:id="7" w:name="_Toc259015395"/>
            <w:bookmarkStart w:id="8" w:name="_Toc273455862"/>
            <w:bookmarkStart w:id="9" w:name="_Toc273455985"/>
            <w:bookmarkStart w:id="10" w:name="_Toc296501312"/>
            <w:r w:rsidRPr="00DC534B">
              <w:rPr>
                <w:rFonts w:cs="Arial"/>
                <w:sz w:val="24"/>
                <w:szCs w:val="24"/>
              </w:rPr>
              <w:t xml:space="preserve">       </w:t>
            </w:r>
            <w:r w:rsidRPr="00DC534B">
              <w:rPr>
                <w:rFonts w:cs="Arial"/>
                <w:b/>
                <w:sz w:val="22"/>
                <w:szCs w:val="22"/>
                <w:lang w:val="en-US"/>
              </w:rPr>
              <w:t xml:space="preserve">SCHEDULE 1D: KEY PERSONNEL SCHEDULE </w:t>
            </w:r>
          </w:p>
        </w:tc>
      </w:tr>
      <w:bookmarkEnd w:id="3"/>
      <w:bookmarkEnd w:id="4"/>
      <w:bookmarkEnd w:id="5"/>
      <w:bookmarkEnd w:id="6"/>
      <w:bookmarkEnd w:id="7"/>
      <w:bookmarkEnd w:id="8"/>
      <w:bookmarkEnd w:id="9"/>
      <w:bookmarkEnd w:id="10"/>
    </w:tbl>
    <w:p w14:paraId="5B3857E7" w14:textId="77777777" w:rsidR="00231DC5" w:rsidRPr="00DC534B" w:rsidRDefault="00231DC5" w:rsidP="00231DC5">
      <w:pPr>
        <w:pStyle w:val="PP"/>
        <w:tabs>
          <w:tab w:val="left" w:pos="644"/>
        </w:tabs>
        <w:spacing w:after="120"/>
        <w:ind w:left="646" w:hanging="644"/>
        <w:jc w:val="both"/>
        <w:rPr>
          <w:rFonts w:cs="Arial"/>
          <w:lang w:val="en-US"/>
        </w:rPr>
      </w:pPr>
    </w:p>
    <w:p w14:paraId="1B9115D5" w14:textId="77777777" w:rsidR="00231DC5" w:rsidRPr="00DC534B" w:rsidRDefault="00231DC5" w:rsidP="00231DC5">
      <w:pPr>
        <w:pStyle w:val="PP"/>
        <w:tabs>
          <w:tab w:val="left" w:pos="644"/>
        </w:tabs>
        <w:spacing w:after="120"/>
        <w:ind w:left="646" w:hanging="644"/>
        <w:jc w:val="both"/>
        <w:rPr>
          <w:rFonts w:cs="Arial"/>
          <w:lang w:val="en-US"/>
        </w:rPr>
      </w:pPr>
      <w:r w:rsidRPr="00DC534B">
        <w:rPr>
          <w:rFonts w:cs="Arial"/>
          <w:lang w:val="en-US"/>
        </w:rPr>
        <w:t>I/We notify you that the following key personnel are available for use in this contract.</w:t>
      </w:r>
    </w:p>
    <w:p w14:paraId="27FF48D9" w14:textId="77777777" w:rsidR="00231DC5" w:rsidRPr="00DC534B" w:rsidRDefault="00231DC5" w:rsidP="00231DC5">
      <w:pPr>
        <w:ind w:left="1701" w:hanging="1701"/>
        <w:jc w:val="center"/>
        <w:rPr>
          <w:rFonts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0"/>
        <w:gridCol w:w="2082"/>
        <w:gridCol w:w="2124"/>
        <w:gridCol w:w="3126"/>
      </w:tblGrid>
      <w:tr w:rsidR="00231DC5" w:rsidRPr="00DC534B" w14:paraId="49584399" w14:textId="77777777" w:rsidTr="0005575E">
        <w:trPr>
          <w:trHeight w:val="597"/>
        </w:trPr>
        <w:tc>
          <w:tcPr>
            <w:tcW w:w="2560" w:type="dxa"/>
            <w:tcBorders>
              <w:top w:val="double" w:sz="4" w:space="0" w:color="auto"/>
              <w:left w:val="double" w:sz="4" w:space="0" w:color="auto"/>
              <w:bottom w:val="double" w:sz="4" w:space="0" w:color="auto"/>
            </w:tcBorders>
            <w:shd w:val="clear" w:color="auto" w:fill="D9D9D9"/>
            <w:vAlign w:val="center"/>
          </w:tcPr>
          <w:p w14:paraId="079A76B7" w14:textId="77777777" w:rsidR="00231DC5" w:rsidRPr="00DC534B" w:rsidRDefault="00231DC5" w:rsidP="001943D0">
            <w:pPr>
              <w:jc w:val="center"/>
              <w:rPr>
                <w:rFonts w:cs="Arial"/>
                <w:b/>
                <w:sz w:val="24"/>
                <w:szCs w:val="24"/>
              </w:rPr>
            </w:pPr>
            <w:r w:rsidRPr="00DC534B">
              <w:rPr>
                <w:rFonts w:cs="Arial"/>
                <w:b/>
                <w:sz w:val="24"/>
                <w:szCs w:val="24"/>
              </w:rPr>
              <w:t>NAME</w:t>
            </w:r>
          </w:p>
        </w:tc>
        <w:tc>
          <w:tcPr>
            <w:tcW w:w="2082" w:type="dxa"/>
            <w:tcBorders>
              <w:top w:val="double" w:sz="4" w:space="0" w:color="auto"/>
              <w:bottom w:val="double" w:sz="4" w:space="0" w:color="auto"/>
            </w:tcBorders>
            <w:shd w:val="clear" w:color="auto" w:fill="D9D9D9"/>
            <w:vAlign w:val="center"/>
          </w:tcPr>
          <w:p w14:paraId="4BC901B4" w14:textId="77777777" w:rsidR="00231DC5" w:rsidRPr="00DC534B" w:rsidRDefault="00231DC5" w:rsidP="001943D0">
            <w:pPr>
              <w:jc w:val="center"/>
              <w:rPr>
                <w:rFonts w:cs="Arial"/>
                <w:b/>
                <w:sz w:val="24"/>
                <w:szCs w:val="24"/>
              </w:rPr>
            </w:pPr>
            <w:r w:rsidRPr="00DC534B">
              <w:rPr>
                <w:rFonts w:cs="Arial"/>
                <w:b/>
                <w:sz w:val="24"/>
                <w:szCs w:val="24"/>
              </w:rPr>
              <w:t>POSITION</w:t>
            </w:r>
          </w:p>
        </w:tc>
        <w:tc>
          <w:tcPr>
            <w:tcW w:w="2124" w:type="dxa"/>
            <w:tcBorders>
              <w:top w:val="double" w:sz="4" w:space="0" w:color="auto"/>
              <w:bottom w:val="double" w:sz="4" w:space="0" w:color="auto"/>
              <w:right w:val="double" w:sz="4" w:space="0" w:color="auto"/>
            </w:tcBorders>
            <w:shd w:val="clear" w:color="auto" w:fill="D9D9D9"/>
            <w:vAlign w:val="center"/>
          </w:tcPr>
          <w:p w14:paraId="79532B35" w14:textId="77777777" w:rsidR="00231DC5" w:rsidRPr="00DC534B" w:rsidRDefault="00231DC5" w:rsidP="001943D0">
            <w:pPr>
              <w:jc w:val="center"/>
              <w:rPr>
                <w:rFonts w:cs="Arial"/>
                <w:b/>
                <w:sz w:val="24"/>
                <w:szCs w:val="24"/>
              </w:rPr>
            </w:pPr>
            <w:r w:rsidRPr="00DC534B">
              <w:rPr>
                <w:rFonts w:cs="Arial"/>
                <w:b/>
                <w:sz w:val="24"/>
                <w:szCs w:val="24"/>
              </w:rPr>
              <w:t>NQF QUALIFICATION</w:t>
            </w:r>
          </w:p>
        </w:tc>
        <w:tc>
          <w:tcPr>
            <w:tcW w:w="3126" w:type="dxa"/>
            <w:tcBorders>
              <w:top w:val="double" w:sz="4" w:space="0" w:color="auto"/>
              <w:bottom w:val="double" w:sz="4" w:space="0" w:color="auto"/>
              <w:right w:val="double" w:sz="4" w:space="0" w:color="auto"/>
            </w:tcBorders>
            <w:shd w:val="clear" w:color="auto" w:fill="D9D9D9"/>
          </w:tcPr>
          <w:p w14:paraId="06AD81C6" w14:textId="216AEBF6" w:rsidR="00231DC5" w:rsidRPr="00DC534B" w:rsidRDefault="00231DC5" w:rsidP="001943D0">
            <w:pPr>
              <w:jc w:val="center"/>
              <w:rPr>
                <w:rFonts w:cs="Arial"/>
                <w:b/>
                <w:sz w:val="24"/>
                <w:szCs w:val="24"/>
              </w:rPr>
            </w:pPr>
            <w:r w:rsidRPr="00DC534B">
              <w:rPr>
                <w:rFonts w:cs="Arial"/>
                <w:b/>
                <w:sz w:val="24"/>
                <w:szCs w:val="24"/>
              </w:rPr>
              <w:t>Y</w:t>
            </w:r>
            <w:r w:rsidR="00153A24">
              <w:rPr>
                <w:rFonts w:cs="Arial"/>
                <w:b/>
                <w:sz w:val="24"/>
                <w:szCs w:val="24"/>
              </w:rPr>
              <w:t>ea</w:t>
            </w:r>
            <w:r w:rsidRPr="00DC534B">
              <w:rPr>
                <w:rFonts w:cs="Arial"/>
                <w:b/>
                <w:sz w:val="24"/>
                <w:szCs w:val="24"/>
              </w:rPr>
              <w:t>rs &amp; Details of Experience</w:t>
            </w:r>
          </w:p>
        </w:tc>
      </w:tr>
      <w:tr w:rsidR="00231DC5" w:rsidRPr="00DC534B" w14:paraId="2D71584E" w14:textId="77777777" w:rsidTr="0005575E">
        <w:trPr>
          <w:trHeight w:val="454"/>
        </w:trPr>
        <w:tc>
          <w:tcPr>
            <w:tcW w:w="2560" w:type="dxa"/>
            <w:tcBorders>
              <w:left w:val="double" w:sz="4" w:space="0" w:color="auto"/>
            </w:tcBorders>
            <w:vAlign w:val="center"/>
          </w:tcPr>
          <w:p w14:paraId="5A262709" w14:textId="77777777" w:rsidR="00231DC5" w:rsidRPr="00DC534B" w:rsidRDefault="00231DC5" w:rsidP="001943D0">
            <w:pPr>
              <w:jc w:val="center"/>
              <w:rPr>
                <w:rFonts w:cs="Arial"/>
                <w:b/>
                <w:sz w:val="24"/>
                <w:szCs w:val="24"/>
              </w:rPr>
            </w:pPr>
          </w:p>
        </w:tc>
        <w:tc>
          <w:tcPr>
            <w:tcW w:w="2082" w:type="dxa"/>
            <w:vAlign w:val="center"/>
          </w:tcPr>
          <w:p w14:paraId="04B4780A" w14:textId="77777777" w:rsidR="00231DC5" w:rsidRPr="00DC534B" w:rsidRDefault="00231DC5" w:rsidP="001943D0">
            <w:pPr>
              <w:jc w:val="center"/>
              <w:rPr>
                <w:rFonts w:cs="Arial"/>
                <w:b/>
                <w:sz w:val="24"/>
                <w:szCs w:val="24"/>
              </w:rPr>
            </w:pPr>
          </w:p>
        </w:tc>
        <w:tc>
          <w:tcPr>
            <w:tcW w:w="2124" w:type="dxa"/>
            <w:tcBorders>
              <w:right w:val="double" w:sz="4" w:space="0" w:color="auto"/>
            </w:tcBorders>
            <w:vAlign w:val="center"/>
          </w:tcPr>
          <w:p w14:paraId="1A6DBD19" w14:textId="77777777" w:rsidR="00231DC5" w:rsidRPr="00DC534B" w:rsidRDefault="00231DC5" w:rsidP="001943D0">
            <w:pPr>
              <w:jc w:val="center"/>
              <w:rPr>
                <w:rFonts w:cs="Arial"/>
                <w:b/>
                <w:sz w:val="24"/>
                <w:szCs w:val="24"/>
              </w:rPr>
            </w:pPr>
          </w:p>
        </w:tc>
        <w:tc>
          <w:tcPr>
            <w:tcW w:w="3126" w:type="dxa"/>
            <w:tcBorders>
              <w:right w:val="double" w:sz="4" w:space="0" w:color="auto"/>
            </w:tcBorders>
          </w:tcPr>
          <w:p w14:paraId="7EFC3B06" w14:textId="77777777" w:rsidR="00231DC5" w:rsidRPr="00DC534B" w:rsidRDefault="00231DC5" w:rsidP="001943D0">
            <w:pPr>
              <w:jc w:val="center"/>
              <w:rPr>
                <w:rFonts w:cs="Arial"/>
                <w:b/>
                <w:sz w:val="24"/>
                <w:szCs w:val="24"/>
              </w:rPr>
            </w:pPr>
          </w:p>
        </w:tc>
      </w:tr>
      <w:tr w:rsidR="00231DC5" w:rsidRPr="00DC534B" w14:paraId="05FAAC9B" w14:textId="77777777" w:rsidTr="0005575E">
        <w:trPr>
          <w:trHeight w:val="454"/>
        </w:trPr>
        <w:tc>
          <w:tcPr>
            <w:tcW w:w="2560" w:type="dxa"/>
            <w:tcBorders>
              <w:left w:val="double" w:sz="4" w:space="0" w:color="auto"/>
            </w:tcBorders>
            <w:vAlign w:val="center"/>
          </w:tcPr>
          <w:p w14:paraId="70557D60" w14:textId="77777777" w:rsidR="00231DC5" w:rsidRPr="00DC534B" w:rsidRDefault="00231DC5" w:rsidP="001943D0">
            <w:pPr>
              <w:jc w:val="center"/>
              <w:rPr>
                <w:rFonts w:cs="Arial"/>
                <w:b/>
                <w:sz w:val="24"/>
                <w:szCs w:val="24"/>
              </w:rPr>
            </w:pPr>
          </w:p>
        </w:tc>
        <w:tc>
          <w:tcPr>
            <w:tcW w:w="2082" w:type="dxa"/>
            <w:vAlign w:val="center"/>
          </w:tcPr>
          <w:p w14:paraId="1AB7D24D" w14:textId="77777777" w:rsidR="00231DC5" w:rsidRPr="00DC534B" w:rsidRDefault="00231DC5" w:rsidP="001943D0">
            <w:pPr>
              <w:jc w:val="center"/>
              <w:rPr>
                <w:rFonts w:cs="Arial"/>
                <w:b/>
                <w:sz w:val="24"/>
                <w:szCs w:val="24"/>
              </w:rPr>
            </w:pPr>
          </w:p>
        </w:tc>
        <w:tc>
          <w:tcPr>
            <w:tcW w:w="2124" w:type="dxa"/>
            <w:tcBorders>
              <w:right w:val="double" w:sz="4" w:space="0" w:color="auto"/>
            </w:tcBorders>
            <w:vAlign w:val="center"/>
          </w:tcPr>
          <w:p w14:paraId="190B825B" w14:textId="77777777" w:rsidR="00231DC5" w:rsidRPr="00DC534B" w:rsidRDefault="00231DC5" w:rsidP="001943D0">
            <w:pPr>
              <w:jc w:val="center"/>
              <w:rPr>
                <w:rFonts w:cs="Arial"/>
                <w:b/>
                <w:sz w:val="24"/>
                <w:szCs w:val="24"/>
              </w:rPr>
            </w:pPr>
          </w:p>
        </w:tc>
        <w:tc>
          <w:tcPr>
            <w:tcW w:w="3126" w:type="dxa"/>
            <w:tcBorders>
              <w:right w:val="double" w:sz="4" w:space="0" w:color="auto"/>
            </w:tcBorders>
          </w:tcPr>
          <w:p w14:paraId="6994A13E" w14:textId="77777777" w:rsidR="00231DC5" w:rsidRPr="00DC534B" w:rsidRDefault="00231DC5" w:rsidP="001943D0">
            <w:pPr>
              <w:jc w:val="center"/>
              <w:rPr>
                <w:rFonts w:cs="Arial"/>
                <w:b/>
                <w:sz w:val="24"/>
                <w:szCs w:val="24"/>
              </w:rPr>
            </w:pPr>
          </w:p>
        </w:tc>
      </w:tr>
      <w:tr w:rsidR="00231DC5" w:rsidRPr="00DC534B" w14:paraId="194B41F6" w14:textId="77777777" w:rsidTr="0005575E">
        <w:trPr>
          <w:trHeight w:val="454"/>
        </w:trPr>
        <w:tc>
          <w:tcPr>
            <w:tcW w:w="2560" w:type="dxa"/>
            <w:tcBorders>
              <w:left w:val="double" w:sz="4" w:space="0" w:color="auto"/>
            </w:tcBorders>
            <w:vAlign w:val="center"/>
          </w:tcPr>
          <w:p w14:paraId="7CBC6B0E" w14:textId="77777777" w:rsidR="00231DC5" w:rsidRPr="00DC534B" w:rsidRDefault="00231DC5" w:rsidP="001943D0">
            <w:pPr>
              <w:jc w:val="center"/>
              <w:rPr>
                <w:rFonts w:cs="Arial"/>
                <w:b/>
                <w:sz w:val="24"/>
                <w:szCs w:val="24"/>
              </w:rPr>
            </w:pPr>
          </w:p>
        </w:tc>
        <w:tc>
          <w:tcPr>
            <w:tcW w:w="2082" w:type="dxa"/>
            <w:vAlign w:val="center"/>
          </w:tcPr>
          <w:p w14:paraId="6363F37E" w14:textId="77777777" w:rsidR="00231DC5" w:rsidRPr="00DC534B" w:rsidRDefault="00231DC5" w:rsidP="001943D0">
            <w:pPr>
              <w:jc w:val="center"/>
              <w:rPr>
                <w:rFonts w:cs="Arial"/>
                <w:b/>
                <w:sz w:val="24"/>
                <w:szCs w:val="24"/>
              </w:rPr>
            </w:pPr>
          </w:p>
        </w:tc>
        <w:tc>
          <w:tcPr>
            <w:tcW w:w="2124" w:type="dxa"/>
            <w:tcBorders>
              <w:right w:val="double" w:sz="4" w:space="0" w:color="auto"/>
            </w:tcBorders>
            <w:vAlign w:val="center"/>
          </w:tcPr>
          <w:p w14:paraId="0C8108E9" w14:textId="77777777" w:rsidR="00231DC5" w:rsidRPr="00DC534B" w:rsidRDefault="00231DC5" w:rsidP="001943D0">
            <w:pPr>
              <w:jc w:val="center"/>
              <w:rPr>
                <w:rFonts w:cs="Arial"/>
                <w:b/>
                <w:sz w:val="24"/>
                <w:szCs w:val="24"/>
              </w:rPr>
            </w:pPr>
          </w:p>
        </w:tc>
        <w:tc>
          <w:tcPr>
            <w:tcW w:w="3126" w:type="dxa"/>
            <w:tcBorders>
              <w:right w:val="double" w:sz="4" w:space="0" w:color="auto"/>
            </w:tcBorders>
          </w:tcPr>
          <w:p w14:paraId="4D3F87D8" w14:textId="77777777" w:rsidR="00231DC5" w:rsidRPr="00DC534B" w:rsidRDefault="00231DC5" w:rsidP="001943D0">
            <w:pPr>
              <w:jc w:val="center"/>
              <w:rPr>
                <w:rFonts w:cs="Arial"/>
                <w:b/>
                <w:sz w:val="24"/>
                <w:szCs w:val="24"/>
              </w:rPr>
            </w:pPr>
          </w:p>
        </w:tc>
      </w:tr>
      <w:tr w:rsidR="00231DC5" w:rsidRPr="00DC534B" w14:paraId="333EFEB8" w14:textId="77777777" w:rsidTr="0005575E">
        <w:trPr>
          <w:trHeight w:val="454"/>
        </w:trPr>
        <w:tc>
          <w:tcPr>
            <w:tcW w:w="2560" w:type="dxa"/>
            <w:tcBorders>
              <w:left w:val="double" w:sz="4" w:space="0" w:color="auto"/>
            </w:tcBorders>
            <w:vAlign w:val="center"/>
          </w:tcPr>
          <w:p w14:paraId="772E41B2" w14:textId="77777777" w:rsidR="00231DC5" w:rsidRPr="00DC534B" w:rsidRDefault="00231DC5" w:rsidP="001943D0">
            <w:pPr>
              <w:jc w:val="center"/>
              <w:rPr>
                <w:rFonts w:cs="Arial"/>
                <w:b/>
                <w:sz w:val="24"/>
                <w:szCs w:val="24"/>
              </w:rPr>
            </w:pPr>
          </w:p>
        </w:tc>
        <w:tc>
          <w:tcPr>
            <w:tcW w:w="2082" w:type="dxa"/>
            <w:vAlign w:val="center"/>
          </w:tcPr>
          <w:p w14:paraId="449B46DF" w14:textId="77777777" w:rsidR="00231DC5" w:rsidRPr="00DC534B" w:rsidRDefault="00231DC5" w:rsidP="001943D0">
            <w:pPr>
              <w:jc w:val="center"/>
              <w:rPr>
                <w:rFonts w:cs="Arial"/>
                <w:b/>
                <w:sz w:val="24"/>
                <w:szCs w:val="24"/>
              </w:rPr>
            </w:pPr>
          </w:p>
        </w:tc>
        <w:tc>
          <w:tcPr>
            <w:tcW w:w="2124" w:type="dxa"/>
            <w:tcBorders>
              <w:right w:val="double" w:sz="4" w:space="0" w:color="auto"/>
            </w:tcBorders>
            <w:vAlign w:val="center"/>
          </w:tcPr>
          <w:p w14:paraId="13FAA092" w14:textId="77777777" w:rsidR="00231DC5" w:rsidRPr="00DC534B" w:rsidRDefault="00231DC5" w:rsidP="001943D0">
            <w:pPr>
              <w:jc w:val="center"/>
              <w:rPr>
                <w:rFonts w:cs="Arial"/>
                <w:b/>
                <w:sz w:val="24"/>
                <w:szCs w:val="24"/>
              </w:rPr>
            </w:pPr>
          </w:p>
        </w:tc>
        <w:tc>
          <w:tcPr>
            <w:tcW w:w="3126" w:type="dxa"/>
            <w:tcBorders>
              <w:right w:val="double" w:sz="4" w:space="0" w:color="auto"/>
            </w:tcBorders>
          </w:tcPr>
          <w:p w14:paraId="10EEC66D" w14:textId="77777777" w:rsidR="00231DC5" w:rsidRPr="00DC534B" w:rsidRDefault="00231DC5" w:rsidP="001943D0">
            <w:pPr>
              <w:jc w:val="center"/>
              <w:rPr>
                <w:rFonts w:cs="Arial"/>
                <w:b/>
                <w:sz w:val="24"/>
                <w:szCs w:val="24"/>
              </w:rPr>
            </w:pPr>
          </w:p>
        </w:tc>
      </w:tr>
      <w:tr w:rsidR="00231DC5" w:rsidRPr="00DC534B" w14:paraId="26C14E0E" w14:textId="77777777" w:rsidTr="0005575E">
        <w:trPr>
          <w:trHeight w:val="454"/>
        </w:trPr>
        <w:tc>
          <w:tcPr>
            <w:tcW w:w="2560" w:type="dxa"/>
            <w:tcBorders>
              <w:left w:val="double" w:sz="4" w:space="0" w:color="auto"/>
            </w:tcBorders>
            <w:vAlign w:val="center"/>
          </w:tcPr>
          <w:p w14:paraId="12BE9863" w14:textId="77777777" w:rsidR="00231DC5" w:rsidRPr="00DC534B" w:rsidRDefault="00231DC5" w:rsidP="001943D0">
            <w:pPr>
              <w:jc w:val="center"/>
              <w:rPr>
                <w:rFonts w:cs="Arial"/>
                <w:b/>
                <w:sz w:val="24"/>
                <w:szCs w:val="24"/>
              </w:rPr>
            </w:pPr>
          </w:p>
        </w:tc>
        <w:tc>
          <w:tcPr>
            <w:tcW w:w="2082" w:type="dxa"/>
            <w:vAlign w:val="center"/>
          </w:tcPr>
          <w:p w14:paraId="34E8C2A4" w14:textId="77777777" w:rsidR="00231DC5" w:rsidRPr="00DC534B" w:rsidRDefault="00231DC5" w:rsidP="001943D0">
            <w:pPr>
              <w:jc w:val="center"/>
              <w:rPr>
                <w:rFonts w:cs="Arial"/>
                <w:b/>
                <w:sz w:val="24"/>
                <w:szCs w:val="24"/>
              </w:rPr>
            </w:pPr>
          </w:p>
        </w:tc>
        <w:tc>
          <w:tcPr>
            <w:tcW w:w="2124" w:type="dxa"/>
            <w:tcBorders>
              <w:right w:val="double" w:sz="4" w:space="0" w:color="auto"/>
            </w:tcBorders>
            <w:vAlign w:val="center"/>
          </w:tcPr>
          <w:p w14:paraId="607FDBA7" w14:textId="77777777" w:rsidR="00231DC5" w:rsidRPr="00DC534B" w:rsidRDefault="00231DC5" w:rsidP="001943D0">
            <w:pPr>
              <w:jc w:val="center"/>
              <w:rPr>
                <w:rFonts w:cs="Arial"/>
                <w:b/>
                <w:sz w:val="24"/>
                <w:szCs w:val="24"/>
              </w:rPr>
            </w:pPr>
          </w:p>
        </w:tc>
        <w:tc>
          <w:tcPr>
            <w:tcW w:w="3126" w:type="dxa"/>
            <w:tcBorders>
              <w:right w:val="double" w:sz="4" w:space="0" w:color="auto"/>
            </w:tcBorders>
          </w:tcPr>
          <w:p w14:paraId="241A79D9" w14:textId="77777777" w:rsidR="00231DC5" w:rsidRPr="00DC534B" w:rsidRDefault="00231DC5" w:rsidP="001943D0">
            <w:pPr>
              <w:jc w:val="center"/>
              <w:rPr>
                <w:rFonts w:cs="Arial"/>
                <w:b/>
                <w:sz w:val="24"/>
                <w:szCs w:val="24"/>
              </w:rPr>
            </w:pPr>
          </w:p>
        </w:tc>
      </w:tr>
      <w:tr w:rsidR="00231DC5" w:rsidRPr="00DC534B" w14:paraId="0CBE0121" w14:textId="77777777" w:rsidTr="0005575E">
        <w:trPr>
          <w:trHeight w:val="454"/>
        </w:trPr>
        <w:tc>
          <w:tcPr>
            <w:tcW w:w="2560" w:type="dxa"/>
            <w:tcBorders>
              <w:left w:val="double" w:sz="4" w:space="0" w:color="auto"/>
            </w:tcBorders>
            <w:vAlign w:val="center"/>
          </w:tcPr>
          <w:p w14:paraId="60DC28DB" w14:textId="77777777" w:rsidR="00231DC5" w:rsidRPr="00DC534B" w:rsidRDefault="00231DC5" w:rsidP="001943D0">
            <w:pPr>
              <w:jc w:val="center"/>
              <w:rPr>
                <w:rFonts w:cs="Arial"/>
                <w:b/>
                <w:sz w:val="24"/>
                <w:szCs w:val="24"/>
              </w:rPr>
            </w:pPr>
          </w:p>
        </w:tc>
        <w:tc>
          <w:tcPr>
            <w:tcW w:w="2082" w:type="dxa"/>
            <w:vAlign w:val="center"/>
          </w:tcPr>
          <w:p w14:paraId="7918351E" w14:textId="77777777" w:rsidR="00231DC5" w:rsidRPr="00DC534B" w:rsidRDefault="00231DC5" w:rsidP="001943D0">
            <w:pPr>
              <w:jc w:val="center"/>
              <w:rPr>
                <w:rFonts w:cs="Arial"/>
                <w:b/>
                <w:sz w:val="24"/>
                <w:szCs w:val="24"/>
              </w:rPr>
            </w:pPr>
          </w:p>
        </w:tc>
        <w:tc>
          <w:tcPr>
            <w:tcW w:w="2124" w:type="dxa"/>
            <w:tcBorders>
              <w:right w:val="double" w:sz="4" w:space="0" w:color="auto"/>
            </w:tcBorders>
            <w:vAlign w:val="center"/>
          </w:tcPr>
          <w:p w14:paraId="30BABEC1" w14:textId="77777777" w:rsidR="00231DC5" w:rsidRPr="00DC534B" w:rsidRDefault="00231DC5" w:rsidP="001943D0">
            <w:pPr>
              <w:jc w:val="center"/>
              <w:rPr>
                <w:rFonts w:cs="Arial"/>
                <w:b/>
                <w:sz w:val="24"/>
                <w:szCs w:val="24"/>
              </w:rPr>
            </w:pPr>
          </w:p>
        </w:tc>
        <w:tc>
          <w:tcPr>
            <w:tcW w:w="3126" w:type="dxa"/>
            <w:tcBorders>
              <w:right w:val="double" w:sz="4" w:space="0" w:color="auto"/>
            </w:tcBorders>
          </w:tcPr>
          <w:p w14:paraId="0734B986" w14:textId="77777777" w:rsidR="00231DC5" w:rsidRPr="00DC534B" w:rsidRDefault="00231DC5" w:rsidP="001943D0">
            <w:pPr>
              <w:jc w:val="center"/>
              <w:rPr>
                <w:rFonts w:cs="Arial"/>
                <w:b/>
                <w:sz w:val="24"/>
                <w:szCs w:val="24"/>
              </w:rPr>
            </w:pPr>
          </w:p>
        </w:tc>
      </w:tr>
      <w:tr w:rsidR="00231DC5" w:rsidRPr="00DC534B" w14:paraId="421160DC" w14:textId="77777777" w:rsidTr="0005575E">
        <w:trPr>
          <w:trHeight w:val="454"/>
        </w:trPr>
        <w:tc>
          <w:tcPr>
            <w:tcW w:w="2560" w:type="dxa"/>
            <w:tcBorders>
              <w:left w:val="double" w:sz="4" w:space="0" w:color="auto"/>
            </w:tcBorders>
            <w:vAlign w:val="center"/>
          </w:tcPr>
          <w:p w14:paraId="703E1259" w14:textId="77777777" w:rsidR="00231DC5" w:rsidRPr="00DC534B" w:rsidRDefault="00231DC5" w:rsidP="001943D0">
            <w:pPr>
              <w:jc w:val="center"/>
              <w:rPr>
                <w:rFonts w:cs="Arial"/>
                <w:b/>
                <w:sz w:val="24"/>
                <w:szCs w:val="24"/>
              </w:rPr>
            </w:pPr>
          </w:p>
        </w:tc>
        <w:tc>
          <w:tcPr>
            <w:tcW w:w="2082" w:type="dxa"/>
            <w:vAlign w:val="center"/>
          </w:tcPr>
          <w:p w14:paraId="1852C57D" w14:textId="77777777" w:rsidR="00231DC5" w:rsidRPr="00DC534B" w:rsidRDefault="00231DC5" w:rsidP="001943D0">
            <w:pPr>
              <w:jc w:val="center"/>
              <w:rPr>
                <w:rFonts w:cs="Arial"/>
                <w:b/>
                <w:sz w:val="24"/>
                <w:szCs w:val="24"/>
              </w:rPr>
            </w:pPr>
          </w:p>
        </w:tc>
        <w:tc>
          <w:tcPr>
            <w:tcW w:w="2124" w:type="dxa"/>
            <w:tcBorders>
              <w:right w:val="double" w:sz="4" w:space="0" w:color="auto"/>
            </w:tcBorders>
            <w:vAlign w:val="center"/>
          </w:tcPr>
          <w:p w14:paraId="3A6F0847" w14:textId="77777777" w:rsidR="00231DC5" w:rsidRPr="00DC534B" w:rsidRDefault="00231DC5" w:rsidP="001943D0">
            <w:pPr>
              <w:jc w:val="center"/>
              <w:rPr>
                <w:rFonts w:cs="Arial"/>
                <w:b/>
                <w:sz w:val="24"/>
                <w:szCs w:val="24"/>
              </w:rPr>
            </w:pPr>
          </w:p>
        </w:tc>
        <w:tc>
          <w:tcPr>
            <w:tcW w:w="3126" w:type="dxa"/>
            <w:tcBorders>
              <w:right w:val="double" w:sz="4" w:space="0" w:color="auto"/>
            </w:tcBorders>
          </w:tcPr>
          <w:p w14:paraId="509D6AA7" w14:textId="77777777" w:rsidR="00231DC5" w:rsidRPr="00DC534B" w:rsidRDefault="00231DC5" w:rsidP="001943D0">
            <w:pPr>
              <w:jc w:val="center"/>
              <w:rPr>
                <w:rFonts w:cs="Arial"/>
                <w:b/>
                <w:sz w:val="24"/>
                <w:szCs w:val="24"/>
              </w:rPr>
            </w:pPr>
          </w:p>
        </w:tc>
      </w:tr>
      <w:tr w:rsidR="00231DC5" w:rsidRPr="00DC534B" w14:paraId="095DDF6B" w14:textId="77777777" w:rsidTr="0005575E">
        <w:trPr>
          <w:trHeight w:val="454"/>
        </w:trPr>
        <w:tc>
          <w:tcPr>
            <w:tcW w:w="2560" w:type="dxa"/>
            <w:tcBorders>
              <w:left w:val="double" w:sz="4" w:space="0" w:color="auto"/>
            </w:tcBorders>
            <w:vAlign w:val="center"/>
          </w:tcPr>
          <w:p w14:paraId="2FBDA9BF" w14:textId="77777777" w:rsidR="00231DC5" w:rsidRPr="00DC534B" w:rsidRDefault="00231DC5" w:rsidP="001943D0">
            <w:pPr>
              <w:jc w:val="center"/>
              <w:rPr>
                <w:rFonts w:cs="Arial"/>
                <w:b/>
                <w:sz w:val="24"/>
                <w:szCs w:val="24"/>
              </w:rPr>
            </w:pPr>
          </w:p>
        </w:tc>
        <w:tc>
          <w:tcPr>
            <w:tcW w:w="2082" w:type="dxa"/>
            <w:vAlign w:val="center"/>
          </w:tcPr>
          <w:p w14:paraId="1A25C55A" w14:textId="77777777" w:rsidR="00231DC5" w:rsidRPr="00DC534B" w:rsidRDefault="00231DC5" w:rsidP="001943D0">
            <w:pPr>
              <w:jc w:val="center"/>
              <w:rPr>
                <w:rFonts w:cs="Arial"/>
                <w:b/>
                <w:sz w:val="24"/>
                <w:szCs w:val="24"/>
              </w:rPr>
            </w:pPr>
          </w:p>
        </w:tc>
        <w:tc>
          <w:tcPr>
            <w:tcW w:w="2124" w:type="dxa"/>
            <w:tcBorders>
              <w:right w:val="double" w:sz="4" w:space="0" w:color="auto"/>
            </w:tcBorders>
            <w:vAlign w:val="center"/>
          </w:tcPr>
          <w:p w14:paraId="3610D3AE" w14:textId="77777777" w:rsidR="00231DC5" w:rsidRPr="00DC534B" w:rsidRDefault="00231DC5" w:rsidP="001943D0">
            <w:pPr>
              <w:jc w:val="center"/>
              <w:rPr>
                <w:rFonts w:cs="Arial"/>
                <w:b/>
                <w:sz w:val="24"/>
                <w:szCs w:val="24"/>
              </w:rPr>
            </w:pPr>
          </w:p>
        </w:tc>
        <w:tc>
          <w:tcPr>
            <w:tcW w:w="3126" w:type="dxa"/>
            <w:tcBorders>
              <w:right w:val="double" w:sz="4" w:space="0" w:color="auto"/>
            </w:tcBorders>
          </w:tcPr>
          <w:p w14:paraId="3E9586B7" w14:textId="77777777" w:rsidR="00231DC5" w:rsidRPr="00DC534B" w:rsidRDefault="00231DC5" w:rsidP="001943D0">
            <w:pPr>
              <w:jc w:val="center"/>
              <w:rPr>
                <w:rFonts w:cs="Arial"/>
                <w:b/>
                <w:sz w:val="24"/>
                <w:szCs w:val="24"/>
              </w:rPr>
            </w:pPr>
          </w:p>
        </w:tc>
      </w:tr>
      <w:tr w:rsidR="00231DC5" w:rsidRPr="00DC534B" w14:paraId="5F9945CD" w14:textId="77777777" w:rsidTr="0005575E">
        <w:trPr>
          <w:trHeight w:val="454"/>
        </w:trPr>
        <w:tc>
          <w:tcPr>
            <w:tcW w:w="2560" w:type="dxa"/>
            <w:tcBorders>
              <w:left w:val="double" w:sz="4" w:space="0" w:color="auto"/>
            </w:tcBorders>
            <w:vAlign w:val="center"/>
          </w:tcPr>
          <w:p w14:paraId="7150C38A" w14:textId="77777777" w:rsidR="00231DC5" w:rsidRPr="00DC534B" w:rsidRDefault="00231DC5" w:rsidP="001943D0">
            <w:pPr>
              <w:jc w:val="center"/>
              <w:rPr>
                <w:rFonts w:cs="Arial"/>
                <w:b/>
                <w:sz w:val="24"/>
                <w:szCs w:val="24"/>
              </w:rPr>
            </w:pPr>
          </w:p>
        </w:tc>
        <w:tc>
          <w:tcPr>
            <w:tcW w:w="2082" w:type="dxa"/>
            <w:vAlign w:val="center"/>
          </w:tcPr>
          <w:p w14:paraId="426A83C3" w14:textId="77777777" w:rsidR="00231DC5" w:rsidRPr="00DC534B" w:rsidRDefault="00231DC5" w:rsidP="001943D0">
            <w:pPr>
              <w:jc w:val="center"/>
              <w:rPr>
                <w:rFonts w:cs="Arial"/>
                <w:b/>
                <w:sz w:val="24"/>
                <w:szCs w:val="24"/>
              </w:rPr>
            </w:pPr>
          </w:p>
        </w:tc>
        <w:tc>
          <w:tcPr>
            <w:tcW w:w="2124" w:type="dxa"/>
            <w:tcBorders>
              <w:right w:val="double" w:sz="4" w:space="0" w:color="auto"/>
            </w:tcBorders>
            <w:vAlign w:val="center"/>
          </w:tcPr>
          <w:p w14:paraId="0B4DA8C9" w14:textId="77777777" w:rsidR="00231DC5" w:rsidRPr="00DC534B" w:rsidRDefault="00231DC5" w:rsidP="001943D0">
            <w:pPr>
              <w:jc w:val="center"/>
              <w:rPr>
                <w:rFonts w:cs="Arial"/>
                <w:b/>
                <w:sz w:val="24"/>
                <w:szCs w:val="24"/>
              </w:rPr>
            </w:pPr>
          </w:p>
        </w:tc>
        <w:tc>
          <w:tcPr>
            <w:tcW w:w="3126" w:type="dxa"/>
            <w:tcBorders>
              <w:right w:val="double" w:sz="4" w:space="0" w:color="auto"/>
            </w:tcBorders>
          </w:tcPr>
          <w:p w14:paraId="3D50CB6F" w14:textId="77777777" w:rsidR="00231DC5" w:rsidRPr="00DC534B" w:rsidRDefault="00231DC5" w:rsidP="001943D0">
            <w:pPr>
              <w:jc w:val="center"/>
              <w:rPr>
                <w:rFonts w:cs="Arial"/>
                <w:b/>
                <w:sz w:val="24"/>
                <w:szCs w:val="24"/>
              </w:rPr>
            </w:pPr>
          </w:p>
        </w:tc>
      </w:tr>
      <w:tr w:rsidR="00231DC5" w:rsidRPr="00DC534B" w14:paraId="6EEFAFAD" w14:textId="77777777" w:rsidTr="0005575E">
        <w:trPr>
          <w:trHeight w:val="454"/>
        </w:trPr>
        <w:tc>
          <w:tcPr>
            <w:tcW w:w="2560" w:type="dxa"/>
            <w:tcBorders>
              <w:left w:val="double" w:sz="4" w:space="0" w:color="auto"/>
            </w:tcBorders>
            <w:vAlign w:val="center"/>
          </w:tcPr>
          <w:p w14:paraId="1617B991" w14:textId="77777777" w:rsidR="00231DC5" w:rsidRPr="00DC534B" w:rsidRDefault="00231DC5" w:rsidP="001943D0">
            <w:pPr>
              <w:jc w:val="center"/>
              <w:rPr>
                <w:rFonts w:cs="Arial"/>
                <w:b/>
                <w:sz w:val="24"/>
                <w:szCs w:val="24"/>
              </w:rPr>
            </w:pPr>
          </w:p>
        </w:tc>
        <w:tc>
          <w:tcPr>
            <w:tcW w:w="2082" w:type="dxa"/>
            <w:vAlign w:val="center"/>
          </w:tcPr>
          <w:p w14:paraId="2736BF54" w14:textId="77777777" w:rsidR="00231DC5" w:rsidRPr="00DC534B" w:rsidRDefault="00231DC5" w:rsidP="001943D0">
            <w:pPr>
              <w:jc w:val="center"/>
              <w:rPr>
                <w:rFonts w:cs="Arial"/>
                <w:b/>
                <w:sz w:val="24"/>
                <w:szCs w:val="24"/>
              </w:rPr>
            </w:pPr>
          </w:p>
        </w:tc>
        <w:tc>
          <w:tcPr>
            <w:tcW w:w="2124" w:type="dxa"/>
            <w:tcBorders>
              <w:right w:val="double" w:sz="4" w:space="0" w:color="auto"/>
            </w:tcBorders>
            <w:vAlign w:val="center"/>
          </w:tcPr>
          <w:p w14:paraId="7A56B036" w14:textId="77777777" w:rsidR="00231DC5" w:rsidRPr="00DC534B" w:rsidRDefault="00231DC5" w:rsidP="001943D0">
            <w:pPr>
              <w:jc w:val="center"/>
              <w:rPr>
                <w:rFonts w:cs="Arial"/>
                <w:b/>
                <w:sz w:val="24"/>
                <w:szCs w:val="24"/>
              </w:rPr>
            </w:pPr>
          </w:p>
        </w:tc>
        <w:tc>
          <w:tcPr>
            <w:tcW w:w="3126" w:type="dxa"/>
            <w:tcBorders>
              <w:right w:val="double" w:sz="4" w:space="0" w:color="auto"/>
            </w:tcBorders>
          </w:tcPr>
          <w:p w14:paraId="6AB2F862" w14:textId="77777777" w:rsidR="00231DC5" w:rsidRPr="00DC534B" w:rsidRDefault="00231DC5" w:rsidP="001943D0">
            <w:pPr>
              <w:jc w:val="center"/>
              <w:rPr>
                <w:rFonts w:cs="Arial"/>
                <w:b/>
                <w:sz w:val="24"/>
                <w:szCs w:val="24"/>
              </w:rPr>
            </w:pPr>
          </w:p>
        </w:tc>
      </w:tr>
      <w:tr w:rsidR="00231DC5" w:rsidRPr="00DC534B" w14:paraId="21BD78BC" w14:textId="77777777" w:rsidTr="0005575E">
        <w:trPr>
          <w:trHeight w:val="454"/>
        </w:trPr>
        <w:tc>
          <w:tcPr>
            <w:tcW w:w="2560" w:type="dxa"/>
            <w:tcBorders>
              <w:left w:val="double" w:sz="4" w:space="0" w:color="auto"/>
            </w:tcBorders>
            <w:vAlign w:val="center"/>
          </w:tcPr>
          <w:p w14:paraId="7C336526" w14:textId="77777777" w:rsidR="00231DC5" w:rsidRPr="00DC534B" w:rsidRDefault="00231DC5" w:rsidP="001943D0">
            <w:pPr>
              <w:jc w:val="center"/>
              <w:rPr>
                <w:rFonts w:cs="Arial"/>
                <w:b/>
                <w:sz w:val="24"/>
                <w:szCs w:val="24"/>
              </w:rPr>
            </w:pPr>
          </w:p>
        </w:tc>
        <w:tc>
          <w:tcPr>
            <w:tcW w:w="2082" w:type="dxa"/>
            <w:vAlign w:val="center"/>
          </w:tcPr>
          <w:p w14:paraId="5ABC52D2" w14:textId="77777777" w:rsidR="00231DC5" w:rsidRPr="00DC534B" w:rsidRDefault="00231DC5" w:rsidP="001943D0">
            <w:pPr>
              <w:jc w:val="center"/>
              <w:rPr>
                <w:rFonts w:cs="Arial"/>
                <w:b/>
                <w:sz w:val="24"/>
                <w:szCs w:val="24"/>
              </w:rPr>
            </w:pPr>
          </w:p>
        </w:tc>
        <w:tc>
          <w:tcPr>
            <w:tcW w:w="2124" w:type="dxa"/>
            <w:tcBorders>
              <w:right w:val="double" w:sz="4" w:space="0" w:color="auto"/>
            </w:tcBorders>
            <w:vAlign w:val="center"/>
          </w:tcPr>
          <w:p w14:paraId="05C23169" w14:textId="77777777" w:rsidR="00231DC5" w:rsidRPr="00DC534B" w:rsidRDefault="00231DC5" w:rsidP="001943D0">
            <w:pPr>
              <w:jc w:val="center"/>
              <w:rPr>
                <w:rFonts w:cs="Arial"/>
                <w:b/>
                <w:sz w:val="24"/>
                <w:szCs w:val="24"/>
              </w:rPr>
            </w:pPr>
          </w:p>
        </w:tc>
        <w:tc>
          <w:tcPr>
            <w:tcW w:w="3126" w:type="dxa"/>
            <w:tcBorders>
              <w:right w:val="double" w:sz="4" w:space="0" w:color="auto"/>
            </w:tcBorders>
          </w:tcPr>
          <w:p w14:paraId="05EE4AEF" w14:textId="77777777" w:rsidR="00231DC5" w:rsidRPr="00DC534B" w:rsidRDefault="00231DC5" w:rsidP="001943D0">
            <w:pPr>
              <w:jc w:val="center"/>
              <w:rPr>
                <w:rFonts w:cs="Arial"/>
                <w:b/>
                <w:sz w:val="24"/>
                <w:szCs w:val="24"/>
              </w:rPr>
            </w:pPr>
          </w:p>
        </w:tc>
      </w:tr>
      <w:tr w:rsidR="00231DC5" w:rsidRPr="00DC534B" w14:paraId="46B7CB09" w14:textId="77777777" w:rsidTr="0005575E">
        <w:trPr>
          <w:trHeight w:val="454"/>
        </w:trPr>
        <w:tc>
          <w:tcPr>
            <w:tcW w:w="2560" w:type="dxa"/>
            <w:tcBorders>
              <w:left w:val="double" w:sz="4" w:space="0" w:color="auto"/>
            </w:tcBorders>
            <w:vAlign w:val="center"/>
          </w:tcPr>
          <w:p w14:paraId="7CCD89D4" w14:textId="77777777" w:rsidR="00231DC5" w:rsidRPr="00DC534B" w:rsidRDefault="00231DC5" w:rsidP="001943D0">
            <w:pPr>
              <w:jc w:val="center"/>
              <w:rPr>
                <w:rFonts w:cs="Arial"/>
                <w:b/>
                <w:sz w:val="24"/>
                <w:szCs w:val="24"/>
              </w:rPr>
            </w:pPr>
          </w:p>
        </w:tc>
        <w:tc>
          <w:tcPr>
            <w:tcW w:w="2082" w:type="dxa"/>
            <w:vAlign w:val="center"/>
          </w:tcPr>
          <w:p w14:paraId="742D796E" w14:textId="77777777" w:rsidR="00231DC5" w:rsidRPr="00DC534B" w:rsidRDefault="00231DC5" w:rsidP="001943D0">
            <w:pPr>
              <w:jc w:val="center"/>
              <w:rPr>
                <w:rFonts w:cs="Arial"/>
                <w:b/>
                <w:sz w:val="24"/>
                <w:szCs w:val="24"/>
              </w:rPr>
            </w:pPr>
          </w:p>
        </w:tc>
        <w:tc>
          <w:tcPr>
            <w:tcW w:w="2124" w:type="dxa"/>
            <w:tcBorders>
              <w:right w:val="double" w:sz="4" w:space="0" w:color="auto"/>
            </w:tcBorders>
            <w:vAlign w:val="center"/>
          </w:tcPr>
          <w:p w14:paraId="0F987510" w14:textId="77777777" w:rsidR="00231DC5" w:rsidRPr="00DC534B" w:rsidRDefault="00231DC5" w:rsidP="001943D0">
            <w:pPr>
              <w:jc w:val="center"/>
              <w:rPr>
                <w:rFonts w:cs="Arial"/>
                <w:b/>
                <w:sz w:val="24"/>
                <w:szCs w:val="24"/>
              </w:rPr>
            </w:pPr>
          </w:p>
        </w:tc>
        <w:tc>
          <w:tcPr>
            <w:tcW w:w="3126" w:type="dxa"/>
            <w:tcBorders>
              <w:right w:val="double" w:sz="4" w:space="0" w:color="auto"/>
            </w:tcBorders>
          </w:tcPr>
          <w:p w14:paraId="66CFA347" w14:textId="77777777" w:rsidR="00231DC5" w:rsidRPr="00DC534B" w:rsidRDefault="00231DC5" w:rsidP="001943D0">
            <w:pPr>
              <w:jc w:val="center"/>
              <w:rPr>
                <w:rFonts w:cs="Arial"/>
                <w:b/>
                <w:sz w:val="24"/>
                <w:szCs w:val="24"/>
              </w:rPr>
            </w:pPr>
          </w:p>
        </w:tc>
      </w:tr>
      <w:tr w:rsidR="00231DC5" w:rsidRPr="00DC534B" w14:paraId="35A14C02" w14:textId="77777777" w:rsidTr="0005575E">
        <w:trPr>
          <w:trHeight w:val="454"/>
        </w:trPr>
        <w:tc>
          <w:tcPr>
            <w:tcW w:w="2560" w:type="dxa"/>
            <w:tcBorders>
              <w:left w:val="double" w:sz="4" w:space="0" w:color="auto"/>
            </w:tcBorders>
            <w:vAlign w:val="center"/>
          </w:tcPr>
          <w:p w14:paraId="13F4F5DC" w14:textId="77777777" w:rsidR="00231DC5" w:rsidRPr="00DC534B" w:rsidRDefault="00231DC5" w:rsidP="001943D0">
            <w:pPr>
              <w:jc w:val="center"/>
              <w:rPr>
                <w:rFonts w:cs="Arial"/>
                <w:b/>
                <w:sz w:val="24"/>
                <w:szCs w:val="24"/>
              </w:rPr>
            </w:pPr>
          </w:p>
        </w:tc>
        <w:tc>
          <w:tcPr>
            <w:tcW w:w="2082" w:type="dxa"/>
            <w:vAlign w:val="center"/>
          </w:tcPr>
          <w:p w14:paraId="3788A761" w14:textId="77777777" w:rsidR="00231DC5" w:rsidRPr="00DC534B" w:rsidRDefault="00231DC5" w:rsidP="001943D0">
            <w:pPr>
              <w:jc w:val="center"/>
              <w:rPr>
                <w:rFonts w:cs="Arial"/>
                <w:b/>
                <w:sz w:val="24"/>
                <w:szCs w:val="24"/>
              </w:rPr>
            </w:pPr>
          </w:p>
        </w:tc>
        <w:tc>
          <w:tcPr>
            <w:tcW w:w="2124" w:type="dxa"/>
            <w:tcBorders>
              <w:right w:val="double" w:sz="4" w:space="0" w:color="auto"/>
            </w:tcBorders>
            <w:vAlign w:val="center"/>
          </w:tcPr>
          <w:p w14:paraId="1089FF65" w14:textId="77777777" w:rsidR="00231DC5" w:rsidRPr="00DC534B" w:rsidRDefault="00231DC5" w:rsidP="001943D0">
            <w:pPr>
              <w:jc w:val="center"/>
              <w:rPr>
                <w:rFonts w:cs="Arial"/>
                <w:b/>
                <w:sz w:val="24"/>
                <w:szCs w:val="24"/>
              </w:rPr>
            </w:pPr>
          </w:p>
        </w:tc>
        <w:tc>
          <w:tcPr>
            <w:tcW w:w="3126" w:type="dxa"/>
            <w:tcBorders>
              <w:right w:val="double" w:sz="4" w:space="0" w:color="auto"/>
            </w:tcBorders>
          </w:tcPr>
          <w:p w14:paraId="1917804A" w14:textId="77777777" w:rsidR="00231DC5" w:rsidRPr="00DC534B" w:rsidRDefault="00231DC5" w:rsidP="001943D0">
            <w:pPr>
              <w:jc w:val="center"/>
              <w:rPr>
                <w:rFonts w:cs="Arial"/>
                <w:b/>
                <w:sz w:val="24"/>
                <w:szCs w:val="24"/>
              </w:rPr>
            </w:pPr>
          </w:p>
        </w:tc>
      </w:tr>
      <w:tr w:rsidR="00231DC5" w:rsidRPr="00DC534B" w14:paraId="159B1C1F" w14:textId="77777777" w:rsidTr="0005575E">
        <w:trPr>
          <w:trHeight w:val="454"/>
        </w:trPr>
        <w:tc>
          <w:tcPr>
            <w:tcW w:w="2560" w:type="dxa"/>
            <w:tcBorders>
              <w:left w:val="double" w:sz="4" w:space="0" w:color="auto"/>
            </w:tcBorders>
            <w:vAlign w:val="center"/>
          </w:tcPr>
          <w:p w14:paraId="07EDBA41" w14:textId="77777777" w:rsidR="00231DC5" w:rsidRPr="00DC534B" w:rsidRDefault="00231DC5" w:rsidP="001943D0">
            <w:pPr>
              <w:jc w:val="center"/>
              <w:rPr>
                <w:rFonts w:cs="Arial"/>
                <w:b/>
                <w:sz w:val="24"/>
                <w:szCs w:val="24"/>
              </w:rPr>
            </w:pPr>
          </w:p>
        </w:tc>
        <w:tc>
          <w:tcPr>
            <w:tcW w:w="2082" w:type="dxa"/>
            <w:vAlign w:val="center"/>
          </w:tcPr>
          <w:p w14:paraId="460EF4B4" w14:textId="77777777" w:rsidR="00231DC5" w:rsidRPr="00DC534B" w:rsidRDefault="00231DC5" w:rsidP="001943D0">
            <w:pPr>
              <w:jc w:val="center"/>
              <w:rPr>
                <w:rFonts w:cs="Arial"/>
                <w:b/>
                <w:sz w:val="24"/>
                <w:szCs w:val="24"/>
              </w:rPr>
            </w:pPr>
          </w:p>
        </w:tc>
        <w:tc>
          <w:tcPr>
            <w:tcW w:w="2124" w:type="dxa"/>
            <w:tcBorders>
              <w:right w:val="double" w:sz="4" w:space="0" w:color="auto"/>
            </w:tcBorders>
            <w:vAlign w:val="center"/>
          </w:tcPr>
          <w:p w14:paraId="46CE73DC" w14:textId="77777777" w:rsidR="00231DC5" w:rsidRPr="00DC534B" w:rsidRDefault="00231DC5" w:rsidP="001943D0">
            <w:pPr>
              <w:jc w:val="center"/>
              <w:rPr>
                <w:rFonts w:cs="Arial"/>
                <w:b/>
                <w:sz w:val="24"/>
                <w:szCs w:val="24"/>
              </w:rPr>
            </w:pPr>
          </w:p>
        </w:tc>
        <w:tc>
          <w:tcPr>
            <w:tcW w:w="3126" w:type="dxa"/>
            <w:tcBorders>
              <w:right w:val="double" w:sz="4" w:space="0" w:color="auto"/>
            </w:tcBorders>
          </w:tcPr>
          <w:p w14:paraId="793F89EC" w14:textId="77777777" w:rsidR="00231DC5" w:rsidRPr="00DC534B" w:rsidRDefault="00231DC5" w:rsidP="001943D0">
            <w:pPr>
              <w:jc w:val="center"/>
              <w:rPr>
                <w:rFonts w:cs="Arial"/>
                <w:b/>
                <w:sz w:val="24"/>
                <w:szCs w:val="24"/>
              </w:rPr>
            </w:pPr>
          </w:p>
        </w:tc>
      </w:tr>
      <w:tr w:rsidR="00231DC5" w:rsidRPr="00DC534B" w14:paraId="1AF6987D" w14:textId="77777777" w:rsidTr="0005575E">
        <w:trPr>
          <w:trHeight w:val="454"/>
        </w:trPr>
        <w:tc>
          <w:tcPr>
            <w:tcW w:w="2560" w:type="dxa"/>
            <w:tcBorders>
              <w:left w:val="double" w:sz="4" w:space="0" w:color="auto"/>
            </w:tcBorders>
            <w:vAlign w:val="center"/>
          </w:tcPr>
          <w:p w14:paraId="7A928EA0" w14:textId="77777777" w:rsidR="00231DC5" w:rsidRPr="00DC534B" w:rsidRDefault="00231DC5" w:rsidP="001943D0">
            <w:pPr>
              <w:jc w:val="center"/>
              <w:rPr>
                <w:rFonts w:cs="Arial"/>
                <w:b/>
                <w:sz w:val="24"/>
                <w:szCs w:val="24"/>
              </w:rPr>
            </w:pPr>
          </w:p>
        </w:tc>
        <w:tc>
          <w:tcPr>
            <w:tcW w:w="2082" w:type="dxa"/>
            <w:vAlign w:val="center"/>
          </w:tcPr>
          <w:p w14:paraId="63768742" w14:textId="77777777" w:rsidR="00231DC5" w:rsidRPr="00DC534B" w:rsidRDefault="00231DC5" w:rsidP="001943D0">
            <w:pPr>
              <w:jc w:val="center"/>
              <w:rPr>
                <w:rFonts w:cs="Arial"/>
                <w:b/>
                <w:sz w:val="24"/>
                <w:szCs w:val="24"/>
              </w:rPr>
            </w:pPr>
          </w:p>
        </w:tc>
        <w:tc>
          <w:tcPr>
            <w:tcW w:w="2124" w:type="dxa"/>
            <w:tcBorders>
              <w:right w:val="double" w:sz="4" w:space="0" w:color="auto"/>
            </w:tcBorders>
            <w:vAlign w:val="center"/>
          </w:tcPr>
          <w:p w14:paraId="552FE7FC" w14:textId="77777777" w:rsidR="00231DC5" w:rsidRPr="00DC534B" w:rsidRDefault="00231DC5" w:rsidP="001943D0">
            <w:pPr>
              <w:jc w:val="center"/>
              <w:rPr>
                <w:rFonts w:cs="Arial"/>
                <w:b/>
                <w:sz w:val="24"/>
                <w:szCs w:val="24"/>
              </w:rPr>
            </w:pPr>
          </w:p>
        </w:tc>
        <w:tc>
          <w:tcPr>
            <w:tcW w:w="3126" w:type="dxa"/>
            <w:tcBorders>
              <w:right w:val="double" w:sz="4" w:space="0" w:color="auto"/>
            </w:tcBorders>
          </w:tcPr>
          <w:p w14:paraId="29E395CD" w14:textId="77777777" w:rsidR="00231DC5" w:rsidRPr="00DC534B" w:rsidRDefault="00231DC5" w:rsidP="001943D0">
            <w:pPr>
              <w:jc w:val="center"/>
              <w:rPr>
                <w:rFonts w:cs="Arial"/>
                <w:b/>
                <w:sz w:val="24"/>
                <w:szCs w:val="24"/>
              </w:rPr>
            </w:pPr>
          </w:p>
        </w:tc>
      </w:tr>
      <w:tr w:rsidR="00231DC5" w:rsidRPr="00DC534B" w14:paraId="7284F1C6" w14:textId="77777777" w:rsidTr="0005575E">
        <w:trPr>
          <w:trHeight w:val="454"/>
        </w:trPr>
        <w:tc>
          <w:tcPr>
            <w:tcW w:w="2560" w:type="dxa"/>
            <w:tcBorders>
              <w:left w:val="double" w:sz="4" w:space="0" w:color="auto"/>
              <w:bottom w:val="double" w:sz="4" w:space="0" w:color="auto"/>
            </w:tcBorders>
            <w:vAlign w:val="center"/>
          </w:tcPr>
          <w:p w14:paraId="0144C40A" w14:textId="77777777" w:rsidR="00231DC5" w:rsidRPr="00DC534B" w:rsidRDefault="00231DC5" w:rsidP="001943D0">
            <w:pPr>
              <w:jc w:val="center"/>
              <w:rPr>
                <w:rFonts w:cs="Arial"/>
                <w:b/>
                <w:sz w:val="24"/>
                <w:szCs w:val="24"/>
              </w:rPr>
            </w:pPr>
          </w:p>
        </w:tc>
        <w:tc>
          <w:tcPr>
            <w:tcW w:w="2082" w:type="dxa"/>
            <w:tcBorders>
              <w:bottom w:val="double" w:sz="4" w:space="0" w:color="auto"/>
            </w:tcBorders>
            <w:vAlign w:val="center"/>
          </w:tcPr>
          <w:p w14:paraId="462151D4" w14:textId="77777777" w:rsidR="00231DC5" w:rsidRPr="00DC534B" w:rsidRDefault="00231DC5" w:rsidP="001943D0">
            <w:pPr>
              <w:jc w:val="center"/>
              <w:rPr>
                <w:rFonts w:cs="Arial"/>
                <w:b/>
                <w:sz w:val="24"/>
                <w:szCs w:val="24"/>
              </w:rPr>
            </w:pPr>
          </w:p>
        </w:tc>
        <w:tc>
          <w:tcPr>
            <w:tcW w:w="2124" w:type="dxa"/>
            <w:tcBorders>
              <w:bottom w:val="double" w:sz="4" w:space="0" w:color="auto"/>
              <w:right w:val="double" w:sz="4" w:space="0" w:color="auto"/>
            </w:tcBorders>
            <w:vAlign w:val="center"/>
          </w:tcPr>
          <w:p w14:paraId="074D1394" w14:textId="77777777" w:rsidR="00231DC5" w:rsidRPr="00DC534B" w:rsidRDefault="00231DC5" w:rsidP="001943D0">
            <w:pPr>
              <w:jc w:val="center"/>
              <w:rPr>
                <w:rFonts w:cs="Arial"/>
                <w:b/>
                <w:sz w:val="24"/>
                <w:szCs w:val="24"/>
              </w:rPr>
            </w:pPr>
          </w:p>
        </w:tc>
        <w:tc>
          <w:tcPr>
            <w:tcW w:w="3126" w:type="dxa"/>
            <w:tcBorders>
              <w:bottom w:val="double" w:sz="4" w:space="0" w:color="auto"/>
              <w:right w:val="double" w:sz="4" w:space="0" w:color="auto"/>
            </w:tcBorders>
          </w:tcPr>
          <w:p w14:paraId="32F4C060" w14:textId="77777777" w:rsidR="00231DC5" w:rsidRPr="00DC534B" w:rsidRDefault="00231DC5" w:rsidP="001943D0">
            <w:pPr>
              <w:jc w:val="center"/>
              <w:rPr>
                <w:rFonts w:cs="Arial"/>
                <w:b/>
                <w:sz w:val="24"/>
                <w:szCs w:val="24"/>
              </w:rPr>
            </w:pPr>
          </w:p>
        </w:tc>
      </w:tr>
    </w:tbl>
    <w:p w14:paraId="713C1D08" w14:textId="77777777" w:rsidR="00231DC5" w:rsidRPr="00DC534B" w:rsidRDefault="00231DC5" w:rsidP="00231DC5">
      <w:pPr>
        <w:ind w:left="1701" w:hanging="1701"/>
        <w:jc w:val="center"/>
        <w:rPr>
          <w:rFonts w:cs="Arial"/>
          <w:b/>
          <w:sz w:val="24"/>
          <w:szCs w:val="24"/>
        </w:rPr>
      </w:pPr>
    </w:p>
    <w:tbl>
      <w:tblPr>
        <w:tblW w:w="9804" w:type="dxa"/>
        <w:tblInd w:w="92" w:type="dxa"/>
        <w:tblBorders>
          <w:top w:val="single" w:sz="8" w:space="0" w:color="auto"/>
          <w:left w:val="single" w:sz="8" w:space="0" w:color="auto"/>
          <w:bottom w:val="single" w:sz="8" w:space="0" w:color="auto"/>
          <w:right w:val="single" w:sz="8" w:space="0" w:color="auto"/>
          <w:insideV w:val="single" w:sz="8" w:space="0" w:color="auto"/>
        </w:tblBorders>
        <w:tblLayout w:type="fixed"/>
        <w:tblLook w:val="01E0" w:firstRow="1" w:lastRow="1" w:firstColumn="1" w:lastColumn="1" w:noHBand="0" w:noVBand="0"/>
      </w:tblPr>
      <w:tblGrid>
        <w:gridCol w:w="4422"/>
        <w:gridCol w:w="2905"/>
        <w:gridCol w:w="2477"/>
      </w:tblGrid>
      <w:tr w:rsidR="00231DC5" w:rsidRPr="00DC534B" w14:paraId="6B66901F" w14:textId="77777777" w:rsidTr="001943D0">
        <w:tc>
          <w:tcPr>
            <w:tcW w:w="4316" w:type="dxa"/>
            <w:tcBorders>
              <w:top w:val="single" w:sz="4" w:space="0" w:color="auto"/>
              <w:left w:val="single" w:sz="4" w:space="0" w:color="auto"/>
              <w:bottom w:val="single" w:sz="4" w:space="0" w:color="auto"/>
              <w:right w:val="single" w:sz="4" w:space="0" w:color="auto"/>
            </w:tcBorders>
          </w:tcPr>
          <w:p w14:paraId="2A32AF86" w14:textId="77777777" w:rsidR="00231DC5" w:rsidRPr="00DC534B" w:rsidRDefault="00231DC5" w:rsidP="001943D0">
            <w:pPr>
              <w:pStyle w:val="PP"/>
              <w:spacing w:before="80" w:after="80"/>
              <w:ind w:left="2" w:hanging="2"/>
              <w:rPr>
                <w:rFonts w:cs="Arial"/>
                <w:b/>
                <w:lang w:val="en-US"/>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58465A4" w14:textId="77777777" w:rsidR="00231DC5" w:rsidRPr="00DC534B" w:rsidRDefault="00231DC5" w:rsidP="001943D0">
            <w:pPr>
              <w:pStyle w:val="PP"/>
              <w:spacing w:before="80" w:after="80"/>
              <w:rPr>
                <w:rFonts w:cs="Arial"/>
                <w:b/>
                <w:lang w:val="en-US"/>
              </w:rPr>
            </w:pPr>
          </w:p>
        </w:tc>
        <w:tc>
          <w:tcPr>
            <w:tcW w:w="2417" w:type="dxa"/>
            <w:tcBorders>
              <w:top w:val="single" w:sz="4" w:space="0" w:color="auto"/>
              <w:left w:val="single" w:sz="4" w:space="0" w:color="auto"/>
              <w:bottom w:val="single" w:sz="4" w:space="0" w:color="auto"/>
              <w:right w:val="single" w:sz="4" w:space="0" w:color="auto"/>
            </w:tcBorders>
            <w:shd w:val="clear" w:color="auto" w:fill="auto"/>
          </w:tcPr>
          <w:p w14:paraId="733C4D18" w14:textId="77777777" w:rsidR="00231DC5" w:rsidRPr="00DC534B" w:rsidRDefault="00231DC5" w:rsidP="001943D0">
            <w:pPr>
              <w:pStyle w:val="PP"/>
              <w:spacing w:before="80" w:after="80"/>
              <w:rPr>
                <w:rFonts w:cs="Arial"/>
                <w:lang w:val="en-US"/>
              </w:rPr>
            </w:pPr>
          </w:p>
        </w:tc>
      </w:tr>
      <w:tr w:rsidR="00231DC5" w:rsidRPr="00DC534B" w14:paraId="39C5ED9C" w14:textId="77777777" w:rsidTr="00343E27">
        <w:trPr>
          <w:trHeight w:val="60"/>
        </w:trPr>
        <w:tc>
          <w:tcPr>
            <w:tcW w:w="4316" w:type="dxa"/>
            <w:tcBorders>
              <w:top w:val="single" w:sz="4" w:space="0" w:color="auto"/>
              <w:left w:val="single" w:sz="4" w:space="0" w:color="auto"/>
              <w:bottom w:val="single" w:sz="4" w:space="0" w:color="auto"/>
              <w:right w:val="single" w:sz="4" w:space="0" w:color="auto"/>
            </w:tcBorders>
          </w:tcPr>
          <w:p w14:paraId="58B3DF95" w14:textId="77777777" w:rsidR="00231DC5" w:rsidRPr="00DC534B" w:rsidRDefault="00231DC5" w:rsidP="001943D0">
            <w:pPr>
              <w:pStyle w:val="PP"/>
              <w:spacing w:before="80" w:after="80"/>
              <w:jc w:val="center"/>
              <w:rPr>
                <w:rFonts w:cs="Arial"/>
                <w:lang w:val="en-US"/>
              </w:rPr>
            </w:pPr>
            <w:r w:rsidRPr="00DC534B">
              <w:rPr>
                <w:rFonts w:cs="Arial"/>
                <w:lang w:val="en-US"/>
              </w:rPr>
              <w:t>Name of Tenderer</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7954DBF" w14:textId="77777777" w:rsidR="00231DC5" w:rsidRPr="00DC534B" w:rsidRDefault="00231DC5" w:rsidP="001943D0">
            <w:pPr>
              <w:pStyle w:val="PP"/>
              <w:spacing w:before="80" w:after="80"/>
              <w:jc w:val="center"/>
              <w:rPr>
                <w:rFonts w:cs="Arial"/>
                <w:lang w:val="en-US"/>
              </w:rPr>
            </w:pPr>
            <w:r w:rsidRPr="00DC534B">
              <w:rPr>
                <w:rFonts w:cs="Arial"/>
                <w:lang w:val="en-US"/>
              </w:rPr>
              <w:t>Signature</w:t>
            </w:r>
          </w:p>
        </w:tc>
        <w:tc>
          <w:tcPr>
            <w:tcW w:w="2417" w:type="dxa"/>
            <w:tcBorders>
              <w:top w:val="single" w:sz="4" w:space="0" w:color="auto"/>
              <w:left w:val="single" w:sz="4" w:space="0" w:color="auto"/>
              <w:bottom w:val="single" w:sz="4" w:space="0" w:color="auto"/>
              <w:right w:val="single" w:sz="4" w:space="0" w:color="auto"/>
            </w:tcBorders>
            <w:shd w:val="clear" w:color="auto" w:fill="auto"/>
          </w:tcPr>
          <w:p w14:paraId="05D43A1C" w14:textId="77777777" w:rsidR="00231DC5" w:rsidRPr="00DC534B" w:rsidRDefault="00231DC5" w:rsidP="001943D0">
            <w:pPr>
              <w:pStyle w:val="PP"/>
              <w:spacing w:before="80" w:after="80"/>
              <w:jc w:val="center"/>
              <w:rPr>
                <w:rFonts w:cs="Arial"/>
                <w:lang w:val="en-US"/>
              </w:rPr>
            </w:pPr>
            <w:r w:rsidRPr="00DC534B">
              <w:rPr>
                <w:rFonts w:cs="Arial"/>
                <w:lang w:val="en-US"/>
              </w:rPr>
              <w:t>Date</w:t>
            </w:r>
          </w:p>
        </w:tc>
      </w:tr>
    </w:tbl>
    <w:p w14:paraId="79393E4E" w14:textId="77777777" w:rsidR="00231DC5" w:rsidRPr="00DC534B" w:rsidRDefault="00231DC5" w:rsidP="00582A9E">
      <w:pPr>
        <w:pStyle w:val="PP"/>
        <w:ind w:left="720"/>
        <w:jc w:val="center"/>
        <w:rPr>
          <w:rFonts w:cs="Arial"/>
        </w:rPr>
      </w:pPr>
    </w:p>
    <w:p w14:paraId="24181EDD" w14:textId="77777777" w:rsidR="00231DC5" w:rsidRPr="007A5165" w:rsidRDefault="00680E8E" w:rsidP="00231DC5">
      <w:pPr>
        <w:pStyle w:val="PP"/>
        <w:ind w:left="720"/>
        <w:jc w:val="center"/>
        <w:rPr>
          <w:rFonts w:cs="Arial"/>
          <w:b/>
          <w:sz w:val="22"/>
          <w:szCs w:val="22"/>
        </w:rPr>
      </w:pPr>
      <w:r w:rsidRPr="00DC534B">
        <w:rPr>
          <w:rFonts w:cs="Arial"/>
        </w:rPr>
        <w:br w:type="page"/>
      </w:r>
      <w:r w:rsidR="00231DC5" w:rsidRPr="007A5165">
        <w:rPr>
          <w:rFonts w:cs="Arial"/>
          <w:b/>
          <w:sz w:val="22"/>
          <w:szCs w:val="22"/>
        </w:rPr>
        <w:lastRenderedPageBreak/>
        <w:t>NEWCASTLE MUNICIPALITY</w:t>
      </w:r>
    </w:p>
    <w:p w14:paraId="4C64C6BF" w14:textId="77777777" w:rsidR="00231DC5" w:rsidRPr="007A5165" w:rsidRDefault="00231DC5" w:rsidP="00231DC5">
      <w:pPr>
        <w:pStyle w:val="PP"/>
        <w:ind w:left="720"/>
        <w:jc w:val="center"/>
        <w:rPr>
          <w:rFonts w:cs="Arial"/>
          <w:b/>
          <w:sz w:val="22"/>
          <w:szCs w:val="22"/>
        </w:rPr>
      </w:pPr>
    </w:p>
    <w:p w14:paraId="51296BA5" w14:textId="5977A6A9" w:rsidR="0005575E" w:rsidRPr="007A5165" w:rsidRDefault="0005575E" w:rsidP="0005575E">
      <w:pPr>
        <w:pStyle w:val="Heading3"/>
        <w:numPr>
          <w:ilvl w:val="0"/>
          <w:numId w:val="0"/>
        </w:numPr>
        <w:jc w:val="center"/>
        <w:rPr>
          <w:rFonts w:cs="Arial"/>
          <w:bCs/>
          <w:i w:val="0"/>
          <w:color w:val="000000"/>
          <w:sz w:val="22"/>
          <w:szCs w:val="22"/>
        </w:rPr>
      </w:pPr>
      <w:r w:rsidRPr="007A5165">
        <w:rPr>
          <w:rFonts w:cs="Arial"/>
          <w:bCs/>
          <w:i w:val="0"/>
          <w:color w:val="000000"/>
          <w:sz w:val="22"/>
          <w:szCs w:val="22"/>
        </w:rPr>
        <w:t>BID NO:</w:t>
      </w:r>
      <w:r w:rsidR="00EB5A8C" w:rsidRPr="007A5165">
        <w:rPr>
          <w:rFonts w:cs="Arial"/>
          <w:bCs/>
          <w:i w:val="0"/>
          <w:color w:val="000000"/>
          <w:sz w:val="22"/>
          <w:szCs w:val="22"/>
        </w:rPr>
        <w:t xml:space="preserve"> A029 – 2021/ 2022</w:t>
      </w:r>
    </w:p>
    <w:p w14:paraId="3D13861D" w14:textId="77777777" w:rsidR="0005575E" w:rsidRPr="007A5165" w:rsidRDefault="0005575E" w:rsidP="00231DC5">
      <w:pPr>
        <w:pStyle w:val="PP"/>
        <w:ind w:left="720"/>
        <w:jc w:val="center"/>
        <w:rPr>
          <w:rFonts w:cs="Arial"/>
          <w:b/>
          <w:sz w:val="22"/>
          <w:szCs w:val="22"/>
        </w:rPr>
      </w:pPr>
    </w:p>
    <w:p w14:paraId="6436E1C3" w14:textId="424C8043" w:rsidR="00193210" w:rsidRPr="007A5165" w:rsidRDefault="00193210" w:rsidP="00193210">
      <w:pPr>
        <w:pStyle w:val="O1"/>
        <w:spacing w:after="360"/>
        <w:rPr>
          <w:rFonts w:cs="Arial"/>
          <w:sz w:val="22"/>
          <w:szCs w:val="22"/>
          <w:lang w:val="en-US"/>
        </w:rPr>
      </w:pPr>
      <w:r w:rsidRPr="007A5165">
        <w:rPr>
          <w:rFonts w:cs="Arial"/>
          <w:sz w:val="22"/>
          <w:szCs w:val="22"/>
          <w:lang w:val="en-US"/>
        </w:rPr>
        <w:t xml:space="preserve">PANEL OF CONTRACTORS FOR THE REPAIRS AND MAINTENANCE OF WASTEWATER TREATMENT PLANTS AND PUMPSTATIONS MECHANICAL EQUIPMENT ON AN “AS AND WHEN REQUIRED BASIS” </w:t>
      </w:r>
      <w:r w:rsidR="007A5165">
        <w:rPr>
          <w:rFonts w:cs="Arial"/>
          <w:sz w:val="22"/>
          <w:szCs w:val="22"/>
          <w:lang w:val="en-US"/>
        </w:rPr>
        <w:t>for 36 months</w:t>
      </w:r>
    </w:p>
    <w:tbl>
      <w:tblPr>
        <w:tblW w:w="9788" w:type="dxa"/>
        <w:tblInd w:w="108" w:type="dxa"/>
        <w:tblBorders>
          <w:top w:val="single" w:sz="8" w:space="0" w:color="auto"/>
          <w:left w:val="single" w:sz="8" w:space="0" w:color="auto"/>
          <w:bottom w:val="single" w:sz="8" w:space="0" w:color="auto"/>
          <w:right w:val="single" w:sz="8" w:space="0" w:color="auto"/>
        </w:tblBorders>
        <w:tblLook w:val="01E0" w:firstRow="1" w:lastRow="1" w:firstColumn="1" w:lastColumn="1" w:noHBand="0" w:noVBand="0"/>
      </w:tblPr>
      <w:tblGrid>
        <w:gridCol w:w="9788"/>
      </w:tblGrid>
      <w:tr w:rsidR="00231DC5" w:rsidRPr="00DC534B" w14:paraId="06FB8DD3" w14:textId="77777777" w:rsidTr="001943D0">
        <w:tc>
          <w:tcPr>
            <w:tcW w:w="9788" w:type="dxa"/>
            <w:shd w:val="clear" w:color="auto" w:fill="auto"/>
          </w:tcPr>
          <w:p w14:paraId="54060BB2" w14:textId="77777777" w:rsidR="00231DC5" w:rsidRPr="00DC534B" w:rsidRDefault="00231DC5" w:rsidP="00231DC5">
            <w:pPr>
              <w:pStyle w:val="PP"/>
              <w:spacing w:before="120" w:after="120"/>
              <w:jc w:val="center"/>
              <w:rPr>
                <w:rFonts w:cs="Arial"/>
                <w:b/>
                <w:caps/>
                <w:sz w:val="22"/>
                <w:szCs w:val="22"/>
              </w:rPr>
            </w:pPr>
            <w:r w:rsidRPr="00DC534B">
              <w:rPr>
                <w:rFonts w:cs="Arial"/>
                <w:sz w:val="24"/>
                <w:szCs w:val="24"/>
              </w:rPr>
              <w:t xml:space="preserve">       </w:t>
            </w:r>
            <w:r w:rsidRPr="00DC534B">
              <w:rPr>
                <w:rFonts w:cs="Arial"/>
                <w:b/>
                <w:sz w:val="22"/>
                <w:szCs w:val="22"/>
                <w:lang w:val="en-US"/>
              </w:rPr>
              <w:t xml:space="preserve">SCHEDULE 1E:  </w:t>
            </w:r>
            <w:r w:rsidR="00466E1F" w:rsidRPr="00DC534B">
              <w:rPr>
                <w:rFonts w:cs="Arial"/>
                <w:b/>
                <w:sz w:val="22"/>
                <w:szCs w:val="22"/>
                <w:lang w:val="en-US"/>
              </w:rPr>
              <w:t xml:space="preserve">WORKSHOP AND </w:t>
            </w:r>
            <w:r w:rsidRPr="00DC534B">
              <w:rPr>
                <w:rFonts w:cs="Arial"/>
                <w:b/>
                <w:sz w:val="22"/>
                <w:szCs w:val="22"/>
                <w:lang w:val="en-US"/>
              </w:rPr>
              <w:t>SCHEDULE OF PLANT AND EQUIPMENT AVAILABLE</w:t>
            </w:r>
          </w:p>
        </w:tc>
      </w:tr>
    </w:tbl>
    <w:p w14:paraId="7B7C892D" w14:textId="77777777" w:rsidR="00466E1F" w:rsidRPr="00DC534B" w:rsidRDefault="00466E1F" w:rsidP="00466E1F">
      <w:pPr>
        <w:pStyle w:val="PP"/>
        <w:tabs>
          <w:tab w:val="left" w:pos="644"/>
        </w:tabs>
        <w:spacing w:after="120"/>
        <w:ind w:left="646" w:hanging="644"/>
        <w:jc w:val="both"/>
        <w:rPr>
          <w:rFonts w:cs="Arial"/>
          <w:lang w:val="en-US"/>
        </w:rPr>
      </w:pPr>
      <w:r w:rsidRPr="00DC534B">
        <w:rPr>
          <w:rFonts w:cs="Arial"/>
          <w:lang w:val="en-US"/>
        </w:rPr>
        <w:t>Workshop details and address</w:t>
      </w:r>
    </w:p>
    <w:tbl>
      <w:tblPr>
        <w:tblW w:w="9804" w:type="dxa"/>
        <w:tblInd w:w="92" w:type="dxa"/>
        <w:tblBorders>
          <w:top w:val="single" w:sz="8" w:space="0" w:color="auto"/>
          <w:left w:val="single" w:sz="8" w:space="0" w:color="auto"/>
          <w:bottom w:val="single" w:sz="8" w:space="0" w:color="auto"/>
          <w:right w:val="single" w:sz="8" w:space="0" w:color="auto"/>
          <w:insideV w:val="single" w:sz="8" w:space="0" w:color="auto"/>
        </w:tblBorders>
        <w:tblLayout w:type="fixed"/>
        <w:tblLook w:val="01E0" w:firstRow="1" w:lastRow="1" w:firstColumn="1" w:lastColumn="1" w:noHBand="0" w:noVBand="0"/>
      </w:tblPr>
      <w:tblGrid>
        <w:gridCol w:w="2143"/>
        <w:gridCol w:w="4819"/>
        <w:gridCol w:w="2842"/>
      </w:tblGrid>
      <w:tr w:rsidR="00466E1F" w:rsidRPr="00DC534B" w14:paraId="6D492BFD" w14:textId="77777777" w:rsidTr="00B7645E">
        <w:tc>
          <w:tcPr>
            <w:tcW w:w="2143" w:type="dxa"/>
            <w:tcBorders>
              <w:top w:val="single" w:sz="4" w:space="0" w:color="auto"/>
              <w:left w:val="single" w:sz="4" w:space="0" w:color="auto"/>
              <w:bottom w:val="single" w:sz="4" w:space="0" w:color="auto"/>
              <w:right w:val="single" w:sz="4" w:space="0" w:color="auto"/>
            </w:tcBorders>
          </w:tcPr>
          <w:p w14:paraId="73A78605" w14:textId="77777777" w:rsidR="00466E1F" w:rsidRPr="00DC534B" w:rsidRDefault="00466E1F" w:rsidP="00466E1F">
            <w:pPr>
              <w:pStyle w:val="PP"/>
              <w:spacing w:before="80" w:after="80"/>
              <w:ind w:left="2" w:hanging="2"/>
              <w:jc w:val="center"/>
              <w:rPr>
                <w:rFonts w:cs="Arial"/>
                <w:b/>
                <w:lang w:val="en-US"/>
              </w:rPr>
            </w:pPr>
            <w:r w:rsidRPr="00DC534B">
              <w:rPr>
                <w:rFonts w:cs="Arial"/>
                <w:b/>
                <w:lang w:val="en-US"/>
              </w:rPr>
              <w:t>Workshop Type</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7CCD65A0" w14:textId="77777777" w:rsidR="00466E1F" w:rsidRPr="00DC534B" w:rsidRDefault="00466E1F" w:rsidP="00466E1F">
            <w:pPr>
              <w:pStyle w:val="PP"/>
              <w:spacing w:before="80" w:after="80"/>
              <w:jc w:val="center"/>
              <w:rPr>
                <w:rFonts w:cs="Arial"/>
                <w:b/>
                <w:lang w:val="en-US"/>
              </w:rPr>
            </w:pPr>
            <w:r w:rsidRPr="00DC534B">
              <w:rPr>
                <w:rFonts w:cs="Arial"/>
                <w:b/>
                <w:lang w:val="en-US"/>
              </w:rPr>
              <w:t>Workshop information</w:t>
            </w:r>
          </w:p>
        </w:tc>
        <w:tc>
          <w:tcPr>
            <w:tcW w:w="2842" w:type="dxa"/>
            <w:tcBorders>
              <w:top w:val="single" w:sz="4" w:space="0" w:color="auto"/>
              <w:left w:val="single" w:sz="4" w:space="0" w:color="auto"/>
              <w:bottom w:val="single" w:sz="4" w:space="0" w:color="auto"/>
              <w:right w:val="single" w:sz="4" w:space="0" w:color="auto"/>
            </w:tcBorders>
            <w:shd w:val="clear" w:color="auto" w:fill="auto"/>
          </w:tcPr>
          <w:p w14:paraId="6EC0960C" w14:textId="77777777" w:rsidR="00466E1F" w:rsidRPr="00DC534B" w:rsidRDefault="00466E1F" w:rsidP="00466E1F">
            <w:pPr>
              <w:pStyle w:val="PP"/>
              <w:spacing w:before="80" w:after="80"/>
              <w:jc w:val="center"/>
              <w:rPr>
                <w:rFonts w:cs="Arial"/>
                <w:b/>
                <w:lang w:val="en-US"/>
              </w:rPr>
            </w:pPr>
            <w:r w:rsidRPr="00DC534B">
              <w:rPr>
                <w:rFonts w:cs="Arial"/>
                <w:b/>
                <w:lang w:val="en-US"/>
              </w:rPr>
              <w:t>Workshop Address</w:t>
            </w:r>
          </w:p>
        </w:tc>
      </w:tr>
      <w:tr w:rsidR="00466E1F" w:rsidRPr="00DC534B" w14:paraId="020DE3E3" w14:textId="77777777" w:rsidTr="00B7645E">
        <w:trPr>
          <w:trHeight w:val="211"/>
        </w:trPr>
        <w:tc>
          <w:tcPr>
            <w:tcW w:w="2143" w:type="dxa"/>
            <w:tcBorders>
              <w:top w:val="single" w:sz="4" w:space="0" w:color="auto"/>
              <w:left w:val="single" w:sz="4" w:space="0" w:color="auto"/>
              <w:bottom w:val="single" w:sz="4" w:space="0" w:color="auto"/>
              <w:right w:val="single" w:sz="4" w:space="0" w:color="auto"/>
            </w:tcBorders>
          </w:tcPr>
          <w:p w14:paraId="2B297CD3" w14:textId="77777777" w:rsidR="00466E1F" w:rsidRPr="00DC534B" w:rsidRDefault="00466E1F" w:rsidP="001943D0">
            <w:pPr>
              <w:pStyle w:val="PP"/>
              <w:spacing w:before="80" w:after="80"/>
              <w:jc w:val="center"/>
              <w:rPr>
                <w:rFonts w:cs="Arial"/>
                <w:lang w:val="en-US"/>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71A6847D" w14:textId="77777777" w:rsidR="00466E1F" w:rsidRPr="00DC534B" w:rsidRDefault="00466E1F" w:rsidP="001943D0">
            <w:pPr>
              <w:pStyle w:val="PP"/>
              <w:spacing w:before="80" w:after="80"/>
              <w:jc w:val="center"/>
              <w:rPr>
                <w:rFonts w:cs="Arial"/>
                <w:lang w:val="en-US"/>
              </w:rPr>
            </w:pPr>
          </w:p>
        </w:tc>
        <w:tc>
          <w:tcPr>
            <w:tcW w:w="2842" w:type="dxa"/>
            <w:tcBorders>
              <w:top w:val="single" w:sz="4" w:space="0" w:color="auto"/>
              <w:left w:val="single" w:sz="4" w:space="0" w:color="auto"/>
              <w:bottom w:val="single" w:sz="4" w:space="0" w:color="auto"/>
              <w:right w:val="single" w:sz="4" w:space="0" w:color="auto"/>
            </w:tcBorders>
            <w:shd w:val="clear" w:color="auto" w:fill="auto"/>
          </w:tcPr>
          <w:p w14:paraId="1C35A773" w14:textId="77777777" w:rsidR="00466E1F" w:rsidRPr="00DC534B" w:rsidRDefault="00466E1F" w:rsidP="001943D0">
            <w:pPr>
              <w:pStyle w:val="PP"/>
              <w:spacing w:before="80" w:after="80"/>
              <w:jc w:val="center"/>
              <w:rPr>
                <w:rFonts w:cs="Arial"/>
                <w:lang w:val="en-US"/>
              </w:rPr>
            </w:pPr>
          </w:p>
          <w:p w14:paraId="516599F4" w14:textId="77777777" w:rsidR="00466E1F" w:rsidRPr="00DC534B" w:rsidRDefault="00466E1F" w:rsidP="001943D0">
            <w:pPr>
              <w:pStyle w:val="PP"/>
              <w:spacing w:before="80" w:after="80"/>
              <w:jc w:val="center"/>
              <w:rPr>
                <w:rFonts w:cs="Arial"/>
                <w:lang w:val="en-US"/>
              </w:rPr>
            </w:pPr>
          </w:p>
          <w:p w14:paraId="41D001CD" w14:textId="77777777" w:rsidR="00466E1F" w:rsidRPr="00DC534B" w:rsidRDefault="00466E1F" w:rsidP="001943D0">
            <w:pPr>
              <w:pStyle w:val="PP"/>
              <w:spacing w:before="80" w:after="80"/>
              <w:jc w:val="center"/>
              <w:rPr>
                <w:rFonts w:cs="Arial"/>
                <w:lang w:val="en-US"/>
              </w:rPr>
            </w:pPr>
          </w:p>
          <w:p w14:paraId="63E1FF58" w14:textId="77777777" w:rsidR="00466E1F" w:rsidRPr="00DC534B" w:rsidRDefault="00466E1F" w:rsidP="001943D0">
            <w:pPr>
              <w:pStyle w:val="PP"/>
              <w:spacing w:before="80" w:after="80"/>
              <w:jc w:val="center"/>
              <w:rPr>
                <w:rFonts w:cs="Arial"/>
                <w:lang w:val="en-US"/>
              </w:rPr>
            </w:pPr>
          </w:p>
          <w:p w14:paraId="700DC60E" w14:textId="77777777" w:rsidR="00466E1F" w:rsidRPr="00DC534B" w:rsidRDefault="00466E1F" w:rsidP="001943D0">
            <w:pPr>
              <w:pStyle w:val="PP"/>
              <w:spacing w:before="80" w:after="80"/>
              <w:jc w:val="center"/>
              <w:rPr>
                <w:rFonts w:cs="Arial"/>
                <w:lang w:val="en-US"/>
              </w:rPr>
            </w:pPr>
          </w:p>
          <w:p w14:paraId="5B740749" w14:textId="77777777" w:rsidR="00466E1F" w:rsidRPr="00DC534B" w:rsidRDefault="00466E1F" w:rsidP="001943D0">
            <w:pPr>
              <w:pStyle w:val="PP"/>
              <w:spacing w:before="80" w:after="80"/>
              <w:jc w:val="center"/>
              <w:rPr>
                <w:rFonts w:cs="Arial"/>
                <w:lang w:val="en-US"/>
              </w:rPr>
            </w:pPr>
          </w:p>
          <w:p w14:paraId="0D4873A2" w14:textId="77777777" w:rsidR="00466E1F" w:rsidRPr="00DC534B" w:rsidRDefault="00466E1F" w:rsidP="001943D0">
            <w:pPr>
              <w:pStyle w:val="PP"/>
              <w:spacing w:before="80" w:after="80"/>
              <w:jc w:val="center"/>
              <w:rPr>
                <w:rFonts w:cs="Arial"/>
                <w:lang w:val="en-US"/>
              </w:rPr>
            </w:pPr>
          </w:p>
          <w:p w14:paraId="2F88C7D9" w14:textId="77777777" w:rsidR="00466E1F" w:rsidRPr="00DC534B" w:rsidRDefault="00466E1F" w:rsidP="001943D0">
            <w:pPr>
              <w:pStyle w:val="PP"/>
              <w:spacing w:before="80" w:after="80"/>
              <w:jc w:val="center"/>
              <w:rPr>
                <w:rFonts w:cs="Arial"/>
                <w:lang w:val="en-US"/>
              </w:rPr>
            </w:pPr>
          </w:p>
          <w:p w14:paraId="2D6799F0" w14:textId="77777777" w:rsidR="00466E1F" w:rsidRPr="00DC534B" w:rsidRDefault="00466E1F" w:rsidP="001943D0">
            <w:pPr>
              <w:pStyle w:val="PP"/>
              <w:spacing w:before="80" w:after="80"/>
              <w:jc w:val="center"/>
              <w:rPr>
                <w:rFonts w:cs="Arial"/>
                <w:lang w:val="en-US"/>
              </w:rPr>
            </w:pPr>
          </w:p>
          <w:p w14:paraId="7A895850" w14:textId="77777777" w:rsidR="00466E1F" w:rsidRPr="00DC534B" w:rsidRDefault="00466E1F" w:rsidP="001943D0">
            <w:pPr>
              <w:pStyle w:val="PP"/>
              <w:spacing w:before="80" w:after="80"/>
              <w:jc w:val="center"/>
              <w:rPr>
                <w:rFonts w:cs="Arial"/>
                <w:lang w:val="en-US"/>
              </w:rPr>
            </w:pPr>
          </w:p>
        </w:tc>
      </w:tr>
    </w:tbl>
    <w:p w14:paraId="69EC2174" w14:textId="77777777" w:rsidR="00466E1F" w:rsidRPr="00DC534B" w:rsidRDefault="00466E1F" w:rsidP="00466E1F">
      <w:pPr>
        <w:pStyle w:val="PP"/>
        <w:tabs>
          <w:tab w:val="left" w:pos="644"/>
        </w:tabs>
        <w:spacing w:after="120"/>
        <w:ind w:left="646" w:hanging="644"/>
        <w:jc w:val="both"/>
        <w:rPr>
          <w:rFonts w:cs="Arial"/>
          <w:lang w:val="en-US"/>
        </w:rPr>
      </w:pPr>
    </w:p>
    <w:p w14:paraId="22CC3C81" w14:textId="77777777" w:rsidR="00231DC5" w:rsidRPr="00DC534B" w:rsidRDefault="00466E1F" w:rsidP="00466E1F">
      <w:pPr>
        <w:pStyle w:val="PP"/>
        <w:tabs>
          <w:tab w:val="left" w:pos="644"/>
        </w:tabs>
        <w:spacing w:after="120"/>
        <w:ind w:left="646" w:hanging="644"/>
        <w:jc w:val="both"/>
        <w:rPr>
          <w:rFonts w:cs="Arial"/>
          <w:b/>
        </w:rPr>
      </w:pPr>
      <w:r w:rsidRPr="00DC534B">
        <w:rPr>
          <w:rFonts w:cs="Arial"/>
          <w:lang w:val="en-US"/>
        </w:rPr>
        <w:t xml:space="preserve">Below is the list of plant and equipment available for use in this contract. </w:t>
      </w:r>
    </w:p>
    <w:tbl>
      <w:tblPr>
        <w:tblW w:w="9804" w:type="dxa"/>
        <w:tblInd w:w="92" w:type="dxa"/>
        <w:tblBorders>
          <w:top w:val="single" w:sz="8" w:space="0" w:color="auto"/>
          <w:left w:val="single" w:sz="8" w:space="0" w:color="auto"/>
          <w:bottom w:val="single" w:sz="8" w:space="0" w:color="auto"/>
          <w:right w:val="single" w:sz="8" w:space="0" w:color="auto"/>
          <w:insideV w:val="single" w:sz="8" w:space="0" w:color="auto"/>
        </w:tblBorders>
        <w:tblLayout w:type="fixed"/>
        <w:tblLook w:val="01E0" w:firstRow="1" w:lastRow="1" w:firstColumn="1" w:lastColumn="1" w:noHBand="0" w:noVBand="0"/>
      </w:tblPr>
      <w:tblGrid>
        <w:gridCol w:w="647"/>
        <w:gridCol w:w="2324"/>
        <w:gridCol w:w="6833"/>
      </w:tblGrid>
      <w:tr w:rsidR="00466E1F" w:rsidRPr="00DC534B" w14:paraId="04E78936" w14:textId="77777777" w:rsidTr="00466E1F">
        <w:tc>
          <w:tcPr>
            <w:tcW w:w="647" w:type="dxa"/>
            <w:tcBorders>
              <w:top w:val="single" w:sz="4" w:space="0" w:color="auto"/>
              <w:left w:val="single" w:sz="4" w:space="0" w:color="auto"/>
              <w:bottom w:val="single" w:sz="4" w:space="0" w:color="auto"/>
              <w:right w:val="single" w:sz="4" w:space="0" w:color="auto"/>
            </w:tcBorders>
            <w:vAlign w:val="center"/>
          </w:tcPr>
          <w:p w14:paraId="1039F7C9" w14:textId="77777777" w:rsidR="00466E1F" w:rsidRPr="00DC534B" w:rsidRDefault="00466E1F" w:rsidP="001943D0">
            <w:pPr>
              <w:pStyle w:val="PP"/>
              <w:spacing w:before="80" w:after="80"/>
              <w:jc w:val="center"/>
              <w:rPr>
                <w:rFonts w:cs="Arial"/>
                <w:b/>
                <w:lang w:val="en-US"/>
              </w:rPr>
            </w:pPr>
            <w:r w:rsidRPr="00DC534B">
              <w:rPr>
                <w:rFonts w:cs="Arial"/>
                <w:b/>
                <w:lang w:val="en-US"/>
              </w:rPr>
              <w:t>No.</w:t>
            </w:r>
          </w:p>
        </w:tc>
        <w:tc>
          <w:tcPr>
            <w:tcW w:w="2324" w:type="dxa"/>
            <w:tcBorders>
              <w:top w:val="single" w:sz="4" w:space="0" w:color="auto"/>
              <w:left w:val="single" w:sz="4" w:space="0" w:color="auto"/>
              <w:bottom w:val="single" w:sz="4" w:space="0" w:color="auto"/>
              <w:right w:val="single" w:sz="4" w:space="0" w:color="auto"/>
            </w:tcBorders>
            <w:shd w:val="clear" w:color="auto" w:fill="auto"/>
            <w:vAlign w:val="center"/>
          </w:tcPr>
          <w:p w14:paraId="1AE3821C" w14:textId="77777777" w:rsidR="00466E1F" w:rsidRPr="00DC534B" w:rsidRDefault="00466E1F" w:rsidP="001943D0">
            <w:pPr>
              <w:pStyle w:val="PP"/>
              <w:spacing w:before="80" w:after="80"/>
              <w:jc w:val="center"/>
              <w:rPr>
                <w:rFonts w:cs="Arial"/>
                <w:b/>
                <w:lang w:val="en-US"/>
              </w:rPr>
            </w:pPr>
            <w:r w:rsidRPr="00DC534B">
              <w:rPr>
                <w:rFonts w:cs="Arial"/>
                <w:b/>
                <w:lang w:val="en-US"/>
              </w:rPr>
              <w:t>Date</w:t>
            </w:r>
          </w:p>
        </w:tc>
        <w:tc>
          <w:tcPr>
            <w:tcW w:w="6833" w:type="dxa"/>
            <w:tcBorders>
              <w:top w:val="single" w:sz="4" w:space="0" w:color="auto"/>
              <w:left w:val="single" w:sz="4" w:space="0" w:color="auto"/>
              <w:bottom w:val="single" w:sz="4" w:space="0" w:color="auto"/>
              <w:right w:val="single" w:sz="4" w:space="0" w:color="auto"/>
            </w:tcBorders>
            <w:shd w:val="clear" w:color="auto" w:fill="auto"/>
            <w:vAlign w:val="center"/>
          </w:tcPr>
          <w:p w14:paraId="25032678" w14:textId="77777777" w:rsidR="00466E1F" w:rsidRPr="00DC534B" w:rsidRDefault="00466E1F" w:rsidP="001943D0">
            <w:pPr>
              <w:pStyle w:val="PP"/>
              <w:spacing w:before="80" w:after="80"/>
              <w:jc w:val="center"/>
              <w:rPr>
                <w:rFonts w:cs="Arial"/>
                <w:b/>
                <w:lang w:val="en-US"/>
              </w:rPr>
            </w:pPr>
            <w:r w:rsidRPr="00DC534B">
              <w:rPr>
                <w:rFonts w:cs="Arial"/>
                <w:b/>
                <w:lang w:val="en-US"/>
              </w:rPr>
              <w:t>Title / Details</w:t>
            </w:r>
          </w:p>
        </w:tc>
      </w:tr>
      <w:tr w:rsidR="00466E1F" w:rsidRPr="00DC534B" w14:paraId="51ABF22B" w14:textId="77777777" w:rsidTr="00466E1F">
        <w:trPr>
          <w:trHeight w:val="465"/>
        </w:trPr>
        <w:tc>
          <w:tcPr>
            <w:tcW w:w="647" w:type="dxa"/>
            <w:tcBorders>
              <w:top w:val="single" w:sz="4" w:space="0" w:color="auto"/>
              <w:left w:val="single" w:sz="4" w:space="0" w:color="auto"/>
              <w:bottom w:val="single" w:sz="4" w:space="0" w:color="auto"/>
              <w:right w:val="single" w:sz="4" w:space="0" w:color="auto"/>
            </w:tcBorders>
            <w:vAlign w:val="center"/>
          </w:tcPr>
          <w:p w14:paraId="41879843" w14:textId="77777777" w:rsidR="00466E1F" w:rsidRPr="00DC534B" w:rsidRDefault="00466E1F" w:rsidP="001943D0">
            <w:pPr>
              <w:pStyle w:val="PP"/>
              <w:spacing w:before="80" w:after="80"/>
              <w:jc w:val="center"/>
              <w:rPr>
                <w:rFonts w:cs="Arial"/>
                <w:lang w:val="en-US"/>
              </w:rPr>
            </w:pPr>
            <w:r w:rsidRPr="00DC534B">
              <w:rPr>
                <w:rFonts w:cs="Arial"/>
                <w:lang w:val="en-US"/>
              </w:rPr>
              <w:t>1</w:t>
            </w:r>
          </w:p>
        </w:tc>
        <w:tc>
          <w:tcPr>
            <w:tcW w:w="2324" w:type="dxa"/>
            <w:tcBorders>
              <w:top w:val="single" w:sz="4" w:space="0" w:color="auto"/>
              <w:left w:val="single" w:sz="4" w:space="0" w:color="auto"/>
              <w:bottom w:val="single" w:sz="4" w:space="0" w:color="auto"/>
              <w:right w:val="single" w:sz="4" w:space="0" w:color="auto"/>
            </w:tcBorders>
            <w:shd w:val="clear" w:color="auto" w:fill="auto"/>
          </w:tcPr>
          <w:p w14:paraId="09E90C4C" w14:textId="77777777" w:rsidR="00466E1F" w:rsidRPr="00DC534B" w:rsidRDefault="00466E1F" w:rsidP="001943D0">
            <w:pPr>
              <w:pStyle w:val="PP"/>
              <w:spacing w:before="120" w:after="120"/>
              <w:jc w:val="center"/>
              <w:rPr>
                <w:rFonts w:cs="Arial"/>
                <w:b/>
                <w:caps/>
                <w:sz w:val="22"/>
                <w:szCs w:val="22"/>
              </w:rPr>
            </w:pPr>
            <w:r w:rsidRPr="00DC534B">
              <w:rPr>
                <w:rFonts w:cs="Arial"/>
                <w:sz w:val="24"/>
                <w:szCs w:val="24"/>
              </w:rPr>
              <w:t xml:space="preserve">       </w:t>
            </w:r>
          </w:p>
        </w:tc>
        <w:tc>
          <w:tcPr>
            <w:tcW w:w="6833" w:type="dxa"/>
            <w:tcBorders>
              <w:top w:val="single" w:sz="4" w:space="0" w:color="auto"/>
              <w:left w:val="single" w:sz="4" w:space="0" w:color="auto"/>
              <w:bottom w:val="single" w:sz="4" w:space="0" w:color="auto"/>
              <w:right w:val="single" w:sz="4" w:space="0" w:color="auto"/>
            </w:tcBorders>
            <w:shd w:val="clear" w:color="auto" w:fill="auto"/>
          </w:tcPr>
          <w:p w14:paraId="4C897DCD" w14:textId="77777777" w:rsidR="00466E1F" w:rsidRPr="00DC534B" w:rsidRDefault="00466E1F" w:rsidP="001943D0">
            <w:pPr>
              <w:pStyle w:val="PP"/>
              <w:spacing w:before="80" w:after="80"/>
              <w:rPr>
                <w:rFonts w:cs="Arial"/>
                <w:lang w:val="en-US"/>
              </w:rPr>
            </w:pPr>
          </w:p>
        </w:tc>
      </w:tr>
      <w:tr w:rsidR="00466E1F" w:rsidRPr="00DC534B" w14:paraId="69330824" w14:textId="77777777" w:rsidTr="00466E1F">
        <w:trPr>
          <w:trHeight w:val="465"/>
        </w:trPr>
        <w:tc>
          <w:tcPr>
            <w:tcW w:w="647" w:type="dxa"/>
            <w:tcBorders>
              <w:top w:val="single" w:sz="4" w:space="0" w:color="auto"/>
              <w:left w:val="single" w:sz="4" w:space="0" w:color="auto"/>
              <w:bottom w:val="single" w:sz="4" w:space="0" w:color="auto"/>
              <w:right w:val="single" w:sz="4" w:space="0" w:color="auto"/>
            </w:tcBorders>
            <w:vAlign w:val="center"/>
          </w:tcPr>
          <w:p w14:paraId="4C764D83" w14:textId="77777777" w:rsidR="00466E1F" w:rsidRPr="00DC534B" w:rsidRDefault="00466E1F" w:rsidP="001943D0">
            <w:pPr>
              <w:pStyle w:val="PP"/>
              <w:spacing w:before="80" w:after="80"/>
              <w:jc w:val="center"/>
              <w:rPr>
                <w:rFonts w:cs="Arial"/>
                <w:lang w:val="en-US"/>
              </w:rPr>
            </w:pPr>
            <w:r w:rsidRPr="00DC534B">
              <w:rPr>
                <w:rFonts w:cs="Arial"/>
                <w:lang w:val="en-US"/>
              </w:rPr>
              <w:t>2</w:t>
            </w:r>
          </w:p>
        </w:tc>
        <w:tc>
          <w:tcPr>
            <w:tcW w:w="2324" w:type="dxa"/>
            <w:tcBorders>
              <w:top w:val="single" w:sz="4" w:space="0" w:color="auto"/>
              <w:left w:val="single" w:sz="4" w:space="0" w:color="auto"/>
              <w:bottom w:val="single" w:sz="4" w:space="0" w:color="auto"/>
              <w:right w:val="single" w:sz="4" w:space="0" w:color="auto"/>
            </w:tcBorders>
            <w:shd w:val="clear" w:color="auto" w:fill="auto"/>
          </w:tcPr>
          <w:p w14:paraId="71887806" w14:textId="77777777" w:rsidR="00466E1F" w:rsidRPr="00DC534B" w:rsidRDefault="00466E1F" w:rsidP="001943D0">
            <w:pPr>
              <w:pStyle w:val="PP"/>
              <w:spacing w:before="80" w:after="80"/>
              <w:rPr>
                <w:rFonts w:cs="Arial"/>
                <w:lang w:val="en-US"/>
              </w:rPr>
            </w:pPr>
          </w:p>
        </w:tc>
        <w:tc>
          <w:tcPr>
            <w:tcW w:w="6833" w:type="dxa"/>
            <w:tcBorders>
              <w:top w:val="single" w:sz="4" w:space="0" w:color="auto"/>
              <w:left w:val="single" w:sz="4" w:space="0" w:color="auto"/>
              <w:bottom w:val="single" w:sz="4" w:space="0" w:color="auto"/>
              <w:right w:val="single" w:sz="4" w:space="0" w:color="auto"/>
            </w:tcBorders>
            <w:shd w:val="clear" w:color="auto" w:fill="auto"/>
          </w:tcPr>
          <w:p w14:paraId="1B716B6D" w14:textId="77777777" w:rsidR="00466E1F" w:rsidRPr="00DC534B" w:rsidRDefault="00466E1F" w:rsidP="001943D0">
            <w:pPr>
              <w:pStyle w:val="PP"/>
              <w:spacing w:before="80" w:after="80"/>
              <w:rPr>
                <w:rFonts w:cs="Arial"/>
                <w:lang w:val="en-US"/>
              </w:rPr>
            </w:pPr>
          </w:p>
        </w:tc>
      </w:tr>
      <w:tr w:rsidR="00466E1F" w:rsidRPr="00DC534B" w14:paraId="670B7D23" w14:textId="77777777" w:rsidTr="00466E1F">
        <w:trPr>
          <w:trHeight w:val="465"/>
        </w:trPr>
        <w:tc>
          <w:tcPr>
            <w:tcW w:w="647" w:type="dxa"/>
            <w:tcBorders>
              <w:top w:val="single" w:sz="4" w:space="0" w:color="auto"/>
              <w:left w:val="single" w:sz="4" w:space="0" w:color="auto"/>
              <w:bottom w:val="single" w:sz="4" w:space="0" w:color="auto"/>
              <w:right w:val="single" w:sz="4" w:space="0" w:color="auto"/>
            </w:tcBorders>
            <w:vAlign w:val="center"/>
          </w:tcPr>
          <w:p w14:paraId="65CC3B39" w14:textId="77777777" w:rsidR="00466E1F" w:rsidRPr="00DC534B" w:rsidRDefault="00466E1F" w:rsidP="001943D0">
            <w:pPr>
              <w:pStyle w:val="PP"/>
              <w:spacing w:before="80" w:after="80"/>
              <w:jc w:val="center"/>
              <w:rPr>
                <w:rFonts w:cs="Arial"/>
                <w:lang w:val="en-US"/>
              </w:rPr>
            </w:pPr>
            <w:r w:rsidRPr="00DC534B">
              <w:rPr>
                <w:rFonts w:cs="Arial"/>
                <w:lang w:val="en-US"/>
              </w:rPr>
              <w:t>3</w:t>
            </w:r>
          </w:p>
        </w:tc>
        <w:tc>
          <w:tcPr>
            <w:tcW w:w="2324" w:type="dxa"/>
            <w:tcBorders>
              <w:top w:val="single" w:sz="4" w:space="0" w:color="auto"/>
              <w:left w:val="single" w:sz="4" w:space="0" w:color="auto"/>
              <w:bottom w:val="single" w:sz="4" w:space="0" w:color="auto"/>
              <w:right w:val="single" w:sz="4" w:space="0" w:color="auto"/>
            </w:tcBorders>
            <w:shd w:val="clear" w:color="auto" w:fill="auto"/>
          </w:tcPr>
          <w:p w14:paraId="6708D3FE" w14:textId="77777777" w:rsidR="00466E1F" w:rsidRPr="00DC534B" w:rsidRDefault="00466E1F" w:rsidP="001943D0">
            <w:pPr>
              <w:pStyle w:val="PP"/>
              <w:spacing w:before="80" w:after="80"/>
              <w:rPr>
                <w:rFonts w:cs="Arial"/>
                <w:lang w:val="en-US"/>
              </w:rPr>
            </w:pPr>
          </w:p>
        </w:tc>
        <w:tc>
          <w:tcPr>
            <w:tcW w:w="6833" w:type="dxa"/>
            <w:tcBorders>
              <w:top w:val="single" w:sz="4" w:space="0" w:color="auto"/>
              <w:left w:val="single" w:sz="4" w:space="0" w:color="auto"/>
              <w:bottom w:val="single" w:sz="4" w:space="0" w:color="auto"/>
              <w:right w:val="single" w:sz="4" w:space="0" w:color="auto"/>
            </w:tcBorders>
            <w:shd w:val="clear" w:color="auto" w:fill="auto"/>
          </w:tcPr>
          <w:p w14:paraId="58B9B2C1" w14:textId="77777777" w:rsidR="00466E1F" w:rsidRPr="00DC534B" w:rsidRDefault="00466E1F" w:rsidP="001943D0">
            <w:pPr>
              <w:pStyle w:val="PP"/>
              <w:spacing w:before="80" w:after="80"/>
              <w:rPr>
                <w:rFonts w:cs="Arial"/>
                <w:lang w:val="en-US"/>
              </w:rPr>
            </w:pPr>
          </w:p>
        </w:tc>
      </w:tr>
      <w:tr w:rsidR="00466E1F" w:rsidRPr="00DC534B" w14:paraId="41C9F1D8" w14:textId="77777777" w:rsidTr="00466E1F">
        <w:trPr>
          <w:trHeight w:val="465"/>
        </w:trPr>
        <w:tc>
          <w:tcPr>
            <w:tcW w:w="647" w:type="dxa"/>
            <w:tcBorders>
              <w:top w:val="single" w:sz="4" w:space="0" w:color="auto"/>
              <w:left w:val="single" w:sz="4" w:space="0" w:color="auto"/>
              <w:bottom w:val="single" w:sz="4" w:space="0" w:color="auto"/>
              <w:right w:val="single" w:sz="4" w:space="0" w:color="auto"/>
            </w:tcBorders>
            <w:vAlign w:val="center"/>
          </w:tcPr>
          <w:p w14:paraId="3ECC9E8D" w14:textId="77777777" w:rsidR="00466E1F" w:rsidRPr="00DC534B" w:rsidRDefault="00466E1F" w:rsidP="001943D0">
            <w:pPr>
              <w:pStyle w:val="PP"/>
              <w:spacing w:before="80" w:after="80"/>
              <w:jc w:val="center"/>
              <w:rPr>
                <w:rFonts w:cs="Arial"/>
                <w:lang w:val="en-US"/>
              </w:rPr>
            </w:pPr>
            <w:r w:rsidRPr="00DC534B">
              <w:rPr>
                <w:rFonts w:cs="Arial"/>
                <w:lang w:val="en-US"/>
              </w:rPr>
              <w:t>4</w:t>
            </w:r>
          </w:p>
        </w:tc>
        <w:tc>
          <w:tcPr>
            <w:tcW w:w="2324" w:type="dxa"/>
            <w:tcBorders>
              <w:top w:val="single" w:sz="4" w:space="0" w:color="auto"/>
              <w:left w:val="single" w:sz="4" w:space="0" w:color="auto"/>
              <w:bottom w:val="single" w:sz="4" w:space="0" w:color="auto"/>
              <w:right w:val="single" w:sz="4" w:space="0" w:color="auto"/>
            </w:tcBorders>
            <w:shd w:val="clear" w:color="auto" w:fill="auto"/>
          </w:tcPr>
          <w:p w14:paraId="4AEB6435" w14:textId="77777777" w:rsidR="00466E1F" w:rsidRPr="00DC534B" w:rsidRDefault="00466E1F" w:rsidP="001943D0">
            <w:pPr>
              <w:pStyle w:val="PP"/>
              <w:spacing w:before="80" w:after="80"/>
              <w:rPr>
                <w:rFonts w:cs="Arial"/>
                <w:lang w:val="en-US"/>
              </w:rPr>
            </w:pPr>
          </w:p>
        </w:tc>
        <w:tc>
          <w:tcPr>
            <w:tcW w:w="6833" w:type="dxa"/>
            <w:tcBorders>
              <w:top w:val="single" w:sz="4" w:space="0" w:color="auto"/>
              <w:left w:val="single" w:sz="4" w:space="0" w:color="auto"/>
              <w:bottom w:val="single" w:sz="4" w:space="0" w:color="auto"/>
              <w:right w:val="single" w:sz="4" w:space="0" w:color="auto"/>
            </w:tcBorders>
            <w:shd w:val="clear" w:color="auto" w:fill="auto"/>
          </w:tcPr>
          <w:p w14:paraId="43702F0E" w14:textId="77777777" w:rsidR="00466E1F" w:rsidRPr="00DC534B" w:rsidRDefault="00466E1F" w:rsidP="001943D0">
            <w:pPr>
              <w:pStyle w:val="PP"/>
              <w:spacing w:before="80" w:after="80"/>
              <w:rPr>
                <w:rFonts w:cs="Arial"/>
                <w:lang w:val="en-US"/>
              </w:rPr>
            </w:pPr>
          </w:p>
        </w:tc>
      </w:tr>
      <w:tr w:rsidR="00466E1F" w:rsidRPr="00DC534B" w14:paraId="1A66E92B" w14:textId="77777777" w:rsidTr="00466E1F">
        <w:trPr>
          <w:trHeight w:val="465"/>
        </w:trPr>
        <w:tc>
          <w:tcPr>
            <w:tcW w:w="647" w:type="dxa"/>
            <w:tcBorders>
              <w:top w:val="single" w:sz="4" w:space="0" w:color="auto"/>
              <w:left w:val="single" w:sz="4" w:space="0" w:color="auto"/>
              <w:bottom w:val="single" w:sz="4" w:space="0" w:color="auto"/>
              <w:right w:val="single" w:sz="4" w:space="0" w:color="auto"/>
            </w:tcBorders>
            <w:vAlign w:val="center"/>
          </w:tcPr>
          <w:p w14:paraId="7B4FC96D" w14:textId="77777777" w:rsidR="00466E1F" w:rsidRPr="00DC534B" w:rsidRDefault="00466E1F" w:rsidP="001943D0">
            <w:pPr>
              <w:pStyle w:val="PP"/>
              <w:spacing w:before="80" w:after="80"/>
              <w:jc w:val="center"/>
              <w:rPr>
                <w:rFonts w:cs="Arial"/>
                <w:lang w:val="en-US"/>
              </w:rPr>
            </w:pPr>
            <w:r w:rsidRPr="00DC534B">
              <w:rPr>
                <w:rFonts w:cs="Arial"/>
                <w:lang w:val="en-US"/>
              </w:rPr>
              <w:t>5</w:t>
            </w:r>
          </w:p>
        </w:tc>
        <w:tc>
          <w:tcPr>
            <w:tcW w:w="2324" w:type="dxa"/>
            <w:tcBorders>
              <w:top w:val="single" w:sz="4" w:space="0" w:color="auto"/>
              <w:left w:val="single" w:sz="4" w:space="0" w:color="auto"/>
              <w:bottom w:val="single" w:sz="4" w:space="0" w:color="auto"/>
              <w:right w:val="single" w:sz="4" w:space="0" w:color="auto"/>
            </w:tcBorders>
            <w:shd w:val="clear" w:color="auto" w:fill="auto"/>
          </w:tcPr>
          <w:p w14:paraId="3EEF5242" w14:textId="77777777" w:rsidR="00466E1F" w:rsidRPr="00DC534B" w:rsidRDefault="00466E1F" w:rsidP="001943D0">
            <w:pPr>
              <w:pStyle w:val="PP"/>
              <w:spacing w:before="80" w:after="80"/>
              <w:rPr>
                <w:rFonts w:cs="Arial"/>
                <w:lang w:val="en-US"/>
              </w:rPr>
            </w:pPr>
          </w:p>
        </w:tc>
        <w:tc>
          <w:tcPr>
            <w:tcW w:w="6833" w:type="dxa"/>
            <w:tcBorders>
              <w:top w:val="single" w:sz="4" w:space="0" w:color="auto"/>
              <w:left w:val="single" w:sz="4" w:space="0" w:color="auto"/>
              <w:bottom w:val="single" w:sz="4" w:space="0" w:color="auto"/>
              <w:right w:val="single" w:sz="4" w:space="0" w:color="auto"/>
            </w:tcBorders>
            <w:shd w:val="clear" w:color="auto" w:fill="auto"/>
          </w:tcPr>
          <w:p w14:paraId="7E338AF6" w14:textId="77777777" w:rsidR="00466E1F" w:rsidRPr="00DC534B" w:rsidRDefault="00466E1F" w:rsidP="001943D0">
            <w:pPr>
              <w:pStyle w:val="PP"/>
              <w:spacing w:before="80" w:after="80"/>
              <w:rPr>
                <w:rFonts w:cs="Arial"/>
                <w:lang w:val="en-US"/>
              </w:rPr>
            </w:pPr>
          </w:p>
        </w:tc>
      </w:tr>
      <w:tr w:rsidR="00466E1F" w:rsidRPr="00DC534B" w14:paraId="4CA8E74E" w14:textId="77777777" w:rsidTr="00466E1F">
        <w:trPr>
          <w:trHeight w:val="465"/>
        </w:trPr>
        <w:tc>
          <w:tcPr>
            <w:tcW w:w="647" w:type="dxa"/>
            <w:tcBorders>
              <w:top w:val="single" w:sz="4" w:space="0" w:color="auto"/>
              <w:left w:val="single" w:sz="4" w:space="0" w:color="auto"/>
              <w:bottom w:val="single" w:sz="4" w:space="0" w:color="auto"/>
              <w:right w:val="single" w:sz="4" w:space="0" w:color="auto"/>
            </w:tcBorders>
            <w:vAlign w:val="center"/>
          </w:tcPr>
          <w:p w14:paraId="790BDC60" w14:textId="77777777" w:rsidR="00466E1F" w:rsidRPr="00DC534B" w:rsidRDefault="00466E1F" w:rsidP="001943D0">
            <w:pPr>
              <w:pStyle w:val="PP"/>
              <w:spacing w:before="80" w:after="80"/>
              <w:jc w:val="center"/>
              <w:rPr>
                <w:rFonts w:cs="Arial"/>
                <w:lang w:val="en-US"/>
              </w:rPr>
            </w:pPr>
            <w:r w:rsidRPr="00DC534B">
              <w:rPr>
                <w:rFonts w:cs="Arial"/>
                <w:lang w:val="en-US"/>
              </w:rPr>
              <w:t>6</w:t>
            </w:r>
          </w:p>
        </w:tc>
        <w:tc>
          <w:tcPr>
            <w:tcW w:w="2324" w:type="dxa"/>
            <w:tcBorders>
              <w:top w:val="single" w:sz="4" w:space="0" w:color="auto"/>
              <w:left w:val="single" w:sz="4" w:space="0" w:color="auto"/>
              <w:bottom w:val="single" w:sz="4" w:space="0" w:color="auto"/>
              <w:right w:val="single" w:sz="4" w:space="0" w:color="auto"/>
            </w:tcBorders>
            <w:shd w:val="clear" w:color="auto" w:fill="auto"/>
          </w:tcPr>
          <w:p w14:paraId="57125333" w14:textId="77777777" w:rsidR="00466E1F" w:rsidRPr="00DC534B" w:rsidRDefault="00466E1F" w:rsidP="001943D0">
            <w:pPr>
              <w:pStyle w:val="PP"/>
              <w:spacing w:before="80" w:after="80"/>
              <w:rPr>
                <w:rFonts w:cs="Arial"/>
                <w:lang w:val="en-US"/>
              </w:rPr>
            </w:pPr>
          </w:p>
        </w:tc>
        <w:tc>
          <w:tcPr>
            <w:tcW w:w="6833" w:type="dxa"/>
            <w:tcBorders>
              <w:top w:val="single" w:sz="4" w:space="0" w:color="auto"/>
              <w:left w:val="single" w:sz="4" w:space="0" w:color="auto"/>
              <w:bottom w:val="single" w:sz="4" w:space="0" w:color="auto"/>
              <w:right w:val="single" w:sz="4" w:space="0" w:color="auto"/>
            </w:tcBorders>
            <w:shd w:val="clear" w:color="auto" w:fill="auto"/>
          </w:tcPr>
          <w:p w14:paraId="750E9CF9" w14:textId="77777777" w:rsidR="00466E1F" w:rsidRPr="00DC534B" w:rsidRDefault="00466E1F" w:rsidP="001943D0">
            <w:pPr>
              <w:pStyle w:val="PP"/>
              <w:spacing w:before="80" w:after="80"/>
              <w:rPr>
                <w:rFonts w:cs="Arial"/>
                <w:lang w:val="en-US"/>
              </w:rPr>
            </w:pPr>
          </w:p>
        </w:tc>
      </w:tr>
      <w:tr w:rsidR="00466E1F" w:rsidRPr="00DC534B" w14:paraId="1B1B6FEA" w14:textId="77777777" w:rsidTr="00466E1F">
        <w:trPr>
          <w:trHeight w:val="465"/>
        </w:trPr>
        <w:tc>
          <w:tcPr>
            <w:tcW w:w="647" w:type="dxa"/>
            <w:tcBorders>
              <w:top w:val="single" w:sz="4" w:space="0" w:color="auto"/>
              <w:left w:val="single" w:sz="4" w:space="0" w:color="auto"/>
              <w:bottom w:val="single" w:sz="4" w:space="0" w:color="auto"/>
              <w:right w:val="single" w:sz="4" w:space="0" w:color="auto"/>
            </w:tcBorders>
            <w:vAlign w:val="center"/>
          </w:tcPr>
          <w:p w14:paraId="06BE7614" w14:textId="77777777" w:rsidR="00466E1F" w:rsidRPr="00DC534B" w:rsidRDefault="00466E1F" w:rsidP="001943D0">
            <w:pPr>
              <w:pStyle w:val="PP"/>
              <w:spacing w:before="80" w:after="80"/>
              <w:jc w:val="center"/>
              <w:rPr>
                <w:rFonts w:cs="Arial"/>
                <w:lang w:val="en-US"/>
              </w:rPr>
            </w:pPr>
            <w:r w:rsidRPr="00DC534B">
              <w:rPr>
                <w:rFonts w:cs="Arial"/>
                <w:lang w:val="en-US"/>
              </w:rPr>
              <w:t>7</w:t>
            </w:r>
          </w:p>
        </w:tc>
        <w:tc>
          <w:tcPr>
            <w:tcW w:w="2324" w:type="dxa"/>
            <w:tcBorders>
              <w:top w:val="single" w:sz="4" w:space="0" w:color="auto"/>
              <w:left w:val="single" w:sz="4" w:space="0" w:color="auto"/>
              <w:bottom w:val="single" w:sz="4" w:space="0" w:color="auto"/>
              <w:right w:val="single" w:sz="4" w:space="0" w:color="auto"/>
            </w:tcBorders>
            <w:shd w:val="clear" w:color="auto" w:fill="auto"/>
          </w:tcPr>
          <w:p w14:paraId="53C48F77" w14:textId="77777777" w:rsidR="00466E1F" w:rsidRPr="00DC534B" w:rsidRDefault="00466E1F" w:rsidP="001943D0">
            <w:pPr>
              <w:pStyle w:val="PP"/>
              <w:spacing w:before="80" w:after="80"/>
              <w:rPr>
                <w:rFonts w:cs="Arial"/>
                <w:lang w:val="en-US"/>
              </w:rPr>
            </w:pPr>
          </w:p>
        </w:tc>
        <w:tc>
          <w:tcPr>
            <w:tcW w:w="6833" w:type="dxa"/>
            <w:tcBorders>
              <w:top w:val="single" w:sz="4" w:space="0" w:color="auto"/>
              <w:left w:val="single" w:sz="4" w:space="0" w:color="auto"/>
              <w:bottom w:val="single" w:sz="4" w:space="0" w:color="auto"/>
              <w:right w:val="single" w:sz="4" w:space="0" w:color="auto"/>
            </w:tcBorders>
            <w:shd w:val="clear" w:color="auto" w:fill="auto"/>
          </w:tcPr>
          <w:p w14:paraId="36C0BCE5" w14:textId="77777777" w:rsidR="00466E1F" w:rsidRPr="00DC534B" w:rsidRDefault="00466E1F" w:rsidP="001943D0">
            <w:pPr>
              <w:pStyle w:val="PP"/>
              <w:spacing w:before="80" w:after="80"/>
              <w:rPr>
                <w:rFonts w:cs="Arial"/>
                <w:lang w:val="en-US"/>
              </w:rPr>
            </w:pPr>
          </w:p>
        </w:tc>
      </w:tr>
      <w:tr w:rsidR="00466E1F" w:rsidRPr="00DC534B" w14:paraId="7DF4C83F" w14:textId="77777777" w:rsidTr="00466E1F">
        <w:trPr>
          <w:trHeight w:val="465"/>
        </w:trPr>
        <w:tc>
          <w:tcPr>
            <w:tcW w:w="647" w:type="dxa"/>
            <w:tcBorders>
              <w:top w:val="single" w:sz="4" w:space="0" w:color="auto"/>
              <w:left w:val="single" w:sz="4" w:space="0" w:color="auto"/>
              <w:bottom w:val="single" w:sz="4" w:space="0" w:color="auto"/>
              <w:right w:val="single" w:sz="4" w:space="0" w:color="auto"/>
            </w:tcBorders>
            <w:vAlign w:val="center"/>
          </w:tcPr>
          <w:p w14:paraId="06A12BDE" w14:textId="77777777" w:rsidR="00466E1F" w:rsidRPr="00DC534B" w:rsidRDefault="00466E1F" w:rsidP="001943D0">
            <w:pPr>
              <w:pStyle w:val="PP"/>
              <w:spacing w:before="80" w:after="80"/>
              <w:jc w:val="center"/>
              <w:rPr>
                <w:rFonts w:cs="Arial"/>
                <w:lang w:val="en-US"/>
              </w:rPr>
            </w:pPr>
            <w:r w:rsidRPr="00DC534B">
              <w:rPr>
                <w:rFonts w:cs="Arial"/>
                <w:lang w:val="en-US"/>
              </w:rPr>
              <w:t>8</w:t>
            </w:r>
          </w:p>
        </w:tc>
        <w:tc>
          <w:tcPr>
            <w:tcW w:w="2324" w:type="dxa"/>
            <w:tcBorders>
              <w:top w:val="single" w:sz="4" w:space="0" w:color="auto"/>
              <w:left w:val="single" w:sz="4" w:space="0" w:color="auto"/>
              <w:bottom w:val="single" w:sz="4" w:space="0" w:color="auto"/>
              <w:right w:val="single" w:sz="4" w:space="0" w:color="auto"/>
            </w:tcBorders>
            <w:shd w:val="clear" w:color="auto" w:fill="auto"/>
          </w:tcPr>
          <w:p w14:paraId="701C9E8A" w14:textId="77777777" w:rsidR="00466E1F" w:rsidRPr="00DC534B" w:rsidRDefault="00466E1F" w:rsidP="001943D0">
            <w:pPr>
              <w:pStyle w:val="PP"/>
              <w:spacing w:before="80" w:after="80"/>
              <w:rPr>
                <w:rFonts w:cs="Arial"/>
                <w:lang w:val="en-US"/>
              </w:rPr>
            </w:pPr>
          </w:p>
        </w:tc>
        <w:tc>
          <w:tcPr>
            <w:tcW w:w="6833" w:type="dxa"/>
            <w:tcBorders>
              <w:top w:val="single" w:sz="4" w:space="0" w:color="auto"/>
              <w:left w:val="single" w:sz="4" w:space="0" w:color="auto"/>
              <w:bottom w:val="single" w:sz="4" w:space="0" w:color="auto"/>
              <w:right w:val="single" w:sz="4" w:space="0" w:color="auto"/>
            </w:tcBorders>
            <w:shd w:val="clear" w:color="auto" w:fill="auto"/>
          </w:tcPr>
          <w:p w14:paraId="14FB0B7F" w14:textId="77777777" w:rsidR="00466E1F" w:rsidRPr="00DC534B" w:rsidRDefault="00466E1F" w:rsidP="001943D0">
            <w:pPr>
              <w:pStyle w:val="PP"/>
              <w:spacing w:before="80" w:after="80"/>
              <w:rPr>
                <w:rFonts w:cs="Arial"/>
                <w:lang w:val="en-US"/>
              </w:rPr>
            </w:pPr>
          </w:p>
        </w:tc>
      </w:tr>
      <w:tr w:rsidR="00466E1F" w:rsidRPr="00DC534B" w14:paraId="7CAEF107" w14:textId="77777777" w:rsidTr="00466E1F">
        <w:trPr>
          <w:trHeight w:val="465"/>
        </w:trPr>
        <w:tc>
          <w:tcPr>
            <w:tcW w:w="647" w:type="dxa"/>
            <w:tcBorders>
              <w:top w:val="single" w:sz="4" w:space="0" w:color="auto"/>
              <w:left w:val="single" w:sz="4" w:space="0" w:color="auto"/>
              <w:bottom w:val="single" w:sz="4" w:space="0" w:color="auto"/>
              <w:right w:val="single" w:sz="4" w:space="0" w:color="auto"/>
            </w:tcBorders>
            <w:vAlign w:val="center"/>
          </w:tcPr>
          <w:p w14:paraId="32B3132C" w14:textId="77777777" w:rsidR="00466E1F" w:rsidRPr="00DC534B" w:rsidRDefault="00466E1F" w:rsidP="001943D0">
            <w:pPr>
              <w:pStyle w:val="PP"/>
              <w:spacing w:before="80" w:after="80"/>
              <w:jc w:val="center"/>
              <w:rPr>
                <w:rFonts w:cs="Arial"/>
                <w:lang w:val="en-US"/>
              </w:rPr>
            </w:pPr>
            <w:r w:rsidRPr="00DC534B">
              <w:rPr>
                <w:rFonts w:cs="Arial"/>
                <w:lang w:val="en-US"/>
              </w:rPr>
              <w:t>9</w:t>
            </w:r>
          </w:p>
        </w:tc>
        <w:tc>
          <w:tcPr>
            <w:tcW w:w="2324" w:type="dxa"/>
            <w:tcBorders>
              <w:top w:val="single" w:sz="4" w:space="0" w:color="auto"/>
              <w:left w:val="single" w:sz="4" w:space="0" w:color="auto"/>
              <w:bottom w:val="single" w:sz="4" w:space="0" w:color="auto"/>
              <w:right w:val="single" w:sz="4" w:space="0" w:color="auto"/>
            </w:tcBorders>
            <w:shd w:val="clear" w:color="auto" w:fill="auto"/>
          </w:tcPr>
          <w:p w14:paraId="1AF3433F" w14:textId="77777777" w:rsidR="00466E1F" w:rsidRPr="00DC534B" w:rsidRDefault="00466E1F" w:rsidP="001943D0">
            <w:pPr>
              <w:pStyle w:val="PP"/>
              <w:spacing w:before="80" w:after="80"/>
              <w:rPr>
                <w:rFonts w:cs="Arial"/>
                <w:lang w:val="en-US"/>
              </w:rPr>
            </w:pPr>
          </w:p>
        </w:tc>
        <w:tc>
          <w:tcPr>
            <w:tcW w:w="6833" w:type="dxa"/>
            <w:tcBorders>
              <w:top w:val="single" w:sz="4" w:space="0" w:color="auto"/>
              <w:left w:val="single" w:sz="4" w:space="0" w:color="auto"/>
              <w:bottom w:val="single" w:sz="4" w:space="0" w:color="auto"/>
              <w:right w:val="single" w:sz="4" w:space="0" w:color="auto"/>
            </w:tcBorders>
            <w:shd w:val="clear" w:color="auto" w:fill="auto"/>
          </w:tcPr>
          <w:p w14:paraId="01678D93" w14:textId="77777777" w:rsidR="00466E1F" w:rsidRPr="00DC534B" w:rsidRDefault="00466E1F" w:rsidP="001943D0">
            <w:pPr>
              <w:pStyle w:val="PP"/>
              <w:spacing w:before="80" w:after="80"/>
              <w:rPr>
                <w:rFonts w:cs="Arial"/>
                <w:lang w:val="en-US"/>
              </w:rPr>
            </w:pPr>
          </w:p>
        </w:tc>
      </w:tr>
      <w:tr w:rsidR="00466E1F" w:rsidRPr="00DC534B" w14:paraId="2E64AB88" w14:textId="77777777" w:rsidTr="00466E1F">
        <w:trPr>
          <w:trHeight w:val="465"/>
        </w:trPr>
        <w:tc>
          <w:tcPr>
            <w:tcW w:w="647" w:type="dxa"/>
            <w:tcBorders>
              <w:top w:val="single" w:sz="4" w:space="0" w:color="auto"/>
              <w:left w:val="single" w:sz="4" w:space="0" w:color="auto"/>
              <w:bottom w:val="single" w:sz="4" w:space="0" w:color="auto"/>
              <w:right w:val="single" w:sz="4" w:space="0" w:color="auto"/>
            </w:tcBorders>
            <w:vAlign w:val="center"/>
          </w:tcPr>
          <w:p w14:paraId="5E619553" w14:textId="77777777" w:rsidR="00466E1F" w:rsidRPr="00DC534B" w:rsidRDefault="00466E1F" w:rsidP="001943D0">
            <w:pPr>
              <w:pStyle w:val="PP"/>
              <w:spacing w:before="80" w:after="80"/>
              <w:jc w:val="center"/>
              <w:rPr>
                <w:rFonts w:cs="Arial"/>
                <w:lang w:val="en-US"/>
              </w:rPr>
            </w:pPr>
            <w:r w:rsidRPr="00DC534B">
              <w:rPr>
                <w:rFonts w:cs="Arial"/>
                <w:lang w:val="en-US"/>
              </w:rPr>
              <w:t>10</w:t>
            </w:r>
          </w:p>
        </w:tc>
        <w:tc>
          <w:tcPr>
            <w:tcW w:w="2324" w:type="dxa"/>
            <w:tcBorders>
              <w:top w:val="single" w:sz="4" w:space="0" w:color="auto"/>
              <w:left w:val="single" w:sz="4" w:space="0" w:color="auto"/>
              <w:bottom w:val="single" w:sz="4" w:space="0" w:color="auto"/>
              <w:right w:val="single" w:sz="4" w:space="0" w:color="auto"/>
            </w:tcBorders>
            <w:shd w:val="clear" w:color="auto" w:fill="auto"/>
          </w:tcPr>
          <w:p w14:paraId="60AA793A" w14:textId="77777777" w:rsidR="00466E1F" w:rsidRPr="00DC534B" w:rsidRDefault="00466E1F" w:rsidP="001943D0">
            <w:pPr>
              <w:pStyle w:val="PP"/>
              <w:spacing w:before="80" w:after="80"/>
              <w:rPr>
                <w:rFonts w:cs="Arial"/>
                <w:lang w:val="en-US"/>
              </w:rPr>
            </w:pPr>
          </w:p>
        </w:tc>
        <w:tc>
          <w:tcPr>
            <w:tcW w:w="6833" w:type="dxa"/>
            <w:tcBorders>
              <w:top w:val="single" w:sz="4" w:space="0" w:color="auto"/>
              <w:left w:val="single" w:sz="4" w:space="0" w:color="auto"/>
              <w:bottom w:val="single" w:sz="4" w:space="0" w:color="auto"/>
              <w:right w:val="single" w:sz="4" w:space="0" w:color="auto"/>
            </w:tcBorders>
            <w:shd w:val="clear" w:color="auto" w:fill="auto"/>
          </w:tcPr>
          <w:p w14:paraId="06F98B61" w14:textId="77777777" w:rsidR="00466E1F" w:rsidRPr="00DC534B" w:rsidRDefault="00466E1F" w:rsidP="001943D0">
            <w:pPr>
              <w:pStyle w:val="PP"/>
              <w:spacing w:before="80" w:after="80"/>
              <w:rPr>
                <w:rFonts w:cs="Arial"/>
                <w:lang w:val="en-US"/>
              </w:rPr>
            </w:pPr>
          </w:p>
        </w:tc>
      </w:tr>
    </w:tbl>
    <w:p w14:paraId="67154916" w14:textId="77777777" w:rsidR="00231DC5" w:rsidRPr="00DC534B" w:rsidRDefault="00231DC5" w:rsidP="00466E1F">
      <w:pPr>
        <w:pStyle w:val="O1"/>
        <w:keepNext w:val="0"/>
        <w:keepLines w:val="0"/>
        <w:spacing w:before="0" w:after="0" w:line="240" w:lineRule="auto"/>
        <w:rPr>
          <w:rFonts w:cs="Arial"/>
          <w:sz w:val="8"/>
          <w:szCs w:val="8"/>
        </w:rPr>
      </w:pPr>
    </w:p>
    <w:p w14:paraId="36A1B22D" w14:textId="77777777" w:rsidR="00466E1F" w:rsidRPr="00DC534B" w:rsidRDefault="00466E1F" w:rsidP="00466E1F">
      <w:pPr>
        <w:pStyle w:val="O1"/>
        <w:keepNext w:val="0"/>
        <w:keepLines w:val="0"/>
        <w:spacing w:before="0" w:after="0" w:line="240" w:lineRule="auto"/>
        <w:rPr>
          <w:rFonts w:cs="Arial"/>
          <w:sz w:val="8"/>
          <w:szCs w:val="8"/>
        </w:rPr>
      </w:pPr>
    </w:p>
    <w:tbl>
      <w:tblPr>
        <w:tblW w:w="9804" w:type="dxa"/>
        <w:tblInd w:w="92" w:type="dxa"/>
        <w:tblBorders>
          <w:top w:val="single" w:sz="8" w:space="0" w:color="auto"/>
          <w:left w:val="single" w:sz="8" w:space="0" w:color="auto"/>
          <w:bottom w:val="single" w:sz="8" w:space="0" w:color="auto"/>
          <w:right w:val="single" w:sz="8" w:space="0" w:color="auto"/>
          <w:insideV w:val="single" w:sz="8" w:space="0" w:color="auto"/>
        </w:tblBorders>
        <w:tblLayout w:type="fixed"/>
        <w:tblLook w:val="01E0" w:firstRow="1" w:lastRow="1" w:firstColumn="1" w:lastColumn="1" w:noHBand="0" w:noVBand="0"/>
      </w:tblPr>
      <w:tblGrid>
        <w:gridCol w:w="4422"/>
        <w:gridCol w:w="2905"/>
        <w:gridCol w:w="2477"/>
      </w:tblGrid>
      <w:tr w:rsidR="00231DC5" w:rsidRPr="00DC534B" w14:paraId="0CC1CBA1" w14:textId="77777777" w:rsidTr="00B7645E">
        <w:tc>
          <w:tcPr>
            <w:tcW w:w="4422" w:type="dxa"/>
            <w:tcBorders>
              <w:top w:val="single" w:sz="4" w:space="0" w:color="auto"/>
              <w:left w:val="single" w:sz="4" w:space="0" w:color="auto"/>
              <w:bottom w:val="single" w:sz="4" w:space="0" w:color="auto"/>
              <w:right w:val="single" w:sz="4" w:space="0" w:color="auto"/>
            </w:tcBorders>
          </w:tcPr>
          <w:p w14:paraId="743D3260" w14:textId="77777777" w:rsidR="00231DC5" w:rsidRPr="00DC534B" w:rsidRDefault="00231DC5" w:rsidP="001943D0">
            <w:pPr>
              <w:pStyle w:val="PP"/>
              <w:spacing w:before="80" w:after="80"/>
              <w:ind w:left="2" w:hanging="2"/>
              <w:rPr>
                <w:rFonts w:cs="Arial"/>
                <w:b/>
                <w:lang w:val="en-US"/>
              </w:rPr>
            </w:pPr>
          </w:p>
        </w:tc>
        <w:tc>
          <w:tcPr>
            <w:tcW w:w="2905" w:type="dxa"/>
            <w:tcBorders>
              <w:top w:val="single" w:sz="4" w:space="0" w:color="auto"/>
              <w:left w:val="single" w:sz="4" w:space="0" w:color="auto"/>
              <w:bottom w:val="single" w:sz="4" w:space="0" w:color="auto"/>
              <w:right w:val="single" w:sz="4" w:space="0" w:color="auto"/>
            </w:tcBorders>
            <w:shd w:val="clear" w:color="auto" w:fill="auto"/>
          </w:tcPr>
          <w:p w14:paraId="6AC27865" w14:textId="77777777" w:rsidR="00231DC5" w:rsidRPr="00DC534B" w:rsidRDefault="00231DC5" w:rsidP="001943D0">
            <w:pPr>
              <w:pStyle w:val="PP"/>
              <w:spacing w:before="80" w:after="80"/>
              <w:rPr>
                <w:rFonts w:cs="Arial"/>
                <w:b/>
                <w:lang w:val="en-US"/>
              </w:rPr>
            </w:pPr>
          </w:p>
        </w:tc>
        <w:tc>
          <w:tcPr>
            <w:tcW w:w="2477" w:type="dxa"/>
            <w:tcBorders>
              <w:top w:val="single" w:sz="4" w:space="0" w:color="auto"/>
              <w:left w:val="single" w:sz="4" w:space="0" w:color="auto"/>
              <w:bottom w:val="single" w:sz="4" w:space="0" w:color="auto"/>
              <w:right w:val="single" w:sz="4" w:space="0" w:color="auto"/>
            </w:tcBorders>
            <w:shd w:val="clear" w:color="auto" w:fill="auto"/>
          </w:tcPr>
          <w:p w14:paraId="4191ADB5" w14:textId="77777777" w:rsidR="00231DC5" w:rsidRPr="00DC534B" w:rsidRDefault="00231DC5" w:rsidP="001943D0">
            <w:pPr>
              <w:pStyle w:val="PP"/>
              <w:spacing w:before="80" w:after="80"/>
              <w:rPr>
                <w:rFonts w:cs="Arial"/>
                <w:lang w:val="en-US"/>
              </w:rPr>
            </w:pPr>
          </w:p>
        </w:tc>
      </w:tr>
      <w:tr w:rsidR="00231DC5" w:rsidRPr="00DC534B" w14:paraId="7CDE3E79" w14:textId="77777777" w:rsidTr="00B7645E">
        <w:trPr>
          <w:trHeight w:val="211"/>
        </w:trPr>
        <w:tc>
          <w:tcPr>
            <w:tcW w:w="4422" w:type="dxa"/>
            <w:tcBorders>
              <w:top w:val="single" w:sz="4" w:space="0" w:color="auto"/>
              <w:left w:val="single" w:sz="4" w:space="0" w:color="auto"/>
              <w:bottom w:val="single" w:sz="4" w:space="0" w:color="auto"/>
              <w:right w:val="single" w:sz="4" w:space="0" w:color="auto"/>
            </w:tcBorders>
          </w:tcPr>
          <w:p w14:paraId="01AD8EEC" w14:textId="77777777" w:rsidR="00231DC5" w:rsidRPr="00DC534B" w:rsidRDefault="00231DC5" w:rsidP="001943D0">
            <w:pPr>
              <w:pStyle w:val="PP"/>
              <w:spacing w:before="80" w:after="80"/>
              <w:jc w:val="center"/>
              <w:rPr>
                <w:rFonts w:cs="Arial"/>
                <w:lang w:val="en-US"/>
              </w:rPr>
            </w:pPr>
            <w:r w:rsidRPr="00DC534B">
              <w:rPr>
                <w:rFonts w:cs="Arial"/>
                <w:lang w:val="en-US"/>
              </w:rPr>
              <w:t>Name of Tenderer</w:t>
            </w:r>
          </w:p>
        </w:tc>
        <w:tc>
          <w:tcPr>
            <w:tcW w:w="2905" w:type="dxa"/>
            <w:tcBorders>
              <w:top w:val="single" w:sz="4" w:space="0" w:color="auto"/>
              <w:left w:val="single" w:sz="4" w:space="0" w:color="auto"/>
              <w:bottom w:val="single" w:sz="4" w:space="0" w:color="auto"/>
              <w:right w:val="single" w:sz="4" w:space="0" w:color="auto"/>
            </w:tcBorders>
            <w:shd w:val="clear" w:color="auto" w:fill="auto"/>
          </w:tcPr>
          <w:p w14:paraId="7A50A662" w14:textId="77777777" w:rsidR="00231DC5" w:rsidRPr="00DC534B" w:rsidRDefault="00231DC5" w:rsidP="001943D0">
            <w:pPr>
              <w:pStyle w:val="PP"/>
              <w:spacing w:before="80" w:after="80"/>
              <w:jc w:val="center"/>
              <w:rPr>
                <w:rFonts w:cs="Arial"/>
                <w:lang w:val="en-US"/>
              </w:rPr>
            </w:pPr>
            <w:r w:rsidRPr="00DC534B">
              <w:rPr>
                <w:rFonts w:cs="Arial"/>
                <w:lang w:val="en-US"/>
              </w:rPr>
              <w:t>Signature</w:t>
            </w:r>
          </w:p>
        </w:tc>
        <w:tc>
          <w:tcPr>
            <w:tcW w:w="2477" w:type="dxa"/>
            <w:tcBorders>
              <w:top w:val="single" w:sz="4" w:space="0" w:color="auto"/>
              <w:left w:val="single" w:sz="4" w:space="0" w:color="auto"/>
              <w:bottom w:val="single" w:sz="4" w:space="0" w:color="auto"/>
              <w:right w:val="single" w:sz="4" w:space="0" w:color="auto"/>
            </w:tcBorders>
            <w:shd w:val="clear" w:color="auto" w:fill="auto"/>
          </w:tcPr>
          <w:p w14:paraId="030BF5B8" w14:textId="77777777" w:rsidR="00231DC5" w:rsidRPr="00DC534B" w:rsidRDefault="00231DC5" w:rsidP="001943D0">
            <w:pPr>
              <w:pStyle w:val="PP"/>
              <w:spacing w:before="80" w:after="80"/>
              <w:jc w:val="center"/>
              <w:rPr>
                <w:rFonts w:cs="Arial"/>
                <w:lang w:val="en-US"/>
              </w:rPr>
            </w:pPr>
            <w:r w:rsidRPr="00DC534B">
              <w:rPr>
                <w:rFonts w:cs="Arial"/>
                <w:lang w:val="en-US"/>
              </w:rPr>
              <w:t>Date</w:t>
            </w:r>
          </w:p>
        </w:tc>
      </w:tr>
    </w:tbl>
    <w:p w14:paraId="750FB5B9" w14:textId="77777777" w:rsidR="0005575E" w:rsidRPr="00DC534B" w:rsidRDefault="0005575E" w:rsidP="00B7645E">
      <w:pPr>
        <w:pStyle w:val="PP"/>
        <w:ind w:left="720"/>
        <w:jc w:val="center"/>
        <w:rPr>
          <w:rFonts w:cs="Arial"/>
          <w:b/>
          <w:sz w:val="24"/>
          <w:szCs w:val="24"/>
        </w:rPr>
      </w:pPr>
    </w:p>
    <w:p w14:paraId="76BB5E3C" w14:textId="77777777" w:rsidR="009861C7" w:rsidRDefault="009861C7" w:rsidP="00B7645E">
      <w:pPr>
        <w:pStyle w:val="PP"/>
        <w:ind w:left="720"/>
        <w:jc w:val="center"/>
        <w:rPr>
          <w:rFonts w:cs="Arial"/>
          <w:b/>
          <w:sz w:val="24"/>
          <w:szCs w:val="24"/>
        </w:rPr>
      </w:pPr>
    </w:p>
    <w:p w14:paraId="0D1B1085" w14:textId="77777777" w:rsidR="00B7645E" w:rsidRPr="007A5165" w:rsidRDefault="00B7645E" w:rsidP="00B7645E">
      <w:pPr>
        <w:pStyle w:val="PP"/>
        <w:ind w:left="720"/>
        <w:jc w:val="center"/>
        <w:rPr>
          <w:rFonts w:cs="Arial"/>
          <w:b/>
          <w:sz w:val="22"/>
          <w:szCs w:val="22"/>
        </w:rPr>
      </w:pPr>
      <w:r w:rsidRPr="007A5165">
        <w:rPr>
          <w:rFonts w:cs="Arial"/>
          <w:b/>
          <w:sz w:val="22"/>
          <w:szCs w:val="22"/>
        </w:rPr>
        <w:lastRenderedPageBreak/>
        <w:t>NEWCASTLE MUNICIPALITY</w:t>
      </w:r>
    </w:p>
    <w:p w14:paraId="6255875F" w14:textId="77777777" w:rsidR="00B7645E" w:rsidRPr="007A5165" w:rsidRDefault="00B7645E" w:rsidP="00B7645E">
      <w:pPr>
        <w:pStyle w:val="PP"/>
        <w:ind w:left="720"/>
        <w:jc w:val="center"/>
        <w:rPr>
          <w:rFonts w:cs="Arial"/>
          <w:b/>
          <w:sz w:val="22"/>
          <w:szCs w:val="22"/>
        </w:rPr>
      </w:pPr>
    </w:p>
    <w:p w14:paraId="0637252D" w14:textId="06280844" w:rsidR="0005575E" w:rsidRPr="007A5165" w:rsidRDefault="0005575E" w:rsidP="0005575E">
      <w:pPr>
        <w:pStyle w:val="Heading3"/>
        <w:numPr>
          <w:ilvl w:val="0"/>
          <w:numId w:val="0"/>
        </w:numPr>
        <w:jc w:val="center"/>
        <w:rPr>
          <w:rFonts w:cs="Arial"/>
          <w:bCs/>
          <w:i w:val="0"/>
          <w:color w:val="000000"/>
          <w:sz w:val="22"/>
          <w:szCs w:val="22"/>
        </w:rPr>
      </w:pPr>
      <w:r w:rsidRPr="007A5165">
        <w:rPr>
          <w:rFonts w:cs="Arial"/>
          <w:bCs/>
          <w:i w:val="0"/>
          <w:color w:val="000000"/>
          <w:sz w:val="22"/>
          <w:szCs w:val="22"/>
        </w:rPr>
        <w:t xml:space="preserve">BID NO: </w:t>
      </w:r>
      <w:r w:rsidR="00EB5A8C" w:rsidRPr="007A5165">
        <w:rPr>
          <w:rFonts w:cs="Arial"/>
          <w:bCs/>
          <w:i w:val="0"/>
          <w:color w:val="000000"/>
          <w:sz w:val="22"/>
          <w:szCs w:val="22"/>
        </w:rPr>
        <w:t>A029 – 2021/ 2022</w:t>
      </w:r>
    </w:p>
    <w:p w14:paraId="0C99E4C6" w14:textId="77777777" w:rsidR="0005575E" w:rsidRPr="007A5165" w:rsidRDefault="0005575E" w:rsidP="00B7645E">
      <w:pPr>
        <w:pStyle w:val="PP"/>
        <w:ind w:left="720"/>
        <w:jc w:val="center"/>
        <w:rPr>
          <w:rFonts w:cs="Arial"/>
          <w:b/>
          <w:sz w:val="22"/>
          <w:szCs w:val="22"/>
        </w:rPr>
      </w:pPr>
    </w:p>
    <w:p w14:paraId="2963E5B3" w14:textId="63E0FA2E" w:rsidR="00193210" w:rsidRPr="00193210" w:rsidRDefault="00193210" w:rsidP="00193210">
      <w:pPr>
        <w:pStyle w:val="O1"/>
        <w:spacing w:after="360"/>
        <w:rPr>
          <w:rFonts w:cs="Arial"/>
          <w:sz w:val="24"/>
          <w:szCs w:val="24"/>
          <w:lang w:val="en-US"/>
        </w:rPr>
      </w:pPr>
      <w:r w:rsidRPr="007A5165">
        <w:rPr>
          <w:rFonts w:cs="Arial"/>
          <w:sz w:val="22"/>
          <w:szCs w:val="22"/>
          <w:lang w:val="en-US"/>
        </w:rPr>
        <w:t>PANEL OF CONTRACTORS FOR THE REPAIRS AND MAINTENANCE OF WASTEWATER TREATMENT PLANTS AND PUMPSTATIONS MECHANICAL EQUIPMENT ON AN “AS AND WHEN REQUIRED BASIS”</w:t>
      </w:r>
      <w:r w:rsidR="007A5165">
        <w:rPr>
          <w:rFonts w:cs="Arial"/>
          <w:sz w:val="22"/>
          <w:szCs w:val="22"/>
          <w:lang w:val="en-US"/>
        </w:rPr>
        <w:t xml:space="preserve"> </w:t>
      </w:r>
      <w:r w:rsidR="007A5165" w:rsidRPr="007A5165">
        <w:rPr>
          <w:rFonts w:cs="Arial"/>
          <w:sz w:val="22"/>
          <w:szCs w:val="22"/>
          <w:lang w:val="en-US"/>
        </w:rPr>
        <w:t>for 36 months</w:t>
      </w:r>
      <w:r w:rsidRPr="00193210">
        <w:rPr>
          <w:rFonts w:cs="Arial"/>
          <w:sz w:val="24"/>
          <w:szCs w:val="24"/>
          <w:lang w:val="en-US"/>
        </w:rPr>
        <w:t xml:space="preserve"> </w:t>
      </w:r>
    </w:p>
    <w:tbl>
      <w:tblPr>
        <w:tblW w:w="9788" w:type="dxa"/>
        <w:tblInd w:w="108" w:type="dxa"/>
        <w:tblBorders>
          <w:top w:val="single" w:sz="8" w:space="0" w:color="auto"/>
          <w:left w:val="single" w:sz="8" w:space="0" w:color="auto"/>
          <w:bottom w:val="single" w:sz="8" w:space="0" w:color="auto"/>
          <w:right w:val="single" w:sz="8" w:space="0" w:color="auto"/>
        </w:tblBorders>
        <w:tblLook w:val="01E0" w:firstRow="1" w:lastRow="1" w:firstColumn="1" w:lastColumn="1" w:noHBand="0" w:noVBand="0"/>
      </w:tblPr>
      <w:tblGrid>
        <w:gridCol w:w="9788"/>
      </w:tblGrid>
      <w:tr w:rsidR="00B7645E" w:rsidRPr="00DC534B" w14:paraId="7C0CA6FD" w14:textId="77777777" w:rsidTr="001943D0">
        <w:tc>
          <w:tcPr>
            <w:tcW w:w="9788" w:type="dxa"/>
            <w:shd w:val="clear" w:color="auto" w:fill="auto"/>
          </w:tcPr>
          <w:p w14:paraId="64B12CB2" w14:textId="77777777" w:rsidR="00B7645E" w:rsidRPr="00DC534B" w:rsidRDefault="00B7645E" w:rsidP="00B7645E">
            <w:pPr>
              <w:pStyle w:val="PP"/>
              <w:spacing w:before="120" w:after="120"/>
              <w:jc w:val="center"/>
              <w:rPr>
                <w:rFonts w:cs="Arial"/>
                <w:b/>
                <w:caps/>
                <w:sz w:val="22"/>
                <w:szCs w:val="22"/>
              </w:rPr>
            </w:pPr>
            <w:r w:rsidRPr="00DC534B">
              <w:rPr>
                <w:rFonts w:cs="Arial"/>
                <w:sz w:val="24"/>
                <w:szCs w:val="24"/>
              </w:rPr>
              <w:t xml:space="preserve">       </w:t>
            </w:r>
            <w:r w:rsidRPr="00DC534B">
              <w:rPr>
                <w:rFonts w:cs="Arial"/>
                <w:b/>
                <w:sz w:val="22"/>
                <w:szCs w:val="22"/>
                <w:lang w:val="en-US"/>
              </w:rPr>
              <w:t xml:space="preserve">SCHEDULE 1F:  PROPOSED AMENDMENTS AND QUALIFICATIONS </w:t>
            </w:r>
          </w:p>
        </w:tc>
      </w:tr>
    </w:tbl>
    <w:p w14:paraId="0C6F418F" w14:textId="77777777" w:rsidR="00B7645E" w:rsidRPr="00DC534B" w:rsidRDefault="00B7645E" w:rsidP="00B7645E">
      <w:pPr>
        <w:pStyle w:val="PP"/>
        <w:tabs>
          <w:tab w:val="left" w:pos="2"/>
        </w:tabs>
        <w:spacing w:after="120"/>
        <w:ind w:firstLine="2"/>
        <w:jc w:val="both"/>
        <w:rPr>
          <w:rFonts w:cs="Arial"/>
          <w:lang w:val="en-US"/>
        </w:rPr>
      </w:pPr>
      <w:r w:rsidRPr="00DC534B">
        <w:rPr>
          <w:rFonts w:cs="Arial"/>
          <w:lang w:val="en-US"/>
        </w:rPr>
        <w:t>The Tenderer should record any deviations or qualifications he may wish to make to the tender documents in this Returnable Schedule. Alternatively, a tenderer may state such deviations and qualifications in a covering letter to his tender and reference such letter in this schedule.</w:t>
      </w:r>
    </w:p>
    <w:p w14:paraId="2332B1FD" w14:textId="77777777" w:rsidR="00B7645E" w:rsidRPr="00DC534B" w:rsidRDefault="00B7645E" w:rsidP="00B7645E">
      <w:pPr>
        <w:pStyle w:val="PP"/>
        <w:tabs>
          <w:tab w:val="left" w:pos="2"/>
        </w:tabs>
        <w:spacing w:after="120"/>
        <w:ind w:firstLine="2"/>
        <w:jc w:val="both"/>
        <w:rPr>
          <w:rFonts w:cs="Arial"/>
          <w:lang w:val="en-US"/>
        </w:rPr>
      </w:pPr>
      <w:r w:rsidRPr="00DC534B">
        <w:rPr>
          <w:rFonts w:cs="Arial"/>
          <w:lang w:val="en-US"/>
        </w:rPr>
        <w:t>The Tenderer’s attention is drawn to clause F.3.3 of the Standard Conditions of Tender referenced in the Tender Data regarding the Employer’s handling of material deviations and qualifications.</w:t>
      </w:r>
    </w:p>
    <w:p w14:paraId="6AE302BC" w14:textId="77777777" w:rsidR="00B7645E" w:rsidRPr="00DC534B" w:rsidRDefault="00B7645E" w:rsidP="00B7645E">
      <w:pPr>
        <w:pStyle w:val="PP"/>
        <w:tabs>
          <w:tab w:val="left" w:pos="2"/>
        </w:tabs>
        <w:spacing w:after="120"/>
        <w:ind w:firstLine="2"/>
        <w:jc w:val="both"/>
        <w:rPr>
          <w:rFonts w:cs="Arial"/>
          <w:lang w:val="en-US"/>
        </w:rPr>
      </w:pPr>
      <w:r w:rsidRPr="00DC534B">
        <w:rPr>
          <w:rFonts w:cs="Arial"/>
          <w:lang w:val="en-US"/>
        </w:rPr>
        <w:t>These amendments and qualifications, if accepted by the Employer, will be incorporated in the Acceptance Form as Deviations.</w:t>
      </w:r>
      <w:r w:rsidRPr="00DC534B">
        <w:rPr>
          <w:rFonts w:cs="Arial"/>
          <w:b/>
          <w:sz w:val="24"/>
          <w:szCs w:val="24"/>
          <w:lang w:val="en-ZA"/>
        </w:rPr>
        <w:tab/>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159"/>
        <w:gridCol w:w="2300"/>
        <w:gridCol w:w="6433"/>
      </w:tblGrid>
      <w:tr w:rsidR="00B7645E" w:rsidRPr="00DC534B" w14:paraId="4E3B5356" w14:textId="77777777" w:rsidTr="00B7645E">
        <w:tc>
          <w:tcPr>
            <w:tcW w:w="1188" w:type="dxa"/>
            <w:tcBorders>
              <w:top w:val="double" w:sz="4" w:space="0" w:color="auto"/>
              <w:bottom w:val="double" w:sz="4" w:space="0" w:color="auto"/>
            </w:tcBorders>
            <w:shd w:val="clear" w:color="auto" w:fill="D9D9D9"/>
            <w:vAlign w:val="center"/>
          </w:tcPr>
          <w:p w14:paraId="21ECDF9C" w14:textId="77777777" w:rsidR="00B7645E" w:rsidRPr="00DC534B" w:rsidRDefault="00B7645E" w:rsidP="00B7645E">
            <w:pPr>
              <w:spacing w:before="120" w:after="120"/>
              <w:jc w:val="center"/>
              <w:rPr>
                <w:rFonts w:cs="Arial"/>
                <w:b/>
                <w:sz w:val="24"/>
                <w:szCs w:val="24"/>
                <w:lang w:val="en-ZA"/>
              </w:rPr>
            </w:pPr>
            <w:r w:rsidRPr="00DC534B">
              <w:rPr>
                <w:rFonts w:cs="Arial"/>
                <w:b/>
                <w:sz w:val="24"/>
                <w:szCs w:val="24"/>
                <w:lang w:val="en-ZA"/>
              </w:rPr>
              <w:t>Page</w:t>
            </w:r>
          </w:p>
        </w:tc>
        <w:tc>
          <w:tcPr>
            <w:tcW w:w="2400" w:type="dxa"/>
            <w:tcBorders>
              <w:top w:val="double" w:sz="4" w:space="0" w:color="auto"/>
              <w:bottom w:val="double" w:sz="4" w:space="0" w:color="auto"/>
            </w:tcBorders>
            <w:shd w:val="clear" w:color="auto" w:fill="D9D9D9"/>
            <w:vAlign w:val="center"/>
          </w:tcPr>
          <w:p w14:paraId="174B1A26" w14:textId="77777777" w:rsidR="00B7645E" w:rsidRPr="00DC534B" w:rsidRDefault="00B7645E" w:rsidP="00B7645E">
            <w:pPr>
              <w:spacing w:before="120" w:after="120"/>
              <w:jc w:val="center"/>
              <w:rPr>
                <w:rFonts w:cs="Arial"/>
                <w:b/>
                <w:sz w:val="24"/>
                <w:szCs w:val="24"/>
                <w:lang w:val="en-ZA"/>
              </w:rPr>
            </w:pPr>
            <w:r w:rsidRPr="00DC534B">
              <w:rPr>
                <w:rFonts w:cs="Arial"/>
                <w:b/>
                <w:sz w:val="24"/>
                <w:szCs w:val="24"/>
                <w:lang w:val="en-ZA"/>
              </w:rPr>
              <w:t>Clause or item</w:t>
            </w:r>
          </w:p>
        </w:tc>
        <w:tc>
          <w:tcPr>
            <w:tcW w:w="6834" w:type="dxa"/>
            <w:tcBorders>
              <w:top w:val="double" w:sz="4" w:space="0" w:color="auto"/>
              <w:bottom w:val="double" w:sz="4" w:space="0" w:color="auto"/>
            </w:tcBorders>
            <w:shd w:val="clear" w:color="auto" w:fill="D9D9D9"/>
            <w:vAlign w:val="center"/>
          </w:tcPr>
          <w:p w14:paraId="3736D94E" w14:textId="77777777" w:rsidR="00B7645E" w:rsidRPr="00DC534B" w:rsidRDefault="00B7645E" w:rsidP="00B7645E">
            <w:pPr>
              <w:spacing w:before="120" w:after="120"/>
              <w:jc w:val="center"/>
              <w:rPr>
                <w:rFonts w:cs="Arial"/>
                <w:b/>
                <w:sz w:val="24"/>
                <w:szCs w:val="24"/>
                <w:lang w:val="en-ZA"/>
              </w:rPr>
            </w:pPr>
            <w:r w:rsidRPr="00DC534B">
              <w:rPr>
                <w:rFonts w:cs="Arial"/>
                <w:b/>
                <w:sz w:val="24"/>
                <w:szCs w:val="24"/>
                <w:lang w:val="en-ZA"/>
              </w:rPr>
              <w:t>Proposal</w:t>
            </w:r>
          </w:p>
        </w:tc>
      </w:tr>
      <w:tr w:rsidR="00B7645E" w:rsidRPr="00DC534B" w14:paraId="7EF33148" w14:textId="77777777" w:rsidTr="001943D0">
        <w:tc>
          <w:tcPr>
            <w:tcW w:w="1188" w:type="dxa"/>
            <w:tcBorders>
              <w:top w:val="double" w:sz="4" w:space="0" w:color="auto"/>
            </w:tcBorders>
          </w:tcPr>
          <w:p w14:paraId="54F8E774" w14:textId="77777777" w:rsidR="00B7645E" w:rsidRPr="00DC534B" w:rsidRDefault="00B7645E" w:rsidP="00B7645E">
            <w:pPr>
              <w:spacing w:before="120" w:after="120"/>
              <w:rPr>
                <w:rFonts w:cs="Arial"/>
                <w:b/>
                <w:sz w:val="24"/>
                <w:szCs w:val="24"/>
                <w:lang w:val="en-ZA"/>
              </w:rPr>
            </w:pPr>
          </w:p>
        </w:tc>
        <w:tc>
          <w:tcPr>
            <w:tcW w:w="2400" w:type="dxa"/>
            <w:tcBorders>
              <w:top w:val="double" w:sz="4" w:space="0" w:color="auto"/>
            </w:tcBorders>
          </w:tcPr>
          <w:p w14:paraId="6BD4257B" w14:textId="77777777" w:rsidR="00B7645E" w:rsidRPr="00DC534B" w:rsidRDefault="00B7645E" w:rsidP="00B7645E">
            <w:pPr>
              <w:spacing w:before="120" w:after="120"/>
              <w:rPr>
                <w:rFonts w:cs="Arial"/>
                <w:b/>
                <w:sz w:val="24"/>
                <w:szCs w:val="24"/>
                <w:lang w:val="en-ZA"/>
              </w:rPr>
            </w:pPr>
          </w:p>
        </w:tc>
        <w:tc>
          <w:tcPr>
            <w:tcW w:w="6834" w:type="dxa"/>
            <w:tcBorders>
              <w:top w:val="double" w:sz="4" w:space="0" w:color="auto"/>
            </w:tcBorders>
          </w:tcPr>
          <w:p w14:paraId="44AEBF71" w14:textId="77777777" w:rsidR="00B7645E" w:rsidRPr="00DC534B" w:rsidRDefault="00B7645E" w:rsidP="00B7645E">
            <w:pPr>
              <w:spacing w:before="120" w:after="120"/>
              <w:rPr>
                <w:rFonts w:cs="Arial"/>
                <w:b/>
                <w:sz w:val="24"/>
                <w:szCs w:val="24"/>
                <w:lang w:val="en-ZA"/>
              </w:rPr>
            </w:pPr>
          </w:p>
        </w:tc>
      </w:tr>
      <w:tr w:rsidR="00B7645E" w:rsidRPr="00DC534B" w14:paraId="23CD4631" w14:textId="77777777" w:rsidTr="001943D0">
        <w:tc>
          <w:tcPr>
            <w:tcW w:w="1188" w:type="dxa"/>
          </w:tcPr>
          <w:p w14:paraId="52B69230" w14:textId="77777777" w:rsidR="00B7645E" w:rsidRPr="00DC534B" w:rsidRDefault="00B7645E" w:rsidP="00B7645E">
            <w:pPr>
              <w:spacing w:before="120" w:after="120"/>
              <w:rPr>
                <w:rFonts w:cs="Arial"/>
                <w:b/>
                <w:sz w:val="24"/>
                <w:szCs w:val="24"/>
                <w:lang w:val="en-ZA"/>
              </w:rPr>
            </w:pPr>
          </w:p>
        </w:tc>
        <w:tc>
          <w:tcPr>
            <w:tcW w:w="2400" w:type="dxa"/>
          </w:tcPr>
          <w:p w14:paraId="41131F2B" w14:textId="77777777" w:rsidR="00B7645E" w:rsidRPr="00DC534B" w:rsidRDefault="00B7645E" w:rsidP="00B7645E">
            <w:pPr>
              <w:spacing w:before="120" w:after="120"/>
              <w:rPr>
                <w:rFonts w:cs="Arial"/>
                <w:b/>
                <w:sz w:val="24"/>
                <w:szCs w:val="24"/>
                <w:lang w:val="en-ZA"/>
              </w:rPr>
            </w:pPr>
          </w:p>
        </w:tc>
        <w:tc>
          <w:tcPr>
            <w:tcW w:w="6834" w:type="dxa"/>
          </w:tcPr>
          <w:p w14:paraId="159F8566" w14:textId="77777777" w:rsidR="00B7645E" w:rsidRPr="00DC534B" w:rsidRDefault="00B7645E" w:rsidP="00B7645E">
            <w:pPr>
              <w:spacing w:before="120" w:after="120"/>
              <w:rPr>
                <w:rFonts w:cs="Arial"/>
                <w:b/>
                <w:sz w:val="24"/>
                <w:szCs w:val="24"/>
                <w:lang w:val="en-ZA"/>
              </w:rPr>
            </w:pPr>
          </w:p>
        </w:tc>
      </w:tr>
      <w:tr w:rsidR="00B7645E" w:rsidRPr="00DC534B" w14:paraId="208FE092" w14:textId="77777777" w:rsidTr="001943D0">
        <w:tc>
          <w:tcPr>
            <w:tcW w:w="1188" w:type="dxa"/>
          </w:tcPr>
          <w:p w14:paraId="150A78C1" w14:textId="77777777" w:rsidR="00B7645E" w:rsidRPr="00DC534B" w:rsidRDefault="00B7645E" w:rsidP="00B7645E">
            <w:pPr>
              <w:spacing w:before="120" w:after="120"/>
              <w:rPr>
                <w:rFonts w:cs="Arial"/>
                <w:b/>
                <w:sz w:val="24"/>
                <w:szCs w:val="24"/>
                <w:lang w:val="en-ZA"/>
              </w:rPr>
            </w:pPr>
          </w:p>
        </w:tc>
        <w:tc>
          <w:tcPr>
            <w:tcW w:w="2400" w:type="dxa"/>
          </w:tcPr>
          <w:p w14:paraId="4DC74B5F" w14:textId="77777777" w:rsidR="00B7645E" w:rsidRPr="00DC534B" w:rsidRDefault="00B7645E" w:rsidP="00B7645E">
            <w:pPr>
              <w:spacing w:before="120" w:after="120"/>
              <w:rPr>
                <w:rFonts w:cs="Arial"/>
                <w:b/>
                <w:sz w:val="24"/>
                <w:szCs w:val="24"/>
                <w:lang w:val="en-ZA"/>
              </w:rPr>
            </w:pPr>
          </w:p>
        </w:tc>
        <w:tc>
          <w:tcPr>
            <w:tcW w:w="6834" w:type="dxa"/>
          </w:tcPr>
          <w:p w14:paraId="71A34B62" w14:textId="77777777" w:rsidR="00B7645E" w:rsidRPr="00DC534B" w:rsidRDefault="00B7645E" w:rsidP="00B7645E">
            <w:pPr>
              <w:spacing w:before="120" w:after="120"/>
              <w:rPr>
                <w:rFonts w:cs="Arial"/>
                <w:b/>
                <w:sz w:val="24"/>
                <w:szCs w:val="24"/>
                <w:lang w:val="en-ZA"/>
              </w:rPr>
            </w:pPr>
          </w:p>
        </w:tc>
      </w:tr>
      <w:tr w:rsidR="00B7645E" w:rsidRPr="00DC534B" w14:paraId="47979EF9" w14:textId="77777777" w:rsidTr="001943D0">
        <w:tc>
          <w:tcPr>
            <w:tcW w:w="1188" w:type="dxa"/>
          </w:tcPr>
          <w:p w14:paraId="4AA6FF27" w14:textId="77777777" w:rsidR="00B7645E" w:rsidRPr="00DC534B" w:rsidRDefault="00B7645E" w:rsidP="00B7645E">
            <w:pPr>
              <w:spacing w:before="120" w:after="120"/>
              <w:rPr>
                <w:rFonts w:cs="Arial"/>
                <w:b/>
                <w:sz w:val="24"/>
                <w:szCs w:val="24"/>
                <w:lang w:val="en-ZA"/>
              </w:rPr>
            </w:pPr>
          </w:p>
        </w:tc>
        <w:tc>
          <w:tcPr>
            <w:tcW w:w="2400" w:type="dxa"/>
          </w:tcPr>
          <w:p w14:paraId="03976B44" w14:textId="77777777" w:rsidR="00B7645E" w:rsidRPr="00DC534B" w:rsidRDefault="00B7645E" w:rsidP="00B7645E">
            <w:pPr>
              <w:spacing w:before="120" w:after="120"/>
              <w:rPr>
                <w:rFonts w:cs="Arial"/>
                <w:b/>
                <w:sz w:val="24"/>
                <w:szCs w:val="24"/>
                <w:lang w:val="en-ZA"/>
              </w:rPr>
            </w:pPr>
          </w:p>
        </w:tc>
        <w:tc>
          <w:tcPr>
            <w:tcW w:w="6834" w:type="dxa"/>
          </w:tcPr>
          <w:p w14:paraId="62FAB8FD" w14:textId="77777777" w:rsidR="00B7645E" w:rsidRPr="00DC534B" w:rsidRDefault="00B7645E" w:rsidP="00B7645E">
            <w:pPr>
              <w:spacing w:before="120" w:after="120"/>
              <w:rPr>
                <w:rFonts w:cs="Arial"/>
                <w:b/>
                <w:sz w:val="24"/>
                <w:szCs w:val="24"/>
                <w:lang w:val="en-ZA"/>
              </w:rPr>
            </w:pPr>
          </w:p>
        </w:tc>
      </w:tr>
      <w:tr w:rsidR="00B7645E" w:rsidRPr="00DC534B" w14:paraId="07C8E365" w14:textId="77777777" w:rsidTr="001943D0">
        <w:tc>
          <w:tcPr>
            <w:tcW w:w="1188" w:type="dxa"/>
          </w:tcPr>
          <w:p w14:paraId="1EBA80DD" w14:textId="77777777" w:rsidR="00B7645E" w:rsidRPr="00DC534B" w:rsidRDefault="00B7645E" w:rsidP="00B7645E">
            <w:pPr>
              <w:spacing w:before="120" w:after="120"/>
              <w:rPr>
                <w:rFonts w:cs="Arial"/>
                <w:b/>
                <w:sz w:val="24"/>
                <w:szCs w:val="24"/>
                <w:lang w:val="en-ZA"/>
              </w:rPr>
            </w:pPr>
          </w:p>
        </w:tc>
        <w:tc>
          <w:tcPr>
            <w:tcW w:w="2400" w:type="dxa"/>
          </w:tcPr>
          <w:p w14:paraId="73EE5FEB" w14:textId="77777777" w:rsidR="00B7645E" w:rsidRPr="00DC534B" w:rsidRDefault="00B7645E" w:rsidP="00B7645E">
            <w:pPr>
              <w:spacing w:before="120" w:after="120"/>
              <w:rPr>
                <w:rFonts w:cs="Arial"/>
                <w:b/>
                <w:sz w:val="24"/>
                <w:szCs w:val="24"/>
                <w:lang w:val="en-ZA"/>
              </w:rPr>
            </w:pPr>
          </w:p>
        </w:tc>
        <w:tc>
          <w:tcPr>
            <w:tcW w:w="6834" w:type="dxa"/>
          </w:tcPr>
          <w:p w14:paraId="1AE2BF12" w14:textId="77777777" w:rsidR="00B7645E" w:rsidRPr="00DC534B" w:rsidRDefault="00B7645E" w:rsidP="00B7645E">
            <w:pPr>
              <w:spacing w:before="120" w:after="120"/>
              <w:rPr>
                <w:rFonts w:cs="Arial"/>
                <w:b/>
                <w:sz w:val="24"/>
                <w:szCs w:val="24"/>
                <w:lang w:val="en-ZA"/>
              </w:rPr>
            </w:pPr>
          </w:p>
        </w:tc>
      </w:tr>
      <w:tr w:rsidR="00B7645E" w:rsidRPr="00DC534B" w14:paraId="63C928D9" w14:textId="77777777" w:rsidTr="001943D0">
        <w:tc>
          <w:tcPr>
            <w:tcW w:w="1188" w:type="dxa"/>
          </w:tcPr>
          <w:p w14:paraId="40C8429A" w14:textId="77777777" w:rsidR="00B7645E" w:rsidRPr="00DC534B" w:rsidRDefault="00B7645E" w:rsidP="00B7645E">
            <w:pPr>
              <w:spacing w:before="120" w:after="120"/>
              <w:rPr>
                <w:rFonts w:cs="Arial"/>
                <w:b/>
                <w:sz w:val="24"/>
                <w:szCs w:val="24"/>
                <w:lang w:val="en-ZA"/>
              </w:rPr>
            </w:pPr>
          </w:p>
        </w:tc>
        <w:tc>
          <w:tcPr>
            <w:tcW w:w="2400" w:type="dxa"/>
          </w:tcPr>
          <w:p w14:paraId="5DAFEE87" w14:textId="77777777" w:rsidR="00B7645E" w:rsidRPr="00DC534B" w:rsidRDefault="00B7645E" w:rsidP="00B7645E">
            <w:pPr>
              <w:spacing w:before="120" w:after="120"/>
              <w:rPr>
                <w:rFonts w:cs="Arial"/>
                <w:b/>
                <w:sz w:val="24"/>
                <w:szCs w:val="24"/>
                <w:lang w:val="en-ZA"/>
              </w:rPr>
            </w:pPr>
          </w:p>
        </w:tc>
        <w:tc>
          <w:tcPr>
            <w:tcW w:w="6834" w:type="dxa"/>
          </w:tcPr>
          <w:p w14:paraId="415E900D" w14:textId="77777777" w:rsidR="00B7645E" w:rsidRPr="00DC534B" w:rsidRDefault="00B7645E" w:rsidP="00B7645E">
            <w:pPr>
              <w:spacing w:before="120" w:after="120"/>
              <w:rPr>
                <w:rFonts w:cs="Arial"/>
                <w:b/>
                <w:sz w:val="24"/>
                <w:szCs w:val="24"/>
                <w:lang w:val="en-ZA"/>
              </w:rPr>
            </w:pPr>
          </w:p>
        </w:tc>
      </w:tr>
      <w:tr w:rsidR="00B7645E" w:rsidRPr="00DC534B" w14:paraId="1B0C88C7" w14:textId="77777777" w:rsidTr="001943D0">
        <w:tc>
          <w:tcPr>
            <w:tcW w:w="1188" w:type="dxa"/>
          </w:tcPr>
          <w:p w14:paraId="3730FCC7" w14:textId="77777777" w:rsidR="00B7645E" w:rsidRPr="00DC534B" w:rsidRDefault="00B7645E" w:rsidP="00B7645E">
            <w:pPr>
              <w:spacing w:before="120" w:after="120"/>
              <w:rPr>
                <w:rFonts w:cs="Arial"/>
                <w:b/>
                <w:sz w:val="24"/>
                <w:szCs w:val="24"/>
                <w:lang w:val="en-ZA"/>
              </w:rPr>
            </w:pPr>
          </w:p>
        </w:tc>
        <w:tc>
          <w:tcPr>
            <w:tcW w:w="2400" w:type="dxa"/>
          </w:tcPr>
          <w:p w14:paraId="6D5E2001" w14:textId="77777777" w:rsidR="00B7645E" w:rsidRPr="00DC534B" w:rsidRDefault="00B7645E" w:rsidP="00B7645E">
            <w:pPr>
              <w:spacing w:before="120" w:after="120"/>
              <w:rPr>
                <w:rFonts w:cs="Arial"/>
                <w:b/>
                <w:sz w:val="24"/>
                <w:szCs w:val="24"/>
                <w:lang w:val="en-ZA"/>
              </w:rPr>
            </w:pPr>
          </w:p>
        </w:tc>
        <w:tc>
          <w:tcPr>
            <w:tcW w:w="6834" w:type="dxa"/>
          </w:tcPr>
          <w:p w14:paraId="4EFEABAA" w14:textId="77777777" w:rsidR="00B7645E" w:rsidRPr="00DC534B" w:rsidRDefault="00B7645E" w:rsidP="00B7645E">
            <w:pPr>
              <w:spacing w:before="120" w:after="120"/>
              <w:rPr>
                <w:rFonts w:cs="Arial"/>
                <w:b/>
                <w:sz w:val="24"/>
                <w:szCs w:val="24"/>
                <w:lang w:val="en-ZA"/>
              </w:rPr>
            </w:pPr>
          </w:p>
        </w:tc>
      </w:tr>
      <w:tr w:rsidR="00B7645E" w:rsidRPr="00DC534B" w14:paraId="593271D4" w14:textId="77777777" w:rsidTr="001943D0">
        <w:tc>
          <w:tcPr>
            <w:tcW w:w="1188" w:type="dxa"/>
          </w:tcPr>
          <w:p w14:paraId="4AE802F9" w14:textId="77777777" w:rsidR="00B7645E" w:rsidRPr="00DC534B" w:rsidRDefault="00B7645E" w:rsidP="00B7645E">
            <w:pPr>
              <w:spacing w:before="120" w:after="120"/>
              <w:rPr>
                <w:rFonts w:cs="Arial"/>
                <w:b/>
                <w:sz w:val="24"/>
                <w:szCs w:val="24"/>
                <w:lang w:val="en-ZA"/>
              </w:rPr>
            </w:pPr>
          </w:p>
        </w:tc>
        <w:tc>
          <w:tcPr>
            <w:tcW w:w="2400" w:type="dxa"/>
          </w:tcPr>
          <w:p w14:paraId="41C6EBA4" w14:textId="77777777" w:rsidR="00B7645E" w:rsidRPr="00DC534B" w:rsidRDefault="00B7645E" w:rsidP="00B7645E">
            <w:pPr>
              <w:spacing w:before="120" w:after="120"/>
              <w:rPr>
                <w:rFonts w:cs="Arial"/>
                <w:b/>
                <w:sz w:val="24"/>
                <w:szCs w:val="24"/>
                <w:lang w:val="en-ZA"/>
              </w:rPr>
            </w:pPr>
          </w:p>
        </w:tc>
        <w:tc>
          <w:tcPr>
            <w:tcW w:w="6834" w:type="dxa"/>
          </w:tcPr>
          <w:p w14:paraId="074ABC9C" w14:textId="77777777" w:rsidR="00B7645E" w:rsidRPr="00DC534B" w:rsidRDefault="00B7645E" w:rsidP="00B7645E">
            <w:pPr>
              <w:spacing w:before="120" w:after="120"/>
              <w:rPr>
                <w:rFonts w:cs="Arial"/>
                <w:b/>
                <w:sz w:val="24"/>
                <w:szCs w:val="24"/>
                <w:lang w:val="en-ZA"/>
              </w:rPr>
            </w:pPr>
          </w:p>
        </w:tc>
      </w:tr>
      <w:tr w:rsidR="00B7645E" w:rsidRPr="00DC534B" w14:paraId="7B2D82AC" w14:textId="77777777" w:rsidTr="001943D0">
        <w:tc>
          <w:tcPr>
            <w:tcW w:w="1188" w:type="dxa"/>
          </w:tcPr>
          <w:p w14:paraId="7F45C4F4" w14:textId="77777777" w:rsidR="00B7645E" w:rsidRPr="00DC534B" w:rsidRDefault="00B7645E" w:rsidP="00B7645E">
            <w:pPr>
              <w:spacing w:before="120" w:after="120"/>
              <w:rPr>
                <w:rFonts w:cs="Arial"/>
                <w:b/>
                <w:sz w:val="24"/>
                <w:szCs w:val="24"/>
                <w:lang w:val="en-ZA"/>
              </w:rPr>
            </w:pPr>
          </w:p>
        </w:tc>
        <w:tc>
          <w:tcPr>
            <w:tcW w:w="2400" w:type="dxa"/>
          </w:tcPr>
          <w:p w14:paraId="32A1B6E8" w14:textId="77777777" w:rsidR="00B7645E" w:rsidRPr="00DC534B" w:rsidRDefault="00B7645E" w:rsidP="00B7645E">
            <w:pPr>
              <w:spacing w:before="120" w:after="120"/>
              <w:rPr>
                <w:rFonts w:cs="Arial"/>
                <w:b/>
                <w:sz w:val="24"/>
                <w:szCs w:val="24"/>
                <w:lang w:val="en-ZA"/>
              </w:rPr>
            </w:pPr>
          </w:p>
        </w:tc>
        <w:tc>
          <w:tcPr>
            <w:tcW w:w="6834" w:type="dxa"/>
          </w:tcPr>
          <w:p w14:paraId="00F2BC46" w14:textId="77777777" w:rsidR="00B7645E" w:rsidRPr="00DC534B" w:rsidRDefault="00B7645E" w:rsidP="00B7645E">
            <w:pPr>
              <w:spacing w:before="120" w:after="120"/>
              <w:rPr>
                <w:rFonts w:cs="Arial"/>
                <w:b/>
                <w:sz w:val="24"/>
                <w:szCs w:val="24"/>
                <w:lang w:val="en-ZA"/>
              </w:rPr>
            </w:pPr>
          </w:p>
        </w:tc>
      </w:tr>
      <w:tr w:rsidR="00B7645E" w:rsidRPr="00DC534B" w14:paraId="11BB8493" w14:textId="77777777" w:rsidTr="001943D0">
        <w:tc>
          <w:tcPr>
            <w:tcW w:w="1188" w:type="dxa"/>
          </w:tcPr>
          <w:p w14:paraId="1BFAF800" w14:textId="77777777" w:rsidR="00B7645E" w:rsidRPr="00DC534B" w:rsidRDefault="00B7645E" w:rsidP="00B7645E">
            <w:pPr>
              <w:spacing w:before="120" w:after="120"/>
              <w:rPr>
                <w:rFonts w:cs="Arial"/>
                <w:b/>
                <w:sz w:val="24"/>
                <w:szCs w:val="24"/>
                <w:lang w:val="en-ZA"/>
              </w:rPr>
            </w:pPr>
          </w:p>
        </w:tc>
        <w:tc>
          <w:tcPr>
            <w:tcW w:w="2400" w:type="dxa"/>
          </w:tcPr>
          <w:p w14:paraId="0608CC3B" w14:textId="77777777" w:rsidR="00B7645E" w:rsidRPr="00DC534B" w:rsidRDefault="00B7645E" w:rsidP="00B7645E">
            <w:pPr>
              <w:spacing w:before="120" w:after="120"/>
              <w:rPr>
                <w:rFonts w:cs="Arial"/>
                <w:b/>
                <w:sz w:val="24"/>
                <w:szCs w:val="24"/>
                <w:lang w:val="en-ZA"/>
              </w:rPr>
            </w:pPr>
          </w:p>
        </w:tc>
        <w:tc>
          <w:tcPr>
            <w:tcW w:w="6834" w:type="dxa"/>
          </w:tcPr>
          <w:p w14:paraId="1A8F97B4" w14:textId="77777777" w:rsidR="00B7645E" w:rsidRPr="00DC534B" w:rsidRDefault="00B7645E" w:rsidP="00B7645E">
            <w:pPr>
              <w:spacing w:before="120" w:after="120"/>
              <w:rPr>
                <w:rFonts w:cs="Arial"/>
                <w:b/>
                <w:sz w:val="24"/>
                <w:szCs w:val="24"/>
                <w:lang w:val="en-ZA"/>
              </w:rPr>
            </w:pPr>
          </w:p>
        </w:tc>
      </w:tr>
      <w:tr w:rsidR="00B7645E" w:rsidRPr="00DC534B" w14:paraId="253388B5" w14:textId="77777777" w:rsidTr="001943D0">
        <w:tc>
          <w:tcPr>
            <w:tcW w:w="1188" w:type="dxa"/>
          </w:tcPr>
          <w:p w14:paraId="61D9A702" w14:textId="77777777" w:rsidR="00B7645E" w:rsidRPr="00DC534B" w:rsidRDefault="00B7645E" w:rsidP="00B7645E">
            <w:pPr>
              <w:spacing w:before="120" w:after="120"/>
              <w:rPr>
                <w:rFonts w:cs="Arial"/>
                <w:b/>
                <w:sz w:val="24"/>
                <w:szCs w:val="24"/>
                <w:lang w:val="en-ZA"/>
              </w:rPr>
            </w:pPr>
          </w:p>
        </w:tc>
        <w:tc>
          <w:tcPr>
            <w:tcW w:w="2400" w:type="dxa"/>
          </w:tcPr>
          <w:p w14:paraId="75E8ECFD" w14:textId="77777777" w:rsidR="00B7645E" w:rsidRPr="00DC534B" w:rsidRDefault="00B7645E" w:rsidP="00B7645E">
            <w:pPr>
              <w:spacing w:before="120" w:after="120"/>
              <w:rPr>
                <w:rFonts w:cs="Arial"/>
                <w:b/>
                <w:sz w:val="24"/>
                <w:szCs w:val="24"/>
                <w:lang w:val="en-ZA"/>
              </w:rPr>
            </w:pPr>
          </w:p>
        </w:tc>
        <w:tc>
          <w:tcPr>
            <w:tcW w:w="6834" w:type="dxa"/>
          </w:tcPr>
          <w:p w14:paraId="03D88A05" w14:textId="77777777" w:rsidR="00B7645E" w:rsidRPr="00DC534B" w:rsidRDefault="00B7645E" w:rsidP="00B7645E">
            <w:pPr>
              <w:spacing w:before="120" w:after="120"/>
              <w:rPr>
                <w:rFonts w:cs="Arial"/>
                <w:b/>
                <w:sz w:val="24"/>
                <w:szCs w:val="24"/>
                <w:lang w:val="en-ZA"/>
              </w:rPr>
            </w:pPr>
          </w:p>
        </w:tc>
      </w:tr>
      <w:tr w:rsidR="00B7645E" w:rsidRPr="00DC534B" w14:paraId="3DD507F0" w14:textId="77777777" w:rsidTr="001943D0">
        <w:tc>
          <w:tcPr>
            <w:tcW w:w="1188" w:type="dxa"/>
          </w:tcPr>
          <w:p w14:paraId="451045A5" w14:textId="77777777" w:rsidR="00B7645E" w:rsidRPr="00DC534B" w:rsidRDefault="00B7645E" w:rsidP="00B7645E">
            <w:pPr>
              <w:spacing w:before="120" w:after="120"/>
              <w:rPr>
                <w:rFonts w:cs="Arial"/>
                <w:b/>
                <w:sz w:val="24"/>
                <w:szCs w:val="24"/>
                <w:lang w:val="en-ZA"/>
              </w:rPr>
            </w:pPr>
          </w:p>
        </w:tc>
        <w:tc>
          <w:tcPr>
            <w:tcW w:w="2400" w:type="dxa"/>
          </w:tcPr>
          <w:p w14:paraId="1C4CA622" w14:textId="77777777" w:rsidR="00B7645E" w:rsidRPr="00DC534B" w:rsidRDefault="00B7645E" w:rsidP="00B7645E">
            <w:pPr>
              <w:spacing w:before="120" w:after="120"/>
              <w:rPr>
                <w:rFonts w:cs="Arial"/>
                <w:b/>
                <w:sz w:val="24"/>
                <w:szCs w:val="24"/>
                <w:lang w:val="en-ZA"/>
              </w:rPr>
            </w:pPr>
          </w:p>
        </w:tc>
        <w:tc>
          <w:tcPr>
            <w:tcW w:w="6834" w:type="dxa"/>
          </w:tcPr>
          <w:p w14:paraId="438E1C00" w14:textId="77777777" w:rsidR="00B7645E" w:rsidRPr="00DC534B" w:rsidRDefault="00B7645E" w:rsidP="00B7645E">
            <w:pPr>
              <w:spacing w:before="120" w:after="120"/>
              <w:rPr>
                <w:rFonts w:cs="Arial"/>
                <w:b/>
                <w:sz w:val="24"/>
                <w:szCs w:val="24"/>
                <w:lang w:val="en-ZA"/>
              </w:rPr>
            </w:pPr>
          </w:p>
        </w:tc>
      </w:tr>
    </w:tbl>
    <w:p w14:paraId="309E5728" w14:textId="77777777" w:rsidR="00B7645E" w:rsidRPr="00DC534B" w:rsidRDefault="00B7645E" w:rsidP="00B7645E">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rPr>
          <w:rFonts w:cs="Arial"/>
          <w:b/>
          <w:bCs/>
          <w:iCs/>
          <w:caps/>
          <w:sz w:val="24"/>
          <w:szCs w:val="24"/>
          <w:lang w:val="en-ZA"/>
        </w:rPr>
      </w:pPr>
    </w:p>
    <w:p w14:paraId="4582729F" w14:textId="77777777" w:rsidR="00B7645E" w:rsidRPr="00DC534B" w:rsidRDefault="00B7645E" w:rsidP="00B7645E">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cs="Arial"/>
          <w:sz w:val="24"/>
          <w:szCs w:val="24"/>
          <w:lang w:val="en-ZA"/>
        </w:rPr>
      </w:pPr>
      <w:r w:rsidRPr="00DC534B">
        <w:rPr>
          <w:rFonts w:cs="Arial"/>
          <w:sz w:val="24"/>
          <w:szCs w:val="24"/>
          <w:lang w:val="en-ZA"/>
        </w:rPr>
        <w:t>Signed:</w:t>
      </w:r>
      <w:r w:rsidRPr="00DC534B">
        <w:rPr>
          <w:rFonts w:cs="Arial"/>
          <w:sz w:val="24"/>
          <w:szCs w:val="24"/>
          <w:lang w:val="en-ZA"/>
        </w:rPr>
        <w:tab/>
        <w:t>………………………………………………………………..</w:t>
      </w:r>
    </w:p>
    <w:p w14:paraId="3874167A" w14:textId="77777777" w:rsidR="00B7645E" w:rsidRPr="00DC534B" w:rsidRDefault="00B7645E" w:rsidP="00B7645E">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cs="Arial"/>
          <w:sz w:val="24"/>
          <w:szCs w:val="24"/>
          <w:lang w:val="en-ZA"/>
        </w:rPr>
      </w:pPr>
    </w:p>
    <w:p w14:paraId="588F228E" w14:textId="77777777" w:rsidR="00B7645E" w:rsidRPr="00DC534B" w:rsidRDefault="00B7645E" w:rsidP="00B7645E">
      <w:pPr>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cs="Arial"/>
          <w:sz w:val="24"/>
          <w:szCs w:val="24"/>
          <w:lang w:val="en-ZA"/>
        </w:rPr>
      </w:pPr>
      <w:r w:rsidRPr="00DC534B">
        <w:rPr>
          <w:rFonts w:cs="Arial"/>
          <w:sz w:val="24"/>
          <w:szCs w:val="24"/>
          <w:lang w:val="en-ZA"/>
        </w:rPr>
        <w:t>Date:</w:t>
      </w:r>
      <w:r w:rsidRPr="00DC534B">
        <w:rPr>
          <w:rFonts w:cs="Arial"/>
          <w:sz w:val="24"/>
          <w:szCs w:val="24"/>
          <w:lang w:val="en-ZA"/>
        </w:rPr>
        <w:tab/>
        <w:t>……………………………………………………………….</w:t>
      </w:r>
    </w:p>
    <w:p w14:paraId="062D926F" w14:textId="77777777" w:rsidR="00B7645E" w:rsidRPr="00DC534B" w:rsidRDefault="00B7645E" w:rsidP="00B7645E">
      <w:pPr>
        <w:tabs>
          <w:tab w:val="left" w:pos="0"/>
          <w:tab w:val="left" w:pos="864"/>
          <w:tab w:val="left" w:pos="1728"/>
          <w:tab w:val="left" w:pos="2592"/>
          <w:tab w:val="left" w:pos="3456"/>
          <w:tab w:val="left" w:pos="4320"/>
          <w:tab w:val="left" w:pos="5184"/>
          <w:tab w:val="left" w:pos="6048"/>
          <w:tab w:val="left" w:pos="6912"/>
          <w:tab w:val="left" w:pos="7200"/>
        </w:tabs>
        <w:suppressAutoHyphens/>
        <w:jc w:val="both"/>
        <w:rPr>
          <w:rFonts w:cs="Arial"/>
          <w:sz w:val="24"/>
          <w:szCs w:val="24"/>
          <w:lang w:val="en-ZA"/>
        </w:rPr>
      </w:pPr>
    </w:p>
    <w:p w14:paraId="1D574E92" w14:textId="77777777" w:rsidR="00B7645E" w:rsidRPr="00DC534B" w:rsidRDefault="00B7645E" w:rsidP="00B7645E">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cs="Arial"/>
          <w:sz w:val="24"/>
          <w:szCs w:val="24"/>
          <w:lang w:val="en-ZA"/>
        </w:rPr>
      </w:pPr>
      <w:r w:rsidRPr="00DC534B">
        <w:rPr>
          <w:rFonts w:cs="Arial"/>
          <w:sz w:val="24"/>
          <w:szCs w:val="24"/>
          <w:lang w:val="en-ZA"/>
        </w:rPr>
        <w:t>Name:</w:t>
      </w:r>
      <w:r w:rsidRPr="00DC534B">
        <w:rPr>
          <w:rFonts w:cs="Arial"/>
          <w:sz w:val="24"/>
          <w:szCs w:val="24"/>
          <w:lang w:val="en-ZA"/>
        </w:rPr>
        <w:tab/>
        <w:t>………………………………………………………………</w:t>
      </w:r>
    </w:p>
    <w:p w14:paraId="396DEAE4" w14:textId="77777777" w:rsidR="00B7645E" w:rsidRPr="00DC534B" w:rsidRDefault="00B7645E" w:rsidP="00B7645E">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cs="Arial"/>
          <w:sz w:val="24"/>
          <w:szCs w:val="24"/>
          <w:lang w:val="en-ZA"/>
        </w:rPr>
      </w:pPr>
    </w:p>
    <w:p w14:paraId="48D8FAFA" w14:textId="77777777" w:rsidR="00231DC5" w:rsidRPr="00DC534B" w:rsidRDefault="00B7645E" w:rsidP="00AA5630">
      <w:pPr>
        <w:pStyle w:val="O1"/>
        <w:keepNext w:val="0"/>
        <w:keepLines w:val="0"/>
        <w:spacing w:before="0" w:after="360" w:line="240" w:lineRule="auto"/>
        <w:jc w:val="left"/>
        <w:rPr>
          <w:rFonts w:cs="Arial"/>
          <w:sz w:val="24"/>
          <w:szCs w:val="24"/>
        </w:rPr>
      </w:pPr>
      <w:r w:rsidRPr="00DC534B">
        <w:rPr>
          <w:rFonts w:cs="Arial"/>
          <w:b w:val="0"/>
          <w:caps w:val="0"/>
          <w:sz w:val="24"/>
          <w:szCs w:val="24"/>
          <w:lang w:val="en-ZA"/>
        </w:rPr>
        <w:t>Position:</w:t>
      </w:r>
      <w:r w:rsidRPr="00DC534B">
        <w:rPr>
          <w:rFonts w:cs="Arial"/>
          <w:b w:val="0"/>
          <w:caps w:val="0"/>
          <w:sz w:val="24"/>
          <w:szCs w:val="24"/>
          <w:lang w:val="en-ZA"/>
        </w:rPr>
        <w:tab/>
        <w:t>………………………………………………………………..</w:t>
      </w:r>
    </w:p>
    <w:p w14:paraId="472133F8" w14:textId="77777777" w:rsidR="00E33236" w:rsidRPr="005F7D01" w:rsidRDefault="00231DC5" w:rsidP="00582A9E">
      <w:pPr>
        <w:pStyle w:val="PP"/>
        <w:ind w:left="720"/>
        <w:jc w:val="center"/>
        <w:rPr>
          <w:rFonts w:cs="Arial"/>
          <w:b/>
          <w:sz w:val="22"/>
          <w:szCs w:val="22"/>
        </w:rPr>
      </w:pPr>
      <w:r w:rsidRPr="00DC534B">
        <w:rPr>
          <w:rFonts w:cs="Arial"/>
        </w:rPr>
        <w:br w:type="page"/>
      </w:r>
      <w:r w:rsidR="00E33236" w:rsidRPr="005F7D01">
        <w:rPr>
          <w:rFonts w:cs="Arial"/>
          <w:b/>
          <w:sz w:val="22"/>
          <w:szCs w:val="22"/>
        </w:rPr>
        <w:lastRenderedPageBreak/>
        <w:t>NEWCASTLE MUNICIPALITY</w:t>
      </w:r>
    </w:p>
    <w:p w14:paraId="5FD38131" w14:textId="77777777" w:rsidR="00582A9E" w:rsidRPr="005F7D01" w:rsidRDefault="00582A9E" w:rsidP="00582A9E">
      <w:pPr>
        <w:pStyle w:val="PP"/>
        <w:ind w:left="720"/>
        <w:jc w:val="center"/>
        <w:rPr>
          <w:rFonts w:cs="Arial"/>
          <w:b/>
          <w:sz w:val="22"/>
          <w:szCs w:val="22"/>
        </w:rPr>
      </w:pPr>
    </w:p>
    <w:p w14:paraId="5010154F" w14:textId="7C6F8601" w:rsidR="0005575E" w:rsidRPr="005F7D01" w:rsidRDefault="0005575E" w:rsidP="0005575E">
      <w:pPr>
        <w:pStyle w:val="Heading3"/>
        <w:numPr>
          <w:ilvl w:val="0"/>
          <w:numId w:val="0"/>
        </w:numPr>
        <w:jc w:val="center"/>
        <w:rPr>
          <w:rFonts w:cs="Arial"/>
          <w:bCs/>
          <w:i w:val="0"/>
          <w:color w:val="000000"/>
          <w:sz w:val="22"/>
          <w:szCs w:val="22"/>
        </w:rPr>
      </w:pPr>
      <w:r w:rsidRPr="005F7D01">
        <w:rPr>
          <w:rFonts w:cs="Arial"/>
          <w:bCs/>
          <w:i w:val="0"/>
          <w:color w:val="000000"/>
          <w:sz w:val="22"/>
          <w:szCs w:val="22"/>
        </w:rPr>
        <w:t xml:space="preserve">BID NO: </w:t>
      </w:r>
      <w:r w:rsidR="00EB5A8C" w:rsidRPr="005F7D01">
        <w:rPr>
          <w:rFonts w:cs="Arial"/>
          <w:bCs/>
          <w:i w:val="0"/>
          <w:color w:val="000000"/>
          <w:sz w:val="22"/>
          <w:szCs w:val="22"/>
        </w:rPr>
        <w:t>A029 – 2021/ 2022</w:t>
      </w:r>
    </w:p>
    <w:p w14:paraId="140E4FBE" w14:textId="77777777" w:rsidR="0005575E" w:rsidRPr="005F7D01" w:rsidRDefault="0005575E" w:rsidP="00582A9E">
      <w:pPr>
        <w:pStyle w:val="PP"/>
        <w:ind w:left="720"/>
        <w:jc w:val="center"/>
        <w:rPr>
          <w:rFonts w:cs="Arial"/>
          <w:b/>
          <w:sz w:val="22"/>
          <w:szCs w:val="22"/>
        </w:rPr>
      </w:pPr>
    </w:p>
    <w:p w14:paraId="187C89D1" w14:textId="1C6F0015" w:rsidR="00193210" w:rsidRPr="005F7D01" w:rsidRDefault="00193210" w:rsidP="00193210">
      <w:pPr>
        <w:pStyle w:val="O1"/>
        <w:spacing w:after="360"/>
        <w:rPr>
          <w:rFonts w:cs="Arial"/>
          <w:sz w:val="22"/>
          <w:szCs w:val="22"/>
          <w:lang w:val="en-US"/>
        </w:rPr>
      </w:pPr>
      <w:r w:rsidRPr="005F7D01">
        <w:rPr>
          <w:rFonts w:cs="Arial"/>
          <w:sz w:val="22"/>
          <w:szCs w:val="22"/>
          <w:lang w:val="en-US"/>
        </w:rPr>
        <w:t xml:space="preserve">PANEL OF CONTRACTORS FOR THE REPAIRS AND MAINTENANCE OF WASTEWATER TREATMENT PLANTS AND PUMPSTATIONS MECHANICAL EQUIPMENT ON AN “AS AND WHEN REQUIRED BASIS” </w:t>
      </w:r>
      <w:r w:rsidR="005F7D01">
        <w:rPr>
          <w:rFonts w:cs="Arial"/>
          <w:sz w:val="22"/>
          <w:szCs w:val="22"/>
          <w:lang w:val="en-US"/>
        </w:rPr>
        <w:t xml:space="preserve">for </w:t>
      </w:r>
      <w:r w:rsidR="007769F6">
        <w:rPr>
          <w:rFonts w:cs="Arial"/>
          <w:sz w:val="22"/>
          <w:szCs w:val="22"/>
          <w:lang w:val="en-US"/>
        </w:rPr>
        <w:t>36 months</w:t>
      </w:r>
    </w:p>
    <w:tbl>
      <w:tblPr>
        <w:tblW w:w="9788" w:type="dxa"/>
        <w:tblInd w:w="108" w:type="dxa"/>
        <w:tblBorders>
          <w:top w:val="single" w:sz="8" w:space="0" w:color="auto"/>
          <w:left w:val="single" w:sz="8" w:space="0" w:color="auto"/>
          <w:bottom w:val="single" w:sz="8" w:space="0" w:color="auto"/>
          <w:right w:val="single" w:sz="8" w:space="0" w:color="auto"/>
        </w:tblBorders>
        <w:tblLook w:val="01E0" w:firstRow="1" w:lastRow="1" w:firstColumn="1" w:lastColumn="1" w:noHBand="0" w:noVBand="0"/>
      </w:tblPr>
      <w:tblGrid>
        <w:gridCol w:w="9788"/>
      </w:tblGrid>
      <w:tr w:rsidR="00680E8E" w:rsidRPr="00DC534B" w14:paraId="47BF1E6E" w14:textId="77777777" w:rsidTr="001943D0">
        <w:tc>
          <w:tcPr>
            <w:tcW w:w="9788" w:type="dxa"/>
            <w:shd w:val="clear" w:color="auto" w:fill="auto"/>
          </w:tcPr>
          <w:p w14:paraId="58A186D9" w14:textId="77777777" w:rsidR="00680E8E" w:rsidRPr="00DC534B" w:rsidRDefault="00680E8E" w:rsidP="001943D0">
            <w:pPr>
              <w:pStyle w:val="PP"/>
              <w:spacing w:before="120" w:after="120"/>
              <w:jc w:val="center"/>
              <w:rPr>
                <w:rFonts w:cs="Arial"/>
                <w:b/>
                <w:caps/>
                <w:sz w:val="22"/>
                <w:szCs w:val="22"/>
              </w:rPr>
            </w:pPr>
            <w:r w:rsidRPr="00DC534B">
              <w:rPr>
                <w:rFonts w:cs="Arial"/>
                <w:sz w:val="24"/>
                <w:szCs w:val="24"/>
              </w:rPr>
              <w:t xml:space="preserve">       </w:t>
            </w:r>
            <w:r w:rsidRPr="00DC534B">
              <w:rPr>
                <w:rFonts w:cs="Arial"/>
                <w:b/>
                <w:sz w:val="22"/>
                <w:szCs w:val="22"/>
                <w:lang w:val="en-US"/>
              </w:rPr>
              <w:t>SCHEDULE 1</w:t>
            </w:r>
            <w:r w:rsidR="001943D0" w:rsidRPr="00DC534B">
              <w:rPr>
                <w:rFonts w:cs="Arial"/>
                <w:b/>
                <w:sz w:val="22"/>
                <w:szCs w:val="22"/>
                <w:lang w:val="en-US"/>
              </w:rPr>
              <w:t>G</w:t>
            </w:r>
            <w:r w:rsidRPr="00DC534B">
              <w:rPr>
                <w:rFonts w:cs="Arial"/>
                <w:b/>
                <w:sz w:val="22"/>
                <w:szCs w:val="22"/>
                <w:lang w:val="en-US"/>
              </w:rPr>
              <w:t xml:space="preserve">:  </w:t>
            </w:r>
            <w:r w:rsidR="001943D0" w:rsidRPr="00DC534B">
              <w:rPr>
                <w:rFonts w:cs="Arial"/>
                <w:b/>
                <w:sz w:val="22"/>
                <w:szCs w:val="22"/>
                <w:lang w:val="en-US"/>
              </w:rPr>
              <w:t>PARTICULARS OF TENDERER’S PREVIOUS EXPERIENCE</w:t>
            </w:r>
          </w:p>
        </w:tc>
      </w:tr>
    </w:tbl>
    <w:p w14:paraId="09FF3582" w14:textId="77777777" w:rsidR="00680E8E" w:rsidRPr="00DC534B" w:rsidRDefault="00680E8E" w:rsidP="00680E8E">
      <w:pPr>
        <w:pStyle w:val="O1"/>
        <w:keepNext w:val="0"/>
        <w:keepLines w:val="0"/>
        <w:spacing w:before="0" w:after="0" w:line="240" w:lineRule="auto"/>
        <w:rPr>
          <w:rFonts w:cs="Arial"/>
          <w:sz w:val="10"/>
          <w:szCs w:val="10"/>
        </w:rPr>
      </w:pPr>
    </w:p>
    <w:p w14:paraId="1EB48403" w14:textId="77777777" w:rsidR="00395713" w:rsidRPr="00DC534B" w:rsidRDefault="00395713" w:rsidP="00395713">
      <w:pPr>
        <w:rPr>
          <w:rFonts w:cs="Arial"/>
          <w:sz w:val="24"/>
        </w:rPr>
      </w:pPr>
      <w:r w:rsidRPr="00DC534B">
        <w:rPr>
          <w:rFonts w:cs="Arial"/>
          <w:sz w:val="24"/>
        </w:rPr>
        <w:t>The following is a statement of similar work successfully executed by myself/ourselves:</w:t>
      </w:r>
    </w:p>
    <w:p w14:paraId="0E391B05" w14:textId="77777777" w:rsidR="00395713" w:rsidRPr="00DC534B" w:rsidRDefault="00395713" w:rsidP="00395713">
      <w:pPr>
        <w:rPr>
          <w:rFonts w:cs="Arial"/>
          <w:sz w:val="24"/>
        </w:rPr>
      </w:pPr>
      <w:r w:rsidRPr="00DC534B">
        <w:rPr>
          <w:rFonts w:cs="Arial"/>
          <w:sz w:val="24"/>
        </w:rPr>
        <w:t xml:space="preserve">(Attach additional pages </w:t>
      </w:r>
      <w:r w:rsidRPr="00DC534B">
        <w:rPr>
          <w:rFonts w:cs="Arial"/>
          <w:b/>
          <w:sz w:val="24"/>
        </w:rPr>
        <w:t>in the same format</w:t>
      </w:r>
      <w:r w:rsidRPr="00DC534B">
        <w:rPr>
          <w:rFonts w:cs="Arial"/>
          <w:sz w:val="24"/>
        </w:rPr>
        <w:t xml:space="preserve"> if more space is required)</w:t>
      </w:r>
    </w:p>
    <w:p w14:paraId="3FCE3D92" w14:textId="77777777" w:rsidR="00395713" w:rsidRPr="00DC534B" w:rsidRDefault="00395713" w:rsidP="00395713">
      <w:pPr>
        <w:rPr>
          <w:rFonts w:cs="Arial"/>
        </w:rPr>
      </w:pPr>
    </w:p>
    <w:tbl>
      <w:tblPr>
        <w:tblW w:w="9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2126"/>
        <w:gridCol w:w="2268"/>
        <w:gridCol w:w="1559"/>
        <w:gridCol w:w="1843"/>
        <w:gridCol w:w="101"/>
      </w:tblGrid>
      <w:tr w:rsidR="00395713" w:rsidRPr="00DC534B" w14:paraId="55F691BB" w14:textId="77777777" w:rsidTr="00395713">
        <w:trPr>
          <w:gridAfter w:val="1"/>
          <w:wAfter w:w="101" w:type="dxa"/>
          <w:trHeight w:val="1108"/>
        </w:trPr>
        <w:tc>
          <w:tcPr>
            <w:tcW w:w="2093" w:type="dxa"/>
            <w:tcBorders>
              <w:top w:val="double" w:sz="4" w:space="0" w:color="auto"/>
              <w:left w:val="double" w:sz="4" w:space="0" w:color="auto"/>
              <w:bottom w:val="double" w:sz="4" w:space="0" w:color="auto"/>
              <w:right w:val="nil"/>
            </w:tcBorders>
            <w:shd w:val="clear" w:color="auto" w:fill="D9D9D9"/>
            <w:vAlign w:val="center"/>
          </w:tcPr>
          <w:p w14:paraId="661CF110" w14:textId="77777777" w:rsidR="00395713" w:rsidRPr="00DC534B" w:rsidRDefault="00395713" w:rsidP="00975461">
            <w:pPr>
              <w:jc w:val="center"/>
              <w:rPr>
                <w:rFonts w:cs="Arial"/>
                <w:b/>
              </w:rPr>
            </w:pPr>
            <w:r w:rsidRPr="00DC534B">
              <w:rPr>
                <w:rFonts w:cs="Arial"/>
                <w:b/>
              </w:rPr>
              <w:t>EMPLOYER: CONTACT PERSON AND TELEPHONE NUMBER</w:t>
            </w:r>
          </w:p>
        </w:tc>
        <w:tc>
          <w:tcPr>
            <w:tcW w:w="2126" w:type="dxa"/>
            <w:tcBorders>
              <w:top w:val="double" w:sz="4" w:space="0" w:color="auto"/>
              <w:left w:val="single" w:sz="12" w:space="0" w:color="auto"/>
              <w:bottom w:val="double" w:sz="4" w:space="0" w:color="auto"/>
              <w:right w:val="single" w:sz="12" w:space="0" w:color="auto"/>
            </w:tcBorders>
            <w:shd w:val="clear" w:color="auto" w:fill="D9D9D9"/>
            <w:vAlign w:val="center"/>
          </w:tcPr>
          <w:p w14:paraId="7F58E9A5" w14:textId="77777777" w:rsidR="00395713" w:rsidRPr="00DC534B" w:rsidRDefault="00395713" w:rsidP="00975461">
            <w:pPr>
              <w:jc w:val="center"/>
              <w:rPr>
                <w:rFonts w:cs="Arial"/>
                <w:b/>
              </w:rPr>
            </w:pPr>
            <w:r w:rsidRPr="00DC534B">
              <w:rPr>
                <w:rFonts w:cs="Arial"/>
                <w:b/>
              </w:rPr>
              <w:t>NATURE OF WORK</w:t>
            </w:r>
          </w:p>
        </w:tc>
        <w:tc>
          <w:tcPr>
            <w:tcW w:w="2268" w:type="dxa"/>
            <w:tcBorders>
              <w:top w:val="double" w:sz="4" w:space="0" w:color="auto"/>
              <w:left w:val="nil"/>
              <w:bottom w:val="double" w:sz="4" w:space="0" w:color="auto"/>
              <w:right w:val="nil"/>
            </w:tcBorders>
            <w:shd w:val="clear" w:color="auto" w:fill="D9D9D9"/>
            <w:vAlign w:val="center"/>
          </w:tcPr>
          <w:p w14:paraId="1108624B" w14:textId="77777777" w:rsidR="00395713" w:rsidRPr="00DC534B" w:rsidRDefault="00395713" w:rsidP="00975461">
            <w:pPr>
              <w:jc w:val="center"/>
              <w:rPr>
                <w:rFonts w:cs="Arial"/>
                <w:b/>
              </w:rPr>
            </w:pPr>
            <w:r w:rsidRPr="00DC534B">
              <w:rPr>
                <w:rFonts w:cs="Arial"/>
                <w:b/>
              </w:rPr>
              <w:t>PROJECT/ASSIGNMENT NAME</w:t>
            </w:r>
          </w:p>
        </w:tc>
        <w:tc>
          <w:tcPr>
            <w:tcW w:w="1559" w:type="dxa"/>
            <w:tcBorders>
              <w:top w:val="double" w:sz="4" w:space="0" w:color="auto"/>
              <w:left w:val="single" w:sz="12" w:space="0" w:color="auto"/>
              <w:bottom w:val="double" w:sz="4" w:space="0" w:color="auto"/>
              <w:right w:val="single" w:sz="12" w:space="0" w:color="auto"/>
            </w:tcBorders>
            <w:shd w:val="clear" w:color="auto" w:fill="D9D9D9"/>
            <w:vAlign w:val="center"/>
          </w:tcPr>
          <w:p w14:paraId="09AF9AC3" w14:textId="77777777" w:rsidR="00395713" w:rsidRPr="00DC534B" w:rsidRDefault="00395713" w:rsidP="00975461">
            <w:pPr>
              <w:jc w:val="center"/>
              <w:rPr>
                <w:rFonts w:cs="Arial"/>
                <w:b/>
              </w:rPr>
            </w:pPr>
            <w:r w:rsidRPr="00DC534B">
              <w:rPr>
                <w:rFonts w:cs="Arial"/>
                <w:b/>
              </w:rPr>
              <w:t>VALUE OF WORK (inclusive of VAT)</w:t>
            </w:r>
          </w:p>
        </w:tc>
        <w:tc>
          <w:tcPr>
            <w:tcW w:w="1843" w:type="dxa"/>
            <w:tcBorders>
              <w:top w:val="double" w:sz="4" w:space="0" w:color="auto"/>
              <w:left w:val="nil"/>
              <w:bottom w:val="double" w:sz="4" w:space="0" w:color="auto"/>
              <w:right w:val="double" w:sz="4" w:space="0" w:color="auto"/>
            </w:tcBorders>
            <w:shd w:val="clear" w:color="auto" w:fill="D9D9D9"/>
            <w:vAlign w:val="center"/>
          </w:tcPr>
          <w:p w14:paraId="30D0D134" w14:textId="77777777" w:rsidR="00395713" w:rsidRPr="00DC534B" w:rsidRDefault="00395713" w:rsidP="00975461">
            <w:pPr>
              <w:jc w:val="center"/>
              <w:rPr>
                <w:rFonts w:cs="Arial"/>
                <w:b/>
              </w:rPr>
            </w:pPr>
            <w:r w:rsidRPr="00DC534B">
              <w:rPr>
                <w:rFonts w:cs="Arial"/>
                <w:b/>
              </w:rPr>
              <w:t>DATE COMPLETED OR EXPECTED TO BE COMPLETED</w:t>
            </w:r>
          </w:p>
        </w:tc>
      </w:tr>
      <w:tr w:rsidR="00395713" w:rsidRPr="00DC534B" w14:paraId="24C283B6" w14:textId="77777777" w:rsidTr="00395713">
        <w:trPr>
          <w:gridAfter w:val="1"/>
          <w:wAfter w:w="101" w:type="dxa"/>
          <w:trHeight w:val="340"/>
        </w:trPr>
        <w:tc>
          <w:tcPr>
            <w:tcW w:w="2093" w:type="dxa"/>
            <w:tcBorders>
              <w:top w:val="double" w:sz="4" w:space="0" w:color="auto"/>
              <w:left w:val="double" w:sz="4" w:space="0" w:color="auto"/>
              <w:bottom w:val="nil"/>
              <w:right w:val="nil"/>
            </w:tcBorders>
          </w:tcPr>
          <w:p w14:paraId="6F41849A" w14:textId="77777777" w:rsidR="00395713" w:rsidRPr="00DC534B" w:rsidRDefault="00395713" w:rsidP="00975461">
            <w:pPr>
              <w:rPr>
                <w:rFonts w:cs="Arial"/>
                <w:sz w:val="14"/>
              </w:rPr>
            </w:pPr>
            <w:r w:rsidRPr="00DC534B">
              <w:rPr>
                <w:rFonts w:cs="Arial"/>
                <w:sz w:val="14"/>
              </w:rPr>
              <w:t>EMPLOYER</w:t>
            </w:r>
          </w:p>
        </w:tc>
        <w:tc>
          <w:tcPr>
            <w:tcW w:w="2126" w:type="dxa"/>
            <w:vMerge w:val="restart"/>
            <w:tcBorders>
              <w:top w:val="double" w:sz="4" w:space="0" w:color="auto"/>
              <w:left w:val="single" w:sz="12" w:space="0" w:color="auto"/>
              <w:right w:val="single" w:sz="12" w:space="0" w:color="auto"/>
            </w:tcBorders>
          </w:tcPr>
          <w:p w14:paraId="3F8907B3" w14:textId="77777777" w:rsidR="00395713" w:rsidRPr="00DC534B" w:rsidRDefault="00395713" w:rsidP="00975461">
            <w:pPr>
              <w:rPr>
                <w:rFonts w:cs="Arial"/>
                <w:sz w:val="14"/>
              </w:rPr>
            </w:pPr>
          </w:p>
        </w:tc>
        <w:tc>
          <w:tcPr>
            <w:tcW w:w="2268" w:type="dxa"/>
            <w:tcBorders>
              <w:top w:val="double" w:sz="4" w:space="0" w:color="auto"/>
              <w:left w:val="nil"/>
              <w:bottom w:val="nil"/>
              <w:right w:val="nil"/>
            </w:tcBorders>
            <w:vAlign w:val="center"/>
          </w:tcPr>
          <w:p w14:paraId="06F92C55" w14:textId="77777777" w:rsidR="00395713" w:rsidRPr="00DC534B" w:rsidRDefault="00395713" w:rsidP="00975461">
            <w:pPr>
              <w:rPr>
                <w:rFonts w:cs="Arial"/>
                <w:sz w:val="14"/>
              </w:rPr>
            </w:pPr>
          </w:p>
        </w:tc>
        <w:tc>
          <w:tcPr>
            <w:tcW w:w="1559" w:type="dxa"/>
            <w:tcBorders>
              <w:top w:val="double" w:sz="4" w:space="0" w:color="auto"/>
              <w:left w:val="single" w:sz="12" w:space="0" w:color="auto"/>
              <w:bottom w:val="nil"/>
              <w:right w:val="single" w:sz="12" w:space="0" w:color="auto"/>
            </w:tcBorders>
            <w:vAlign w:val="center"/>
          </w:tcPr>
          <w:p w14:paraId="2026653D" w14:textId="77777777" w:rsidR="00395713" w:rsidRPr="00DC534B" w:rsidRDefault="00395713" w:rsidP="00975461">
            <w:pPr>
              <w:rPr>
                <w:rFonts w:cs="Arial"/>
                <w:sz w:val="14"/>
              </w:rPr>
            </w:pPr>
          </w:p>
        </w:tc>
        <w:tc>
          <w:tcPr>
            <w:tcW w:w="1843" w:type="dxa"/>
            <w:tcBorders>
              <w:top w:val="double" w:sz="4" w:space="0" w:color="auto"/>
              <w:left w:val="nil"/>
              <w:bottom w:val="nil"/>
              <w:right w:val="double" w:sz="4" w:space="0" w:color="auto"/>
            </w:tcBorders>
            <w:vAlign w:val="center"/>
          </w:tcPr>
          <w:p w14:paraId="7C069D03" w14:textId="77777777" w:rsidR="00395713" w:rsidRPr="00DC534B" w:rsidRDefault="00395713" w:rsidP="00975461">
            <w:pPr>
              <w:rPr>
                <w:rFonts w:cs="Arial"/>
                <w:sz w:val="14"/>
              </w:rPr>
            </w:pPr>
          </w:p>
        </w:tc>
      </w:tr>
      <w:tr w:rsidR="00395713" w:rsidRPr="00DC534B" w14:paraId="4897F0AC" w14:textId="77777777" w:rsidTr="00395713">
        <w:trPr>
          <w:gridAfter w:val="1"/>
          <w:wAfter w:w="101" w:type="dxa"/>
          <w:trHeight w:val="340"/>
        </w:trPr>
        <w:tc>
          <w:tcPr>
            <w:tcW w:w="2093" w:type="dxa"/>
            <w:tcBorders>
              <w:top w:val="dotted" w:sz="4" w:space="0" w:color="auto"/>
              <w:left w:val="double" w:sz="4" w:space="0" w:color="auto"/>
              <w:bottom w:val="dotted" w:sz="4" w:space="0" w:color="auto"/>
              <w:right w:val="nil"/>
            </w:tcBorders>
          </w:tcPr>
          <w:p w14:paraId="5543AE43" w14:textId="77777777" w:rsidR="00395713" w:rsidRPr="00DC534B" w:rsidRDefault="00395713" w:rsidP="00975461">
            <w:pPr>
              <w:rPr>
                <w:rFonts w:cs="Arial"/>
                <w:sz w:val="14"/>
              </w:rPr>
            </w:pPr>
            <w:r w:rsidRPr="00DC534B">
              <w:rPr>
                <w:rFonts w:cs="Arial"/>
                <w:sz w:val="14"/>
              </w:rPr>
              <w:t>CONTACT</w:t>
            </w:r>
          </w:p>
        </w:tc>
        <w:tc>
          <w:tcPr>
            <w:tcW w:w="2126" w:type="dxa"/>
            <w:vMerge/>
            <w:tcBorders>
              <w:left w:val="single" w:sz="12" w:space="0" w:color="auto"/>
              <w:right w:val="single" w:sz="12" w:space="0" w:color="auto"/>
            </w:tcBorders>
          </w:tcPr>
          <w:p w14:paraId="208135AE" w14:textId="77777777" w:rsidR="00395713" w:rsidRPr="00DC534B" w:rsidRDefault="00395713" w:rsidP="00975461">
            <w:pPr>
              <w:rPr>
                <w:rFonts w:cs="Arial"/>
                <w:sz w:val="14"/>
              </w:rPr>
            </w:pPr>
          </w:p>
        </w:tc>
        <w:tc>
          <w:tcPr>
            <w:tcW w:w="2268" w:type="dxa"/>
            <w:tcBorders>
              <w:top w:val="nil"/>
              <w:left w:val="nil"/>
              <w:bottom w:val="nil"/>
              <w:right w:val="nil"/>
            </w:tcBorders>
            <w:vAlign w:val="center"/>
          </w:tcPr>
          <w:p w14:paraId="17F518EC" w14:textId="77777777" w:rsidR="00395713" w:rsidRPr="00DC534B" w:rsidRDefault="00395713" w:rsidP="00975461">
            <w:pPr>
              <w:rPr>
                <w:rFonts w:cs="Arial"/>
                <w:sz w:val="14"/>
              </w:rPr>
            </w:pPr>
          </w:p>
        </w:tc>
        <w:tc>
          <w:tcPr>
            <w:tcW w:w="1559" w:type="dxa"/>
            <w:tcBorders>
              <w:top w:val="nil"/>
              <w:left w:val="single" w:sz="12" w:space="0" w:color="auto"/>
              <w:bottom w:val="nil"/>
              <w:right w:val="single" w:sz="12" w:space="0" w:color="auto"/>
            </w:tcBorders>
            <w:vAlign w:val="center"/>
          </w:tcPr>
          <w:p w14:paraId="30C9DEDE" w14:textId="77777777" w:rsidR="00395713" w:rsidRPr="00DC534B" w:rsidRDefault="00395713" w:rsidP="00975461">
            <w:pPr>
              <w:rPr>
                <w:rFonts w:cs="Arial"/>
                <w:sz w:val="14"/>
              </w:rPr>
            </w:pPr>
          </w:p>
        </w:tc>
        <w:tc>
          <w:tcPr>
            <w:tcW w:w="1843" w:type="dxa"/>
            <w:tcBorders>
              <w:top w:val="nil"/>
              <w:left w:val="nil"/>
              <w:bottom w:val="nil"/>
              <w:right w:val="double" w:sz="4" w:space="0" w:color="auto"/>
            </w:tcBorders>
            <w:vAlign w:val="center"/>
          </w:tcPr>
          <w:p w14:paraId="4B77A8EA" w14:textId="77777777" w:rsidR="00395713" w:rsidRPr="00DC534B" w:rsidRDefault="00395713" w:rsidP="00975461">
            <w:pPr>
              <w:rPr>
                <w:rFonts w:cs="Arial"/>
                <w:sz w:val="14"/>
              </w:rPr>
            </w:pPr>
          </w:p>
        </w:tc>
      </w:tr>
      <w:tr w:rsidR="00395713" w:rsidRPr="00DC534B" w14:paraId="4BA694B8" w14:textId="77777777" w:rsidTr="00395713">
        <w:trPr>
          <w:gridAfter w:val="1"/>
          <w:wAfter w:w="101" w:type="dxa"/>
          <w:trHeight w:val="340"/>
        </w:trPr>
        <w:tc>
          <w:tcPr>
            <w:tcW w:w="2093" w:type="dxa"/>
            <w:tcBorders>
              <w:top w:val="dotted" w:sz="4" w:space="0" w:color="auto"/>
              <w:left w:val="double" w:sz="4" w:space="0" w:color="auto"/>
              <w:bottom w:val="dotted" w:sz="4" w:space="0" w:color="auto"/>
              <w:right w:val="nil"/>
            </w:tcBorders>
          </w:tcPr>
          <w:p w14:paraId="07F8E442" w14:textId="77777777" w:rsidR="00395713" w:rsidRPr="00DC534B" w:rsidRDefault="00395713" w:rsidP="00975461">
            <w:pPr>
              <w:rPr>
                <w:rFonts w:cs="Arial"/>
                <w:sz w:val="14"/>
              </w:rPr>
            </w:pPr>
            <w:r w:rsidRPr="00DC534B">
              <w:rPr>
                <w:rFonts w:cs="Arial"/>
                <w:sz w:val="14"/>
              </w:rPr>
              <w:t>TEL</w:t>
            </w:r>
          </w:p>
        </w:tc>
        <w:tc>
          <w:tcPr>
            <w:tcW w:w="2126" w:type="dxa"/>
            <w:vMerge/>
            <w:tcBorders>
              <w:left w:val="single" w:sz="12" w:space="0" w:color="auto"/>
              <w:right w:val="single" w:sz="12" w:space="0" w:color="auto"/>
            </w:tcBorders>
          </w:tcPr>
          <w:p w14:paraId="72596F6C" w14:textId="77777777" w:rsidR="00395713" w:rsidRPr="00DC534B" w:rsidRDefault="00395713" w:rsidP="00975461">
            <w:pPr>
              <w:rPr>
                <w:rFonts w:cs="Arial"/>
                <w:sz w:val="14"/>
              </w:rPr>
            </w:pPr>
          </w:p>
        </w:tc>
        <w:tc>
          <w:tcPr>
            <w:tcW w:w="2268" w:type="dxa"/>
            <w:tcBorders>
              <w:top w:val="nil"/>
              <w:left w:val="nil"/>
              <w:bottom w:val="nil"/>
              <w:right w:val="nil"/>
            </w:tcBorders>
            <w:vAlign w:val="center"/>
          </w:tcPr>
          <w:p w14:paraId="6C146BF5" w14:textId="77777777" w:rsidR="00395713" w:rsidRPr="00DC534B" w:rsidRDefault="00395713" w:rsidP="00975461">
            <w:pPr>
              <w:rPr>
                <w:rFonts w:cs="Arial"/>
                <w:sz w:val="14"/>
              </w:rPr>
            </w:pPr>
          </w:p>
        </w:tc>
        <w:tc>
          <w:tcPr>
            <w:tcW w:w="1559" w:type="dxa"/>
            <w:tcBorders>
              <w:top w:val="nil"/>
              <w:left w:val="single" w:sz="12" w:space="0" w:color="auto"/>
              <w:bottom w:val="nil"/>
              <w:right w:val="single" w:sz="12" w:space="0" w:color="auto"/>
            </w:tcBorders>
            <w:vAlign w:val="center"/>
          </w:tcPr>
          <w:p w14:paraId="667E7B3B" w14:textId="77777777" w:rsidR="00395713" w:rsidRPr="00DC534B" w:rsidRDefault="00395713" w:rsidP="00975461">
            <w:pPr>
              <w:rPr>
                <w:rFonts w:cs="Arial"/>
                <w:sz w:val="14"/>
              </w:rPr>
            </w:pPr>
          </w:p>
        </w:tc>
        <w:tc>
          <w:tcPr>
            <w:tcW w:w="1843" w:type="dxa"/>
            <w:tcBorders>
              <w:top w:val="nil"/>
              <w:left w:val="nil"/>
              <w:bottom w:val="nil"/>
              <w:right w:val="double" w:sz="4" w:space="0" w:color="auto"/>
            </w:tcBorders>
            <w:vAlign w:val="center"/>
          </w:tcPr>
          <w:p w14:paraId="1D4A6F8F" w14:textId="77777777" w:rsidR="00395713" w:rsidRPr="00DC534B" w:rsidRDefault="00395713" w:rsidP="00975461">
            <w:pPr>
              <w:rPr>
                <w:rFonts w:cs="Arial"/>
                <w:sz w:val="14"/>
              </w:rPr>
            </w:pPr>
          </w:p>
        </w:tc>
      </w:tr>
      <w:tr w:rsidR="00395713" w:rsidRPr="00DC534B" w14:paraId="5E433934" w14:textId="77777777" w:rsidTr="00395713">
        <w:trPr>
          <w:gridAfter w:val="1"/>
          <w:wAfter w:w="101" w:type="dxa"/>
          <w:trHeight w:val="340"/>
        </w:trPr>
        <w:tc>
          <w:tcPr>
            <w:tcW w:w="2093" w:type="dxa"/>
            <w:tcBorders>
              <w:top w:val="dotted" w:sz="4" w:space="0" w:color="auto"/>
              <w:left w:val="double" w:sz="4" w:space="0" w:color="auto"/>
              <w:bottom w:val="nil"/>
              <w:right w:val="nil"/>
            </w:tcBorders>
          </w:tcPr>
          <w:p w14:paraId="50A43388" w14:textId="77777777" w:rsidR="00395713" w:rsidRPr="00DC534B" w:rsidRDefault="00395713" w:rsidP="00975461">
            <w:pPr>
              <w:rPr>
                <w:rFonts w:cs="Arial"/>
                <w:sz w:val="14"/>
              </w:rPr>
            </w:pPr>
            <w:r w:rsidRPr="00DC534B">
              <w:rPr>
                <w:rFonts w:cs="Arial"/>
                <w:sz w:val="14"/>
              </w:rPr>
              <w:t>CELL</w:t>
            </w:r>
          </w:p>
        </w:tc>
        <w:tc>
          <w:tcPr>
            <w:tcW w:w="2126" w:type="dxa"/>
            <w:vMerge/>
            <w:tcBorders>
              <w:left w:val="single" w:sz="12" w:space="0" w:color="auto"/>
              <w:right w:val="single" w:sz="12" w:space="0" w:color="auto"/>
            </w:tcBorders>
          </w:tcPr>
          <w:p w14:paraId="4659B655" w14:textId="77777777" w:rsidR="00395713" w:rsidRPr="00DC534B" w:rsidRDefault="00395713" w:rsidP="00975461">
            <w:pPr>
              <w:rPr>
                <w:rFonts w:cs="Arial"/>
                <w:sz w:val="14"/>
              </w:rPr>
            </w:pPr>
          </w:p>
        </w:tc>
        <w:tc>
          <w:tcPr>
            <w:tcW w:w="2268" w:type="dxa"/>
            <w:tcBorders>
              <w:top w:val="nil"/>
              <w:left w:val="nil"/>
              <w:bottom w:val="nil"/>
              <w:right w:val="nil"/>
            </w:tcBorders>
            <w:vAlign w:val="center"/>
          </w:tcPr>
          <w:p w14:paraId="7AB4B11E" w14:textId="77777777" w:rsidR="00395713" w:rsidRPr="00DC534B" w:rsidRDefault="00395713" w:rsidP="00975461">
            <w:pPr>
              <w:rPr>
                <w:rFonts w:cs="Arial"/>
                <w:sz w:val="14"/>
              </w:rPr>
            </w:pPr>
          </w:p>
        </w:tc>
        <w:tc>
          <w:tcPr>
            <w:tcW w:w="1559" w:type="dxa"/>
            <w:tcBorders>
              <w:top w:val="nil"/>
              <w:left w:val="single" w:sz="12" w:space="0" w:color="auto"/>
              <w:bottom w:val="nil"/>
              <w:right w:val="single" w:sz="12" w:space="0" w:color="auto"/>
            </w:tcBorders>
            <w:vAlign w:val="center"/>
          </w:tcPr>
          <w:p w14:paraId="00FBCEBA" w14:textId="77777777" w:rsidR="00395713" w:rsidRPr="00DC534B" w:rsidRDefault="00395713" w:rsidP="00975461">
            <w:pPr>
              <w:rPr>
                <w:rFonts w:cs="Arial"/>
                <w:sz w:val="14"/>
              </w:rPr>
            </w:pPr>
          </w:p>
        </w:tc>
        <w:tc>
          <w:tcPr>
            <w:tcW w:w="1843" w:type="dxa"/>
            <w:tcBorders>
              <w:top w:val="nil"/>
              <w:left w:val="nil"/>
              <w:bottom w:val="nil"/>
              <w:right w:val="double" w:sz="4" w:space="0" w:color="auto"/>
            </w:tcBorders>
            <w:vAlign w:val="center"/>
          </w:tcPr>
          <w:p w14:paraId="57366EBD" w14:textId="77777777" w:rsidR="00395713" w:rsidRPr="00DC534B" w:rsidRDefault="00395713" w:rsidP="00975461">
            <w:pPr>
              <w:rPr>
                <w:rFonts w:cs="Arial"/>
                <w:sz w:val="14"/>
              </w:rPr>
            </w:pPr>
          </w:p>
        </w:tc>
      </w:tr>
      <w:tr w:rsidR="00395713" w:rsidRPr="00DC534B" w14:paraId="4B96D262" w14:textId="77777777" w:rsidTr="00395713">
        <w:trPr>
          <w:gridAfter w:val="1"/>
          <w:wAfter w:w="101" w:type="dxa"/>
          <w:trHeight w:val="340"/>
        </w:trPr>
        <w:tc>
          <w:tcPr>
            <w:tcW w:w="2093" w:type="dxa"/>
            <w:tcBorders>
              <w:top w:val="dotted" w:sz="4" w:space="0" w:color="auto"/>
              <w:left w:val="double" w:sz="4" w:space="0" w:color="auto"/>
              <w:bottom w:val="single" w:sz="4" w:space="0" w:color="auto"/>
              <w:right w:val="nil"/>
            </w:tcBorders>
          </w:tcPr>
          <w:p w14:paraId="53F65E73" w14:textId="77777777" w:rsidR="00395713" w:rsidRPr="00DC534B" w:rsidRDefault="00395713" w:rsidP="00975461">
            <w:pPr>
              <w:rPr>
                <w:rFonts w:cs="Arial"/>
                <w:sz w:val="14"/>
              </w:rPr>
            </w:pPr>
            <w:r w:rsidRPr="00DC534B">
              <w:rPr>
                <w:rFonts w:cs="Arial"/>
                <w:sz w:val="14"/>
              </w:rPr>
              <w:t>FAX</w:t>
            </w:r>
          </w:p>
        </w:tc>
        <w:tc>
          <w:tcPr>
            <w:tcW w:w="2126" w:type="dxa"/>
            <w:vMerge/>
            <w:tcBorders>
              <w:left w:val="single" w:sz="12" w:space="0" w:color="auto"/>
              <w:bottom w:val="single" w:sz="4" w:space="0" w:color="auto"/>
              <w:right w:val="single" w:sz="12" w:space="0" w:color="auto"/>
            </w:tcBorders>
          </w:tcPr>
          <w:p w14:paraId="2D924476" w14:textId="77777777" w:rsidR="00395713" w:rsidRPr="00DC534B" w:rsidRDefault="00395713" w:rsidP="00975461">
            <w:pPr>
              <w:rPr>
                <w:rFonts w:cs="Arial"/>
                <w:sz w:val="14"/>
              </w:rPr>
            </w:pPr>
          </w:p>
        </w:tc>
        <w:tc>
          <w:tcPr>
            <w:tcW w:w="2268" w:type="dxa"/>
            <w:tcBorders>
              <w:top w:val="nil"/>
              <w:left w:val="nil"/>
              <w:bottom w:val="single" w:sz="4" w:space="0" w:color="auto"/>
              <w:right w:val="nil"/>
            </w:tcBorders>
            <w:vAlign w:val="center"/>
          </w:tcPr>
          <w:p w14:paraId="5F591ECF" w14:textId="77777777" w:rsidR="00395713" w:rsidRPr="00DC534B" w:rsidRDefault="00395713" w:rsidP="00975461">
            <w:pPr>
              <w:rPr>
                <w:rFonts w:cs="Arial"/>
                <w:sz w:val="14"/>
              </w:rPr>
            </w:pPr>
          </w:p>
        </w:tc>
        <w:tc>
          <w:tcPr>
            <w:tcW w:w="1559" w:type="dxa"/>
            <w:tcBorders>
              <w:top w:val="nil"/>
              <w:left w:val="single" w:sz="12" w:space="0" w:color="auto"/>
              <w:bottom w:val="single" w:sz="4" w:space="0" w:color="auto"/>
              <w:right w:val="single" w:sz="12" w:space="0" w:color="auto"/>
            </w:tcBorders>
            <w:vAlign w:val="center"/>
          </w:tcPr>
          <w:p w14:paraId="78FFD106" w14:textId="77777777" w:rsidR="00395713" w:rsidRPr="00DC534B" w:rsidRDefault="00395713" w:rsidP="00975461">
            <w:pPr>
              <w:rPr>
                <w:rFonts w:cs="Arial"/>
                <w:sz w:val="14"/>
              </w:rPr>
            </w:pPr>
          </w:p>
        </w:tc>
        <w:tc>
          <w:tcPr>
            <w:tcW w:w="1843" w:type="dxa"/>
            <w:tcBorders>
              <w:top w:val="nil"/>
              <w:left w:val="nil"/>
              <w:bottom w:val="single" w:sz="4" w:space="0" w:color="auto"/>
              <w:right w:val="double" w:sz="4" w:space="0" w:color="auto"/>
            </w:tcBorders>
            <w:vAlign w:val="center"/>
          </w:tcPr>
          <w:p w14:paraId="0902CD9E" w14:textId="77777777" w:rsidR="00395713" w:rsidRPr="00DC534B" w:rsidRDefault="00395713" w:rsidP="00975461">
            <w:pPr>
              <w:rPr>
                <w:rFonts w:cs="Arial"/>
                <w:sz w:val="14"/>
              </w:rPr>
            </w:pPr>
          </w:p>
        </w:tc>
      </w:tr>
      <w:tr w:rsidR="00395713" w:rsidRPr="00DC534B" w14:paraId="3F258FE1" w14:textId="77777777" w:rsidTr="00395713">
        <w:trPr>
          <w:gridAfter w:val="1"/>
          <w:wAfter w:w="101" w:type="dxa"/>
          <w:trHeight w:val="340"/>
        </w:trPr>
        <w:tc>
          <w:tcPr>
            <w:tcW w:w="2093" w:type="dxa"/>
            <w:tcBorders>
              <w:top w:val="single" w:sz="4" w:space="0" w:color="auto"/>
              <w:left w:val="double" w:sz="4" w:space="0" w:color="auto"/>
              <w:bottom w:val="dotted" w:sz="4" w:space="0" w:color="auto"/>
              <w:right w:val="nil"/>
            </w:tcBorders>
          </w:tcPr>
          <w:p w14:paraId="7411C4FA" w14:textId="77777777" w:rsidR="00395713" w:rsidRPr="00DC534B" w:rsidRDefault="00395713" w:rsidP="00975461">
            <w:pPr>
              <w:rPr>
                <w:rFonts w:cs="Arial"/>
                <w:sz w:val="14"/>
              </w:rPr>
            </w:pPr>
            <w:r w:rsidRPr="00DC534B">
              <w:rPr>
                <w:rFonts w:cs="Arial"/>
                <w:sz w:val="14"/>
              </w:rPr>
              <w:t>EMPLOYER</w:t>
            </w:r>
          </w:p>
        </w:tc>
        <w:tc>
          <w:tcPr>
            <w:tcW w:w="2126" w:type="dxa"/>
            <w:vMerge w:val="restart"/>
            <w:tcBorders>
              <w:top w:val="single" w:sz="4" w:space="0" w:color="auto"/>
              <w:left w:val="single" w:sz="12" w:space="0" w:color="auto"/>
              <w:right w:val="single" w:sz="12" w:space="0" w:color="auto"/>
            </w:tcBorders>
          </w:tcPr>
          <w:p w14:paraId="68BEA0AE" w14:textId="77777777" w:rsidR="00395713" w:rsidRPr="00DC534B" w:rsidRDefault="00395713" w:rsidP="00975461">
            <w:pPr>
              <w:rPr>
                <w:rFonts w:cs="Arial"/>
                <w:sz w:val="14"/>
              </w:rPr>
            </w:pPr>
          </w:p>
        </w:tc>
        <w:tc>
          <w:tcPr>
            <w:tcW w:w="2268" w:type="dxa"/>
            <w:tcBorders>
              <w:top w:val="single" w:sz="4" w:space="0" w:color="auto"/>
              <w:left w:val="nil"/>
              <w:bottom w:val="nil"/>
              <w:right w:val="nil"/>
            </w:tcBorders>
            <w:vAlign w:val="center"/>
          </w:tcPr>
          <w:p w14:paraId="742728C5" w14:textId="77777777" w:rsidR="00395713" w:rsidRPr="00DC534B" w:rsidRDefault="00395713" w:rsidP="00975461">
            <w:pPr>
              <w:rPr>
                <w:rFonts w:cs="Arial"/>
                <w:sz w:val="14"/>
              </w:rPr>
            </w:pPr>
          </w:p>
        </w:tc>
        <w:tc>
          <w:tcPr>
            <w:tcW w:w="1559" w:type="dxa"/>
            <w:tcBorders>
              <w:top w:val="single" w:sz="4" w:space="0" w:color="auto"/>
              <w:left w:val="single" w:sz="12" w:space="0" w:color="auto"/>
              <w:bottom w:val="nil"/>
              <w:right w:val="single" w:sz="12" w:space="0" w:color="auto"/>
            </w:tcBorders>
            <w:vAlign w:val="center"/>
          </w:tcPr>
          <w:p w14:paraId="1D540D8C" w14:textId="77777777" w:rsidR="00395713" w:rsidRPr="00DC534B" w:rsidRDefault="00395713" w:rsidP="00975461">
            <w:pPr>
              <w:rPr>
                <w:rFonts w:cs="Arial"/>
                <w:sz w:val="14"/>
              </w:rPr>
            </w:pPr>
          </w:p>
        </w:tc>
        <w:tc>
          <w:tcPr>
            <w:tcW w:w="1843" w:type="dxa"/>
            <w:tcBorders>
              <w:top w:val="single" w:sz="4" w:space="0" w:color="auto"/>
              <w:left w:val="nil"/>
              <w:bottom w:val="nil"/>
              <w:right w:val="double" w:sz="4" w:space="0" w:color="auto"/>
            </w:tcBorders>
            <w:vAlign w:val="center"/>
          </w:tcPr>
          <w:p w14:paraId="3C9870A0" w14:textId="77777777" w:rsidR="00395713" w:rsidRPr="00DC534B" w:rsidRDefault="00395713" w:rsidP="00975461">
            <w:pPr>
              <w:rPr>
                <w:rFonts w:cs="Arial"/>
                <w:sz w:val="14"/>
              </w:rPr>
            </w:pPr>
          </w:p>
        </w:tc>
      </w:tr>
      <w:tr w:rsidR="00395713" w:rsidRPr="00DC534B" w14:paraId="26EBF3ED" w14:textId="77777777" w:rsidTr="00395713">
        <w:trPr>
          <w:gridAfter w:val="1"/>
          <w:wAfter w:w="101" w:type="dxa"/>
          <w:trHeight w:val="340"/>
        </w:trPr>
        <w:tc>
          <w:tcPr>
            <w:tcW w:w="2093" w:type="dxa"/>
            <w:tcBorders>
              <w:top w:val="dotted" w:sz="4" w:space="0" w:color="auto"/>
              <w:left w:val="double" w:sz="4" w:space="0" w:color="auto"/>
              <w:bottom w:val="dotted" w:sz="4" w:space="0" w:color="auto"/>
              <w:right w:val="nil"/>
            </w:tcBorders>
          </w:tcPr>
          <w:p w14:paraId="1F0D77D8" w14:textId="77777777" w:rsidR="00395713" w:rsidRPr="00DC534B" w:rsidRDefault="00395713" w:rsidP="00975461">
            <w:pPr>
              <w:rPr>
                <w:rFonts w:cs="Arial"/>
                <w:sz w:val="14"/>
              </w:rPr>
            </w:pPr>
            <w:r w:rsidRPr="00DC534B">
              <w:rPr>
                <w:rFonts w:cs="Arial"/>
                <w:sz w:val="14"/>
              </w:rPr>
              <w:t>CONTACT</w:t>
            </w:r>
          </w:p>
        </w:tc>
        <w:tc>
          <w:tcPr>
            <w:tcW w:w="2126" w:type="dxa"/>
            <w:vMerge/>
            <w:tcBorders>
              <w:left w:val="single" w:sz="12" w:space="0" w:color="auto"/>
              <w:right w:val="single" w:sz="12" w:space="0" w:color="auto"/>
            </w:tcBorders>
          </w:tcPr>
          <w:p w14:paraId="62BB496C" w14:textId="77777777" w:rsidR="00395713" w:rsidRPr="00DC534B" w:rsidRDefault="00395713" w:rsidP="00975461">
            <w:pPr>
              <w:rPr>
                <w:rFonts w:cs="Arial"/>
                <w:sz w:val="14"/>
              </w:rPr>
            </w:pPr>
          </w:p>
        </w:tc>
        <w:tc>
          <w:tcPr>
            <w:tcW w:w="2268" w:type="dxa"/>
            <w:tcBorders>
              <w:top w:val="nil"/>
              <w:left w:val="nil"/>
              <w:bottom w:val="nil"/>
              <w:right w:val="nil"/>
            </w:tcBorders>
            <w:vAlign w:val="center"/>
          </w:tcPr>
          <w:p w14:paraId="45FC97AA" w14:textId="77777777" w:rsidR="00395713" w:rsidRPr="00DC534B" w:rsidRDefault="00395713" w:rsidP="00975461">
            <w:pPr>
              <w:rPr>
                <w:rFonts w:cs="Arial"/>
                <w:sz w:val="14"/>
              </w:rPr>
            </w:pPr>
          </w:p>
        </w:tc>
        <w:tc>
          <w:tcPr>
            <w:tcW w:w="1559" w:type="dxa"/>
            <w:tcBorders>
              <w:top w:val="nil"/>
              <w:left w:val="single" w:sz="12" w:space="0" w:color="auto"/>
              <w:bottom w:val="nil"/>
              <w:right w:val="single" w:sz="12" w:space="0" w:color="auto"/>
            </w:tcBorders>
            <w:vAlign w:val="center"/>
          </w:tcPr>
          <w:p w14:paraId="06533006" w14:textId="77777777" w:rsidR="00395713" w:rsidRPr="00DC534B" w:rsidRDefault="00395713" w:rsidP="00975461">
            <w:pPr>
              <w:rPr>
                <w:rFonts w:cs="Arial"/>
                <w:sz w:val="14"/>
              </w:rPr>
            </w:pPr>
          </w:p>
        </w:tc>
        <w:tc>
          <w:tcPr>
            <w:tcW w:w="1843" w:type="dxa"/>
            <w:tcBorders>
              <w:top w:val="nil"/>
              <w:left w:val="nil"/>
              <w:bottom w:val="nil"/>
              <w:right w:val="double" w:sz="4" w:space="0" w:color="auto"/>
            </w:tcBorders>
            <w:vAlign w:val="center"/>
          </w:tcPr>
          <w:p w14:paraId="406612CC" w14:textId="77777777" w:rsidR="00395713" w:rsidRPr="00DC534B" w:rsidRDefault="00395713" w:rsidP="00975461">
            <w:pPr>
              <w:rPr>
                <w:rFonts w:cs="Arial"/>
                <w:sz w:val="14"/>
              </w:rPr>
            </w:pPr>
          </w:p>
        </w:tc>
      </w:tr>
      <w:tr w:rsidR="00395713" w:rsidRPr="00DC534B" w14:paraId="20C238CF" w14:textId="77777777" w:rsidTr="00395713">
        <w:trPr>
          <w:gridAfter w:val="1"/>
          <w:wAfter w:w="101" w:type="dxa"/>
          <w:trHeight w:val="340"/>
        </w:trPr>
        <w:tc>
          <w:tcPr>
            <w:tcW w:w="2093" w:type="dxa"/>
            <w:tcBorders>
              <w:top w:val="dotted" w:sz="4" w:space="0" w:color="auto"/>
              <w:left w:val="double" w:sz="4" w:space="0" w:color="auto"/>
              <w:bottom w:val="dotted" w:sz="4" w:space="0" w:color="auto"/>
              <w:right w:val="nil"/>
            </w:tcBorders>
          </w:tcPr>
          <w:p w14:paraId="44F9A071" w14:textId="77777777" w:rsidR="00395713" w:rsidRPr="00DC534B" w:rsidRDefault="00395713" w:rsidP="00975461">
            <w:pPr>
              <w:rPr>
                <w:rFonts w:cs="Arial"/>
                <w:sz w:val="14"/>
              </w:rPr>
            </w:pPr>
            <w:r w:rsidRPr="00DC534B">
              <w:rPr>
                <w:rFonts w:cs="Arial"/>
                <w:sz w:val="14"/>
              </w:rPr>
              <w:t>TEL</w:t>
            </w:r>
          </w:p>
        </w:tc>
        <w:tc>
          <w:tcPr>
            <w:tcW w:w="2126" w:type="dxa"/>
            <w:vMerge/>
            <w:tcBorders>
              <w:left w:val="single" w:sz="12" w:space="0" w:color="auto"/>
              <w:right w:val="single" w:sz="12" w:space="0" w:color="auto"/>
            </w:tcBorders>
          </w:tcPr>
          <w:p w14:paraId="378CE49F" w14:textId="77777777" w:rsidR="00395713" w:rsidRPr="00DC534B" w:rsidRDefault="00395713" w:rsidP="00975461">
            <w:pPr>
              <w:rPr>
                <w:rFonts w:cs="Arial"/>
                <w:sz w:val="14"/>
              </w:rPr>
            </w:pPr>
          </w:p>
        </w:tc>
        <w:tc>
          <w:tcPr>
            <w:tcW w:w="2268" w:type="dxa"/>
            <w:tcBorders>
              <w:top w:val="nil"/>
              <w:left w:val="nil"/>
              <w:bottom w:val="nil"/>
              <w:right w:val="nil"/>
            </w:tcBorders>
            <w:vAlign w:val="center"/>
          </w:tcPr>
          <w:p w14:paraId="332B6BDF" w14:textId="77777777" w:rsidR="00395713" w:rsidRPr="00DC534B" w:rsidRDefault="00395713" w:rsidP="00975461">
            <w:pPr>
              <w:rPr>
                <w:rFonts w:cs="Arial"/>
                <w:sz w:val="14"/>
              </w:rPr>
            </w:pPr>
          </w:p>
        </w:tc>
        <w:tc>
          <w:tcPr>
            <w:tcW w:w="1559" w:type="dxa"/>
            <w:tcBorders>
              <w:top w:val="nil"/>
              <w:left w:val="single" w:sz="12" w:space="0" w:color="auto"/>
              <w:bottom w:val="nil"/>
              <w:right w:val="single" w:sz="12" w:space="0" w:color="auto"/>
            </w:tcBorders>
            <w:vAlign w:val="center"/>
          </w:tcPr>
          <w:p w14:paraId="23D62820" w14:textId="77777777" w:rsidR="00395713" w:rsidRPr="00DC534B" w:rsidRDefault="00395713" w:rsidP="00975461">
            <w:pPr>
              <w:rPr>
                <w:rFonts w:cs="Arial"/>
                <w:sz w:val="14"/>
              </w:rPr>
            </w:pPr>
          </w:p>
        </w:tc>
        <w:tc>
          <w:tcPr>
            <w:tcW w:w="1843" w:type="dxa"/>
            <w:tcBorders>
              <w:top w:val="nil"/>
              <w:left w:val="nil"/>
              <w:bottom w:val="nil"/>
              <w:right w:val="double" w:sz="4" w:space="0" w:color="auto"/>
            </w:tcBorders>
            <w:vAlign w:val="center"/>
          </w:tcPr>
          <w:p w14:paraId="69CE0C7E" w14:textId="77777777" w:rsidR="00395713" w:rsidRPr="00DC534B" w:rsidRDefault="00395713" w:rsidP="00975461">
            <w:pPr>
              <w:rPr>
                <w:rFonts w:cs="Arial"/>
                <w:sz w:val="14"/>
              </w:rPr>
            </w:pPr>
          </w:p>
        </w:tc>
      </w:tr>
      <w:tr w:rsidR="00395713" w:rsidRPr="00DC534B" w14:paraId="6F706B00" w14:textId="77777777" w:rsidTr="00395713">
        <w:trPr>
          <w:gridAfter w:val="1"/>
          <w:wAfter w:w="101" w:type="dxa"/>
          <w:trHeight w:val="340"/>
        </w:trPr>
        <w:tc>
          <w:tcPr>
            <w:tcW w:w="2093" w:type="dxa"/>
            <w:tcBorders>
              <w:top w:val="dotted" w:sz="4" w:space="0" w:color="auto"/>
              <w:left w:val="double" w:sz="4" w:space="0" w:color="auto"/>
              <w:bottom w:val="dotted" w:sz="4" w:space="0" w:color="auto"/>
              <w:right w:val="nil"/>
            </w:tcBorders>
          </w:tcPr>
          <w:p w14:paraId="560A1A6A" w14:textId="77777777" w:rsidR="00395713" w:rsidRPr="00DC534B" w:rsidRDefault="00395713" w:rsidP="00975461">
            <w:pPr>
              <w:rPr>
                <w:rFonts w:cs="Arial"/>
                <w:sz w:val="14"/>
              </w:rPr>
            </w:pPr>
            <w:r w:rsidRPr="00DC534B">
              <w:rPr>
                <w:rFonts w:cs="Arial"/>
                <w:sz w:val="14"/>
              </w:rPr>
              <w:t>CELL</w:t>
            </w:r>
          </w:p>
        </w:tc>
        <w:tc>
          <w:tcPr>
            <w:tcW w:w="2126" w:type="dxa"/>
            <w:vMerge/>
            <w:tcBorders>
              <w:left w:val="single" w:sz="12" w:space="0" w:color="auto"/>
              <w:right w:val="single" w:sz="12" w:space="0" w:color="auto"/>
            </w:tcBorders>
          </w:tcPr>
          <w:p w14:paraId="5CA43DB5" w14:textId="77777777" w:rsidR="00395713" w:rsidRPr="00DC534B" w:rsidRDefault="00395713" w:rsidP="00975461">
            <w:pPr>
              <w:rPr>
                <w:rFonts w:cs="Arial"/>
                <w:sz w:val="14"/>
              </w:rPr>
            </w:pPr>
          </w:p>
        </w:tc>
        <w:tc>
          <w:tcPr>
            <w:tcW w:w="2268" w:type="dxa"/>
            <w:tcBorders>
              <w:top w:val="nil"/>
              <w:left w:val="nil"/>
              <w:bottom w:val="nil"/>
              <w:right w:val="nil"/>
            </w:tcBorders>
            <w:vAlign w:val="center"/>
          </w:tcPr>
          <w:p w14:paraId="23E0237E" w14:textId="77777777" w:rsidR="00395713" w:rsidRPr="00DC534B" w:rsidRDefault="00395713" w:rsidP="00975461">
            <w:pPr>
              <w:rPr>
                <w:rFonts w:cs="Arial"/>
                <w:sz w:val="14"/>
              </w:rPr>
            </w:pPr>
          </w:p>
        </w:tc>
        <w:tc>
          <w:tcPr>
            <w:tcW w:w="1559" w:type="dxa"/>
            <w:tcBorders>
              <w:top w:val="nil"/>
              <w:left w:val="single" w:sz="12" w:space="0" w:color="auto"/>
              <w:bottom w:val="nil"/>
              <w:right w:val="single" w:sz="12" w:space="0" w:color="auto"/>
            </w:tcBorders>
            <w:vAlign w:val="center"/>
          </w:tcPr>
          <w:p w14:paraId="68BE7156" w14:textId="77777777" w:rsidR="00395713" w:rsidRPr="00DC534B" w:rsidRDefault="00395713" w:rsidP="00975461">
            <w:pPr>
              <w:rPr>
                <w:rFonts w:cs="Arial"/>
                <w:sz w:val="14"/>
              </w:rPr>
            </w:pPr>
          </w:p>
        </w:tc>
        <w:tc>
          <w:tcPr>
            <w:tcW w:w="1843" w:type="dxa"/>
            <w:tcBorders>
              <w:top w:val="nil"/>
              <w:left w:val="nil"/>
              <w:bottom w:val="nil"/>
              <w:right w:val="double" w:sz="4" w:space="0" w:color="auto"/>
            </w:tcBorders>
            <w:vAlign w:val="center"/>
          </w:tcPr>
          <w:p w14:paraId="6D0EE4E7" w14:textId="77777777" w:rsidR="00395713" w:rsidRPr="00DC534B" w:rsidRDefault="00395713" w:rsidP="00975461">
            <w:pPr>
              <w:rPr>
                <w:rFonts w:cs="Arial"/>
                <w:sz w:val="14"/>
              </w:rPr>
            </w:pPr>
          </w:p>
        </w:tc>
      </w:tr>
      <w:tr w:rsidR="00395713" w:rsidRPr="00DC534B" w14:paraId="428FE5F8" w14:textId="77777777" w:rsidTr="00395713">
        <w:trPr>
          <w:gridAfter w:val="1"/>
          <w:wAfter w:w="101" w:type="dxa"/>
          <w:trHeight w:val="340"/>
        </w:trPr>
        <w:tc>
          <w:tcPr>
            <w:tcW w:w="2093" w:type="dxa"/>
            <w:tcBorders>
              <w:top w:val="dotted" w:sz="4" w:space="0" w:color="auto"/>
              <w:left w:val="double" w:sz="4" w:space="0" w:color="auto"/>
              <w:bottom w:val="single" w:sz="4" w:space="0" w:color="auto"/>
              <w:right w:val="nil"/>
            </w:tcBorders>
          </w:tcPr>
          <w:p w14:paraId="46C5CD38" w14:textId="77777777" w:rsidR="00395713" w:rsidRPr="00DC534B" w:rsidRDefault="00395713" w:rsidP="00975461">
            <w:pPr>
              <w:rPr>
                <w:rFonts w:cs="Arial"/>
                <w:sz w:val="14"/>
              </w:rPr>
            </w:pPr>
            <w:r w:rsidRPr="00DC534B">
              <w:rPr>
                <w:rFonts w:cs="Arial"/>
                <w:sz w:val="14"/>
              </w:rPr>
              <w:t>FAX</w:t>
            </w:r>
          </w:p>
        </w:tc>
        <w:tc>
          <w:tcPr>
            <w:tcW w:w="2126" w:type="dxa"/>
            <w:vMerge/>
            <w:tcBorders>
              <w:left w:val="single" w:sz="12" w:space="0" w:color="auto"/>
              <w:bottom w:val="single" w:sz="4" w:space="0" w:color="auto"/>
              <w:right w:val="single" w:sz="12" w:space="0" w:color="auto"/>
            </w:tcBorders>
          </w:tcPr>
          <w:p w14:paraId="2D5EBEAD" w14:textId="77777777" w:rsidR="00395713" w:rsidRPr="00DC534B" w:rsidRDefault="00395713" w:rsidP="00975461">
            <w:pPr>
              <w:rPr>
                <w:rFonts w:cs="Arial"/>
                <w:sz w:val="14"/>
              </w:rPr>
            </w:pPr>
          </w:p>
        </w:tc>
        <w:tc>
          <w:tcPr>
            <w:tcW w:w="2268" w:type="dxa"/>
            <w:tcBorders>
              <w:top w:val="nil"/>
              <w:left w:val="nil"/>
              <w:bottom w:val="single" w:sz="4" w:space="0" w:color="auto"/>
              <w:right w:val="nil"/>
            </w:tcBorders>
            <w:vAlign w:val="center"/>
          </w:tcPr>
          <w:p w14:paraId="26C5CAD1" w14:textId="77777777" w:rsidR="00395713" w:rsidRPr="00DC534B" w:rsidRDefault="00395713" w:rsidP="00975461">
            <w:pPr>
              <w:rPr>
                <w:rFonts w:cs="Arial"/>
                <w:sz w:val="14"/>
              </w:rPr>
            </w:pPr>
          </w:p>
        </w:tc>
        <w:tc>
          <w:tcPr>
            <w:tcW w:w="1559" w:type="dxa"/>
            <w:tcBorders>
              <w:top w:val="nil"/>
              <w:left w:val="single" w:sz="12" w:space="0" w:color="auto"/>
              <w:bottom w:val="single" w:sz="4" w:space="0" w:color="auto"/>
              <w:right w:val="single" w:sz="12" w:space="0" w:color="auto"/>
            </w:tcBorders>
            <w:vAlign w:val="center"/>
          </w:tcPr>
          <w:p w14:paraId="0D0270D9" w14:textId="77777777" w:rsidR="00395713" w:rsidRPr="00DC534B" w:rsidRDefault="00395713" w:rsidP="00975461">
            <w:pPr>
              <w:rPr>
                <w:rFonts w:cs="Arial"/>
                <w:sz w:val="14"/>
              </w:rPr>
            </w:pPr>
          </w:p>
        </w:tc>
        <w:tc>
          <w:tcPr>
            <w:tcW w:w="1843" w:type="dxa"/>
            <w:tcBorders>
              <w:top w:val="nil"/>
              <w:left w:val="nil"/>
              <w:bottom w:val="single" w:sz="4" w:space="0" w:color="auto"/>
              <w:right w:val="double" w:sz="4" w:space="0" w:color="auto"/>
            </w:tcBorders>
            <w:vAlign w:val="center"/>
          </w:tcPr>
          <w:p w14:paraId="31AFDBCC" w14:textId="77777777" w:rsidR="00395713" w:rsidRPr="00DC534B" w:rsidRDefault="00395713" w:rsidP="00975461">
            <w:pPr>
              <w:rPr>
                <w:rFonts w:cs="Arial"/>
                <w:sz w:val="14"/>
              </w:rPr>
            </w:pPr>
          </w:p>
        </w:tc>
      </w:tr>
      <w:tr w:rsidR="00395713" w:rsidRPr="00DC534B" w14:paraId="0D54CEBB" w14:textId="77777777" w:rsidTr="00395713">
        <w:trPr>
          <w:gridAfter w:val="1"/>
          <w:wAfter w:w="101" w:type="dxa"/>
          <w:trHeight w:val="340"/>
        </w:trPr>
        <w:tc>
          <w:tcPr>
            <w:tcW w:w="2093" w:type="dxa"/>
            <w:tcBorders>
              <w:top w:val="single" w:sz="4" w:space="0" w:color="auto"/>
              <w:left w:val="double" w:sz="4" w:space="0" w:color="auto"/>
              <w:bottom w:val="dotted" w:sz="4" w:space="0" w:color="auto"/>
              <w:right w:val="nil"/>
            </w:tcBorders>
          </w:tcPr>
          <w:p w14:paraId="2576322A" w14:textId="77777777" w:rsidR="00395713" w:rsidRPr="00DC534B" w:rsidRDefault="00395713" w:rsidP="00975461">
            <w:pPr>
              <w:rPr>
                <w:rFonts w:cs="Arial"/>
                <w:sz w:val="14"/>
              </w:rPr>
            </w:pPr>
            <w:r w:rsidRPr="00DC534B">
              <w:rPr>
                <w:rFonts w:cs="Arial"/>
                <w:sz w:val="14"/>
              </w:rPr>
              <w:t>EMPLOYER</w:t>
            </w:r>
          </w:p>
        </w:tc>
        <w:tc>
          <w:tcPr>
            <w:tcW w:w="2126" w:type="dxa"/>
            <w:vMerge w:val="restart"/>
            <w:tcBorders>
              <w:top w:val="single" w:sz="4" w:space="0" w:color="auto"/>
              <w:left w:val="single" w:sz="12" w:space="0" w:color="auto"/>
              <w:right w:val="single" w:sz="12" w:space="0" w:color="auto"/>
            </w:tcBorders>
          </w:tcPr>
          <w:p w14:paraId="426F2B48" w14:textId="77777777" w:rsidR="00395713" w:rsidRPr="00DC534B" w:rsidRDefault="00395713" w:rsidP="00975461">
            <w:pPr>
              <w:rPr>
                <w:rFonts w:cs="Arial"/>
                <w:sz w:val="14"/>
              </w:rPr>
            </w:pPr>
          </w:p>
        </w:tc>
        <w:tc>
          <w:tcPr>
            <w:tcW w:w="2268" w:type="dxa"/>
            <w:tcBorders>
              <w:top w:val="single" w:sz="4" w:space="0" w:color="auto"/>
              <w:left w:val="nil"/>
              <w:bottom w:val="nil"/>
              <w:right w:val="nil"/>
            </w:tcBorders>
            <w:vAlign w:val="center"/>
          </w:tcPr>
          <w:p w14:paraId="3DDC4192" w14:textId="77777777" w:rsidR="00395713" w:rsidRPr="00DC534B" w:rsidRDefault="00395713" w:rsidP="00975461">
            <w:pPr>
              <w:rPr>
                <w:rFonts w:cs="Arial"/>
                <w:sz w:val="14"/>
              </w:rPr>
            </w:pPr>
          </w:p>
        </w:tc>
        <w:tc>
          <w:tcPr>
            <w:tcW w:w="1559" w:type="dxa"/>
            <w:tcBorders>
              <w:top w:val="single" w:sz="4" w:space="0" w:color="auto"/>
              <w:left w:val="single" w:sz="12" w:space="0" w:color="auto"/>
              <w:bottom w:val="nil"/>
              <w:right w:val="single" w:sz="12" w:space="0" w:color="auto"/>
            </w:tcBorders>
            <w:vAlign w:val="center"/>
          </w:tcPr>
          <w:p w14:paraId="45CC64C4" w14:textId="77777777" w:rsidR="00395713" w:rsidRPr="00DC534B" w:rsidRDefault="00395713" w:rsidP="00975461">
            <w:pPr>
              <w:rPr>
                <w:rFonts w:cs="Arial"/>
                <w:sz w:val="14"/>
              </w:rPr>
            </w:pPr>
          </w:p>
        </w:tc>
        <w:tc>
          <w:tcPr>
            <w:tcW w:w="1843" w:type="dxa"/>
            <w:tcBorders>
              <w:top w:val="single" w:sz="4" w:space="0" w:color="auto"/>
              <w:left w:val="nil"/>
              <w:bottom w:val="nil"/>
              <w:right w:val="double" w:sz="4" w:space="0" w:color="auto"/>
            </w:tcBorders>
            <w:vAlign w:val="center"/>
          </w:tcPr>
          <w:p w14:paraId="4D428E2A" w14:textId="77777777" w:rsidR="00395713" w:rsidRPr="00DC534B" w:rsidRDefault="00395713" w:rsidP="00975461">
            <w:pPr>
              <w:rPr>
                <w:rFonts w:cs="Arial"/>
                <w:sz w:val="14"/>
              </w:rPr>
            </w:pPr>
          </w:p>
        </w:tc>
      </w:tr>
      <w:tr w:rsidR="00395713" w:rsidRPr="00DC534B" w14:paraId="68574627" w14:textId="77777777" w:rsidTr="00395713">
        <w:trPr>
          <w:gridAfter w:val="1"/>
          <w:wAfter w:w="101" w:type="dxa"/>
          <w:trHeight w:val="340"/>
        </w:trPr>
        <w:tc>
          <w:tcPr>
            <w:tcW w:w="2093" w:type="dxa"/>
            <w:tcBorders>
              <w:top w:val="dotted" w:sz="4" w:space="0" w:color="auto"/>
              <w:left w:val="double" w:sz="4" w:space="0" w:color="auto"/>
              <w:bottom w:val="dotted" w:sz="4" w:space="0" w:color="auto"/>
              <w:right w:val="nil"/>
            </w:tcBorders>
          </w:tcPr>
          <w:p w14:paraId="098B9DE0" w14:textId="77777777" w:rsidR="00395713" w:rsidRPr="00DC534B" w:rsidRDefault="00395713" w:rsidP="00975461">
            <w:pPr>
              <w:rPr>
                <w:rFonts w:cs="Arial"/>
                <w:sz w:val="14"/>
              </w:rPr>
            </w:pPr>
            <w:r w:rsidRPr="00DC534B">
              <w:rPr>
                <w:rFonts w:cs="Arial"/>
                <w:sz w:val="14"/>
              </w:rPr>
              <w:t>CONTACT</w:t>
            </w:r>
          </w:p>
        </w:tc>
        <w:tc>
          <w:tcPr>
            <w:tcW w:w="2126" w:type="dxa"/>
            <w:vMerge/>
            <w:tcBorders>
              <w:left w:val="single" w:sz="12" w:space="0" w:color="auto"/>
              <w:right w:val="single" w:sz="12" w:space="0" w:color="auto"/>
            </w:tcBorders>
          </w:tcPr>
          <w:p w14:paraId="4C3447DB" w14:textId="77777777" w:rsidR="00395713" w:rsidRPr="00DC534B" w:rsidRDefault="00395713" w:rsidP="00975461">
            <w:pPr>
              <w:rPr>
                <w:rFonts w:cs="Arial"/>
                <w:sz w:val="14"/>
              </w:rPr>
            </w:pPr>
          </w:p>
        </w:tc>
        <w:tc>
          <w:tcPr>
            <w:tcW w:w="2268" w:type="dxa"/>
            <w:tcBorders>
              <w:top w:val="nil"/>
              <w:left w:val="nil"/>
              <w:bottom w:val="nil"/>
              <w:right w:val="nil"/>
            </w:tcBorders>
            <w:vAlign w:val="center"/>
          </w:tcPr>
          <w:p w14:paraId="0CB58037" w14:textId="77777777" w:rsidR="00395713" w:rsidRPr="00DC534B" w:rsidRDefault="00395713" w:rsidP="00975461">
            <w:pPr>
              <w:rPr>
                <w:rFonts w:cs="Arial"/>
                <w:sz w:val="14"/>
              </w:rPr>
            </w:pPr>
          </w:p>
        </w:tc>
        <w:tc>
          <w:tcPr>
            <w:tcW w:w="1559" w:type="dxa"/>
            <w:tcBorders>
              <w:top w:val="nil"/>
              <w:left w:val="single" w:sz="12" w:space="0" w:color="auto"/>
              <w:bottom w:val="nil"/>
              <w:right w:val="single" w:sz="12" w:space="0" w:color="auto"/>
            </w:tcBorders>
            <w:vAlign w:val="center"/>
          </w:tcPr>
          <w:p w14:paraId="2A0487C9" w14:textId="77777777" w:rsidR="00395713" w:rsidRPr="00DC534B" w:rsidRDefault="00395713" w:rsidP="00975461">
            <w:pPr>
              <w:rPr>
                <w:rFonts w:cs="Arial"/>
                <w:sz w:val="14"/>
              </w:rPr>
            </w:pPr>
          </w:p>
        </w:tc>
        <w:tc>
          <w:tcPr>
            <w:tcW w:w="1843" w:type="dxa"/>
            <w:tcBorders>
              <w:top w:val="nil"/>
              <w:left w:val="nil"/>
              <w:bottom w:val="nil"/>
              <w:right w:val="double" w:sz="4" w:space="0" w:color="auto"/>
            </w:tcBorders>
            <w:vAlign w:val="center"/>
          </w:tcPr>
          <w:p w14:paraId="0ADA00A4" w14:textId="77777777" w:rsidR="00395713" w:rsidRPr="00DC534B" w:rsidRDefault="00395713" w:rsidP="00975461">
            <w:pPr>
              <w:rPr>
                <w:rFonts w:cs="Arial"/>
                <w:sz w:val="14"/>
              </w:rPr>
            </w:pPr>
          </w:p>
        </w:tc>
      </w:tr>
      <w:tr w:rsidR="00395713" w:rsidRPr="00DC534B" w14:paraId="16ADA6F7" w14:textId="77777777" w:rsidTr="00395713">
        <w:trPr>
          <w:gridAfter w:val="1"/>
          <w:wAfter w:w="101" w:type="dxa"/>
          <w:trHeight w:val="340"/>
        </w:trPr>
        <w:tc>
          <w:tcPr>
            <w:tcW w:w="2093" w:type="dxa"/>
            <w:tcBorders>
              <w:top w:val="dotted" w:sz="4" w:space="0" w:color="auto"/>
              <w:left w:val="double" w:sz="4" w:space="0" w:color="auto"/>
              <w:bottom w:val="dotted" w:sz="4" w:space="0" w:color="auto"/>
              <w:right w:val="nil"/>
            </w:tcBorders>
          </w:tcPr>
          <w:p w14:paraId="772B374F" w14:textId="77777777" w:rsidR="00395713" w:rsidRPr="00DC534B" w:rsidRDefault="00395713" w:rsidP="00975461">
            <w:pPr>
              <w:rPr>
                <w:rFonts w:cs="Arial"/>
                <w:sz w:val="14"/>
              </w:rPr>
            </w:pPr>
            <w:r w:rsidRPr="00DC534B">
              <w:rPr>
                <w:rFonts w:cs="Arial"/>
                <w:sz w:val="14"/>
              </w:rPr>
              <w:t>TEL</w:t>
            </w:r>
          </w:p>
        </w:tc>
        <w:tc>
          <w:tcPr>
            <w:tcW w:w="2126" w:type="dxa"/>
            <w:vMerge/>
            <w:tcBorders>
              <w:left w:val="single" w:sz="12" w:space="0" w:color="auto"/>
              <w:right w:val="single" w:sz="12" w:space="0" w:color="auto"/>
            </w:tcBorders>
          </w:tcPr>
          <w:p w14:paraId="4FF5B62D" w14:textId="77777777" w:rsidR="00395713" w:rsidRPr="00DC534B" w:rsidRDefault="00395713" w:rsidP="00975461">
            <w:pPr>
              <w:rPr>
                <w:rFonts w:cs="Arial"/>
                <w:sz w:val="14"/>
              </w:rPr>
            </w:pPr>
          </w:p>
        </w:tc>
        <w:tc>
          <w:tcPr>
            <w:tcW w:w="2268" w:type="dxa"/>
            <w:tcBorders>
              <w:top w:val="nil"/>
              <w:left w:val="nil"/>
              <w:bottom w:val="nil"/>
              <w:right w:val="nil"/>
            </w:tcBorders>
            <w:vAlign w:val="center"/>
          </w:tcPr>
          <w:p w14:paraId="205ACC84" w14:textId="77777777" w:rsidR="00395713" w:rsidRPr="00DC534B" w:rsidRDefault="00395713" w:rsidP="00975461">
            <w:pPr>
              <w:rPr>
                <w:rFonts w:cs="Arial"/>
                <w:sz w:val="14"/>
              </w:rPr>
            </w:pPr>
          </w:p>
        </w:tc>
        <w:tc>
          <w:tcPr>
            <w:tcW w:w="1559" w:type="dxa"/>
            <w:tcBorders>
              <w:top w:val="nil"/>
              <w:left w:val="single" w:sz="12" w:space="0" w:color="auto"/>
              <w:bottom w:val="nil"/>
              <w:right w:val="single" w:sz="12" w:space="0" w:color="auto"/>
            </w:tcBorders>
            <w:vAlign w:val="center"/>
          </w:tcPr>
          <w:p w14:paraId="5664BA92" w14:textId="77777777" w:rsidR="00395713" w:rsidRPr="00DC534B" w:rsidRDefault="00395713" w:rsidP="00975461">
            <w:pPr>
              <w:rPr>
                <w:rFonts w:cs="Arial"/>
                <w:sz w:val="14"/>
              </w:rPr>
            </w:pPr>
          </w:p>
        </w:tc>
        <w:tc>
          <w:tcPr>
            <w:tcW w:w="1843" w:type="dxa"/>
            <w:tcBorders>
              <w:top w:val="nil"/>
              <w:left w:val="nil"/>
              <w:bottom w:val="nil"/>
              <w:right w:val="double" w:sz="4" w:space="0" w:color="auto"/>
            </w:tcBorders>
            <w:vAlign w:val="center"/>
          </w:tcPr>
          <w:p w14:paraId="71564BFA" w14:textId="77777777" w:rsidR="00395713" w:rsidRPr="00DC534B" w:rsidRDefault="00395713" w:rsidP="00975461">
            <w:pPr>
              <w:rPr>
                <w:rFonts w:cs="Arial"/>
                <w:sz w:val="14"/>
              </w:rPr>
            </w:pPr>
          </w:p>
        </w:tc>
      </w:tr>
      <w:tr w:rsidR="00395713" w:rsidRPr="00DC534B" w14:paraId="4D4E5599" w14:textId="77777777" w:rsidTr="00395713">
        <w:trPr>
          <w:gridAfter w:val="1"/>
          <w:wAfter w:w="101" w:type="dxa"/>
          <w:trHeight w:val="340"/>
        </w:trPr>
        <w:tc>
          <w:tcPr>
            <w:tcW w:w="2093" w:type="dxa"/>
            <w:tcBorders>
              <w:top w:val="dotted" w:sz="4" w:space="0" w:color="auto"/>
              <w:left w:val="double" w:sz="4" w:space="0" w:color="auto"/>
              <w:bottom w:val="dotted" w:sz="4" w:space="0" w:color="auto"/>
              <w:right w:val="nil"/>
            </w:tcBorders>
          </w:tcPr>
          <w:p w14:paraId="1EEB1000" w14:textId="77777777" w:rsidR="00395713" w:rsidRPr="00DC534B" w:rsidRDefault="00395713" w:rsidP="00975461">
            <w:pPr>
              <w:rPr>
                <w:rFonts w:cs="Arial"/>
                <w:sz w:val="14"/>
              </w:rPr>
            </w:pPr>
            <w:r w:rsidRPr="00DC534B">
              <w:rPr>
                <w:rFonts w:cs="Arial"/>
                <w:sz w:val="14"/>
              </w:rPr>
              <w:t>CELL</w:t>
            </w:r>
          </w:p>
        </w:tc>
        <w:tc>
          <w:tcPr>
            <w:tcW w:w="2126" w:type="dxa"/>
            <w:vMerge/>
            <w:tcBorders>
              <w:left w:val="single" w:sz="12" w:space="0" w:color="auto"/>
              <w:right w:val="single" w:sz="12" w:space="0" w:color="auto"/>
            </w:tcBorders>
          </w:tcPr>
          <w:p w14:paraId="3AD1814E" w14:textId="77777777" w:rsidR="00395713" w:rsidRPr="00DC534B" w:rsidRDefault="00395713" w:rsidP="00975461">
            <w:pPr>
              <w:rPr>
                <w:rFonts w:cs="Arial"/>
                <w:sz w:val="14"/>
              </w:rPr>
            </w:pPr>
          </w:p>
        </w:tc>
        <w:tc>
          <w:tcPr>
            <w:tcW w:w="2268" w:type="dxa"/>
            <w:tcBorders>
              <w:top w:val="nil"/>
              <w:left w:val="nil"/>
              <w:bottom w:val="nil"/>
              <w:right w:val="nil"/>
            </w:tcBorders>
            <w:vAlign w:val="center"/>
          </w:tcPr>
          <w:p w14:paraId="125A54BF" w14:textId="77777777" w:rsidR="00395713" w:rsidRPr="00DC534B" w:rsidRDefault="00395713" w:rsidP="00975461">
            <w:pPr>
              <w:rPr>
                <w:rFonts w:cs="Arial"/>
                <w:sz w:val="14"/>
              </w:rPr>
            </w:pPr>
          </w:p>
        </w:tc>
        <w:tc>
          <w:tcPr>
            <w:tcW w:w="1559" w:type="dxa"/>
            <w:tcBorders>
              <w:top w:val="nil"/>
              <w:left w:val="single" w:sz="12" w:space="0" w:color="auto"/>
              <w:bottom w:val="nil"/>
              <w:right w:val="single" w:sz="12" w:space="0" w:color="auto"/>
            </w:tcBorders>
            <w:vAlign w:val="center"/>
          </w:tcPr>
          <w:p w14:paraId="2E71DAD6" w14:textId="77777777" w:rsidR="00395713" w:rsidRPr="00DC534B" w:rsidRDefault="00395713" w:rsidP="00975461">
            <w:pPr>
              <w:rPr>
                <w:rFonts w:cs="Arial"/>
                <w:sz w:val="14"/>
              </w:rPr>
            </w:pPr>
          </w:p>
        </w:tc>
        <w:tc>
          <w:tcPr>
            <w:tcW w:w="1843" w:type="dxa"/>
            <w:tcBorders>
              <w:top w:val="nil"/>
              <w:left w:val="nil"/>
              <w:bottom w:val="nil"/>
              <w:right w:val="double" w:sz="4" w:space="0" w:color="auto"/>
            </w:tcBorders>
            <w:vAlign w:val="center"/>
          </w:tcPr>
          <w:p w14:paraId="60E5071A" w14:textId="77777777" w:rsidR="00395713" w:rsidRPr="00DC534B" w:rsidRDefault="00395713" w:rsidP="00975461">
            <w:pPr>
              <w:rPr>
                <w:rFonts w:cs="Arial"/>
                <w:sz w:val="14"/>
              </w:rPr>
            </w:pPr>
          </w:p>
        </w:tc>
      </w:tr>
      <w:tr w:rsidR="00395713" w:rsidRPr="00DC534B" w14:paraId="31FDF0C6" w14:textId="77777777" w:rsidTr="00395713">
        <w:trPr>
          <w:gridAfter w:val="1"/>
          <w:wAfter w:w="101" w:type="dxa"/>
          <w:trHeight w:val="340"/>
        </w:trPr>
        <w:tc>
          <w:tcPr>
            <w:tcW w:w="2093" w:type="dxa"/>
            <w:tcBorders>
              <w:top w:val="dotted" w:sz="4" w:space="0" w:color="auto"/>
              <w:left w:val="double" w:sz="4" w:space="0" w:color="auto"/>
              <w:bottom w:val="single" w:sz="4" w:space="0" w:color="auto"/>
              <w:right w:val="nil"/>
            </w:tcBorders>
          </w:tcPr>
          <w:p w14:paraId="5136B0AA" w14:textId="77777777" w:rsidR="00395713" w:rsidRPr="00DC534B" w:rsidRDefault="00395713" w:rsidP="00975461">
            <w:pPr>
              <w:rPr>
                <w:rFonts w:cs="Arial"/>
                <w:sz w:val="14"/>
              </w:rPr>
            </w:pPr>
            <w:r w:rsidRPr="00DC534B">
              <w:rPr>
                <w:rFonts w:cs="Arial"/>
                <w:sz w:val="14"/>
              </w:rPr>
              <w:t>FAX</w:t>
            </w:r>
          </w:p>
        </w:tc>
        <w:tc>
          <w:tcPr>
            <w:tcW w:w="2126" w:type="dxa"/>
            <w:vMerge/>
            <w:tcBorders>
              <w:left w:val="single" w:sz="12" w:space="0" w:color="auto"/>
              <w:bottom w:val="single" w:sz="4" w:space="0" w:color="auto"/>
              <w:right w:val="single" w:sz="12" w:space="0" w:color="auto"/>
            </w:tcBorders>
          </w:tcPr>
          <w:p w14:paraId="3A243AAE" w14:textId="77777777" w:rsidR="00395713" w:rsidRPr="00DC534B" w:rsidRDefault="00395713" w:rsidP="00975461">
            <w:pPr>
              <w:rPr>
                <w:rFonts w:cs="Arial"/>
                <w:sz w:val="14"/>
              </w:rPr>
            </w:pPr>
          </w:p>
        </w:tc>
        <w:tc>
          <w:tcPr>
            <w:tcW w:w="2268" w:type="dxa"/>
            <w:tcBorders>
              <w:top w:val="nil"/>
              <w:left w:val="nil"/>
              <w:bottom w:val="single" w:sz="4" w:space="0" w:color="auto"/>
              <w:right w:val="nil"/>
            </w:tcBorders>
            <w:vAlign w:val="center"/>
          </w:tcPr>
          <w:p w14:paraId="1AEC05A5" w14:textId="77777777" w:rsidR="00395713" w:rsidRPr="00DC534B" w:rsidRDefault="00395713" w:rsidP="00975461">
            <w:pPr>
              <w:rPr>
                <w:rFonts w:cs="Arial"/>
                <w:sz w:val="14"/>
              </w:rPr>
            </w:pPr>
          </w:p>
        </w:tc>
        <w:tc>
          <w:tcPr>
            <w:tcW w:w="1559" w:type="dxa"/>
            <w:tcBorders>
              <w:top w:val="nil"/>
              <w:left w:val="single" w:sz="12" w:space="0" w:color="auto"/>
              <w:bottom w:val="single" w:sz="4" w:space="0" w:color="auto"/>
              <w:right w:val="single" w:sz="12" w:space="0" w:color="auto"/>
            </w:tcBorders>
            <w:vAlign w:val="center"/>
          </w:tcPr>
          <w:p w14:paraId="6BA15C03" w14:textId="77777777" w:rsidR="00395713" w:rsidRPr="00DC534B" w:rsidRDefault="00395713" w:rsidP="00975461">
            <w:pPr>
              <w:rPr>
                <w:rFonts w:cs="Arial"/>
                <w:sz w:val="14"/>
              </w:rPr>
            </w:pPr>
          </w:p>
        </w:tc>
        <w:tc>
          <w:tcPr>
            <w:tcW w:w="1843" w:type="dxa"/>
            <w:tcBorders>
              <w:top w:val="nil"/>
              <w:left w:val="nil"/>
              <w:bottom w:val="single" w:sz="4" w:space="0" w:color="auto"/>
              <w:right w:val="double" w:sz="4" w:space="0" w:color="auto"/>
            </w:tcBorders>
            <w:vAlign w:val="center"/>
          </w:tcPr>
          <w:p w14:paraId="2853CD76" w14:textId="77777777" w:rsidR="00395713" w:rsidRPr="00DC534B" w:rsidRDefault="00395713" w:rsidP="00975461">
            <w:pPr>
              <w:rPr>
                <w:rFonts w:cs="Arial"/>
                <w:sz w:val="14"/>
              </w:rPr>
            </w:pPr>
          </w:p>
        </w:tc>
      </w:tr>
      <w:tr w:rsidR="00395713" w:rsidRPr="00DC534B" w14:paraId="6907F037" w14:textId="77777777" w:rsidTr="00395713">
        <w:trPr>
          <w:gridAfter w:val="1"/>
          <w:wAfter w:w="101" w:type="dxa"/>
          <w:trHeight w:val="340"/>
        </w:trPr>
        <w:tc>
          <w:tcPr>
            <w:tcW w:w="2093" w:type="dxa"/>
            <w:tcBorders>
              <w:top w:val="single" w:sz="4" w:space="0" w:color="auto"/>
              <w:left w:val="double" w:sz="4" w:space="0" w:color="auto"/>
              <w:bottom w:val="dotted" w:sz="4" w:space="0" w:color="auto"/>
              <w:right w:val="nil"/>
            </w:tcBorders>
          </w:tcPr>
          <w:p w14:paraId="760AABA7" w14:textId="77777777" w:rsidR="00395713" w:rsidRPr="00DC534B" w:rsidRDefault="00395713" w:rsidP="00975461">
            <w:pPr>
              <w:rPr>
                <w:rFonts w:cs="Arial"/>
                <w:sz w:val="14"/>
              </w:rPr>
            </w:pPr>
            <w:r w:rsidRPr="00DC534B">
              <w:rPr>
                <w:rFonts w:cs="Arial"/>
                <w:sz w:val="14"/>
              </w:rPr>
              <w:t>EMPLOYER</w:t>
            </w:r>
          </w:p>
        </w:tc>
        <w:tc>
          <w:tcPr>
            <w:tcW w:w="2126" w:type="dxa"/>
            <w:vMerge w:val="restart"/>
            <w:tcBorders>
              <w:top w:val="single" w:sz="4" w:space="0" w:color="auto"/>
              <w:left w:val="single" w:sz="12" w:space="0" w:color="auto"/>
              <w:right w:val="single" w:sz="12" w:space="0" w:color="auto"/>
            </w:tcBorders>
          </w:tcPr>
          <w:p w14:paraId="126809B3" w14:textId="77777777" w:rsidR="00395713" w:rsidRPr="00DC534B" w:rsidRDefault="00395713" w:rsidP="00975461">
            <w:pPr>
              <w:rPr>
                <w:rFonts w:cs="Arial"/>
                <w:sz w:val="14"/>
              </w:rPr>
            </w:pPr>
          </w:p>
        </w:tc>
        <w:tc>
          <w:tcPr>
            <w:tcW w:w="2268" w:type="dxa"/>
            <w:tcBorders>
              <w:top w:val="single" w:sz="4" w:space="0" w:color="auto"/>
              <w:left w:val="nil"/>
              <w:bottom w:val="nil"/>
              <w:right w:val="nil"/>
            </w:tcBorders>
            <w:vAlign w:val="center"/>
          </w:tcPr>
          <w:p w14:paraId="3C48DE63" w14:textId="77777777" w:rsidR="00395713" w:rsidRPr="00DC534B" w:rsidRDefault="00395713" w:rsidP="00975461">
            <w:pPr>
              <w:rPr>
                <w:rFonts w:cs="Arial"/>
                <w:sz w:val="14"/>
              </w:rPr>
            </w:pPr>
          </w:p>
        </w:tc>
        <w:tc>
          <w:tcPr>
            <w:tcW w:w="1559" w:type="dxa"/>
            <w:tcBorders>
              <w:top w:val="single" w:sz="4" w:space="0" w:color="auto"/>
              <w:left w:val="single" w:sz="12" w:space="0" w:color="auto"/>
              <w:bottom w:val="nil"/>
              <w:right w:val="single" w:sz="12" w:space="0" w:color="auto"/>
            </w:tcBorders>
            <w:vAlign w:val="center"/>
          </w:tcPr>
          <w:p w14:paraId="528844F2" w14:textId="77777777" w:rsidR="00395713" w:rsidRPr="00DC534B" w:rsidRDefault="00395713" w:rsidP="00975461">
            <w:pPr>
              <w:rPr>
                <w:rFonts w:cs="Arial"/>
                <w:sz w:val="14"/>
              </w:rPr>
            </w:pPr>
          </w:p>
        </w:tc>
        <w:tc>
          <w:tcPr>
            <w:tcW w:w="1843" w:type="dxa"/>
            <w:tcBorders>
              <w:top w:val="single" w:sz="4" w:space="0" w:color="auto"/>
              <w:left w:val="nil"/>
              <w:bottom w:val="nil"/>
              <w:right w:val="double" w:sz="4" w:space="0" w:color="auto"/>
            </w:tcBorders>
            <w:vAlign w:val="center"/>
          </w:tcPr>
          <w:p w14:paraId="50C9CE9B" w14:textId="77777777" w:rsidR="00395713" w:rsidRPr="00DC534B" w:rsidRDefault="00395713" w:rsidP="00975461">
            <w:pPr>
              <w:rPr>
                <w:rFonts w:cs="Arial"/>
                <w:sz w:val="14"/>
              </w:rPr>
            </w:pPr>
          </w:p>
        </w:tc>
      </w:tr>
      <w:tr w:rsidR="00395713" w:rsidRPr="00DC534B" w14:paraId="30059CC4" w14:textId="77777777" w:rsidTr="00395713">
        <w:trPr>
          <w:gridAfter w:val="1"/>
          <w:wAfter w:w="101" w:type="dxa"/>
          <w:trHeight w:val="340"/>
        </w:trPr>
        <w:tc>
          <w:tcPr>
            <w:tcW w:w="2093" w:type="dxa"/>
            <w:tcBorders>
              <w:top w:val="dotted" w:sz="4" w:space="0" w:color="auto"/>
              <w:left w:val="double" w:sz="4" w:space="0" w:color="auto"/>
              <w:bottom w:val="dotted" w:sz="4" w:space="0" w:color="auto"/>
              <w:right w:val="nil"/>
            </w:tcBorders>
          </w:tcPr>
          <w:p w14:paraId="70975B00" w14:textId="77777777" w:rsidR="00395713" w:rsidRPr="00DC534B" w:rsidRDefault="00395713" w:rsidP="00975461">
            <w:pPr>
              <w:rPr>
                <w:rFonts w:cs="Arial"/>
                <w:sz w:val="14"/>
              </w:rPr>
            </w:pPr>
            <w:r w:rsidRPr="00DC534B">
              <w:rPr>
                <w:rFonts w:cs="Arial"/>
                <w:sz w:val="14"/>
              </w:rPr>
              <w:t>CONTACT</w:t>
            </w:r>
          </w:p>
        </w:tc>
        <w:tc>
          <w:tcPr>
            <w:tcW w:w="2126" w:type="dxa"/>
            <w:vMerge/>
            <w:tcBorders>
              <w:left w:val="single" w:sz="12" w:space="0" w:color="auto"/>
              <w:right w:val="single" w:sz="12" w:space="0" w:color="auto"/>
            </w:tcBorders>
          </w:tcPr>
          <w:p w14:paraId="798AF3DA" w14:textId="77777777" w:rsidR="00395713" w:rsidRPr="00DC534B" w:rsidRDefault="00395713" w:rsidP="00975461">
            <w:pPr>
              <w:rPr>
                <w:rFonts w:cs="Arial"/>
                <w:sz w:val="14"/>
              </w:rPr>
            </w:pPr>
          </w:p>
        </w:tc>
        <w:tc>
          <w:tcPr>
            <w:tcW w:w="2268" w:type="dxa"/>
            <w:tcBorders>
              <w:top w:val="nil"/>
              <w:left w:val="nil"/>
              <w:bottom w:val="nil"/>
              <w:right w:val="nil"/>
            </w:tcBorders>
            <w:vAlign w:val="center"/>
          </w:tcPr>
          <w:p w14:paraId="62B9DEEA" w14:textId="77777777" w:rsidR="00395713" w:rsidRPr="00DC534B" w:rsidRDefault="00395713" w:rsidP="00975461">
            <w:pPr>
              <w:rPr>
                <w:rFonts w:cs="Arial"/>
                <w:sz w:val="14"/>
              </w:rPr>
            </w:pPr>
          </w:p>
        </w:tc>
        <w:tc>
          <w:tcPr>
            <w:tcW w:w="1559" w:type="dxa"/>
            <w:tcBorders>
              <w:top w:val="nil"/>
              <w:left w:val="single" w:sz="12" w:space="0" w:color="auto"/>
              <w:bottom w:val="nil"/>
              <w:right w:val="single" w:sz="12" w:space="0" w:color="auto"/>
            </w:tcBorders>
            <w:vAlign w:val="center"/>
          </w:tcPr>
          <w:p w14:paraId="0FA9A66E" w14:textId="77777777" w:rsidR="00395713" w:rsidRPr="00DC534B" w:rsidRDefault="00395713" w:rsidP="00975461">
            <w:pPr>
              <w:rPr>
                <w:rFonts w:cs="Arial"/>
                <w:sz w:val="14"/>
              </w:rPr>
            </w:pPr>
          </w:p>
        </w:tc>
        <w:tc>
          <w:tcPr>
            <w:tcW w:w="1843" w:type="dxa"/>
            <w:tcBorders>
              <w:top w:val="nil"/>
              <w:left w:val="nil"/>
              <w:bottom w:val="nil"/>
              <w:right w:val="double" w:sz="4" w:space="0" w:color="auto"/>
            </w:tcBorders>
            <w:vAlign w:val="center"/>
          </w:tcPr>
          <w:p w14:paraId="7A628141" w14:textId="77777777" w:rsidR="00395713" w:rsidRPr="00DC534B" w:rsidRDefault="00395713" w:rsidP="00975461">
            <w:pPr>
              <w:rPr>
                <w:rFonts w:cs="Arial"/>
                <w:sz w:val="14"/>
              </w:rPr>
            </w:pPr>
          </w:p>
        </w:tc>
      </w:tr>
      <w:tr w:rsidR="00395713" w:rsidRPr="00DC534B" w14:paraId="1B862779" w14:textId="77777777" w:rsidTr="00395713">
        <w:trPr>
          <w:gridAfter w:val="1"/>
          <w:wAfter w:w="101" w:type="dxa"/>
          <w:trHeight w:val="340"/>
        </w:trPr>
        <w:tc>
          <w:tcPr>
            <w:tcW w:w="2093" w:type="dxa"/>
            <w:tcBorders>
              <w:top w:val="dotted" w:sz="4" w:space="0" w:color="auto"/>
              <w:left w:val="double" w:sz="4" w:space="0" w:color="auto"/>
              <w:bottom w:val="dotted" w:sz="4" w:space="0" w:color="auto"/>
              <w:right w:val="nil"/>
            </w:tcBorders>
          </w:tcPr>
          <w:p w14:paraId="625BD24F" w14:textId="77777777" w:rsidR="00395713" w:rsidRPr="00DC534B" w:rsidRDefault="00395713" w:rsidP="00975461">
            <w:pPr>
              <w:rPr>
                <w:rFonts w:cs="Arial"/>
                <w:sz w:val="14"/>
              </w:rPr>
            </w:pPr>
            <w:r w:rsidRPr="00DC534B">
              <w:rPr>
                <w:rFonts w:cs="Arial"/>
                <w:sz w:val="14"/>
              </w:rPr>
              <w:t>TEL</w:t>
            </w:r>
          </w:p>
        </w:tc>
        <w:tc>
          <w:tcPr>
            <w:tcW w:w="2126" w:type="dxa"/>
            <w:vMerge/>
            <w:tcBorders>
              <w:left w:val="single" w:sz="12" w:space="0" w:color="auto"/>
              <w:right w:val="single" w:sz="12" w:space="0" w:color="auto"/>
            </w:tcBorders>
          </w:tcPr>
          <w:p w14:paraId="77A008FF" w14:textId="77777777" w:rsidR="00395713" w:rsidRPr="00DC534B" w:rsidRDefault="00395713" w:rsidP="00975461">
            <w:pPr>
              <w:rPr>
                <w:rFonts w:cs="Arial"/>
                <w:sz w:val="14"/>
              </w:rPr>
            </w:pPr>
          </w:p>
        </w:tc>
        <w:tc>
          <w:tcPr>
            <w:tcW w:w="2268" w:type="dxa"/>
            <w:tcBorders>
              <w:top w:val="nil"/>
              <w:left w:val="nil"/>
              <w:bottom w:val="nil"/>
              <w:right w:val="nil"/>
            </w:tcBorders>
            <w:vAlign w:val="center"/>
          </w:tcPr>
          <w:p w14:paraId="518618D8" w14:textId="77777777" w:rsidR="00395713" w:rsidRPr="00DC534B" w:rsidRDefault="00395713" w:rsidP="00975461">
            <w:pPr>
              <w:rPr>
                <w:rFonts w:cs="Arial"/>
                <w:sz w:val="14"/>
              </w:rPr>
            </w:pPr>
          </w:p>
        </w:tc>
        <w:tc>
          <w:tcPr>
            <w:tcW w:w="1559" w:type="dxa"/>
            <w:tcBorders>
              <w:top w:val="nil"/>
              <w:left w:val="single" w:sz="12" w:space="0" w:color="auto"/>
              <w:bottom w:val="nil"/>
              <w:right w:val="single" w:sz="12" w:space="0" w:color="auto"/>
            </w:tcBorders>
            <w:vAlign w:val="center"/>
          </w:tcPr>
          <w:p w14:paraId="2073FA33" w14:textId="77777777" w:rsidR="00395713" w:rsidRPr="00DC534B" w:rsidRDefault="00395713" w:rsidP="00975461">
            <w:pPr>
              <w:rPr>
                <w:rFonts w:cs="Arial"/>
                <w:sz w:val="14"/>
              </w:rPr>
            </w:pPr>
          </w:p>
        </w:tc>
        <w:tc>
          <w:tcPr>
            <w:tcW w:w="1843" w:type="dxa"/>
            <w:tcBorders>
              <w:top w:val="nil"/>
              <w:left w:val="nil"/>
              <w:bottom w:val="nil"/>
              <w:right w:val="double" w:sz="4" w:space="0" w:color="auto"/>
            </w:tcBorders>
            <w:vAlign w:val="center"/>
          </w:tcPr>
          <w:p w14:paraId="1C52474D" w14:textId="77777777" w:rsidR="00395713" w:rsidRPr="00DC534B" w:rsidRDefault="00395713" w:rsidP="00975461">
            <w:pPr>
              <w:rPr>
                <w:rFonts w:cs="Arial"/>
                <w:sz w:val="14"/>
              </w:rPr>
            </w:pPr>
          </w:p>
        </w:tc>
      </w:tr>
      <w:tr w:rsidR="00395713" w:rsidRPr="00DC534B" w14:paraId="56150B6C" w14:textId="77777777" w:rsidTr="00395713">
        <w:trPr>
          <w:gridAfter w:val="1"/>
          <w:wAfter w:w="101" w:type="dxa"/>
          <w:trHeight w:val="340"/>
        </w:trPr>
        <w:tc>
          <w:tcPr>
            <w:tcW w:w="2093" w:type="dxa"/>
            <w:tcBorders>
              <w:top w:val="dotted" w:sz="4" w:space="0" w:color="auto"/>
              <w:left w:val="double" w:sz="4" w:space="0" w:color="auto"/>
              <w:bottom w:val="dotted" w:sz="4" w:space="0" w:color="auto"/>
              <w:right w:val="nil"/>
            </w:tcBorders>
          </w:tcPr>
          <w:p w14:paraId="04A4FFEA" w14:textId="77777777" w:rsidR="00395713" w:rsidRPr="00DC534B" w:rsidRDefault="00395713" w:rsidP="00975461">
            <w:pPr>
              <w:rPr>
                <w:rFonts w:cs="Arial"/>
                <w:sz w:val="14"/>
              </w:rPr>
            </w:pPr>
            <w:r w:rsidRPr="00DC534B">
              <w:rPr>
                <w:rFonts w:cs="Arial"/>
                <w:sz w:val="14"/>
              </w:rPr>
              <w:t>CELL</w:t>
            </w:r>
          </w:p>
        </w:tc>
        <w:tc>
          <w:tcPr>
            <w:tcW w:w="2126" w:type="dxa"/>
            <w:vMerge/>
            <w:tcBorders>
              <w:left w:val="single" w:sz="12" w:space="0" w:color="auto"/>
              <w:right w:val="single" w:sz="12" w:space="0" w:color="auto"/>
            </w:tcBorders>
          </w:tcPr>
          <w:p w14:paraId="48FA54E7" w14:textId="77777777" w:rsidR="00395713" w:rsidRPr="00DC534B" w:rsidRDefault="00395713" w:rsidP="00975461">
            <w:pPr>
              <w:rPr>
                <w:rFonts w:cs="Arial"/>
                <w:sz w:val="14"/>
              </w:rPr>
            </w:pPr>
          </w:p>
        </w:tc>
        <w:tc>
          <w:tcPr>
            <w:tcW w:w="2268" w:type="dxa"/>
            <w:tcBorders>
              <w:top w:val="nil"/>
              <w:left w:val="nil"/>
              <w:bottom w:val="nil"/>
              <w:right w:val="nil"/>
            </w:tcBorders>
            <w:vAlign w:val="center"/>
          </w:tcPr>
          <w:p w14:paraId="4697F1CB" w14:textId="77777777" w:rsidR="00395713" w:rsidRPr="00DC534B" w:rsidRDefault="00395713" w:rsidP="00975461">
            <w:pPr>
              <w:rPr>
                <w:rFonts w:cs="Arial"/>
                <w:sz w:val="14"/>
              </w:rPr>
            </w:pPr>
          </w:p>
        </w:tc>
        <w:tc>
          <w:tcPr>
            <w:tcW w:w="1559" w:type="dxa"/>
            <w:tcBorders>
              <w:top w:val="nil"/>
              <w:left w:val="single" w:sz="12" w:space="0" w:color="auto"/>
              <w:bottom w:val="nil"/>
              <w:right w:val="single" w:sz="12" w:space="0" w:color="auto"/>
            </w:tcBorders>
            <w:vAlign w:val="center"/>
          </w:tcPr>
          <w:p w14:paraId="4E23C459" w14:textId="77777777" w:rsidR="00395713" w:rsidRPr="00DC534B" w:rsidRDefault="00395713" w:rsidP="00975461">
            <w:pPr>
              <w:rPr>
                <w:rFonts w:cs="Arial"/>
                <w:sz w:val="14"/>
              </w:rPr>
            </w:pPr>
          </w:p>
        </w:tc>
        <w:tc>
          <w:tcPr>
            <w:tcW w:w="1843" w:type="dxa"/>
            <w:tcBorders>
              <w:top w:val="nil"/>
              <w:left w:val="nil"/>
              <w:bottom w:val="nil"/>
              <w:right w:val="double" w:sz="4" w:space="0" w:color="auto"/>
            </w:tcBorders>
            <w:vAlign w:val="center"/>
          </w:tcPr>
          <w:p w14:paraId="4D306EBC" w14:textId="77777777" w:rsidR="00395713" w:rsidRPr="00DC534B" w:rsidRDefault="00395713" w:rsidP="00975461">
            <w:pPr>
              <w:rPr>
                <w:rFonts w:cs="Arial"/>
                <w:sz w:val="14"/>
              </w:rPr>
            </w:pPr>
          </w:p>
        </w:tc>
      </w:tr>
      <w:tr w:rsidR="00395713" w:rsidRPr="00DC534B" w14:paraId="30B2BFC0" w14:textId="77777777" w:rsidTr="00395713">
        <w:trPr>
          <w:gridAfter w:val="1"/>
          <w:wAfter w:w="101" w:type="dxa"/>
          <w:trHeight w:val="340"/>
        </w:trPr>
        <w:tc>
          <w:tcPr>
            <w:tcW w:w="2093" w:type="dxa"/>
            <w:tcBorders>
              <w:top w:val="dotted" w:sz="4" w:space="0" w:color="auto"/>
              <w:left w:val="double" w:sz="4" w:space="0" w:color="auto"/>
              <w:bottom w:val="single" w:sz="4" w:space="0" w:color="auto"/>
              <w:right w:val="nil"/>
            </w:tcBorders>
          </w:tcPr>
          <w:p w14:paraId="00640202" w14:textId="77777777" w:rsidR="00395713" w:rsidRPr="00DC534B" w:rsidRDefault="00395713" w:rsidP="00975461">
            <w:pPr>
              <w:rPr>
                <w:rFonts w:cs="Arial"/>
                <w:sz w:val="14"/>
              </w:rPr>
            </w:pPr>
            <w:r w:rsidRPr="00DC534B">
              <w:rPr>
                <w:rFonts w:cs="Arial"/>
                <w:sz w:val="14"/>
              </w:rPr>
              <w:t>FAX</w:t>
            </w:r>
          </w:p>
        </w:tc>
        <w:tc>
          <w:tcPr>
            <w:tcW w:w="2126" w:type="dxa"/>
            <w:vMerge/>
            <w:tcBorders>
              <w:left w:val="single" w:sz="12" w:space="0" w:color="auto"/>
              <w:bottom w:val="single" w:sz="4" w:space="0" w:color="auto"/>
              <w:right w:val="single" w:sz="12" w:space="0" w:color="auto"/>
            </w:tcBorders>
          </w:tcPr>
          <w:p w14:paraId="17ADBD0D" w14:textId="77777777" w:rsidR="00395713" w:rsidRPr="00DC534B" w:rsidRDefault="00395713" w:rsidP="00975461">
            <w:pPr>
              <w:rPr>
                <w:rFonts w:cs="Arial"/>
                <w:sz w:val="14"/>
              </w:rPr>
            </w:pPr>
          </w:p>
        </w:tc>
        <w:tc>
          <w:tcPr>
            <w:tcW w:w="2268" w:type="dxa"/>
            <w:tcBorders>
              <w:top w:val="nil"/>
              <w:left w:val="nil"/>
              <w:bottom w:val="single" w:sz="4" w:space="0" w:color="auto"/>
              <w:right w:val="nil"/>
            </w:tcBorders>
            <w:vAlign w:val="center"/>
          </w:tcPr>
          <w:p w14:paraId="7F3A69A5" w14:textId="77777777" w:rsidR="00395713" w:rsidRPr="00DC534B" w:rsidRDefault="00395713" w:rsidP="00975461">
            <w:pPr>
              <w:rPr>
                <w:rFonts w:cs="Arial"/>
                <w:sz w:val="14"/>
              </w:rPr>
            </w:pPr>
          </w:p>
        </w:tc>
        <w:tc>
          <w:tcPr>
            <w:tcW w:w="1559" w:type="dxa"/>
            <w:tcBorders>
              <w:top w:val="nil"/>
              <w:left w:val="single" w:sz="12" w:space="0" w:color="auto"/>
              <w:bottom w:val="single" w:sz="4" w:space="0" w:color="auto"/>
              <w:right w:val="single" w:sz="12" w:space="0" w:color="auto"/>
            </w:tcBorders>
            <w:vAlign w:val="center"/>
          </w:tcPr>
          <w:p w14:paraId="7EF3E9E9" w14:textId="77777777" w:rsidR="00395713" w:rsidRPr="00DC534B" w:rsidRDefault="00395713" w:rsidP="00975461">
            <w:pPr>
              <w:rPr>
                <w:rFonts w:cs="Arial"/>
                <w:sz w:val="14"/>
              </w:rPr>
            </w:pPr>
          </w:p>
        </w:tc>
        <w:tc>
          <w:tcPr>
            <w:tcW w:w="1843" w:type="dxa"/>
            <w:tcBorders>
              <w:top w:val="nil"/>
              <w:left w:val="nil"/>
              <w:bottom w:val="single" w:sz="4" w:space="0" w:color="auto"/>
              <w:right w:val="double" w:sz="4" w:space="0" w:color="auto"/>
            </w:tcBorders>
            <w:vAlign w:val="center"/>
          </w:tcPr>
          <w:p w14:paraId="6E61958A" w14:textId="77777777" w:rsidR="00395713" w:rsidRPr="00DC534B" w:rsidRDefault="00395713" w:rsidP="00975461">
            <w:pPr>
              <w:rPr>
                <w:rFonts w:cs="Arial"/>
                <w:sz w:val="14"/>
              </w:rPr>
            </w:pPr>
          </w:p>
        </w:tc>
      </w:tr>
      <w:tr w:rsidR="00395713" w:rsidRPr="00DC534B" w14:paraId="3CF74A6D" w14:textId="77777777" w:rsidTr="00395713">
        <w:trPr>
          <w:gridAfter w:val="1"/>
          <w:wAfter w:w="101" w:type="dxa"/>
          <w:trHeight w:val="340"/>
        </w:trPr>
        <w:tc>
          <w:tcPr>
            <w:tcW w:w="2093" w:type="dxa"/>
            <w:tcBorders>
              <w:top w:val="single" w:sz="4" w:space="0" w:color="auto"/>
              <w:left w:val="double" w:sz="4" w:space="0" w:color="auto"/>
              <w:bottom w:val="dotted" w:sz="4" w:space="0" w:color="auto"/>
              <w:right w:val="nil"/>
            </w:tcBorders>
          </w:tcPr>
          <w:p w14:paraId="547302E3" w14:textId="77777777" w:rsidR="00395713" w:rsidRPr="00DC534B" w:rsidRDefault="00395713" w:rsidP="00975461">
            <w:pPr>
              <w:rPr>
                <w:rFonts w:cs="Arial"/>
                <w:sz w:val="14"/>
              </w:rPr>
            </w:pPr>
            <w:r w:rsidRPr="00DC534B">
              <w:rPr>
                <w:rFonts w:cs="Arial"/>
                <w:sz w:val="14"/>
              </w:rPr>
              <w:t>EMPLOYER</w:t>
            </w:r>
          </w:p>
        </w:tc>
        <w:tc>
          <w:tcPr>
            <w:tcW w:w="2126" w:type="dxa"/>
            <w:vMerge w:val="restart"/>
            <w:tcBorders>
              <w:top w:val="single" w:sz="4" w:space="0" w:color="auto"/>
              <w:left w:val="single" w:sz="12" w:space="0" w:color="auto"/>
              <w:right w:val="single" w:sz="12" w:space="0" w:color="auto"/>
            </w:tcBorders>
          </w:tcPr>
          <w:p w14:paraId="5B42AC02" w14:textId="77777777" w:rsidR="00395713" w:rsidRPr="00DC534B" w:rsidRDefault="00395713" w:rsidP="00975461">
            <w:pPr>
              <w:rPr>
                <w:rFonts w:cs="Arial"/>
                <w:sz w:val="14"/>
              </w:rPr>
            </w:pPr>
          </w:p>
        </w:tc>
        <w:tc>
          <w:tcPr>
            <w:tcW w:w="2268" w:type="dxa"/>
            <w:tcBorders>
              <w:top w:val="single" w:sz="4" w:space="0" w:color="auto"/>
              <w:left w:val="nil"/>
              <w:bottom w:val="nil"/>
              <w:right w:val="nil"/>
            </w:tcBorders>
            <w:vAlign w:val="center"/>
          </w:tcPr>
          <w:p w14:paraId="27CDB7FF" w14:textId="77777777" w:rsidR="00395713" w:rsidRPr="00DC534B" w:rsidRDefault="00395713" w:rsidP="00975461">
            <w:pPr>
              <w:rPr>
                <w:rFonts w:cs="Arial"/>
                <w:sz w:val="14"/>
              </w:rPr>
            </w:pPr>
          </w:p>
        </w:tc>
        <w:tc>
          <w:tcPr>
            <w:tcW w:w="1559" w:type="dxa"/>
            <w:tcBorders>
              <w:top w:val="single" w:sz="4" w:space="0" w:color="auto"/>
              <w:left w:val="single" w:sz="12" w:space="0" w:color="auto"/>
              <w:bottom w:val="nil"/>
              <w:right w:val="single" w:sz="12" w:space="0" w:color="auto"/>
            </w:tcBorders>
            <w:vAlign w:val="center"/>
          </w:tcPr>
          <w:p w14:paraId="1A18815D" w14:textId="77777777" w:rsidR="00395713" w:rsidRPr="00DC534B" w:rsidRDefault="00395713" w:rsidP="00975461">
            <w:pPr>
              <w:rPr>
                <w:rFonts w:cs="Arial"/>
                <w:sz w:val="14"/>
              </w:rPr>
            </w:pPr>
          </w:p>
        </w:tc>
        <w:tc>
          <w:tcPr>
            <w:tcW w:w="1843" w:type="dxa"/>
            <w:tcBorders>
              <w:top w:val="single" w:sz="4" w:space="0" w:color="auto"/>
              <w:left w:val="nil"/>
              <w:bottom w:val="nil"/>
              <w:right w:val="double" w:sz="4" w:space="0" w:color="auto"/>
            </w:tcBorders>
            <w:vAlign w:val="center"/>
          </w:tcPr>
          <w:p w14:paraId="39278A74" w14:textId="77777777" w:rsidR="00395713" w:rsidRPr="00DC534B" w:rsidRDefault="00395713" w:rsidP="00975461">
            <w:pPr>
              <w:rPr>
                <w:rFonts w:cs="Arial"/>
                <w:sz w:val="14"/>
              </w:rPr>
            </w:pPr>
          </w:p>
        </w:tc>
      </w:tr>
      <w:tr w:rsidR="00395713" w:rsidRPr="00DC534B" w14:paraId="65DCA77C" w14:textId="77777777" w:rsidTr="00395713">
        <w:trPr>
          <w:gridAfter w:val="1"/>
          <w:wAfter w:w="101" w:type="dxa"/>
          <w:trHeight w:val="340"/>
        </w:trPr>
        <w:tc>
          <w:tcPr>
            <w:tcW w:w="2093" w:type="dxa"/>
            <w:tcBorders>
              <w:top w:val="dotted" w:sz="4" w:space="0" w:color="auto"/>
              <w:left w:val="double" w:sz="4" w:space="0" w:color="auto"/>
              <w:bottom w:val="dotted" w:sz="4" w:space="0" w:color="auto"/>
              <w:right w:val="nil"/>
            </w:tcBorders>
          </w:tcPr>
          <w:p w14:paraId="75EEF99B" w14:textId="77777777" w:rsidR="00395713" w:rsidRPr="00DC534B" w:rsidRDefault="00395713" w:rsidP="00975461">
            <w:pPr>
              <w:rPr>
                <w:rFonts w:cs="Arial"/>
                <w:sz w:val="14"/>
              </w:rPr>
            </w:pPr>
            <w:r w:rsidRPr="00DC534B">
              <w:rPr>
                <w:rFonts w:cs="Arial"/>
                <w:sz w:val="14"/>
              </w:rPr>
              <w:t>CONTACT</w:t>
            </w:r>
          </w:p>
        </w:tc>
        <w:tc>
          <w:tcPr>
            <w:tcW w:w="2126" w:type="dxa"/>
            <w:vMerge/>
            <w:tcBorders>
              <w:left w:val="single" w:sz="12" w:space="0" w:color="auto"/>
              <w:right w:val="single" w:sz="12" w:space="0" w:color="auto"/>
            </w:tcBorders>
          </w:tcPr>
          <w:p w14:paraId="6BEAB07C" w14:textId="77777777" w:rsidR="00395713" w:rsidRPr="00DC534B" w:rsidRDefault="00395713" w:rsidP="00975461">
            <w:pPr>
              <w:rPr>
                <w:rFonts w:cs="Arial"/>
                <w:sz w:val="14"/>
              </w:rPr>
            </w:pPr>
          </w:p>
        </w:tc>
        <w:tc>
          <w:tcPr>
            <w:tcW w:w="2268" w:type="dxa"/>
            <w:tcBorders>
              <w:top w:val="nil"/>
              <w:left w:val="nil"/>
              <w:bottom w:val="nil"/>
              <w:right w:val="nil"/>
            </w:tcBorders>
            <w:vAlign w:val="center"/>
          </w:tcPr>
          <w:p w14:paraId="25816495" w14:textId="77777777" w:rsidR="00395713" w:rsidRPr="00DC534B" w:rsidRDefault="00395713" w:rsidP="00975461">
            <w:pPr>
              <w:rPr>
                <w:rFonts w:cs="Arial"/>
                <w:sz w:val="14"/>
              </w:rPr>
            </w:pPr>
          </w:p>
        </w:tc>
        <w:tc>
          <w:tcPr>
            <w:tcW w:w="1559" w:type="dxa"/>
            <w:tcBorders>
              <w:top w:val="nil"/>
              <w:left w:val="single" w:sz="12" w:space="0" w:color="auto"/>
              <w:bottom w:val="nil"/>
              <w:right w:val="single" w:sz="12" w:space="0" w:color="auto"/>
            </w:tcBorders>
            <w:vAlign w:val="center"/>
          </w:tcPr>
          <w:p w14:paraId="6FFC7261" w14:textId="77777777" w:rsidR="00395713" w:rsidRPr="00DC534B" w:rsidRDefault="00395713" w:rsidP="00975461">
            <w:pPr>
              <w:rPr>
                <w:rFonts w:cs="Arial"/>
                <w:sz w:val="14"/>
              </w:rPr>
            </w:pPr>
          </w:p>
        </w:tc>
        <w:tc>
          <w:tcPr>
            <w:tcW w:w="1843" w:type="dxa"/>
            <w:tcBorders>
              <w:top w:val="nil"/>
              <w:left w:val="nil"/>
              <w:bottom w:val="nil"/>
              <w:right w:val="double" w:sz="4" w:space="0" w:color="auto"/>
            </w:tcBorders>
            <w:vAlign w:val="center"/>
          </w:tcPr>
          <w:p w14:paraId="42BCF3AA" w14:textId="77777777" w:rsidR="00395713" w:rsidRPr="00DC534B" w:rsidRDefault="00395713" w:rsidP="00975461">
            <w:pPr>
              <w:rPr>
                <w:rFonts w:cs="Arial"/>
                <w:sz w:val="14"/>
              </w:rPr>
            </w:pPr>
          </w:p>
        </w:tc>
      </w:tr>
      <w:tr w:rsidR="00395713" w:rsidRPr="00DC534B" w14:paraId="4B6B6BB3" w14:textId="77777777" w:rsidTr="00395713">
        <w:trPr>
          <w:gridAfter w:val="1"/>
          <w:wAfter w:w="101" w:type="dxa"/>
          <w:trHeight w:val="340"/>
        </w:trPr>
        <w:tc>
          <w:tcPr>
            <w:tcW w:w="2093" w:type="dxa"/>
            <w:tcBorders>
              <w:top w:val="dotted" w:sz="4" w:space="0" w:color="auto"/>
              <w:left w:val="double" w:sz="4" w:space="0" w:color="auto"/>
              <w:bottom w:val="dotted" w:sz="4" w:space="0" w:color="auto"/>
              <w:right w:val="nil"/>
            </w:tcBorders>
          </w:tcPr>
          <w:p w14:paraId="5D121B02" w14:textId="77777777" w:rsidR="00395713" w:rsidRPr="00DC534B" w:rsidRDefault="00395713" w:rsidP="00975461">
            <w:pPr>
              <w:rPr>
                <w:rFonts w:cs="Arial"/>
                <w:sz w:val="14"/>
              </w:rPr>
            </w:pPr>
            <w:r w:rsidRPr="00DC534B">
              <w:rPr>
                <w:rFonts w:cs="Arial"/>
                <w:sz w:val="14"/>
              </w:rPr>
              <w:t>TEL</w:t>
            </w:r>
          </w:p>
        </w:tc>
        <w:tc>
          <w:tcPr>
            <w:tcW w:w="2126" w:type="dxa"/>
            <w:vMerge/>
            <w:tcBorders>
              <w:left w:val="single" w:sz="12" w:space="0" w:color="auto"/>
              <w:right w:val="single" w:sz="12" w:space="0" w:color="auto"/>
            </w:tcBorders>
          </w:tcPr>
          <w:p w14:paraId="1AA30933" w14:textId="77777777" w:rsidR="00395713" w:rsidRPr="00DC534B" w:rsidRDefault="00395713" w:rsidP="00975461">
            <w:pPr>
              <w:rPr>
                <w:rFonts w:cs="Arial"/>
                <w:sz w:val="14"/>
              </w:rPr>
            </w:pPr>
          </w:p>
        </w:tc>
        <w:tc>
          <w:tcPr>
            <w:tcW w:w="2268" w:type="dxa"/>
            <w:tcBorders>
              <w:top w:val="nil"/>
              <w:left w:val="nil"/>
              <w:bottom w:val="nil"/>
              <w:right w:val="nil"/>
            </w:tcBorders>
            <w:vAlign w:val="center"/>
          </w:tcPr>
          <w:p w14:paraId="7BA4AB76" w14:textId="77777777" w:rsidR="00395713" w:rsidRPr="00DC534B" w:rsidRDefault="00395713" w:rsidP="00975461">
            <w:pPr>
              <w:rPr>
                <w:rFonts w:cs="Arial"/>
                <w:sz w:val="14"/>
              </w:rPr>
            </w:pPr>
          </w:p>
        </w:tc>
        <w:tc>
          <w:tcPr>
            <w:tcW w:w="1559" w:type="dxa"/>
            <w:tcBorders>
              <w:top w:val="nil"/>
              <w:left w:val="single" w:sz="12" w:space="0" w:color="auto"/>
              <w:bottom w:val="nil"/>
              <w:right w:val="single" w:sz="12" w:space="0" w:color="auto"/>
            </w:tcBorders>
            <w:vAlign w:val="center"/>
          </w:tcPr>
          <w:p w14:paraId="7752C812" w14:textId="77777777" w:rsidR="00395713" w:rsidRPr="00DC534B" w:rsidRDefault="00395713" w:rsidP="00975461">
            <w:pPr>
              <w:rPr>
                <w:rFonts w:cs="Arial"/>
                <w:sz w:val="14"/>
              </w:rPr>
            </w:pPr>
          </w:p>
        </w:tc>
        <w:tc>
          <w:tcPr>
            <w:tcW w:w="1843" w:type="dxa"/>
            <w:tcBorders>
              <w:top w:val="nil"/>
              <w:left w:val="nil"/>
              <w:bottom w:val="nil"/>
              <w:right w:val="double" w:sz="4" w:space="0" w:color="auto"/>
            </w:tcBorders>
            <w:vAlign w:val="center"/>
          </w:tcPr>
          <w:p w14:paraId="3DD264A2" w14:textId="77777777" w:rsidR="00395713" w:rsidRPr="00DC534B" w:rsidRDefault="00395713" w:rsidP="00975461">
            <w:pPr>
              <w:rPr>
                <w:rFonts w:cs="Arial"/>
                <w:sz w:val="14"/>
              </w:rPr>
            </w:pPr>
          </w:p>
        </w:tc>
      </w:tr>
      <w:tr w:rsidR="00395713" w:rsidRPr="00DC534B" w14:paraId="55A87B33" w14:textId="77777777" w:rsidTr="00395713">
        <w:trPr>
          <w:gridAfter w:val="1"/>
          <w:wAfter w:w="101" w:type="dxa"/>
          <w:trHeight w:val="340"/>
        </w:trPr>
        <w:tc>
          <w:tcPr>
            <w:tcW w:w="2093" w:type="dxa"/>
            <w:tcBorders>
              <w:top w:val="dotted" w:sz="4" w:space="0" w:color="auto"/>
              <w:left w:val="double" w:sz="4" w:space="0" w:color="auto"/>
              <w:bottom w:val="dotted" w:sz="4" w:space="0" w:color="auto"/>
              <w:right w:val="nil"/>
            </w:tcBorders>
          </w:tcPr>
          <w:p w14:paraId="730F8B7D" w14:textId="77777777" w:rsidR="00395713" w:rsidRPr="00DC534B" w:rsidRDefault="00395713" w:rsidP="00975461">
            <w:pPr>
              <w:rPr>
                <w:rFonts w:cs="Arial"/>
                <w:sz w:val="14"/>
              </w:rPr>
            </w:pPr>
            <w:r w:rsidRPr="00DC534B">
              <w:rPr>
                <w:rFonts w:cs="Arial"/>
                <w:sz w:val="14"/>
              </w:rPr>
              <w:t>CELL</w:t>
            </w:r>
          </w:p>
        </w:tc>
        <w:tc>
          <w:tcPr>
            <w:tcW w:w="2126" w:type="dxa"/>
            <w:vMerge/>
            <w:tcBorders>
              <w:left w:val="single" w:sz="12" w:space="0" w:color="auto"/>
              <w:right w:val="single" w:sz="12" w:space="0" w:color="auto"/>
            </w:tcBorders>
          </w:tcPr>
          <w:p w14:paraId="366735F8" w14:textId="77777777" w:rsidR="00395713" w:rsidRPr="00DC534B" w:rsidRDefault="00395713" w:rsidP="00975461">
            <w:pPr>
              <w:rPr>
                <w:rFonts w:cs="Arial"/>
                <w:sz w:val="14"/>
              </w:rPr>
            </w:pPr>
          </w:p>
        </w:tc>
        <w:tc>
          <w:tcPr>
            <w:tcW w:w="2268" w:type="dxa"/>
            <w:tcBorders>
              <w:top w:val="nil"/>
              <w:left w:val="nil"/>
              <w:bottom w:val="nil"/>
              <w:right w:val="nil"/>
            </w:tcBorders>
            <w:vAlign w:val="center"/>
          </w:tcPr>
          <w:p w14:paraId="308E32CD" w14:textId="77777777" w:rsidR="00395713" w:rsidRPr="00DC534B" w:rsidRDefault="00395713" w:rsidP="00975461">
            <w:pPr>
              <w:rPr>
                <w:rFonts w:cs="Arial"/>
                <w:sz w:val="14"/>
              </w:rPr>
            </w:pPr>
          </w:p>
        </w:tc>
        <w:tc>
          <w:tcPr>
            <w:tcW w:w="1559" w:type="dxa"/>
            <w:tcBorders>
              <w:top w:val="nil"/>
              <w:left w:val="single" w:sz="12" w:space="0" w:color="auto"/>
              <w:bottom w:val="nil"/>
              <w:right w:val="single" w:sz="12" w:space="0" w:color="auto"/>
            </w:tcBorders>
            <w:vAlign w:val="center"/>
          </w:tcPr>
          <w:p w14:paraId="5A3FB5CB" w14:textId="77777777" w:rsidR="00395713" w:rsidRPr="00DC534B" w:rsidRDefault="00395713" w:rsidP="00975461">
            <w:pPr>
              <w:rPr>
                <w:rFonts w:cs="Arial"/>
                <w:sz w:val="14"/>
              </w:rPr>
            </w:pPr>
          </w:p>
        </w:tc>
        <w:tc>
          <w:tcPr>
            <w:tcW w:w="1843" w:type="dxa"/>
            <w:tcBorders>
              <w:top w:val="nil"/>
              <w:left w:val="nil"/>
              <w:bottom w:val="nil"/>
              <w:right w:val="double" w:sz="4" w:space="0" w:color="auto"/>
            </w:tcBorders>
            <w:vAlign w:val="center"/>
          </w:tcPr>
          <w:p w14:paraId="592E05FC" w14:textId="77777777" w:rsidR="00395713" w:rsidRPr="00DC534B" w:rsidRDefault="00395713" w:rsidP="00975461">
            <w:pPr>
              <w:rPr>
                <w:rFonts w:cs="Arial"/>
                <w:sz w:val="14"/>
              </w:rPr>
            </w:pPr>
          </w:p>
        </w:tc>
      </w:tr>
      <w:tr w:rsidR="00395713" w:rsidRPr="00DC534B" w14:paraId="57475A11" w14:textId="77777777" w:rsidTr="00395713">
        <w:trPr>
          <w:gridAfter w:val="1"/>
          <w:wAfter w:w="101" w:type="dxa"/>
          <w:trHeight w:val="340"/>
        </w:trPr>
        <w:tc>
          <w:tcPr>
            <w:tcW w:w="2093" w:type="dxa"/>
            <w:tcBorders>
              <w:top w:val="dotted" w:sz="4" w:space="0" w:color="auto"/>
              <w:left w:val="double" w:sz="4" w:space="0" w:color="auto"/>
              <w:bottom w:val="double" w:sz="4" w:space="0" w:color="auto"/>
              <w:right w:val="nil"/>
            </w:tcBorders>
          </w:tcPr>
          <w:p w14:paraId="3B8B2786" w14:textId="77777777" w:rsidR="00395713" w:rsidRPr="00DC534B" w:rsidRDefault="00395713" w:rsidP="00975461">
            <w:pPr>
              <w:rPr>
                <w:rFonts w:cs="Arial"/>
                <w:sz w:val="14"/>
              </w:rPr>
            </w:pPr>
            <w:r w:rsidRPr="00DC534B">
              <w:rPr>
                <w:rFonts w:cs="Arial"/>
                <w:sz w:val="14"/>
              </w:rPr>
              <w:t>FAX</w:t>
            </w:r>
          </w:p>
        </w:tc>
        <w:tc>
          <w:tcPr>
            <w:tcW w:w="2126" w:type="dxa"/>
            <w:vMerge/>
            <w:tcBorders>
              <w:left w:val="single" w:sz="12" w:space="0" w:color="auto"/>
              <w:bottom w:val="double" w:sz="4" w:space="0" w:color="auto"/>
              <w:right w:val="single" w:sz="12" w:space="0" w:color="auto"/>
            </w:tcBorders>
          </w:tcPr>
          <w:p w14:paraId="64780AE8" w14:textId="77777777" w:rsidR="00395713" w:rsidRPr="00DC534B" w:rsidRDefault="00395713" w:rsidP="00975461">
            <w:pPr>
              <w:rPr>
                <w:rFonts w:cs="Arial"/>
                <w:sz w:val="14"/>
              </w:rPr>
            </w:pPr>
          </w:p>
        </w:tc>
        <w:tc>
          <w:tcPr>
            <w:tcW w:w="2268" w:type="dxa"/>
            <w:tcBorders>
              <w:top w:val="nil"/>
              <w:left w:val="nil"/>
              <w:bottom w:val="double" w:sz="4" w:space="0" w:color="auto"/>
              <w:right w:val="nil"/>
            </w:tcBorders>
            <w:vAlign w:val="center"/>
          </w:tcPr>
          <w:p w14:paraId="6C474E34" w14:textId="77777777" w:rsidR="00395713" w:rsidRPr="00DC534B" w:rsidRDefault="00395713" w:rsidP="00975461">
            <w:pPr>
              <w:rPr>
                <w:rFonts w:cs="Arial"/>
                <w:sz w:val="14"/>
              </w:rPr>
            </w:pPr>
          </w:p>
        </w:tc>
        <w:tc>
          <w:tcPr>
            <w:tcW w:w="1559" w:type="dxa"/>
            <w:tcBorders>
              <w:top w:val="nil"/>
              <w:left w:val="single" w:sz="12" w:space="0" w:color="auto"/>
              <w:bottom w:val="double" w:sz="4" w:space="0" w:color="auto"/>
              <w:right w:val="single" w:sz="12" w:space="0" w:color="auto"/>
            </w:tcBorders>
            <w:vAlign w:val="center"/>
          </w:tcPr>
          <w:p w14:paraId="06901EA0" w14:textId="77777777" w:rsidR="00395713" w:rsidRPr="00DC534B" w:rsidRDefault="00395713" w:rsidP="00975461">
            <w:pPr>
              <w:rPr>
                <w:rFonts w:cs="Arial"/>
                <w:sz w:val="14"/>
              </w:rPr>
            </w:pPr>
          </w:p>
        </w:tc>
        <w:tc>
          <w:tcPr>
            <w:tcW w:w="1843" w:type="dxa"/>
            <w:tcBorders>
              <w:top w:val="nil"/>
              <w:left w:val="nil"/>
              <w:bottom w:val="double" w:sz="4" w:space="0" w:color="auto"/>
              <w:right w:val="double" w:sz="4" w:space="0" w:color="auto"/>
            </w:tcBorders>
            <w:vAlign w:val="center"/>
          </w:tcPr>
          <w:p w14:paraId="61F38BCE" w14:textId="77777777" w:rsidR="00395713" w:rsidRPr="00DC534B" w:rsidRDefault="00395713" w:rsidP="00975461">
            <w:pPr>
              <w:rPr>
                <w:rFonts w:cs="Arial"/>
                <w:sz w:val="14"/>
              </w:rPr>
            </w:pPr>
          </w:p>
        </w:tc>
      </w:tr>
      <w:tr w:rsidR="00395713" w:rsidRPr="00DC534B" w14:paraId="788C27D7" w14:textId="77777777" w:rsidTr="003957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990" w:type="dxa"/>
            <w:gridSpan w:val="6"/>
          </w:tcPr>
          <w:p w14:paraId="67571E28" w14:textId="77777777" w:rsidR="00395713" w:rsidRPr="00DC534B" w:rsidRDefault="00395713">
            <w:pPr>
              <w:rPr>
                <w:rFonts w:cs="Arial"/>
              </w:rPr>
            </w:pPr>
          </w:p>
          <w:tbl>
            <w:tblPr>
              <w:tblW w:w="9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709"/>
              <w:gridCol w:w="2268"/>
              <w:gridCol w:w="1276"/>
              <w:gridCol w:w="1134"/>
              <w:gridCol w:w="1206"/>
              <w:gridCol w:w="1639"/>
              <w:gridCol w:w="57"/>
            </w:tblGrid>
            <w:tr w:rsidR="00395713" w:rsidRPr="00DC534B" w14:paraId="1D940D2D" w14:textId="77777777" w:rsidTr="0005575E">
              <w:trPr>
                <w:trHeight w:val="340"/>
              </w:trPr>
              <w:tc>
                <w:tcPr>
                  <w:tcW w:w="2093" w:type="dxa"/>
                  <w:gridSpan w:val="2"/>
                  <w:tcBorders>
                    <w:top w:val="single" w:sz="4" w:space="0" w:color="auto"/>
                    <w:left w:val="double" w:sz="4" w:space="0" w:color="auto"/>
                    <w:bottom w:val="nil"/>
                    <w:right w:val="nil"/>
                  </w:tcBorders>
                </w:tcPr>
                <w:p w14:paraId="142CD886" w14:textId="77777777" w:rsidR="00395713" w:rsidRPr="00DC534B" w:rsidRDefault="00395713" w:rsidP="00395713">
                  <w:pPr>
                    <w:rPr>
                      <w:rFonts w:cs="Arial"/>
                      <w:sz w:val="14"/>
                    </w:rPr>
                  </w:pPr>
                  <w:r w:rsidRPr="00DC534B">
                    <w:rPr>
                      <w:rFonts w:cs="Arial"/>
                      <w:sz w:val="14"/>
                    </w:rPr>
                    <w:t>EMPLOYER</w:t>
                  </w:r>
                </w:p>
              </w:tc>
              <w:tc>
                <w:tcPr>
                  <w:tcW w:w="2268" w:type="dxa"/>
                  <w:vMerge w:val="restart"/>
                  <w:tcBorders>
                    <w:top w:val="single" w:sz="4" w:space="0" w:color="auto"/>
                    <w:left w:val="single" w:sz="12" w:space="0" w:color="auto"/>
                    <w:right w:val="single" w:sz="12" w:space="0" w:color="auto"/>
                  </w:tcBorders>
                </w:tcPr>
                <w:p w14:paraId="177B470D" w14:textId="77777777" w:rsidR="00395713" w:rsidRPr="00DC534B" w:rsidRDefault="00395713" w:rsidP="00395713">
                  <w:pPr>
                    <w:rPr>
                      <w:rFonts w:cs="Arial"/>
                      <w:sz w:val="14"/>
                    </w:rPr>
                  </w:pPr>
                </w:p>
              </w:tc>
              <w:tc>
                <w:tcPr>
                  <w:tcW w:w="2410" w:type="dxa"/>
                  <w:gridSpan w:val="2"/>
                  <w:tcBorders>
                    <w:top w:val="single" w:sz="4" w:space="0" w:color="auto"/>
                    <w:left w:val="nil"/>
                    <w:bottom w:val="nil"/>
                    <w:right w:val="nil"/>
                  </w:tcBorders>
                  <w:vAlign w:val="center"/>
                </w:tcPr>
                <w:p w14:paraId="6F61844D" w14:textId="77777777" w:rsidR="00395713" w:rsidRPr="00DC534B" w:rsidRDefault="00395713" w:rsidP="00395713">
                  <w:pPr>
                    <w:rPr>
                      <w:rFonts w:cs="Arial"/>
                      <w:sz w:val="14"/>
                    </w:rPr>
                  </w:pPr>
                </w:p>
              </w:tc>
              <w:tc>
                <w:tcPr>
                  <w:tcW w:w="1206" w:type="dxa"/>
                  <w:tcBorders>
                    <w:top w:val="single" w:sz="4" w:space="0" w:color="auto"/>
                    <w:left w:val="single" w:sz="12" w:space="0" w:color="auto"/>
                    <w:bottom w:val="nil"/>
                    <w:right w:val="single" w:sz="12" w:space="0" w:color="auto"/>
                  </w:tcBorders>
                  <w:vAlign w:val="center"/>
                </w:tcPr>
                <w:p w14:paraId="0B1D823A" w14:textId="77777777" w:rsidR="00395713" w:rsidRPr="00DC534B" w:rsidRDefault="00395713" w:rsidP="00395713">
                  <w:pPr>
                    <w:rPr>
                      <w:rFonts w:cs="Arial"/>
                      <w:sz w:val="14"/>
                    </w:rPr>
                  </w:pPr>
                </w:p>
              </w:tc>
              <w:tc>
                <w:tcPr>
                  <w:tcW w:w="1696" w:type="dxa"/>
                  <w:gridSpan w:val="2"/>
                  <w:tcBorders>
                    <w:top w:val="single" w:sz="4" w:space="0" w:color="auto"/>
                    <w:left w:val="nil"/>
                    <w:bottom w:val="nil"/>
                    <w:right w:val="double" w:sz="4" w:space="0" w:color="auto"/>
                  </w:tcBorders>
                  <w:vAlign w:val="center"/>
                </w:tcPr>
                <w:p w14:paraId="06198F1D" w14:textId="77777777" w:rsidR="00395713" w:rsidRPr="00DC534B" w:rsidRDefault="00395713" w:rsidP="00395713">
                  <w:pPr>
                    <w:rPr>
                      <w:rFonts w:cs="Arial"/>
                      <w:sz w:val="14"/>
                    </w:rPr>
                  </w:pPr>
                </w:p>
              </w:tc>
            </w:tr>
            <w:tr w:rsidR="00395713" w:rsidRPr="00DC534B" w14:paraId="0D5A3CBC" w14:textId="77777777" w:rsidTr="0005575E">
              <w:trPr>
                <w:trHeight w:val="340"/>
              </w:trPr>
              <w:tc>
                <w:tcPr>
                  <w:tcW w:w="2093" w:type="dxa"/>
                  <w:gridSpan w:val="2"/>
                  <w:tcBorders>
                    <w:top w:val="dotted" w:sz="4" w:space="0" w:color="auto"/>
                    <w:left w:val="double" w:sz="4" w:space="0" w:color="auto"/>
                    <w:bottom w:val="dotted" w:sz="4" w:space="0" w:color="auto"/>
                    <w:right w:val="nil"/>
                  </w:tcBorders>
                </w:tcPr>
                <w:p w14:paraId="53CA2F51" w14:textId="77777777" w:rsidR="00395713" w:rsidRPr="00DC534B" w:rsidRDefault="00395713" w:rsidP="00395713">
                  <w:pPr>
                    <w:rPr>
                      <w:rFonts w:cs="Arial"/>
                      <w:sz w:val="14"/>
                    </w:rPr>
                  </w:pPr>
                  <w:r w:rsidRPr="00DC534B">
                    <w:rPr>
                      <w:rFonts w:cs="Arial"/>
                      <w:sz w:val="14"/>
                    </w:rPr>
                    <w:t>CONTACT</w:t>
                  </w:r>
                </w:p>
              </w:tc>
              <w:tc>
                <w:tcPr>
                  <w:tcW w:w="2268" w:type="dxa"/>
                  <w:vMerge/>
                  <w:tcBorders>
                    <w:left w:val="single" w:sz="12" w:space="0" w:color="auto"/>
                    <w:right w:val="single" w:sz="12" w:space="0" w:color="auto"/>
                  </w:tcBorders>
                </w:tcPr>
                <w:p w14:paraId="0E862A91" w14:textId="77777777" w:rsidR="00395713" w:rsidRPr="00DC534B" w:rsidRDefault="00395713" w:rsidP="00395713">
                  <w:pPr>
                    <w:rPr>
                      <w:rFonts w:cs="Arial"/>
                      <w:sz w:val="14"/>
                    </w:rPr>
                  </w:pPr>
                </w:p>
              </w:tc>
              <w:tc>
                <w:tcPr>
                  <w:tcW w:w="2410" w:type="dxa"/>
                  <w:gridSpan w:val="2"/>
                  <w:tcBorders>
                    <w:top w:val="nil"/>
                    <w:left w:val="nil"/>
                    <w:bottom w:val="nil"/>
                    <w:right w:val="nil"/>
                  </w:tcBorders>
                  <w:vAlign w:val="center"/>
                </w:tcPr>
                <w:p w14:paraId="4C1BC4FB" w14:textId="77777777" w:rsidR="00395713" w:rsidRPr="00DC534B" w:rsidRDefault="00395713" w:rsidP="00395713">
                  <w:pPr>
                    <w:rPr>
                      <w:rFonts w:cs="Arial"/>
                      <w:sz w:val="14"/>
                    </w:rPr>
                  </w:pPr>
                </w:p>
              </w:tc>
              <w:tc>
                <w:tcPr>
                  <w:tcW w:w="1206" w:type="dxa"/>
                  <w:tcBorders>
                    <w:top w:val="nil"/>
                    <w:left w:val="single" w:sz="12" w:space="0" w:color="auto"/>
                    <w:bottom w:val="nil"/>
                    <w:right w:val="single" w:sz="12" w:space="0" w:color="auto"/>
                  </w:tcBorders>
                  <w:vAlign w:val="center"/>
                </w:tcPr>
                <w:p w14:paraId="6060B5E3" w14:textId="77777777" w:rsidR="00395713" w:rsidRPr="00DC534B" w:rsidRDefault="00395713" w:rsidP="00395713">
                  <w:pPr>
                    <w:rPr>
                      <w:rFonts w:cs="Arial"/>
                      <w:sz w:val="14"/>
                    </w:rPr>
                  </w:pPr>
                </w:p>
              </w:tc>
              <w:tc>
                <w:tcPr>
                  <w:tcW w:w="1696" w:type="dxa"/>
                  <w:gridSpan w:val="2"/>
                  <w:tcBorders>
                    <w:top w:val="nil"/>
                    <w:left w:val="nil"/>
                    <w:bottom w:val="nil"/>
                    <w:right w:val="double" w:sz="4" w:space="0" w:color="auto"/>
                  </w:tcBorders>
                  <w:vAlign w:val="center"/>
                </w:tcPr>
                <w:p w14:paraId="792EA419" w14:textId="77777777" w:rsidR="00395713" w:rsidRPr="00DC534B" w:rsidRDefault="00395713" w:rsidP="00395713">
                  <w:pPr>
                    <w:rPr>
                      <w:rFonts w:cs="Arial"/>
                      <w:sz w:val="14"/>
                    </w:rPr>
                  </w:pPr>
                </w:p>
              </w:tc>
            </w:tr>
            <w:tr w:rsidR="00395713" w:rsidRPr="00DC534B" w14:paraId="27A411C6" w14:textId="77777777" w:rsidTr="0005575E">
              <w:trPr>
                <w:trHeight w:val="340"/>
              </w:trPr>
              <w:tc>
                <w:tcPr>
                  <w:tcW w:w="2093" w:type="dxa"/>
                  <w:gridSpan w:val="2"/>
                  <w:tcBorders>
                    <w:top w:val="dotted" w:sz="4" w:space="0" w:color="auto"/>
                    <w:left w:val="double" w:sz="4" w:space="0" w:color="auto"/>
                    <w:bottom w:val="dotted" w:sz="4" w:space="0" w:color="auto"/>
                    <w:right w:val="nil"/>
                  </w:tcBorders>
                </w:tcPr>
                <w:p w14:paraId="59D8B044" w14:textId="77777777" w:rsidR="00395713" w:rsidRPr="00DC534B" w:rsidRDefault="00395713" w:rsidP="00395713">
                  <w:pPr>
                    <w:rPr>
                      <w:rFonts w:cs="Arial"/>
                      <w:sz w:val="14"/>
                    </w:rPr>
                  </w:pPr>
                  <w:r w:rsidRPr="00DC534B">
                    <w:rPr>
                      <w:rFonts w:cs="Arial"/>
                      <w:sz w:val="14"/>
                    </w:rPr>
                    <w:t>TEL</w:t>
                  </w:r>
                </w:p>
              </w:tc>
              <w:tc>
                <w:tcPr>
                  <w:tcW w:w="2268" w:type="dxa"/>
                  <w:vMerge/>
                  <w:tcBorders>
                    <w:left w:val="single" w:sz="12" w:space="0" w:color="auto"/>
                    <w:right w:val="single" w:sz="12" w:space="0" w:color="auto"/>
                  </w:tcBorders>
                </w:tcPr>
                <w:p w14:paraId="68EF14D7" w14:textId="77777777" w:rsidR="00395713" w:rsidRPr="00DC534B" w:rsidRDefault="00395713" w:rsidP="00395713">
                  <w:pPr>
                    <w:rPr>
                      <w:rFonts w:cs="Arial"/>
                      <w:sz w:val="14"/>
                    </w:rPr>
                  </w:pPr>
                </w:p>
              </w:tc>
              <w:tc>
                <w:tcPr>
                  <w:tcW w:w="2410" w:type="dxa"/>
                  <w:gridSpan w:val="2"/>
                  <w:tcBorders>
                    <w:top w:val="nil"/>
                    <w:left w:val="nil"/>
                    <w:bottom w:val="nil"/>
                    <w:right w:val="nil"/>
                  </w:tcBorders>
                  <w:vAlign w:val="center"/>
                </w:tcPr>
                <w:p w14:paraId="36FF6AC7" w14:textId="77777777" w:rsidR="00395713" w:rsidRPr="00DC534B" w:rsidRDefault="00395713" w:rsidP="00395713">
                  <w:pPr>
                    <w:rPr>
                      <w:rFonts w:cs="Arial"/>
                      <w:sz w:val="14"/>
                    </w:rPr>
                  </w:pPr>
                </w:p>
              </w:tc>
              <w:tc>
                <w:tcPr>
                  <w:tcW w:w="1206" w:type="dxa"/>
                  <w:tcBorders>
                    <w:top w:val="nil"/>
                    <w:left w:val="single" w:sz="12" w:space="0" w:color="auto"/>
                    <w:bottom w:val="nil"/>
                    <w:right w:val="single" w:sz="12" w:space="0" w:color="auto"/>
                  </w:tcBorders>
                  <w:vAlign w:val="center"/>
                </w:tcPr>
                <w:p w14:paraId="7FB012A1" w14:textId="77777777" w:rsidR="00395713" w:rsidRPr="00DC534B" w:rsidRDefault="00395713" w:rsidP="00395713">
                  <w:pPr>
                    <w:rPr>
                      <w:rFonts w:cs="Arial"/>
                      <w:sz w:val="14"/>
                    </w:rPr>
                  </w:pPr>
                </w:p>
              </w:tc>
              <w:tc>
                <w:tcPr>
                  <w:tcW w:w="1696" w:type="dxa"/>
                  <w:gridSpan w:val="2"/>
                  <w:tcBorders>
                    <w:top w:val="nil"/>
                    <w:left w:val="nil"/>
                    <w:bottom w:val="nil"/>
                    <w:right w:val="double" w:sz="4" w:space="0" w:color="auto"/>
                  </w:tcBorders>
                  <w:vAlign w:val="center"/>
                </w:tcPr>
                <w:p w14:paraId="20C7AF7D" w14:textId="77777777" w:rsidR="00395713" w:rsidRPr="00DC534B" w:rsidRDefault="00395713" w:rsidP="00395713">
                  <w:pPr>
                    <w:rPr>
                      <w:rFonts w:cs="Arial"/>
                      <w:sz w:val="14"/>
                    </w:rPr>
                  </w:pPr>
                </w:p>
              </w:tc>
            </w:tr>
            <w:tr w:rsidR="00395713" w:rsidRPr="00DC534B" w14:paraId="187DC850" w14:textId="77777777" w:rsidTr="0005575E">
              <w:trPr>
                <w:trHeight w:val="340"/>
              </w:trPr>
              <w:tc>
                <w:tcPr>
                  <w:tcW w:w="2093" w:type="dxa"/>
                  <w:gridSpan w:val="2"/>
                  <w:tcBorders>
                    <w:top w:val="dotted" w:sz="4" w:space="0" w:color="auto"/>
                    <w:left w:val="double" w:sz="4" w:space="0" w:color="auto"/>
                    <w:bottom w:val="nil"/>
                    <w:right w:val="nil"/>
                  </w:tcBorders>
                </w:tcPr>
                <w:p w14:paraId="5C4A97B8" w14:textId="77777777" w:rsidR="00395713" w:rsidRPr="00DC534B" w:rsidRDefault="00395713" w:rsidP="00395713">
                  <w:pPr>
                    <w:rPr>
                      <w:rFonts w:cs="Arial"/>
                      <w:sz w:val="14"/>
                    </w:rPr>
                  </w:pPr>
                  <w:r w:rsidRPr="00DC534B">
                    <w:rPr>
                      <w:rFonts w:cs="Arial"/>
                      <w:sz w:val="14"/>
                    </w:rPr>
                    <w:t>CELL</w:t>
                  </w:r>
                </w:p>
              </w:tc>
              <w:tc>
                <w:tcPr>
                  <w:tcW w:w="2268" w:type="dxa"/>
                  <w:vMerge/>
                  <w:tcBorders>
                    <w:left w:val="single" w:sz="12" w:space="0" w:color="auto"/>
                    <w:right w:val="single" w:sz="12" w:space="0" w:color="auto"/>
                  </w:tcBorders>
                </w:tcPr>
                <w:p w14:paraId="34AB4FED" w14:textId="77777777" w:rsidR="00395713" w:rsidRPr="00DC534B" w:rsidRDefault="00395713" w:rsidP="00395713">
                  <w:pPr>
                    <w:rPr>
                      <w:rFonts w:cs="Arial"/>
                      <w:sz w:val="14"/>
                    </w:rPr>
                  </w:pPr>
                </w:p>
              </w:tc>
              <w:tc>
                <w:tcPr>
                  <w:tcW w:w="2410" w:type="dxa"/>
                  <w:gridSpan w:val="2"/>
                  <w:tcBorders>
                    <w:top w:val="nil"/>
                    <w:left w:val="nil"/>
                    <w:bottom w:val="nil"/>
                    <w:right w:val="nil"/>
                  </w:tcBorders>
                  <w:vAlign w:val="center"/>
                </w:tcPr>
                <w:p w14:paraId="2B260806" w14:textId="77777777" w:rsidR="00395713" w:rsidRPr="00DC534B" w:rsidRDefault="00395713" w:rsidP="00395713">
                  <w:pPr>
                    <w:rPr>
                      <w:rFonts w:cs="Arial"/>
                      <w:sz w:val="14"/>
                    </w:rPr>
                  </w:pPr>
                </w:p>
              </w:tc>
              <w:tc>
                <w:tcPr>
                  <w:tcW w:w="1206" w:type="dxa"/>
                  <w:tcBorders>
                    <w:top w:val="nil"/>
                    <w:left w:val="single" w:sz="12" w:space="0" w:color="auto"/>
                    <w:bottom w:val="nil"/>
                    <w:right w:val="single" w:sz="12" w:space="0" w:color="auto"/>
                  </w:tcBorders>
                  <w:vAlign w:val="center"/>
                </w:tcPr>
                <w:p w14:paraId="6D0E883F" w14:textId="77777777" w:rsidR="00395713" w:rsidRPr="00DC534B" w:rsidRDefault="00395713" w:rsidP="00395713">
                  <w:pPr>
                    <w:rPr>
                      <w:rFonts w:cs="Arial"/>
                      <w:sz w:val="14"/>
                    </w:rPr>
                  </w:pPr>
                </w:p>
              </w:tc>
              <w:tc>
                <w:tcPr>
                  <w:tcW w:w="1696" w:type="dxa"/>
                  <w:gridSpan w:val="2"/>
                  <w:tcBorders>
                    <w:top w:val="nil"/>
                    <w:left w:val="nil"/>
                    <w:bottom w:val="nil"/>
                    <w:right w:val="double" w:sz="4" w:space="0" w:color="auto"/>
                  </w:tcBorders>
                  <w:vAlign w:val="center"/>
                </w:tcPr>
                <w:p w14:paraId="618DD052" w14:textId="77777777" w:rsidR="00395713" w:rsidRPr="00DC534B" w:rsidRDefault="00395713" w:rsidP="00395713">
                  <w:pPr>
                    <w:rPr>
                      <w:rFonts w:cs="Arial"/>
                      <w:sz w:val="14"/>
                    </w:rPr>
                  </w:pPr>
                </w:p>
              </w:tc>
            </w:tr>
            <w:tr w:rsidR="00395713" w:rsidRPr="00DC534B" w14:paraId="03108D9A" w14:textId="77777777" w:rsidTr="0005575E">
              <w:trPr>
                <w:trHeight w:val="340"/>
              </w:trPr>
              <w:tc>
                <w:tcPr>
                  <w:tcW w:w="2093" w:type="dxa"/>
                  <w:gridSpan w:val="2"/>
                  <w:tcBorders>
                    <w:top w:val="dotted" w:sz="4" w:space="0" w:color="auto"/>
                    <w:left w:val="double" w:sz="4" w:space="0" w:color="auto"/>
                    <w:bottom w:val="single" w:sz="4" w:space="0" w:color="auto"/>
                    <w:right w:val="nil"/>
                  </w:tcBorders>
                </w:tcPr>
                <w:p w14:paraId="2C7A5578" w14:textId="77777777" w:rsidR="00395713" w:rsidRPr="00DC534B" w:rsidRDefault="00395713" w:rsidP="00395713">
                  <w:pPr>
                    <w:rPr>
                      <w:rFonts w:cs="Arial"/>
                      <w:sz w:val="14"/>
                    </w:rPr>
                  </w:pPr>
                  <w:r w:rsidRPr="00DC534B">
                    <w:rPr>
                      <w:rFonts w:cs="Arial"/>
                      <w:sz w:val="14"/>
                    </w:rPr>
                    <w:t>FAX</w:t>
                  </w:r>
                </w:p>
              </w:tc>
              <w:tc>
                <w:tcPr>
                  <w:tcW w:w="2268" w:type="dxa"/>
                  <w:vMerge/>
                  <w:tcBorders>
                    <w:left w:val="single" w:sz="12" w:space="0" w:color="auto"/>
                    <w:bottom w:val="single" w:sz="4" w:space="0" w:color="auto"/>
                    <w:right w:val="single" w:sz="12" w:space="0" w:color="auto"/>
                  </w:tcBorders>
                </w:tcPr>
                <w:p w14:paraId="6C2D9D1B" w14:textId="77777777" w:rsidR="00395713" w:rsidRPr="00DC534B" w:rsidRDefault="00395713" w:rsidP="00395713">
                  <w:pPr>
                    <w:rPr>
                      <w:rFonts w:cs="Arial"/>
                      <w:sz w:val="14"/>
                    </w:rPr>
                  </w:pPr>
                </w:p>
              </w:tc>
              <w:tc>
                <w:tcPr>
                  <w:tcW w:w="2410" w:type="dxa"/>
                  <w:gridSpan w:val="2"/>
                  <w:tcBorders>
                    <w:top w:val="nil"/>
                    <w:left w:val="nil"/>
                    <w:bottom w:val="single" w:sz="4" w:space="0" w:color="auto"/>
                    <w:right w:val="nil"/>
                  </w:tcBorders>
                  <w:vAlign w:val="center"/>
                </w:tcPr>
                <w:p w14:paraId="2CF0FDB6" w14:textId="77777777" w:rsidR="00395713" w:rsidRPr="00DC534B" w:rsidRDefault="00395713" w:rsidP="00395713">
                  <w:pPr>
                    <w:rPr>
                      <w:rFonts w:cs="Arial"/>
                      <w:sz w:val="14"/>
                    </w:rPr>
                  </w:pPr>
                </w:p>
              </w:tc>
              <w:tc>
                <w:tcPr>
                  <w:tcW w:w="1206" w:type="dxa"/>
                  <w:tcBorders>
                    <w:top w:val="nil"/>
                    <w:left w:val="single" w:sz="12" w:space="0" w:color="auto"/>
                    <w:bottom w:val="single" w:sz="4" w:space="0" w:color="auto"/>
                    <w:right w:val="single" w:sz="12" w:space="0" w:color="auto"/>
                  </w:tcBorders>
                  <w:vAlign w:val="center"/>
                </w:tcPr>
                <w:p w14:paraId="3441EDFC" w14:textId="77777777" w:rsidR="00395713" w:rsidRPr="00DC534B" w:rsidRDefault="00395713" w:rsidP="00395713">
                  <w:pPr>
                    <w:rPr>
                      <w:rFonts w:cs="Arial"/>
                      <w:sz w:val="14"/>
                    </w:rPr>
                  </w:pPr>
                </w:p>
              </w:tc>
              <w:tc>
                <w:tcPr>
                  <w:tcW w:w="1696" w:type="dxa"/>
                  <w:gridSpan w:val="2"/>
                  <w:tcBorders>
                    <w:top w:val="nil"/>
                    <w:left w:val="nil"/>
                    <w:bottom w:val="single" w:sz="4" w:space="0" w:color="auto"/>
                    <w:right w:val="double" w:sz="4" w:space="0" w:color="auto"/>
                  </w:tcBorders>
                  <w:vAlign w:val="center"/>
                </w:tcPr>
                <w:p w14:paraId="60539F3B" w14:textId="77777777" w:rsidR="00395713" w:rsidRPr="00DC534B" w:rsidRDefault="00395713" w:rsidP="00395713">
                  <w:pPr>
                    <w:rPr>
                      <w:rFonts w:cs="Arial"/>
                      <w:sz w:val="14"/>
                    </w:rPr>
                  </w:pPr>
                </w:p>
              </w:tc>
            </w:tr>
            <w:tr w:rsidR="00395713" w:rsidRPr="00DC534B" w14:paraId="7D2F2589" w14:textId="77777777" w:rsidTr="0005575E">
              <w:trPr>
                <w:trHeight w:val="340"/>
              </w:trPr>
              <w:tc>
                <w:tcPr>
                  <w:tcW w:w="2093" w:type="dxa"/>
                  <w:gridSpan w:val="2"/>
                  <w:tcBorders>
                    <w:top w:val="single" w:sz="4" w:space="0" w:color="auto"/>
                    <w:left w:val="double" w:sz="4" w:space="0" w:color="auto"/>
                    <w:bottom w:val="dotted" w:sz="4" w:space="0" w:color="auto"/>
                    <w:right w:val="nil"/>
                  </w:tcBorders>
                </w:tcPr>
                <w:p w14:paraId="2D150764" w14:textId="77777777" w:rsidR="00395713" w:rsidRPr="00DC534B" w:rsidRDefault="00395713" w:rsidP="00395713">
                  <w:pPr>
                    <w:rPr>
                      <w:rFonts w:cs="Arial"/>
                      <w:sz w:val="14"/>
                    </w:rPr>
                  </w:pPr>
                  <w:r w:rsidRPr="00DC534B">
                    <w:rPr>
                      <w:rFonts w:cs="Arial"/>
                      <w:sz w:val="14"/>
                    </w:rPr>
                    <w:t>EMPLOYER</w:t>
                  </w:r>
                </w:p>
              </w:tc>
              <w:tc>
                <w:tcPr>
                  <w:tcW w:w="2268" w:type="dxa"/>
                  <w:vMerge w:val="restart"/>
                  <w:tcBorders>
                    <w:top w:val="single" w:sz="4" w:space="0" w:color="auto"/>
                    <w:left w:val="single" w:sz="12" w:space="0" w:color="auto"/>
                    <w:right w:val="single" w:sz="12" w:space="0" w:color="auto"/>
                  </w:tcBorders>
                </w:tcPr>
                <w:p w14:paraId="1AC954E2" w14:textId="77777777" w:rsidR="00395713" w:rsidRPr="00DC534B" w:rsidRDefault="00395713" w:rsidP="00395713">
                  <w:pPr>
                    <w:rPr>
                      <w:rFonts w:cs="Arial"/>
                      <w:sz w:val="14"/>
                    </w:rPr>
                  </w:pPr>
                </w:p>
              </w:tc>
              <w:tc>
                <w:tcPr>
                  <w:tcW w:w="2410" w:type="dxa"/>
                  <w:gridSpan w:val="2"/>
                  <w:tcBorders>
                    <w:top w:val="single" w:sz="4" w:space="0" w:color="auto"/>
                    <w:left w:val="nil"/>
                    <w:bottom w:val="nil"/>
                    <w:right w:val="nil"/>
                  </w:tcBorders>
                  <w:vAlign w:val="center"/>
                </w:tcPr>
                <w:p w14:paraId="38CA2C82" w14:textId="77777777" w:rsidR="00395713" w:rsidRPr="00DC534B" w:rsidRDefault="00395713" w:rsidP="00395713">
                  <w:pPr>
                    <w:rPr>
                      <w:rFonts w:cs="Arial"/>
                      <w:sz w:val="14"/>
                    </w:rPr>
                  </w:pPr>
                </w:p>
              </w:tc>
              <w:tc>
                <w:tcPr>
                  <w:tcW w:w="1206" w:type="dxa"/>
                  <w:tcBorders>
                    <w:top w:val="single" w:sz="4" w:space="0" w:color="auto"/>
                    <w:left w:val="single" w:sz="12" w:space="0" w:color="auto"/>
                    <w:bottom w:val="nil"/>
                    <w:right w:val="single" w:sz="12" w:space="0" w:color="auto"/>
                  </w:tcBorders>
                  <w:vAlign w:val="center"/>
                </w:tcPr>
                <w:p w14:paraId="3F1A38DD" w14:textId="77777777" w:rsidR="00395713" w:rsidRPr="00DC534B" w:rsidRDefault="00395713" w:rsidP="00395713">
                  <w:pPr>
                    <w:rPr>
                      <w:rFonts w:cs="Arial"/>
                      <w:sz w:val="14"/>
                    </w:rPr>
                  </w:pPr>
                </w:p>
              </w:tc>
              <w:tc>
                <w:tcPr>
                  <w:tcW w:w="1696" w:type="dxa"/>
                  <w:gridSpan w:val="2"/>
                  <w:tcBorders>
                    <w:top w:val="single" w:sz="4" w:space="0" w:color="auto"/>
                    <w:left w:val="nil"/>
                    <w:bottom w:val="nil"/>
                    <w:right w:val="double" w:sz="4" w:space="0" w:color="auto"/>
                  </w:tcBorders>
                  <w:vAlign w:val="center"/>
                </w:tcPr>
                <w:p w14:paraId="6C04549E" w14:textId="77777777" w:rsidR="00395713" w:rsidRPr="00DC534B" w:rsidRDefault="00395713" w:rsidP="00395713">
                  <w:pPr>
                    <w:rPr>
                      <w:rFonts w:cs="Arial"/>
                      <w:sz w:val="14"/>
                    </w:rPr>
                  </w:pPr>
                </w:p>
              </w:tc>
            </w:tr>
            <w:tr w:rsidR="00395713" w:rsidRPr="00DC534B" w14:paraId="6A1E8499" w14:textId="77777777" w:rsidTr="0005575E">
              <w:trPr>
                <w:trHeight w:val="340"/>
              </w:trPr>
              <w:tc>
                <w:tcPr>
                  <w:tcW w:w="2093" w:type="dxa"/>
                  <w:gridSpan w:val="2"/>
                  <w:tcBorders>
                    <w:top w:val="dotted" w:sz="4" w:space="0" w:color="auto"/>
                    <w:left w:val="double" w:sz="4" w:space="0" w:color="auto"/>
                    <w:bottom w:val="dotted" w:sz="4" w:space="0" w:color="auto"/>
                    <w:right w:val="nil"/>
                  </w:tcBorders>
                </w:tcPr>
                <w:p w14:paraId="14BFE797" w14:textId="77777777" w:rsidR="00395713" w:rsidRPr="00DC534B" w:rsidRDefault="00395713" w:rsidP="00395713">
                  <w:pPr>
                    <w:rPr>
                      <w:rFonts w:cs="Arial"/>
                      <w:sz w:val="14"/>
                    </w:rPr>
                  </w:pPr>
                  <w:r w:rsidRPr="00DC534B">
                    <w:rPr>
                      <w:rFonts w:cs="Arial"/>
                      <w:sz w:val="14"/>
                    </w:rPr>
                    <w:t>CONTACT</w:t>
                  </w:r>
                </w:p>
              </w:tc>
              <w:tc>
                <w:tcPr>
                  <w:tcW w:w="2268" w:type="dxa"/>
                  <w:vMerge/>
                  <w:tcBorders>
                    <w:left w:val="single" w:sz="12" w:space="0" w:color="auto"/>
                    <w:right w:val="single" w:sz="12" w:space="0" w:color="auto"/>
                  </w:tcBorders>
                </w:tcPr>
                <w:p w14:paraId="21245836" w14:textId="77777777" w:rsidR="00395713" w:rsidRPr="00DC534B" w:rsidRDefault="00395713" w:rsidP="00395713">
                  <w:pPr>
                    <w:rPr>
                      <w:rFonts w:cs="Arial"/>
                      <w:sz w:val="14"/>
                    </w:rPr>
                  </w:pPr>
                </w:p>
              </w:tc>
              <w:tc>
                <w:tcPr>
                  <w:tcW w:w="2410" w:type="dxa"/>
                  <w:gridSpan w:val="2"/>
                  <w:tcBorders>
                    <w:top w:val="nil"/>
                    <w:left w:val="nil"/>
                    <w:bottom w:val="nil"/>
                    <w:right w:val="nil"/>
                  </w:tcBorders>
                  <w:vAlign w:val="center"/>
                </w:tcPr>
                <w:p w14:paraId="0A58C69E" w14:textId="77777777" w:rsidR="00395713" w:rsidRPr="00DC534B" w:rsidRDefault="00395713" w:rsidP="00395713">
                  <w:pPr>
                    <w:rPr>
                      <w:rFonts w:cs="Arial"/>
                      <w:sz w:val="14"/>
                    </w:rPr>
                  </w:pPr>
                </w:p>
              </w:tc>
              <w:tc>
                <w:tcPr>
                  <w:tcW w:w="1206" w:type="dxa"/>
                  <w:tcBorders>
                    <w:top w:val="nil"/>
                    <w:left w:val="single" w:sz="12" w:space="0" w:color="auto"/>
                    <w:bottom w:val="nil"/>
                    <w:right w:val="single" w:sz="12" w:space="0" w:color="auto"/>
                  </w:tcBorders>
                  <w:vAlign w:val="center"/>
                </w:tcPr>
                <w:p w14:paraId="0AC85B51" w14:textId="77777777" w:rsidR="00395713" w:rsidRPr="00DC534B" w:rsidRDefault="00395713" w:rsidP="00395713">
                  <w:pPr>
                    <w:rPr>
                      <w:rFonts w:cs="Arial"/>
                      <w:sz w:val="14"/>
                    </w:rPr>
                  </w:pPr>
                </w:p>
              </w:tc>
              <w:tc>
                <w:tcPr>
                  <w:tcW w:w="1696" w:type="dxa"/>
                  <w:gridSpan w:val="2"/>
                  <w:tcBorders>
                    <w:top w:val="nil"/>
                    <w:left w:val="nil"/>
                    <w:bottom w:val="nil"/>
                    <w:right w:val="double" w:sz="4" w:space="0" w:color="auto"/>
                  </w:tcBorders>
                  <w:vAlign w:val="center"/>
                </w:tcPr>
                <w:p w14:paraId="4363E394" w14:textId="77777777" w:rsidR="00395713" w:rsidRPr="00DC534B" w:rsidRDefault="00395713" w:rsidP="00395713">
                  <w:pPr>
                    <w:rPr>
                      <w:rFonts w:cs="Arial"/>
                      <w:sz w:val="14"/>
                    </w:rPr>
                  </w:pPr>
                </w:p>
              </w:tc>
            </w:tr>
            <w:tr w:rsidR="00395713" w:rsidRPr="00DC534B" w14:paraId="10AE61BE" w14:textId="77777777" w:rsidTr="0005575E">
              <w:trPr>
                <w:trHeight w:val="340"/>
              </w:trPr>
              <w:tc>
                <w:tcPr>
                  <w:tcW w:w="2093" w:type="dxa"/>
                  <w:gridSpan w:val="2"/>
                  <w:tcBorders>
                    <w:top w:val="dotted" w:sz="4" w:space="0" w:color="auto"/>
                    <w:left w:val="double" w:sz="4" w:space="0" w:color="auto"/>
                    <w:bottom w:val="dotted" w:sz="4" w:space="0" w:color="auto"/>
                    <w:right w:val="nil"/>
                  </w:tcBorders>
                </w:tcPr>
                <w:p w14:paraId="2FD1C7A3" w14:textId="77777777" w:rsidR="00395713" w:rsidRPr="00DC534B" w:rsidRDefault="00395713" w:rsidP="00395713">
                  <w:pPr>
                    <w:rPr>
                      <w:rFonts w:cs="Arial"/>
                      <w:sz w:val="14"/>
                    </w:rPr>
                  </w:pPr>
                  <w:r w:rsidRPr="00DC534B">
                    <w:rPr>
                      <w:rFonts w:cs="Arial"/>
                      <w:sz w:val="14"/>
                    </w:rPr>
                    <w:t>TEL</w:t>
                  </w:r>
                </w:p>
              </w:tc>
              <w:tc>
                <w:tcPr>
                  <w:tcW w:w="2268" w:type="dxa"/>
                  <w:vMerge/>
                  <w:tcBorders>
                    <w:left w:val="single" w:sz="12" w:space="0" w:color="auto"/>
                    <w:right w:val="single" w:sz="12" w:space="0" w:color="auto"/>
                  </w:tcBorders>
                </w:tcPr>
                <w:p w14:paraId="1DE47AD4" w14:textId="77777777" w:rsidR="00395713" w:rsidRPr="00DC534B" w:rsidRDefault="00395713" w:rsidP="00395713">
                  <w:pPr>
                    <w:rPr>
                      <w:rFonts w:cs="Arial"/>
                      <w:sz w:val="14"/>
                    </w:rPr>
                  </w:pPr>
                </w:p>
              </w:tc>
              <w:tc>
                <w:tcPr>
                  <w:tcW w:w="2410" w:type="dxa"/>
                  <w:gridSpan w:val="2"/>
                  <w:tcBorders>
                    <w:top w:val="nil"/>
                    <w:left w:val="nil"/>
                    <w:bottom w:val="nil"/>
                    <w:right w:val="nil"/>
                  </w:tcBorders>
                  <w:vAlign w:val="center"/>
                </w:tcPr>
                <w:p w14:paraId="6148DCD9" w14:textId="77777777" w:rsidR="00395713" w:rsidRPr="00DC534B" w:rsidRDefault="00395713" w:rsidP="00395713">
                  <w:pPr>
                    <w:rPr>
                      <w:rFonts w:cs="Arial"/>
                      <w:sz w:val="14"/>
                    </w:rPr>
                  </w:pPr>
                </w:p>
              </w:tc>
              <w:tc>
                <w:tcPr>
                  <w:tcW w:w="1206" w:type="dxa"/>
                  <w:tcBorders>
                    <w:top w:val="nil"/>
                    <w:left w:val="single" w:sz="12" w:space="0" w:color="auto"/>
                    <w:bottom w:val="nil"/>
                    <w:right w:val="single" w:sz="12" w:space="0" w:color="auto"/>
                  </w:tcBorders>
                  <w:vAlign w:val="center"/>
                </w:tcPr>
                <w:p w14:paraId="434D55C3" w14:textId="77777777" w:rsidR="00395713" w:rsidRPr="00DC534B" w:rsidRDefault="00395713" w:rsidP="00395713">
                  <w:pPr>
                    <w:rPr>
                      <w:rFonts w:cs="Arial"/>
                      <w:sz w:val="14"/>
                    </w:rPr>
                  </w:pPr>
                </w:p>
              </w:tc>
              <w:tc>
                <w:tcPr>
                  <w:tcW w:w="1696" w:type="dxa"/>
                  <w:gridSpan w:val="2"/>
                  <w:tcBorders>
                    <w:top w:val="nil"/>
                    <w:left w:val="nil"/>
                    <w:bottom w:val="nil"/>
                    <w:right w:val="double" w:sz="4" w:space="0" w:color="auto"/>
                  </w:tcBorders>
                  <w:vAlign w:val="center"/>
                </w:tcPr>
                <w:p w14:paraId="08DFE705" w14:textId="77777777" w:rsidR="00395713" w:rsidRPr="00DC534B" w:rsidRDefault="00395713" w:rsidP="00395713">
                  <w:pPr>
                    <w:rPr>
                      <w:rFonts w:cs="Arial"/>
                      <w:sz w:val="14"/>
                    </w:rPr>
                  </w:pPr>
                </w:p>
              </w:tc>
            </w:tr>
            <w:tr w:rsidR="00395713" w:rsidRPr="00DC534B" w14:paraId="5828B4AC" w14:textId="77777777" w:rsidTr="0005575E">
              <w:trPr>
                <w:trHeight w:val="340"/>
              </w:trPr>
              <w:tc>
                <w:tcPr>
                  <w:tcW w:w="2093" w:type="dxa"/>
                  <w:gridSpan w:val="2"/>
                  <w:tcBorders>
                    <w:top w:val="dotted" w:sz="4" w:space="0" w:color="auto"/>
                    <w:left w:val="double" w:sz="4" w:space="0" w:color="auto"/>
                    <w:bottom w:val="dotted" w:sz="4" w:space="0" w:color="auto"/>
                    <w:right w:val="nil"/>
                  </w:tcBorders>
                </w:tcPr>
                <w:p w14:paraId="0CE86EF9" w14:textId="77777777" w:rsidR="00395713" w:rsidRPr="00DC534B" w:rsidRDefault="00395713" w:rsidP="00395713">
                  <w:pPr>
                    <w:rPr>
                      <w:rFonts w:cs="Arial"/>
                      <w:sz w:val="14"/>
                    </w:rPr>
                  </w:pPr>
                  <w:r w:rsidRPr="00DC534B">
                    <w:rPr>
                      <w:rFonts w:cs="Arial"/>
                      <w:sz w:val="14"/>
                    </w:rPr>
                    <w:t>CELL</w:t>
                  </w:r>
                </w:p>
              </w:tc>
              <w:tc>
                <w:tcPr>
                  <w:tcW w:w="2268" w:type="dxa"/>
                  <w:vMerge/>
                  <w:tcBorders>
                    <w:left w:val="single" w:sz="12" w:space="0" w:color="auto"/>
                    <w:right w:val="single" w:sz="12" w:space="0" w:color="auto"/>
                  </w:tcBorders>
                </w:tcPr>
                <w:p w14:paraId="4BF5FBBB" w14:textId="77777777" w:rsidR="00395713" w:rsidRPr="00DC534B" w:rsidRDefault="00395713" w:rsidP="00395713">
                  <w:pPr>
                    <w:rPr>
                      <w:rFonts w:cs="Arial"/>
                      <w:sz w:val="14"/>
                    </w:rPr>
                  </w:pPr>
                </w:p>
              </w:tc>
              <w:tc>
                <w:tcPr>
                  <w:tcW w:w="2410" w:type="dxa"/>
                  <w:gridSpan w:val="2"/>
                  <w:tcBorders>
                    <w:top w:val="nil"/>
                    <w:left w:val="nil"/>
                    <w:bottom w:val="nil"/>
                    <w:right w:val="nil"/>
                  </w:tcBorders>
                  <w:vAlign w:val="center"/>
                </w:tcPr>
                <w:p w14:paraId="36C71465" w14:textId="77777777" w:rsidR="00395713" w:rsidRPr="00DC534B" w:rsidRDefault="00395713" w:rsidP="00395713">
                  <w:pPr>
                    <w:rPr>
                      <w:rFonts w:cs="Arial"/>
                      <w:sz w:val="14"/>
                    </w:rPr>
                  </w:pPr>
                </w:p>
              </w:tc>
              <w:tc>
                <w:tcPr>
                  <w:tcW w:w="1206" w:type="dxa"/>
                  <w:tcBorders>
                    <w:top w:val="nil"/>
                    <w:left w:val="single" w:sz="12" w:space="0" w:color="auto"/>
                    <w:bottom w:val="nil"/>
                    <w:right w:val="single" w:sz="12" w:space="0" w:color="auto"/>
                  </w:tcBorders>
                  <w:vAlign w:val="center"/>
                </w:tcPr>
                <w:p w14:paraId="0E6629E8" w14:textId="77777777" w:rsidR="00395713" w:rsidRPr="00DC534B" w:rsidRDefault="00395713" w:rsidP="00395713">
                  <w:pPr>
                    <w:rPr>
                      <w:rFonts w:cs="Arial"/>
                      <w:sz w:val="14"/>
                    </w:rPr>
                  </w:pPr>
                </w:p>
              </w:tc>
              <w:tc>
                <w:tcPr>
                  <w:tcW w:w="1696" w:type="dxa"/>
                  <w:gridSpan w:val="2"/>
                  <w:tcBorders>
                    <w:top w:val="nil"/>
                    <w:left w:val="nil"/>
                    <w:bottom w:val="nil"/>
                    <w:right w:val="double" w:sz="4" w:space="0" w:color="auto"/>
                  </w:tcBorders>
                  <w:vAlign w:val="center"/>
                </w:tcPr>
                <w:p w14:paraId="00625A24" w14:textId="77777777" w:rsidR="00395713" w:rsidRPr="00DC534B" w:rsidRDefault="00395713" w:rsidP="00395713">
                  <w:pPr>
                    <w:rPr>
                      <w:rFonts w:cs="Arial"/>
                      <w:sz w:val="14"/>
                    </w:rPr>
                  </w:pPr>
                </w:p>
              </w:tc>
            </w:tr>
            <w:tr w:rsidR="00395713" w:rsidRPr="00DC534B" w14:paraId="651E89DB" w14:textId="77777777" w:rsidTr="0005575E">
              <w:trPr>
                <w:trHeight w:val="340"/>
              </w:trPr>
              <w:tc>
                <w:tcPr>
                  <w:tcW w:w="2093" w:type="dxa"/>
                  <w:gridSpan w:val="2"/>
                  <w:tcBorders>
                    <w:top w:val="dotted" w:sz="4" w:space="0" w:color="auto"/>
                    <w:left w:val="double" w:sz="4" w:space="0" w:color="auto"/>
                    <w:bottom w:val="single" w:sz="4" w:space="0" w:color="auto"/>
                    <w:right w:val="nil"/>
                  </w:tcBorders>
                </w:tcPr>
                <w:p w14:paraId="2CA82106" w14:textId="77777777" w:rsidR="00395713" w:rsidRPr="00DC534B" w:rsidRDefault="00395713" w:rsidP="00395713">
                  <w:pPr>
                    <w:rPr>
                      <w:rFonts w:cs="Arial"/>
                      <w:sz w:val="14"/>
                    </w:rPr>
                  </w:pPr>
                  <w:r w:rsidRPr="00DC534B">
                    <w:rPr>
                      <w:rFonts w:cs="Arial"/>
                      <w:sz w:val="14"/>
                    </w:rPr>
                    <w:t>FAX</w:t>
                  </w:r>
                </w:p>
              </w:tc>
              <w:tc>
                <w:tcPr>
                  <w:tcW w:w="2268" w:type="dxa"/>
                  <w:vMerge/>
                  <w:tcBorders>
                    <w:left w:val="single" w:sz="12" w:space="0" w:color="auto"/>
                    <w:bottom w:val="single" w:sz="4" w:space="0" w:color="auto"/>
                    <w:right w:val="single" w:sz="12" w:space="0" w:color="auto"/>
                  </w:tcBorders>
                </w:tcPr>
                <w:p w14:paraId="4907B2AE" w14:textId="77777777" w:rsidR="00395713" w:rsidRPr="00DC534B" w:rsidRDefault="00395713" w:rsidP="00395713">
                  <w:pPr>
                    <w:rPr>
                      <w:rFonts w:cs="Arial"/>
                      <w:sz w:val="14"/>
                    </w:rPr>
                  </w:pPr>
                </w:p>
              </w:tc>
              <w:tc>
                <w:tcPr>
                  <w:tcW w:w="2410" w:type="dxa"/>
                  <w:gridSpan w:val="2"/>
                  <w:tcBorders>
                    <w:top w:val="nil"/>
                    <w:left w:val="nil"/>
                    <w:bottom w:val="single" w:sz="4" w:space="0" w:color="auto"/>
                    <w:right w:val="nil"/>
                  </w:tcBorders>
                  <w:vAlign w:val="center"/>
                </w:tcPr>
                <w:p w14:paraId="475E8C56" w14:textId="77777777" w:rsidR="00395713" w:rsidRPr="00DC534B" w:rsidRDefault="00395713" w:rsidP="00395713">
                  <w:pPr>
                    <w:rPr>
                      <w:rFonts w:cs="Arial"/>
                      <w:sz w:val="14"/>
                    </w:rPr>
                  </w:pPr>
                </w:p>
              </w:tc>
              <w:tc>
                <w:tcPr>
                  <w:tcW w:w="1206" w:type="dxa"/>
                  <w:tcBorders>
                    <w:top w:val="nil"/>
                    <w:left w:val="single" w:sz="12" w:space="0" w:color="auto"/>
                    <w:bottom w:val="single" w:sz="4" w:space="0" w:color="auto"/>
                    <w:right w:val="single" w:sz="12" w:space="0" w:color="auto"/>
                  </w:tcBorders>
                  <w:vAlign w:val="center"/>
                </w:tcPr>
                <w:p w14:paraId="113A91E4" w14:textId="77777777" w:rsidR="00395713" w:rsidRPr="00DC534B" w:rsidRDefault="00395713" w:rsidP="00395713">
                  <w:pPr>
                    <w:rPr>
                      <w:rFonts w:cs="Arial"/>
                      <w:sz w:val="14"/>
                    </w:rPr>
                  </w:pPr>
                </w:p>
              </w:tc>
              <w:tc>
                <w:tcPr>
                  <w:tcW w:w="1696" w:type="dxa"/>
                  <w:gridSpan w:val="2"/>
                  <w:tcBorders>
                    <w:top w:val="nil"/>
                    <w:left w:val="nil"/>
                    <w:bottom w:val="single" w:sz="4" w:space="0" w:color="auto"/>
                    <w:right w:val="double" w:sz="4" w:space="0" w:color="auto"/>
                  </w:tcBorders>
                  <w:vAlign w:val="center"/>
                </w:tcPr>
                <w:p w14:paraId="0EFB98B8" w14:textId="77777777" w:rsidR="00395713" w:rsidRPr="00DC534B" w:rsidRDefault="00395713" w:rsidP="00395713">
                  <w:pPr>
                    <w:rPr>
                      <w:rFonts w:cs="Arial"/>
                      <w:sz w:val="14"/>
                    </w:rPr>
                  </w:pPr>
                </w:p>
              </w:tc>
            </w:tr>
            <w:tr w:rsidR="00395713" w:rsidRPr="00DC534B" w14:paraId="321269D3" w14:textId="77777777" w:rsidTr="0005575E">
              <w:trPr>
                <w:trHeight w:val="340"/>
              </w:trPr>
              <w:tc>
                <w:tcPr>
                  <w:tcW w:w="2093" w:type="dxa"/>
                  <w:gridSpan w:val="2"/>
                  <w:tcBorders>
                    <w:top w:val="single" w:sz="4" w:space="0" w:color="auto"/>
                    <w:left w:val="double" w:sz="4" w:space="0" w:color="auto"/>
                    <w:bottom w:val="dotted" w:sz="4" w:space="0" w:color="auto"/>
                    <w:right w:val="nil"/>
                  </w:tcBorders>
                </w:tcPr>
                <w:p w14:paraId="5F9B8D8B" w14:textId="77777777" w:rsidR="00395713" w:rsidRPr="00DC534B" w:rsidRDefault="00395713" w:rsidP="00395713">
                  <w:pPr>
                    <w:rPr>
                      <w:rFonts w:cs="Arial"/>
                      <w:sz w:val="14"/>
                    </w:rPr>
                  </w:pPr>
                  <w:r w:rsidRPr="00DC534B">
                    <w:rPr>
                      <w:rFonts w:cs="Arial"/>
                      <w:sz w:val="14"/>
                    </w:rPr>
                    <w:t>EMPLOYER</w:t>
                  </w:r>
                </w:p>
              </w:tc>
              <w:tc>
                <w:tcPr>
                  <w:tcW w:w="2268" w:type="dxa"/>
                  <w:vMerge w:val="restart"/>
                  <w:tcBorders>
                    <w:top w:val="single" w:sz="4" w:space="0" w:color="auto"/>
                    <w:left w:val="single" w:sz="12" w:space="0" w:color="auto"/>
                    <w:right w:val="single" w:sz="12" w:space="0" w:color="auto"/>
                  </w:tcBorders>
                </w:tcPr>
                <w:p w14:paraId="6D91F86B" w14:textId="77777777" w:rsidR="00395713" w:rsidRPr="00DC534B" w:rsidRDefault="00395713" w:rsidP="00395713">
                  <w:pPr>
                    <w:rPr>
                      <w:rFonts w:cs="Arial"/>
                      <w:sz w:val="14"/>
                    </w:rPr>
                  </w:pPr>
                </w:p>
              </w:tc>
              <w:tc>
                <w:tcPr>
                  <w:tcW w:w="2410" w:type="dxa"/>
                  <w:gridSpan w:val="2"/>
                  <w:tcBorders>
                    <w:top w:val="single" w:sz="4" w:space="0" w:color="auto"/>
                    <w:left w:val="nil"/>
                    <w:bottom w:val="nil"/>
                    <w:right w:val="nil"/>
                  </w:tcBorders>
                  <w:vAlign w:val="center"/>
                </w:tcPr>
                <w:p w14:paraId="13F4026E" w14:textId="77777777" w:rsidR="00395713" w:rsidRPr="00DC534B" w:rsidRDefault="00395713" w:rsidP="00395713">
                  <w:pPr>
                    <w:rPr>
                      <w:rFonts w:cs="Arial"/>
                      <w:sz w:val="14"/>
                    </w:rPr>
                  </w:pPr>
                </w:p>
              </w:tc>
              <w:tc>
                <w:tcPr>
                  <w:tcW w:w="1206" w:type="dxa"/>
                  <w:tcBorders>
                    <w:top w:val="single" w:sz="4" w:space="0" w:color="auto"/>
                    <w:left w:val="single" w:sz="12" w:space="0" w:color="auto"/>
                    <w:bottom w:val="nil"/>
                    <w:right w:val="single" w:sz="12" w:space="0" w:color="auto"/>
                  </w:tcBorders>
                  <w:vAlign w:val="center"/>
                </w:tcPr>
                <w:p w14:paraId="130DFC9F" w14:textId="77777777" w:rsidR="00395713" w:rsidRPr="00DC534B" w:rsidRDefault="00395713" w:rsidP="00395713">
                  <w:pPr>
                    <w:rPr>
                      <w:rFonts w:cs="Arial"/>
                      <w:sz w:val="14"/>
                    </w:rPr>
                  </w:pPr>
                </w:p>
              </w:tc>
              <w:tc>
                <w:tcPr>
                  <w:tcW w:w="1696" w:type="dxa"/>
                  <w:gridSpan w:val="2"/>
                  <w:tcBorders>
                    <w:top w:val="single" w:sz="4" w:space="0" w:color="auto"/>
                    <w:left w:val="nil"/>
                    <w:bottom w:val="nil"/>
                    <w:right w:val="double" w:sz="4" w:space="0" w:color="auto"/>
                  </w:tcBorders>
                  <w:vAlign w:val="center"/>
                </w:tcPr>
                <w:p w14:paraId="1AA11E41" w14:textId="77777777" w:rsidR="00395713" w:rsidRPr="00DC534B" w:rsidRDefault="00395713" w:rsidP="00395713">
                  <w:pPr>
                    <w:rPr>
                      <w:rFonts w:cs="Arial"/>
                      <w:sz w:val="14"/>
                    </w:rPr>
                  </w:pPr>
                </w:p>
              </w:tc>
            </w:tr>
            <w:tr w:rsidR="00395713" w:rsidRPr="00DC534B" w14:paraId="3B96E01B" w14:textId="77777777" w:rsidTr="0005575E">
              <w:trPr>
                <w:trHeight w:val="340"/>
              </w:trPr>
              <w:tc>
                <w:tcPr>
                  <w:tcW w:w="2093" w:type="dxa"/>
                  <w:gridSpan w:val="2"/>
                  <w:tcBorders>
                    <w:top w:val="dotted" w:sz="4" w:space="0" w:color="auto"/>
                    <w:left w:val="double" w:sz="4" w:space="0" w:color="auto"/>
                    <w:bottom w:val="dotted" w:sz="4" w:space="0" w:color="auto"/>
                    <w:right w:val="nil"/>
                  </w:tcBorders>
                </w:tcPr>
                <w:p w14:paraId="07727EB3" w14:textId="77777777" w:rsidR="00395713" w:rsidRPr="00DC534B" w:rsidRDefault="00395713" w:rsidP="00395713">
                  <w:pPr>
                    <w:rPr>
                      <w:rFonts w:cs="Arial"/>
                      <w:sz w:val="14"/>
                    </w:rPr>
                  </w:pPr>
                  <w:r w:rsidRPr="00DC534B">
                    <w:rPr>
                      <w:rFonts w:cs="Arial"/>
                      <w:sz w:val="14"/>
                    </w:rPr>
                    <w:t>CONTACT</w:t>
                  </w:r>
                </w:p>
              </w:tc>
              <w:tc>
                <w:tcPr>
                  <w:tcW w:w="2268" w:type="dxa"/>
                  <w:vMerge/>
                  <w:tcBorders>
                    <w:left w:val="single" w:sz="12" w:space="0" w:color="auto"/>
                    <w:right w:val="single" w:sz="12" w:space="0" w:color="auto"/>
                  </w:tcBorders>
                </w:tcPr>
                <w:p w14:paraId="4E735199" w14:textId="77777777" w:rsidR="00395713" w:rsidRPr="00DC534B" w:rsidRDefault="00395713" w:rsidP="00395713">
                  <w:pPr>
                    <w:rPr>
                      <w:rFonts w:cs="Arial"/>
                      <w:sz w:val="14"/>
                    </w:rPr>
                  </w:pPr>
                </w:p>
              </w:tc>
              <w:tc>
                <w:tcPr>
                  <w:tcW w:w="2410" w:type="dxa"/>
                  <w:gridSpan w:val="2"/>
                  <w:tcBorders>
                    <w:top w:val="nil"/>
                    <w:left w:val="nil"/>
                    <w:bottom w:val="nil"/>
                    <w:right w:val="nil"/>
                  </w:tcBorders>
                  <w:vAlign w:val="center"/>
                </w:tcPr>
                <w:p w14:paraId="390E39BE" w14:textId="77777777" w:rsidR="00395713" w:rsidRPr="00DC534B" w:rsidRDefault="00395713" w:rsidP="00395713">
                  <w:pPr>
                    <w:rPr>
                      <w:rFonts w:cs="Arial"/>
                      <w:sz w:val="14"/>
                    </w:rPr>
                  </w:pPr>
                </w:p>
              </w:tc>
              <w:tc>
                <w:tcPr>
                  <w:tcW w:w="1206" w:type="dxa"/>
                  <w:tcBorders>
                    <w:top w:val="nil"/>
                    <w:left w:val="single" w:sz="12" w:space="0" w:color="auto"/>
                    <w:bottom w:val="nil"/>
                    <w:right w:val="single" w:sz="12" w:space="0" w:color="auto"/>
                  </w:tcBorders>
                  <w:vAlign w:val="center"/>
                </w:tcPr>
                <w:p w14:paraId="71C9FBB9" w14:textId="77777777" w:rsidR="00395713" w:rsidRPr="00DC534B" w:rsidRDefault="00395713" w:rsidP="00395713">
                  <w:pPr>
                    <w:rPr>
                      <w:rFonts w:cs="Arial"/>
                      <w:sz w:val="14"/>
                    </w:rPr>
                  </w:pPr>
                </w:p>
              </w:tc>
              <w:tc>
                <w:tcPr>
                  <w:tcW w:w="1696" w:type="dxa"/>
                  <w:gridSpan w:val="2"/>
                  <w:tcBorders>
                    <w:top w:val="nil"/>
                    <w:left w:val="nil"/>
                    <w:bottom w:val="nil"/>
                    <w:right w:val="double" w:sz="4" w:space="0" w:color="auto"/>
                  </w:tcBorders>
                  <w:vAlign w:val="center"/>
                </w:tcPr>
                <w:p w14:paraId="6CCACFE8" w14:textId="77777777" w:rsidR="00395713" w:rsidRPr="00DC534B" w:rsidRDefault="00395713" w:rsidP="00395713">
                  <w:pPr>
                    <w:rPr>
                      <w:rFonts w:cs="Arial"/>
                      <w:sz w:val="14"/>
                    </w:rPr>
                  </w:pPr>
                </w:p>
              </w:tc>
            </w:tr>
            <w:tr w:rsidR="00395713" w:rsidRPr="00DC534B" w14:paraId="512E0612" w14:textId="77777777" w:rsidTr="0005575E">
              <w:trPr>
                <w:trHeight w:val="340"/>
              </w:trPr>
              <w:tc>
                <w:tcPr>
                  <w:tcW w:w="2093" w:type="dxa"/>
                  <w:gridSpan w:val="2"/>
                  <w:tcBorders>
                    <w:top w:val="dotted" w:sz="4" w:space="0" w:color="auto"/>
                    <w:left w:val="double" w:sz="4" w:space="0" w:color="auto"/>
                    <w:bottom w:val="dotted" w:sz="4" w:space="0" w:color="auto"/>
                    <w:right w:val="nil"/>
                  </w:tcBorders>
                </w:tcPr>
                <w:p w14:paraId="26204A25" w14:textId="77777777" w:rsidR="00395713" w:rsidRPr="00DC534B" w:rsidRDefault="00395713" w:rsidP="00395713">
                  <w:pPr>
                    <w:rPr>
                      <w:rFonts w:cs="Arial"/>
                      <w:sz w:val="14"/>
                    </w:rPr>
                  </w:pPr>
                  <w:r w:rsidRPr="00DC534B">
                    <w:rPr>
                      <w:rFonts w:cs="Arial"/>
                      <w:sz w:val="14"/>
                    </w:rPr>
                    <w:t>TEL</w:t>
                  </w:r>
                </w:p>
              </w:tc>
              <w:tc>
                <w:tcPr>
                  <w:tcW w:w="2268" w:type="dxa"/>
                  <w:vMerge/>
                  <w:tcBorders>
                    <w:left w:val="single" w:sz="12" w:space="0" w:color="auto"/>
                    <w:right w:val="single" w:sz="12" w:space="0" w:color="auto"/>
                  </w:tcBorders>
                </w:tcPr>
                <w:p w14:paraId="3FC93B38" w14:textId="77777777" w:rsidR="00395713" w:rsidRPr="00DC534B" w:rsidRDefault="00395713" w:rsidP="00395713">
                  <w:pPr>
                    <w:rPr>
                      <w:rFonts w:cs="Arial"/>
                      <w:sz w:val="14"/>
                    </w:rPr>
                  </w:pPr>
                </w:p>
              </w:tc>
              <w:tc>
                <w:tcPr>
                  <w:tcW w:w="2410" w:type="dxa"/>
                  <w:gridSpan w:val="2"/>
                  <w:tcBorders>
                    <w:top w:val="nil"/>
                    <w:left w:val="nil"/>
                    <w:bottom w:val="nil"/>
                    <w:right w:val="nil"/>
                  </w:tcBorders>
                  <w:vAlign w:val="center"/>
                </w:tcPr>
                <w:p w14:paraId="25F19BA7" w14:textId="77777777" w:rsidR="00395713" w:rsidRPr="00DC534B" w:rsidRDefault="00395713" w:rsidP="00395713">
                  <w:pPr>
                    <w:rPr>
                      <w:rFonts w:cs="Arial"/>
                      <w:sz w:val="14"/>
                    </w:rPr>
                  </w:pPr>
                </w:p>
              </w:tc>
              <w:tc>
                <w:tcPr>
                  <w:tcW w:w="1206" w:type="dxa"/>
                  <w:tcBorders>
                    <w:top w:val="nil"/>
                    <w:left w:val="single" w:sz="12" w:space="0" w:color="auto"/>
                    <w:bottom w:val="nil"/>
                    <w:right w:val="single" w:sz="12" w:space="0" w:color="auto"/>
                  </w:tcBorders>
                  <w:vAlign w:val="center"/>
                </w:tcPr>
                <w:p w14:paraId="40ED1402" w14:textId="77777777" w:rsidR="00395713" w:rsidRPr="00DC534B" w:rsidRDefault="00395713" w:rsidP="00395713">
                  <w:pPr>
                    <w:rPr>
                      <w:rFonts w:cs="Arial"/>
                      <w:sz w:val="14"/>
                    </w:rPr>
                  </w:pPr>
                </w:p>
              </w:tc>
              <w:tc>
                <w:tcPr>
                  <w:tcW w:w="1696" w:type="dxa"/>
                  <w:gridSpan w:val="2"/>
                  <w:tcBorders>
                    <w:top w:val="nil"/>
                    <w:left w:val="nil"/>
                    <w:bottom w:val="nil"/>
                    <w:right w:val="double" w:sz="4" w:space="0" w:color="auto"/>
                  </w:tcBorders>
                  <w:vAlign w:val="center"/>
                </w:tcPr>
                <w:p w14:paraId="62256F5C" w14:textId="77777777" w:rsidR="00395713" w:rsidRPr="00DC534B" w:rsidRDefault="00395713" w:rsidP="00395713">
                  <w:pPr>
                    <w:rPr>
                      <w:rFonts w:cs="Arial"/>
                      <w:sz w:val="14"/>
                    </w:rPr>
                  </w:pPr>
                </w:p>
              </w:tc>
            </w:tr>
            <w:tr w:rsidR="00395713" w:rsidRPr="00DC534B" w14:paraId="26964F46" w14:textId="77777777" w:rsidTr="0005575E">
              <w:trPr>
                <w:trHeight w:val="340"/>
              </w:trPr>
              <w:tc>
                <w:tcPr>
                  <w:tcW w:w="2093" w:type="dxa"/>
                  <w:gridSpan w:val="2"/>
                  <w:tcBorders>
                    <w:top w:val="dotted" w:sz="4" w:space="0" w:color="auto"/>
                    <w:left w:val="double" w:sz="4" w:space="0" w:color="auto"/>
                    <w:bottom w:val="dotted" w:sz="4" w:space="0" w:color="auto"/>
                    <w:right w:val="nil"/>
                  </w:tcBorders>
                </w:tcPr>
                <w:p w14:paraId="6DABBEB9" w14:textId="77777777" w:rsidR="00395713" w:rsidRPr="00DC534B" w:rsidRDefault="00395713" w:rsidP="00395713">
                  <w:pPr>
                    <w:rPr>
                      <w:rFonts w:cs="Arial"/>
                      <w:sz w:val="14"/>
                    </w:rPr>
                  </w:pPr>
                  <w:r w:rsidRPr="00DC534B">
                    <w:rPr>
                      <w:rFonts w:cs="Arial"/>
                      <w:sz w:val="14"/>
                    </w:rPr>
                    <w:t>CELL</w:t>
                  </w:r>
                </w:p>
              </w:tc>
              <w:tc>
                <w:tcPr>
                  <w:tcW w:w="2268" w:type="dxa"/>
                  <w:vMerge/>
                  <w:tcBorders>
                    <w:left w:val="single" w:sz="12" w:space="0" w:color="auto"/>
                    <w:right w:val="single" w:sz="12" w:space="0" w:color="auto"/>
                  </w:tcBorders>
                </w:tcPr>
                <w:p w14:paraId="70C0A568" w14:textId="77777777" w:rsidR="00395713" w:rsidRPr="00DC534B" w:rsidRDefault="00395713" w:rsidP="00395713">
                  <w:pPr>
                    <w:rPr>
                      <w:rFonts w:cs="Arial"/>
                      <w:sz w:val="14"/>
                    </w:rPr>
                  </w:pPr>
                </w:p>
              </w:tc>
              <w:tc>
                <w:tcPr>
                  <w:tcW w:w="2410" w:type="dxa"/>
                  <w:gridSpan w:val="2"/>
                  <w:tcBorders>
                    <w:top w:val="nil"/>
                    <w:left w:val="nil"/>
                    <w:bottom w:val="nil"/>
                    <w:right w:val="nil"/>
                  </w:tcBorders>
                  <w:vAlign w:val="center"/>
                </w:tcPr>
                <w:p w14:paraId="29967DB2" w14:textId="77777777" w:rsidR="00395713" w:rsidRPr="00DC534B" w:rsidRDefault="00395713" w:rsidP="00395713">
                  <w:pPr>
                    <w:rPr>
                      <w:rFonts w:cs="Arial"/>
                      <w:sz w:val="14"/>
                    </w:rPr>
                  </w:pPr>
                </w:p>
              </w:tc>
              <w:tc>
                <w:tcPr>
                  <w:tcW w:w="1206" w:type="dxa"/>
                  <w:tcBorders>
                    <w:top w:val="nil"/>
                    <w:left w:val="single" w:sz="12" w:space="0" w:color="auto"/>
                    <w:bottom w:val="nil"/>
                    <w:right w:val="single" w:sz="12" w:space="0" w:color="auto"/>
                  </w:tcBorders>
                  <w:vAlign w:val="center"/>
                </w:tcPr>
                <w:p w14:paraId="0D60D355" w14:textId="77777777" w:rsidR="00395713" w:rsidRPr="00DC534B" w:rsidRDefault="00395713" w:rsidP="00395713">
                  <w:pPr>
                    <w:rPr>
                      <w:rFonts w:cs="Arial"/>
                      <w:sz w:val="14"/>
                    </w:rPr>
                  </w:pPr>
                </w:p>
              </w:tc>
              <w:tc>
                <w:tcPr>
                  <w:tcW w:w="1696" w:type="dxa"/>
                  <w:gridSpan w:val="2"/>
                  <w:tcBorders>
                    <w:top w:val="nil"/>
                    <w:left w:val="nil"/>
                    <w:bottom w:val="nil"/>
                    <w:right w:val="double" w:sz="4" w:space="0" w:color="auto"/>
                  </w:tcBorders>
                  <w:vAlign w:val="center"/>
                </w:tcPr>
                <w:p w14:paraId="56982A29" w14:textId="77777777" w:rsidR="00395713" w:rsidRPr="00DC534B" w:rsidRDefault="00395713" w:rsidP="00395713">
                  <w:pPr>
                    <w:rPr>
                      <w:rFonts w:cs="Arial"/>
                      <w:sz w:val="14"/>
                    </w:rPr>
                  </w:pPr>
                </w:p>
              </w:tc>
            </w:tr>
            <w:tr w:rsidR="00395713" w:rsidRPr="00DC534B" w14:paraId="3FCA08C6" w14:textId="77777777" w:rsidTr="0005575E">
              <w:trPr>
                <w:trHeight w:val="340"/>
              </w:trPr>
              <w:tc>
                <w:tcPr>
                  <w:tcW w:w="2093" w:type="dxa"/>
                  <w:gridSpan w:val="2"/>
                  <w:tcBorders>
                    <w:top w:val="dotted" w:sz="4" w:space="0" w:color="auto"/>
                    <w:left w:val="double" w:sz="4" w:space="0" w:color="auto"/>
                    <w:bottom w:val="single" w:sz="4" w:space="0" w:color="auto"/>
                    <w:right w:val="nil"/>
                  </w:tcBorders>
                </w:tcPr>
                <w:p w14:paraId="6F6BE4E0" w14:textId="77777777" w:rsidR="00395713" w:rsidRPr="00DC534B" w:rsidRDefault="00395713" w:rsidP="00395713">
                  <w:pPr>
                    <w:rPr>
                      <w:rFonts w:cs="Arial"/>
                      <w:sz w:val="14"/>
                    </w:rPr>
                  </w:pPr>
                  <w:r w:rsidRPr="00DC534B">
                    <w:rPr>
                      <w:rFonts w:cs="Arial"/>
                      <w:sz w:val="14"/>
                    </w:rPr>
                    <w:t>FAX</w:t>
                  </w:r>
                </w:p>
              </w:tc>
              <w:tc>
                <w:tcPr>
                  <w:tcW w:w="2268" w:type="dxa"/>
                  <w:vMerge/>
                  <w:tcBorders>
                    <w:left w:val="single" w:sz="12" w:space="0" w:color="auto"/>
                    <w:bottom w:val="single" w:sz="4" w:space="0" w:color="auto"/>
                    <w:right w:val="single" w:sz="12" w:space="0" w:color="auto"/>
                  </w:tcBorders>
                </w:tcPr>
                <w:p w14:paraId="19386B46" w14:textId="77777777" w:rsidR="00395713" w:rsidRPr="00DC534B" w:rsidRDefault="00395713" w:rsidP="00395713">
                  <w:pPr>
                    <w:rPr>
                      <w:rFonts w:cs="Arial"/>
                      <w:sz w:val="14"/>
                    </w:rPr>
                  </w:pPr>
                </w:p>
              </w:tc>
              <w:tc>
                <w:tcPr>
                  <w:tcW w:w="2410" w:type="dxa"/>
                  <w:gridSpan w:val="2"/>
                  <w:tcBorders>
                    <w:top w:val="nil"/>
                    <w:left w:val="nil"/>
                    <w:bottom w:val="single" w:sz="4" w:space="0" w:color="auto"/>
                    <w:right w:val="nil"/>
                  </w:tcBorders>
                  <w:vAlign w:val="center"/>
                </w:tcPr>
                <w:p w14:paraId="247826B0" w14:textId="77777777" w:rsidR="00395713" w:rsidRPr="00DC534B" w:rsidRDefault="00395713" w:rsidP="00395713">
                  <w:pPr>
                    <w:rPr>
                      <w:rFonts w:cs="Arial"/>
                      <w:sz w:val="14"/>
                    </w:rPr>
                  </w:pPr>
                </w:p>
              </w:tc>
              <w:tc>
                <w:tcPr>
                  <w:tcW w:w="1206" w:type="dxa"/>
                  <w:tcBorders>
                    <w:top w:val="nil"/>
                    <w:left w:val="single" w:sz="12" w:space="0" w:color="auto"/>
                    <w:bottom w:val="single" w:sz="4" w:space="0" w:color="auto"/>
                    <w:right w:val="single" w:sz="12" w:space="0" w:color="auto"/>
                  </w:tcBorders>
                  <w:vAlign w:val="center"/>
                </w:tcPr>
                <w:p w14:paraId="3070E1A4" w14:textId="77777777" w:rsidR="00395713" w:rsidRPr="00DC534B" w:rsidRDefault="00395713" w:rsidP="00395713">
                  <w:pPr>
                    <w:rPr>
                      <w:rFonts w:cs="Arial"/>
                      <w:sz w:val="14"/>
                    </w:rPr>
                  </w:pPr>
                </w:p>
              </w:tc>
              <w:tc>
                <w:tcPr>
                  <w:tcW w:w="1696" w:type="dxa"/>
                  <w:gridSpan w:val="2"/>
                  <w:tcBorders>
                    <w:top w:val="nil"/>
                    <w:left w:val="nil"/>
                    <w:bottom w:val="single" w:sz="4" w:space="0" w:color="auto"/>
                    <w:right w:val="double" w:sz="4" w:space="0" w:color="auto"/>
                  </w:tcBorders>
                  <w:vAlign w:val="center"/>
                </w:tcPr>
                <w:p w14:paraId="758D10CA" w14:textId="77777777" w:rsidR="00395713" w:rsidRPr="00DC534B" w:rsidRDefault="00395713" w:rsidP="00395713">
                  <w:pPr>
                    <w:rPr>
                      <w:rFonts w:cs="Arial"/>
                      <w:sz w:val="14"/>
                    </w:rPr>
                  </w:pPr>
                </w:p>
              </w:tc>
            </w:tr>
            <w:tr w:rsidR="00395713" w:rsidRPr="00DC534B" w14:paraId="0E711360" w14:textId="77777777" w:rsidTr="0005575E">
              <w:trPr>
                <w:trHeight w:val="340"/>
              </w:trPr>
              <w:tc>
                <w:tcPr>
                  <w:tcW w:w="2093" w:type="dxa"/>
                  <w:gridSpan w:val="2"/>
                  <w:tcBorders>
                    <w:top w:val="single" w:sz="4" w:space="0" w:color="auto"/>
                    <w:left w:val="double" w:sz="4" w:space="0" w:color="auto"/>
                    <w:bottom w:val="dotted" w:sz="4" w:space="0" w:color="auto"/>
                    <w:right w:val="nil"/>
                  </w:tcBorders>
                </w:tcPr>
                <w:p w14:paraId="44BF6347" w14:textId="77777777" w:rsidR="00395713" w:rsidRPr="00DC534B" w:rsidRDefault="00395713" w:rsidP="00395713">
                  <w:pPr>
                    <w:rPr>
                      <w:rFonts w:cs="Arial"/>
                      <w:sz w:val="14"/>
                    </w:rPr>
                  </w:pPr>
                  <w:r w:rsidRPr="00DC534B">
                    <w:rPr>
                      <w:rFonts w:cs="Arial"/>
                      <w:sz w:val="14"/>
                    </w:rPr>
                    <w:t>EMPLOYER</w:t>
                  </w:r>
                </w:p>
              </w:tc>
              <w:tc>
                <w:tcPr>
                  <w:tcW w:w="2268" w:type="dxa"/>
                  <w:vMerge w:val="restart"/>
                  <w:tcBorders>
                    <w:top w:val="single" w:sz="4" w:space="0" w:color="auto"/>
                    <w:left w:val="single" w:sz="12" w:space="0" w:color="auto"/>
                    <w:right w:val="single" w:sz="12" w:space="0" w:color="auto"/>
                  </w:tcBorders>
                </w:tcPr>
                <w:p w14:paraId="7D508257" w14:textId="77777777" w:rsidR="00395713" w:rsidRPr="00DC534B" w:rsidRDefault="00395713" w:rsidP="00395713">
                  <w:pPr>
                    <w:rPr>
                      <w:rFonts w:cs="Arial"/>
                      <w:sz w:val="14"/>
                    </w:rPr>
                  </w:pPr>
                </w:p>
              </w:tc>
              <w:tc>
                <w:tcPr>
                  <w:tcW w:w="2410" w:type="dxa"/>
                  <w:gridSpan w:val="2"/>
                  <w:tcBorders>
                    <w:top w:val="single" w:sz="4" w:space="0" w:color="auto"/>
                    <w:left w:val="nil"/>
                    <w:bottom w:val="nil"/>
                    <w:right w:val="nil"/>
                  </w:tcBorders>
                  <w:vAlign w:val="center"/>
                </w:tcPr>
                <w:p w14:paraId="14A544DC" w14:textId="77777777" w:rsidR="00395713" w:rsidRPr="00DC534B" w:rsidRDefault="00395713" w:rsidP="00395713">
                  <w:pPr>
                    <w:rPr>
                      <w:rFonts w:cs="Arial"/>
                      <w:sz w:val="14"/>
                    </w:rPr>
                  </w:pPr>
                </w:p>
              </w:tc>
              <w:tc>
                <w:tcPr>
                  <w:tcW w:w="1206" w:type="dxa"/>
                  <w:tcBorders>
                    <w:top w:val="single" w:sz="4" w:space="0" w:color="auto"/>
                    <w:left w:val="single" w:sz="12" w:space="0" w:color="auto"/>
                    <w:bottom w:val="nil"/>
                    <w:right w:val="single" w:sz="12" w:space="0" w:color="auto"/>
                  </w:tcBorders>
                  <w:vAlign w:val="center"/>
                </w:tcPr>
                <w:p w14:paraId="234F6C23" w14:textId="77777777" w:rsidR="00395713" w:rsidRPr="00DC534B" w:rsidRDefault="00395713" w:rsidP="00395713">
                  <w:pPr>
                    <w:rPr>
                      <w:rFonts w:cs="Arial"/>
                      <w:sz w:val="14"/>
                    </w:rPr>
                  </w:pPr>
                </w:p>
              </w:tc>
              <w:tc>
                <w:tcPr>
                  <w:tcW w:w="1696" w:type="dxa"/>
                  <w:gridSpan w:val="2"/>
                  <w:tcBorders>
                    <w:top w:val="single" w:sz="4" w:space="0" w:color="auto"/>
                    <w:left w:val="nil"/>
                    <w:bottom w:val="nil"/>
                    <w:right w:val="double" w:sz="4" w:space="0" w:color="auto"/>
                  </w:tcBorders>
                  <w:vAlign w:val="center"/>
                </w:tcPr>
                <w:p w14:paraId="38F447BE" w14:textId="77777777" w:rsidR="00395713" w:rsidRPr="00DC534B" w:rsidRDefault="00395713" w:rsidP="00395713">
                  <w:pPr>
                    <w:rPr>
                      <w:rFonts w:cs="Arial"/>
                      <w:sz w:val="14"/>
                    </w:rPr>
                  </w:pPr>
                </w:p>
              </w:tc>
            </w:tr>
            <w:tr w:rsidR="00395713" w:rsidRPr="00DC534B" w14:paraId="4D9A6D34" w14:textId="77777777" w:rsidTr="0005575E">
              <w:trPr>
                <w:trHeight w:val="340"/>
              </w:trPr>
              <w:tc>
                <w:tcPr>
                  <w:tcW w:w="2093" w:type="dxa"/>
                  <w:gridSpan w:val="2"/>
                  <w:tcBorders>
                    <w:top w:val="dotted" w:sz="4" w:space="0" w:color="auto"/>
                    <w:left w:val="double" w:sz="4" w:space="0" w:color="auto"/>
                    <w:bottom w:val="dotted" w:sz="4" w:space="0" w:color="auto"/>
                    <w:right w:val="nil"/>
                  </w:tcBorders>
                </w:tcPr>
                <w:p w14:paraId="23010B11" w14:textId="77777777" w:rsidR="00395713" w:rsidRPr="00DC534B" w:rsidRDefault="00395713" w:rsidP="00395713">
                  <w:pPr>
                    <w:rPr>
                      <w:rFonts w:cs="Arial"/>
                      <w:sz w:val="14"/>
                    </w:rPr>
                  </w:pPr>
                  <w:r w:rsidRPr="00DC534B">
                    <w:rPr>
                      <w:rFonts w:cs="Arial"/>
                      <w:sz w:val="14"/>
                    </w:rPr>
                    <w:t>CONTACT</w:t>
                  </w:r>
                </w:p>
              </w:tc>
              <w:tc>
                <w:tcPr>
                  <w:tcW w:w="2268" w:type="dxa"/>
                  <w:vMerge/>
                  <w:tcBorders>
                    <w:left w:val="single" w:sz="12" w:space="0" w:color="auto"/>
                    <w:right w:val="single" w:sz="12" w:space="0" w:color="auto"/>
                  </w:tcBorders>
                </w:tcPr>
                <w:p w14:paraId="7A123FB3" w14:textId="77777777" w:rsidR="00395713" w:rsidRPr="00DC534B" w:rsidRDefault="00395713" w:rsidP="00395713">
                  <w:pPr>
                    <w:rPr>
                      <w:rFonts w:cs="Arial"/>
                      <w:sz w:val="14"/>
                    </w:rPr>
                  </w:pPr>
                </w:p>
              </w:tc>
              <w:tc>
                <w:tcPr>
                  <w:tcW w:w="2410" w:type="dxa"/>
                  <w:gridSpan w:val="2"/>
                  <w:tcBorders>
                    <w:top w:val="nil"/>
                    <w:left w:val="nil"/>
                    <w:bottom w:val="nil"/>
                    <w:right w:val="nil"/>
                  </w:tcBorders>
                  <w:vAlign w:val="center"/>
                </w:tcPr>
                <w:p w14:paraId="29229C88" w14:textId="77777777" w:rsidR="00395713" w:rsidRPr="00DC534B" w:rsidRDefault="00395713" w:rsidP="00395713">
                  <w:pPr>
                    <w:rPr>
                      <w:rFonts w:cs="Arial"/>
                      <w:sz w:val="14"/>
                    </w:rPr>
                  </w:pPr>
                </w:p>
              </w:tc>
              <w:tc>
                <w:tcPr>
                  <w:tcW w:w="1206" w:type="dxa"/>
                  <w:tcBorders>
                    <w:top w:val="nil"/>
                    <w:left w:val="single" w:sz="12" w:space="0" w:color="auto"/>
                    <w:bottom w:val="nil"/>
                    <w:right w:val="single" w:sz="12" w:space="0" w:color="auto"/>
                  </w:tcBorders>
                  <w:vAlign w:val="center"/>
                </w:tcPr>
                <w:p w14:paraId="2FDBD377" w14:textId="77777777" w:rsidR="00395713" w:rsidRPr="00DC534B" w:rsidRDefault="00395713" w:rsidP="00395713">
                  <w:pPr>
                    <w:rPr>
                      <w:rFonts w:cs="Arial"/>
                      <w:sz w:val="14"/>
                    </w:rPr>
                  </w:pPr>
                </w:p>
              </w:tc>
              <w:tc>
                <w:tcPr>
                  <w:tcW w:w="1696" w:type="dxa"/>
                  <w:gridSpan w:val="2"/>
                  <w:tcBorders>
                    <w:top w:val="nil"/>
                    <w:left w:val="nil"/>
                    <w:bottom w:val="nil"/>
                    <w:right w:val="double" w:sz="4" w:space="0" w:color="auto"/>
                  </w:tcBorders>
                  <w:vAlign w:val="center"/>
                </w:tcPr>
                <w:p w14:paraId="1F4C4FB4" w14:textId="77777777" w:rsidR="00395713" w:rsidRPr="00DC534B" w:rsidRDefault="00395713" w:rsidP="00395713">
                  <w:pPr>
                    <w:rPr>
                      <w:rFonts w:cs="Arial"/>
                      <w:sz w:val="14"/>
                    </w:rPr>
                  </w:pPr>
                </w:p>
              </w:tc>
            </w:tr>
            <w:tr w:rsidR="00395713" w:rsidRPr="00DC534B" w14:paraId="788E606A" w14:textId="77777777" w:rsidTr="0005575E">
              <w:trPr>
                <w:trHeight w:val="340"/>
              </w:trPr>
              <w:tc>
                <w:tcPr>
                  <w:tcW w:w="2093" w:type="dxa"/>
                  <w:gridSpan w:val="2"/>
                  <w:tcBorders>
                    <w:top w:val="dotted" w:sz="4" w:space="0" w:color="auto"/>
                    <w:left w:val="double" w:sz="4" w:space="0" w:color="auto"/>
                    <w:bottom w:val="dotted" w:sz="4" w:space="0" w:color="auto"/>
                    <w:right w:val="nil"/>
                  </w:tcBorders>
                </w:tcPr>
                <w:p w14:paraId="385C424D" w14:textId="77777777" w:rsidR="00395713" w:rsidRPr="00DC534B" w:rsidRDefault="00395713" w:rsidP="00395713">
                  <w:pPr>
                    <w:rPr>
                      <w:rFonts w:cs="Arial"/>
                      <w:sz w:val="14"/>
                    </w:rPr>
                  </w:pPr>
                  <w:r w:rsidRPr="00DC534B">
                    <w:rPr>
                      <w:rFonts w:cs="Arial"/>
                      <w:sz w:val="14"/>
                    </w:rPr>
                    <w:t>TEL</w:t>
                  </w:r>
                </w:p>
              </w:tc>
              <w:tc>
                <w:tcPr>
                  <w:tcW w:w="2268" w:type="dxa"/>
                  <w:vMerge/>
                  <w:tcBorders>
                    <w:left w:val="single" w:sz="12" w:space="0" w:color="auto"/>
                    <w:right w:val="single" w:sz="12" w:space="0" w:color="auto"/>
                  </w:tcBorders>
                </w:tcPr>
                <w:p w14:paraId="466858B7" w14:textId="77777777" w:rsidR="00395713" w:rsidRPr="00DC534B" w:rsidRDefault="00395713" w:rsidP="00395713">
                  <w:pPr>
                    <w:rPr>
                      <w:rFonts w:cs="Arial"/>
                      <w:sz w:val="14"/>
                    </w:rPr>
                  </w:pPr>
                </w:p>
              </w:tc>
              <w:tc>
                <w:tcPr>
                  <w:tcW w:w="2410" w:type="dxa"/>
                  <w:gridSpan w:val="2"/>
                  <w:tcBorders>
                    <w:top w:val="nil"/>
                    <w:left w:val="nil"/>
                    <w:bottom w:val="nil"/>
                    <w:right w:val="nil"/>
                  </w:tcBorders>
                  <w:vAlign w:val="center"/>
                </w:tcPr>
                <w:p w14:paraId="2C204F08" w14:textId="77777777" w:rsidR="00395713" w:rsidRPr="00DC534B" w:rsidRDefault="00395713" w:rsidP="00395713">
                  <w:pPr>
                    <w:rPr>
                      <w:rFonts w:cs="Arial"/>
                      <w:sz w:val="14"/>
                    </w:rPr>
                  </w:pPr>
                </w:p>
              </w:tc>
              <w:tc>
                <w:tcPr>
                  <w:tcW w:w="1206" w:type="dxa"/>
                  <w:tcBorders>
                    <w:top w:val="nil"/>
                    <w:left w:val="single" w:sz="12" w:space="0" w:color="auto"/>
                    <w:bottom w:val="nil"/>
                    <w:right w:val="single" w:sz="12" w:space="0" w:color="auto"/>
                  </w:tcBorders>
                  <w:vAlign w:val="center"/>
                </w:tcPr>
                <w:p w14:paraId="6E84A49E" w14:textId="77777777" w:rsidR="00395713" w:rsidRPr="00DC534B" w:rsidRDefault="00395713" w:rsidP="00395713">
                  <w:pPr>
                    <w:rPr>
                      <w:rFonts w:cs="Arial"/>
                      <w:sz w:val="14"/>
                    </w:rPr>
                  </w:pPr>
                </w:p>
              </w:tc>
              <w:tc>
                <w:tcPr>
                  <w:tcW w:w="1696" w:type="dxa"/>
                  <w:gridSpan w:val="2"/>
                  <w:tcBorders>
                    <w:top w:val="nil"/>
                    <w:left w:val="nil"/>
                    <w:bottom w:val="nil"/>
                    <w:right w:val="double" w:sz="4" w:space="0" w:color="auto"/>
                  </w:tcBorders>
                  <w:vAlign w:val="center"/>
                </w:tcPr>
                <w:p w14:paraId="71AC42DF" w14:textId="77777777" w:rsidR="00395713" w:rsidRPr="00DC534B" w:rsidRDefault="00395713" w:rsidP="00395713">
                  <w:pPr>
                    <w:rPr>
                      <w:rFonts w:cs="Arial"/>
                      <w:sz w:val="14"/>
                    </w:rPr>
                  </w:pPr>
                </w:p>
              </w:tc>
            </w:tr>
            <w:tr w:rsidR="00395713" w:rsidRPr="00DC534B" w14:paraId="1761AB02" w14:textId="77777777" w:rsidTr="0005575E">
              <w:trPr>
                <w:trHeight w:val="340"/>
              </w:trPr>
              <w:tc>
                <w:tcPr>
                  <w:tcW w:w="2093" w:type="dxa"/>
                  <w:gridSpan w:val="2"/>
                  <w:tcBorders>
                    <w:top w:val="dotted" w:sz="4" w:space="0" w:color="auto"/>
                    <w:left w:val="double" w:sz="4" w:space="0" w:color="auto"/>
                    <w:bottom w:val="dotted" w:sz="4" w:space="0" w:color="auto"/>
                    <w:right w:val="nil"/>
                  </w:tcBorders>
                </w:tcPr>
                <w:p w14:paraId="0915C902" w14:textId="77777777" w:rsidR="00395713" w:rsidRPr="00DC534B" w:rsidRDefault="00395713" w:rsidP="00395713">
                  <w:pPr>
                    <w:rPr>
                      <w:rFonts w:cs="Arial"/>
                      <w:sz w:val="14"/>
                    </w:rPr>
                  </w:pPr>
                  <w:r w:rsidRPr="00DC534B">
                    <w:rPr>
                      <w:rFonts w:cs="Arial"/>
                      <w:sz w:val="14"/>
                    </w:rPr>
                    <w:t>CELL</w:t>
                  </w:r>
                </w:p>
              </w:tc>
              <w:tc>
                <w:tcPr>
                  <w:tcW w:w="2268" w:type="dxa"/>
                  <w:vMerge/>
                  <w:tcBorders>
                    <w:left w:val="single" w:sz="12" w:space="0" w:color="auto"/>
                    <w:right w:val="single" w:sz="12" w:space="0" w:color="auto"/>
                  </w:tcBorders>
                </w:tcPr>
                <w:p w14:paraId="23CD0701" w14:textId="77777777" w:rsidR="00395713" w:rsidRPr="00DC534B" w:rsidRDefault="00395713" w:rsidP="00395713">
                  <w:pPr>
                    <w:rPr>
                      <w:rFonts w:cs="Arial"/>
                      <w:sz w:val="14"/>
                    </w:rPr>
                  </w:pPr>
                </w:p>
              </w:tc>
              <w:tc>
                <w:tcPr>
                  <w:tcW w:w="2410" w:type="dxa"/>
                  <w:gridSpan w:val="2"/>
                  <w:tcBorders>
                    <w:top w:val="nil"/>
                    <w:left w:val="nil"/>
                    <w:bottom w:val="nil"/>
                    <w:right w:val="nil"/>
                  </w:tcBorders>
                  <w:vAlign w:val="center"/>
                </w:tcPr>
                <w:p w14:paraId="0B926A76" w14:textId="77777777" w:rsidR="00395713" w:rsidRPr="00DC534B" w:rsidRDefault="00395713" w:rsidP="00395713">
                  <w:pPr>
                    <w:rPr>
                      <w:rFonts w:cs="Arial"/>
                      <w:sz w:val="14"/>
                    </w:rPr>
                  </w:pPr>
                </w:p>
              </w:tc>
              <w:tc>
                <w:tcPr>
                  <w:tcW w:w="1206" w:type="dxa"/>
                  <w:tcBorders>
                    <w:top w:val="nil"/>
                    <w:left w:val="single" w:sz="12" w:space="0" w:color="auto"/>
                    <w:bottom w:val="nil"/>
                    <w:right w:val="single" w:sz="12" w:space="0" w:color="auto"/>
                  </w:tcBorders>
                  <w:vAlign w:val="center"/>
                </w:tcPr>
                <w:p w14:paraId="0B0AF415" w14:textId="77777777" w:rsidR="00395713" w:rsidRPr="00DC534B" w:rsidRDefault="00395713" w:rsidP="00395713">
                  <w:pPr>
                    <w:rPr>
                      <w:rFonts w:cs="Arial"/>
                      <w:sz w:val="14"/>
                    </w:rPr>
                  </w:pPr>
                </w:p>
              </w:tc>
              <w:tc>
                <w:tcPr>
                  <w:tcW w:w="1696" w:type="dxa"/>
                  <w:gridSpan w:val="2"/>
                  <w:tcBorders>
                    <w:top w:val="nil"/>
                    <w:left w:val="nil"/>
                    <w:bottom w:val="nil"/>
                    <w:right w:val="double" w:sz="4" w:space="0" w:color="auto"/>
                  </w:tcBorders>
                  <w:vAlign w:val="center"/>
                </w:tcPr>
                <w:p w14:paraId="3E427A7C" w14:textId="77777777" w:rsidR="00395713" w:rsidRPr="00DC534B" w:rsidRDefault="00395713" w:rsidP="00395713">
                  <w:pPr>
                    <w:rPr>
                      <w:rFonts w:cs="Arial"/>
                      <w:sz w:val="14"/>
                    </w:rPr>
                  </w:pPr>
                </w:p>
              </w:tc>
            </w:tr>
            <w:tr w:rsidR="00395713" w:rsidRPr="00DC534B" w14:paraId="175B2151" w14:textId="77777777" w:rsidTr="0005575E">
              <w:trPr>
                <w:trHeight w:val="340"/>
              </w:trPr>
              <w:tc>
                <w:tcPr>
                  <w:tcW w:w="2093" w:type="dxa"/>
                  <w:gridSpan w:val="2"/>
                  <w:tcBorders>
                    <w:top w:val="dotted" w:sz="4" w:space="0" w:color="auto"/>
                    <w:left w:val="double" w:sz="4" w:space="0" w:color="auto"/>
                    <w:bottom w:val="single" w:sz="4" w:space="0" w:color="auto"/>
                    <w:right w:val="nil"/>
                  </w:tcBorders>
                </w:tcPr>
                <w:p w14:paraId="18EA3BE7" w14:textId="77777777" w:rsidR="00395713" w:rsidRPr="00DC534B" w:rsidRDefault="00395713" w:rsidP="00395713">
                  <w:pPr>
                    <w:rPr>
                      <w:rFonts w:cs="Arial"/>
                      <w:sz w:val="14"/>
                    </w:rPr>
                  </w:pPr>
                  <w:r w:rsidRPr="00DC534B">
                    <w:rPr>
                      <w:rFonts w:cs="Arial"/>
                      <w:sz w:val="14"/>
                    </w:rPr>
                    <w:t>FAX</w:t>
                  </w:r>
                </w:p>
              </w:tc>
              <w:tc>
                <w:tcPr>
                  <w:tcW w:w="2268" w:type="dxa"/>
                  <w:vMerge/>
                  <w:tcBorders>
                    <w:left w:val="single" w:sz="12" w:space="0" w:color="auto"/>
                    <w:bottom w:val="single" w:sz="4" w:space="0" w:color="auto"/>
                    <w:right w:val="single" w:sz="12" w:space="0" w:color="auto"/>
                  </w:tcBorders>
                </w:tcPr>
                <w:p w14:paraId="6D08CE07" w14:textId="77777777" w:rsidR="00395713" w:rsidRPr="00DC534B" w:rsidRDefault="00395713" w:rsidP="00395713">
                  <w:pPr>
                    <w:rPr>
                      <w:rFonts w:cs="Arial"/>
                      <w:sz w:val="14"/>
                    </w:rPr>
                  </w:pPr>
                </w:p>
              </w:tc>
              <w:tc>
                <w:tcPr>
                  <w:tcW w:w="2410" w:type="dxa"/>
                  <w:gridSpan w:val="2"/>
                  <w:tcBorders>
                    <w:top w:val="nil"/>
                    <w:left w:val="nil"/>
                    <w:bottom w:val="single" w:sz="4" w:space="0" w:color="auto"/>
                    <w:right w:val="nil"/>
                  </w:tcBorders>
                  <w:vAlign w:val="center"/>
                </w:tcPr>
                <w:p w14:paraId="05D4DCD4" w14:textId="77777777" w:rsidR="00395713" w:rsidRPr="00DC534B" w:rsidRDefault="00395713" w:rsidP="00395713">
                  <w:pPr>
                    <w:rPr>
                      <w:rFonts w:cs="Arial"/>
                      <w:sz w:val="14"/>
                    </w:rPr>
                  </w:pPr>
                </w:p>
              </w:tc>
              <w:tc>
                <w:tcPr>
                  <w:tcW w:w="1206" w:type="dxa"/>
                  <w:tcBorders>
                    <w:top w:val="nil"/>
                    <w:left w:val="single" w:sz="12" w:space="0" w:color="auto"/>
                    <w:bottom w:val="single" w:sz="4" w:space="0" w:color="auto"/>
                    <w:right w:val="single" w:sz="12" w:space="0" w:color="auto"/>
                  </w:tcBorders>
                  <w:vAlign w:val="center"/>
                </w:tcPr>
                <w:p w14:paraId="52287546" w14:textId="77777777" w:rsidR="00395713" w:rsidRPr="00DC534B" w:rsidRDefault="00395713" w:rsidP="00395713">
                  <w:pPr>
                    <w:rPr>
                      <w:rFonts w:cs="Arial"/>
                      <w:sz w:val="14"/>
                    </w:rPr>
                  </w:pPr>
                </w:p>
              </w:tc>
              <w:tc>
                <w:tcPr>
                  <w:tcW w:w="1696" w:type="dxa"/>
                  <w:gridSpan w:val="2"/>
                  <w:tcBorders>
                    <w:top w:val="nil"/>
                    <w:left w:val="nil"/>
                    <w:bottom w:val="single" w:sz="4" w:space="0" w:color="auto"/>
                    <w:right w:val="double" w:sz="4" w:space="0" w:color="auto"/>
                  </w:tcBorders>
                  <w:vAlign w:val="center"/>
                </w:tcPr>
                <w:p w14:paraId="7527EA79" w14:textId="77777777" w:rsidR="00395713" w:rsidRPr="00DC534B" w:rsidRDefault="00395713" w:rsidP="00395713">
                  <w:pPr>
                    <w:rPr>
                      <w:rFonts w:cs="Arial"/>
                      <w:sz w:val="14"/>
                    </w:rPr>
                  </w:pPr>
                </w:p>
              </w:tc>
            </w:tr>
            <w:tr w:rsidR="00395713" w:rsidRPr="00DC534B" w14:paraId="79B99D49" w14:textId="77777777" w:rsidTr="0005575E">
              <w:trPr>
                <w:trHeight w:val="340"/>
              </w:trPr>
              <w:tc>
                <w:tcPr>
                  <w:tcW w:w="2093" w:type="dxa"/>
                  <w:gridSpan w:val="2"/>
                  <w:tcBorders>
                    <w:top w:val="single" w:sz="4" w:space="0" w:color="auto"/>
                    <w:left w:val="double" w:sz="4" w:space="0" w:color="auto"/>
                    <w:bottom w:val="dotted" w:sz="4" w:space="0" w:color="auto"/>
                    <w:right w:val="nil"/>
                  </w:tcBorders>
                </w:tcPr>
                <w:p w14:paraId="1E19CF8F" w14:textId="77777777" w:rsidR="00395713" w:rsidRPr="00DC534B" w:rsidRDefault="00395713" w:rsidP="00395713">
                  <w:pPr>
                    <w:rPr>
                      <w:rFonts w:cs="Arial"/>
                      <w:sz w:val="14"/>
                    </w:rPr>
                  </w:pPr>
                  <w:r w:rsidRPr="00DC534B">
                    <w:rPr>
                      <w:rFonts w:cs="Arial"/>
                      <w:sz w:val="14"/>
                    </w:rPr>
                    <w:t>EMPLOYER</w:t>
                  </w:r>
                </w:p>
              </w:tc>
              <w:tc>
                <w:tcPr>
                  <w:tcW w:w="2268" w:type="dxa"/>
                  <w:vMerge w:val="restart"/>
                  <w:tcBorders>
                    <w:top w:val="single" w:sz="4" w:space="0" w:color="auto"/>
                    <w:left w:val="single" w:sz="12" w:space="0" w:color="auto"/>
                    <w:right w:val="single" w:sz="12" w:space="0" w:color="auto"/>
                  </w:tcBorders>
                </w:tcPr>
                <w:p w14:paraId="5F3C5E17" w14:textId="77777777" w:rsidR="00395713" w:rsidRPr="00DC534B" w:rsidRDefault="00395713" w:rsidP="00395713">
                  <w:pPr>
                    <w:rPr>
                      <w:rFonts w:cs="Arial"/>
                      <w:sz w:val="14"/>
                    </w:rPr>
                  </w:pPr>
                </w:p>
              </w:tc>
              <w:tc>
                <w:tcPr>
                  <w:tcW w:w="2410" w:type="dxa"/>
                  <w:gridSpan w:val="2"/>
                  <w:tcBorders>
                    <w:top w:val="single" w:sz="4" w:space="0" w:color="auto"/>
                    <w:left w:val="nil"/>
                    <w:bottom w:val="nil"/>
                    <w:right w:val="nil"/>
                  </w:tcBorders>
                  <w:vAlign w:val="center"/>
                </w:tcPr>
                <w:p w14:paraId="29F27A97" w14:textId="77777777" w:rsidR="00395713" w:rsidRPr="00DC534B" w:rsidRDefault="00395713" w:rsidP="00395713">
                  <w:pPr>
                    <w:rPr>
                      <w:rFonts w:cs="Arial"/>
                      <w:sz w:val="14"/>
                    </w:rPr>
                  </w:pPr>
                </w:p>
              </w:tc>
              <w:tc>
                <w:tcPr>
                  <w:tcW w:w="1206" w:type="dxa"/>
                  <w:tcBorders>
                    <w:top w:val="single" w:sz="4" w:space="0" w:color="auto"/>
                    <w:left w:val="single" w:sz="12" w:space="0" w:color="auto"/>
                    <w:bottom w:val="nil"/>
                    <w:right w:val="single" w:sz="12" w:space="0" w:color="auto"/>
                  </w:tcBorders>
                  <w:vAlign w:val="center"/>
                </w:tcPr>
                <w:p w14:paraId="5655AB5A" w14:textId="77777777" w:rsidR="00395713" w:rsidRPr="00DC534B" w:rsidRDefault="00395713" w:rsidP="00395713">
                  <w:pPr>
                    <w:rPr>
                      <w:rFonts w:cs="Arial"/>
                      <w:sz w:val="14"/>
                    </w:rPr>
                  </w:pPr>
                </w:p>
              </w:tc>
              <w:tc>
                <w:tcPr>
                  <w:tcW w:w="1696" w:type="dxa"/>
                  <w:gridSpan w:val="2"/>
                  <w:tcBorders>
                    <w:top w:val="single" w:sz="4" w:space="0" w:color="auto"/>
                    <w:left w:val="nil"/>
                    <w:bottom w:val="nil"/>
                    <w:right w:val="double" w:sz="4" w:space="0" w:color="auto"/>
                  </w:tcBorders>
                  <w:vAlign w:val="center"/>
                </w:tcPr>
                <w:p w14:paraId="2F9B73E3" w14:textId="77777777" w:rsidR="00395713" w:rsidRPr="00DC534B" w:rsidRDefault="00395713" w:rsidP="00395713">
                  <w:pPr>
                    <w:rPr>
                      <w:rFonts w:cs="Arial"/>
                      <w:sz w:val="14"/>
                    </w:rPr>
                  </w:pPr>
                </w:p>
              </w:tc>
            </w:tr>
            <w:tr w:rsidR="00395713" w:rsidRPr="00DC534B" w14:paraId="03BE13B5" w14:textId="77777777" w:rsidTr="0005575E">
              <w:trPr>
                <w:trHeight w:val="340"/>
              </w:trPr>
              <w:tc>
                <w:tcPr>
                  <w:tcW w:w="2093" w:type="dxa"/>
                  <w:gridSpan w:val="2"/>
                  <w:tcBorders>
                    <w:top w:val="dotted" w:sz="4" w:space="0" w:color="auto"/>
                    <w:left w:val="double" w:sz="4" w:space="0" w:color="auto"/>
                    <w:bottom w:val="dotted" w:sz="4" w:space="0" w:color="auto"/>
                    <w:right w:val="nil"/>
                  </w:tcBorders>
                </w:tcPr>
                <w:p w14:paraId="60D3E0D8" w14:textId="77777777" w:rsidR="00395713" w:rsidRPr="00DC534B" w:rsidRDefault="00395713" w:rsidP="00395713">
                  <w:pPr>
                    <w:rPr>
                      <w:rFonts w:cs="Arial"/>
                      <w:sz w:val="14"/>
                    </w:rPr>
                  </w:pPr>
                  <w:r w:rsidRPr="00DC534B">
                    <w:rPr>
                      <w:rFonts w:cs="Arial"/>
                      <w:sz w:val="14"/>
                    </w:rPr>
                    <w:t>CONTACT</w:t>
                  </w:r>
                </w:p>
              </w:tc>
              <w:tc>
                <w:tcPr>
                  <w:tcW w:w="2268" w:type="dxa"/>
                  <w:vMerge/>
                  <w:tcBorders>
                    <w:left w:val="single" w:sz="12" w:space="0" w:color="auto"/>
                    <w:right w:val="single" w:sz="12" w:space="0" w:color="auto"/>
                  </w:tcBorders>
                </w:tcPr>
                <w:p w14:paraId="3B65AAE4" w14:textId="77777777" w:rsidR="00395713" w:rsidRPr="00DC534B" w:rsidRDefault="00395713" w:rsidP="00395713">
                  <w:pPr>
                    <w:rPr>
                      <w:rFonts w:cs="Arial"/>
                      <w:sz w:val="14"/>
                    </w:rPr>
                  </w:pPr>
                </w:p>
              </w:tc>
              <w:tc>
                <w:tcPr>
                  <w:tcW w:w="2410" w:type="dxa"/>
                  <w:gridSpan w:val="2"/>
                  <w:tcBorders>
                    <w:top w:val="nil"/>
                    <w:left w:val="nil"/>
                    <w:bottom w:val="nil"/>
                    <w:right w:val="nil"/>
                  </w:tcBorders>
                  <w:vAlign w:val="center"/>
                </w:tcPr>
                <w:p w14:paraId="4659C04C" w14:textId="77777777" w:rsidR="00395713" w:rsidRPr="00DC534B" w:rsidRDefault="00395713" w:rsidP="00395713">
                  <w:pPr>
                    <w:rPr>
                      <w:rFonts w:cs="Arial"/>
                      <w:sz w:val="14"/>
                    </w:rPr>
                  </w:pPr>
                </w:p>
              </w:tc>
              <w:tc>
                <w:tcPr>
                  <w:tcW w:w="1206" w:type="dxa"/>
                  <w:tcBorders>
                    <w:top w:val="nil"/>
                    <w:left w:val="single" w:sz="12" w:space="0" w:color="auto"/>
                    <w:bottom w:val="nil"/>
                    <w:right w:val="single" w:sz="12" w:space="0" w:color="auto"/>
                  </w:tcBorders>
                  <w:vAlign w:val="center"/>
                </w:tcPr>
                <w:p w14:paraId="7C330AC8" w14:textId="77777777" w:rsidR="00395713" w:rsidRPr="00DC534B" w:rsidRDefault="00395713" w:rsidP="00395713">
                  <w:pPr>
                    <w:rPr>
                      <w:rFonts w:cs="Arial"/>
                      <w:sz w:val="14"/>
                    </w:rPr>
                  </w:pPr>
                </w:p>
              </w:tc>
              <w:tc>
                <w:tcPr>
                  <w:tcW w:w="1696" w:type="dxa"/>
                  <w:gridSpan w:val="2"/>
                  <w:tcBorders>
                    <w:top w:val="nil"/>
                    <w:left w:val="nil"/>
                    <w:bottom w:val="nil"/>
                    <w:right w:val="double" w:sz="4" w:space="0" w:color="auto"/>
                  </w:tcBorders>
                  <w:vAlign w:val="center"/>
                </w:tcPr>
                <w:p w14:paraId="4D319F6E" w14:textId="77777777" w:rsidR="00395713" w:rsidRPr="00DC534B" w:rsidRDefault="00395713" w:rsidP="00395713">
                  <w:pPr>
                    <w:rPr>
                      <w:rFonts w:cs="Arial"/>
                      <w:sz w:val="14"/>
                    </w:rPr>
                  </w:pPr>
                </w:p>
              </w:tc>
            </w:tr>
            <w:tr w:rsidR="00395713" w:rsidRPr="00DC534B" w14:paraId="0A87F9C4" w14:textId="77777777" w:rsidTr="0005575E">
              <w:trPr>
                <w:trHeight w:val="340"/>
              </w:trPr>
              <w:tc>
                <w:tcPr>
                  <w:tcW w:w="2093" w:type="dxa"/>
                  <w:gridSpan w:val="2"/>
                  <w:tcBorders>
                    <w:top w:val="dotted" w:sz="4" w:space="0" w:color="auto"/>
                    <w:left w:val="double" w:sz="4" w:space="0" w:color="auto"/>
                    <w:bottom w:val="dotted" w:sz="4" w:space="0" w:color="auto"/>
                    <w:right w:val="nil"/>
                  </w:tcBorders>
                </w:tcPr>
                <w:p w14:paraId="2E06CAF1" w14:textId="77777777" w:rsidR="00395713" w:rsidRPr="00DC534B" w:rsidRDefault="00395713" w:rsidP="00395713">
                  <w:pPr>
                    <w:rPr>
                      <w:rFonts w:cs="Arial"/>
                      <w:sz w:val="14"/>
                    </w:rPr>
                  </w:pPr>
                  <w:r w:rsidRPr="00DC534B">
                    <w:rPr>
                      <w:rFonts w:cs="Arial"/>
                      <w:sz w:val="14"/>
                    </w:rPr>
                    <w:t>TEL</w:t>
                  </w:r>
                </w:p>
              </w:tc>
              <w:tc>
                <w:tcPr>
                  <w:tcW w:w="2268" w:type="dxa"/>
                  <w:vMerge/>
                  <w:tcBorders>
                    <w:left w:val="single" w:sz="12" w:space="0" w:color="auto"/>
                    <w:right w:val="single" w:sz="12" w:space="0" w:color="auto"/>
                  </w:tcBorders>
                </w:tcPr>
                <w:p w14:paraId="55A43E44" w14:textId="77777777" w:rsidR="00395713" w:rsidRPr="00DC534B" w:rsidRDefault="00395713" w:rsidP="00395713">
                  <w:pPr>
                    <w:rPr>
                      <w:rFonts w:cs="Arial"/>
                      <w:sz w:val="14"/>
                    </w:rPr>
                  </w:pPr>
                </w:p>
              </w:tc>
              <w:tc>
                <w:tcPr>
                  <w:tcW w:w="2410" w:type="dxa"/>
                  <w:gridSpan w:val="2"/>
                  <w:tcBorders>
                    <w:top w:val="nil"/>
                    <w:left w:val="nil"/>
                    <w:bottom w:val="nil"/>
                    <w:right w:val="nil"/>
                  </w:tcBorders>
                  <w:vAlign w:val="center"/>
                </w:tcPr>
                <w:p w14:paraId="18F591D2" w14:textId="77777777" w:rsidR="00395713" w:rsidRPr="00DC534B" w:rsidRDefault="00395713" w:rsidP="00395713">
                  <w:pPr>
                    <w:rPr>
                      <w:rFonts w:cs="Arial"/>
                      <w:sz w:val="14"/>
                    </w:rPr>
                  </w:pPr>
                </w:p>
              </w:tc>
              <w:tc>
                <w:tcPr>
                  <w:tcW w:w="1206" w:type="dxa"/>
                  <w:tcBorders>
                    <w:top w:val="nil"/>
                    <w:left w:val="single" w:sz="12" w:space="0" w:color="auto"/>
                    <w:bottom w:val="nil"/>
                    <w:right w:val="single" w:sz="12" w:space="0" w:color="auto"/>
                  </w:tcBorders>
                  <w:vAlign w:val="center"/>
                </w:tcPr>
                <w:p w14:paraId="1FE7D3F9" w14:textId="77777777" w:rsidR="00395713" w:rsidRPr="00DC534B" w:rsidRDefault="00395713" w:rsidP="00395713">
                  <w:pPr>
                    <w:rPr>
                      <w:rFonts w:cs="Arial"/>
                      <w:sz w:val="14"/>
                    </w:rPr>
                  </w:pPr>
                </w:p>
              </w:tc>
              <w:tc>
                <w:tcPr>
                  <w:tcW w:w="1696" w:type="dxa"/>
                  <w:gridSpan w:val="2"/>
                  <w:tcBorders>
                    <w:top w:val="nil"/>
                    <w:left w:val="nil"/>
                    <w:bottom w:val="nil"/>
                    <w:right w:val="double" w:sz="4" w:space="0" w:color="auto"/>
                  </w:tcBorders>
                  <w:vAlign w:val="center"/>
                </w:tcPr>
                <w:p w14:paraId="1BBBB128" w14:textId="77777777" w:rsidR="00395713" w:rsidRPr="00DC534B" w:rsidRDefault="00395713" w:rsidP="00395713">
                  <w:pPr>
                    <w:rPr>
                      <w:rFonts w:cs="Arial"/>
                      <w:sz w:val="14"/>
                    </w:rPr>
                  </w:pPr>
                </w:p>
              </w:tc>
            </w:tr>
            <w:tr w:rsidR="00395713" w:rsidRPr="00DC534B" w14:paraId="1EAA04A2" w14:textId="77777777" w:rsidTr="0005575E">
              <w:trPr>
                <w:trHeight w:val="340"/>
              </w:trPr>
              <w:tc>
                <w:tcPr>
                  <w:tcW w:w="2093" w:type="dxa"/>
                  <w:gridSpan w:val="2"/>
                  <w:tcBorders>
                    <w:top w:val="dotted" w:sz="4" w:space="0" w:color="auto"/>
                    <w:left w:val="double" w:sz="4" w:space="0" w:color="auto"/>
                    <w:bottom w:val="dotted" w:sz="4" w:space="0" w:color="auto"/>
                    <w:right w:val="nil"/>
                  </w:tcBorders>
                </w:tcPr>
                <w:p w14:paraId="1D858A74" w14:textId="77777777" w:rsidR="00395713" w:rsidRPr="00DC534B" w:rsidRDefault="00395713" w:rsidP="00395713">
                  <w:pPr>
                    <w:rPr>
                      <w:rFonts w:cs="Arial"/>
                      <w:sz w:val="14"/>
                    </w:rPr>
                  </w:pPr>
                  <w:r w:rsidRPr="00DC534B">
                    <w:rPr>
                      <w:rFonts w:cs="Arial"/>
                      <w:sz w:val="14"/>
                    </w:rPr>
                    <w:t>CELL</w:t>
                  </w:r>
                </w:p>
              </w:tc>
              <w:tc>
                <w:tcPr>
                  <w:tcW w:w="2268" w:type="dxa"/>
                  <w:vMerge/>
                  <w:tcBorders>
                    <w:left w:val="single" w:sz="12" w:space="0" w:color="auto"/>
                    <w:right w:val="single" w:sz="12" w:space="0" w:color="auto"/>
                  </w:tcBorders>
                </w:tcPr>
                <w:p w14:paraId="271D4B19" w14:textId="77777777" w:rsidR="00395713" w:rsidRPr="00DC534B" w:rsidRDefault="00395713" w:rsidP="00395713">
                  <w:pPr>
                    <w:rPr>
                      <w:rFonts w:cs="Arial"/>
                      <w:sz w:val="14"/>
                    </w:rPr>
                  </w:pPr>
                </w:p>
              </w:tc>
              <w:tc>
                <w:tcPr>
                  <w:tcW w:w="2410" w:type="dxa"/>
                  <w:gridSpan w:val="2"/>
                  <w:tcBorders>
                    <w:top w:val="nil"/>
                    <w:left w:val="nil"/>
                    <w:bottom w:val="nil"/>
                    <w:right w:val="nil"/>
                  </w:tcBorders>
                  <w:vAlign w:val="center"/>
                </w:tcPr>
                <w:p w14:paraId="29D6D872" w14:textId="77777777" w:rsidR="00395713" w:rsidRPr="00DC534B" w:rsidRDefault="00395713" w:rsidP="00395713">
                  <w:pPr>
                    <w:rPr>
                      <w:rFonts w:cs="Arial"/>
                      <w:sz w:val="14"/>
                    </w:rPr>
                  </w:pPr>
                </w:p>
              </w:tc>
              <w:tc>
                <w:tcPr>
                  <w:tcW w:w="1206" w:type="dxa"/>
                  <w:tcBorders>
                    <w:top w:val="nil"/>
                    <w:left w:val="single" w:sz="12" w:space="0" w:color="auto"/>
                    <w:bottom w:val="nil"/>
                    <w:right w:val="single" w:sz="12" w:space="0" w:color="auto"/>
                  </w:tcBorders>
                  <w:vAlign w:val="center"/>
                </w:tcPr>
                <w:p w14:paraId="323A6981" w14:textId="77777777" w:rsidR="00395713" w:rsidRPr="00DC534B" w:rsidRDefault="00395713" w:rsidP="00395713">
                  <w:pPr>
                    <w:rPr>
                      <w:rFonts w:cs="Arial"/>
                      <w:sz w:val="14"/>
                    </w:rPr>
                  </w:pPr>
                </w:p>
              </w:tc>
              <w:tc>
                <w:tcPr>
                  <w:tcW w:w="1696" w:type="dxa"/>
                  <w:gridSpan w:val="2"/>
                  <w:tcBorders>
                    <w:top w:val="nil"/>
                    <w:left w:val="nil"/>
                    <w:bottom w:val="nil"/>
                    <w:right w:val="double" w:sz="4" w:space="0" w:color="auto"/>
                  </w:tcBorders>
                  <w:vAlign w:val="center"/>
                </w:tcPr>
                <w:p w14:paraId="05EE3669" w14:textId="77777777" w:rsidR="00395713" w:rsidRPr="00DC534B" w:rsidRDefault="00395713" w:rsidP="00395713">
                  <w:pPr>
                    <w:rPr>
                      <w:rFonts w:cs="Arial"/>
                      <w:sz w:val="14"/>
                    </w:rPr>
                  </w:pPr>
                </w:p>
              </w:tc>
            </w:tr>
            <w:tr w:rsidR="00395713" w:rsidRPr="00DC534B" w14:paraId="6EACCA70" w14:textId="77777777" w:rsidTr="0005575E">
              <w:trPr>
                <w:trHeight w:val="340"/>
              </w:trPr>
              <w:tc>
                <w:tcPr>
                  <w:tcW w:w="2093" w:type="dxa"/>
                  <w:gridSpan w:val="2"/>
                  <w:tcBorders>
                    <w:top w:val="dotted" w:sz="4" w:space="0" w:color="auto"/>
                    <w:left w:val="double" w:sz="4" w:space="0" w:color="auto"/>
                    <w:bottom w:val="double" w:sz="4" w:space="0" w:color="auto"/>
                    <w:right w:val="nil"/>
                  </w:tcBorders>
                </w:tcPr>
                <w:p w14:paraId="7B806DF3" w14:textId="77777777" w:rsidR="00395713" w:rsidRPr="00DC534B" w:rsidRDefault="00395713" w:rsidP="00395713">
                  <w:pPr>
                    <w:rPr>
                      <w:rFonts w:cs="Arial"/>
                      <w:sz w:val="14"/>
                    </w:rPr>
                  </w:pPr>
                  <w:r w:rsidRPr="00DC534B">
                    <w:rPr>
                      <w:rFonts w:cs="Arial"/>
                      <w:sz w:val="14"/>
                    </w:rPr>
                    <w:t>FAX</w:t>
                  </w:r>
                </w:p>
              </w:tc>
              <w:tc>
                <w:tcPr>
                  <w:tcW w:w="2268" w:type="dxa"/>
                  <w:vMerge/>
                  <w:tcBorders>
                    <w:left w:val="single" w:sz="12" w:space="0" w:color="auto"/>
                    <w:bottom w:val="double" w:sz="4" w:space="0" w:color="auto"/>
                    <w:right w:val="single" w:sz="12" w:space="0" w:color="auto"/>
                  </w:tcBorders>
                </w:tcPr>
                <w:p w14:paraId="0906FED6" w14:textId="77777777" w:rsidR="00395713" w:rsidRPr="00DC534B" w:rsidRDefault="00395713" w:rsidP="00395713">
                  <w:pPr>
                    <w:rPr>
                      <w:rFonts w:cs="Arial"/>
                      <w:sz w:val="14"/>
                    </w:rPr>
                  </w:pPr>
                </w:p>
              </w:tc>
              <w:tc>
                <w:tcPr>
                  <w:tcW w:w="2410" w:type="dxa"/>
                  <w:gridSpan w:val="2"/>
                  <w:tcBorders>
                    <w:top w:val="nil"/>
                    <w:left w:val="nil"/>
                    <w:bottom w:val="double" w:sz="4" w:space="0" w:color="auto"/>
                    <w:right w:val="nil"/>
                  </w:tcBorders>
                  <w:vAlign w:val="center"/>
                </w:tcPr>
                <w:p w14:paraId="6C6B1F72" w14:textId="77777777" w:rsidR="00395713" w:rsidRPr="00DC534B" w:rsidRDefault="00395713" w:rsidP="00395713">
                  <w:pPr>
                    <w:rPr>
                      <w:rFonts w:cs="Arial"/>
                      <w:sz w:val="14"/>
                    </w:rPr>
                  </w:pPr>
                </w:p>
              </w:tc>
              <w:tc>
                <w:tcPr>
                  <w:tcW w:w="1206" w:type="dxa"/>
                  <w:tcBorders>
                    <w:top w:val="nil"/>
                    <w:left w:val="single" w:sz="12" w:space="0" w:color="auto"/>
                    <w:bottom w:val="double" w:sz="4" w:space="0" w:color="auto"/>
                    <w:right w:val="single" w:sz="12" w:space="0" w:color="auto"/>
                  </w:tcBorders>
                  <w:vAlign w:val="center"/>
                </w:tcPr>
                <w:p w14:paraId="64A25218" w14:textId="77777777" w:rsidR="00395713" w:rsidRPr="00DC534B" w:rsidRDefault="00395713" w:rsidP="00395713">
                  <w:pPr>
                    <w:rPr>
                      <w:rFonts w:cs="Arial"/>
                      <w:sz w:val="14"/>
                    </w:rPr>
                  </w:pPr>
                </w:p>
              </w:tc>
              <w:tc>
                <w:tcPr>
                  <w:tcW w:w="1696" w:type="dxa"/>
                  <w:gridSpan w:val="2"/>
                  <w:tcBorders>
                    <w:top w:val="nil"/>
                    <w:left w:val="nil"/>
                    <w:bottom w:val="double" w:sz="4" w:space="0" w:color="auto"/>
                    <w:right w:val="double" w:sz="4" w:space="0" w:color="auto"/>
                  </w:tcBorders>
                  <w:vAlign w:val="center"/>
                </w:tcPr>
                <w:p w14:paraId="42346252" w14:textId="77777777" w:rsidR="00395713" w:rsidRPr="00DC534B" w:rsidRDefault="00395713" w:rsidP="00395713">
                  <w:pPr>
                    <w:rPr>
                      <w:rFonts w:cs="Arial"/>
                      <w:sz w:val="14"/>
                    </w:rPr>
                  </w:pPr>
                </w:p>
              </w:tc>
            </w:tr>
            <w:tr w:rsidR="00395713" w:rsidRPr="00DC534B" w14:paraId="0C9D08AA" w14:textId="77777777" w:rsidTr="000557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7" w:type="dxa"/>
                <w:cantSplit/>
              </w:trPr>
              <w:tc>
                <w:tcPr>
                  <w:tcW w:w="9616" w:type="dxa"/>
                  <w:gridSpan w:val="7"/>
                </w:tcPr>
                <w:p w14:paraId="75DF250B" w14:textId="77777777" w:rsidR="00395713" w:rsidRPr="00DC534B" w:rsidRDefault="00395713" w:rsidP="00395713">
                  <w:pPr>
                    <w:pStyle w:val="TOC1"/>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after="0"/>
                    <w:rPr>
                      <w:rFonts w:cs="Arial"/>
                      <w:iCs/>
                      <w:caps/>
                      <w:sz w:val="24"/>
                      <w:szCs w:val="24"/>
                    </w:rPr>
                  </w:pPr>
                </w:p>
              </w:tc>
            </w:tr>
            <w:tr w:rsidR="00395713" w:rsidRPr="00DC534B" w14:paraId="48A2E69C" w14:textId="77777777" w:rsidTr="000557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7" w:type="dxa"/>
                <w:cantSplit/>
                <w:trHeight w:val="600"/>
              </w:trPr>
              <w:tc>
                <w:tcPr>
                  <w:tcW w:w="1384" w:type="dxa"/>
                  <w:vAlign w:val="bottom"/>
                </w:tcPr>
                <w:p w14:paraId="7F622A5C" w14:textId="77777777" w:rsidR="00395713" w:rsidRPr="00DC534B" w:rsidRDefault="00395713" w:rsidP="00395713">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right"/>
                    <w:rPr>
                      <w:rFonts w:cs="Arial"/>
                      <w:sz w:val="24"/>
                      <w:szCs w:val="24"/>
                    </w:rPr>
                  </w:pPr>
                  <w:r w:rsidRPr="00DC534B">
                    <w:rPr>
                      <w:rFonts w:cs="Arial"/>
                      <w:sz w:val="24"/>
                      <w:szCs w:val="24"/>
                    </w:rPr>
                    <w:t>Signed</w:t>
                  </w:r>
                </w:p>
              </w:tc>
              <w:tc>
                <w:tcPr>
                  <w:tcW w:w="2977" w:type="dxa"/>
                  <w:gridSpan w:val="2"/>
                  <w:tcBorders>
                    <w:bottom w:val="dotted" w:sz="4" w:space="0" w:color="auto"/>
                  </w:tcBorders>
                  <w:vAlign w:val="bottom"/>
                </w:tcPr>
                <w:p w14:paraId="74000BFF" w14:textId="77777777" w:rsidR="00395713" w:rsidRPr="00DC534B" w:rsidRDefault="00395713" w:rsidP="00395713">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right"/>
                    <w:rPr>
                      <w:rFonts w:cs="Arial"/>
                      <w:sz w:val="24"/>
                      <w:szCs w:val="24"/>
                    </w:rPr>
                  </w:pPr>
                </w:p>
              </w:tc>
              <w:tc>
                <w:tcPr>
                  <w:tcW w:w="1276" w:type="dxa"/>
                  <w:vAlign w:val="bottom"/>
                </w:tcPr>
                <w:p w14:paraId="40D92A27" w14:textId="77777777" w:rsidR="00395713" w:rsidRPr="00DC534B" w:rsidRDefault="00395713" w:rsidP="00395713">
                  <w:pPr>
                    <w:tabs>
                      <w:tab w:val="left" w:pos="864"/>
                      <w:tab w:val="left" w:pos="1728"/>
                      <w:tab w:val="left" w:pos="2592"/>
                      <w:tab w:val="left" w:pos="3456"/>
                      <w:tab w:val="left" w:pos="4320"/>
                      <w:tab w:val="left" w:pos="5184"/>
                      <w:tab w:val="left" w:pos="6048"/>
                      <w:tab w:val="left" w:pos="6912"/>
                      <w:tab w:val="left" w:pos="7200"/>
                    </w:tabs>
                    <w:suppressAutoHyphens/>
                    <w:spacing w:before="60"/>
                    <w:ind w:left="239"/>
                    <w:jc w:val="right"/>
                    <w:rPr>
                      <w:rFonts w:cs="Arial"/>
                      <w:sz w:val="24"/>
                      <w:szCs w:val="24"/>
                    </w:rPr>
                  </w:pPr>
                  <w:r w:rsidRPr="00DC534B">
                    <w:rPr>
                      <w:rFonts w:cs="Arial"/>
                      <w:sz w:val="24"/>
                      <w:szCs w:val="24"/>
                    </w:rPr>
                    <w:t>Date</w:t>
                  </w:r>
                </w:p>
              </w:tc>
              <w:tc>
                <w:tcPr>
                  <w:tcW w:w="3979" w:type="dxa"/>
                  <w:gridSpan w:val="3"/>
                  <w:tcBorders>
                    <w:bottom w:val="dotted" w:sz="4" w:space="0" w:color="auto"/>
                  </w:tcBorders>
                  <w:vAlign w:val="bottom"/>
                </w:tcPr>
                <w:p w14:paraId="6632DF06" w14:textId="77777777" w:rsidR="00395713" w:rsidRPr="00DC534B" w:rsidRDefault="00395713" w:rsidP="00395713">
                  <w:pPr>
                    <w:tabs>
                      <w:tab w:val="left" w:pos="0"/>
                      <w:tab w:val="left" w:pos="864"/>
                      <w:tab w:val="left" w:pos="1728"/>
                      <w:tab w:val="left" w:pos="2592"/>
                      <w:tab w:val="left" w:pos="3456"/>
                      <w:tab w:val="left" w:pos="4320"/>
                      <w:tab w:val="left" w:pos="5184"/>
                      <w:tab w:val="left" w:pos="6048"/>
                      <w:tab w:val="left" w:pos="6912"/>
                      <w:tab w:val="left" w:pos="7200"/>
                    </w:tabs>
                    <w:suppressAutoHyphens/>
                    <w:jc w:val="right"/>
                    <w:rPr>
                      <w:rFonts w:cs="Arial"/>
                      <w:sz w:val="24"/>
                      <w:szCs w:val="24"/>
                    </w:rPr>
                  </w:pPr>
                </w:p>
              </w:tc>
            </w:tr>
            <w:tr w:rsidR="00395713" w:rsidRPr="00DC534B" w14:paraId="4B665132" w14:textId="77777777" w:rsidTr="000557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7" w:type="dxa"/>
                <w:cantSplit/>
                <w:trHeight w:val="600"/>
              </w:trPr>
              <w:tc>
                <w:tcPr>
                  <w:tcW w:w="1384" w:type="dxa"/>
                  <w:vAlign w:val="bottom"/>
                </w:tcPr>
                <w:p w14:paraId="2C75CB0F" w14:textId="77777777" w:rsidR="00395713" w:rsidRPr="00DC534B" w:rsidRDefault="00395713" w:rsidP="00395713">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right"/>
                    <w:rPr>
                      <w:rFonts w:cs="Arial"/>
                      <w:sz w:val="24"/>
                      <w:szCs w:val="24"/>
                    </w:rPr>
                  </w:pPr>
                  <w:r w:rsidRPr="00DC534B">
                    <w:rPr>
                      <w:rFonts w:cs="Arial"/>
                      <w:sz w:val="24"/>
                      <w:szCs w:val="24"/>
                    </w:rPr>
                    <w:t>Name</w:t>
                  </w:r>
                </w:p>
              </w:tc>
              <w:tc>
                <w:tcPr>
                  <w:tcW w:w="2977" w:type="dxa"/>
                  <w:gridSpan w:val="2"/>
                  <w:tcBorders>
                    <w:top w:val="dotted" w:sz="4" w:space="0" w:color="auto"/>
                    <w:bottom w:val="dotted" w:sz="4" w:space="0" w:color="auto"/>
                  </w:tcBorders>
                  <w:vAlign w:val="bottom"/>
                </w:tcPr>
                <w:p w14:paraId="3DFBD6DD" w14:textId="77777777" w:rsidR="00395713" w:rsidRPr="00DC534B" w:rsidRDefault="00395713" w:rsidP="00395713">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right"/>
                    <w:rPr>
                      <w:rFonts w:cs="Arial"/>
                      <w:sz w:val="24"/>
                      <w:szCs w:val="24"/>
                    </w:rPr>
                  </w:pPr>
                </w:p>
              </w:tc>
              <w:tc>
                <w:tcPr>
                  <w:tcW w:w="1276" w:type="dxa"/>
                  <w:tcBorders>
                    <w:left w:val="nil"/>
                  </w:tcBorders>
                  <w:vAlign w:val="bottom"/>
                </w:tcPr>
                <w:p w14:paraId="016EC304" w14:textId="77777777" w:rsidR="00395713" w:rsidRPr="00DC534B" w:rsidRDefault="00395713" w:rsidP="00395713">
                  <w:pPr>
                    <w:tabs>
                      <w:tab w:val="left" w:pos="864"/>
                      <w:tab w:val="left" w:pos="1728"/>
                      <w:tab w:val="left" w:pos="2592"/>
                      <w:tab w:val="left" w:pos="3456"/>
                      <w:tab w:val="left" w:pos="4320"/>
                      <w:tab w:val="left" w:pos="5184"/>
                      <w:tab w:val="left" w:pos="6048"/>
                      <w:tab w:val="left" w:pos="6912"/>
                      <w:tab w:val="left" w:pos="7200"/>
                    </w:tabs>
                    <w:suppressAutoHyphens/>
                    <w:spacing w:before="60"/>
                    <w:jc w:val="right"/>
                    <w:rPr>
                      <w:rFonts w:cs="Arial"/>
                      <w:sz w:val="24"/>
                      <w:szCs w:val="24"/>
                    </w:rPr>
                  </w:pPr>
                  <w:r w:rsidRPr="00DC534B">
                    <w:rPr>
                      <w:rFonts w:cs="Arial"/>
                      <w:sz w:val="24"/>
                      <w:szCs w:val="24"/>
                    </w:rPr>
                    <w:t>Position</w:t>
                  </w:r>
                </w:p>
              </w:tc>
              <w:tc>
                <w:tcPr>
                  <w:tcW w:w="3979" w:type="dxa"/>
                  <w:gridSpan w:val="3"/>
                  <w:tcBorders>
                    <w:top w:val="dotted" w:sz="4" w:space="0" w:color="auto"/>
                    <w:bottom w:val="dotted" w:sz="4" w:space="0" w:color="auto"/>
                  </w:tcBorders>
                  <w:vAlign w:val="bottom"/>
                </w:tcPr>
                <w:p w14:paraId="113C250E" w14:textId="77777777" w:rsidR="00395713" w:rsidRPr="00DC534B" w:rsidRDefault="00395713" w:rsidP="00395713">
                  <w:pPr>
                    <w:tabs>
                      <w:tab w:val="left" w:pos="0"/>
                      <w:tab w:val="left" w:pos="864"/>
                      <w:tab w:val="left" w:pos="1728"/>
                      <w:tab w:val="left" w:pos="2592"/>
                      <w:tab w:val="left" w:pos="3456"/>
                      <w:tab w:val="left" w:pos="4320"/>
                      <w:tab w:val="left" w:pos="5184"/>
                      <w:tab w:val="left" w:pos="6048"/>
                      <w:tab w:val="left" w:pos="6912"/>
                      <w:tab w:val="left" w:pos="7200"/>
                    </w:tabs>
                    <w:suppressAutoHyphens/>
                    <w:jc w:val="right"/>
                    <w:rPr>
                      <w:rFonts w:cs="Arial"/>
                      <w:sz w:val="24"/>
                      <w:szCs w:val="24"/>
                    </w:rPr>
                  </w:pPr>
                </w:p>
              </w:tc>
            </w:tr>
            <w:tr w:rsidR="00395713" w:rsidRPr="00DC534B" w14:paraId="2C4612D2" w14:textId="77777777" w:rsidTr="000557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7" w:type="dxa"/>
                <w:cantSplit/>
                <w:trHeight w:val="600"/>
              </w:trPr>
              <w:tc>
                <w:tcPr>
                  <w:tcW w:w="1384" w:type="dxa"/>
                  <w:vAlign w:val="bottom"/>
                </w:tcPr>
                <w:p w14:paraId="2F45B89B" w14:textId="77777777" w:rsidR="00395713" w:rsidRPr="00DC534B" w:rsidRDefault="00395713" w:rsidP="00395713">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right"/>
                    <w:rPr>
                      <w:rFonts w:cs="Arial"/>
                      <w:i/>
                      <w:sz w:val="24"/>
                      <w:szCs w:val="24"/>
                    </w:rPr>
                  </w:pPr>
                  <w:r w:rsidRPr="00DC534B">
                    <w:rPr>
                      <w:rFonts w:cs="Arial"/>
                      <w:sz w:val="24"/>
                      <w:szCs w:val="24"/>
                    </w:rPr>
                    <w:t>Tenderer</w:t>
                  </w:r>
                </w:p>
              </w:tc>
              <w:tc>
                <w:tcPr>
                  <w:tcW w:w="8232" w:type="dxa"/>
                  <w:gridSpan w:val="6"/>
                  <w:tcBorders>
                    <w:bottom w:val="dotted" w:sz="4" w:space="0" w:color="auto"/>
                  </w:tcBorders>
                  <w:vAlign w:val="bottom"/>
                </w:tcPr>
                <w:p w14:paraId="20C7CE67" w14:textId="77777777" w:rsidR="00395713" w:rsidRPr="00DC534B" w:rsidRDefault="00395713" w:rsidP="00395713">
                  <w:pPr>
                    <w:tabs>
                      <w:tab w:val="left" w:pos="0"/>
                      <w:tab w:val="left" w:pos="864"/>
                      <w:tab w:val="left" w:pos="1728"/>
                      <w:tab w:val="left" w:pos="2592"/>
                      <w:tab w:val="left" w:pos="3456"/>
                      <w:tab w:val="left" w:pos="4320"/>
                      <w:tab w:val="left" w:pos="5184"/>
                      <w:tab w:val="left" w:pos="6048"/>
                      <w:tab w:val="left" w:pos="6912"/>
                      <w:tab w:val="left" w:pos="7200"/>
                    </w:tabs>
                    <w:suppressAutoHyphens/>
                    <w:jc w:val="right"/>
                    <w:rPr>
                      <w:rFonts w:cs="Arial"/>
                      <w:sz w:val="24"/>
                      <w:szCs w:val="24"/>
                    </w:rPr>
                  </w:pPr>
                </w:p>
              </w:tc>
            </w:tr>
          </w:tbl>
          <w:p w14:paraId="174CCE1F" w14:textId="77777777" w:rsidR="00395713" w:rsidRPr="00DC534B" w:rsidRDefault="00395713" w:rsidP="00975461">
            <w:pPr>
              <w:pStyle w:val="TOC1"/>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after="0"/>
              <w:rPr>
                <w:rFonts w:cs="Arial"/>
                <w:iCs/>
                <w:caps/>
                <w:sz w:val="24"/>
                <w:szCs w:val="24"/>
              </w:rPr>
            </w:pPr>
          </w:p>
        </w:tc>
      </w:tr>
    </w:tbl>
    <w:p w14:paraId="33E1663B" w14:textId="77777777" w:rsidR="0067395A" w:rsidRDefault="0067395A" w:rsidP="0005575E">
      <w:pPr>
        <w:pStyle w:val="O1"/>
        <w:spacing w:before="0" w:after="0"/>
        <w:rPr>
          <w:rFonts w:cs="Arial"/>
          <w:sz w:val="24"/>
          <w:szCs w:val="24"/>
        </w:rPr>
      </w:pPr>
    </w:p>
    <w:p w14:paraId="691BBA7A" w14:textId="77777777" w:rsidR="0067395A" w:rsidRDefault="0067395A">
      <w:pPr>
        <w:rPr>
          <w:rFonts w:cs="Arial"/>
          <w:b/>
          <w:caps/>
          <w:sz w:val="24"/>
          <w:szCs w:val="24"/>
        </w:rPr>
      </w:pPr>
      <w:r>
        <w:rPr>
          <w:rFonts w:cs="Arial"/>
          <w:sz w:val="24"/>
          <w:szCs w:val="24"/>
        </w:rPr>
        <w:br w:type="page"/>
      </w:r>
    </w:p>
    <w:p w14:paraId="67CDBA60" w14:textId="42CB9C22" w:rsidR="0067395A" w:rsidRPr="007769F6" w:rsidRDefault="0067395A" w:rsidP="0067395A">
      <w:pPr>
        <w:pStyle w:val="Heading3"/>
        <w:numPr>
          <w:ilvl w:val="0"/>
          <w:numId w:val="0"/>
        </w:numPr>
        <w:jc w:val="center"/>
        <w:rPr>
          <w:rFonts w:cs="Arial"/>
          <w:bCs/>
          <w:i w:val="0"/>
          <w:color w:val="000000"/>
          <w:sz w:val="22"/>
          <w:szCs w:val="22"/>
        </w:rPr>
      </w:pPr>
      <w:bookmarkStart w:id="11" w:name="_Toc259011765"/>
      <w:bookmarkStart w:id="12" w:name="_Toc259012247"/>
      <w:bookmarkStart w:id="13" w:name="_Toc259012621"/>
      <w:bookmarkStart w:id="14" w:name="_Toc259015246"/>
      <w:bookmarkStart w:id="15" w:name="_Toc259015399"/>
      <w:bookmarkStart w:id="16" w:name="_Toc273455866"/>
      <w:bookmarkStart w:id="17" w:name="_Toc273455989"/>
      <w:bookmarkStart w:id="18" w:name="_Toc296501316"/>
      <w:r w:rsidRPr="007769F6">
        <w:rPr>
          <w:rFonts w:cs="Arial"/>
          <w:bCs/>
          <w:i w:val="0"/>
          <w:color w:val="000000"/>
          <w:sz w:val="22"/>
          <w:szCs w:val="22"/>
        </w:rPr>
        <w:lastRenderedPageBreak/>
        <w:t xml:space="preserve">BID NO: </w:t>
      </w:r>
      <w:r w:rsidR="00EB5A8C" w:rsidRPr="007769F6">
        <w:rPr>
          <w:rFonts w:cs="Arial"/>
          <w:bCs/>
          <w:i w:val="0"/>
          <w:color w:val="000000"/>
          <w:sz w:val="22"/>
          <w:szCs w:val="22"/>
        </w:rPr>
        <w:t>A029 – 2021/ 2022</w:t>
      </w:r>
    </w:p>
    <w:p w14:paraId="5A73EFD5" w14:textId="77777777" w:rsidR="0067395A" w:rsidRPr="007769F6" w:rsidRDefault="0067395A" w:rsidP="0067395A">
      <w:pPr>
        <w:pStyle w:val="PP"/>
        <w:ind w:left="720"/>
        <w:jc w:val="center"/>
        <w:rPr>
          <w:rFonts w:cs="Arial"/>
          <w:b/>
          <w:sz w:val="22"/>
          <w:szCs w:val="22"/>
        </w:rPr>
      </w:pPr>
    </w:p>
    <w:p w14:paraId="147B2463" w14:textId="45DB3C65" w:rsidR="00193210" w:rsidRPr="007769F6" w:rsidRDefault="00193210" w:rsidP="00193210">
      <w:pPr>
        <w:pStyle w:val="O1"/>
        <w:spacing w:after="360"/>
        <w:rPr>
          <w:rFonts w:cs="Arial"/>
          <w:sz w:val="22"/>
          <w:szCs w:val="22"/>
          <w:lang w:val="en-US"/>
        </w:rPr>
      </w:pPr>
      <w:r w:rsidRPr="007769F6">
        <w:rPr>
          <w:rFonts w:cs="Arial"/>
          <w:sz w:val="22"/>
          <w:szCs w:val="22"/>
          <w:lang w:val="en-US"/>
        </w:rPr>
        <w:t xml:space="preserve">PANEL OF CONTRACTORS FOR THE REPAIRS AND MAINTENANCE OF WASTEWATER TREATMENT PLANTS AND PUMPSTATIONS MECHANICAL EQUIPMENT ON AN “AS AND WHEN REQUIRED BASIS” </w:t>
      </w:r>
      <w:r w:rsidR="007769F6">
        <w:rPr>
          <w:rFonts w:cs="Arial"/>
          <w:sz w:val="22"/>
          <w:szCs w:val="22"/>
          <w:lang w:val="en-US"/>
        </w:rPr>
        <w:t>for 36 months</w:t>
      </w:r>
    </w:p>
    <w:tbl>
      <w:tblPr>
        <w:tblW w:w="9788" w:type="dxa"/>
        <w:tblInd w:w="108" w:type="dxa"/>
        <w:tblBorders>
          <w:top w:val="single" w:sz="8" w:space="0" w:color="auto"/>
          <w:left w:val="single" w:sz="8" w:space="0" w:color="auto"/>
          <w:bottom w:val="single" w:sz="8" w:space="0" w:color="auto"/>
          <w:right w:val="single" w:sz="8" w:space="0" w:color="auto"/>
        </w:tblBorders>
        <w:tblLook w:val="01E0" w:firstRow="1" w:lastRow="1" w:firstColumn="1" w:lastColumn="1" w:noHBand="0" w:noVBand="0"/>
      </w:tblPr>
      <w:tblGrid>
        <w:gridCol w:w="9788"/>
      </w:tblGrid>
      <w:tr w:rsidR="0067395A" w:rsidRPr="00DC534B" w14:paraId="3A86B6CC" w14:textId="77777777" w:rsidTr="006B576A">
        <w:tc>
          <w:tcPr>
            <w:tcW w:w="9788" w:type="dxa"/>
            <w:shd w:val="clear" w:color="auto" w:fill="auto"/>
          </w:tcPr>
          <w:p w14:paraId="0D7AC93C" w14:textId="77777777" w:rsidR="0067395A" w:rsidRPr="00DC534B" w:rsidRDefault="0067395A" w:rsidP="006B576A">
            <w:pPr>
              <w:pStyle w:val="PP"/>
              <w:spacing w:before="120" w:after="120"/>
              <w:jc w:val="center"/>
              <w:rPr>
                <w:rFonts w:cs="Arial"/>
                <w:b/>
                <w:caps/>
                <w:sz w:val="22"/>
                <w:szCs w:val="22"/>
              </w:rPr>
            </w:pPr>
            <w:r w:rsidRPr="00DC534B">
              <w:rPr>
                <w:rFonts w:cs="Arial"/>
                <w:sz w:val="24"/>
                <w:szCs w:val="24"/>
              </w:rPr>
              <w:t xml:space="preserve">       </w:t>
            </w:r>
            <w:r w:rsidRPr="00DC534B">
              <w:rPr>
                <w:rFonts w:cs="Arial"/>
                <w:b/>
                <w:sz w:val="22"/>
                <w:szCs w:val="22"/>
                <w:lang w:val="en-US"/>
              </w:rPr>
              <w:t>SCHEDULE 1</w:t>
            </w:r>
            <w:r>
              <w:rPr>
                <w:rFonts w:cs="Arial"/>
                <w:b/>
                <w:sz w:val="22"/>
                <w:szCs w:val="22"/>
                <w:lang w:val="en-US"/>
              </w:rPr>
              <w:t>J</w:t>
            </w:r>
            <w:r w:rsidRPr="00DC534B">
              <w:rPr>
                <w:rFonts w:cs="Arial"/>
                <w:b/>
                <w:sz w:val="22"/>
                <w:szCs w:val="22"/>
                <w:lang w:val="en-US"/>
              </w:rPr>
              <w:t xml:space="preserve">:  </w:t>
            </w:r>
            <w:r w:rsidRPr="0067395A">
              <w:rPr>
                <w:rFonts w:cs="Arial"/>
                <w:b/>
                <w:sz w:val="22"/>
                <w:szCs w:val="22"/>
                <w:lang w:val="en-US"/>
              </w:rPr>
              <w:t>SITE INSPECTION CERTIFICATE</w:t>
            </w:r>
          </w:p>
        </w:tc>
      </w:tr>
      <w:bookmarkEnd w:id="11"/>
      <w:bookmarkEnd w:id="12"/>
      <w:bookmarkEnd w:id="13"/>
      <w:bookmarkEnd w:id="14"/>
      <w:bookmarkEnd w:id="15"/>
      <w:bookmarkEnd w:id="16"/>
      <w:bookmarkEnd w:id="17"/>
      <w:bookmarkEnd w:id="18"/>
    </w:tbl>
    <w:p w14:paraId="5D1F8C32" w14:textId="77777777" w:rsidR="0067395A" w:rsidRDefault="0067395A" w:rsidP="0067395A">
      <w:pPr>
        <w:tabs>
          <w:tab w:val="left" w:pos="600"/>
          <w:tab w:val="left" w:pos="1200"/>
        </w:tabs>
        <w:ind w:left="600" w:hanging="600"/>
        <w:jc w:val="center"/>
        <w:rPr>
          <w:bCs/>
          <w:sz w:val="24"/>
          <w:szCs w:val="24"/>
        </w:rPr>
      </w:pPr>
    </w:p>
    <w:p w14:paraId="1E523D12" w14:textId="77777777" w:rsidR="0067395A" w:rsidRDefault="0067395A" w:rsidP="0067395A">
      <w:pPr>
        <w:tabs>
          <w:tab w:val="left" w:pos="600"/>
          <w:tab w:val="left" w:pos="1200"/>
        </w:tabs>
        <w:jc w:val="both"/>
        <w:rPr>
          <w:bCs/>
          <w:sz w:val="24"/>
          <w:szCs w:val="24"/>
        </w:rPr>
      </w:pPr>
      <w:r>
        <w:rPr>
          <w:bCs/>
          <w:sz w:val="24"/>
          <w:szCs w:val="24"/>
        </w:rPr>
        <w:t>As required by Clause 3 of the General Conditions of Contract, I/We visited the site of the Works on the date certified below.</w:t>
      </w:r>
    </w:p>
    <w:p w14:paraId="53FDAC63" w14:textId="77777777" w:rsidR="0067395A" w:rsidRDefault="0067395A" w:rsidP="0067395A">
      <w:pPr>
        <w:tabs>
          <w:tab w:val="left" w:pos="600"/>
          <w:tab w:val="left" w:pos="1200"/>
        </w:tabs>
        <w:ind w:left="600" w:hanging="600"/>
        <w:jc w:val="both"/>
        <w:rPr>
          <w:bCs/>
          <w:sz w:val="24"/>
          <w:szCs w:val="24"/>
        </w:rPr>
      </w:pPr>
    </w:p>
    <w:p w14:paraId="45CB2B6E" w14:textId="77777777" w:rsidR="0067395A" w:rsidRDefault="0067395A" w:rsidP="0067395A">
      <w:pPr>
        <w:tabs>
          <w:tab w:val="left" w:pos="600"/>
          <w:tab w:val="left" w:pos="1200"/>
        </w:tabs>
        <w:jc w:val="both"/>
        <w:rPr>
          <w:bCs/>
          <w:sz w:val="24"/>
          <w:szCs w:val="24"/>
        </w:rPr>
      </w:pPr>
      <w:r>
        <w:rPr>
          <w:bCs/>
          <w:sz w:val="24"/>
          <w:szCs w:val="24"/>
        </w:rPr>
        <w:t>I/We further certify that I am/we are satisfied with the Description of the Works and the explanations given by the Employer at the site inspection.</w:t>
      </w:r>
    </w:p>
    <w:p w14:paraId="1E4DF028" w14:textId="77777777" w:rsidR="0067395A" w:rsidRDefault="0067395A" w:rsidP="0067395A">
      <w:pPr>
        <w:tabs>
          <w:tab w:val="left" w:pos="600"/>
          <w:tab w:val="left" w:pos="1200"/>
        </w:tabs>
        <w:ind w:left="600" w:hanging="600"/>
        <w:jc w:val="both"/>
        <w:rPr>
          <w:bCs/>
          <w:sz w:val="24"/>
          <w:szCs w:val="24"/>
        </w:rPr>
      </w:pPr>
    </w:p>
    <w:p w14:paraId="2F02F62A" w14:textId="77777777" w:rsidR="0067395A" w:rsidRDefault="0067395A" w:rsidP="0067395A">
      <w:pPr>
        <w:tabs>
          <w:tab w:val="left" w:pos="600"/>
          <w:tab w:val="left" w:pos="1200"/>
        </w:tabs>
        <w:ind w:left="600" w:hanging="600"/>
        <w:jc w:val="both"/>
        <w:rPr>
          <w:bCs/>
          <w:sz w:val="24"/>
          <w:szCs w:val="24"/>
        </w:rPr>
      </w:pPr>
    </w:p>
    <w:p w14:paraId="1FAA759D" w14:textId="77777777" w:rsidR="0067395A" w:rsidRDefault="0067395A" w:rsidP="0067395A">
      <w:pPr>
        <w:tabs>
          <w:tab w:val="left" w:pos="600"/>
          <w:tab w:val="left" w:pos="1200"/>
        </w:tabs>
        <w:ind w:left="600" w:hanging="600"/>
        <w:jc w:val="both"/>
        <w:rPr>
          <w:bCs/>
          <w:sz w:val="24"/>
          <w:szCs w:val="24"/>
        </w:rPr>
      </w:pPr>
    </w:p>
    <w:p w14:paraId="696EBF08" w14:textId="77777777" w:rsidR="0067395A" w:rsidRDefault="0067395A" w:rsidP="0067395A">
      <w:pPr>
        <w:tabs>
          <w:tab w:val="left" w:pos="600"/>
          <w:tab w:val="left" w:pos="1200"/>
        </w:tabs>
        <w:ind w:left="600" w:hanging="600"/>
        <w:jc w:val="both"/>
        <w:rPr>
          <w:bCs/>
          <w:sz w:val="24"/>
          <w:szCs w:val="24"/>
        </w:rPr>
      </w:pPr>
    </w:p>
    <w:p w14:paraId="58A37C2F" w14:textId="77777777" w:rsidR="0067395A" w:rsidRDefault="0067395A" w:rsidP="0067395A">
      <w:pPr>
        <w:tabs>
          <w:tab w:val="left" w:pos="600"/>
          <w:tab w:val="left" w:pos="1200"/>
        </w:tabs>
        <w:ind w:left="600" w:hanging="600"/>
        <w:jc w:val="both"/>
        <w:rPr>
          <w:bCs/>
          <w:sz w:val="24"/>
          <w:szCs w:val="24"/>
        </w:rPr>
      </w:pPr>
    </w:p>
    <w:p w14:paraId="12DFEE98" w14:textId="77777777" w:rsidR="0067395A" w:rsidRDefault="0067395A" w:rsidP="0067395A">
      <w:pPr>
        <w:tabs>
          <w:tab w:val="left" w:pos="600"/>
          <w:tab w:val="left" w:pos="1200"/>
        </w:tabs>
        <w:ind w:left="600" w:hanging="600"/>
        <w:jc w:val="both"/>
        <w:rPr>
          <w:bCs/>
          <w:sz w:val="24"/>
          <w:szCs w:val="24"/>
        </w:rPr>
      </w:pPr>
    </w:p>
    <w:p w14:paraId="33D0F6B1" w14:textId="77777777" w:rsidR="0067395A" w:rsidRPr="007E3199" w:rsidRDefault="0067395A" w:rsidP="0067395A">
      <w:pPr>
        <w:tabs>
          <w:tab w:val="left" w:pos="600"/>
          <w:tab w:val="left" w:pos="1200"/>
        </w:tabs>
        <w:ind w:left="600" w:hanging="600"/>
        <w:jc w:val="both"/>
        <w:rPr>
          <w:bCs/>
          <w:sz w:val="24"/>
          <w:szCs w:val="24"/>
        </w:rPr>
      </w:pPr>
      <w:r w:rsidRPr="007E3199">
        <w:rPr>
          <w:bCs/>
          <w:sz w:val="24"/>
          <w:szCs w:val="24"/>
        </w:rPr>
        <w:t>Signature of Tenderer:  ___________________________</w:t>
      </w:r>
      <w:r w:rsidRPr="007E3199">
        <w:rPr>
          <w:bCs/>
          <w:sz w:val="24"/>
          <w:szCs w:val="24"/>
        </w:rPr>
        <w:tab/>
        <w:t>Date: _____________</w:t>
      </w:r>
    </w:p>
    <w:p w14:paraId="7294A3FD" w14:textId="77777777" w:rsidR="0067395A" w:rsidRDefault="0067395A" w:rsidP="0067395A">
      <w:pPr>
        <w:tabs>
          <w:tab w:val="left" w:pos="600"/>
          <w:tab w:val="left" w:pos="1200"/>
        </w:tabs>
        <w:ind w:left="600" w:hanging="600"/>
        <w:jc w:val="both"/>
        <w:rPr>
          <w:bCs/>
          <w:sz w:val="24"/>
          <w:szCs w:val="24"/>
        </w:rPr>
      </w:pPr>
    </w:p>
    <w:p w14:paraId="4B6409E2" w14:textId="77777777" w:rsidR="0067395A" w:rsidRDefault="0067395A" w:rsidP="0067395A">
      <w:pPr>
        <w:tabs>
          <w:tab w:val="left" w:pos="600"/>
          <w:tab w:val="left" w:pos="1200"/>
        </w:tabs>
        <w:ind w:left="600" w:hanging="600"/>
        <w:jc w:val="both"/>
        <w:rPr>
          <w:bCs/>
          <w:sz w:val="24"/>
          <w:szCs w:val="24"/>
        </w:rPr>
      </w:pPr>
    </w:p>
    <w:p w14:paraId="57DC0F5F" w14:textId="77777777" w:rsidR="0067395A" w:rsidRDefault="0067395A" w:rsidP="0067395A">
      <w:pPr>
        <w:tabs>
          <w:tab w:val="left" w:pos="600"/>
          <w:tab w:val="left" w:pos="1200"/>
        </w:tabs>
        <w:ind w:left="600" w:hanging="600"/>
        <w:jc w:val="both"/>
        <w:rPr>
          <w:bCs/>
          <w:sz w:val="24"/>
          <w:szCs w:val="24"/>
        </w:rPr>
      </w:pPr>
    </w:p>
    <w:p w14:paraId="30469B69" w14:textId="77777777" w:rsidR="0067395A" w:rsidRPr="005723D3" w:rsidRDefault="0067395A" w:rsidP="0067395A">
      <w:pPr>
        <w:tabs>
          <w:tab w:val="left" w:pos="600"/>
          <w:tab w:val="left" w:pos="1200"/>
        </w:tabs>
        <w:ind w:left="600" w:hanging="600"/>
        <w:jc w:val="center"/>
        <w:rPr>
          <w:b/>
          <w:bCs/>
          <w:sz w:val="24"/>
          <w:szCs w:val="24"/>
        </w:rPr>
      </w:pPr>
      <w:r w:rsidRPr="005723D3">
        <w:rPr>
          <w:b/>
          <w:bCs/>
          <w:sz w:val="24"/>
          <w:szCs w:val="24"/>
        </w:rPr>
        <w:t>SITE VISIT</w:t>
      </w:r>
    </w:p>
    <w:p w14:paraId="1FC4D434" w14:textId="77777777" w:rsidR="0067395A" w:rsidRPr="005723D3" w:rsidRDefault="0067395A" w:rsidP="0067395A">
      <w:pPr>
        <w:tabs>
          <w:tab w:val="left" w:pos="600"/>
          <w:tab w:val="left" w:pos="1200"/>
        </w:tabs>
        <w:ind w:left="600" w:hanging="600"/>
        <w:jc w:val="both"/>
        <w:rPr>
          <w:bCs/>
          <w:sz w:val="24"/>
          <w:szCs w:val="24"/>
        </w:rPr>
      </w:pPr>
    </w:p>
    <w:p w14:paraId="5D0D8630" w14:textId="77777777" w:rsidR="0067395A" w:rsidRPr="005723D3" w:rsidRDefault="0067395A" w:rsidP="0067395A">
      <w:pPr>
        <w:tabs>
          <w:tab w:val="left" w:pos="600"/>
          <w:tab w:val="left" w:pos="1200"/>
        </w:tabs>
        <w:ind w:left="600" w:hanging="600"/>
        <w:jc w:val="both"/>
        <w:rPr>
          <w:bCs/>
          <w:sz w:val="24"/>
          <w:szCs w:val="24"/>
        </w:rPr>
      </w:pPr>
    </w:p>
    <w:p w14:paraId="6AE1BB39" w14:textId="77777777" w:rsidR="0067395A" w:rsidRPr="005723D3" w:rsidRDefault="0067395A" w:rsidP="0067395A">
      <w:pPr>
        <w:tabs>
          <w:tab w:val="left" w:pos="600"/>
          <w:tab w:val="left" w:pos="1200"/>
        </w:tabs>
        <w:ind w:left="600" w:hanging="600"/>
        <w:jc w:val="both"/>
        <w:rPr>
          <w:bCs/>
          <w:sz w:val="24"/>
          <w:szCs w:val="24"/>
        </w:rPr>
      </w:pPr>
    </w:p>
    <w:p w14:paraId="70D8671A" w14:textId="77777777" w:rsidR="0067395A" w:rsidRPr="005723D3" w:rsidRDefault="0067395A" w:rsidP="0067395A">
      <w:pPr>
        <w:tabs>
          <w:tab w:val="left" w:pos="600"/>
          <w:tab w:val="left" w:pos="1200"/>
        </w:tabs>
        <w:spacing w:line="360" w:lineRule="auto"/>
        <w:jc w:val="both"/>
        <w:rPr>
          <w:bCs/>
          <w:sz w:val="24"/>
          <w:szCs w:val="24"/>
        </w:rPr>
      </w:pPr>
      <w:r w:rsidRPr="005723D3">
        <w:rPr>
          <w:bCs/>
          <w:sz w:val="24"/>
          <w:szCs w:val="24"/>
        </w:rPr>
        <w:t>This will certify that</w:t>
      </w:r>
      <w:r w:rsidRPr="005723D3">
        <w:rPr>
          <w:bCs/>
          <w:sz w:val="24"/>
          <w:szCs w:val="24"/>
        </w:rPr>
        <w:tab/>
        <w:t xml:space="preserve">________________________________________________________ </w:t>
      </w:r>
    </w:p>
    <w:p w14:paraId="38F831C7" w14:textId="77777777" w:rsidR="0067395A" w:rsidRPr="005723D3" w:rsidRDefault="0067395A" w:rsidP="0067395A">
      <w:pPr>
        <w:tabs>
          <w:tab w:val="left" w:pos="600"/>
          <w:tab w:val="left" w:pos="1200"/>
        </w:tabs>
        <w:spacing w:line="360" w:lineRule="auto"/>
        <w:jc w:val="both"/>
        <w:rPr>
          <w:bCs/>
          <w:sz w:val="24"/>
          <w:szCs w:val="24"/>
        </w:rPr>
      </w:pPr>
    </w:p>
    <w:p w14:paraId="249A7756" w14:textId="77777777" w:rsidR="0067395A" w:rsidRPr="005723D3" w:rsidRDefault="0067395A" w:rsidP="0067395A">
      <w:pPr>
        <w:tabs>
          <w:tab w:val="left" w:pos="600"/>
          <w:tab w:val="left" w:pos="1200"/>
        </w:tabs>
        <w:spacing w:line="360" w:lineRule="auto"/>
        <w:jc w:val="both"/>
        <w:rPr>
          <w:bCs/>
          <w:sz w:val="24"/>
          <w:szCs w:val="24"/>
        </w:rPr>
      </w:pPr>
      <w:r w:rsidRPr="005723D3">
        <w:rPr>
          <w:bCs/>
          <w:sz w:val="24"/>
          <w:szCs w:val="24"/>
        </w:rPr>
        <w:t>representing</w:t>
      </w:r>
      <w:r w:rsidRPr="005723D3">
        <w:rPr>
          <w:bCs/>
          <w:sz w:val="24"/>
          <w:szCs w:val="24"/>
        </w:rPr>
        <w:tab/>
      </w:r>
      <w:r w:rsidRPr="005723D3">
        <w:rPr>
          <w:bCs/>
          <w:sz w:val="24"/>
          <w:szCs w:val="24"/>
        </w:rPr>
        <w:tab/>
        <w:t>________________________________________________________</w:t>
      </w:r>
    </w:p>
    <w:p w14:paraId="54E0E220" w14:textId="77777777" w:rsidR="0067395A" w:rsidRPr="005723D3" w:rsidRDefault="0067395A" w:rsidP="0067395A">
      <w:pPr>
        <w:tabs>
          <w:tab w:val="left" w:pos="600"/>
          <w:tab w:val="left" w:pos="1200"/>
        </w:tabs>
        <w:spacing w:line="360" w:lineRule="auto"/>
        <w:jc w:val="both"/>
        <w:rPr>
          <w:bCs/>
          <w:sz w:val="24"/>
          <w:szCs w:val="24"/>
        </w:rPr>
      </w:pPr>
    </w:p>
    <w:p w14:paraId="524FD531" w14:textId="77777777" w:rsidR="0067395A" w:rsidRPr="005723D3" w:rsidRDefault="0067395A" w:rsidP="0067395A">
      <w:pPr>
        <w:tabs>
          <w:tab w:val="left" w:pos="600"/>
          <w:tab w:val="left" w:pos="1200"/>
        </w:tabs>
        <w:spacing w:line="360" w:lineRule="auto"/>
        <w:jc w:val="both"/>
        <w:rPr>
          <w:bCs/>
          <w:sz w:val="24"/>
          <w:szCs w:val="24"/>
        </w:rPr>
      </w:pPr>
      <w:r w:rsidRPr="005723D3">
        <w:rPr>
          <w:bCs/>
          <w:sz w:val="24"/>
          <w:szCs w:val="24"/>
        </w:rPr>
        <w:t>visited the site of the works for this Contract on ___________________________ 20 ______</w:t>
      </w:r>
    </w:p>
    <w:p w14:paraId="5BB2A465" w14:textId="77777777" w:rsidR="0067395A" w:rsidRPr="005723D3" w:rsidRDefault="0067395A" w:rsidP="0067395A">
      <w:pPr>
        <w:tabs>
          <w:tab w:val="left" w:pos="600"/>
          <w:tab w:val="left" w:pos="1200"/>
        </w:tabs>
        <w:jc w:val="both"/>
        <w:rPr>
          <w:bCs/>
          <w:sz w:val="24"/>
          <w:szCs w:val="24"/>
        </w:rPr>
      </w:pPr>
    </w:p>
    <w:p w14:paraId="6F59B099" w14:textId="77777777" w:rsidR="0067395A" w:rsidRPr="005723D3" w:rsidRDefault="0067395A" w:rsidP="0067395A">
      <w:pPr>
        <w:tabs>
          <w:tab w:val="left" w:pos="600"/>
          <w:tab w:val="left" w:pos="1200"/>
        </w:tabs>
        <w:jc w:val="both"/>
        <w:rPr>
          <w:bCs/>
          <w:sz w:val="24"/>
          <w:szCs w:val="24"/>
        </w:rPr>
      </w:pPr>
    </w:p>
    <w:p w14:paraId="5ED8CBBA" w14:textId="77777777" w:rsidR="0067395A" w:rsidRPr="005723D3" w:rsidRDefault="0067395A" w:rsidP="0067395A">
      <w:pPr>
        <w:ind w:right="281"/>
        <w:jc w:val="both"/>
        <w:rPr>
          <w:b/>
        </w:rPr>
      </w:pPr>
      <w:r w:rsidRPr="005723D3">
        <w:rPr>
          <w:b/>
        </w:rPr>
        <w:t>Attendance of the above person(s) at the meeting is confirmed by the Employer's representative, namely:</w:t>
      </w:r>
    </w:p>
    <w:p w14:paraId="3E0C7902" w14:textId="77777777" w:rsidR="0067395A" w:rsidRPr="005723D3" w:rsidRDefault="0067395A" w:rsidP="0067395A">
      <w:pPr>
        <w:tabs>
          <w:tab w:val="left" w:pos="4536"/>
        </w:tabs>
        <w:spacing w:before="120"/>
        <w:ind w:right="139"/>
      </w:pPr>
    </w:p>
    <w:p w14:paraId="7F8B24C7" w14:textId="77777777" w:rsidR="0067395A" w:rsidRPr="005723D3" w:rsidRDefault="0067395A" w:rsidP="0067395A">
      <w:pPr>
        <w:tabs>
          <w:tab w:val="left" w:pos="4536"/>
        </w:tabs>
        <w:spacing w:before="120"/>
        <w:ind w:right="139"/>
      </w:pPr>
      <w:r w:rsidRPr="005723D3">
        <w:t xml:space="preserve">Name: </w:t>
      </w:r>
      <w:r w:rsidRPr="005723D3">
        <w:rPr>
          <w:bCs/>
          <w:sz w:val="24"/>
          <w:szCs w:val="24"/>
        </w:rPr>
        <w:t>___________________________</w:t>
      </w:r>
      <w:r w:rsidRPr="005723D3">
        <w:rPr>
          <w:bCs/>
          <w:sz w:val="24"/>
          <w:szCs w:val="24"/>
        </w:rPr>
        <w:tab/>
      </w:r>
      <w:r w:rsidRPr="005723D3">
        <w:t xml:space="preserve">Signature: </w:t>
      </w:r>
      <w:r w:rsidRPr="005723D3">
        <w:rPr>
          <w:bCs/>
          <w:sz w:val="24"/>
          <w:szCs w:val="24"/>
        </w:rPr>
        <w:t>___________________________</w:t>
      </w:r>
      <w:r w:rsidRPr="005723D3">
        <w:rPr>
          <w:bCs/>
          <w:sz w:val="24"/>
          <w:szCs w:val="24"/>
        </w:rPr>
        <w:tab/>
      </w:r>
    </w:p>
    <w:p w14:paraId="180EEB71" w14:textId="77777777" w:rsidR="0067395A" w:rsidRPr="005723D3" w:rsidRDefault="0067395A" w:rsidP="0067395A">
      <w:pPr>
        <w:tabs>
          <w:tab w:val="left" w:pos="4536"/>
        </w:tabs>
        <w:spacing w:before="120"/>
        <w:ind w:right="139"/>
      </w:pPr>
    </w:p>
    <w:p w14:paraId="0F6B1F5A" w14:textId="77777777" w:rsidR="0067395A" w:rsidRPr="005723D3" w:rsidRDefault="0067395A" w:rsidP="0067395A">
      <w:pPr>
        <w:tabs>
          <w:tab w:val="left" w:pos="4536"/>
        </w:tabs>
        <w:spacing w:before="120"/>
        <w:ind w:right="139"/>
      </w:pPr>
      <w:r w:rsidRPr="005723D3">
        <w:t xml:space="preserve">Capacity: </w:t>
      </w:r>
      <w:r w:rsidRPr="005723D3">
        <w:rPr>
          <w:bCs/>
          <w:sz w:val="24"/>
          <w:szCs w:val="24"/>
        </w:rPr>
        <w:t>__________________________</w:t>
      </w:r>
      <w:r w:rsidRPr="005723D3">
        <w:rPr>
          <w:bCs/>
          <w:sz w:val="24"/>
          <w:szCs w:val="24"/>
        </w:rPr>
        <w:tab/>
      </w:r>
      <w:r w:rsidRPr="005723D3">
        <w:t xml:space="preserve">Date and Time: </w:t>
      </w:r>
      <w:r w:rsidRPr="005723D3">
        <w:rPr>
          <w:bCs/>
          <w:sz w:val="24"/>
          <w:szCs w:val="24"/>
        </w:rPr>
        <w:t>________________________</w:t>
      </w:r>
    </w:p>
    <w:p w14:paraId="4C0CDC5E" w14:textId="77777777" w:rsidR="003202FF" w:rsidRDefault="00395713" w:rsidP="003202FF">
      <w:pPr>
        <w:pStyle w:val="ListParagraph"/>
        <w:autoSpaceDE w:val="0"/>
        <w:autoSpaceDN w:val="0"/>
        <w:adjustRightInd w:val="0"/>
        <w:spacing w:line="360" w:lineRule="auto"/>
        <w:ind w:left="413"/>
        <w:jc w:val="center"/>
        <w:rPr>
          <w:rFonts w:cs="Arial"/>
          <w:sz w:val="24"/>
          <w:szCs w:val="24"/>
        </w:rPr>
      </w:pPr>
      <w:r w:rsidRPr="00DC534B">
        <w:rPr>
          <w:rFonts w:cs="Arial"/>
          <w:sz w:val="24"/>
          <w:szCs w:val="24"/>
        </w:rPr>
        <w:br w:type="page"/>
      </w:r>
    </w:p>
    <w:p w14:paraId="140C3E67" w14:textId="77777777" w:rsidR="003202FF" w:rsidRPr="00BD5DB0" w:rsidRDefault="003202FF" w:rsidP="003202FF">
      <w:pPr>
        <w:pStyle w:val="Heading3"/>
        <w:numPr>
          <w:ilvl w:val="0"/>
          <w:numId w:val="0"/>
        </w:numPr>
        <w:jc w:val="center"/>
        <w:rPr>
          <w:rFonts w:cs="Arial"/>
          <w:bCs/>
          <w:i w:val="0"/>
          <w:color w:val="000000"/>
          <w:sz w:val="22"/>
          <w:szCs w:val="22"/>
        </w:rPr>
      </w:pPr>
      <w:r w:rsidRPr="00BD5DB0">
        <w:rPr>
          <w:rFonts w:cs="Arial"/>
          <w:bCs/>
          <w:i w:val="0"/>
          <w:color w:val="000000"/>
          <w:sz w:val="22"/>
          <w:szCs w:val="22"/>
        </w:rPr>
        <w:lastRenderedPageBreak/>
        <w:t>BID NO: A029 – 2021/ 2022</w:t>
      </w:r>
    </w:p>
    <w:p w14:paraId="34C2C0A6" w14:textId="77777777" w:rsidR="003202FF" w:rsidRPr="00BD5DB0" w:rsidRDefault="003202FF" w:rsidP="003202FF">
      <w:pPr>
        <w:pStyle w:val="PP"/>
        <w:ind w:left="720"/>
        <w:jc w:val="center"/>
        <w:rPr>
          <w:rFonts w:cs="Arial"/>
          <w:b/>
          <w:sz w:val="22"/>
          <w:szCs w:val="22"/>
        </w:rPr>
      </w:pPr>
    </w:p>
    <w:p w14:paraId="08B49D89" w14:textId="16218413" w:rsidR="003202FF" w:rsidRPr="00BD5DB0" w:rsidRDefault="003202FF" w:rsidP="003202FF">
      <w:pPr>
        <w:pStyle w:val="O1"/>
        <w:spacing w:after="360"/>
        <w:rPr>
          <w:rFonts w:cs="Arial"/>
          <w:sz w:val="22"/>
          <w:szCs w:val="22"/>
          <w:lang w:val="en-US"/>
        </w:rPr>
      </w:pPr>
      <w:r w:rsidRPr="00BD5DB0">
        <w:rPr>
          <w:rFonts w:cs="Arial"/>
          <w:sz w:val="22"/>
          <w:szCs w:val="22"/>
          <w:lang w:val="en-US"/>
        </w:rPr>
        <w:t xml:space="preserve">PANEL OF CONTRACTORS FOR THE REPAIRS AND MAINTENANCE OF WASTEWATER TREATMENT PLANTS AND PUMPSTATIONS MECHANICAL EQUIPMENT ON AN “AS AND WHEN REQUIRED BASIS” </w:t>
      </w:r>
      <w:r w:rsidR="00BD5DB0">
        <w:rPr>
          <w:rFonts w:cs="Arial"/>
          <w:sz w:val="22"/>
          <w:szCs w:val="22"/>
          <w:lang w:val="en-US"/>
        </w:rPr>
        <w:t>for 36 moths</w:t>
      </w:r>
    </w:p>
    <w:p w14:paraId="52EB609F" w14:textId="69234255" w:rsidR="003202FF" w:rsidRPr="003202FF" w:rsidRDefault="003202FF" w:rsidP="003202FF">
      <w:pPr>
        <w:pStyle w:val="ListParagraph"/>
        <w:autoSpaceDE w:val="0"/>
        <w:autoSpaceDN w:val="0"/>
        <w:adjustRightInd w:val="0"/>
        <w:spacing w:line="360" w:lineRule="auto"/>
        <w:ind w:left="413"/>
        <w:jc w:val="center"/>
        <w:rPr>
          <w:rFonts w:cs="Arial"/>
          <w:b/>
          <w:szCs w:val="22"/>
          <w:u w:val="single"/>
        </w:rPr>
      </w:pPr>
      <w:r w:rsidRPr="003202FF">
        <w:rPr>
          <w:rFonts w:cs="Arial"/>
          <w:b/>
          <w:szCs w:val="22"/>
          <w:u w:val="single"/>
        </w:rPr>
        <w:t>MBD 4: DECLARATION OF INTEREST</w:t>
      </w:r>
    </w:p>
    <w:p w14:paraId="2AE68B03" w14:textId="77777777" w:rsidR="003202FF" w:rsidRPr="003202FF" w:rsidRDefault="003202FF" w:rsidP="003202FF">
      <w:pPr>
        <w:pStyle w:val="ListParagraph"/>
        <w:numPr>
          <w:ilvl w:val="0"/>
          <w:numId w:val="79"/>
        </w:numPr>
        <w:autoSpaceDE w:val="0"/>
        <w:autoSpaceDN w:val="0"/>
        <w:adjustRightInd w:val="0"/>
        <w:spacing w:line="276" w:lineRule="auto"/>
        <w:jc w:val="both"/>
        <w:rPr>
          <w:rFonts w:cs="Arial"/>
          <w:szCs w:val="22"/>
        </w:rPr>
      </w:pPr>
      <w:r w:rsidRPr="003202FF">
        <w:rPr>
          <w:rFonts w:cs="Arial"/>
          <w:szCs w:val="22"/>
        </w:rPr>
        <w:t>No bid will be accepted from persons in the service of the state¹.</w:t>
      </w:r>
    </w:p>
    <w:p w14:paraId="696FC51C" w14:textId="77777777" w:rsidR="003202FF" w:rsidRPr="003202FF" w:rsidRDefault="003202FF" w:rsidP="003202FF">
      <w:pPr>
        <w:pStyle w:val="ListParagraph"/>
        <w:autoSpaceDE w:val="0"/>
        <w:autoSpaceDN w:val="0"/>
        <w:adjustRightInd w:val="0"/>
        <w:spacing w:line="276" w:lineRule="auto"/>
        <w:jc w:val="both"/>
        <w:rPr>
          <w:rFonts w:cs="Arial"/>
          <w:szCs w:val="22"/>
        </w:rPr>
      </w:pPr>
    </w:p>
    <w:p w14:paraId="7FE9A6E6" w14:textId="77777777" w:rsidR="003202FF" w:rsidRPr="003202FF" w:rsidRDefault="003202FF" w:rsidP="003202FF">
      <w:pPr>
        <w:pStyle w:val="ListParagraph"/>
        <w:numPr>
          <w:ilvl w:val="0"/>
          <w:numId w:val="79"/>
        </w:numPr>
        <w:autoSpaceDE w:val="0"/>
        <w:autoSpaceDN w:val="0"/>
        <w:adjustRightInd w:val="0"/>
        <w:spacing w:line="276" w:lineRule="auto"/>
        <w:jc w:val="both"/>
        <w:rPr>
          <w:rFonts w:cs="Arial"/>
          <w:szCs w:val="22"/>
        </w:rPr>
      </w:pPr>
      <w:r w:rsidRPr="003202FF">
        <w:rPr>
          <w:rFonts w:cs="Arial"/>
          <w:szCs w:val="22"/>
        </w:rPr>
        <w:t>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w:t>
      </w:r>
      <w:r w:rsidRPr="003202FF">
        <w:rPr>
          <w:rFonts w:cs="Arial"/>
          <w:i/>
          <w:szCs w:val="22"/>
        </w:rPr>
        <w:t xml:space="preserve"> </w:t>
      </w:r>
      <w:r w:rsidRPr="003202FF">
        <w:rPr>
          <w:rFonts w:cs="Arial"/>
          <w:szCs w:val="22"/>
        </w:rPr>
        <w:t xml:space="preserve">in relation to the evaluating/adjudicating authority. </w:t>
      </w:r>
    </w:p>
    <w:p w14:paraId="41B4BCB1" w14:textId="77777777" w:rsidR="003202FF" w:rsidRPr="003202FF" w:rsidRDefault="003202FF" w:rsidP="003202FF">
      <w:pPr>
        <w:pStyle w:val="ListParagraph"/>
        <w:autoSpaceDE w:val="0"/>
        <w:autoSpaceDN w:val="0"/>
        <w:adjustRightInd w:val="0"/>
        <w:spacing w:line="276" w:lineRule="auto"/>
        <w:jc w:val="both"/>
        <w:rPr>
          <w:rFonts w:cs="Arial"/>
          <w:szCs w:val="22"/>
        </w:rPr>
      </w:pPr>
    </w:p>
    <w:p w14:paraId="4DB7A4F2" w14:textId="77777777" w:rsidR="003202FF" w:rsidRPr="003202FF" w:rsidRDefault="003202FF" w:rsidP="003202FF">
      <w:pPr>
        <w:pStyle w:val="ListParagraph"/>
        <w:numPr>
          <w:ilvl w:val="0"/>
          <w:numId w:val="79"/>
        </w:numPr>
        <w:autoSpaceDE w:val="0"/>
        <w:autoSpaceDN w:val="0"/>
        <w:adjustRightInd w:val="0"/>
        <w:spacing w:line="276" w:lineRule="auto"/>
        <w:jc w:val="both"/>
        <w:rPr>
          <w:rFonts w:cs="Arial"/>
          <w:szCs w:val="22"/>
        </w:rPr>
      </w:pPr>
      <w:proofErr w:type="gramStart"/>
      <w:r w:rsidRPr="003202FF">
        <w:rPr>
          <w:rFonts w:cs="Arial"/>
          <w:szCs w:val="22"/>
        </w:rPr>
        <w:t>In order to</w:t>
      </w:r>
      <w:proofErr w:type="gramEnd"/>
      <w:r w:rsidRPr="003202FF">
        <w:rPr>
          <w:rFonts w:cs="Arial"/>
          <w:szCs w:val="22"/>
        </w:rPr>
        <w:t xml:space="preserve"> give effect to the above, the following questionnaire must be completed and submitted with the bid.</w:t>
      </w:r>
    </w:p>
    <w:p w14:paraId="193FBF2B" w14:textId="77777777" w:rsidR="003202FF" w:rsidRPr="003202FF" w:rsidRDefault="003202FF" w:rsidP="003202FF">
      <w:pPr>
        <w:pStyle w:val="ListParagraph"/>
        <w:rPr>
          <w:rFonts w:cs="Arial"/>
          <w:b/>
          <w:szCs w:val="22"/>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3855"/>
        <w:gridCol w:w="5105"/>
      </w:tblGrid>
      <w:tr w:rsidR="003202FF" w:rsidRPr="003202FF" w14:paraId="30EFAB51" w14:textId="77777777" w:rsidTr="00DE48BE">
        <w:tc>
          <w:tcPr>
            <w:tcW w:w="567" w:type="dxa"/>
            <w:shd w:val="clear" w:color="auto" w:fill="D9D9D9"/>
          </w:tcPr>
          <w:p w14:paraId="3D9593A3" w14:textId="77777777" w:rsidR="003202FF" w:rsidRPr="003202FF" w:rsidRDefault="003202FF" w:rsidP="00DE48BE">
            <w:pPr>
              <w:pStyle w:val="ListParagraph"/>
              <w:autoSpaceDE w:val="0"/>
              <w:autoSpaceDN w:val="0"/>
              <w:adjustRightInd w:val="0"/>
              <w:spacing w:line="276" w:lineRule="auto"/>
              <w:ind w:left="0"/>
              <w:jc w:val="both"/>
              <w:rPr>
                <w:rFonts w:cs="Arial"/>
                <w:b/>
                <w:szCs w:val="22"/>
              </w:rPr>
            </w:pPr>
            <w:r w:rsidRPr="003202FF">
              <w:rPr>
                <w:rFonts w:cs="Arial"/>
                <w:b/>
                <w:szCs w:val="22"/>
              </w:rPr>
              <w:t>3.1</w:t>
            </w:r>
          </w:p>
        </w:tc>
        <w:tc>
          <w:tcPr>
            <w:tcW w:w="4111" w:type="dxa"/>
            <w:shd w:val="clear" w:color="auto" w:fill="D9D9D9"/>
          </w:tcPr>
          <w:p w14:paraId="2E4DA4D7" w14:textId="77777777" w:rsidR="003202FF" w:rsidRPr="003202FF" w:rsidRDefault="003202FF" w:rsidP="00DE48BE">
            <w:pPr>
              <w:pStyle w:val="ListParagraph"/>
              <w:autoSpaceDE w:val="0"/>
              <w:autoSpaceDN w:val="0"/>
              <w:adjustRightInd w:val="0"/>
              <w:spacing w:line="276" w:lineRule="auto"/>
              <w:ind w:left="0"/>
              <w:rPr>
                <w:rFonts w:cs="Arial"/>
                <w:b/>
                <w:szCs w:val="22"/>
              </w:rPr>
            </w:pPr>
            <w:r w:rsidRPr="003202FF">
              <w:rPr>
                <w:rFonts w:cs="Arial"/>
                <w:b/>
                <w:szCs w:val="22"/>
              </w:rPr>
              <w:t>Full Name of bidder/ Representative</w:t>
            </w:r>
          </w:p>
        </w:tc>
        <w:tc>
          <w:tcPr>
            <w:tcW w:w="5672" w:type="dxa"/>
            <w:shd w:val="clear" w:color="auto" w:fill="auto"/>
          </w:tcPr>
          <w:p w14:paraId="73B990A9" w14:textId="77777777" w:rsidR="003202FF" w:rsidRPr="003202FF" w:rsidRDefault="003202FF" w:rsidP="00DE48BE">
            <w:pPr>
              <w:pStyle w:val="ListParagraph"/>
              <w:autoSpaceDE w:val="0"/>
              <w:autoSpaceDN w:val="0"/>
              <w:adjustRightInd w:val="0"/>
              <w:spacing w:line="276" w:lineRule="auto"/>
              <w:ind w:left="0"/>
              <w:rPr>
                <w:rFonts w:cs="Arial"/>
                <w:b/>
                <w:sz w:val="28"/>
                <w:szCs w:val="28"/>
              </w:rPr>
            </w:pPr>
          </w:p>
        </w:tc>
      </w:tr>
      <w:tr w:rsidR="003202FF" w:rsidRPr="003202FF" w14:paraId="47C074C3" w14:textId="77777777" w:rsidTr="00DE48BE">
        <w:tc>
          <w:tcPr>
            <w:tcW w:w="567" w:type="dxa"/>
            <w:shd w:val="clear" w:color="auto" w:fill="D9D9D9"/>
          </w:tcPr>
          <w:p w14:paraId="758C0915" w14:textId="77777777" w:rsidR="003202FF" w:rsidRPr="003202FF" w:rsidRDefault="003202FF" w:rsidP="00DE48BE">
            <w:pPr>
              <w:pStyle w:val="ListParagraph"/>
              <w:autoSpaceDE w:val="0"/>
              <w:autoSpaceDN w:val="0"/>
              <w:adjustRightInd w:val="0"/>
              <w:spacing w:line="276" w:lineRule="auto"/>
              <w:ind w:left="0"/>
              <w:jc w:val="both"/>
              <w:rPr>
                <w:rFonts w:cs="Arial"/>
                <w:b/>
                <w:szCs w:val="22"/>
              </w:rPr>
            </w:pPr>
            <w:r w:rsidRPr="003202FF">
              <w:rPr>
                <w:rFonts w:cs="Arial"/>
                <w:b/>
                <w:szCs w:val="22"/>
              </w:rPr>
              <w:t>3.2</w:t>
            </w:r>
          </w:p>
        </w:tc>
        <w:tc>
          <w:tcPr>
            <w:tcW w:w="4111" w:type="dxa"/>
            <w:shd w:val="clear" w:color="auto" w:fill="D9D9D9"/>
          </w:tcPr>
          <w:p w14:paraId="18454F7C" w14:textId="77777777" w:rsidR="003202FF" w:rsidRPr="003202FF" w:rsidRDefault="003202FF" w:rsidP="00DE48BE">
            <w:pPr>
              <w:pStyle w:val="ListParagraph"/>
              <w:autoSpaceDE w:val="0"/>
              <w:autoSpaceDN w:val="0"/>
              <w:adjustRightInd w:val="0"/>
              <w:spacing w:line="276" w:lineRule="auto"/>
              <w:ind w:left="0"/>
              <w:rPr>
                <w:rFonts w:cs="Arial"/>
                <w:b/>
                <w:szCs w:val="22"/>
              </w:rPr>
            </w:pPr>
            <w:r w:rsidRPr="003202FF">
              <w:rPr>
                <w:rFonts w:cs="Arial"/>
                <w:b/>
                <w:szCs w:val="22"/>
              </w:rPr>
              <w:t>Identity Number</w:t>
            </w:r>
          </w:p>
        </w:tc>
        <w:tc>
          <w:tcPr>
            <w:tcW w:w="5672" w:type="dxa"/>
            <w:shd w:val="clear" w:color="auto" w:fill="auto"/>
          </w:tcPr>
          <w:p w14:paraId="36070E68" w14:textId="77777777" w:rsidR="003202FF" w:rsidRPr="003202FF" w:rsidRDefault="003202FF" w:rsidP="00DE48BE">
            <w:pPr>
              <w:pStyle w:val="ListParagraph"/>
              <w:autoSpaceDE w:val="0"/>
              <w:autoSpaceDN w:val="0"/>
              <w:adjustRightInd w:val="0"/>
              <w:spacing w:line="276" w:lineRule="auto"/>
              <w:ind w:left="0"/>
              <w:rPr>
                <w:rFonts w:cs="Arial"/>
                <w:b/>
                <w:sz w:val="28"/>
                <w:szCs w:val="28"/>
              </w:rPr>
            </w:pPr>
          </w:p>
        </w:tc>
      </w:tr>
      <w:tr w:rsidR="003202FF" w:rsidRPr="003202FF" w14:paraId="4247147C" w14:textId="77777777" w:rsidTr="00DE48BE">
        <w:tc>
          <w:tcPr>
            <w:tcW w:w="567" w:type="dxa"/>
            <w:shd w:val="clear" w:color="auto" w:fill="D9D9D9"/>
          </w:tcPr>
          <w:p w14:paraId="3D4C3388" w14:textId="77777777" w:rsidR="003202FF" w:rsidRPr="003202FF" w:rsidRDefault="003202FF" w:rsidP="00DE48BE">
            <w:pPr>
              <w:pStyle w:val="ListParagraph"/>
              <w:autoSpaceDE w:val="0"/>
              <w:autoSpaceDN w:val="0"/>
              <w:adjustRightInd w:val="0"/>
              <w:spacing w:line="276" w:lineRule="auto"/>
              <w:ind w:left="0"/>
              <w:jc w:val="both"/>
              <w:rPr>
                <w:rFonts w:cs="Arial"/>
                <w:b/>
                <w:szCs w:val="22"/>
              </w:rPr>
            </w:pPr>
            <w:r w:rsidRPr="003202FF">
              <w:rPr>
                <w:rFonts w:cs="Arial"/>
                <w:b/>
                <w:szCs w:val="22"/>
              </w:rPr>
              <w:t>3.3</w:t>
            </w:r>
          </w:p>
        </w:tc>
        <w:tc>
          <w:tcPr>
            <w:tcW w:w="4111" w:type="dxa"/>
            <w:shd w:val="clear" w:color="auto" w:fill="D9D9D9"/>
          </w:tcPr>
          <w:p w14:paraId="2F61C851" w14:textId="77777777" w:rsidR="003202FF" w:rsidRPr="003202FF" w:rsidRDefault="003202FF" w:rsidP="00DE48BE">
            <w:pPr>
              <w:pStyle w:val="ListParagraph"/>
              <w:autoSpaceDE w:val="0"/>
              <w:autoSpaceDN w:val="0"/>
              <w:adjustRightInd w:val="0"/>
              <w:spacing w:line="276" w:lineRule="auto"/>
              <w:ind w:left="0"/>
              <w:rPr>
                <w:rFonts w:cs="Arial"/>
                <w:b/>
                <w:szCs w:val="22"/>
              </w:rPr>
            </w:pPr>
            <w:r w:rsidRPr="003202FF">
              <w:rPr>
                <w:rFonts w:cs="Arial"/>
                <w:b/>
                <w:szCs w:val="22"/>
              </w:rPr>
              <w:t>Position occupied in the Company (director, trustee, shareholder²)</w:t>
            </w:r>
          </w:p>
        </w:tc>
        <w:tc>
          <w:tcPr>
            <w:tcW w:w="5672" w:type="dxa"/>
            <w:shd w:val="clear" w:color="auto" w:fill="auto"/>
          </w:tcPr>
          <w:p w14:paraId="554E9215" w14:textId="77777777" w:rsidR="003202FF" w:rsidRPr="003202FF" w:rsidRDefault="003202FF" w:rsidP="00DE48BE">
            <w:pPr>
              <w:pStyle w:val="ListParagraph"/>
              <w:autoSpaceDE w:val="0"/>
              <w:autoSpaceDN w:val="0"/>
              <w:adjustRightInd w:val="0"/>
              <w:spacing w:line="276" w:lineRule="auto"/>
              <w:ind w:left="0"/>
              <w:rPr>
                <w:rFonts w:cs="Arial"/>
                <w:b/>
                <w:sz w:val="28"/>
                <w:szCs w:val="28"/>
              </w:rPr>
            </w:pPr>
          </w:p>
        </w:tc>
      </w:tr>
      <w:tr w:rsidR="003202FF" w:rsidRPr="003202FF" w14:paraId="4A7DFCE9" w14:textId="77777777" w:rsidTr="00DE48BE">
        <w:tc>
          <w:tcPr>
            <w:tcW w:w="567" w:type="dxa"/>
            <w:shd w:val="clear" w:color="auto" w:fill="D9D9D9"/>
          </w:tcPr>
          <w:p w14:paraId="3BE99F41" w14:textId="77777777" w:rsidR="003202FF" w:rsidRPr="003202FF" w:rsidRDefault="003202FF" w:rsidP="00DE48BE">
            <w:pPr>
              <w:pStyle w:val="ListParagraph"/>
              <w:autoSpaceDE w:val="0"/>
              <w:autoSpaceDN w:val="0"/>
              <w:adjustRightInd w:val="0"/>
              <w:spacing w:line="276" w:lineRule="auto"/>
              <w:ind w:left="0"/>
              <w:jc w:val="both"/>
              <w:rPr>
                <w:rFonts w:cs="Arial"/>
                <w:b/>
                <w:szCs w:val="22"/>
              </w:rPr>
            </w:pPr>
            <w:r w:rsidRPr="003202FF">
              <w:rPr>
                <w:rFonts w:cs="Arial"/>
                <w:b/>
                <w:szCs w:val="22"/>
              </w:rPr>
              <w:t>3.4</w:t>
            </w:r>
          </w:p>
        </w:tc>
        <w:tc>
          <w:tcPr>
            <w:tcW w:w="4111" w:type="dxa"/>
            <w:shd w:val="clear" w:color="auto" w:fill="D9D9D9"/>
          </w:tcPr>
          <w:p w14:paraId="0C8F6206" w14:textId="77777777" w:rsidR="003202FF" w:rsidRPr="003202FF" w:rsidRDefault="003202FF" w:rsidP="00DE48BE">
            <w:pPr>
              <w:pStyle w:val="ListParagraph"/>
              <w:autoSpaceDE w:val="0"/>
              <w:autoSpaceDN w:val="0"/>
              <w:adjustRightInd w:val="0"/>
              <w:spacing w:line="276" w:lineRule="auto"/>
              <w:ind w:left="0"/>
              <w:rPr>
                <w:rFonts w:cs="Arial"/>
                <w:b/>
                <w:szCs w:val="22"/>
              </w:rPr>
            </w:pPr>
            <w:r w:rsidRPr="003202FF">
              <w:rPr>
                <w:rFonts w:cs="Arial"/>
                <w:b/>
                <w:szCs w:val="22"/>
              </w:rPr>
              <w:t>Company Registration Number</w:t>
            </w:r>
          </w:p>
        </w:tc>
        <w:tc>
          <w:tcPr>
            <w:tcW w:w="5672" w:type="dxa"/>
            <w:shd w:val="clear" w:color="auto" w:fill="auto"/>
          </w:tcPr>
          <w:p w14:paraId="73B038BF" w14:textId="77777777" w:rsidR="003202FF" w:rsidRPr="003202FF" w:rsidRDefault="003202FF" w:rsidP="00DE48BE">
            <w:pPr>
              <w:pStyle w:val="ListParagraph"/>
              <w:autoSpaceDE w:val="0"/>
              <w:autoSpaceDN w:val="0"/>
              <w:adjustRightInd w:val="0"/>
              <w:spacing w:line="276" w:lineRule="auto"/>
              <w:ind w:left="0"/>
              <w:rPr>
                <w:rFonts w:cs="Arial"/>
                <w:b/>
                <w:sz w:val="28"/>
                <w:szCs w:val="28"/>
              </w:rPr>
            </w:pPr>
          </w:p>
        </w:tc>
      </w:tr>
      <w:tr w:rsidR="003202FF" w:rsidRPr="003202FF" w14:paraId="635D8D94" w14:textId="77777777" w:rsidTr="00DE48BE">
        <w:tc>
          <w:tcPr>
            <w:tcW w:w="567" w:type="dxa"/>
            <w:shd w:val="clear" w:color="auto" w:fill="D9D9D9"/>
          </w:tcPr>
          <w:p w14:paraId="5E5C447E" w14:textId="77777777" w:rsidR="003202FF" w:rsidRPr="003202FF" w:rsidRDefault="003202FF" w:rsidP="00DE48BE">
            <w:pPr>
              <w:pStyle w:val="ListParagraph"/>
              <w:autoSpaceDE w:val="0"/>
              <w:autoSpaceDN w:val="0"/>
              <w:adjustRightInd w:val="0"/>
              <w:spacing w:line="276" w:lineRule="auto"/>
              <w:ind w:left="0"/>
              <w:jc w:val="both"/>
              <w:rPr>
                <w:rFonts w:cs="Arial"/>
                <w:b/>
                <w:szCs w:val="22"/>
              </w:rPr>
            </w:pPr>
            <w:r w:rsidRPr="003202FF">
              <w:rPr>
                <w:rFonts w:cs="Arial"/>
                <w:b/>
                <w:szCs w:val="22"/>
              </w:rPr>
              <w:t>3.5</w:t>
            </w:r>
          </w:p>
        </w:tc>
        <w:tc>
          <w:tcPr>
            <w:tcW w:w="4111" w:type="dxa"/>
            <w:shd w:val="clear" w:color="auto" w:fill="D9D9D9"/>
          </w:tcPr>
          <w:p w14:paraId="14BC8B6A" w14:textId="77777777" w:rsidR="003202FF" w:rsidRPr="003202FF" w:rsidRDefault="003202FF" w:rsidP="00DE48BE">
            <w:pPr>
              <w:pStyle w:val="ListParagraph"/>
              <w:autoSpaceDE w:val="0"/>
              <w:autoSpaceDN w:val="0"/>
              <w:adjustRightInd w:val="0"/>
              <w:spacing w:line="276" w:lineRule="auto"/>
              <w:ind w:left="0"/>
              <w:rPr>
                <w:rFonts w:cs="Arial"/>
                <w:b/>
                <w:szCs w:val="22"/>
              </w:rPr>
            </w:pPr>
            <w:r w:rsidRPr="003202FF">
              <w:rPr>
                <w:rFonts w:cs="Arial"/>
                <w:b/>
                <w:szCs w:val="22"/>
              </w:rPr>
              <w:t>Tax Reference Number</w:t>
            </w:r>
          </w:p>
        </w:tc>
        <w:tc>
          <w:tcPr>
            <w:tcW w:w="5672" w:type="dxa"/>
            <w:shd w:val="clear" w:color="auto" w:fill="auto"/>
          </w:tcPr>
          <w:p w14:paraId="203D1BBB" w14:textId="77777777" w:rsidR="003202FF" w:rsidRPr="003202FF" w:rsidRDefault="003202FF" w:rsidP="00DE48BE">
            <w:pPr>
              <w:pStyle w:val="ListParagraph"/>
              <w:autoSpaceDE w:val="0"/>
              <w:autoSpaceDN w:val="0"/>
              <w:adjustRightInd w:val="0"/>
              <w:spacing w:line="276" w:lineRule="auto"/>
              <w:ind w:left="0"/>
              <w:rPr>
                <w:rFonts w:cs="Arial"/>
                <w:b/>
                <w:sz w:val="28"/>
                <w:szCs w:val="28"/>
              </w:rPr>
            </w:pPr>
          </w:p>
        </w:tc>
      </w:tr>
      <w:tr w:rsidR="003202FF" w:rsidRPr="003202FF" w14:paraId="448CF7F5" w14:textId="77777777" w:rsidTr="00DE48BE">
        <w:tc>
          <w:tcPr>
            <w:tcW w:w="567" w:type="dxa"/>
            <w:shd w:val="clear" w:color="auto" w:fill="D9D9D9"/>
          </w:tcPr>
          <w:p w14:paraId="170D4CE5" w14:textId="77777777" w:rsidR="003202FF" w:rsidRPr="003202FF" w:rsidRDefault="003202FF" w:rsidP="00DE48BE">
            <w:pPr>
              <w:pStyle w:val="ListParagraph"/>
              <w:autoSpaceDE w:val="0"/>
              <w:autoSpaceDN w:val="0"/>
              <w:adjustRightInd w:val="0"/>
              <w:spacing w:line="276" w:lineRule="auto"/>
              <w:ind w:left="0"/>
              <w:jc w:val="both"/>
              <w:rPr>
                <w:rFonts w:cs="Arial"/>
                <w:b/>
                <w:szCs w:val="22"/>
              </w:rPr>
            </w:pPr>
            <w:r w:rsidRPr="003202FF">
              <w:rPr>
                <w:rFonts w:cs="Arial"/>
                <w:b/>
                <w:szCs w:val="22"/>
              </w:rPr>
              <w:t>3.6</w:t>
            </w:r>
          </w:p>
        </w:tc>
        <w:tc>
          <w:tcPr>
            <w:tcW w:w="4111" w:type="dxa"/>
            <w:shd w:val="clear" w:color="auto" w:fill="D9D9D9"/>
          </w:tcPr>
          <w:p w14:paraId="744BB6C5" w14:textId="77777777" w:rsidR="003202FF" w:rsidRPr="003202FF" w:rsidRDefault="003202FF" w:rsidP="00DE48BE">
            <w:pPr>
              <w:pStyle w:val="ListParagraph"/>
              <w:autoSpaceDE w:val="0"/>
              <w:autoSpaceDN w:val="0"/>
              <w:adjustRightInd w:val="0"/>
              <w:spacing w:line="276" w:lineRule="auto"/>
              <w:ind w:left="0"/>
              <w:rPr>
                <w:rFonts w:cs="Arial"/>
                <w:b/>
                <w:szCs w:val="22"/>
              </w:rPr>
            </w:pPr>
            <w:r w:rsidRPr="003202FF">
              <w:rPr>
                <w:rFonts w:cs="Arial"/>
                <w:b/>
                <w:szCs w:val="22"/>
              </w:rPr>
              <w:t>Vat Registration Number</w:t>
            </w:r>
          </w:p>
        </w:tc>
        <w:tc>
          <w:tcPr>
            <w:tcW w:w="5672" w:type="dxa"/>
            <w:shd w:val="clear" w:color="auto" w:fill="auto"/>
          </w:tcPr>
          <w:p w14:paraId="17AF8BA5" w14:textId="77777777" w:rsidR="003202FF" w:rsidRPr="003202FF" w:rsidRDefault="003202FF" w:rsidP="00DE48BE">
            <w:pPr>
              <w:pStyle w:val="ListParagraph"/>
              <w:autoSpaceDE w:val="0"/>
              <w:autoSpaceDN w:val="0"/>
              <w:adjustRightInd w:val="0"/>
              <w:spacing w:line="276" w:lineRule="auto"/>
              <w:ind w:left="0"/>
              <w:rPr>
                <w:rFonts w:cs="Arial"/>
                <w:b/>
                <w:sz w:val="28"/>
                <w:szCs w:val="28"/>
              </w:rPr>
            </w:pPr>
          </w:p>
        </w:tc>
      </w:tr>
    </w:tbl>
    <w:p w14:paraId="6F1142A0" w14:textId="77777777" w:rsidR="003202FF" w:rsidRPr="003202FF" w:rsidRDefault="003202FF" w:rsidP="003202FF">
      <w:pPr>
        <w:pStyle w:val="ListParagraph"/>
        <w:autoSpaceDE w:val="0"/>
        <w:autoSpaceDN w:val="0"/>
        <w:adjustRightInd w:val="0"/>
        <w:spacing w:line="276" w:lineRule="auto"/>
        <w:ind w:left="413"/>
        <w:jc w:val="both"/>
        <w:rPr>
          <w:rFonts w:cs="Arial"/>
          <w:szCs w:val="22"/>
        </w:rPr>
      </w:pPr>
    </w:p>
    <w:p w14:paraId="0435DF0D" w14:textId="77777777" w:rsidR="003202FF" w:rsidRPr="003202FF" w:rsidRDefault="003202FF" w:rsidP="003202FF">
      <w:pPr>
        <w:pStyle w:val="ListParagraph"/>
        <w:autoSpaceDE w:val="0"/>
        <w:autoSpaceDN w:val="0"/>
        <w:adjustRightInd w:val="0"/>
        <w:spacing w:line="276" w:lineRule="auto"/>
        <w:ind w:left="413"/>
        <w:jc w:val="both"/>
        <w:rPr>
          <w:rFonts w:cs="Arial"/>
          <w:szCs w:val="22"/>
        </w:rPr>
      </w:pPr>
      <w:r w:rsidRPr="003202FF">
        <w:rPr>
          <w:rFonts w:cs="Arial"/>
          <w:szCs w:val="22"/>
        </w:rPr>
        <w:t>3.7. The names of all directors / trustees / shareholders members, their individual identity numbers and state employee numbers must be indicated in paragraph 4 below.</w:t>
      </w:r>
    </w:p>
    <w:p w14:paraId="21BAB0FE" w14:textId="77777777" w:rsidR="003202FF" w:rsidRPr="003202FF" w:rsidRDefault="003202FF" w:rsidP="003202FF">
      <w:pPr>
        <w:pStyle w:val="ListParagraph"/>
        <w:autoSpaceDE w:val="0"/>
        <w:autoSpaceDN w:val="0"/>
        <w:adjustRightInd w:val="0"/>
        <w:spacing w:line="276" w:lineRule="auto"/>
        <w:ind w:left="413"/>
        <w:jc w:val="both"/>
        <w:rPr>
          <w:rFonts w:cs="Arial"/>
          <w:szCs w:val="22"/>
        </w:rPr>
      </w:pPr>
    </w:p>
    <w:tbl>
      <w:tblPr>
        <w:tblW w:w="1024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6"/>
        <w:gridCol w:w="7962"/>
        <w:gridCol w:w="826"/>
        <w:gridCol w:w="632"/>
      </w:tblGrid>
      <w:tr w:rsidR="003202FF" w:rsidRPr="003202FF" w14:paraId="08A13B7F" w14:textId="77777777" w:rsidTr="00DE48BE">
        <w:tc>
          <w:tcPr>
            <w:tcW w:w="826" w:type="dxa"/>
            <w:shd w:val="clear" w:color="auto" w:fill="D9D9D9"/>
          </w:tcPr>
          <w:p w14:paraId="1224CDC1" w14:textId="77777777" w:rsidR="003202FF" w:rsidRPr="003202FF" w:rsidRDefault="003202FF" w:rsidP="00DE48BE">
            <w:pPr>
              <w:pStyle w:val="ListParagraph"/>
              <w:autoSpaceDE w:val="0"/>
              <w:autoSpaceDN w:val="0"/>
              <w:adjustRightInd w:val="0"/>
              <w:spacing w:line="276" w:lineRule="auto"/>
              <w:ind w:left="0"/>
              <w:rPr>
                <w:rFonts w:cs="Arial"/>
                <w:szCs w:val="22"/>
              </w:rPr>
            </w:pPr>
            <w:r w:rsidRPr="003202FF">
              <w:rPr>
                <w:rFonts w:cs="Arial"/>
                <w:szCs w:val="22"/>
              </w:rPr>
              <w:t>3.8</w:t>
            </w:r>
          </w:p>
        </w:tc>
        <w:tc>
          <w:tcPr>
            <w:tcW w:w="7962" w:type="dxa"/>
            <w:shd w:val="clear" w:color="auto" w:fill="D9D9D9"/>
          </w:tcPr>
          <w:p w14:paraId="28F6118C" w14:textId="77777777" w:rsidR="003202FF" w:rsidRPr="003202FF" w:rsidRDefault="003202FF" w:rsidP="00DE48BE">
            <w:pPr>
              <w:pStyle w:val="ListParagraph"/>
              <w:autoSpaceDE w:val="0"/>
              <w:autoSpaceDN w:val="0"/>
              <w:adjustRightInd w:val="0"/>
              <w:spacing w:line="276" w:lineRule="auto"/>
              <w:ind w:left="0"/>
              <w:jc w:val="both"/>
              <w:rPr>
                <w:rFonts w:cs="Arial"/>
                <w:szCs w:val="22"/>
              </w:rPr>
            </w:pPr>
            <w:r w:rsidRPr="003202FF">
              <w:rPr>
                <w:rFonts w:cs="Arial"/>
                <w:szCs w:val="22"/>
              </w:rPr>
              <w:t>Are you presently in the service of the state</w:t>
            </w:r>
            <w:r w:rsidRPr="003202FF">
              <w:rPr>
                <w:rFonts w:cs="Arial"/>
                <w:bCs/>
                <w:szCs w:val="22"/>
                <w:vertAlign w:val="superscript"/>
              </w:rPr>
              <w:footnoteReference w:customMarkFollows="1" w:id="1"/>
              <w:sym w:font="Symbol" w:char="002A"/>
            </w:r>
            <w:r w:rsidRPr="003202FF">
              <w:rPr>
                <w:rFonts w:cs="Arial"/>
                <w:szCs w:val="22"/>
              </w:rPr>
              <w:t>?</w:t>
            </w:r>
          </w:p>
        </w:tc>
        <w:tc>
          <w:tcPr>
            <w:tcW w:w="826" w:type="dxa"/>
            <w:shd w:val="clear" w:color="auto" w:fill="D9D9D9"/>
          </w:tcPr>
          <w:p w14:paraId="030BF6B0" w14:textId="77777777" w:rsidR="003202FF" w:rsidRPr="003202FF" w:rsidRDefault="003202FF" w:rsidP="00DE48BE">
            <w:pPr>
              <w:pStyle w:val="ListParagraph"/>
              <w:autoSpaceDE w:val="0"/>
              <w:autoSpaceDN w:val="0"/>
              <w:adjustRightInd w:val="0"/>
              <w:spacing w:line="276" w:lineRule="auto"/>
              <w:ind w:left="0"/>
              <w:jc w:val="center"/>
              <w:rPr>
                <w:rFonts w:cs="Arial"/>
                <w:szCs w:val="22"/>
              </w:rPr>
            </w:pPr>
            <w:r w:rsidRPr="003202FF">
              <w:rPr>
                <w:rFonts w:cs="Arial"/>
                <w:szCs w:val="22"/>
              </w:rPr>
              <w:t>Yes</w:t>
            </w:r>
          </w:p>
        </w:tc>
        <w:tc>
          <w:tcPr>
            <w:tcW w:w="632" w:type="dxa"/>
            <w:shd w:val="clear" w:color="auto" w:fill="D9D9D9"/>
          </w:tcPr>
          <w:p w14:paraId="7D0374B5" w14:textId="77777777" w:rsidR="003202FF" w:rsidRPr="003202FF" w:rsidRDefault="003202FF" w:rsidP="00DE48BE">
            <w:pPr>
              <w:pStyle w:val="ListParagraph"/>
              <w:autoSpaceDE w:val="0"/>
              <w:autoSpaceDN w:val="0"/>
              <w:adjustRightInd w:val="0"/>
              <w:spacing w:line="276" w:lineRule="auto"/>
              <w:ind w:left="0"/>
              <w:jc w:val="center"/>
              <w:rPr>
                <w:rFonts w:cs="Arial"/>
                <w:szCs w:val="22"/>
              </w:rPr>
            </w:pPr>
            <w:r w:rsidRPr="003202FF">
              <w:rPr>
                <w:rFonts w:cs="Arial"/>
                <w:szCs w:val="22"/>
              </w:rPr>
              <w:t>No</w:t>
            </w:r>
          </w:p>
        </w:tc>
      </w:tr>
      <w:tr w:rsidR="003202FF" w:rsidRPr="003202FF" w14:paraId="3561F6CC" w14:textId="77777777" w:rsidTr="00DE48BE">
        <w:tc>
          <w:tcPr>
            <w:tcW w:w="826" w:type="dxa"/>
            <w:shd w:val="clear" w:color="auto" w:fill="D9D9D9"/>
          </w:tcPr>
          <w:p w14:paraId="2C74255E" w14:textId="77777777" w:rsidR="003202FF" w:rsidRPr="003202FF" w:rsidRDefault="003202FF" w:rsidP="00DE48BE">
            <w:pPr>
              <w:pStyle w:val="ListParagraph"/>
              <w:autoSpaceDE w:val="0"/>
              <w:autoSpaceDN w:val="0"/>
              <w:adjustRightInd w:val="0"/>
              <w:spacing w:line="276" w:lineRule="auto"/>
              <w:ind w:left="0"/>
              <w:rPr>
                <w:rFonts w:cs="Arial"/>
                <w:szCs w:val="22"/>
              </w:rPr>
            </w:pPr>
            <w:r w:rsidRPr="003202FF">
              <w:rPr>
                <w:rFonts w:cs="Arial"/>
                <w:szCs w:val="22"/>
              </w:rPr>
              <w:t>3.8.1</w:t>
            </w:r>
          </w:p>
        </w:tc>
        <w:tc>
          <w:tcPr>
            <w:tcW w:w="9420" w:type="dxa"/>
            <w:gridSpan w:val="3"/>
            <w:shd w:val="clear" w:color="auto" w:fill="D9D9D9"/>
          </w:tcPr>
          <w:p w14:paraId="7ECA63C2" w14:textId="77777777" w:rsidR="003202FF" w:rsidRPr="003202FF" w:rsidRDefault="003202FF" w:rsidP="00DE48BE">
            <w:pPr>
              <w:pStyle w:val="ListParagraph"/>
              <w:autoSpaceDE w:val="0"/>
              <w:autoSpaceDN w:val="0"/>
              <w:adjustRightInd w:val="0"/>
              <w:spacing w:line="276" w:lineRule="auto"/>
              <w:ind w:left="0"/>
              <w:jc w:val="both"/>
              <w:rPr>
                <w:rFonts w:cs="Arial"/>
                <w:szCs w:val="22"/>
              </w:rPr>
            </w:pPr>
            <w:r w:rsidRPr="003202FF">
              <w:rPr>
                <w:rFonts w:cs="Arial"/>
                <w:szCs w:val="22"/>
              </w:rPr>
              <w:t>If yes, furnish particulars.</w:t>
            </w:r>
          </w:p>
        </w:tc>
      </w:tr>
      <w:tr w:rsidR="003202FF" w:rsidRPr="003202FF" w14:paraId="4C75AE09" w14:textId="77777777" w:rsidTr="00DE48BE">
        <w:tc>
          <w:tcPr>
            <w:tcW w:w="826" w:type="dxa"/>
            <w:shd w:val="clear" w:color="auto" w:fill="auto"/>
          </w:tcPr>
          <w:p w14:paraId="0A45CA8D" w14:textId="77777777" w:rsidR="003202FF" w:rsidRPr="003202FF" w:rsidRDefault="003202FF" w:rsidP="00DE48BE">
            <w:pPr>
              <w:pStyle w:val="ListParagraph"/>
              <w:autoSpaceDE w:val="0"/>
              <w:autoSpaceDN w:val="0"/>
              <w:adjustRightInd w:val="0"/>
              <w:spacing w:line="276" w:lineRule="auto"/>
              <w:ind w:left="0"/>
              <w:rPr>
                <w:rFonts w:cs="Arial"/>
                <w:szCs w:val="22"/>
              </w:rPr>
            </w:pPr>
          </w:p>
        </w:tc>
        <w:tc>
          <w:tcPr>
            <w:tcW w:w="9420" w:type="dxa"/>
            <w:gridSpan w:val="3"/>
            <w:shd w:val="clear" w:color="auto" w:fill="auto"/>
          </w:tcPr>
          <w:p w14:paraId="32783FEA" w14:textId="77777777" w:rsidR="003202FF" w:rsidRPr="003202FF" w:rsidRDefault="003202FF" w:rsidP="00DE48BE">
            <w:pPr>
              <w:pStyle w:val="ListParagraph"/>
              <w:autoSpaceDE w:val="0"/>
              <w:autoSpaceDN w:val="0"/>
              <w:adjustRightInd w:val="0"/>
              <w:spacing w:line="276" w:lineRule="auto"/>
              <w:ind w:left="0"/>
              <w:jc w:val="both"/>
              <w:rPr>
                <w:rFonts w:cs="Arial"/>
                <w:szCs w:val="22"/>
              </w:rPr>
            </w:pPr>
          </w:p>
          <w:p w14:paraId="4A38D2CB" w14:textId="77777777" w:rsidR="003202FF" w:rsidRPr="003202FF" w:rsidRDefault="003202FF" w:rsidP="00DE48BE">
            <w:pPr>
              <w:pStyle w:val="ListParagraph"/>
              <w:autoSpaceDE w:val="0"/>
              <w:autoSpaceDN w:val="0"/>
              <w:adjustRightInd w:val="0"/>
              <w:spacing w:line="276" w:lineRule="auto"/>
              <w:ind w:left="0"/>
              <w:jc w:val="both"/>
              <w:rPr>
                <w:rFonts w:cs="Arial"/>
                <w:szCs w:val="22"/>
              </w:rPr>
            </w:pPr>
          </w:p>
          <w:p w14:paraId="00FB86F9" w14:textId="77777777" w:rsidR="003202FF" w:rsidRPr="003202FF" w:rsidRDefault="003202FF" w:rsidP="00DE48BE">
            <w:pPr>
              <w:pStyle w:val="ListParagraph"/>
              <w:autoSpaceDE w:val="0"/>
              <w:autoSpaceDN w:val="0"/>
              <w:adjustRightInd w:val="0"/>
              <w:spacing w:line="276" w:lineRule="auto"/>
              <w:ind w:left="0"/>
              <w:jc w:val="both"/>
              <w:rPr>
                <w:rFonts w:cs="Arial"/>
                <w:szCs w:val="22"/>
              </w:rPr>
            </w:pPr>
          </w:p>
        </w:tc>
      </w:tr>
      <w:tr w:rsidR="003202FF" w:rsidRPr="003202FF" w14:paraId="78458B27" w14:textId="77777777" w:rsidTr="00DE48BE">
        <w:tc>
          <w:tcPr>
            <w:tcW w:w="826" w:type="dxa"/>
            <w:shd w:val="clear" w:color="auto" w:fill="D9D9D9"/>
          </w:tcPr>
          <w:p w14:paraId="59A27639" w14:textId="77777777" w:rsidR="003202FF" w:rsidRPr="003202FF" w:rsidRDefault="003202FF" w:rsidP="00DE48BE">
            <w:pPr>
              <w:pStyle w:val="ListParagraph"/>
              <w:autoSpaceDE w:val="0"/>
              <w:autoSpaceDN w:val="0"/>
              <w:adjustRightInd w:val="0"/>
              <w:spacing w:line="276" w:lineRule="auto"/>
              <w:ind w:left="0"/>
              <w:jc w:val="both"/>
              <w:rPr>
                <w:rFonts w:cs="Arial"/>
                <w:szCs w:val="22"/>
              </w:rPr>
            </w:pPr>
            <w:r w:rsidRPr="003202FF">
              <w:rPr>
                <w:rFonts w:cs="Arial"/>
                <w:szCs w:val="22"/>
              </w:rPr>
              <w:t>3.9</w:t>
            </w:r>
          </w:p>
        </w:tc>
        <w:tc>
          <w:tcPr>
            <w:tcW w:w="7962" w:type="dxa"/>
            <w:shd w:val="clear" w:color="auto" w:fill="D9D9D9"/>
          </w:tcPr>
          <w:p w14:paraId="489E3DAD" w14:textId="77777777" w:rsidR="003202FF" w:rsidRPr="003202FF" w:rsidRDefault="003202FF" w:rsidP="00DE48BE">
            <w:pPr>
              <w:pStyle w:val="ListParagraph"/>
              <w:autoSpaceDE w:val="0"/>
              <w:autoSpaceDN w:val="0"/>
              <w:adjustRightInd w:val="0"/>
              <w:spacing w:line="276" w:lineRule="auto"/>
              <w:ind w:left="0"/>
              <w:jc w:val="both"/>
              <w:rPr>
                <w:rFonts w:cs="Arial"/>
                <w:szCs w:val="22"/>
              </w:rPr>
            </w:pPr>
            <w:r w:rsidRPr="003202FF">
              <w:rPr>
                <w:rFonts w:cs="Arial"/>
                <w:szCs w:val="22"/>
              </w:rPr>
              <w:t xml:space="preserve">Have you been in the service of the state for the past twelve months                            </w:t>
            </w:r>
          </w:p>
        </w:tc>
        <w:tc>
          <w:tcPr>
            <w:tcW w:w="826" w:type="dxa"/>
            <w:shd w:val="clear" w:color="auto" w:fill="D9D9D9"/>
          </w:tcPr>
          <w:p w14:paraId="79B0EEEF" w14:textId="77777777" w:rsidR="003202FF" w:rsidRPr="003202FF" w:rsidRDefault="003202FF" w:rsidP="00DE48BE">
            <w:pPr>
              <w:pStyle w:val="ListParagraph"/>
              <w:autoSpaceDE w:val="0"/>
              <w:autoSpaceDN w:val="0"/>
              <w:adjustRightInd w:val="0"/>
              <w:spacing w:line="276" w:lineRule="auto"/>
              <w:ind w:left="0"/>
              <w:jc w:val="center"/>
              <w:rPr>
                <w:rFonts w:cs="Arial"/>
                <w:szCs w:val="22"/>
              </w:rPr>
            </w:pPr>
            <w:r w:rsidRPr="003202FF">
              <w:rPr>
                <w:rFonts w:cs="Arial"/>
                <w:szCs w:val="22"/>
              </w:rPr>
              <w:t>Yes</w:t>
            </w:r>
          </w:p>
        </w:tc>
        <w:tc>
          <w:tcPr>
            <w:tcW w:w="632" w:type="dxa"/>
            <w:shd w:val="clear" w:color="auto" w:fill="D9D9D9"/>
          </w:tcPr>
          <w:p w14:paraId="13CB45E8" w14:textId="77777777" w:rsidR="003202FF" w:rsidRPr="003202FF" w:rsidRDefault="003202FF" w:rsidP="00DE48BE">
            <w:pPr>
              <w:pStyle w:val="ListParagraph"/>
              <w:autoSpaceDE w:val="0"/>
              <w:autoSpaceDN w:val="0"/>
              <w:adjustRightInd w:val="0"/>
              <w:spacing w:line="276" w:lineRule="auto"/>
              <w:ind w:left="0"/>
              <w:jc w:val="center"/>
              <w:rPr>
                <w:rFonts w:cs="Arial"/>
                <w:szCs w:val="22"/>
              </w:rPr>
            </w:pPr>
            <w:r w:rsidRPr="003202FF">
              <w:rPr>
                <w:rFonts w:cs="Arial"/>
                <w:szCs w:val="22"/>
              </w:rPr>
              <w:t>No</w:t>
            </w:r>
          </w:p>
        </w:tc>
      </w:tr>
      <w:tr w:rsidR="003202FF" w:rsidRPr="003202FF" w14:paraId="3BD63D9F" w14:textId="77777777" w:rsidTr="00DE48BE">
        <w:tc>
          <w:tcPr>
            <w:tcW w:w="826" w:type="dxa"/>
            <w:shd w:val="clear" w:color="auto" w:fill="D9D9D9"/>
          </w:tcPr>
          <w:p w14:paraId="1EF84803" w14:textId="77777777" w:rsidR="003202FF" w:rsidRPr="003202FF" w:rsidRDefault="003202FF" w:rsidP="00DE48BE">
            <w:pPr>
              <w:pStyle w:val="ListParagraph"/>
              <w:autoSpaceDE w:val="0"/>
              <w:autoSpaceDN w:val="0"/>
              <w:adjustRightInd w:val="0"/>
              <w:spacing w:line="276" w:lineRule="auto"/>
              <w:ind w:left="0"/>
              <w:jc w:val="both"/>
              <w:rPr>
                <w:rFonts w:cs="Arial"/>
                <w:szCs w:val="22"/>
              </w:rPr>
            </w:pPr>
            <w:r w:rsidRPr="003202FF">
              <w:rPr>
                <w:rFonts w:cs="Arial"/>
                <w:szCs w:val="22"/>
              </w:rPr>
              <w:t>3.9.1</w:t>
            </w:r>
          </w:p>
        </w:tc>
        <w:tc>
          <w:tcPr>
            <w:tcW w:w="9420" w:type="dxa"/>
            <w:gridSpan w:val="3"/>
            <w:shd w:val="clear" w:color="auto" w:fill="D9D9D9"/>
          </w:tcPr>
          <w:p w14:paraId="35EF63D9" w14:textId="77777777" w:rsidR="003202FF" w:rsidRPr="003202FF" w:rsidRDefault="003202FF" w:rsidP="00DE48BE">
            <w:pPr>
              <w:pStyle w:val="ListParagraph"/>
              <w:autoSpaceDE w:val="0"/>
              <w:autoSpaceDN w:val="0"/>
              <w:adjustRightInd w:val="0"/>
              <w:spacing w:line="276" w:lineRule="auto"/>
              <w:ind w:left="0"/>
              <w:jc w:val="both"/>
              <w:rPr>
                <w:rFonts w:cs="Arial"/>
                <w:szCs w:val="22"/>
              </w:rPr>
            </w:pPr>
            <w:r w:rsidRPr="003202FF">
              <w:rPr>
                <w:rFonts w:cs="Arial"/>
                <w:szCs w:val="22"/>
              </w:rPr>
              <w:t>If yes, furnish particulars.</w:t>
            </w:r>
          </w:p>
        </w:tc>
      </w:tr>
      <w:tr w:rsidR="003202FF" w:rsidRPr="003202FF" w14:paraId="66B9F433" w14:textId="77777777" w:rsidTr="00DE48BE">
        <w:tc>
          <w:tcPr>
            <w:tcW w:w="826" w:type="dxa"/>
            <w:shd w:val="clear" w:color="auto" w:fill="auto"/>
          </w:tcPr>
          <w:p w14:paraId="2506C2AC" w14:textId="77777777" w:rsidR="003202FF" w:rsidRPr="003202FF" w:rsidRDefault="003202FF" w:rsidP="00DE48BE">
            <w:pPr>
              <w:pStyle w:val="ListParagraph"/>
              <w:autoSpaceDE w:val="0"/>
              <w:autoSpaceDN w:val="0"/>
              <w:adjustRightInd w:val="0"/>
              <w:spacing w:line="276" w:lineRule="auto"/>
              <w:ind w:left="0"/>
              <w:jc w:val="both"/>
              <w:rPr>
                <w:rFonts w:cs="Arial"/>
                <w:szCs w:val="22"/>
              </w:rPr>
            </w:pPr>
          </w:p>
        </w:tc>
        <w:tc>
          <w:tcPr>
            <w:tcW w:w="9420" w:type="dxa"/>
            <w:gridSpan w:val="3"/>
            <w:shd w:val="clear" w:color="auto" w:fill="auto"/>
          </w:tcPr>
          <w:p w14:paraId="0F670605" w14:textId="77777777" w:rsidR="003202FF" w:rsidRPr="003202FF" w:rsidRDefault="003202FF" w:rsidP="00DE48BE">
            <w:pPr>
              <w:pStyle w:val="ListParagraph"/>
              <w:autoSpaceDE w:val="0"/>
              <w:autoSpaceDN w:val="0"/>
              <w:adjustRightInd w:val="0"/>
              <w:spacing w:line="276" w:lineRule="auto"/>
              <w:ind w:left="0"/>
              <w:jc w:val="both"/>
              <w:rPr>
                <w:rFonts w:cs="Arial"/>
                <w:szCs w:val="22"/>
              </w:rPr>
            </w:pPr>
          </w:p>
          <w:p w14:paraId="7E5EB6DE" w14:textId="77777777" w:rsidR="003202FF" w:rsidRPr="003202FF" w:rsidRDefault="003202FF" w:rsidP="00DE48BE">
            <w:pPr>
              <w:pStyle w:val="ListParagraph"/>
              <w:autoSpaceDE w:val="0"/>
              <w:autoSpaceDN w:val="0"/>
              <w:adjustRightInd w:val="0"/>
              <w:spacing w:line="276" w:lineRule="auto"/>
              <w:ind w:left="0"/>
              <w:jc w:val="both"/>
              <w:rPr>
                <w:rFonts w:cs="Arial"/>
                <w:szCs w:val="22"/>
              </w:rPr>
            </w:pPr>
          </w:p>
          <w:p w14:paraId="129A66AD" w14:textId="77777777" w:rsidR="003202FF" w:rsidRPr="003202FF" w:rsidRDefault="003202FF" w:rsidP="00DE48BE">
            <w:pPr>
              <w:pStyle w:val="ListParagraph"/>
              <w:autoSpaceDE w:val="0"/>
              <w:autoSpaceDN w:val="0"/>
              <w:adjustRightInd w:val="0"/>
              <w:spacing w:line="276" w:lineRule="auto"/>
              <w:ind w:left="0"/>
              <w:jc w:val="both"/>
              <w:rPr>
                <w:rFonts w:cs="Arial"/>
                <w:szCs w:val="22"/>
              </w:rPr>
            </w:pPr>
          </w:p>
          <w:p w14:paraId="4861B06C" w14:textId="77777777" w:rsidR="003202FF" w:rsidRPr="003202FF" w:rsidRDefault="003202FF" w:rsidP="00DE48BE">
            <w:pPr>
              <w:pStyle w:val="ListParagraph"/>
              <w:autoSpaceDE w:val="0"/>
              <w:autoSpaceDN w:val="0"/>
              <w:adjustRightInd w:val="0"/>
              <w:spacing w:line="276" w:lineRule="auto"/>
              <w:ind w:left="0"/>
              <w:jc w:val="both"/>
              <w:rPr>
                <w:rFonts w:cs="Arial"/>
                <w:szCs w:val="22"/>
              </w:rPr>
            </w:pPr>
          </w:p>
        </w:tc>
      </w:tr>
      <w:tr w:rsidR="003202FF" w:rsidRPr="003202FF" w14:paraId="22264B0F" w14:textId="77777777" w:rsidTr="00DE48BE">
        <w:tc>
          <w:tcPr>
            <w:tcW w:w="826" w:type="dxa"/>
            <w:shd w:val="clear" w:color="auto" w:fill="D9D9D9"/>
          </w:tcPr>
          <w:p w14:paraId="06DA47FC" w14:textId="77777777" w:rsidR="003202FF" w:rsidRPr="003202FF" w:rsidRDefault="003202FF" w:rsidP="00DE48BE">
            <w:pPr>
              <w:pStyle w:val="ListParagraph"/>
              <w:autoSpaceDE w:val="0"/>
              <w:autoSpaceDN w:val="0"/>
              <w:adjustRightInd w:val="0"/>
              <w:spacing w:line="276" w:lineRule="auto"/>
              <w:ind w:left="0"/>
              <w:jc w:val="both"/>
              <w:rPr>
                <w:rFonts w:cs="Arial"/>
                <w:szCs w:val="22"/>
              </w:rPr>
            </w:pPr>
            <w:r w:rsidRPr="003202FF">
              <w:rPr>
                <w:rFonts w:cs="Arial"/>
                <w:szCs w:val="22"/>
              </w:rPr>
              <w:lastRenderedPageBreak/>
              <w:t>3.10</w:t>
            </w:r>
          </w:p>
        </w:tc>
        <w:tc>
          <w:tcPr>
            <w:tcW w:w="7962" w:type="dxa"/>
            <w:shd w:val="clear" w:color="auto" w:fill="D9D9D9"/>
          </w:tcPr>
          <w:p w14:paraId="7F0840E5" w14:textId="77777777" w:rsidR="003202FF" w:rsidRPr="003202FF" w:rsidRDefault="003202FF" w:rsidP="00DE48BE">
            <w:pPr>
              <w:pStyle w:val="ListParagraph"/>
              <w:autoSpaceDE w:val="0"/>
              <w:autoSpaceDN w:val="0"/>
              <w:adjustRightInd w:val="0"/>
              <w:spacing w:line="276" w:lineRule="auto"/>
              <w:ind w:left="0"/>
              <w:jc w:val="both"/>
              <w:rPr>
                <w:rFonts w:cs="Arial"/>
                <w:szCs w:val="22"/>
              </w:rPr>
            </w:pPr>
            <w:r w:rsidRPr="003202FF">
              <w:rPr>
                <w:rFonts w:cs="Arial"/>
                <w:szCs w:val="22"/>
              </w:rPr>
              <w:t>Do you, have any relationship (family, friend, other) with persons in the service of the state and who may be involved with the evaluation and or adjudication of this bid?</w:t>
            </w:r>
          </w:p>
        </w:tc>
        <w:tc>
          <w:tcPr>
            <w:tcW w:w="826" w:type="dxa"/>
            <w:shd w:val="clear" w:color="auto" w:fill="D9D9D9"/>
          </w:tcPr>
          <w:p w14:paraId="7AAE93CA" w14:textId="77777777" w:rsidR="003202FF" w:rsidRPr="003202FF" w:rsidRDefault="003202FF" w:rsidP="00DE48BE">
            <w:pPr>
              <w:pStyle w:val="ListParagraph"/>
              <w:autoSpaceDE w:val="0"/>
              <w:autoSpaceDN w:val="0"/>
              <w:adjustRightInd w:val="0"/>
              <w:spacing w:line="276" w:lineRule="auto"/>
              <w:ind w:left="0"/>
              <w:jc w:val="center"/>
              <w:rPr>
                <w:rFonts w:cs="Arial"/>
                <w:szCs w:val="22"/>
              </w:rPr>
            </w:pPr>
          </w:p>
          <w:p w14:paraId="16689D4D" w14:textId="77777777" w:rsidR="003202FF" w:rsidRPr="003202FF" w:rsidRDefault="003202FF" w:rsidP="00DE48BE">
            <w:pPr>
              <w:pStyle w:val="ListParagraph"/>
              <w:autoSpaceDE w:val="0"/>
              <w:autoSpaceDN w:val="0"/>
              <w:adjustRightInd w:val="0"/>
              <w:spacing w:line="276" w:lineRule="auto"/>
              <w:ind w:left="0"/>
              <w:jc w:val="center"/>
              <w:rPr>
                <w:rFonts w:cs="Arial"/>
                <w:szCs w:val="22"/>
              </w:rPr>
            </w:pPr>
            <w:r w:rsidRPr="003202FF">
              <w:rPr>
                <w:rFonts w:cs="Arial"/>
                <w:szCs w:val="22"/>
              </w:rPr>
              <w:t>Yes</w:t>
            </w:r>
          </w:p>
        </w:tc>
        <w:tc>
          <w:tcPr>
            <w:tcW w:w="632" w:type="dxa"/>
            <w:shd w:val="clear" w:color="auto" w:fill="D9D9D9"/>
          </w:tcPr>
          <w:p w14:paraId="4667629F" w14:textId="77777777" w:rsidR="003202FF" w:rsidRPr="003202FF" w:rsidRDefault="003202FF" w:rsidP="00DE48BE">
            <w:pPr>
              <w:pStyle w:val="ListParagraph"/>
              <w:autoSpaceDE w:val="0"/>
              <w:autoSpaceDN w:val="0"/>
              <w:adjustRightInd w:val="0"/>
              <w:spacing w:line="276" w:lineRule="auto"/>
              <w:ind w:left="0"/>
              <w:jc w:val="center"/>
              <w:rPr>
                <w:rFonts w:cs="Arial"/>
                <w:szCs w:val="22"/>
              </w:rPr>
            </w:pPr>
          </w:p>
          <w:p w14:paraId="073F4AD4" w14:textId="77777777" w:rsidR="003202FF" w:rsidRPr="003202FF" w:rsidRDefault="003202FF" w:rsidP="00DE48BE">
            <w:pPr>
              <w:pStyle w:val="ListParagraph"/>
              <w:autoSpaceDE w:val="0"/>
              <w:autoSpaceDN w:val="0"/>
              <w:adjustRightInd w:val="0"/>
              <w:spacing w:line="276" w:lineRule="auto"/>
              <w:ind w:left="0"/>
              <w:jc w:val="center"/>
              <w:rPr>
                <w:rFonts w:cs="Arial"/>
                <w:szCs w:val="22"/>
              </w:rPr>
            </w:pPr>
            <w:r w:rsidRPr="003202FF">
              <w:rPr>
                <w:rFonts w:cs="Arial"/>
                <w:szCs w:val="22"/>
              </w:rPr>
              <w:t>No</w:t>
            </w:r>
          </w:p>
        </w:tc>
      </w:tr>
      <w:tr w:rsidR="003202FF" w:rsidRPr="003202FF" w14:paraId="4E10E64A" w14:textId="77777777" w:rsidTr="00DE48BE">
        <w:tc>
          <w:tcPr>
            <w:tcW w:w="826" w:type="dxa"/>
            <w:shd w:val="clear" w:color="auto" w:fill="D9D9D9"/>
          </w:tcPr>
          <w:p w14:paraId="321A4016" w14:textId="77777777" w:rsidR="003202FF" w:rsidRPr="003202FF" w:rsidRDefault="003202FF" w:rsidP="00DE48BE">
            <w:pPr>
              <w:pStyle w:val="ListParagraph"/>
              <w:autoSpaceDE w:val="0"/>
              <w:autoSpaceDN w:val="0"/>
              <w:adjustRightInd w:val="0"/>
              <w:spacing w:line="276" w:lineRule="auto"/>
              <w:ind w:left="0"/>
              <w:jc w:val="both"/>
              <w:rPr>
                <w:rFonts w:cs="Arial"/>
                <w:szCs w:val="22"/>
              </w:rPr>
            </w:pPr>
            <w:r w:rsidRPr="003202FF">
              <w:rPr>
                <w:rFonts w:cs="Arial"/>
                <w:szCs w:val="22"/>
              </w:rPr>
              <w:t>3.10.1</w:t>
            </w:r>
          </w:p>
        </w:tc>
        <w:tc>
          <w:tcPr>
            <w:tcW w:w="9420" w:type="dxa"/>
            <w:gridSpan w:val="3"/>
            <w:shd w:val="clear" w:color="auto" w:fill="D9D9D9"/>
          </w:tcPr>
          <w:p w14:paraId="34196A54" w14:textId="77777777" w:rsidR="003202FF" w:rsidRPr="003202FF" w:rsidRDefault="003202FF" w:rsidP="00DE48BE">
            <w:pPr>
              <w:pStyle w:val="ListParagraph"/>
              <w:autoSpaceDE w:val="0"/>
              <w:autoSpaceDN w:val="0"/>
              <w:adjustRightInd w:val="0"/>
              <w:spacing w:line="276" w:lineRule="auto"/>
              <w:ind w:left="0"/>
              <w:jc w:val="both"/>
              <w:rPr>
                <w:rFonts w:cs="Arial"/>
                <w:szCs w:val="22"/>
              </w:rPr>
            </w:pPr>
            <w:r w:rsidRPr="003202FF">
              <w:rPr>
                <w:rFonts w:cs="Arial"/>
                <w:szCs w:val="22"/>
              </w:rPr>
              <w:t>If yes, furnish particulars.</w:t>
            </w:r>
          </w:p>
        </w:tc>
      </w:tr>
      <w:tr w:rsidR="003202FF" w:rsidRPr="003202FF" w14:paraId="159ECA45" w14:textId="77777777" w:rsidTr="00DE48BE">
        <w:tc>
          <w:tcPr>
            <w:tcW w:w="826" w:type="dxa"/>
            <w:shd w:val="clear" w:color="auto" w:fill="auto"/>
          </w:tcPr>
          <w:p w14:paraId="795F938C" w14:textId="77777777" w:rsidR="003202FF" w:rsidRPr="003202FF" w:rsidRDefault="003202FF" w:rsidP="00DE48BE">
            <w:pPr>
              <w:pStyle w:val="ListParagraph"/>
              <w:autoSpaceDE w:val="0"/>
              <w:autoSpaceDN w:val="0"/>
              <w:adjustRightInd w:val="0"/>
              <w:spacing w:line="276" w:lineRule="auto"/>
              <w:ind w:left="0"/>
              <w:jc w:val="both"/>
              <w:rPr>
                <w:rFonts w:cs="Arial"/>
                <w:szCs w:val="22"/>
              </w:rPr>
            </w:pPr>
          </w:p>
        </w:tc>
        <w:tc>
          <w:tcPr>
            <w:tcW w:w="9420" w:type="dxa"/>
            <w:gridSpan w:val="3"/>
            <w:shd w:val="clear" w:color="auto" w:fill="auto"/>
          </w:tcPr>
          <w:p w14:paraId="62AC6CED" w14:textId="77777777" w:rsidR="003202FF" w:rsidRPr="003202FF" w:rsidRDefault="003202FF" w:rsidP="00DE48BE">
            <w:pPr>
              <w:pStyle w:val="ListParagraph"/>
              <w:autoSpaceDE w:val="0"/>
              <w:autoSpaceDN w:val="0"/>
              <w:adjustRightInd w:val="0"/>
              <w:spacing w:line="276" w:lineRule="auto"/>
              <w:ind w:left="0"/>
              <w:jc w:val="both"/>
              <w:rPr>
                <w:rFonts w:cs="Arial"/>
                <w:szCs w:val="22"/>
              </w:rPr>
            </w:pPr>
          </w:p>
          <w:p w14:paraId="0BDB9EBC" w14:textId="77777777" w:rsidR="003202FF" w:rsidRPr="003202FF" w:rsidRDefault="003202FF" w:rsidP="00DE48BE">
            <w:pPr>
              <w:pStyle w:val="ListParagraph"/>
              <w:autoSpaceDE w:val="0"/>
              <w:autoSpaceDN w:val="0"/>
              <w:adjustRightInd w:val="0"/>
              <w:spacing w:line="276" w:lineRule="auto"/>
              <w:ind w:left="0"/>
              <w:jc w:val="both"/>
              <w:rPr>
                <w:rFonts w:cs="Arial"/>
                <w:szCs w:val="22"/>
              </w:rPr>
            </w:pPr>
          </w:p>
          <w:p w14:paraId="03655596" w14:textId="77777777" w:rsidR="003202FF" w:rsidRPr="003202FF" w:rsidRDefault="003202FF" w:rsidP="00DE48BE">
            <w:pPr>
              <w:pStyle w:val="ListParagraph"/>
              <w:autoSpaceDE w:val="0"/>
              <w:autoSpaceDN w:val="0"/>
              <w:adjustRightInd w:val="0"/>
              <w:spacing w:line="276" w:lineRule="auto"/>
              <w:ind w:left="0"/>
              <w:jc w:val="both"/>
              <w:rPr>
                <w:rFonts w:cs="Arial"/>
                <w:szCs w:val="22"/>
              </w:rPr>
            </w:pPr>
          </w:p>
          <w:p w14:paraId="61911350" w14:textId="77777777" w:rsidR="003202FF" w:rsidRPr="003202FF" w:rsidRDefault="003202FF" w:rsidP="00DE48BE">
            <w:pPr>
              <w:pStyle w:val="ListParagraph"/>
              <w:autoSpaceDE w:val="0"/>
              <w:autoSpaceDN w:val="0"/>
              <w:adjustRightInd w:val="0"/>
              <w:spacing w:line="276" w:lineRule="auto"/>
              <w:ind w:left="0"/>
              <w:jc w:val="both"/>
              <w:rPr>
                <w:rFonts w:cs="Arial"/>
                <w:szCs w:val="22"/>
              </w:rPr>
            </w:pPr>
          </w:p>
        </w:tc>
      </w:tr>
      <w:tr w:rsidR="003202FF" w:rsidRPr="003202FF" w14:paraId="702A7EAA" w14:textId="77777777" w:rsidTr="00DE48BE">
        <w:tc>
          <w:tcPr>
            <w:tcW w:w="826" w:type="dxa"/>
            <w:shd w:val="clear" w:color="auto" w:fill="D9D9D9"/>
          </w:tcPr>
          <w:p w14:paraId="07C26341" w14:textId="77777777" w:rsidR="003202FF" w:rsidRPr="003202FF" w:rsidRDefault="003202FF" w:rsidP="00DE48BE">
            <w:pPr>
              <w:pStyle w:val="ListParagraph"/>
              <w:autoSpaceDE w:val="0"/>
              <w:autoSpaceDN w:val="0"/>
              <w:adjustRightInd w:val="0"/>
              <w:spacing w:line="276" w:lineRule="auto"/>
              <w:ind w:left="0"/>
              <w:jc w:val="both"/>
              <w:rPr>
                <w:rFonts w:cs="Arial"/>
                <w:szCs w:val="22"/>
              </w:rPr>
            </w:pPr>
            <w:r w:rsidRPr="003202FF">
              <w:rPr>
                <w:rFonts w:cs="Arial"/>
                <w:szCs w:val="22"/>
              </w:rPr>
              <w:t>3.11</w:t>
            </w:r>
          </w:p>
        </w:tc>
        <w:tc>
          <w:tcPr>
            <w:tcW w:w="7962" w:type="dxa"/>
            <w:shd w:val="clear" w:color="auto" w:fill="D9D9D9"/>
          </w:tcPr>
          <w:p w14:paraId="47667234" w14:textId="77777777" w:rsidR="003202FF" w:rsidRPr="003202FF" w:rsidRDefault="003202FF" w:rsidP="00DE48BE">
            <w:pPr>
              <w:pStyle w:val="ListParagraph"/>
              <w:autoSpaceDE w:val="0"/>
              <w:autoSpaceDN w:val="0"/>
              <w:adjustRightInd w:val="0"/>
              <w:spacing w:line="276" w:lineRule="auto"/>
              <w:ind w:left="0"/>
              <w:jc w:val="both"/>
              <w:rPr>
                <w:rFonts w:cs="Arial"/>
                <w:szCs w:val="22"/>
              </w:rPr>
            </w:pPr>
            <w:r w:rsidRPr="003202FF">
              <w:rPr>
                <w:rFonts w:cs="Arial"/>
                <w:szCs w:val="22"/>
              </w:rPr>
              <w:t>Are you, aware of any relationship (family, friend, other) between a bidder and any persons in the service of the state who may be involved with the evaluation and or adjudication of this bid?</w:t>
            </w:r>
          </w:p>
        </w:tc>
        <w:tc>
          <w:tcPr>
            <w:tcW w:w="826" w:type="dxa"/>
            <w:shd w:val="clear" w:color="auto" w:fill="D9D9D9"/>
          </w:tcPr>
          <w:p w14:paraId="40381A92" w14:textId="77777777" w:rsidR="003202FF" w:rsidRPr="003202FF" w:rsidRDefault="003202FF" w:rsidP="00DE48BE">
            <w:pPr>
              <w:pStyle w:val="ListParagraph"/>
              <w:autoSpaceDE w:val="0"/>
              <w:autoSpaceDN w:val="0"/>
              <w:adjustRightInd w:val="0"/>
              <w:spacing w:line="276" w:lineRule="auto"/>
              <w:ind w:left="0"/>
              <w:jc w:val="center"/>
              <w:rPr>
                <w:rFonts w:cs="Arial"/>
                <w:szCs w:val="22"/>
              </w:rPr>
            </w:pPr>
          </w:p>
          <w:p w14:paraId="4360192C" w14:textId="77777777" w:rsidR="003202FF" w:rsidRPr="003202FF" w:rsidRDefault="003202FF" w:rsidP="00DE48BE">
            <w:pPr>
              <w:pStyle w:val="ListParagraph"/>
              <w:autoSpaceDE w:val="0"/>
              <w:autoSpaceDN w:val="0"/>
              <w:adjustRightInd w:val="0"/>
              <w:spacing w:line="276" w:lineRule="auto"/>
              <w:ind w:left="0"/>
              <w:jc w:val="center"/>
              <w:rPr>
                <w:rFonts w:cs="Arial"/>
                <w:szCs w:val="22"/>
              </w:rPr>
            </w:pPr>
            <w:r w:rsidRPr="003202FF">
              <w:rPr>
                <w:rFonts w:cs="Arial"/>
                <w:szCs w:val="22"/>
              </w:rPr>
              <w:t>Yes</w:t>
            </w:r>
          </w:p>
        </w:tc>
        <w:tc>
          <w:tcPr>
            <w:tcW w:w="632" w:type="dxa"/>
            <w:shd w:val="clear" w:color="auto" w:fill="D9D9D9"/>
          </w:tcPr>
          <w:p w14:paraId="58B2876C" w14:textId="77777777" w:rsidR="003202FF" w:rsidRPr="003202FF" w:rsidRDefault="003202FF" w:rsidP="00DE48BE">
            <w:pPr>
              <w:pStyle w:val="ListParagraph"/>
              <w:autoSpaceDE w:val="0"/>
              <w:autoSpaceDN w:val="0"/>
              <w:adjustRightInd w:val="0"/>
              <w:spacing w:line="276" w:lineRule="auto"/>
              <w:ind w:left="0"/>
              <w:jc w:val="center"/>
              <w:rPr>
                <w:rFonts w:cs="Arial"/>
                <w:szCs w:val="22"/>
              </w:rPr>
            </w:pPr>
          </w:p>
          <w:p w14:paraId="54021D4A" w14:textId="77777777" w:rsidR="003202FF" w:rsidRPr="003202FF" w:rsidRDefault="003202FF" w:rsidP="00DE48BE">
            <w:pPr>
              <w:pStyle w:val="ListParagraph"/>
              <w:autoSpaceDE w:val="0"/>
              <w:autoSpaceDN w:val="0"/>
              <w:adjustRightInd w:val="0"/>
              <w:spacing w:line="276" w:lineRule="auto"/>
              <w:ind w:left="0"/>
              <w:jc w:val="center"/>
              <w:rPr>
                <w:rFonts w:cs="Arial"/>
                <w:szCs w:val="22"/>
              </w:rPr>
            </w:pPr>
            <w:r w:rsidRPr="003202FF">
              <w:rPr>
                <w:rFonts w:cs="Arial"/>
                <w:szCs w:val="22"/>
              </w:rPr>
              <w:t>No</w:t>
            </w:r>
          </w:p>
        </w:tc>
      </w:tr>
      <w:tr w:rsidR="003202FF" w:rsidRPr="003202FF" w14:paraId="452DC119" w14:textId="77777777" w:rsidTr="00DE48BE">
        <w:tc>
          <w:tcPr>
            <w:tcW w:w="826" w:type="dxa"/>
            <w:shd w:val="clear" w:color="auto" w:fill="D9D9D9"/>
          </w:tcPr>
          <w:p w14:paraId="294A3758" w14:textId="77777777" w:rsidR="003202FF" w:rsidRPr="003202FF" w:rsidRDefault="003202FF" w:rsidP="00DE48BE">
            <w:pPr>
              <w:pStyle w:val="ListParagraph"/>
              <w:autoSpaceDE w:val="0"/>
              <w:autoSpaceDN w:val="0"/>
              <w:adjustRightInd w:val="0"/>
              <w:spacing w:line="276" w:lineRule="auto"/>
              <w:ind w:left="0"/>
              <w:jc w:val="both"/>
              <w:rPr>
                <w:rFonts w:cs="Arial"/>
                <w:szCs w:val="22"/>
              </w:rPr>
            </w:pPr>
            <w:r w:rsidRPr="003202FF">
              <w:rPr>
                <w:rFonts w:cs="Arial"/>
                <w:szCs w:val="22"/>
              </w:rPr>
              <w:t>3.11.1</w:t>
            </w:r>
          </w:p>
        </w:tc>
        <w:tc>
          <w:tcPr>
            <w:tcW w:w="7962" w:type="dxa"/>
            <w:shd w:val="clear" w:color="auto" w:fill="D9D9D9"/>
          </w:tcPr>
          <w:p w14:paraId="1F3A00EA" w14:textId="77777777" w:rsidR="003202FF" w:rsidRPr="003202FF" w:rsidRDefault="003202FF" w:rsidP="00DE48BE">
            <w:pPr>
              <w:pStyle w:val="ListParagraph"/>
              <w:autoSpaceDE w:val="0"/>
              <w:autoSpaceDN w:val="0"/>
              <w:adjustRightInd w:val="0"/>
              <w:spacing w:line="276" w:lineRule="auto"/>
              <w:ind w:left="0"/>
              <w:jc w:val="both"/>
              <w:rPr>
                <w:rFonts w:cs="Arial"/>
                <w:szCs w:val="22"/>
              </w:rPr>
            </w:pPr>
            <w:r w:rsidRPr="003202FF">
              <w:rPr>
                <w:rFonts w:cs="Arial"/>
                <w:szCs w:val="22"/>
              </w:rPr>
              <w:t>If yes, furnish particulars.</w:t>
            </w:r>
          </w:p>
        </w:tc>
        <w:tc>
          <w:tcPr>
            <w:tcW w:w="826" w:type="dxa"/>
            <w:shd w:val="clear" w:color="auto" w:fill="D9D9D9"/>
          </w:tcPr>
          <w:p w14:paraId="0F41D199" w14:textId="77777777" w:rsidR="003202FF" w:rsidRPr="003202FF" w:rsidRDefault="003202FF" w:rsidP="00DE48BE">
            <w:pPr>
              <w:pStyle w:val="ListParagraph"/>
              <w:autoSpaceDE w:val="0"/>
              <w:autoSpaceDN w:val="0"/>
              <w:adjustRightInd w:val="0"/>
              <w:spacing w:line="276" w:lineRule="auto"/>
              <w:ind w:left="0"/>
              <w:jc w:val="center"/>
              <w:rPr>
                <w:rFonts w:cs="Arial"/>
                <w:szCs w:val="22"/>
              </w:rPr>
            </w:pPr>
          </w:p>
        </w:tc>
        <w:tc>
          <w:tcPr>
            <w:tcW w:w="632" w:type="dxa"/>
            <w:shd w:val="clear" w:color="auto" w:fill="D9D9D9"/>
          </w:tcPr>
          <w:p w14:paraId="6B12A416" w14:textId="77777777" w:rsidR="003202FF" w:rsidRPr="003202FF" w:rsidRDefault="003202FF" w:rsidP="00DE48BE">
            <w:pPr>
              <w:pStyle w:val="ListParagraph"/>
              <w:autoSpaceDE w:val="0"/>
              <w:autoSpaceDN w:val="0"/>
              <w:adjustRightInd w:val="0"/>
              <w:spacing w:line="276" w:lineRule="auto"/>
              <w:ind w:left="0"/>
              <w:jc w:val="center"/>
              <w:rPr>
                <w:rFonts w:cs="Arial"/>
                <w:szCs w:val="22"/>
              </w:rPr>
            </w:pPr>
          </w:p>
        </w:tc>
      </w:tr>
      <w:tr w:rsidR="003202FF" w:rsidRPr="003202FF" w14:paraId="0084D93F" w14:textId="77777777" w:rsidTr="00DE48BE">
        <w:tc>
          <w:tcPr>
            <w:tcW w:w="826" w:type="dxa"/>
            <w:shd w:val="clear" w:color="auto" w:fill="auto"/>
          </w:tcPr>
          <w:p w14:paraId="0755C583" w14:textId="77777777" w:rsidR="003202FF" w:rsidRPr="003202FF" w:rsidRDefault="003202FF" w:rsidP="00DE48BE">
            <w:pPr>
              <w:pStyle w:val="ListParagraph"/>
              <w:autoSpaceDE w:val="0"/>
              <w:autoSpaceDN w:val="0"/>
              <w:adjustRightInd w:val="0"/>
              <w:spacing w:line="276" w:lineRule="auto"/>
              <w:ind w:left="0"/>
              <w:jc w:val="both"/>
              <w:rPr>
                <w:rFonts w:cs="Arial"/>
                <w:szCs w:val="22"/>
              </w:rPr>
            </w:pPr>
          </w:p>
        </w:tc>
        <w:tc>
          <w:tcPr>
            <w:tcW w:w="9420" w:type="dxa"/>
            <w:gridSpan w:val="3"/>
            <w:shd w:val="clear" w:color="auto" w:fill="auto"/>
          </w:tcPr>
          <w:p w14:paraId="0086D583" w14:textId="77777777" w:rsidR="003202FF" w:rsidRPr="003202FF" w:rsidRDefault="003202FF" w:rsidP="00DE48BE">
            <w:pPr>
              <w:pStyle w:val="ListParagraph"/>
              <w:autoSpaceDE w:val="0"/>
              <w:autoSpaceDN w:val="0"/>
              <w:adjustRightInd w:val="0"/>
              <w:spacing w:line="276" w:lineRule="auto"/>
              <w:ind w:left="0"/>
              <w:jc w:val="both"/>
              <w:rPr>
                <w:rFonts w:cs="Arial"/>
                <w:szCs w:val="22"/>
              </w:rPr>
            </w:pPr>
          </w:p>
          <w:p w14:paraId="4FB9A86E" w14:textId="77777777" w:rsidR="003202FF" w:rsidRPr="003202FF" w:rsidRDefault="003202FF" w:rsidP="00DE48BE">
            <w:pPr>
              <w:pStyle w:val="ListParagraph"/>
              <w:autoSpaceDE w:val="0"/>
              <w:autoSpaceDN w:val="0"/>
              <w:adjustRightInd w:val="0"/>
              <w:spacing w:line="276" w:lineRule="auto"/>
              <w:ind w:left="0"/>
              <w:jc w:val="both"/>
              <w:rPr>
                <w:rFonts w:cs="Arial"/>
                <w:szCs w:val="22"/>
              </w:rPr>
            </w:pPr>
          </w:p>
          <w:p w14:paraId="207F5363" w14:textId="77777777" w:rsidR="003202FF" w:rsidRPr="003202FF" w:rsidRDefault="003202FF" w:rsidP="00DE48BE">
            <w:pPr>
              <w:pStyle w:val="ListParagraph"/>
              <w:autoSpaceDE w:val="0"/>
              <w:autoSpaceDN w:val="0"/>
              <w:adjustRightInd w:val="0"/>
              <w:spacing w:line="276" w:lineRule="auto"/>
              <w:ind w:left="0"/>
              <w:jc w:val="both"/>
              <w:rPr>
                <w:rFonts w:cs="Arial"/>
                <w:szCs w:val="22"/>
              </w:rPr>
            </w:pPr>
          </w:p>
          <w:p w14:paraId="4FAED096" w14:textId="77777777" w:rsidR="003202FF" w:rsidRPr="003202FF" w:rsidRDefault="003202FF" w:rsidP="00DE48BE">
            <w:pPr>
              <w:pStyle w:val="ListParagraph"/>
              <w:autoSpaceDE w:val="0"/>
              <w:autoSpaceDN w:val="0"/>
              <w:adjustRightInd w:val="0"/>
              <w:spacing w:line="276" w:lineRule="auto"/>
              <w:ind w:left="0"/>
              <w:jc w:val="center"/>
              <w:rPr>
                <w:rFonts w:cs="Arial"/>
                <w:szCs w:val="22"/>
              </w:rPr>
            </w:pPr>
          </w:p>
        </w:tc>
      </w:tr>
      <w:tr w:rsidR="003202FF" w:rsidRPr="003202FF" w14:paraId="740CA346" w14:textId="77777777" w:rsidTr="00DE48BE">
        <w:tc>
          <w:tcPr>
            <w:tcW w:w="826" w:type="dxa"/>
            <w:shd w:val="clear" w:color="auto" w:fill="auto"/>
          </w:tcPr>
          <w:p w14:paraId="038EF5B2" w14:textId="77777777" w:rsidR="003202FF" w:rsidRPr="003202FF" w:rsidRDefault="003202FF" w:rsidP="00DE48BE">
            <w:pPr>
              <w:pStyle w:val="ListParagraph"/>
              <w:autoSpaceDE w:val="0"/>
              <w:autoSpaceDN w:val="0"/>
              <w:adjustRightInd w:val="0"/>
              <w:spacing w:line="276" w:lineRule="auto"/>
              <w:ind w:left="0"/>
              <w:jc w:val="both"/>
              <w:rPr>
                <w:rFonts w:cs="Arial"/>
                <w:szCs w:val="22"/>
              </w:rPr>
            </w:pPr>
          </w:p>
        </w:tc>
        <w:tc>
          <w:tcPr>
            <w:tcW w:w="7962" w:type="dxa"/>
            <w:shd w:val="clear" w:color="auto" w:fill="auto"/>
          </w:tcPr>
          <w:p w14:paraId="1E745CCC" w14:textId="77777777" w:rsidR="003202FF" w:rsidRPr="003202FF" w:rsidRDefault="003202FF" w:rsidP="00DE48BE">
            <w:pPr>
              <w:pStyle w:val="ListParagraph"/>
              <w:autoSpaceDE w:val="0"/>
              <w:autoSpaceDN w:val="0"/>
              <w:adjustRightInd w:val="0"/>
              <w:spacing w:line="276" w:lineRule="auto"/>
              <w:ind w:left="0"/>
              <w:jc w:val="both"/>
              <w:rPr>
                <w:rFonts w:cs="Arial"/>
                <w:szCs w:val="22"/>
              </w:rPr>
            </w:pPr>
          </w:p>
        </w:tc>
        <w:tc>
          <w:tcPr>
            <w:tcW w:w="826" w:type="dxa"/>
            <w:shd w:val="clear" w:color="auto" w:fill="auto"/>
          </w:tcPr>
          <w:p w14:paraId="7118C6BF" w14:textId="77777777" w:rsidR="003202FF" w:rsidRPr="003202FF" w:rsidRDefault="003202FF" w:rsidP="00DE48BE">
            <w:pPr>
              <w:pStyle w:val="ListParagraph"/>
              <w:autoSpaceDE w:val="0"/>
              <w:autoSpaceDN w:val="0"/>
              <w:adjustRightInd w:val="0"/>
              <w:spacing w:line="276" w:lineRule="auto"/>
              <w:ind w:left="0"/>
              <w:jc w:val="center"/>
              <w:rPr>
                <w:rFonts w:cs="Arial"/>
                <w:szCs w:val="22"/>
              </w:rPr>
            </w:pPr>
          </w:p>
        </w:tc>
        <w:tc>
          <w:tcPr>
            <w:tcW w:w="632" w:type="dxa"/>
            <w:shd w:val="clear" w:color="auto" w:fill="auto"/>
          </w:tcPr>
          <w:p w14:paraId="5E8D769F" w14:textId="77777777" w:rsidR="003202FF" w:rsidRPr="003202FF" w:rsidRDefault="003202FF" w:rsidP="00DE48BE">
            <w:pPr>
              <w:pStyle w:val="ListParagraph"/>
              <w:autoSpaceDE w:val="0"/>
              <w:autoSpaceDN w:val="0"/>
              <w:adjustRightInd w:val="0"/>
              <w:spacing w:line="276" w:lineRule="auto"/>
              <w:ind w:left="0"/>
              <w:jc w:val="center"/>
              <w:rPr>
                <w:rFonts w:cs="Arial"/>
                <w:szCs w:val="22"/>
              </w:rPr>
            </w:pPr>
          </w:p>
        </w:tc>
      </w:tr>
      <w:tr w:rsidR="003202FF" w:rsidRPr="003202FF" w14:paraId="65034128" w14:textId="77777777" w:rsidTr="00DE48BE">
        <w:tc>
          <w:tcPr>
            <w:tcW w:w="826" w:type="dxa"/>
            <w:shd w:val="clear" w:color="auto" w:fill="D9D9D9"/>
          </w:tcPr>
          <w:p w14:paraId="23E0BBC1" w14:textId="77777777" w:rsidR="003202FF" w:rsidRPr="003202FF" w:rsidRDefault="003202FF" w:rsidP="00DE48BE">
            <w:pPr>
              <w:pStyle w:val="ListParagraph"/>
              <w:autoSpaceDE w:val="0"/>
              <w:autoSpaceDN w:val="0"/>
              <w:adjustRightInd w:val="0"/>
              <w:spacing w:line="276" w:lineRule="auto"/>
              <w:ind w:left="0"/>
              <w:jc w:val="both"/>
              <w:rPr>
                <w:rFonts w:cs="Arial"/>
                <w:szCs w:val="22"/>
              </w:rPr>
            </w:pPr>
            <w:r w:rsidRPr="003202FF">
              <w:rPr>
                <w:rFonts w:cs="Arial"/>
                <w:szCs w:val="22"/>
              </w:rPr>
              <w:t>3.12</w:t>
            </w:r>
          </w:p>
        </w:tc>
        <w:tc>
          <w:tcPr>
            <w:tcW w:w="7962" w:type="dxa"/>
            <w:shd w:val="clear" w:color="auto" w:fill="D9D9D9"/>
          </w:tcPr>
          <w:p w14:paraId="7F8F9062" w14:textId="77777777" w:rsidR="003202FF" w:rsidRPr="003202FF" w:rsidRDefault="003202FF" w:rsidP="00DE48BE">
            <w:pPr>
              <w:pStyle w:val="ListParagraph"/>
              <w:autoSpaceDE w:val="0"/>
              <w:autoSpaceDN w:val="0"/>
              <w:adjustRightInd w:val="0"/>
              <w:spacing w:line="276" w:lineRule="auto"/>
              <w:ind w:left="0"/>
              <w:jc w:val="both"/>
              <w:rPr>
                <w:rFonts w:cs="Arial"/>
                <w:szCs w:val="22"/>
              </w:rPr>
            </w:pPr>
            <w:r w:rsidRPr="003202FF">
              <w:rPr>
                <w:rFonts w:cs="Arial"/>
                <w:szCs w:val="22"/>
              </w:rPr>
              <w:t xml:space="preserve">Are any of the company’s directors, managers, principal </w:t>
            </w:r>
            <w:proofErr w:type="gramStart"/>
            <w:r w:rsidRPr="003202FF">
              <w:rPr>
                <w:rFonts w:cs="Arial"/>
                <w:szCs w:val="22"/>
              </w:rPr>
              <w:t>shareholders</w:t>
            </w:r>
            <w:proofErr w:type="gramEnd"/>
            <w:r w:rsidRPr="003202FF">
              <w:rPr>
                <w:rFonts w:cs="Arial"/>
                <w:szCs w:val="22"/>
              </w:rPr>
              <w:t xml:space="preserve"> or stakeholders in service of the state?</w:t>
            </w:r>
          </w:p>
        </w:tc>
        <w:tc>
          <w:tcPr>
            <w:tcW w:w="826" w:type="dxa"/>
            <w:shd w:val="clear" w:color="auto" w:fill="D9D9D9"/>
          </w:tcPr>
          <w:p w14:paraId="41A3056C" w14:textId="77777777" w:rsidR="003202FF" w:rsidRPr="003202FF" w:rsidRDefault="003202FF" w:rsidP="00DE48BE">
            <w:pPr>
              <w:pStyle w:val="ListParagraph"/>
              <w:autoSpaceDE w:val="0"/>
              <w:autoSpaceDN w:val="0"/>
              <w:adjustRightInd w:val="0"/>
              <w:spacing w:line="276" w:lineRule="auto"/>
              <w:ind w:left="0"/>
              <w:jc w:val="center"/>
              <w:rPr>
                <w:rFonts w:cs="Arial"/>
                <w:szCs w:val="22"/>
              </w:rPr>
            </w:pPr>
            <w:r w:rsidRPr="003202FF">
              <w:rPr>
                <w:rFonts w:cs="Arial"/>
                <w:szCs w:val="22"/>
              </w:rPr>
              <w:t>Yes</w:t>
            </w:r>
          </w:p>
        </w:tc>
        <w:tc>
          <w:tcPr>
            <w:tcW w:w="632" w:type="dxa"/>
            <w:shd w:val="clear" w:color="auto" w:fill="D9D9D9"/>
          </w:tcPr>
          <w:p w14:paraId="2613E9F6" w14:textId="77777777" w:rsidR="003202FF" w:rsidRPr="003202FF" w:rsidRDefault="003202FF" w:rsidP="00DE48BE">
            <w:pPr>
              <w:pStyle w:val="ListParagraph"/>
              <w:autoSpaceDE w:val="0"/>
              <w:autoSpaceDN w:val="0"/>
              <w:adjustRightInd w:val="0"/>
              <w:spacing w:line="276" w:lineRule="auto"/>
              <w:ind w:left="0"/>
              <w:jc w:val="center"/>
              <w:rPr>
                <w:rFonts w:cs="Arial"/>
                <w:szCs w:val="22"/>
              </w:rPr>
            </w:pPr>
            <w:r w:rsidRPr="003202FF">
              <w:rPr>
                <w:rFonts w:cs="Arial"/>
                <w:szCs w:val="22"/>
              </w:rPr>
              <w:t>No</w:t>
            </w:r>
          </w:p>
        </w:tc>
      </w:tr>
      <w:tr w:rsidR="003202FF" w:rsidRPr="003202FF" w14:paraId="44595770" w14:textId="77777777" w:rsidTr="00DE48BE">
        <w:tc>
          <w:tcPr>
            <w:tcW w:w="826" w:type="dxa"/>
            <w:shd w:val="clear" w:color="auto" w:fill="D9D9D9"/>
          </w:tcPr>
          <w:p w14:paraId="48E77D9D" w14:textId="77777777" w:rsidR="003202FF" w:rsidRPr="003202FF" w:rsidRDefault="003202FF" w:rsidP="00DE48BE">
            <w:pPr>
              <w:pStyle w:val="ListParagraph"/>
              <w:autoSpaceDE w:val="0"/>
              <w:autoSpaceDN w:val="0"/>
              <w:adjustRightInd w:val="0"/>
              <w:spacing w:line="276" w:lineRule="auto"/>
              <w:ind w:left="0"/>
              <w:jc w:val="both"/>
              <w:rPr>
                <w:rFonts w:cs="Arial"/>
                <w:szCs w:val="22"/>
              </w:rPr>
            </w:pPr>
            <w:r w:rsidRPr="003202FF">
              <w:rPr>
                <w:rFonts w:cs="Arial"/>
                <w:szCs w:val="22"/>
              </w:rPr>
              <w:t>3.12.1</w:t>
            </w:r>
          </w:p>
        </w:tc>
        <w:tc>
          <w:tcPr>
            <w:tcW w:w="9420" w:type="dxa"/>
            <w:gridSpan w:val="3"/>
            <w:shd w:val="clear" w:color="auto" w:fill="D9D9D9"/>
          </w:tcPr>
          <w:p w14:paraId="73CAC0F4" w14:textId="77777777" w:rsidR="003202FF" w:rsidRPr="003202FF" w:rsidRDefault="003202FF" w:rsidP="00DE48BE">
            <w:pPr>
              <w:pStyle w:val="ListParagraph"/>
              <w:autoSpaceDE w:val="0"/>
              <w:autoSpaceDN w:val="0"/>
              <w:adjustRightInd w:val="0"/>
              <w:spacing w:line="276" w:lineRule="auto"/>
              <w:ind w:left="0"/>
              <w:rPr>
                <w:rFonts w:cs="Arial"/>
                <w:szCs w:val="22"/>
              </w:rPr>
            </w:pPr>
            <w:r w:rsidRPr="003202FF">
              <w:rPr>
                <w:rFonts w:cs="Arial"/>
                <w:szCs w:val="22"/>
              </w:rPr>
              <w:t>If yes, furnish particulars.</w:t>
            </w:r>
          </w:p>
        </w:tc>
      </w:tr>
      <w:tr w:rsidR="003202FF" w:rsidRPr="003202FF" w14:paraId="21FBBDEA" w14:textId="77777777" w:rsidTr="00DE48BE">
        <w:tc>
          <w:tcPr>
            <w:tcW w:w="826" w:type="dxa"/>
            <w:shd w:val="clear" w:color="auto" w:fill="auto"/>
          </w:tcPr>
          <w:p w14:paraId="327C34D6" w14:textId="77777777" w:rsidR="003202FF" w:rsidRPr="003202FF" w:rsidRDefault="003202FF" w:rsidP="00DE48BE">
            <w:pPr>
              <w:pStyle w:val="ListParagraph"/>
              <w:autoSpaceDE w:val="0"/>
              <w:autoSpaceDN w:val="0"/>
              <w:adjustRightInd w:val="0"/>
              <w:spacing w:line="276" w:lineRule="auto"/>
              <w:ind w:left="0"/>
              <w:jc w:val="both"/>
              <w:rPr>
                <w:rFonts w:cs="Arial"/>
                <w:szCs w:val="22"/>
              </w:rPr>
            </w:pPr>
          </w:p>
        </w:tc>
        <w:tc>
          <w:tcPr>
            <w:tcW w:w="9420" w:type="dxa"/>
            <w:gridSpan w:val="3"/>
            <w:shd w:val="clear" w:color="auto" w:fill="auto"/>
          </w:tcPr>
          <w:p w14:paraId="6203C4B7" w14:textId="77777777" w:rsidR="003202FF" w:rsidRPr="003202FF" w:rsidRDefault="003202FF" w:rsidP="00DE48BE">
            <w:pPr>
              <w:pStyle w:val="ListParagraph"/>
              <w:autoSpaceDE w:val="0"/>
              <w:autoSpaceDN w:val="0"/>
              <w:adjustRightInd w:val="0"/>
              <w:spacing w:line="276" w:lineRule="auto"/>
              <w:ind w:left="0"/>
              <w:jc w:val="both"/>
              <w:rPr>
                <w:rFonts w:cs="Arial"/>
                <w:szCs w:val="22"/>
              </w:rPr>
            </w:pPr>
          </w:p>
          <w:p w14:paraId="459E8B8E" w14:textId="77777777" w:rsidR="003202FF" w:rsidRPr="003202FF" w:rsidRDefault="003202FF" w:rsidP="00DE48BE">
            <w:pPr>
              <w:pStyle w:val="ListParagraph"/>
              <w:autoSpaceDE w:val="0"/>
              <w:autoSpaceDN w:val="0"/>
              <w:adjustRightInd w:val="0"/>
              <w:spacing w:line="276" w:lineRule="auto"/>
              <w:ind w:left="0"/>
              <w:jc w:val="both"/>
              <w:rPr>
                <w:rFonts w:cs="Arial"/>
                <w:szCs w:val="22"/>
              </w:rPr>
            </w:pPr>
          </w:p>
          <w:p w14:paraId="6E5C8FB7" w14:textId="77777777" w:rsidR="003202FF" w:rsidRPr="003202FF" w:rsidRDefault="003202FF" w:rsidP="00DE48BE">
            <w:pPr>
              <w:pStyle w:val="ListParagraph"/>
              <w:autoSpaceDE w:val="0"/>
              <w:autoSpaceDN w:val="0"/>
              <w:adjustRightInd w:val="0"/>
              <w:spacing w:line="276" w:lineRule="auto"/>
              <w:ind w:left="0"/>
              <w:jc w:val="both"/>
              <w:rPr>
                <w:rFonts w:cs="Arial"/>
                <w:szCs w:val="22"/>
              </w:rPr>
            </w:pPr>
          </w:p>
          <w:p w14:paraId="7002441B" w14:textId="77777777" w:rsidR="003202FF" w:rsidRPr="003202FF" w:rsidRDefault="003202FF" w:rsidP="00DE48BE">
            <w:pPr>
              <w:pStyle w:val="ListParagraph"/>
              <w:autoSpaceDE w:val="0"/>
              <w:autoSpaceDN w:val="0"/>
              <w:adjustRightInd w:val="0"/>
              <w:spacing w:line="276" w:lineRule="auto"/>
              <w:ind w:left="0"/>
              <w:jc w:val="center"/>
              <w:rPr>
                <w:rFonts w:cs="Arial"/>
                <w:szCs w:val="22"/>
              </w:rPr>
            </w:pPr>
          </w:p>
        </w:tc>
      </w:tr>
      <w:tr w:rsidR="003202FF" w:rsidRPr="003202FF" w14:paraId="14EA71C6" w14:textId="77777777" w:rsidTr="00DE48BE">
        <w:tc>
          <w:tcPr>
            <w:tcW w:w="826" w:type="dxa"/>
            <w:shd w:val="clear" w:color="auto" w:fill="D9D9D9"/>
          </w:tcPr>
          <w:p w14:paraId="51B18875" w14:textId="77777777" w:rsidR="003202FF" w:rsidRPr="003202FF" w:rsidRDefault="003202FF" w:rsidP="00DE48BE">
            <w:pPr>
              <w:pStyle w:val="ListParagraph"/>
              <w:autoSpaceDE w:val="0"/>
              <w:autoSpaceDN w:val="0"/>
              <w:adjustRightInd w:val="0"/>
              <w:spacing w:line="276" w:lineRule="auto"/>
              <w:ind w:left="0"/>
              <w:jc w:val="both"/>
              <w:rPr>
                <w:rFonts w:cs="Arial"/>
                <w:szCs w:val="22"/>
              </w:rPr>
            </w:pPr>
            <w:r w:rsidRPr="003202FF">
              <w:rPr>
                <w:rFonts w:cs="Arial"/>
                <w:szCs w:val="22"/>
              </w:rPr>
              <w:t>3.13</w:t>
            </w:r>
          </w:p>
        </w:tc>
        <w:tc>
          <w:tcPr>
            <w:tcW w:w="7962" w:type="dxa"/>
            <w:shd w:val="clear" w:color="auto" w:fill="D9D9D9"/>
          </w:tcPr>
          <w:p w14:paraId="22CCD12A" w14:textId="77777777" w:rsidR="003202FF" w:rsidRPr="003202FF" w:rsidRDefault="003202FF" w:rsidP="00DE48BE">
            <w:pPr>
              <w:pStyle w:val="ListParagraph"/>
              <w:autoSpaceDE w:val="0"/>
              <w:autoSpaceDN w:val="0"/>
              <w:adjustRightInd w:val="0"/>
              <w:spacing w:line="276" w:lineRule="auto"/>
              <w:ind w:left="0"/>
              <w:jc w:val="both"/>
              <w:rPr>
                <w:rFonts w:cs="Arial"/>
                <w:szCs w:val="22"/>
              </w:rPr>
            </w:pPr>
            <w:r w:rsidRPr="003202FF">
              <w:rPr>
                <w:rFonts w:cs="Arial"/>
                <w:szCs w:val="22"/>
              </w:rPr>
              <w:t xml:space="preserve">Are any spouse, child or parent of the company’s directors, managers, principal </w:t>
            </w:r>
            <w:proofErr w:type="gramStart"/>
            <w:r w:rsidRPr="003202FF">
              <w:rPr>
                <w:rFonts w:cs="Arial"/>
                <w:szCs w:val="22"/>
              </w:rPr>
              <w:t>shareholders</w:t>
            </w:r>
            <w:proofErr w:type="gramEnd"/>
            <w:r w:rsidRPr="003202FF">
              <w:rPr>
                <w:rFonts w:cs="Arial"/>
                <w:szCs w:val="22"/>
              </w:rPr>
              <w:t xml:space="preserve"> or stakeholders in service of the state?</w:t>
            </w:r>
          </w:p>
        </w:tc>
        <w:tc>
          <w:tcPr>
            <w:tcW w:w="826" w:type="dxa"/>
            <w:tcBorders>
              <w:bottom w:val="nil"/>
            </w:tcBorders>
            <w:shd w:val="clear" w:color="auto" w:fill="D9D9D9"/>
          </w:tcPr>
          <w:p w14:paraId="2680F7E0" w14:textId="77777777" w:rsidR="003202FF" w:rsidRPr="003202FF" w:rsidRDefault="003202FF" w:rsidP="00DE48BE">
            <w:pPr>
              <w:pStyle w:val="ListParagraph"/>
              <w:autoSpaceDE w:val="0"/>
              <w:autoSpaceDN w:val="0"/>
              <w:adjustRightInd w:val="0"/>
              <w:spacing w:line="276" w:lineRule="auto"/>
              <w:ind w:left="0"/>
              <w:jc w:val="center"/>
              <w:rPr>
                <w:rFonts w:cs="Arial"/>
                <w:szCs w:val="22"/>
              </w:rPr>
            </w:pPr>
            <w:r w:rsidRPr="003202FF">
              <w:rPr>
                <w:rFonts w:cs="Arial"/>
                <w:szCs w:val="22"/>
              </w:rPr>
              <w:t>Yes</w:t>
            </w:r>
          </w:p>
        </w:tc>
        <w:tc>
          <w:tcPr>
            <w:tcW w:w="632" w:type="dxa"/>
            <w:tcBorders>
              <w:bottom w:val="nil"/>
            </w:tcBorders>
            <w:shd w:val="clear" w:color="auto" w:fill="D9D9D9"/>
          </w:tcPr>
          <w:p w14:paraId="3CB20805" w14:textId="77777777" w:rsidR="003202FF" w:rsidRPr="003202FF" w:rsidRDefault="003202FF" w:rsidP="00DE48BE">
            <w:pPr>
              <w:pStyle w:val="ListParagraph"/>
              <w:autoSpaceDE w:val="0"/>
              <w:autoSpaceDN w:val="0"/>
              <w:adjustRightInd w:val="0"/>
              <w:spacing w:line="276" w:lineRule="auto"/>
              <w:ind w:left="0"/>
              <w:jc w:val="center"/>
              <w:rPr>
                <w:rFonts w:cs="Arial"/>
                <w:szCs w:val="22"/>
              </w:rPr>
            </w:pPr>
            <w:r w:rsidRPr="003202FF">
              <w:rPr>
                <w:rFonts w:cs="Arial"/>
                <w:szCs w:val="22"/>
              </w:rPr>
              <w:t>No</w:t>
            </w:r>
          </w:p>
        </w:tc>
      </w:tr>
      <w:tr w:rsidR="003202FF" w:rsidRPr="003202FF" w14:paraId="765298E5" w14:textId="77777777" w:rsidTr="00DE48BE">
        <w:tc>
          <w:tcPr>
            <w:tcW w:w="826" w:type="dxa"/>
            <w:shd w:val="clear" w:color="auto" w:fill="D9D9D9"/>
          </w:tcPr>
          <w:p w14:paraId="011B7720" w14:textId="77777777" w:rsidR="003202FF" w:rsidRPr="003202FF" w:rsidRDefault="003202FF" w:rsidP="00DE48BE">
            <w:pPr>
              <w:pStyle w:val="ListParagraph"/>
              <w:autoSpaceDE w:val="0"/>
              <w:autoSpaceDN w:val="0"/>
              <w:adjustRightInd w:val="0"/>
              <w:spacing w:line="276" w:lineRule="auto"/>
              <w:ind w:left="0"/>
              <w:jc w:val="both"/>
              <w:rPr>
                <w:rFonts w:cs="Arial"/>
                <w:szCs w:val="22"/>
              </w:rPr>
            </w:pPr>
            <w:r w:rsidRPr="003202FF">
              <w:rPr>
                <w:rFonts w:cs="Arial"/>
                <w:szCs w:val="22"/>
              </w:rPr>
              <w:t>3.13.1</w:t>
            </w:r>
          </w:p>
        </w:tc>
        <w:tc>
          <w:tcPr>
            <w:tcW w:w="9420" w:type="dxa"/>
            <w:gridSpan w:val="3"/>
            <w:shd w:val="clear" w:color="auto" w:fill="D9D9D9"/>
          </w:tcPr>
          <w:p w14:paraId="15B5B0F6" w14:textId="77777777" w:rsidR="003202FF" w:rsidRPr="003202FF" w:rsidRDefault="003202FF" w:rsidP="00DE48BE">
            <w:pPr>
              <w:pStyle w:val="ListParagraph"/>
              <w:autoSpaceDE w:val="0"/>
              <w:autoSpaceDN w:val="0"/>
              <w:adjustRightInd w:val="0"/>
              <w:spacing w:line="276" w:lineRule="auto"/>
              <w:ind w:left="0"/>
              <w:rPr>
                <w:rFonts w:cs="Arial"/>
                <w:szCs w:val="22"/>
              </w:rPr>
            </w:pPr>
            <w:r w:rsidRPr="003202FF">
              <w:rPr>
                <w:rFonts w:cs="Arial"/>
                <w:szCs w:val="22"/>
              </w:rPr>
              <w:t>If yes, furnish particulars.</w:t>
            </w:r>
          </w:p>
        </w:tc>
      </w:tr>
      <w:tr w:rsidR="003202FF" w:rsidRPr="003202FF" w14:paraId="1B10701D" w14:textId="77777777" w:rsidTr="00DE48BE">
        <w:tc>
          <w:tcPr>
            <w:tcW w:w="826" w:type="dxa"/>
            <w:shd w:val="clear" w:color="auto" w:fill="auto"/>
          </w:tcPr>
          <w:p w14:paraId="59C07221" w14:textId="77777777" w:rsidR="003202FF" w:rsidRPr="003202FF" w:rsidRDefault="003202FF" w:rsidP="00DE48BE">
            <w:pPr>
              <w:pStyle w:val="ListParagraph"/>
              <w:autoSpaceDE w:val="0"/>
              <w:autoSpaceDN w:val="0"/>
              <w:adjustRightInd w:val="0"/>
              <w:spacing w:line="276" w:lineRule="auto"/>
              <w:ind w:left="0"/>
              <w:jc w:val="both"/>
              <w:rPr>
                <w:rFonts w:cs="Arial"/>
                <w:szCs w:val="22"/>
              </w:rPr>
            </w:pPr>
          </w:p>
        </w:tc>
        <w:tc>
          <w:tcPr>
            <w:tcW w:w="9420" w:type="dxa"/>
            <w:gridSpan w:val="3"/>
            <w:shd w:val="clear" w:color="auto" w:fill="auto"/>
          </w:tcPr>
          <w:p w14:paraId="46E731A2" w14:textId="77777777" w:rsidR="003202FF" w:rsidRPr="003202FF" w:rsidRDefault="003202FF" w:rsidP="00DE48BE">
            <w:pPr>
              <w:pStyle w:val="ListParagraph"/>
              <w:autoSpaceDE w:val="0"/>
              <w:autoSpaceDN w:val="0"/>
              <w:adjustRightInd w:val="0"/>
              <w:spacing w:line="276" w:lineRule="auto"/>
              <w:ind w:left="0"/>
              <w:jc w:val="both"/>
              <w:rPr>
                <w:rFonts w:cs="Arial"/>
                <w:szCs w:val="22"/>
              </w:rPr>
            </w:pPr>
          </w:p>
          <w:p w14:paraId="2E67DEEE" w14:textId="77777777" w:rsidR="003202FF" w:rsidRPr="003202FF" w:rsidRDefault="003202FF" w:rsidP="00DE48BE">
            <w:pPr>
              <w:pStyle w:val="ListParagraph"/>
              <w:autoSpaceDE w:val="0"/>
              <w:autoSpaceDN w:val="0"/>
              <w:adjustRightInd w:val="0"/>
              <w:spacing w:line="276" w:lineRule="auto"/>
              <w:ind w:left="0"/>
              <w:jc w:val="both"/>
              <w:rPr>
                <w:rFonts w:cs="Arial"/>
                <w:szCs w:val="22"/>
              </w:rPr>
            </w:pPr>
          </w:p>
          <w:p w14:paraId="61E02A73" w14:textId="77777777" w:rsidR="003202FF" w:rsidRPr="003202FF" w:rsidRDefault="003202FF" w:rsidP="00DE48BE">
            <w:pPr>
              <w:pStyle w:val="ListParagraph"/>
              <w:autoSpaceDE w:val="0"/>
              <w:autoSpaceDN w:val="0"/>
              <w:adjustRightInd w:val="0"/>
              <w:spacing w:line="276" w:lineRule="auto"/>
              <w:ind w:left="0"/>
              <w:jc w:val="both"/>
              <w:rPr>
                <w:rFonts w:cs="Arial"/>
                <w:szCs w:val="22"/>
              </w:rPr>
            </w:pPr>
          </w:p>
          <w:p w14:paraId="6FC95D62" w14:textId="77777777" w:rsidR="003202FF" w:rsidRPr="003202FF" w:rsidRDefault="003202FF" w:rsidP="00DE48BE">
            <w:pPr>
              <w:pStyle w:val="ListParagraph"/>
              <w:autoSpaceDE w:val="0"/>
              <w:autoSpaceDN w:val="0"/>
              <w:adjustRightInd w:val="0"/>
              <w:spacing w:line="276" w:lineRule="auto"/>
              <w:ind w:left="0"/>
              <w:jc w:val="center"/>
              <w:rPr>
                <w:rFonts w:cs="Arial"/>
                <w:szCs w:val="22"/>
              </w:rPr>
            </w:pPr>
          </w:p>
        </w:tc>
      </w:tr>
      <w:tr w:rsidR="003202FF" w:rsidRPr="003202FF" w14:paraId="07D85D96" w14:textId="77777777" w:rsidTr="00DE48BE">
        <w:tc>
          <w:tcPr>
            <w:tcW w:w="826" w:type="dxa"/>
            <w:shd w:val="clear" w:color="auto" w:fill="D9D9D9"/>
          </w:tcPr>
          <w:p w14:paraId="60A9D795" w14:textId="77777777" w:rsidR="003202FF" w:rsidRPr="003202FF" w:rsidRDefault="003202FF" w:rsidP="00DE48BE">
            <w:pPr>
              <w:pStyle w:val="ListParagraph"/>
              <w:autoSpaceDE w:val="0"/>
              <w:autoSpaceDN w:val="0"/>
              <w:adjustRightInd w:val="0"/>
              <w:spacing w:line="276" w:lineRule="auto"/>
              <w:ind w:left="0"/>
              <w:jc w:val="both"/>
              <w:rPr>
                <w:rFonts w:cs="Arial"/>
                <w:szCs w:val="22"/>
              </w:rPr>
            </w:pPr>
            <w:r w:rsidRPr="003202FF">
              <w:rPr>
                <w:rFonts w:cs="Arial"/>
                <w:szCs w:val="22"/>
              </w:rPr>
              <w:t>3.14</w:t>
            </w:r>
          </w:p>
        </w:tc>
        <w:tc>
          <w:tcPr>
            <w:tcW w:w="7962" w:type="dxa"/>
            <w:shd w:val="clear" w:color="auto" w:fill="D9D9D9"/>
          </w:tcPr>
          <w:p w14:paraId="6EC0612B" w14:textId="77777777" w:rsidR="003202FF" w:rsidRPr="003202FF" w:rsidRDefault="003202FF" w:rsidP="00DE48BE">
            <w:pPr>
              <w:pStyle w:val="ListParagraph"/>
              <w:autoSpaceDE w:val="0"/>
              <w:autoSpaceDN w:val="0"/>
              <w:adjustRightInd w:val="0"/>
              <w:spacing w:line="276" w:lineRule="auto"/>
              <w:ind w:left="0"/>
              <w:jc w:val="both"/>
              <w:rPr>
                <w:rFonts w:cs="Arial"/>
                <w:szCs w:val="22"/>
              </w:rPr>
            </w:pPr>
            <w:r w:rsidRPr="003202FF">
              <w:rPr>
                <w:rFonts w:cs="Arial"/>
                <w:szCs w:val="22"/>
              </w:rPr>
              <w:t xml:space="preserve">Do you or any of the directors, trustees, managers, principal </w:t>
            </w:r>
            <w:proofErr w:type="gramStart"/>
            <w:r w:rsidRPr="003202FF">
              <w:rPr>
                <w:rFonts w:cs="Arial"/>
                <w:szCs w:val="22"/>
              </w:rPr>
              <w:t>shareholders</w:t>
            </w:r>
            <w:proofErr w:type="gramEnd"/>
            <w:r w:rsidRPr="003202FF">
              <w:rPr>
                <w:rFonts w:cs="Arial"/>
                <w:szCs w:val="22"/>
              </w:rPr>
              <w:t xml:space="preserve"> or stakeholders of this company have any interest in any other related </w:t>
            </w:r>
            <w:r w:rsidRPr="003202FF">
              <w:rPr>
                <w:rFonts w:cs="Arial"/>
                <w:bCs/>
                <w:szCs w:val="22"/>
              </w:rPr>
              <w:t>companies or business whether or not they are bidding for this contract.</w:t>
            </w:r>
          </w:p>
        </w:tc>
        <w:tc>
          <w:tcPr>
            <w:tcW w:w="826" w:type="dxa"/>
            <w:shd w:val="clear" w:color="auto" w:fill="D9D9D9"/>
          </w:tcPr>
          <w:p w14:paraId="655C99FE" w14:textId="77777777" w:rsidR="003202FF" w:rsidRPr="003202FF" w:rsidRDefault="003202FF" w:rsidP="00DE48BE">
            <w:pPr>
              <w:pStyle w:val="ListParagraph"/>
              <w:autoSpaceDE w:val="0"/>
              <w:autoSpaceDN w:val="0"/>
              <w:adjustRightInd w:val="0"/>
              <w:spacing w:line="276" w:lineRule="auto"/>
              <w:ind w:left="0"/>
              <w:jc w:val="center"/>
              <w:rPr>
                <w:rFonts w:cs="Arial"/>
                <w:szCs w:val="22"/>
              </w:rPr>
            </w:pPr>
          </w:p>
          <w:p w14:paraId="2C8C8A5A" w14:textId="77777777" w:rsidR="003202FF" w:rsidRPr="003202FF" w:rsidRDefault="003202FF" w:rsidP="00DE48BE">
            <w:pPr>
              <w:pStyle w:val="ListParagraph"/>
              <w:autoSpaceDE w:val="0"/>
              <w:autoSpaceDN w:val="0"/>
              <w:adjustRightInd w:val="0"/>
              <w:spacing w:line="276" w:lineRule="auto"/>
              <w:ind w:left="0"/>
              <w:jc w:val="center"/>
              <w:rPr>
                <w:rFonts w:cs="Arial"/>
                <w:szCs w:val="22"/>
              </w:rPr>
            </w:pPr>
            <w:r w:rsidRPr="003202FF">
              <w:rPr>
                <w:rFonts w:cs="Arial"/>
                <w:szCs w:val="22"/>
              </w:rPr>
              <w:t>Yes</w:t>
            </w:r>
          </w:p>
        </w:tc>
        <w:tc>
          <w:tcPr>
            <w:tcW w:w="632" w:type="dxa"/>
            <w:shd w:val="clear" w:color="auto" w:fill="D9D9D9"/>
          </w:tcPr>
          <w:p w14:paraId="26A479CF" w14:textId="77777777" w:rsidR="003202FF" w:rsidRPr="003202FF" w:rsidRDefault="003202FF" w:rsidP="00DE48BE">
            <w:pPr>
              <w:pStyle w:val="ListParagraph"/>
              <w:autoSpaceDE w:val="0"/>
              <w:autoSpaceDN w:val="0"/>
              <w:adjustRightInd w:val="0"/>
              <w:spacing w:line="276" w:lineRule="auto"/>
              <w:ind w:left="0"/>
              <w:jc w:val="center"/>
              <w:rPr>
                <w:rFonts w:cs="Arial"/>
                <w:szCs w:val="22"/>
              </w:rPr>
            </w:pPr>
          </w:p>
          <w:p w14:paraId="0EE1CF3F" w14:textId="77777777" w:rsidR="003202FF" w:rsidRPr="003202FF" w:rsidRDefault="003202FF" w:rsidP="00DE48BE">
            <w:pPr>
              <w:pStyle w:val="ListParagraph"/>
              <w:autoSpaceDE w:val="0"/>
              <w:autoSpaceDN w:val="0"/>
              <w:adjustRightInd w:val="0"/>
              <w:spacing w:line="276" w:lineRule="auto"/>
              <w:ind w:left="0"/>
              <w:jc w:val="center"/>
              <w:rPr>
                <w:rFonts w:cs="Arial"/>
                <w:szCs w:val="22"/>
              </w:rPr>
            </w:pPr>
            <w:r w:rsidRPr="003202FF">
              <w:rPr>
                <w:rFonts w:cs="Arial"/>
                <w:szCs w:val="22"/>
              </w:rPr>
              <w:t>No</w:t>
            </w:r>
          </w:p>
        </w:tc>
      </w:tr>
      <w:tr w:rsidR="003202FF" w:rsidRPr="003202FF" w14:paraId="710C993E" w14:textId="77777777" w:rsidTr="00DE48BE">
        <w:tc>
          <w:tcPr>
            <w:tcW w:w="826" w:type="dxa"/>
            <w:shd w:val="clear" w:color="auto" w:fill="D9D9D9"/>
          </w:tcPr>
          <w:p w14:paraId="128AF1BA" w14:textId="77777777" w:rsidR="003202FF" w:rsidRPr="003202FF" w:rsidRDefault="003202FF" w:rsidP="00DE48BE">
            <w:pPr>
              <w:pStyle w:val="ListParagraph"/>
              <w:autoSpaceDE w:val="0"/>
              <w:autoSpaceDN w:val="0"/>
              <w:adjustRightInd w:val="0"/>
              <w:spacing w:line="276" w:lineRule="auto"/>
              <w:ind w:left="0"/>
              <w:jc w:val="both"/>
              <w:rPr>
                <w:rFonts w:cs="Arial"/>
                <w:szCs w:val="22"/>
              </w:rPr>
            </w:pPr>
            <w:r w:rsidRPr="003202FF">
              <w:rPr>
                <w:rFonts w:cs="Arial"/>
                <w:szCs w:val="22"/>
              </w:rPr>
              <w:t>3.14.1</w:t>
            </w:r>
          </w:p>
        </w:tc>
        <w:tc>
          <w:tcPr>
            <w:tcW w:w="9420" w:type="dxa"/>
            <w:gridSpan w:val="3"/>
            <w:shd w:val="clear" w:color="auto" w:fill="D9D9D9"/>
          </w:tcPr>
          <w:p w14:paraId="776822D1" w14:textId="77777777" w:rsidR="003202FF" w:rsidRPr="003202FF" w:rsidRDefault="003202FF" w:rsidP="00DE48BE">
            <w:pPr>
              <w:pStyle w:val="ListParagraph"/>
              <w:autoSpaceDE w:val="0"/>
              <w:autoSpaceDN w:val="0"/>
              <w:adjustRightInd w:val="0"/>
              <w:spacing w:line="276" w:lineRule="auto"/>
              <w:ind w:left="0"/>
              <w:rPr>
                <w:rFonts w:cs="Arial"/>
                <w:szCs w:val="22"/>
              </w:rPr>
            </w:pPr>
            <w:r w:rsidRPr="003202FF">
              <w:rPr>
                <w:rFonts w:cs="Arial"/>
                <w:szCs w:val="22"/>
              </w:rPr>
              <w:t>If yes, furnish particulars.</w:t>
            </w:r>
          </w:p>
        </w:tc>
      </w:tr>
      <w:tr w:rsidR="003202FF" w:rsidRPr="003202FF" w14:paraId="3E366E9A" w14:textId="77777777" w:rsidTr="00DE48BE">
        <w:tc>
          <w:tcPr>
            <w:tcW w:w="826" w:type="dxa"/>
            <w:shd w:val="clear" w:color="auto" w:fill="auto"/>
          </w:tcPr>
          <w:p w14:paraId="0B5FE054" w14:textId="77777777" w:rsidR="003202FF" w:rsidRPr="003202FF" w:rsidRDefault="003202FF" w:rsidP="00DE48BE">
            <w:pPr>
              <w:pStyle w:val="ListParagraph"/>
              <w:autoSpaceDE w:val="0"/>
              <w:autoSpaceDN w:val="0"/>
              <w:adjustRightInd w:val="0"/>
              <w:spacing w:line="276" w:lineRule="auto"/>
              <w:ind w:left="0"/>
              <w:jc w:val="both"/>
              <w:rPr>
                <w:rFonts w:cs="Arial"/>
                <w:szCs w:val="22"/>
              </w:rPr>
            </w:pPr>
          </w:p>
        </w:tc>
        <w:tc>
          <w:tcPr>
            <w:tcW w:w="9420" w:type="dxa"/>
            <w:gridSpan w:val="3"/>
            <w:shd w:val="clear" w:color="auto" w:fill="auto"/>
          </w:tcPr>
          <w:p w14:paraId="782DB348" w14:textId="77777777" w:rsidR="003202FF" w:rsidRPr="003202FF" w:rsidRDefault="003202FF" w:rsidP="00DE48BE">
            <w:pPr>
              <w:pStyle w:val="ListParagraph"/>
              <w:autoSpaceDE w:val="0"/>
              <w:autoSpaceDN w:val="0"/>
              <w:adjustRightInd w:val="0"/>
              <w:spacing w:line="276" w:lineRule="auto"/>
              <w:ind w:left="0"/>
              <w:jc w:val="both"/>
              <w:rPr>
                <w:rFonts w:cs="Arial"/>
                <w:szCs w:val="22"/>
              </w:rPr>
            </w:pPr>
          </w:p>
          <w:p w14:paraId="0C43B6EA" w14:textId="77777777" w:rsidR="003202FF" w:rsidRPr="003202FF" w:rsidRDefault="003202FF" w:rsidP="00DE48BE">
            <w:pPr>
              <w:pStyle w:val="ListParagraph"/>
              <w:autoSpaceDE w:val="0"/>
              <w:autoSpaceDN w:val="0"/>
              <w:adjustRightInd w:val="0"/>
              <w:spacing w:line="276" w:lineRule="auto"/>
              <w:ind w:left="0"/>
              <w:jc w:val="both"/>
              <w:rPr>
                <w:rFonts w:cs="Arial"/>
                <w:szCs w:val="22"/>
              </w:rPr>
            </w:pPr>
          </w:p>
          <w:p w14:paraId="1CCCD5E6" w14:textId="77777777" w:rsidR="003202FF" w:rsidRPr="003202FF" w:rsidRDefault="003202FF" w:rsidP="00DE48BE">
            <w:pPr>
              <w:pStyle w:val="ListParagraph"/>
              <w:autoSpaceDE w:val="0"/>
              <w:autoSpaceDN w:val="0"/>
              <w:adjustRightInd w:val="0"/>
              <w:spacing w:line="276" w:lineRule="auto"/>
              <w:ind w:left="0"/>
              <w:jc w:val="center"/>
              <w:rPr>
                <w:rFonts w:cs="Arial"/>
                <w:szCs w:val="22"/>
              </w:rPr>
            </w:pPr>
          </w:p>
          <w:p w14:paraId="79369671" w14:textId="77777777" w:rsidR="003202FF" w:rsidRPr="003202FF" w:rsidRDefault="003202FF" w:rsidP="00DE48BE">
            <w:pPr>
              <w:pStyle w:val="ListParagraph"/>
              <w:autoSpaceDE w:val="0"/>
              <w:autoSpaceDN w:val="0"/>
              <w:adjustRightInd w:val="0"/>
              <w:spacing w:line="276" w:lineRule="auto"/>
              <w:ind w:left="0"/>
              <w:jc w:val="center"/>
              <w:rPr>
                <w:rFonts w:cs="Arial"/>
                <w:szCs w:val="22"/>
              </w:rPr>
            </w:pPr>
          </w:p>
        </w:tc>
      </w:tr>
    </w:tbl>
    <w:p w14:paraId="08C09E44" w14:textId="77777777" w:rsidR="003202FF" w:rsidRDefault="003202FF" w:rsidP="003202FF">
      <w:pPr>
        <w:pStyle w:val="ListParagraph"/>
        <w:autoSpaceDE w:val="0"/>
        <w:autoSpaceDN w:val="0"/>
        <w:adjustRightInd w:val="0"/>
        <w:spacing w:line="360" w:lineRule="auto"/>
        <w:ind w:left="413"/>
        <w:jc w:val="both"/>
        <w:rPr>
          <w:rFonts w:cs="Arial"/>
          <w:bCs/>
          <w:szCs w:val="22"/>
        </w:rPr>
      </w:pPr>
    </w:p>
    <w:p w14:paraId="50FE7746" w14:textId="77777777" w:rsidR="003202FF" w:rsidRDefault="003202FF" w:rsidP="003202FF">
      <w:pPr>
        <w:pStyle w:val="ListParagraph"/>
        <w:autoSpaceDE w:val="0"/>
        <w:autoSpaceDN w:val="0"/>
        <w:adjustRightInd w:val="0"/>
        <w:spacing w:line="360" w:lineRule="auto"/>
        <w:ind w:left="413"/>
        <w:jc w:val="both"/>
        <w:rPr>
          <w:rFonts w:cs="Arial"/>
          <w:bCs/>
          <w:szCs w:val="22"/>
        </w:rPr>
      </w:pPr>
    </w:p>
    <w:p w14:paraId="2AF0D269" w14:textId="77777777" w:rsidR="003202FF" w:rsidRDefault="003202FF" w:rsidP="003202FF">
      <w:pPr>
        <w:pStyle w:val="ListParagraph"/>
        <w:autoSpaceDE w:val="0"/>
        <w:autoSpaceDN w:val="0"/>
        <w:adjustRightInd w:val="0"/>
        <w:spacing w:line="360" w:lineRule="auto"/>
        <w:ind w:left="413"/>
        <w:jc w:val="both"/>
        <w:rPr>
          <w:rFonts w:cs="Arial"/>
          <w:bCs/>
          <w:szCs w:val="22"/>
        </w:rPr>
      </w:pPr>
    </w:p>
    <w:p w14:paraId="5DD551A3" w14:textId="77777777" w:rsidR="003202FF" w:rsidRDefault="003202FF" w:rsidP="003202FF">
      <w:pPr>
        <w:pStyle w:val="ListParagraph"/>
        <w:autoSpaceDE w:val="0"/>
        <w:autoSpaceDN w:val="0"/>
        <w:adjustRightInd w:val="0"/>
        <w:spacing w:line="360" w:lineRule="auto"/>
        <w:ind w:left="413"/>
        <w:jc w:val="both"/>
        <w:rPr>
          <w:rFonts w:cs="Arial"/>
          <w:bCs/>
          <w:szCs w:val="22"/>
        </w:rPr>
      </w:pPr>
    </w:p>
    <w:p w14:paraId="1C61213D" w14:textId="77777777" w:rsidR="003202FF" w:rsidRDefault="003202FF" w:rsidP="003202FF">
      <w:pPr>
        <w:pStyle w:val="ListParagraph"/>
        <w:autoSpaceDE w:val="0"/>
        <w:autoSpaceDN w:val="0"/>
        <w:adjustRightInd w:val="0"/>
        <w:spacing w:line="360" w:lineRule="auto"/>
        <w:ind w:left="413"/>
        <w:jc w:val="both"/>
        <w:rPr>
          <w:rFonts w:cs="Arial"/>
          <w:bCs/>
          <w:szCs w:val="22"/>
        </w:rPr>
      </w:pPr>
    </w:p>
    <w:p w14:paraId="4DA0F73F" w14:textId="77777777" w:rsidR="003202FF" w:rsidRDefault="003202FF" w:rsidP="003202FF">
      <w:pPr>
        <w:pStyle w:val="ListParagraph"/>
        <w:autoSpaceDE w:val="0"/>
        <w:autoSpaceDN w:val="0"/>
        <w:adjustRightInd w:val="0"/>
        <w:spacing w:line="360" w:lineRule="auto"/>
        <w:ind w:left="413"/>
        <w:jc w:val="both"/>
        <w:rPr>
          <w:rFonts w:cs="Arial"/>
          <w:bCs/>
          <w:szCs w:val="22"/>
        </w:rPr>
      </w:pPr>
    </w:p>
    <w:p w14:paraId="55D1ED08" w14:textId="77777777" w:rsidR="003202FF" w:rsidRDefault="003202FF" w:rsidP="003202FF">
      <w:pPr>
        <w:pStyle w:val="ListParagraph"/>
        <w:autoSpaceDE w:val="0"/>
        <w:autoSpaceDN w:val="0"/>
        <w:adjustRightInd w:val="0"/>
        <w:spacing w:line="360" w:lineRule="auto"/>
        <w:ind w:left="413"/>
        <w:jc w:val="both"/>
        <w:rPr>
          <w:rFonts w:cs="Arial"/>
          <w:bCs/>
          <w:szCs w:val="22"/>
        </w:rPr>
      </w:pPr>
    </w:p>
    <w:p w14:paraId="37FA097D" w14:textId="77777777" w:rsidR="003202FF" w:rsidRDefault="003202FF" w:rsidP="003202FF">
      <w:pPr>
        <w:pStyle w:val="ListParagraph"/>
        <w:autoSpaceDE w:val="0"/>
        <w:autoSpaceDN w:val="0"/>
        <w:adjustRightInd w:val="0"/>
        <w:spacing w:line="360" w:lineRule="auto"/>
        <w:ind w:left="413"/>
        <w:jc w:val="both"/>
        <w:rPr>
          <w:rFonts w:cs="Arial"/>
          <w:bCs/>
          <w:szCs w:val="22"/>
        </w:rPr>
      </w:pPr>
    </w:p>
    <w:p w14:paraId="6636B6DB" w14:textId="77777777" w:rsidR="003202FF" w:rsidRDefault="003202FF" w:rsidP="003202FF">
      <w:pPr>
        <w:pStyle w:val="ListParagraph"/>
        <w:autoSpaceDE w:val="0"/>
        <w:autoSpaceDN w:val="0"/>
        <w:adjustRightInd w:val="0"/>
        <w:spacing w:line="360" w:lineRule="auto"/>
        <w:ind w:left="413"/>
        <w:jc w:val="both"/>
        <w:rPr>
          <w:rFonts w:cs="Arial"/>
          <w:bCs/>
          <w:szCs w:val="22"/>
        </w:rPr>
      </w:pPr>
    </w:p>
    <w:p w14:paraId="3281D30E" w14:textId="77777777" w:rsidR="003202FF" w:rsidRDefault="003202FF" w:rsidP="003202FF">
      <w:pPr>
        <w:pStyle w:val="ListParagraph"/>
        <w:autoSpaceDE w:val="0"/>
        <w:autoSpaceDN w:val="0"/>
        <w:adjustRightInd w:val="0"/>
        <w:spacing w:line="360" w:lineRule="auto"/>
        <w:ind w:left="413"/>
        <w:jc w:val="both"/>
        <w:rPr>
          <w:rFonts w:cs="Arial"/>
          <w:bCs/>
          <w:szCs w:val="22"/>
        </w:rPr>
      </w:pPr>
    </w:p>
    <w:p w14:paraId="12268E77" w14:textId="77777777" w:rsidR="003202FF" w:rsidRDefault="003202FF" w:rsidP="003202FF">
      <w:pPr>
        <w:pStyle w:val="ListParagraph"/>
        <w:autoSpaceDE w:val="0"/>
        <w:autoSpaceDN w:val="0"/>
        <w:adjustRightInd w:val="0"/>
        <w:spacing w:line="360" w:lineRule="auto"/>
        <w:ind w:left="413"/>
        <w:jc w:val="both"/>
        <w:rPr>
          <w:rFonts w:cs="Arial"/>
          <w:bCs/>
          <w:szCs w:val="22"/>
        </w:rPr>
      </w:pPr>
    </w:p>
    <w:p w14:paraId="2A33ED44" w14:textId="77777777" w:rsidR="003202FF" w:rsidRDefault="003202FF" w:rsidP="003202FF">
      <w:pPr>
        <w:pStyle w:val="ListParagraph"/>
        <w:autoSpaceDE w:val="0"/>
        <w:autoSpaceDN w:val="0"/>
        <w:adjustRightInd w:val="0"/>
        <w:spacing w:line="360" w:lineRule="auto"/>
        <w:ind w:left="413"/>
        <w:jc w:val="both"/>
        <w:rPr>
          <w:rFonts w:cs="Arial"/>
          <w:bCs/>
          <w:szCs w:val="22"/>
        </w:rPr>
      </w:pPr>
    </w:p>
    <w:p w14:paraId="298C5F3D" w14:textId="77777777" w:rsidR="003202FF" w:rsidRDefault="003202FF" w:rsidP="003202FF">
      <w:pPr>
        <w:pStyle w:val="ListParagraph"/>
        <w:autoSpaceDE w:val="0"/>
        <w:autoSpaceDN w:val="0"/>
        <w:adjustRightInd w:val="0"/>
        <w:spacing w:line="360" w:lineRule="auto"/>
        <w:ind w:left="413"/>
        <w:jc w:val="both"/>
        <w:rPr>
          <w:rFonts w:cs="Arial"/>
          <w:bCs/>
          <w:szCs w:val="22"/>
        </w:rPr>
      </w:pPr>
    </w:p>
    <w:p w14:paraId="493DE608" w14:textId="25222258" w:rsidR="003202FF" w:rsidRPr="003202FF" w:rsidRDefault="003202FF" w:rsidP="003202FF">
      <w:pPr>
        <w:pStyle w:val="ListParagraph"/>
        <w:autoSpaceDE w:val="0"/>
        <w:autoSpaceDN w:val="0"/>
        <w:adjustRightInd w:val="0"/>
        <w:spacing w:line="360" w:lineRule="auto"/>
        <w:ind w:left="413"/>
        <w:jc w:val="both"/>
        <w:rPr>
          <w:rFonts w:cs="Arial"/>
          <w:bCs/>
          <w:szCs w:val="22"/>
        </w:rPr>
      </w:pPr>
      <w:r w:rsidRPr="003202FF">
        <w:rPr>
          <w:rFonts w:cs="Arial"/>
          <w:bCs/>
          <w:szCs w:val="22"/>
        </w:rPr>
        <w:t>4.</w:t>
      </w:r>
      <w:r w:rsidRPr="003202FF">
        <w:rPr>
          <w:rFonts w:cs="Arial"/>
          <w:bCs/>
          <w:szCs w:val="22"/>
        </w:rPr>
        <w:tab/>
        <w:t>Full details of directors / trustees / members / shareholders.</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4"/>
        <w:gridCol w:w="3321"/>
        <w:gridCol w:w="2679"/>
      </w:tblGrid>
      <w:tr w:rsidR="003202FF" w:rsidRPr="003202FF" w14:paraId="76894947" w14:textId="77777777" w:rsidTr="00DE48BE">
        <w:tc>
          <w:tcPr>
            <w:tcW w:w="3881" w:type="dxa"/>
            <w:tcBorders>
              <w:top w:val="single" w:sz="4" w:space="0" w:color="auto"/>
              <w:left w:val="single" w:sz="4" w:space="0" w:color="auto"/>
              <w:bottom w:val="single" w:sz="4" w:space="0" w:color="auto"/>
              <w:right w:val="single" w:sz="4" w:space="0" w:color="auto"/>
            </w:tcBorders>
            <w:shd w:val="clear" w:color="auto" w:fill="D9D9D9"/>
          </w:tcPr>
          <w:p w14:paraId="66AEA3CF" w14:textId="77777777" w:rsidR="003202FF" w:rsidRPr="003202FF" w:rsidRDefault="003202FF" w:rsidP="00DE48BE">
            <w:pPr>
              <w:pStyle w:val="ListParagraph"/>
              <w:autoSpaceDE w:val="0"/>
              <w:autoSpaceDN w:val="0"/>
              <w:adjustRightInd w:val="0"/>
              <w:spacing w:line="360" w:lineRule="auto"/>
              <w:ind w:left="413"/>
              <w:jc w:val="both"/>
              <w:rPr>
                <w:rFonts w:cs="Arial"/>
                <w:b/>
                <w:bCs/>
                <w:szCs w:val="22"/>
              </w:rPr>
            </w:pPr>
            <w:r w:rsidRPr="003202FF">
              <w:rPr>
                <w:rFonts w:cs="Arial"/>
                <w:b/>
                <w:bCs/>
                <w:szCs w:val="22"/>
              </w:rPr>
              <w:t>Full Name</w:t>
            </w:r>
          </w:p>
          <w:p w14:paraId="54CF3369" w14:textId="77777777" w:rsidR="003202FF" w:rsidRPr="003202FF" w:rsidRDefault="003202FF" w:rsidP="00DE48BE">
            <w:pPr>
              <w:pStyle w:val="ListParagraph"/>
              <w:autoSpaceDE w:val="0"/>
              <w:autoSpaceDN w:val="0"/>
              <w:adjustRightInd w:val="0"/>
              <w:spacing w:line="360" w:lineRule="auto"/>
              <w:ind w:left="413"/>
              <w:jc w:val="both"/>
              <w:rPr>
                <w:rFonts w:cs="Arial"/>
                <w:b/>
                <w:bCs/>
                <w:szCs w:val="22"/>
              </w:rPr>
            </w:pPr>
          </w:p>
        </w:tc>
        <w:tc>
          <w:tcPr>
            <w:tcW w:w="3448" w:type="dxa"/>
            <w:tcBorders>
              <w:top w:val="single" w:sz="4" w:space="0" w:color="auto"/>
              <w:left w:val="single" w:sz="4" w:space="0" w:color="auto"/>
              <w:bottom w:val="single" w:sz="4" w:space="0" w:color="auto"/>
              <w:right w:val="single" w:sz="4" w:space="0" w:color="auto"/>
            </w:tcBorders>
            <w:shd w:val="clear" w:color="auto" w:fill="D9D9D9"/>
            <w:hideMark/>
          </w:tcPr>
          <w:p w14:paraId="2BF41C9C" w14:textId="77777777" w:rsidR="003202FF" w:rsidRPr="003202FF" w:rsidRDefault="003202FF" w:rsidP="00DE48BE">
            <w:pPr>
              <w:pStyle w:val="ListParagraph"/>
              <w:autoSpaceDE w:val="0"/>
              <w:autoSpaceDN w:val="0"/>
              <w:adjustRightInd w:val="0"/>
              <w:spacing w:line="360" w:lineRule="auto"/>
              <w:ind w:left="413"/>
              <w:jc w:val="both"/>
              <w:rPr>
                <w:rFonts w:cs="Arial"/>
                <w:b/>
                <w:bCs/>
                <w:szCs w:val="22"/>
              </w:rPr>
            </w:pPr>
            <w:r w:rsidRPr="003202FF">
              <w:rPr>
                <w:rFonts w:cs="Arial"/>
                <w:b/>
                <w:bCs/>
                <w:szCs w:val="22"/>
              </w:rPr>
              <w:t>Identity Number</w:t>
            </w:r>
          </w:p>
        </w:tc>
        <w:tc>
          <w:tcPr>
            <w:tcW w:w="2752" w:type="dxa"/>
            <w:tcBorders>
              <w:top w:val="single" w:sz="4" w:space="0" w:color="auto"/>
              <w:left w:val="single" w:sz="4" w:space="0" w:color="auto"/>
              <w:bottom w:val="single" w:sz="4" w:space="0" w:color="auto"/>
              <w:right w:val="single" w:sz="4" w:space="0" w:color="auto"/>
            </w:tcBorders>
            <w:shd w:val="clear" w:color="auto" w:fill="D9D9D9"/>
            <w:hideMark/>
          </w:tcPr>
          <w:p w14:paraId="4EFA61DD" w14:textId="77777777" w:rsidR="003202FF" w:rsidRPr="003202FF" w:rsidRDefault="003202FF" w:rsidP="00DE48BE">
            <w:pPr>
              <w:pStyle w:val="ListParagraph"/>
              <w:autoSpaceDE w:val="0"/>
              <w:autoSpaceDN w:val="0"/>
              <w:adjustRightInd w:val="0"/>
              <w:spacing w:line="360" w:lineRule="auto"/>
              <w:ind w:left="413"/>
              <w:jc w:val="both"/>
              <w:rPr>
                <w:rFonts w:cs="Arial"/>
                <w:b/>
                <w:bCs/>
                <w:szCs w:val="22"/>
              </w:rPr>
            </w:pPr>
            <w:r w:rsidRPr="003202FF">
              <w:rPr>
                <w:rFonts w:cs="Arial"/>
                <w:b/>
                <w:bCs/>
                <w:szCs w:val="22"/>
              </w:rPr>
              <w:t>State Employee Number</w:t>
            </w:r>
          </w:p>
        </w:tc>
      </w:tr>
      <w:tr w:rsidR="003202FF" w:rsidRPr="003202FF" w14:paraId="2FE641AB" w14:textId="77777777" w:rsidTr="00DE48BE">
        <w:tc>
          <w:tcPr>
            <w:tcW w:w="3881" w:type="dxa"/>
            <w:tcBorders>
              <w:top w:val="single" w:sz="4" w:space="0" w:color="auto"/>
              <w:left w:val="single" w:sz="4" w:space="0" w:color="auto"/>
              <w:bottom w:val="single" w:sz="4" w:space="0" w:color="auto"/>
              <w:right w:val="single" w:sz="4" w:space="0" w:color="auto"/>
            </w:tcBorders>
          </w:tcPr>
          <w:p w14:paraId="0BCD1B83" w14:textId="77777777" w:rsidR="003202FF" w:rsidRPr="003202FF" w:rsidRDefault="003202FF" w:rsidP="00DE48BE">
            <w:pPr>
              <w:pStyle w:val="ListParagraph"/>
              <w:autoSpaceDE w:val="0"/>
              <w:autoSpaceDN w:val="0"/>
              <w:adjustRightInd w:val="0"/>
              <w:spacing w:line="360" w:lineRule="auto"/>
              <w:ind w:left="413"/>
              <w:jc w:val="both"/>
              <w:rPr>
                <w:rFonts w:cs="Arial"/>
                <w:b/>
                <w:bCs/>
                <w:szCs w:val="22"/>
              </w:rPr>
            </w:pPr>
          </w:p>
          <w:p w14:paraId="56A527A9" w14:textId="77777777" w:rsidR="003202FF" w:rsidRPr="003202FF" w:rsidRDefault="003202FF" w:rsidP="00DE48BE">
            <w:pPr>
              <w:pStyle w:val="ListParagraph"/>
              <w:autoSpaceDE w:val="0"/>
              <w:autoSpaceDN w:val="0"/>
              <w:adjustRightInd w:val="0"/>
              <w:spacing w:line="360" w:lineRule="auto"/>
              <w:ind w:left="413"/>
              <w:jc w:val="both"/>
              <w:rPr>
                <w:rFonts w:cs="Arial"/>
                <w:b/>
                <w:bCs/>
                <w:szCs w:val="22"/>
              </w:rPr>
            </w:pPr>
          </w:p>
        </w:tc>
        <w:tc>
          <w:tcPr>
            <w:tcW w:w="3448" w:type="dxa"/>
            <w:tcBorders>
              <w:top w:val="single" w:sz="4" w:space="0" w:color="auto"/>
              <w:left w:val="single" w:sz="4" w:space="0" w:color="auto"/>
              <w:bottom w:val="single" w:sz="4" w:space="0" w:color="auto"/>
              <w:right w:val="single" w:sz="4" w:space="0" w:color="auto"/>
            </w:tcBorders>
          </w:tcPr>
          <w:p w14:paraId="18EF6BA5" w14:textId="77777777" w:rsidR="003202FF" w:rsidRPr="003202FF" w:rsidRDefault="003202FF" w:rsidP="00DE48BE">
            <w:pPr>
              <w:pStyle w:val="ListParagraph"/>
              <w:autoSpaceDE w:val="0"/>
              <w:autoSpaceDN w:val="0"/>
              <w:adjustRightInd w:val="0"/>
              <w:spacing w:line="360" w:lineRule="auto"/>
              <w:ind w:left="413"/>
              <w:jc w:val="both"/>
              <w:rPr>
                <w:rFonts w:cs="Arial"/>
                <w:b/>
                <w:bCs/>
                <w:szCs w:val="22"/>
              </w:rPr>
            </w:pPr>
          </w:p>
        </w:tc>
        <w:tc>
          <w:tcPr>
            <w:tcW w:w="2752" w:type="dxa"/>
            <w:tcBorders>
              <w:top w:val="single" w:sz="4" w:space="0" w:color="auto"/>
              <w:left w:val="single" w:sz="4" w:space="0" w:color="auto"/>
              <w:bottom w:val="single" w:sz="4" w:space="0" w:color="auto"/>
              <w:right w:val="single" w:sz="4" w:space="0" w:color="auto"/>
            </w:tcBorders>
          </w:tcPr>
          <w:p w14:paraId="340145F9" w14:textId="77777777" w:rsidR="003202FF" w:rsidRPr="003202FF" w:rsidRDefault="003202FF" w:rsidP="00DE48BE">
            <w:pPr>
              <w:pStyle w:val="ListParagraph"/>
              <w:autoSpaceDE w:val="0"/>
              <w:autoSpaceDN w:val="0"/>
              <w:adjustRightInd w:val="0"/>
              <w:spacing w:line="360" w:lineRule="auto"/>
              <w:ind w:left="413"/>
              <w:jc w:val="both"/>
              <w:rPr>
                <w:rFonts w:cs="Arial"/>
                <w:b/>
                <w:bCs/>
                <w:szCs w:val="22"/>
              </w:rPr>
            </w:pPr>
          </w:p>
        </w:tc>
      </w:tr>
      <w:tr w:rsidR="003202FF" w:rsidRPr="003202FF" w14:paraId="6CA8E169" w14:textId="77777777" w:rsidTr="00DE48BE">
        <w:tc>
          <w:tcPr>
            <w:tcW w:w="3881" w:type="dxa"/>
            <w:tcBorders>
              <w:top w:val="single" w:sz="4" w:space="0" w:color="auto"/>
              <w:left w:val="single" w:sz="4" w:space="0" w:color="auto"/>
              <w:bottom w:val="single" w:sz="4" w:space="0" w:color="auto"/>
              <w:right w:val="single" w:sz="4" w:space="0" w:color="auto"/>
            </w:tcBorders>
          </w:tcPr>
          <w:p w14:paraId="2F71F94A" w14:textId="77777777" w:rsidR="003202FF" w:rsidRPr="003202FF" w:rsidRDefault="003202FF" w:rsidP="00DE48BE">
            <w:pPr>
              <w:pStyle w:val="ListParagraph"/>
              <w:autoSpaceDE w:val="0"/>
              <w:autoSpaceDN w:val="0"/>
              <w:adjustRightInd w:val="0"/>
              <w:spacing w:line="360" w:lineRule="auto"/>
              <w:ind w:left="413"/>
              <w:jc w:val="both"/>
              <w:rPr>
                <w:rFonts w:cs="Arial"/>
                <w:b/>
                <w:bCs/>
                <w:szCs w:val="22"/>
              </w:rPr>
            </w:pPr>
          </w:p>
          <w:p w14:paraId="42756041" w14:textId="77777777" w:rsidR="003202FF" w:rsidRPr="003202FF" w:rsidRDefault="003202FF" w:rsidP="00DE48BE">
            <w:pPr>
              <w:pStyle w:val="ListParagraph"/>
              <w:autoSpaceDE w:val="0"/>
              <w:autoSpaceDN w:val="0"/>
              <w:adjustRightInd w:val="0"/>
              <w:spacing w:line="360" w:lineRule="auto"/>
              <w:ind w:left="413"/>
              <w:jc w:val="both"/>
              <w:rPr>
                <w:rFonts w:cs="Arial"/>
                <w:b/>
                <w:bCs/>
                <w:szCs w:val="22"/>
              </w:rPr>
            </w:pPr>
          </w:p>
        </w:tc>
        <w:tc>
          <w:tcPr>
            <w:tcW w:w="3448" w:type="dxa"/>
            <w:tcBorders>
              <w:top w:val="single" w:sz="4" w:space="0" w:color="auto"/>
              <w:left w:val="single" w:sz="4" w:space="0" w:color="auto"/>
              <w:bottom w:val="single" w:sz="4" w:space="0" w:color="auto"/>
              <w:right w:val="single" w:sz="4" w:space="0" w:color="auto"/>
            </w:tcBorders>
          </w:tcPr>
          <w:p w14:paraId="2BFA6552" w14:textId="77777777" w:rsidR="003202FF" w:rsidRPr="003202FF" w:rsidRDefault="003202FF" w:rsidP="00DE48BE">
            <w:pPr>
              <w:pStyle w:val="ListParagraph"/>
              <w:autoSpaceDE w:val="0"/>
              <w:autoSpaceDN w:val="0"/>
              <w:adjustRightInd w:val="0"/>
              <w:spacing w:line="360" w:lineRule="auto"/>
              <w:ind w:left="413"/>
              <w:jc w:val="both"/>
              <w:rPr>
                <w:rFonts w:cs="Arial"/>
                <w:b/>
                <w:bCs/>
                <w:szCs w:val="22"/>
              </w:rPr>
            </w:pPr>
          </w:p>
        </w:tc>
        <w:tc>
          <w:tcPr>
            <w:tcW w:w="2752" w:type="dxa"/>
            <w:tcBorders>
              <w:top w:val="single" w:sz="4" w:space="0" w:color="auto"/>
              <w:left w:val="single" w:sz="4" w:space="0" w:color="auto"/>
              <w:bottom w:val="single" w:sz="4" w:space="0" w:color="auto"/>
              <w:right w:val="single" w:sz="4" w:space="0" w:color="auto"/>
            </w:tcBorders>
          </w:tcPr>
          <w:p w14:paraId="400DCE1C" w14:textId="77777777" w:rsidR="003202FF" w:rsidRPr="003202FF" w:rsidRDefault="003202FF" w:rsidP="00DE48BE">
            <w:pPr>
              <w:pStyle w:val="ListParagraph"/>
              <w:autoSpaceDE w:val="0"/>
              <w:autoSpaceDN w:val="0"/>
              <w:adjustRightInd w:val="0"/>
              <w:spacing w:line="360" w:lineRule="auto"/>
              <w:ind w:left="413"/>
              <w:jc w:val="both"/>
              <w:rPr>
                <w:rFonts w:cs="Arial"/>
                <w:b/>
                <w:bCs/>
                <w:szCs w:val="22"/>
              </w:rPr>
            </w:pPr>
          </w:p>
        </w:tc>
      </w:tr>
      <w:tr w:rsidR="003202FF" w:rsidRPr="003202FF" w14:paraId="201FEEF0" w14:textId="77777777" w:rsidTr="00DE48BE">
        <w:tc>
          <w:tcPr>
            <w:tcW w:w="3881" w:type="dxa"/>
            <w:tcBorders>
              <w:top w:val="single" w:sz="4" w:space="0" w:color="auto"/>
              <w:left w:val="single" w:sz="4" w:space="0" w:color="auto"/>
              <w:bottom w:val="single" w:sz="4" w:space="0" w:color="auto"/>
              <w:right w:val="single" w:sz="4" w:space="0" w:color="auto"/>
            </w:tcBorders>
          </w:tcPr>
          <w:p w14:paraId="25DC5FCC" w14:textId="77777777" w:rsidR="003202FF" w:rsidRPr="003202FF" w:rsidRDefault="003202FF" w:rsidP="00DE48BE">
            <w:pPr>
              <w:pStyle w:val="ListParagraph"/>
              <w:autoSpaceDE w:val="0"/>
              <w:autoSpaceDN w:val="0"/>
              <w:adjustRightInd w:val="0"/>
              <w:spacing w:line="360" w:lineRule="auto"/>
              <w:ind w:left="413"/>
              <w:jc w:val="both"/>
              <w:rPr>
                <w:rFonts w:cs="Arial"/>
                <w:b/>
                <w:bCs/>
                <w:szCs w:val="22"/>
              </w:rPr>
            </w:pPr>
          </w:p>
          <w:p w14:paraId="1253E942" w14:textId="77777777" w:rsidR="003202FF" w:rsidRPr="003202FF" w:rsidRDefault="003202FF" w:rsidP="00DE48BE">
            <w:pPr>
              <w:pStyle w:val="ListParagraph"/>
              <w:autoSpaceDE w:val="0"/>
              <w:autoSpaceDN w:val="0"/>
              <w:adjustRightInd w:val="0"/>
              <w:spacing w:line="360" w:lineRule="auto"/>
              <w:ind w:left="413"/>
              <w:jc w:val="both"/>
              <w:rPr>
                <w:rFonts w:cs="Arial"/>
                <w:b/>
                <w:bCs/>
                <w:szCs w:val="22"/>
              </w:rPr>
            </w:pPr>
          </w:p>
        </w:tc>
        <w:tc>
          <w:tcPr>
            <w:tcW w:w="3448" w:type="dxa"/>
            <w:tcBorders>
              <w:top w:val="single" w:sz="4" w:space="0" w:color="auto"/>
              <w:left w:val="single" w:sz="4" w:space="0" w:color="auto"/>
              <w:bottom w:val="single" w:sz="4" w:space="0" w:color="auto"/>
              <w:right w:val="single" w:sz="4" w:space="0" w:color="auto"/>
            </w:tcBorders>
          </w:tcPr>
          <w:p w14:paraId="38283BC7" w14:textId="77777777" w:rsidR="003202FF" w:rsidRPr="003202FF" w:rsidRDefault="003202FF" w:rsidP="00DE48BE">
            <w:pPr>
              <w:pStyle w:val="ListParagraph"/>
              <w:autoSpaceDE w:val="0"/>
              <w:autoSpaceDN w:val="0"/>
              <w:adjustRightInd w:val="0"/>
              <w:spacing w:line="360" w:lineRule="auto"/>
              <w:ind w:left="413"/>
              <w:jc w:val="both"/>
              <w:rPr>
                <w:rFonts w:cs="Arial"/>
                <w:b/>
                <w:bCs/>
                <w:szCs w:val="22"/>
              </w:rPr>
            </w:pPr>
          </w:p>
        </w:tc>
        <w:tc>
          <w:tcPr>
            <w:tcW w:w="2752" w:type="dxa"/>
            <w:tcBorders>
              <w:top w:val="single" w:sz="4" w:space="0" w:color="auto"/>
              <w:left w:val="single" w:sz="4" w:space="0" w:color="auto"/>
              <w:bottom w:val="single" w:sz="4" w:space="0" w:color="auto"/>
              <w:right w:val="single" w:sz="4" w:space="0" w:color="auto"/>
            </w:tcBorders>
          </w:tcPr>
          <w:p w14:paraId="7A8A20F9" w14:textId="77777777" w:rsidR="003202FF" w:rsidRPr="003202FF" w:rsidRDefault="003202FF" w:rsidP="00DE48BE">
            <w:pPr>
              <w:pStyle w:val="ListParagraph"/>
              <w:autoSpaceDE w:val="0"/>
              <w:autoSpaceDN w:val="0"/>
              <w:adjustRightInd w:val="0"/>
              <w:spacing w:line="360" w:lineRule="auto"/>
              <w:ind w:left="413"/>
              <w:jc w:val="both"/>
              <w:rPr>
                <w:rFonts w:cs="Arial"/>
                <w:b/>
                <w:bCs/>
                <w:szCs w:val="22"/>
              </w:rPr>
            </w:pPr>
          </w:p>
        </w:tc>
      </w:tr>
      <w:tr w:rsidR="003202FF" w:rsidRPr="003202FF" w14:paraId="0A57DA9E" w14:textId="77777777" w:rsidTr="00DE48BE">
        <w:tc>
          <w:tcPr>
            <w:tcW w:w="3881" w:type="dxa"/>
            <w:tcBorders>
              <w:top w:val="single" w:sz="4" w:space="0" w:color="auto"/>
              <w:left w:val="single" w:sz="4" w:space="0" w:color="auto"/>
              <w:bottom w:val="single" w:sz="4" w:space="0" w:color="auto"/>
              <w:right w:val="single" w:sz="4" w:space="0" w:color="auto"/>
            </w:tcBorders>
          </w:tcPr>
          <w:p w14:paraId="041E380B" w14:textId="77777777" w:rsidR="003202FF" w:rsidRPr="003202FF" w:rsidRDefault="003202FF" w:rsidP="00DE48BE">
            <w:pPr>
              <w:pStyle w:val="ListParagraph"/>
              <w:autoSpaceDE w:val="0"/>
              <w:autoSpaceDN w:val="0"/>
              <w:adjustRightInd w:val="0"/>
              <w:spacing w:line="360" w:lineRule="auto"/>
              <w:ind w:left="413"/>
              <w:jc w:val="both"/>
              <w:rPr>
                <w:rFonts w:cs="Arial"/>
                <w:b/>
                <w:bCs/>
                <w:szCs w:val="22"/>
              </w:rPr>
            </w:pPr>
          </w:p>
          <w:p w14:paraId="1658C315" w14:textId="77777777" w:rsidR="003202FF" w:rsidRPr="003202FF" w:rsidRDefault="003202FF" w:rsidP="00DE48BE">
            <w:pPr>
              <w:pStyle w:val="ListParagraph"/>
              <w:autoSpaceDE w:val="0"/>
              <w:autoSpaceDN w:val="0"/>
              <w:adjustRightInd w:val="0"/>
              <w:spacing w:line="360" w:lineRule="auto"/>
              <w:ind w:left="413"/>
              <w:jc w:val="both"/>
              <w:rPr>
                <w:rFonts w:cs="Arial"/>
                <w:b/>
                <w:bCs/>
                <w:szCs w:val="22"/>
              </w:rPr>
            </w:pPr>
          </w:p>
        </w:tc>
        <w:tc>
          <w:tcPr>
            <w:tcW w:w="3448" w:type="dxa"/>
            <w:tcBorders>
              <w:top w:val="single" w:sz="4" w:space="0" w:color="auto"/>
              <w:left w:val="single" w:sz="4" w:space="0" w:color="auto"/>
              <w:bottom w:val="single" w:sz="4" w:space="0" w:color="auto"/>
              <w:right w:val="single" w:sz="4" w:space="0" w:color="auto"/>
            </w:tcBorders>
          </w:tcPr>
          <w:p w14:paraId="6640C23C" w14:textId="77777777" w:rsidR="003202FF" w:rsidRPr="003202FF" w:rsidRDefault="003202FF" w:rsidP="00DE48BE">
            <w:pPr>
              <w:pStyle w:val="ListParagraph"/>
              <w:autoSpaceDE w:val="0"/>
              <w:autoSpaceDN w:val="0"/>
              <w:adjustRightInd w:val="0"/>
              <w:spacing w:line="360" w:lineRule="auto"/>
              <w:ind w:left="413"/>
              <w:jc w:val="both"/>
              <w:rPr>
                <w:rFonts w:cs="Arial"/>
                <w:b/>
                <w:bCs/>
                <w:szCs w:val="22"/>
              </w:rPr>
            </w:pPr>
          </w:p>
        </w:tc>
        <w:tc>
          <w:tcPr>
            <w:tcW w:w="2752" w:type="dxa"/>
            <w:tcBorders>
              <w:top w:val="single" w:sz="4" w:space="0" w:color="auto"/>
              <w:left w:val="single" w:sz="4" w:space="0" w:color="auto"/>
              <w:bottom w:val="single" w:sz="4" w:space="0" w:color="auto"/>
              <w:right w:val="single" w:sz="4" w:space="0" w:color="auto"/>
            </w:tcBorders>
          </w:tcPr>
          <w:p w14:paraId="5D686E2F" w14:textId="77777777" w:rsidR="003202FF" w:rsidRPr="003202FF" w:rsidRDefault="003202FF" w:rsidP="00DE48BE">
            <w:pPr>
              <w:pStyle w:val="ListParagraph"/>
              <w:autoSpaceDE w:val="0"/>
              <w:autoSpaceDN w:val="0"/>
              <w:adjustRightInd w:val="0"/>
              <w:spacing w:line="360" w:lineRule="auto"/>
              <w:ind w:left="413"/>
              <w:jc w:val="both"/>
              <w:rPr>
                <w:rFonts w:cs="Arial"/>
                <w:b/>
                <w:bCs/>
                <w:szCs w:val="22"/>
              </w:rPr>
            </w:pPr>
          </w:p>
        </w:tc>
      </w:tr>
      <w:tr w:rsidR="003202FF" w:rsidRPr="003202FF" w14:paraId="08E86C04" w14:textId="77777777" w:rsidTr="00DE48BE">
        <w:tc>
          <w:tcPr>
            <w:tcW w:w="3881" w:type="dxa"/>
            <w:tcBorders>
              <w:top w:val="single" w:sz="4" w:space="0" w:color="auto"/>
              <w:left w:val="single" w:sz="4" w:space="0" w:color="auto"/>
              <w:bottom w:val="single" w:sz="4" w:space="0" w:color="auto"/>
              <w:right w:val="single" w:sz="4" w:space="0" w:color="auto"/>
            </w:tcBorders>
          </w:tcPr>
          <w:p w14:paraId="676A9532" w14:textId="77777777" w:rsidR="003202FF" w:rsidRPr="003202FF" w:rsidRDefault="003202FF" w:rsidP="00DE48BE">
            <w:pPr>
              <w:pStyle w:val="ListParagraph"/>
              <w:autoSpaceDE w:val="0"/>
              <w:autoSpaceDN w:val="0"/>
              <w:adjustRightInd w:val="0"/>
              <w:spacing w:line="360" w:lineRule="auto"/>
              <w:ind w:left="413"/>
              <w:jc w:val="both"/>
              <w:rPr>
                <w:rFonts w:cs="Arial"/>
                <w:b/>
                <w:bCs/>
                <w:szCs w:val="22"/>
              </w:rPr>
            </w:pPr>
          </w:p>
          <w:p w14:paraId="7EEA8909" w14:textId="77777777" w:rsidR="003202FF" w:rsidRPr="003202FF" w:rsidRDefault="003202FF" w:rsidP="00DE48BE">
            <w:pPr>
              <w:pStyle w:val="ListParagraph"/>
              <w:autoSpaceDE w:val="0"/>
              <w:autoSpaceDN w:val="0"/>
              <w:adjustRightInd w:val="0"/>
              <w:spacing w:line="360" w:lineRule="auto"/>
              <w:ind w:left="413"/>
              <w:jc w:val="both"/>
              <w:rPr>
                <w:rFonts w:cs="Arial"/>
                <w:b/>
                <w:bCs/>
                <w:szCs w:val="22"/>
              </w:rPr>
            </w:pPr>
          </w:p>
        </w:tc>
        <w:tc>
          <w:tcPr>
            <w:tcW w:w="3448" w:type="dxa"/>
            <w:tcBorders>
              <w:top w:val="single" w:sz="4" w:space="0" w:color="auto"/>
              <w:left w:val="single" w:sz="4" w:space="0" w:color="auto"/>
              <w:bottom w:val="single" w:sz="4" w:space="0" w:color="auto"/>
              <w:right w:val="single" w:sz="4" w:space="0" w:color="auto"/>
            </w:tcBorders>
          </w:tcPr>
          <w:p w14:paraId="0698115D" w14:textId="77777777" w:rsidR="003202FF" w:rsidRPr="003202FF" w:rsidRDefault="003202FF" w:rsidP="00DE48BE">
            <w:pPr>
              <w:pStyle w:val="ListParagraph"/>
              <w:autoSpaceDE w:val="0"/>
              <w:autoSpaceDN w:val="0"/>
              <w:adjustRightInd w:val="0"/>
              <w:spacing w:line="360" w:lineRule="auto"/>
              <w:ind w:left="413"/>
              <w:jc w:val="both"/>
              <w:rPr>
                <w:rFonts w:cs="Arial"/>
                <w:b/>
                <w:bCs/>
                <w:szCs w:val="22"/>
              </w:rPr>
            </w:pPr>
          </w:p>
        </w:tc>
        <w:tc>
          <w:tcPr>
            <w:tcW w:w="2752" w:type="dxa"/>
            <w:tcBorders>
              <w:top w:val="single" w:sz="4" w:space="0" w:color="auto"/>
              <w:left w:val="single" w:sz="4" w:space="0" w:color="auto"/>
              <w:bottom w:val="single" w:sz="4" w:space="0" w:color="auto"/>
              <w:right w:val="single" w:sz="4" w:space="0" w:color="auto"/>
            </w:tcBorders>
          </w:tcPr>
          <w:p w14:paraId="12DED044" w14:textId="77777777" w:rsidR="003202FF" w:rsidRPr="003202FF" w:rsidRDefault="003202FF" w:rsidP="00DE48BE">
            <w:pPr>
              <w:pStyle w:val="ListParagraph"/>
              <w:autoSpaceDE w:val="0"/>
              <w:autoSpaceDN w:val="0"/>
              <w:adjustRightInd w:val="0"/>
              <w:spacing w:line="360" w:lineRule="auto"/>
              <w:ind w:left="413"/>
              <w:jc w:val="both"/>
              <w:rPr>
                <w:rFonts w:cs="Arial"/>
                <w:b/>
                <w:bCs/>
                <w:szCs w:val="22"/>
              </w:rPr>
            </w:pPr>
          </w:p>
        </w:tc>
      </w:tr>
      <w:tr w:rsidR="003202FF" w:rsidRPr="003202FF" w14:paraId="239ACECA" w14:textId="77777777" w:rsidTr="00DE48BE">
        <w:tc>
          <w:tcPr>
            <w:tcW w:w="3881" w:type="dxa"/>
            <w:tcBorders>
              <w:top w:val="single" w:sz="4" w:space="0" w:color="auto"/>
              <w:left w:val="single" w:sz="4" w:space="0" w:color="auto"/>
              <w:bottom w:val="single" w:sz="4" w:space="0" w:color="auto"/>
              <w:right w:val="single" w:sz="4" w:space="0" w:color="auto"/>
            </w:tcBorders>
          </w:tcPr>
          <w:p w14:paraId="5784887A" w14:textId="77777777" w:rsidR="003202FF" w:rsidRPr="003202FF" w:rsidRDefault="003202FF" w:rsidP="00DE48BE">
            <w:pPr>
              <w:pStyle w:val="ListParagraph"/>
              <w:autoSpaceDE w:val="0"/>
              <w:autoSpaceDN w:val="0"/>
              <w:adjustRightInd w:val="0"/>
              <w:spacing w:line="360" w:lineRule="auto"/>
              <w:ind w:left="413"/>
              <w:jc w:val="both"/>
              <w:rPr>
                <w:rFonts w:cs="Arial"/>
                <w:b/>
                <w:bCs/>
                <w:szCs w:val="22"/>
              </w:rPr>
            </w:pPr>
          </w:p>
          <w:p w14:paraId="1274A4E9" w14:textId="77777777" w:rsidR="003202FF" w:rsidRPr="003202FF" w:rsidRDefault="003202FF" w:rsidP="00DE48BE">
            <w:pPr>
              <w:pStyle w:val="ListParagraph"/>
              <w:autoSpaceDE w:val="0"/>
              <w:autoSpaceDN w:val="0"/>
              <w:adjustRightInd w:val="0"/>
              <w:spacing w:line="360" w:lineRule="auto"/>
              <w:ind w:left="413"/>
              <w:jc w:val="both"/>
              <w:rPr>
                <w:rFonts w:cs="Arial"/>
                <w:b/>
                <w:bCs/>
                <w:szCs w:val="22"/>
              </w:rPr>
            </w:pPr>
          </w:p>
        </w:tc>
        <w:tc>
          <w:tcPr>
            <w:tcW w:w="3448" w:type="dxa"/>
            <w:tcBorders>
              <w:top w:val="single" w:sz="4" w:space="0" w:color="auto"/>
              <w:left w:val="single" w:sz="4" w:space="0" w:color="auto"/>
              <w:bottom w:val="single" w:sz="4" w:space="0" w:color="auto"/>
              <w:right w:val="single" w:sz="4" w:space="0" w:color="auto"/>
            </w:tcBorders>
          </w:tcPr>
          <w:p w14:paraId="1FE74A66" w14:textId="77777777" w:rsidR="003202FF" w:rsidRPr="003202FF" w:rsidRDefault="003202FF" w:rsidP="00DE48BE">
            <w:pPr>
              <w:pStyle w:val="ListParagraph"/>
              <w:autoSpaceDE w:val="0"/>
              <w:autoSpaceDN w:val="0"/>
              <w:adjustRightInd w:val="0"/>
              <w:spacing w:line="360" w:lineRule="auto"/>
              <w:ind w:left="413"/>
              <w:jc w:val="both"/>
              <w:rPr>
                <w:rFonts w:cs="Arial"/>
                <w:b/>
                <w:bCs/>
                <w:szCs w:val="22"/>
              </w:rPr>
            </w:pPr>
          </w:p>
        </w:tc>
        <w:tc>
          <w:tcPr>
            <w:tcW w:w="2752" w:type="dxa"/>
            <w:tcBorders>
              <w:top w:val="single" w:sz="4" w:space="0" w:color="auto"/>
              <w:left w:val="single" w:sz="4" w:space="0" w:color="auto"/>
              <w:bottom w:val="single" w:sz="4" w:space="0" w:color="auto"/>
              <w:right w:val="single" w:sz="4" w:space="0" w:color="auto"/>
            </w:tcBorders>
          </w:tcPr>
          <w:p w14:paraId="071DF709" w14:textId="77777777" w:rsidR="003202FF" w:rsidRPr="003202FF" w:rsidRDefault="003202FF" w:rsidP="00DE48BE">
            <w:pPr>
              <w:pStyle w:val="ListParagraph"/>
              <w:autoSpaceDE w:val="0"/>
              <w:autoSpaceDN w:val="0"/>
              <w:adjustRightInd w:val="0"/>
              <w:spacing w:line="360" w:lineRule="auto"/>
              <w:ind w:left="413"/>
              <w:jc w:val="both"/>
              <w:rPr>
                <w:rFonts w:cs="Arial"/>
                <w:b/>
                <w:bCs/>
                <w:szCs w:val="22"/>
              </w:rPr>
            </w:pPr>
          </w:p>
        </w:tc>
      </w:tr>
    </w:tbl>
    <w:p w14:paraId="04FBEFE8" w14:textId="77777777" w:rsidR="003202FF" w:rsidRPr="003202FF" w:rsidRDefault="003202FF" w:rsidP="003202FF">
      <w:pPr>
        <w:pStyle w:val="ListParagraph"/>
        <w:autoSpaceDE w:val="0"/>
        <w:autoSpaceDN w:val="0"/>
        <w:adjustRightInd w:val="0"/>
        <w:spacing w:line="360" w:lineRule="auto"/>
        <w:ind w:left="413"/>
        <w:jc w:val="both"/>
        <w:rPr>
          <w:rFonts w:cs="Arial"/>
          <w:b/>
          <w:bCs/>
          <w:szCs w:val="22"/>
        </w:rPr>
      </w:pPr>
    </w:p>
    <w:p w14:paraId="502F468F" w14:textId="77777777" w:rsidR="003202FF" w:rsidRPr="003202FF" w:rsidRDefault="003202FF" w:rsidP="003202FF">
      <w:pPr>
        <w:pStyle w:val="ListParagraph"/>
        <w:autoSpaceDE w:val="0"/>
        <w:autoSpaceDN w:val="0"/>
        <w:adjustRightInd w:val="0"/>
        <w:spacing w:line="360" w:lineRule="auto"/>
        <w:ind w:left="413"/>
        <w:jc w:val="both"/>
        <w:rPr>
          <w:rFonts w:cs="Arial"/>
          <w:b/>
          <w:bCs/>
          <w:szCs w:val="22"/>
        </w:rPr>
      </w:pPr>
    </w:p>
    <w:p w14:paraId="40B2CD64" w14:textId="77777777" w:rsidR="003202FF" w:rsidRPr="003202FF" w:rsidRDefault="003202FF" w:rsidP="003202FF">
      <w:pPr>
        <w:pStyle w:val="ListParagraph"/>
        <w:autoSpaceDE w:val="0"/>
        <w:autoSpaceDN w:val="0"/>
        <w:adjustRightInd w:val="0"/>
        <w:spacing w:line="360" w:lineRule="auto"/>
        <w:ind w:left="413"/>
        <w:jc w:val="both"/>
        <w:rPr>
          <w:rFonts w:cs="Arial"/>
          <w:b/>
          <w:bCs/>
          <w:szCs w:val="22"/>
        </w:rPr>
      </w:pPr>
    </w:p>
    <w:p w14:paraId="267E4F52" w14:textId="77777777" w:rsidR="003202FF" w:rsidRPr="003202FF" w:rsidRDefault="003202FF" w:rsidP="003202FF">
      <w:pPr>
        <w:pStyle w:val="ListParagraph"/>
        <w:autoSpaceDE w:val="0"/>
        <w:autoSpaceDN w:val="0"/>
        <w:adjustRightInd w:val="0"/>
        <w:spacing w:line="360" w:lineRule="auto"/>
        <w:ind w:left="413"/>
        <w:jc w:val="both"/>
        <w:rPr>
          <w:rFonts w:cs="Arial"/>
          <w:b/>
          <w:bCs/>
          <w:szCs w:val="22"/>
        </w:rPr>
      </w:pPr>
    </w:p>
    <w:p w14:paraId="56B5B609" w14:textId="77777777" w:rsidR="003202FF" w:rsidRPr="003202FF" w:rsidRDefault="003202FF" w:rsidP="003202FF">
      <w:pPr>
        <w:pStyle w:val="ListParagraph"/>
        <w:autoSpaceDE w:val="0"/>
        <w:autoSpaceDN w:val="0"/>
        <w:adjustRightInd w:val="0"/>
        <w:spacing w:line="360" w:lineRule="auto"/>
        <w:ind w:left="413"/>
        <w:jc w:val="both"/>
        <w:rPr>
          <w:rFonts w:cs="Arial"/>
          <w:b/>
          <w:bCs/>
          <w:szCs w:val="22"/>
        </w:rPr>
      </w:pPr>
    </w:p>
    <w:p w14:paraId="1415486B" w14:textId="77777777" w:rsidR="003202FF" w:rsidRPr="003202FF" w:rsidRDefault="003202FF" w:rsidP="003202FF">
      <w:pPr>
        <w:pStyle w:val="ListParagraph"/>
        <w:autoSpaceDE w:val="0"/>
        <w:autoSpaceDN w:val="0"/>
        <w:adjustRightInd w:val="0"/>
        <w:spacing w:line="360" w:lineRule="auto"/>
        <w:ind w:left="413"/>
        <w:jc w:val="both"/>
        <w:rPr>
          <w:rFonts w:cs="Arial"/>
          <w:b/>
          <w:bCs/>
          <w:szCs w:val="22"/>
        </w:rPr>
      </w:pPr>
    </w:p>
    <w:p w14:paraId="0F87FFD9" w14:textId="77777777" w:rsidR="003202FF" w:rsidRPr="003202FF" w:rsidRDefault="003202FF" w:rsidP="003202FF">
      <w:pPr>
        <w:pStyle w:val="ListParagraph"/>
        <w:autoSpaceDE w:val="0"/>
        <w:autoSpaceDN w:val="0"/>
        <w:adjustRightInd w:val="0"/>
        <w:spacing w:line="360" w:lineRule="auto"/>
        <w:ind w:left="413"/>
        <w:jc w:val="both"/>
        <w:rPr>
          <w:rFonts w:cs="Arial"/>
          <w:b/>
          <w:bCs/>
          <w:szCs w:val="22"/>
        </w:rPr>
      </w:pPr>
    </w:p>
    <w:p w14:paraId="6F6EEC8A" w14:textId="77777777" w:rsidR="003202FF" w:rsidRPr="003202FF" w:rsidRDefault="003202FF" w:rsidP="003202FF">
      <w:pPr>
        <w:pStyle w:val="ListParagraph"/>
        <w:autoSpaceDE w:val="0"/>
        <w:autoSpaceDN w:val="0"/>
        <w:adjustRightInd w:val="0"/>
        <w:spacing w:line="360" w:lineRule="auto"/>
        <w:ind w:left="413"/>
        <w:jc w:val="both"/>
        <w:rPr>
          <w:rFonts w:cs="Arial"/>
          <w:b/>
          <w:bCs/>
          <w:szCs w:val="22"/>
        </w:rPr>
      </w:pPr>
    </w:p>
    <w:p w14:paraId="0D7559A1" w14:textId="77777777" w:rsidR="003202FF" w:rsidRPr="003202FF" w:rsidRDefault="003202FF" w:rsidP="003202FF">
      <w:pPr>
        <w:pStyle w:val="ListParagraph"/>
        <w:autoSpaceDE w:val="0"/>
        <w:autoSpaceDN w:val="0"/>
        <w:adjustRightInd w:val="0"/>
        <w:spacing w:line="360" w:lineRule="auto"/>
        <w:ind w:left="413"/>
        <w:jc w:val="both"/>
        <w:rPr>
          <w:rFonts w:cs="Arial"/>
          <w:b/>
          <w:bCs/>
          <w:szCs w:val="22"/>
        </w:rPr>
      </w:pPr>
    </w:p>
    <w:p w14:paraId="69FC33C0" w14:textId="77777777" w:rsidR="003202FF" w:rsidRPr="003202FF" w:rsidRDefault="003202FF" w:rsidP="003202FF">
      <w:pPr>
        <w:pStyle w:val="ListParagraph"/>
        <w:autoSpaceDE w:val="0"/>
        <w:autoSpaceDN w:val="0"/>
        <w:adjustRightInd w:val="0"/>
        <w:spacing w:line="360" w:lineRule="auto"/>
        <w:ind w:left="413"/>
        <w:jc w:val="both"/>
        <w:rPr>
          <w:rFonts w:cs="Arial"/>
          <w:b/>
          <w:bCs/>
          <w:szCs w:val="22"/>
        </w:rPr>
      </w:pPr>
    </w:p>
    <w:p w14:paraId="0B5A4AC8" w14:textId="77777777" w:rsidR="003202FF" w:rsidRPr="003202FF" w:rsidRDefault="003202FF" w:rsidP="003202FF">
      <w:pPr>
        <w:pStyle w:val="ListParagraph"/>
        <w:autoSpaceDE w:val="0"/>
        <w:autoSpaceDN w:val="0"/>
        <w:adjustRightInd w:val="0"/>
        <w:spacing w:line="360" w:lineRule="auto"/>
        <w:ind w:left="413"/>
        <w:jc w:val="both"/>
        <w:rPr>
          <w:rFonts w:cs="Arial"/>
          <w:b/>
          <w:bCs/>
          <w:szCs w:val="22"/>
        </w:rPr>
      </w:pPr>
    </w:p>
    <w:p w14:paraId="21F3A211" w14:textId="77777777" w:rsidR="003202FF" w:rsidRPr="003202FF" w:rsidRDefault="003202FF" w:rsidP="003202FF">
      <w:pPr>
        <w:pStyle w:val="ListParagraph"/>
        <w:autoSpaceDE w:val="0"/>
        <w:autoSpaceDN w:val="0"/>
        <w:adjustRightInd w:val="0"/>
        <w:spacing w:line="360" w:lineRule="auto"/>
        <w:ind w:left="413"/>
        <w:jc w:val="both"/>
        <w:rPr>
          <w:rFonts w:cs="Arial"/>
          <w:b/>
          <w:bCs/>
          <w:szCs w:val="22"/>
        </w:rPr>
      </w:pPr>
    </w:p>
    <w:p w14:paraId="1A9D1DA0" w14:textId="77777777" w:rsidR="003202FF" w:rsidRPr="003202FF" w:rsidRDefault="003202FF" w:rsidP="003202FF">
      <w:pPr>
        <w:pStyle w:val="ListParagraph"/>
        <w:autoSpaceDE w:val="0"/>
        <w:autoSpaceDN w:val="0"/>
        <w:adjustRightInd w:val="0"/>
        <w:spacing w:line="360" w:lineRule="auto"/>
        <w:ind w:left="413"/>
        <w:jc w:val="both"/>
        <w:rPr>
          <w:rFonts w:cs="Arial"/>
          <w:b/>
          <w:bCs/>
          <w:szCs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0"/>
        <w:gridCol w:w="3077"/>
        <w:gridCol w:w="1608"/>
        <w:gridCol w:w="3077"/>
      </w:tblGrid>
      <w:tr w:rsidR="003202FF" w:rsidRPr="003202FF" w14:paraId="33541286" w14:textId="77777777" w:rsidTr="00DE48BE">
        <w:trPr>
          <w:trHeight w:val="560"/>
        </w:trPr>
        <w:tc>
          <w:tcPr>
            <w:tcW w:w="1985" w:type="dxa"/>
            <w:shd w:val="clear" w:color="auto" w:fill="D0CECE"/>
          </w:tcPr>
          <w:p w14:paraId="1886467D" w14:textId="77777777" w:rsidR="003202FF" w:rsidRPr="003202FF" w:rsidRDefault="003202FF" w:rsidP="00DE48BE">
            <w:pPr>
              <w:rPr>
                <w:rFonts w:cs="Arial"/>
                <w:b/>
                <w:szCs w:val="22"/>
                <w:lang w:val="en-US"/>
              </w:rPr>
            </w:pPr>
          </w:p>
          <w:p w14:paraId="724AE833" w14:textId="77777777" w:rsidR="003202FF" w:rsidRPr="003202FF" w:rsidRDefault="003202FF" w:rsidP="00DE48BE">
            <w:pPr>
              <w:rPr>
                <w:rFonts w:cs="Arial"/>
                <w:b/>
                <w:szCs w:val="22"/>
                <w:lang w:val="en-US"/>
              </w:rPr>
            </w:pPr>
            <w:r w:rsidRPr="003202FF">
              <w:rPr>
                <w:rFonts w:cs="Arial"/>
                <w:b/>
                <w:szCs w:val="22"/>
                <w:lang w:val="en-US"/>
              </w:rPr>
              <w:t>Name of Bidder</w:t>
            </w:r>
          </w:p>
          <w:p w14:paraId="3EBACE9C" w14:textId="77777777" w:rsidR="003202FF" w:rsidRPr="003202FF" w:rsidRDefault="003202FF" w:rsidP="00DE48BE">
            <w:pPr>
              <w:rPr>
                <w:rFonts w:cs="Arial"/>
                <w:b/>
                <w:szCs w:val="22"/>
                <w:lang w:val="en-US"/>
              </w:rPr>
            </w:pPr>
          </w:p>
        </w:tc>
        <w:tc>
          <w:tcPr>
            <w:tcW w:w="8505" w:type="dxa"/>
            <w:gridSpan w:val="3"/>
            <w:shd w:val="clear" w:color="auto" w:fill="auto"/>
          </w:tcPr>
          <w:p w14:paraId="1F9507AC" w14:textId="77777777" w:rsidR="003202FF" w:rsidRPr="003202FF" w:rsidRDefault="003202FF" w:rsidP="00DE48BE">
            <w:pPr>
              <w:rPr>
                <w:rFonts w:cs="Arial"/>
                <w:b/>
                <w:szCs w:val="22"/>
                <w:lang w:val="en-US"/>
              </w:rPr>
            </w:pPr>
          </w:p>
        </w:tc>
      </w:tr>
      <w:tr w:rsidR="003202FF" w:rsidRPr="003202FF" w14:paraId="5745EC8B" w14:textId="77777777" w:rsidTr="00DE48BE">
        <w:tc>
          <w:tcPr>
            <w:tcW w:w="1985" w:type="dxa"/>
            <w:shd w:val="clear" w:color="auto" w:fill="D0CECE"/>
          </w:tcPr>
          <w:p w14:paraId="3B576BA2" w14:textId="77777777" w:rsidR="003202FF" w:rsidRPr="003202FF" w:rsidRDefault="003202FF" w:rsidP="00DE48BE">
            <w:pPr>
              <w:rPr>
                <w:rFonts w:cs="Arial"/>
                <w:b/>
                <w:szCs w:val="22"/>
                <w:lang w:val="en-US"/>
              </w:rPr>
            </w:pPr>
          </w:p>
          <w:p w14:paraId="23C8EE3C" w14:textId="77777777" w:rsidR="003202FF" w:rsidRPr="003202FF" w:rsidRDefault="003202FF" w:rsidP="00DE48BE">
            <w:pPr>
              <w:rPr>
                <w:rFonts w:cs="Arial"/>
                <w:b/>
                <w:szCs w:val="22"/>
                <w:lang w:val="en-US"/>
              </w:rPr>
            </w:pPr>
            <w:r w:rsidRPr="003202FF">
              <w:rPr>
                <w:rFonts w:cs="Arial"/>
                <w:b/>
                <w:szCs w:val="22"/>
                <w:lang w:val="en-US"/>
              </w:rPr>
              <w:t>Signature</w:t>
            </w:r>
          </w:p>
          <w:p w14:paraId="6E68391A" w14:textId="77777777" w:rsidR="003202FF" w:rsidRPr="003202FF" w:rsidRDefault="003202FF" w:rsidP="00DE48BE">
            <w:pPr>
              <w:rPr>
                <w:rFonts w:cs="Arial"/>
                <w:b/>
                <w:szCs w:val="22"/>
                <w:lang w:val="en-US"/>
              </w:rPr>
            </w:pPr>
          </w:p>
        </w:tc>
        <w:tc>
          <w:tcPr>
            <w:tcW w:w="3402" w:type="dxa"/>
            <w:shd w:val="clear" w:color="auto" w:fill="auto"/>
          </w:tcPr>
          <w:p w14:paraId="2F639B53" w14:textId="77777777" w:rsidR="003202FF" w:rsidRPr="003202FF" w:rsidRDefault="003202FF" w:rsidP="00DE48BE">
            <w:pPr>
              <w:rPr>
                <w:rFonts w:cs="Arial"/>
                <w:b/>
                <w:szCs w:val="22"/>
                <w:lang w:val="en-US"/>
              </w:rPr>
            </w:pPr>
          </w:p>
        </w:tc>
        <w:tc>
          <w:tcPr>
            <w:tcW w:w="1701" w:type="dxa"/>
            <w:shd w:val="clear" w:color="auto" w:fill="D0CECE"/>
          </w:tcPr>
          <w:p w14:paraId="1B4A82D1" w14:textId="77777777" w:rsidR="003202FF" w:rsidRPr="003202FF" w:rsidRDefault="003202FF" w:rsidP="00DE48BE">
            <w:pPr>
              <w:rPr>
                <w:rFonts w:cs="Arial"/>
                <w:b/>
                <w:szCs w:val="22"/>
                <w:lang w:val="en-US"/>
              </w:rPr>
            </w:pPr>
          </w:p>
          <w:p w14:paraId="1489403B" w14:textId="77777777" w:rsidR="003202FF" w:rsidRPr="003202FF" w:rsidRDefault="003202FF" w:rsidP="00DE48BE">
            <w:pPr>
              <w:rPr>
                <w:rFonts w:cs="Arial"/>
                <w:b/>
                <w:szCs w:val="22"/>
                <w:lang w:val="en-US"/>
              </w:rPr>
            </w:pPr>
            <w:r w:rsidRPr="003202FF">
              <w:rPr>
                <w:rFonts w:cs="Arial"/>
                <w:b/>
                <w:szCs w:val="22"/>
                <w:lang w:val="en-US"/>
              </w:rPr>
              <w:t>Name (print)</w:t>
            </w:r>
          </w:p>
        </w:tc>
        <w:tc>
          <w:tcPr>
            <w:tcW w:w="3402" w:type="dxa"/>
            <w:shd w:val="clear" w:color="auto" w:fill="auto"/>
          </w:tcPr>
          <w:p w14:paraId="7071C2AA" w14:textId="77777777" w:rsidR="003202FF" w:rsidRPr="003202FF" w:rsidRDefault="003202FF" w:rsidP="00DE48BE">
            <w:pPr>
              <w:rPr>
                <w:rFonts w:cs="Arial"/>
                <w:b/>
                <w:szCs w:val="22"/>
                <w:lang w:val="en-US"/>
              </w:rPr>
            </w:pPr>
          </w:p>
        </w:tc>
      </w:tr>
      <w:tr w:rsidR="003202FF" w:rsidRPr="003202FF" w14:paraId="73C04E0A" w14:textId="77777777" w:rsidTr="00DE48BE">
        <w:tc>
          <w:tcPr>
            <w:tcW w:w="1985" w:type="dxa"/>
            <w:shd w:val="clear" w:color="auto" w:fill="D0CECE"/>
          </w:tcPr>
          <w:p w14:paraId="309062D8" w14:textId="77777777" w:rsidR="003202FF" w:rsidRPr="003202FF" w:rsidRDefault="003202FF" w:rsidP="00DE48BE">
            <w:pPr>
              <w:rPr>
                <w:rFonts w:cs="Arial"/>
                <w:b/>
                <w:szCs w:val="22"/>
                <w:lang w:val="en-US"/>
              </w:rPr>
            </w:pPr>
          </w:p>
          <w:p w14:paraId="2E2CC3D9" w14:textId="77777777" w:rsidR="003202FF" w:rsidRPr="003202FF" w:rsidRDefault="003202FF" w:rsidP="00DE48BE">
            <w:pPr>
              <w:rPr>
                <w:rFonts w:cs="Arial"/>
                <w:b/>
                <w:szCs w:val="22"/>
                <w:lang w:val="en-US"/>
              </w:rPr>
            </w:pPr>
            <w:r w:rsidRPr="003202FF">
              <w:rPr>
                <w:rFonts w:cs="Arial"/>
                <w:b/>
                <w:szCs w:val="22"/>
                <w:lang w:val="en-US"/>
              </w:rPr>
              <w:t>Capacity</w:t>
            </w:r>
          </w:p>
          <w:p w14:paraId="06622B56" w14:textId="77777777" w:rsidR="003202FF" w:rsidRPr="003202FF" w:rsidRDefault="003202FF" w:rsidP="00DE48BE">
            <w:pPr>
              <w:rPr>
                <w:rFonts w:cs="Arial"/>
                <w:b/>
                <w:szCs w:val="22"/>
                <w:lang w:val="en-US"/>
              </w:rPr>
            </w:pPr>
          </w:p>
        </w:tc>
        <w:tc>
          <w:tcPr>
            <w:tcW w:w="3402" w:type="dxa"/>
            <w:shd w:val="clear" w:color="auto" w:fill="auto"/>
          </w:tcPr>
          <w:p w14:paraId="7F252B00" w14:textId="77777777" w:rsidR="003202FF" w:rsidRPr="003202FF" w:rsidRDefault="003202FF" w:rsidP="00DE48BE">
            <w:pPr>
              <w:rPr>
                <w:rFonts w:cs="Arial"/>
                <w:b/>
                <w:szCs w:val="22"/>
                <w:lang w:val="en-US"/>
              </w:rPr>
            </w:pPr>
          </w:p>
        </w:tc>
        <w:tc>
          <w:tcPr>
            <w:tcW w:w="1701" w:type="dxa"/>
            <w:shd w:val="clear" w:color="auto" w:fill="D0CECE"/>
          </w:tcPr>
          <w:p w14:paraId="4FEF9802" w14:textId="77777777" w:rsidR="003202FF" w:rsidRPr="003202FF" w:rsidRDefault="003202FF" w:rsidP="00DE48BE">
            <w:pPr>
              <w:rPr>
                <w:rFonts w:cs="Arial"/>
                <w:b/>
                <w:szCs w:val="22"/>
                <w:lang w:val="en-US"/>
              </w:rPr>
            </w:pPr>
          </w:p>
          <w:p w14:paraId="35A76C0E" w14:textId="77777777" w:rsidR="003202FF" w:rsidRPr="003202FF" w:rsidRDefault="003202FF" w:rsidP="00DE48BE">
            <w:pPr>
              <w:rPr>
                <w:rFonts w:cs="Arial"/>
                <w:b/>
                <w:szCs w:val="22"/>
                <w:lang w:val="en-US"/>
              </w:rPr>
            </w:pPr>
            <w:r w:rsidRPr="003202FF">
              <w:rPr>
                <w:rFonts w:cs="Arial"/>
                <w:b/>
                <w:szCs w:val="22"/>
                <w:lang w:val="en-US"/>
              </w:rPr>
              <w:t>Date</w:t>
            </w:r>
          </w:p>
        </w:tc>
        <w:tc>
          <w:tcPr>
            <w:tcW w:w="3402" w:type="dxa"/>
            <w:shd w:val="clear" w:color="auto" w:fill="auto"/>
          </w:tcPr>
          <w:p w14:paraId="72E91B11" w14:textId="77777777" w:rsidR="003202FF" w:rsidRPr="003202FF" w:rsidRDefault="003202FF" w:rsidP="00DE48BE">
            <w:pPr>
              <w:rPr>
                <w:rFonts w:cs="Arial"/>
                <w:b/>
                <w:szCs w:val="22"/>
                <w:lang w:val="en-US"/>
              </w:rPr>
            </w:pPr>
          </w:p>
        </w:tc>
      </w:tr>
    </w:tbl>
    <w:p w14:paraId="337EC102" w14:textId="77777777" w:rsidR="003202FF" w:rsidRPr="005B0C53" w:rsidRDefault="003202FF" w:rsidP="003202FF">
      <w:pPr>
        <w:pStyle w:val="ListParagraph"/>
        <w:autoSpaceDE w:val="0"/>
        <w:autoSpaceDN w:val="0"/>
        <w:adjustRightInd w:val="0"/>
        <w:spacing w:line="276" w:lineRule="auto"/>
        <w:ind w:left="0"/>
        <w:rPr>
          <w:rFonts w:ascii="Century Gothic" w:hAnsi="Century Gothic" w:cs="Arial"/>
          <w:b/>
          <w:bCs/>
          <w:szCs w:val="22"/>
        </w:rPr>
      </w:pPr>
    </w:p>
    <w:p w14:paraId="1B9E763F" w14:textId="20BF2872" w:rsidR="00F574CC" w:rsidRPr="00695F24" w:rsidRDefault="00C3005E" w:rsidP="0005575E">
      <w:pPr>
        <w:pStyle w:val="O1"/>
        <w:spacing w:before="0" w:after="0"/>
        <w:rPr>
          <w:rFonts w:cs="Arial"/>
          <w:sz w:val="22"/>
          <w:szCs w:val="22"/>
        </w:rPr>
      </w:pPr>
      <w:r w:rsidRPr="00695F24">
        <w:rPr>
          <w:rFonts w:cs="Arial"/>
          <w:sz w:val="22"/>
          <w:szCs w:val="22"/>
        </w:rPr>
        <w:lastRenderedPageBreak/>
        <w:t>NEWCASTLE</w:t>
      </w:r>
      <w:r w:rsidR="00F574CC" w:rsidRPr="00695F24">
        <w:rPr>
          <w:rFonts w:cs="Arial"/>
          <w:sz w:val="22"/>
          <w:szCs w:val="22"/>
        </w:rPr>
        <w:t xml:space="preserve"> MUNICIPALITY</w:t>
      </w:r>
    </w:p>
    <w:p w14:paraId="292B0B5B" w14:textId="77777777" w:rsidR="0005575E" w:rsidRPr="00695F24" w:rsidRDefault="0005575E" w:rsidP="0005575E">
      <w:pPr>
        <w:pStyle w:val="O1"/>
        <w:spacing w:before="0" w:after="0"/>
        <w:rPr>
          <w:rFonts w:cs="Arial"/>
          <w:sz w:val="22"/>
          <w:szCs w:val="22"/>
        </w:rPr>
      </w:pPr>
    </w:p>
    <w:p w14:paraId="735F6BEF" w14:textId="2D2980AE" w:rsidR="0005575E" w:rsidRPr="00695F24" w:rsidRDefault="0005575E" w:rsidP="0005575E">
      <w:pPr>
        <w:pStyle w:val="Heading3"/>
        <w:numPr>
          <w:ilvl w:val="0"/>
          <w:numId w:val="0"/>
        </w:numPr>
        <w:jc w:val="center"/>
        <w:rPr>
          <w:rFonts w:cs="Arial"/>
          <w:bCs/>
          <w:i w:val="0"/>
          <w:color w:val="000000"/>
          <w:sz w:val="22"/>
          <w:szCs w:val="22"/>
        </w:rPr>
      </w:pPr>
      <w:r w:rsidRPr="00695F24">
        <w:rPr>
          <w:rFonts w:cs="Arial"/>
          <w:bCs/>
          <w:i w:val="0"/>
          <w:color w:val="000000"/>
          <w:sz w:val="22"/>
          <w:szCs w:val="22"/>
        </w:rPr>
        <w:t xml:space="preserve">BID NO: </w:t>
      </w:r>
      <w:r w:rsidR="000655C6" w:rsidRPr="00695F24">
        <w:rPr>
          <w:rFonts w:cs="Arial"/>
          <w:bCs/>
          <w:i w:val="0"/>
          <w:color w:val="000000"/>
          <w:sz w:val="22"/>
          <w:szCs w:val="22"/>
        </w:rPr>
        <w:t>A029</w:t>
      </w:r>
      <w:r w:rsidR="00EB5A8C" w:rsidRPr="00695F24">
        <w:rPr>
          <w:rFonts w:cs="Arial"/>
          <w:bCs/>
          <w:i w:val="0"/>
          <w:color w:val="000000"/>
          <w:sz w:val="22"/>
          <w:szCs w:val="22"/>
        </w:rPr>
        <w:t xml:space="preserve"> - 2021</w:t>
      </w:r>
      <w:r w:rsidR="000655C6" w:rsidRPr="00695F24">
        <w:rPr>
          <w:rFonts w:cs="Arial"/>
          <w:bCs/>
          <w:i w:val="0"/>
          <w:color w:val="000000"/>
          <w:sz w:val="22"/>
          <w:szCs w:val="22"/>
        </w:rPr>
        <w:t>/2022</w:t>
      </w:r>
    </w:p>
    <w:p w14:paraId="2EBCB3C6" w14:textId="77777777" w:rsidR="0005575E" w:rsidRPr="00695F24" w:rsidRDefault="0005575E" w:rsidP="0005575E">
      <w:pPr>
        <w:pStyle w:val="O1"/>
        <w:spacing w:before="0" w:after="0"/>
        <w:rPr>
          <w:rFonts w:cs="Arial"/>
          <w:sz w:val="22"/>
          <w:szCs w:val="22"/>
        </w:rPr>
      </w:pPr>
    </w:p>
    <w:p w14:paraId="7BD8CCD3" w14:textId="36FCDD4A" w:rsidR="00193210" w:rsidRPr="00695F24" w:rsidRDefault="00193210" w:rsidP="00193210">
      <w:pPr>
        <w:pStyle w:val="O1"/>
        <w:spacing w:after="0"/>
        <w:rPr>
          <w:rFonts w:cs="Arial"/>
          <w:sz w:val="22"/>
          <w:szCs w:val="22"/>
          <w:lang w:val="en-US"/>
        </w:rPr>
      </w:pPr>
      <w:r w:rsidRPr="00695F24">
        <w:rPr>
          <w:rFonts w:cs="Arial"/>
          <w:sz w:val="22"/>
          <w:szCs w:val="22"/>
          <w:lang w:val="en-US"/>
        </w:rPr>
        <w:t xml:space="preserve">PANEL OF CONTRACTORS FOR THE REPAIRS AND MAINTENANCE OF WASTEWATER TREATMENT PLANTS AND PUMPSTATIONS MECHANICAL EQUIPMENT ON AN “AS AND WHEN REQUIRED BASIS” </w:t>
      </w:r>
      <w:r w:rsidR="0014027B" w:rsidRPr="00695F24">
        <w:rPr>
          <w:rFonts w:cs="Arial"/>
          <w:sz w:val="22"/>
          <w:szCs w:val="22"/>
          <w:lang w:val="en-US"/>
        </w:rPr>
        <w:t xml:space="preserve">for </w:t>
      </w:r>
      <w:r w:rsidR="00695F24" w:rsidRPr="00695F24">
        <w:rPr>
          <w:rFonts w:cs="Arial"/>
          <w:sz w:val="22"/>
          <w:szCs w:val="22"/>
          <w:lang w:val="en-US"/>
        </w:rPr>
        <w:t>36 months</w:t>
      </w: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9790"/>
      </w:tblGrid>
      <w:tr w:rsidR="00FF028C" w:rsidRPr="00DC534B" w14:paraId="265537C5" w14:textId="77777777" w:rsidTr="003B00D7">
        <w:tc>
          <w:tcPr>
            <w:tcW w:w="9790" w:type="dxa"/>
            <w:shd w:val="clear" w:color="auto" w:fill="auto"/>
          </w:tcPr>
          <w:p w14:paraId="57EC7BC6" w14:textId="77777777" w:rsidR="00FF028C" w:rsidRPr="00DC534B" w:rsidRDefault="00F574CC" w:rsidP="00680E8E">
            <w:pPr>
              <w:pStyle w:val="PP"/>
              <w:tabs>
                <w:tab w:val="right" w:leader="dot" w:pos="2422"/>
                <w:tab w:val="left" w:pos="2657"/>
              </w:tabs>
              <w:spacing w:before="120" w:after="120"/>
              <w:jc w:val="center"/>
              <w:rPr>
                <w:rFonts w:cs="Arial"/>
                <w:b/>
                <w:sz w:val="22"/>
                <w:szCs w:val="22"/>
                <w:lang w:val="en-US"/>
              </w:rPr>
            </w:pPr>
            <w:r w:rsidRPr="00DC534B">
              <w:rPr>
                <w:rFonts w:cs="Arial"/>
                <w:sz w:val="24"/>
                <w:szCs w:val="24"/>
              </w:rPr>
              <w:t xml:space="preserve">     </w:t>
            </w:r>
            <w:r w:rsidR="00146F45" w:rsidRPr="00DC534B">
              <w:rPr>
                <w:rFonts w:cs="Arial"/>
                <w:b/>
                <w:sz w:val="22"/>
                <w:szCs w:val="22"/>
                <w:lang w:val="en-US"/>
              </w:rPr>
              <w:t>SCHEDULE 1</w:t>
            </w:r>
            <w:r w:rsidR="00395713" w:rsidRPr="00DC534B">
              <w:rPr>
                <w:rFonts w:cs="Arial"/>
                <w:b/>
                <w:sz w:val="22"/>
                <w:szCs w:val="22"/>
                <w:lang w:val="en-US"/>
              </w:rPr>
              <w:t>H</w:t>
            </w:r>
            <w:r w:rsidR="00FF028C" w:rsidRPr="00DC534B">
              <w:rPr>
                <w:rFonts w:cs="Arial"/>
                <w:b/>
                <w:sz w:val="22"/>
                <w:szCs w:val="22"/>
                <w:lang w:val="en-US"/>
              </w:rPr>
              <w:t>:  PREFERENTIAL PROCUREMENT SCHEDULE</w:t>
            </w:r>
          </w:p>
        </w:tc>
      </w:tr>
    </w:tbl>
    <w:p w14:paraId="2E493611" w14:textId="77777777" w:rsidR="00F00688" w:rsidRPr="00DC534B" w:rsidRDefault="00F00688" w:rsidP="00F00688">
      <w:pPr>
        <w:widowControl w:val="0"/>
        <w:tabs>
          <w:tab w:val="left" w:pos="900"/>
          <w:tab w:val="left" w:pos="2880"/>
          <w:tab w:val="left" w:pos="5760"/>
          <w:tab w:val="left" w:pos="7920"/>
        </w:tabs>
        <w:rPr>
          <w:rFonts w:cs="Arial"/>
          <w:snapToGrid w:val="0"/>
          <w:sz w:val="24"/>
          <w:lang w:val="en-US"/>
        </w:rPr>
      </w:pPr>
      <w:r w:rsidRPr="00DC534B">
        <w:rPr>
          <w:rFonts w:cs="Arial"/>
          <w:snapToGrid w:val="0"/>
          <w:sz w:val="24"/>
          <w:lang w:val="en-US"/>
        </w:rPr>
        <w:t xml:space="preserve">This preference form must form part of all bids invited.  It contains general information and serves as a claim form for preference points for Broad-Based Black Economic Empowerment (B-BBEE) Status Level of Contribution </w:t>
      </w:r>
    </w:p>
    <w:p w14:paraId="49ABF82D" w14:textId="77777777" w:rsidR="00F00688" w:rsidRPr="00DC534B" w:rsidRDefault="00F00688" w:rsidP="00F00688">
      <w:pPr>
        <w:widowControl w:val="0"/>
        <w:tabs>
          <w:tab w:val="left" w:pos="1421"/>
        </w:tabs>
        <w:rPr>
          <w:rFonts w:cs="Arial"/>
          <w:snapToGrid w:val="0"/>
        </w:rPr>
      </w:pPr>
      <w:r w:rsidRPr="00DC534B">
        <w:rPr>
          <w:rFonts w:cs="Arial"/>
          <w:snapToGrid w:val="0"/>
        </w:rPr>
        <w:tab/>
      </w:r>
    </w:p>
    <w:p w14:paraId="655CB38E" w14:textId="77777777" w:rsidR="00F00688" w:rsidRPr="00DC534B" w:rsidRDefault="00F00688" w:rsidP="00F00688">
      <w:pPr>
        <w:widowControl w:val="0"/>
        <w:tabs>
          <w:tab w:val="left" w:pos="900"/>
          <w:tab w:val="left" w:pos="2880"/>
          <w:tab w:val="left" w:pos="5760"/>
          <w:tab w:val="left" w:pos="7920"/>
        </w:tabs>
        <w:ind w:left="900" w:hanging="900"/>
        <w:jc w:val="both"/>
        <w:rPr>
          <w:rFonts w:cs="Arial"/>
          <w:snapToGrid w:val="0"/>
        </w:rPr>
      </w:pPr>
      <w:r w:rsidRPr="00DC534B">
        <w:rPr>
          <w:rFonts w:cs="Arial"/>
          <w:b/>
          <w:snapToGrid w:val="0"/>
        </w:rPr>
        <w:t>NB:</w:t>
      </w:r>
      <w:r w:rsidRPr="00DC534B">
        <w:rPr>
          <w:rFonts w:cs="Arial"/>
          <w:b/>
          <w:snapToGrid w:val="0"/>
        </w:rPr>
        <w:tab/>
        <w:t xml:space="preserve">BEFORE COMPLETING THIS FORM, BIDDERS MUST STUDY THE GENERAL CONDITIONS, DEFINITIONS AND DIRECTIVES APPLICABLE IN RESPECT OF </w:t>
      </w:r>
      <w:smartTag w:uri="urn:schemas-microsoft-com:office:smarttags" w:element="place">
        <w:smartTag w:uri="urn:schemas-microsoft-com:office:smarttags" w:element="City">
          <w:r w:rsidRPr="00DC534B">
            <w:rPr>
              <w:rFonts w:cs="Arial"/>
              <w:b/>
              <w:snapToGrid w:val="0"/>
            </w:rPr>
            <w:t>B-BBEE</w:t>
          </w:r>
        </w:smartTag>
        <w:r w:rsidRPr="00DC534B">
          <w:rPr>
            <w:rFonts w:cs="Arial"/>
            <w:b/>
            <w:snapToGrid w:val="0"/>
          </w:rPr>
          <w:t xml:space="preserve">, </w:t>
        </w:r>
        <w:smartTag w:uri="urn:schemas-microsoft-com:office:smarttags" w:element="State">
          <w:r w:rsidRPr="00DC534B">
            <w:rPr>
              <w:rFonts w:cs="Arial"/>
              <w:b/>
              <w:snapToGrid w:val="0"/>
            </w:rPr>
            <w:t>AS</w:t>
          </w:r>
        </w:smartTag>
      </w:smartTag>
      <w:r w:rsidRPr="00DC534B">
        <w:rPr>
          <w:rFonts w:cs="Arial"/>
          <w:b/>
          <w:snapToGrid w:val="0"/>
        </w:rPr>
        <w:t xml:space="preserve"> PRESCRIBED IN THE PREFERENTIAL PROCUREMENT REGULATIONS, 2011. </w:t>
      </w:r>
    </w:p>
    <w:p w14:paraId="30614D4A" w14:textId="77777777" w:rsidR="00F00688" w:rsidRPr="00DC534B" w:rsidRDefault="00F00688" w:rsidP="00F00688">
      <w:pPr>
        <w:widowControl w:val="0"/>
        <w:pBdr>
          <w:bottom w:val="single" w:sz="6" w:space="1" w:color="auto"/>
        </w:pBdr>
        <w:tabs>
          <w:tab w:val="left" w:pos="900"/>
          <w:tab w:val="left" w:pos="2880"/>
          <w:tab w:val="left" w:pos="5760"/>
          <w:tab w:val="left" w:pos="7920"/>
        </w:tabs>
        <w:ind w:left="900" w:hanging="900"/>
        <w:jc w:val="both"/>
        <w:rPr>
          <w:rFonts w:cs="Arial"/>
          <w:snapToGrid w:val="0"/>
        </w:rPr>
      </w:pPr>
    </w:p>
    <w:p w14:paraId="1FDEEFA5" w14:textId="77777777" w:rsidR="00F00688" w:rsidRPr="00DC534B" w:rsidRDefault="00F00688" w:rsidP="00B7277D">
      <w:pPr>
        <w:widowControl w:val="0"/>
        <w:numPr>
          <w:ilvl w:val="0"/>
          <w:numId w:val="26"/>
        </w:numPr>
        <w:tabs>
          <w:tab w:val="left" w:pos="2880"/>
          <w:tab w:val="left" w:pos="5760"/>
          <w:tab w:val="left" w:pos="7920"/>
        </w:tabs>
        <w:jc w:val="both"/>
        <w:rPr>
          <w:rFonts w:cs="Arial"/>
          <w:b/>
          <w:snapToGrid w:val="0"/>
        </w:rPr>
      </w:pPr>
      <w:r w:rsidRPr="00DC534B">
        <w:rPr>
          <w:rFonts w:cs="Arial"/>
          <w:b/>
          <w:snapToGrid w:val="0"/>
        </w:rPr>
        <w:t>GENERAL CONDITIONS</w:t>
      </w:r>
    </w:p>
    <w:p w14:paraId="469C45A9" w14:textId="77777777" w:rsidR="00F00688" w:rsidRPr="00DC534B" w:rsidRDefault="00F00688" w:rsidP="00B7277D">
      <w:pPr>
        <w:widowControl w:val="0"/>
        <w:numPr>
          <w:ilvl w:val="1"/>
          <w:numId w:val="26"/>
        </w:numPr>
        <w:tabs>
          <w:tab w:val="left" w:pos="2880"/>
          <w:tab w:val="left" w:pos="5760"/>
          <w:tab w:val="left" w:pos="7920"/>
        </w:tabs>
        <w:jc w:val="both"/>
        <w:rPr>
          <w:rFonts w:cs="Arial"/>
          <w:snapToGrid w:val="0"/>
        </w:rPr>
      </w:pPr>
      <w:r w:rsidRPr="00DC534B">
        <w:rPr>
          <w:rFonts w:cs="Arial"/>
          <w:snapToGrid w:val="0"/>
        </w:rPr>
        <w:t>The following preference point systems are applicable to all bids:</w:t>
      </w:r>
    </w:p>
    <w:p w14:paraId="7429517D" w14:textId="77777777" w:rsidR="00F00688" w:rsidRPr="00DC534B" w:rsidRDefault="00F00688" w:rsidP="00F00688">
      <w:pPr>
        <w:widowControl w:val="0"/>
        <w:tabs>
          <w:tab w:val="left" w:pos="900"/>
          <w:tab w:val="left" w:pos="1350"/>
          <w:tab w:val="left" w:pos="5760"/>
          <w:tab w:val="left" w:pos="7920"/>
        </w:tabs>
        <w:ind w:left="1350" w:hanging="450"/>
        <w:jc w:val="both"/>
        <w:rPr>
          <w:rFonts w:cs="Arial"/>
          <w:snapToGrid w:val="0"/>
        </w:rPr>
      </w:pPr>
    </w:p>
    <w:p w14:paraId="7028143B" w14:textId="77777777" w:rsidR="00F00688" w:rsidRPr="00DC534B" w:rsidRDefault="00F00688" w:rsidP="00B7277D">
      <w:pPr>
        <w:widowControl w:val="0"/>
        <w:numPr>
          <w:ilvl w:val="0"/>
          <w:numId w:val="27"/>
        </w:numPr>
        <w:tabs>
          <w:tab w:val="left" w:pos="900"/>
          <w:tab w:val="left" w:pos="5760"/>
          <w:tab w:val="left" w:pos="7920"/>
        </w:tabs>
        <w:jc w:val="both"/>
        <w:rPr>
          <w:rFonts w:cs="Arial"/>
          <w:snapToGrid w:val="0"/>
        </w:rPr>
      </w:pPr>
      <w:r w:rsidRPr="00DC534B">
        <w:rPr>
          <w:rFonts w:cs="Arial"/>
          <w:snapToGrid w:val="0"/>
        </w:rPr>
        <w:t>the 80/20 system for requirements with a Rand</w:t>
      </w:r>
      <w:r w:rsidR="00593433">
        <w:rPr>
          <w:rFonts w:cs="Arial"/>
          <w:snapToGrid w:val="0"/>
        </w:rPr>
        <w:t xml:space="preserve"> value of up to R50</w:t>
      </w:r>
      <w:r w:rsidRPr="00DC534B">
        <w:rPr>
          <w:rFonts w:cs="Arial"/>
          <w:snapToGrid w:val="0"/>
        </w:rPr>
        <w:t xml:space="preserve"> 000 000 (all applicable taxes included); and </w:t>
      </w:r>
    </w:p>
    <w:p w14:paraId="4C9D03F5" w14:textId="77777777" w:rsidR="00F00688" w:rsidRPr="00DC534B" w:rsidRDefault="00F00688" w:rsidP="00B7277D">
      <w:pPr>
        <w:widowControl w:val="0"/>
        <w:numPr>
          <w:ilvl w:val="0"/>
          <w:numId w:val="27"/>
        </w:numPr>
        <w:tabs>
          <w:tab w:val="left" w:pos="900"/>
          <w:tab w:val="left" w:pos="5760"/>
          <w:tab w:val="left" w:pos="7920"/>
        </w:tabs>
        <w:jc w:val="both"/>
        <w:rPr>
          <w:rFonts w:cs="Arial"/>
          <w:snapToGrid w:val="0"/>
        </w:rPr>
      </w:pPr>
      <w:r w:rsidRPr="00DC534B">
        <w:rPr>
          <w:rFonts w:cs="Arial"/>
          <w:snapToGrid w:val="0"/>
        </w:rPr>
        <w:t>the 90/10 system for requirements with a Rand</w:t>
      </w:r>
      <w:r w:rsidR="00593433">
        <w:rPr>
          <w:rFonts w:cs="Arial"/>
          <w:snapToGrid w:val="0"/>
        </w:rPr>
        <w:t xml:space="preserve"> value above R50</w:t>
      </w:r>
      <w:r w:rsidRPr="00DC534B">
        <w:rPr>
          <w:rFonts w:cs="Arial"/>
          <w:snapToGrid w:val="0"/>
        </w:rPr>
        <w:t xml:space="preserve"> 000 000 (all applicable taxes included).</w:t>
      </w:r>
    </w:p>
    <w:p w14:paraId="3EADB6D4" w14:textId="77777777" w:rsidR="00F00688" w:rsidRPr="00DC534B" w:rsidRDefault="00F00688" w:rsidP="00F00688">
      <w:pPr>
        <w:widowControl w:val="0"/>
        <w:tabs>
          <w:tab w:val="left" w:pos="900"/>
          <w:tab w:val="left" w:pos="2880"/>
          <w:tab w:val="left" w:pos="5760"/>
          <w:tab w:val="left" w:pos="7920"/>
        </w:tabs>
        <w:jc w:val="both"/>
        <w:rPr>
          <w:rFonts w:cs="Arial"/>
          <w:snapToGrid w:val="0"/>
        </w:rPr>
      </w:pPr>
    </w:p>
    <w:p w14:paraId="294BC147" w14:textId="77777777" w:rsidR="00F00688" w:rsidRPr="00DC534B" w:rsidRDefault="00F00688" w:rsidP="00B7277D">
      <w:pPr>
        <w:widowControl w:val="0"/>
        <w:numPr>
          <w:ilvl w:val="1"/>
          <w:numId w:val="26"/>
        </w:numPr>
        <w:tabs>
          <w:tab w:val="left" w:pos="2880"/>
          <w:tab w:val="left" w:pos="5760"/>
          <w:tab w:val="left" w:pos="7920"/>
        </w:tabs>
        <w:jc w:val="both"/>
        <w:rPr>
          <w:rFonts w:cs="Arial"/>
          <w:snapToGrid w:val="0"/>
        </w:rPr>
      </w:pPr>
      <w:r w:rsidRPr="00DC534B">
        <w:rPr>
          <w:rFonts w:cs="Arial"/>
          <w:snapToGrid w:val="0"/>
        </w:rPr>
        <w:t>The value of this bid is</w:t>
      </w:r>
      <w:r w:rsidR="00593433">
        <w:rPr>
          <w:rFonts w:cs="Arial"/>
          <w:snapToGrid w:val="0"/>
        </w:rPr>
        <w:t xml:space="preserve"> estimated to be below</w:t>
      </w:r>
      <w:r w:rsidRPr="00DC534B">
        <w:rPr>
          <w:rFonts w:cs="Arial"/>
          <w:snapToGrid w:val="0"/>
        </w:rPr>
        <w:t xml:space="preserve"> </w:t>
      </w:r>
      <w:r w:rsidR="00593433">
        <w:rPr>
          <w:rFonts w:cs="Arial"/>
          <w:snapToGrid w:val="0"/>
          <w:lang w:val="en-US"/>
        </w:rPr>
        <w:t>R50</w:t>
      </w:r>
      <w:r w:rsidRPr="00DC534B">
        <w:rPr>
          <w:rFonts w:cs="Arial"/>
          <w:snapToGrid w:val="0"/>
          <w:lang w:val="en-US"/>
        </w:rPr>
        <w:t xml:space="preserve"> 000 000 (all applicable taxes included)</w:t>
      </w:r>
      <w:r w:rsidR="00593433">
        <w:rPr>
          <w:rFonts w:cs="Arial"/>
          <w:snapToGrid w:val="0"/>
        </w:rPr>
        <w:t xml:space="preserve"> and therefore the…80/2</w:t>
      </w:r>
      <w:r w:rsidRPr="00DC534B">
        <w:rPr>
          <w:rFonts w:cs="Arial"/>
          <w:snapToGrid w:val="0"/>
        </w:rPr>
        <w:t>0…………………system shall be applicable.</w:t>
      </w:r>
    </w:p>
    <w:p w14:paraId="5A428799" w14:textId="77777777" w:rsidR="00F00688" w:rsidRPr="00DC534B" w:rsidRDefault="00F00688" w:rsidP="00F00688">
      <w:pPr>
        <w:widowControl w:val="0"/>
        <w:tabs>
          <w:tab w:val="left" w:pos="2880"/>
          <w:tab w:val="left" w:pos="5760"/>
          <w:tab w:val="left" w:pos="7920"/>
        </w:tabs>
        <w:jc w:val="both"/>
        <w:rPr>
          <w:rFonts w:cs="Arial"/>
          <w:snapToGrid w:val="0"/>
        </w:rPr>
      </w:pPr>
    </w:p>
    <w:p w14:paraId="4558EB5F" w14:textId="77777777" w:rsidR="00F00688" w:rsidRPr="00DC534B" w:rsidRDefault="00F00688" w:rsidP="00B7277D">
      <w:pPr>
        <w:widowControl w:val="0"/>
        <w:numPr>
          <w:ilvl w:val="1"/>
          <w:numId w:val="26"/>
        </w:numPr>
        <w:tabs>
          <w:tab w:val="left" w:pos="5760"/>
          <w:tab w:val="left" w:pos="7920"/>
        </w:tabs>
        <w:jc w:val="both"/>
        <w:rPr>
          <w:rFonts w:cs="Arial"/>
          <w:snapToGrid w:val="0"/>
        </w:rPr>
      </w:pPr>
      <w:r w:rsidRPr="00DC534B">
        <w:rPr>
          <w:rFonts w:cs="Arial"/>
          <w:snapToGrid w:val="0"/>
        </w:rPr>
        <w:t xml:space="preserve">Preference points for this bid shall be awarded for: </w:t>
      </w:r>
    </w:p>
    <w:p w14:paraId="7F4A7FD6" w14:textId="77777777" w:rsidR="00F00688" w:rsidRPr="00DC534B" w:rsidRDefault="00F00688" w:rsidP="00F00688">
      <w:pPr>
        <w:widowControl w:val="0"/>
        <w:tabs>
          <w:tab w:val="left" w:pos="5760"/>
          <w:tab w:val="left" w:pos="7920"/>
        </w:tabs>
        <w:jc w:val="both"/>
        <w:rPr>
          <w:rFonts w:cs="Arial"/>
          <w:snapToGrid w:val="0"/>
        </w:rPr>
      </w:pPr>
    </w:p>
    <w:p w14:paraId="68173D42" w14:textId="77777777" w:rsidR="00F00688" w:rsidRPr="00DC534B" w:rsidRDefault="00F00688" w:rsidP="00B7277D">
      <w:pPr>
        <w:widowControl w:val="0"/>
        <w:numPr>
          <w:ilvl w:val="0"/>
          <w:numId w:val="28"/>
        </w:numPr>
        <w:tabs>
          <w:tab w:val="left" w:pos="900"/>
          <w:tab w:val="left" w:pos="7920"/>
        </w:tabs>
        <w:jc w:val="both"/>
        <w:rPr>
          <w:rFonts w:cs="Arial"/>
          <w:snapToGrid w:val="0"/>
        </w:rPr>
      </w:pPr>
      <w:r w:rsidRPr="00DC534B">
        <w:rPr>
          <w:rFonts w:cs="Arial"/>
          <w:snapToGrid w:val="0"/>
        </w:rPr>
        <w:t>Price; and</w:t>
      </w:r>
    </w:p>
    <w:p w14:paraId="5E960B61" w14:textId="77777777" w:rsidR="00F00688" w:rsidRPr="00DC534B" w:rsidRDefault="00F00688" w:rsidP="00B7277D">
      <w:pPr>
        <w:widowControl w:val="0"/>
        <w:numPr>
          <w:ilvl w:val="0"/>
          <w:numId w:val="28"/>
        </w:numPr>
        <w:tabs>
          <w:tab w:val="left" w:pos="900"/>
          <w:tab w:val="left" w:pos="1440"/>
          <w:tab w:val="left" w:pos="7920"/>
        </w:tabs>
        <w:jc w:val="both"/>
        <w:rPr>
          <w:rFonts w:cs="Arial"/>
          <w:snapToGrid w:val="0"/>
        </w:rPr>
      </w:pPr>
      <w:r w:rsidRPr="00DC534B">
        <w:rPr>
          <w:rFonts w:cs="Arial"/>
          <w:snapToGrid w:val="0"/>
        </w:rPr>
        <w:t>B-BBEE Status Level of Contribution.</w:t>
      </w:r>
    </w:p>
    <w:p w14:paraId="3D3F727D" w14:textId="77777777" w:rsidR="00F00688" w:rsidRPr="00DC534B" w:rsidRDefault="00F00688" w:rsidP="00F00688">
      <w:pPr>
        <w:widowControl w:val="0"/>
        <w:tabs>
          <w:tab w:val="left" w:pos="900"/>
          <w:tab w:val="left" w:pos="1440"/>
          <w:tab w:val="left" w:pos="7920"/>
        </w:tabs>
        <w:ind w:left="900"/>
        <w:jc w:val="both"/>
        <w:rPr>
          <w:rFonts w:cs="Arial"/>
          <w:snapToGrid w:val="0"/>
        </w:rPr>
      </w:pPr>
    </w:p>
    <w:p w14:paraId="4617EE9D" w14:textId="77777777" w:rsidR="00F00688" w:rsidRPr="00DC534B" w:rsidRDefault="00F00688" w:rsidP="00F00688">
      <w:pPr>
        <w:widowControl w:val="0"/>
        <w:tabs>
          <w:tab w:val="left" w:pos="900"/>
          <w:tab w:val="left" w:pos="1440"/>
          <w:tab w:val="left" w:pos="7920"/>
        </w:tabs>
        <w:jc w:val="both"/>
        <w:rPr>
          <w:rFonts w:cs="Arial"/>
          <w:snapToGrid w:val="0"/>
        </w:rPr>
      </w:pPr>
      <w:r w:rsidRPr="00DC534B">
        <w:rPr>
          <w:rFonts w:cs="Arial"/>
          <w:snapToGrid w:val="0"/>
        </w:rPr>
        <w:t>1.3.1</w:t>
      </w:r>
      <w:r w:rsidRPr="00DC534B">
        <w:rPr>
          <w:rFonts w:cs="Arial"/>
          <w:snapToGrid w:val="0"/>
        </w:rPr>
        <w:tab/>
        <w:t>The maximum points for this bid are allocated as follows:</w:t>
      </w:r>
    </w:p>
    <w:p w14:paraId="1F29E8A2" w14:textId="77777777" w:rsidR="00F00688" w:rsidRPr="00DC534B" w:rsidRDefault="00F00688" w:rsidP="00F00688">
      <w:pPr>
        <w:widowControl w:val="0"/>
        <w:tabs>
          <w:tab w:val="left" w:pos="900"/>
          <w:tab w:val="left" w:pos="2880"/>
          <w:tab w:val="left" w:pos="3600"/>
          <w:tab w:val="left" w:pos="7110"/>
          <w:tab w:val="left" w:pos="7560"/>
        </w:tabs>
        <w:ind w:left="900"/>
        <w:jc w:val="both"/>
        <w:rPr>
          <w:rFonts w:cs="Arial"/>
          <w:b/>
          <w:snapToGrid w:val="0"/>
        </w:rPr>
      </w:pPr>
      <w:r w:rsidRPr="00DC534B">
        <w:rPr>
          <w:rFonts w:cs="Arial"/>
          <w:b/>
          <w:snapToGrid w:val="0"/>
        </w:rPr>
        <w:tab/>
      </w:r>
      <w:r w:rsidRPr="00DC534B">
        <w:rPr>
          <w:rFonts w:cs="Arial"/>
          <w:b/>
          <w:snapToGrid w:val="0"/>
        </w:rPr>
        <w:tab/>
      </w:r>
      <w:r w:rsidRPr="00DC534B">
        <w:rPr>
          <w:rFonts w:cs="Arial"/>
          <w:b/>
          <w:snapToGrid w:val="0"/>
        </w:rPr>
        <w:tab/>
      </w:r>
      <w:r w:rsidRPr="00DC534B">
        <w:rPr>
          <w:rFonts w:cs="Arial"/>
          <w:b/>
          <w:snapToGrid w:val="0"/>
        </w:rPr>
        <w:tab/>
        <w:t>POINTS</w:t>
      </w:r>
      <w:r w:rsidRPr="00DC534B">
        <w:rPr>
          <w:rFonts w:cs="Arial"/>
          <w:b/>
          <w:snapToGrid w:val="0"/>
        </w:rPr>
        <w:tab/>
      </w:r>
    </w:p>
    <w:p w14:paraId="25CE6266" w14:textId="77777777" w:rsidR="00F00688" w:rsidRPr="00DC534B" w:rsidRDefault="00F00688" w:rsidP="00F00688">
      <w:pPr>
        <w:widowControl w:val="0"/>
        <w:tabs>
          <w:tab w:val="left" w:pos="900"/>
          <w:tab w:val="left" w:pos="2880"/>
          <w:tab w:val="left" w:pos="3600"/>
          <w:tab w:val="left" w:pos="7110"/>
          <w:tab w:val="left" w:pos="7560"/>
        </w:tabs>
        <w:ind w:left="900"/>
        <w:jc w:val="both"/>
        <w:rPr>
          <w:rFonts w:cs="Arial"/>
          <w:b/>
          <w:snapToGrid w:val="0"/>
        </w:rPr>
      </w:pPr>
    </w:p>
    <w:p w14:paraId="79A1AAD5" w14:textId="77777777" w:rsidR="00F00688" w:rsidRPr="00DC534B" w:rsidRDefault="00F00688" w:rsidP="00F00688">
      <w:pPr>
        <w:widowControl w:val="0"/>
        <w:tabs>
          <w:tab w:val="left" w:pos="900"/>
          <w:tab w:val="left" w:pos="2880"/>
          <w:tab w:val="left" w:pos="3600"/>
          <w:tab w:val="left" w:pos="7110"/>
          <w:tab w:val="left" w:pos="7290"/>
          <w:tab w:val="left" w:pos="7560"/>
        </w:tabs>
        <w:jc w:val="both"/>
        <w:rPr>
          <w:rFonts w:cs="Arial"/>
          <w:snapToGrid w:val="0"/>
        </w:rPr>
      </w:pPr>
      <w:r w:rsidRPr="00DC534B">
        <w:rPr>
          <w:rFonts w:cs="Arial"/>
          <w:b/>
          <w:snapToGrid w:val="0"/>
        </w:rPr>
        <w:t>1.3.1.1</w:t>
      </w:r>
      <w:r w:rsidRPr="00DC534B">
        <w:rPr>
          <w:rFonts w:cs="Arial"/>
          <w:b/>
          <w:snapToGrid w:val="0"/>
        </w:rPr>
        <w:tab/>
        <w:t>PRICE</w:t>
      </w:r>
      <w:r w:rsidR="00593433">
        <w:rPr>
          <w:rFonts w:cs="Arial"/>
          <w:snapToGrid w:val="0"/>
        </w:rPr>
        <w:tab/>
      </w:r>
      <w:r w:rsidR="00593433">
        <w:rPr>
          <w:rFonts w:cs="Arial"/>
          <w:snapToGrid w:val="0"/>
        </w:rPr>
        <w:tab/>
      </w:r>
      <w:r w:rsidR="00593433">
        <w:rPr>
          <w:rFonts w:cs="Arial"/>
          <w:snapToGrid w:val="0"/>
        </w:rPr>
        <w:tab/>
      </w:r>
      <w:r w:rsidR="00593433">
        <w:rPr>
          <w:rFonts w:cs="Arial"/>
          <w:snapToGrid w:val="0"/>
        </w:rPr>
        <w:tab/>
      </w:r>
      <w:r w:rsidR="00593433">
        <w:rPr>
          <w:rFonts w:cs="Arial"/>
          <w:snapToGrid w:val="0"/>
        </w:rPr>
        <w:tab/>
        <w:t>8</w:t>
      </w:r>
      <w:r w:rsidRPr="00DC534B">
        <w:rPr>
          <w:rFonts w:cs="Arial"/>
          <w:snapToGrid w:val="0"/>
        </w:rPr>
        <w:t>0...</w:t>
      </w:r>
    </w:p>
    <w:p w14:paraId="4A23AE08" w14:textId="77777777" w:rsidR="00F00688" w:rsidRPr="00DC534B" w:rsidRDefault="00F00688" w:rsidP="00F00688">
      <w:pPr>
        <w:widowControl w:val="0"/>
        <w:tabs>
          <w:tab w:val="left" w:pos="900"/>
          <w:tab w:val="left" w:pos="2880"/>
          <w:tab w:val="left" w:pos="3600"/>
          <w:tab w:val="left" w:pos="7290"/>
          <w:tab w:val="left" w:pos="7560"/>
        </w:tabs>
        <w:jc w:val="both"/>
        <w:rPr>
          <w:rFonts w:cs="Arial"/>
          <w:snapToGrid w:val="0"/>
        </w:rPr>
      </w:pPr>
      <w:r w:rsidRPr="00DC534B">
        <w:rPr>
          <w:rFonts w:cs="Arial"/>
          <w:snapToGrid w:val="0"/>
        </w:rPr>
        <w:tab/>
      </w:r>
      <w:r w:rsidRPr="00DC534B">
        <w:rPr>
          <w:rFonts w:cs="Arial"/>
          <w:snapToGrid w:val="0"/>
        </w:rPr>
        <w:tab/>
      </w:r>
      <w:r w:rsidRPr="00DC534B">
        <w:rPr>
          <w:rFonts w:cs="Arial"/>
          <w:snapToGrid w:val="0"/>
        </w:rPr>
        <w:tab/>
      </w:r>
      <w:r w:rsidRPr="00DC534B">
        <w:rPr>
          <w:rFonts w:cs="Arial"/>
          <w:snapToGrid w:val="0"/>
        </w:rPr>
        <w:tab/>
      </w:r>
    </w:p>
    <w:p w14:paraId="55D83E19" w14:textId="77777777" w:rsidR="00F00688" w:rsidRPr="00DC534B" w:rsidRDefault="00F00688" w:rsidP="00F00688">
      <w:pPr>
        <w:widowControl w:val="0"/>
        <w:tabs>
          <w:tab w:val="left" w:pos="900"/>
          <w:tab w:val="left" w:pos="2880"/>
          <w:tab w:val="left" w:pos="3600"/>
          <w:tab w:val="left" w:pos="7290"/>
          <w:tab w:val="left" w:pos="7560"/>
        </w:tabs>
        <w:jc w:val="both"/>
        <w:rPr>
          <w:rFonts w:cs="Arial"/>
          <w:snapToGrid w:val="0"/>
        </w:rPr>
      </w:pPr>
      <w:r w:rsidRPr="00DC534B">
        <w:rPr>
          <w:rFonts w:cs="Arial"/>
          <w:b/>
          <w:snapToGrid w:val="0"/>
        </w:rPr>
        <w:t>1.3.1.2</w:t>
      </w:r>
      <w:r w:rsidRPr="00DC534B">
        <w:rPr>
          <w:rFonts w:cs="Arial"/>
          <w:b/>
          <w:snapToGrid w:val="0"/>
        </w:rPr>
        <w:tab/>
        <w:t>B-BBEE STATUS LEVEL OF CONTRIBUTION</w:t>
      </w:r>
      <w:r w:rsidR="00593433">
        <w:rPr>
          <w:rFonts w:cs="Arial"/>
          <w:snapToGrid w:val="0"/>
        </w:rPr>
        <w:tab/>
      </w:r>
      <w:r w:rsidR="00593433">
        <w:rPr>
          <w:rFonts w:cs="Arial"/>
          <w:snapToGrid w:val="0"/>
        </w:rPr>
        <w:tab/>
        <w:t>2</w:t>
      </w:r>
      <w:r w:rsidRPr="00DC534B">
        <w:rPr>
          <w:rFonts w:cs="Arial"/>
          <w:snapToGrid w:val="0"/>
        </w:rPr>
        <w:t>0...</w:t>
      </w:r>
    </w:p>
    <w:p w14:paraId="63D33313" w14:textId="77777777" w:rsidR="00F00688" w:rsidRPr="00DC534B" w:rsidRDefault="00F00688" w:rsidP="00F00688">
      <w:pPr>
        <w:widowControl w:val="0"/>
        <w:tabs>
          <w:tab w:val="left" w:pos="900"/>
          <w:tab w:val="left" w:pos="2880"/>
          <w:tab w:val="left" w:pos="3600"/>
          <w:tab w:val="left" w:pos="7290"/>
          <w:tab w:val="left" w:pos="7560"/>
        </w:tabs>
        <w:jc w:val="both"/>
        <w:rPr>
          <w:rFonts w:cs="Arial"/>
          <w:snapToGrid w:val="0"/>
        </w:rPr>
      </w:pPr>
    </w:p>
    <w:p w14:paraId="385B529E" w14:textId="77777777" w:rsidR="00F00688" w:rsidRPr="00DC534B" w:rsidRDefault="00F00688" w:rsidP="00F00688">
      <w:pPr>
        <w:widowControl w:val="0"/>
        <w:tabs>
          <w:tab w:val="left" w:pos="900"/>
          <w:tab w:val="left" w:pos="2880"/>
          <w:tab w:val="left" w:pos="3600"/>
          <w:tab w:val="left" w:pos="7290"/>
          <w:tab w:val="left" w:pos="7560"/>
        </w:tabs>
        <w:jc w:val="both"/>
        <w:rPr>
          <w:rFonts w:cs="Arial"/>
          <w:b/>
          <w:snapToGrid w:val="0"/>
        </w:rPr>
      </w:pPr>
      <w:r w:rsidRPr="00DC534B">
        <w:rPr>
          <w:rFonts w:cs="Arial"/>
          <w:snapToGrid w:val="0"/>
        </w:rPr>
        <w:tab/>
      </w:r>
      <w:r w:rsidRPr="00DC534B">
        <w:rPr>
          <w:rFonts w:cs="Arial"/>
          <w:b/>
          <w:snapToGrid w:val="0"/>
        </w:rPr>
        <w:t>Total points for Price and B-BBEE must not exceed</w:t>
      </w:r>
      <w:r w:rsidRPr="00DC534B">
        <w:rPr>
          <w:rFonts w:cs="Arial"/>
          <w:snapToGrid w:val="0"/>
        </w:rPr>
        <w:t xml:space="preserve"> </w:t>
      </w:r>
      <w:r w:rsidRPr="00DC534B">
        <w:rPr>
          <w:rFonts w:cs="Arial"/>
          <w:snapToGrid w:val="0"/>
        </w:rPr>
        <w:tab/>
      </w:r>
      <w:r w:rsidRPr="00DC534B">
        <w:rPr>
          <w:rFonts w:cs="Arial"/>
          <w:snapToGrid w:val="0"/>
        </w:rPr>
        <w:tab/>
      </w:r>
      <w:r w:rsidRPr="00DC534B">
        <w:rPr>
          <w:rFonts w:cs="Arial"/>
          <w:b/>
          <w:snapToGrid w:val="0"/>
        </w:rPr>
        <w:t>100</w:t>
      </w:r>
      <w:r w:rsidRPr="00DC534B">
        <w:rPr>
          <w:rFonts w:cs="Arial"/>
          <w:snapToGrid w:val="0"/>
        </w:rPr>
        <w:tab/>
      </w:r>
    </w:p>
    <w:p w14:paraId="227D54C3" w14:textId="77777777" w:rsidR="00F00688" w:rsidRPr="00DC534B" w:rsidRDefault="00F00688" w:rsidP="00F00688">
      <w:pPr>
        <w:widowControl w:val="0"/>
        <w:tabs>
          <w:tab w:val="left" w:pos="900"/>
          <w:tab w:val="left" w:pos="2880"/>
          <w:tab w:val="left" w:pos="5760"/>
          <w:tab w:val="left" w:pos="7920"/>
        </w:tabs>
        <w:ind w:left="900" w:hanging="900"/>
        <w:jc w:val="both"/>
        <w:rPr>
          <w:rFonts w:cs="Arial"/>
          <w:snapToGrid w:val="0"/>
        </w:rPr>
      </w:pPr>
      <w:r w:rsidRPr="00DC534B">
        <w:rPr>
          <w:rFonts w:cs="Arial"/>
          <w:snapToGrid w:val="0"/>
        </w:rPr>
        <w:t>1.4</w:t>
      </w:r>
      <w:r w:rsidRPr="00DC534B">
        <w:rPr>
          <w:rFonts w:cs="Arial"/>
          <w:snapToGrid w:val="0"/>
        </w:rPr>
        <w:tab/>
        <w:t>Failure on the part of a bidder to fill in and/or to sign this form and submit a B-BBEE Verification Certificate from a Verification Agency  accredited by the South African Accreditation System (SANAS) or a Registered Auditor approved by the Independent Regulatory Board of Auditors (IRBA) or an Accounting Officer as contemplated in the Close Corporation Act (CCA) together with the bid, will be interpreted to mean that preference points for B-BBEE status level of contribution are not claimed.</w:t>
      </w:r>
    </w:p>
    <w:p w14:paraId="3D297CC1" w14:textId="77777777" w:rsidR="00F00688" w:rsidRPr="00DC534B" w:rsidRDefault="00F00688" w:rsidP="00F00688">
      <w:pPr>
        <w:widowControl w:val="0"/>
        <w:tabs>
          <w:tab w:val="left" w:pos="900"/>
          <w:tab w:val="left" w:pos="2880"/>
          <w:tab w:val="left" w:pos="5760"/>
          <w:tab w:val="left" w:pos="7920"/>
        </w:tabs>
        <w:ind w:left="900" w:hanging="900"/>
        <w:jc w:val="both"/>
        <w:rPr>
          <w:rFonts w:cs="Arial"/>
          <w:snapToGrid w:val="0"/>
        </w:rPr>
      </w:pPr>
    </w:p>
    <w:p w14:paraId="7BA3CFA0" w14:textId="77777777" w:rsidR="00F00688" w:rsidRPr="00DC534B" w:rsidRDefault="00F00688" w:rsidP="00F00688">
      <w:pPr>
        <w:widowControl w:val="0"/>
        <w:tabs>
          <w:tab w:val="left" w:pos="900"/>
          <w:tab w:val="left" w:pos="2880"/>
          <w:tab w:val="left" w:pos="5760"/>
          <w:tab w:val="left" w:pos="7920"/>
        </w:tabs>
        <w:ind w:left="900" w:hanging="900"/>
        <w:jc w:val="both"/>
        <w:rPr>
          <w:rFonts w:cs="Arial"/>
          <w:snapToGrid w:val="0"/>
        </w:rPr>
      </w:pPr>
      <w:r w:rsidRPr="00DC534B">
        <w:rPr>
          <w:rFonts w:cs="Arial"/>
          <w:snapToGrid w:val="0"/>
        </w:rPr>
        <w:t>1.5.</w:t>
      </w:r>
      <w:r w:rsidRPr="00DC534B">
        <w:rPr>
          <w:rFonts w:cs="Arial"/>
          <w:snapToGrid w:val="0"/>
        </w:rPr>
        <w:tab/>
        <w:t>The purchaser reserves the right to require of a bidder, either before a bid is adjudicated or at any time subsequently, to substantiate any claim in regard to preferences, in any manner required by the purchaser.</w:t>
      </w:r>
    </w:p>
    <w:p w14:paraId="56613352" w14:textId="77777777" w:rsidR="00F00688" w:rsidRPr="00DC534B" w:rsidRDefault="00F00688" w:rsidP="00F00688">
      <w:pPr>
        <w:widowControl w:val="0"/>
        <w:tabs>
          <w:tab w:val="left" w:pos="900"/>
          <w:tab w:val="left" w:pos="2880"/>
          <w:tab w:val="left" w:pos="5760"/>
          <w:tab w:val="left" w:pos="7920"/>
        </w:tabs>
        <w:ind w:left="900" w:hanging="900"/>
        <w:jc w:val="both"/>
        <w:rPr>
          <w:rFonts w:cs="Arial"/>
          <w:snapToGrid w:val="0"/>
        </w:rPr>
      </w:pPr>
    </w:p>
    <w:p w14:paraId="69FAB6EA" w14:textId="77777777" w:rsidR="00F00688" w:rsidRPr="00DC534B" w:rsidRDefault="00F00688" w:rsidP="00F00688">
      <w:pPr>
        <w:widowControl w:val="0"/>
        <w:tabs>
          <w:tab w:val="left" w:pos="900"/>
          <w:tab w:val="left" w:pos="2880"/>
          <w:tab w:val="left" w:pos="5760"/>
          <w:tab w:val="left" w:pos="7920"/>
        </w:tabs>
        <w:ind w:left="900" w:hanging="900"/>
        <w:jc w:val="both"/>
        <w:rPr>
          <w:rFonts w:cs="Arial"/>
          <w:b/>
          <w:snapToGrid w:val="0"/>
        </w:rPr>
      </w:pPr>
      <w:r w:rsidRPr="00DC534B">
        <w:rPr>
          <w:rFonts w:cs="Arial"/>
          <w:b/>
          <w:snapToGrid w:val="0"/>
        </w:rPr>
        <w:t>2.</w:t>
      </w:r>
      <w:r w:rsidRPr="00DC534B">
        <w:rPr>
          <w:rFonts w:cs="Arial"/>
          <w:b/>
          <w:snapToGrid w:val="0"/>
        </w:rPr>
        <w:tab/>
        <w:t>DEFINITIONS</w:t>
      </w:r>
    </w:p>
    <w:p w14:paraId="52481EF3" w14:textId="77777777" w:rsidR="00F00688" w:rsidRPr="00DC534B" w:rsidRDefault="00F00688" w:rsidP="00F00688">
      <w:pPr>
        <w:widowControl w:val="0"/>
        <w:jc w:val="both"/>
        <w:rPr>
          <w:rFonts w:cs="Arial"/>
          <w:snapToGrid w:val="0"/>
          <w:lang w:val="en-US"/>
        </w:rPr>
      </w:pPr>
      <w:r w:rsidRPr="00DC534B">
        <w:rPr>
          <w:rFonts w:cs="Arial"/>
          <w:snapToGrid w:val="0"/>
          <w:lang w:val="en-US"/>
        </w:rPr>
        <w:t>2.1</w:t>
      </w:r>
      <w:r w:rsidRPr="00DC534B">
        <w:rPr>
          <w:rFonts w:cs="Arial"/>
          <w:snapToGrid w:val="0"/>
          <w:lang w:val="en-US"/>
        </w:rPr>
        <w:tab/>
      </w:r>
      <w:r w:rsidRPr="00DC534B">
        <w:rPr>
          <w:rFonts w:cs="Arial"/>
          <w:b/>
          <w:snapToGrid w:val="0"/>
          <w:lang w:val="en-US"/>
        </w:rPr>
        <w:t xml:space="preserve"> “all applicable taxes” </w:t>
      </w:r>
      <w:r w:rsidRPr="00DC534B">
        <w:rPr>
          <w:rFonts w:cs="Arial"/>
          <w:snapToGrid w:val="0"/>
          <w:lang w:val="en-US"/>
        </w:rPr>
        <w:t>includes value-added tax, pay as you earn, income tax, unemployment insurance</w:t>
      </w:r>
    </w:p>
    <w:p w14:paraId="33D8385B" w14:textId="77777777" w:rsidR="00F00688" w:rsidRPr="00DC534B" w:rsidRDefault="00F00688" w:rsidP="00F00688">
      <w:pPr>
        <w:widowControl w:val="0"/>
        <w:ind w:firstLine="720"/>
        <w:jc w:val="both"/>
        <w:rPr>
          <w:rFonts w:cs="Arial"/>
          <w:snapToGrid w:val="0"/>
          <w:lang w:val="en-US"/>
        </w:rPr>
      </w:pPr>
      <w:r w:rsidRPr="00DC534B">
        <w:rPr>
          <w:rFonts w:cs="Arial"/>
          <w:snapToGrid w:val="0"/>
          <w:lang w:val="en-US"/>
        </w:rPr>
        <w:t xml:space="preserve"> fund contributions and skills development levies;</w:t>
      </w:r>
    </w:p>
    <w:p w14:paraId="08F6BA01" w14:textId="77777777" w:rsidR="00F00688" w:rsidRPr="00DC534B" w:rsidRDefault="00F00688" w:rsidP="00F00688">
      <w:pPr>
        <w:widowControl w:val="0"/>
        <w:ind w:left="2153" w:hanging="713"/>
        <w:jc w:val="both"/>
        <w:rPr>
          <w:rFonts w:cs="Arial"/>
          <w:snapToGrid w:val="0"/>
          <w:lang w:val="en-US"/>
        </w:rPr>
      </w:pPr>
    </w:p>
    <w:p w14:paraId="7C4A5BA7" w14:textId="77777777" w:rsidR="00F00688" w:rsidRPr="00DC534B" w:rsidRDefault="00F00688" w:rsidP="00F00688">
      <w:pPr>
        <w:widowControl w:val="0"/>
        <w:ind w:left="720" w:hanging="713"/>
        <w:jc w:val="both"/>
        <w:rPr>
          <w:rFonts w:cs="Arial"/>
          <w:snapToGrid w:val="0"/>
          <w:lang w:val="en-US"/>
        </w:rPr>
      </w:pPr>
      <w:r w:rsidRPr="00DC534B">
        <w:rPr>
          <w:rFonts w:cs="Arial"/>
          <w:snapToGrid w:val="0"/>
          <w:lang w:val="en-US"/>
        </w:rPr>
        <w:t>2.2</w:t>
      </w:r>
      <w:r w:rsidRPr="00DC534B">
        <w:rPr>
          <w:rFonts w:cs="Arial"/>
          <w:snapToGrid w:val="0"/>
          <w:lang w:val="en-US"/>
        </w:rPr>
        <w:tab/>
        <w:t xml:space="preserve"> </w:t>
      </w:r>
      <w:r w:rsidRPr="00DC534B">
        <w:rPr>
          <w:rFonts w:cs="Arial"/>
          <w:b/>
          <w:snapToGrid w:val="0"/>
          <w:lang w:val="en-US"/>
        </w:rPr>
        <w:t>“B-BBEE”</w:t>
      </w:r>
      <w:r w:rsidRPr="00DC534B">
        <w:rPr>
          <w:rFonts w:cs="Arial"/>
          <w:snapToGrid w:val="0"/>
          <w:lang w:val="en-US"/>
        </w:rPr>
        <w:t xml:space="preserve"> means broad-based black economic empowerment as defined in section 1 of the Broad</w:t>
      </w:r>
    </w:p>
    <w:p w14:paraId="4BAB04B6" w14:textId="77777777" w:rsidR="00F00688" w:rsidRPr="00DC534B" w:rsidRDefault="00F00688" w:rsidP="00F00688">
      <w:pPr>
        <w:widowControl w:val="0"/>
        <w:ind w:firstLine="720"/>
        <w:jc w:val="both"/>
        <w:rPr>
          <w:rFonts w:cs="Arial"/>
          <w:b/>
          <w:snapToGrid w:val="0"/>
          <w:lang w:val="en-US"/>
        </w:rPr>
      </w:pPr>
      <w:r w:rsidRPr="00DC534B">
        <w:rPr>
          <w:rFonts w:cs="Arial"/>
          <w:snapToGrid w:val="0"/>
          <w:lang w:val="en-US"/>
        </w:rPr>
        <w:t xml:space="preserve"> -Based Black Economic Empowerment Act;</w:t>
      </w:r>
    </w:p>
    <w:p w14:paraId="7AE09B72" w14:textId="77777777" w:rsidR="00F00688" w:rsidRPr="00DC534B" w:rsidRDefault="00F00688" w:rsidP="00F00688">
      <w:pPr>
        <w:widowControl w:val="0"/>
        <w:jc w:val="both"/>
        <w:rPr>
          <w:rFonts w:cs="Arial"/>
          <w:b/>
          <w:snapToGrid w:val="0"/>
          <w:lang w:val="en-US"/>
        </w:rPr>
      </w:pPr>
    </w:p>
    <w:p w14:paraId="15B862BF" w14:textId="77777777" w:rsidR="00F00688" w:rsidRPr="00DC534B" w:rsidRDefault="00F00688" w:rsidP="00F00688">
      <w:pPr>
        <w:widowControl w:val="0"/>
        <w:jc w:val="both"/>
        <w:rPr>
          <w:rFonts w:cs="Arial"/>
          <w:snapToGrid w:val="0"/>
          <w:lang w:val="en-US"/>
        </w:rPr>
      </w:pPr>
      <w:r w:rsidRPr="00DC534B">
        <w:rPr>
          <w:rFonts w:cs="Arial"/>
          <w:snapToGrid w:val="0"/>
          <w:lang w:val="en-US"/>
        </w:rPr>
        <w:t>2.3</w:t>
      </w:r>
      <w:r w:rsidRPr="00DC534B">
        <w:rPr>
          <w:rFonts w:cs="Arial"/>
          <w:snapToGrid w:val="0"/>
          <w:lang w:val="en-US"/>
        </w:rPr>
        <w:tab/>
        <w:t xml:space="preserve"> “</w:t>
      </w:r>
      <w:r w:rsidRPr="00DC534B">
        <w:rPr>
          <w:rFonts w:cs="Arial"/>
          <w:b/>
          <w:snapToGrid w:val="0"/>
          <w:lang w:val="en-US"/>
        </w:rPr>
        <w:t xml:space="preserve">B-BBEE status level of contributor” </w:t>
      </w:r>
      <w:r w:rsidRPr="00DC534B">
        <w:rPr>
          <w:rFonts w:cs="Arial"/>
          <w:snapToGrid w:val="0"/>
          <w:lang w:val="en-US"/>
        </w:rPr>
        <w:t>means the B-BBEE status received by a measured entity based</w:t>
      </w:r>
    </w:p>
    <w:p w14:paraId="5DB0F674" w14:textId="77777777" w:rsidR="00F00688" w:rsidRPr="00DC534B" w:rsidRDefault="00F00688" w:rsidP="00F00688">
      <w:pPr>
        <w:widowControl w:val="0"/>
        <w:ind w:left="720"/>
        <w:jc w:val="both"/>
        <w:rPr>
          <w:rFonts w:cs="Arial"/>
          <w:snapToGrid w:val="0"/>
          <w:lang w:val="en-US"/>
        </w:rPr>
      </w:pPr>
      <w:r w:rsidRPr="00DC534B">
        <w:rPr>
          <w:rFonts w:cs="Arial"/>
          <w:snapToGrid w:val="0"/>
          <w:lang w:val="en-US"/>
        </w:rPr>
        <w:t xml:space="preserve">on its overall performance using the relevant scorecard contained in the Codes of Good Practice on           </w:t>
      </w:r>
      <w:r w:rsidRPr="00DC534B">
        <w:rPr>
          <w:rFonts w:cs="Arial"/>
          <w:snapToGrid w:val="0"/>
          <w:lang w:val="en-US"/>
        </w:rPr>
        <w:lastRenderedPageBreak/>
        <w:t>Black Economic Empowerment, issued in terms of section 9(1) of the Broad-Based Black Economic</w:t>
      </w:r>
    </w:p>
    <w:p w14:paraId="68EB9B67" w14:textId="77777777" w:rsidR="00F00688" w:rsidRPr="00DC534B" w:rsidRDefault="00F00688" w:rsidP="00F00688">
      <w:pPr>
        <w:widowControl w:val="0"/>
        <w:ind w:firstLine="720"/>
        <w:jc w:val="both"/>
        <w:rPr>
          <w:rFonts w:cs="Arial"/>
          <w:snapToGrid w:val="0"/>
          <w:lang w:val="en-US"/>
        </w:rPr>
      </w:pPr>
      <w:r w:rsidRPr="00DC534B">
        <w:rPr>
          <w:rFonts w:cs="Arial"/>
          <w:snapToGrid w:val="0"/>
          <w:lang w:val="en-US"/>
        </w:rPr>
        <w:t>Empowerment Act;</w:t>
      </w:r>
    </w:p>
    <w:p w14:paraId="31B5A166" w14:textId="77777777" w:rsidR="00F00688" w:rsidRPr="00DC534B" w:rsidRDefault="00F00688" w:rsidP="00F00688">
      <w:pPr>
        <w:widowControl w:val="0"/>
        <w:jc w:val="both"/>
        <w:rPr>
          <w:rFonts w:cs="Arial"/>
          <w:snapToGrid w:val="0"/>
          <w:lang w:val="en-US"/>
        </w:rPr>
      </w:pPr>
    </w:p>
    <w:p w14:paraId="1FFD9DDF" w14:textId="77777777" w:rsidR="00F00688" w:rsidRPr="00DC534B" w:rsidRDefault="00F00688" w:rsidP="00F00688">
      <w:pPr>
        <w:widowControl w:val="0"/>
        <w:jc w:val="both"/>
        <w:rPr>
          <w:rFonts w:cs="Arial"/>
          <w:snapToGrid w:val="0"/>
          <w:lang w:val="en-US"/>
        </w:rPr>
      </w:pPr>
      <w:r w:rsidRPr="00DC534B">
        <w:rPr>
          <w:rFonts w:cs="Arial"/>
          <w:snapToGrid w:val="0"/>
          <w:lang w:val="en-US"/>
        </w:rPr>
        <w:t>2.4</w:t>
      </w:r>
      <w:r w:rsidRPr="00DC534B">
        <w:rPr>
          <w:rFonts w:cs="Arial"/>
          <w:snapToGrid w:val="0"/>
          <w:lang w:val="en-US"/>
        </w:rPr>
        <w:tab/>
      </w:r>
      <w:r w:rsidRPr="00DC534B">
        <w:rPr>
          <w:rFonts w:cs="Arial"/>
          <w:b/>
          <w:snapToGrid w:val="0"/>
          <w:lang w:val="en-US"/>
        </w:rPr>
        <w:t>“bid”</w:t>
      </w:r>
      <w:r w:rsidRPr="00DC534B">
        <w:rPr>
          <w:rFonts w:cs="Arial"/>
          <w:snapToGrid w:val="0"/>
          <w:lang w:val="en-US"/>
        </w:rPr>
        <w:t xml:space="preserve"> means a written offer in a prescribed or stipulated form in response to an invitation by an</w:t>
      </w:r>
    </w:p>
    <w:p w14:paraId="5F9E495A" w14:textId="77777777" w:rsidR="00F00688" w:rsidRPr="00DC534B" w:rsidRDefault="00F00688" w:rsidP="00F00688">
      <w:pPr>
        <w:widowControl w:val="0"/>
        <w:ind w:firstLine="720"/>
        <w:jc w:val="both"/>
        <w:rPr>
          <w:rFonts w:cs="Arial"/>
          <w:snapToGrid w:val="0"/>
          <w:lang w:val="en-US"/>
        </w:rPr>
      </w:pPr>
      <w:r w:rsidRPr="00DC534B">
        <w:rPr>
          <w:rFonts w:cs="Arial"/>
          <w:snapToGrid w:val="0"/>
          <w:lang w:val="en-US"/>
        </w:rPr>
        <w:t>organ of state for the provision of services, works or goods, through price quotations, advertised</w:t>
      </w:r>
    </w:p>
    <w:p w14:paraId="5670FDA0" w14:textId="77777777" w:rsidR="00F00688" w:rsidRPr="00DC534B" w:rsidRDefault="00F00688" w:rsidP="00F00688">
      <w:pPr>
        <w:widowControl w:val="0"/>
        <w:ind w:firstLine="720"/>
        <w:jc w:val="both"/>
        <w:rPr>
          <w:rFonts w:cs="Arial"/>
          <w:snapToGrid w:val="0"/>
          <w:lang w:val="en-US"/>
        </w:rPr>
      </w:pPr>
      <w:r w:rsidRPr="00DC534B">
        <w:rPr>
          <w:rFonts w:cs="Arial"/>
          <w:snapToGrid w:val="0"/>
          <w:lang w:val="en-US"/>
        </w:rPr>
        <w:t xml:space="preserve">competitive bidding processes or proposals; </w:t>
      </w:r>
    </w:p>
    <w:p w14:paraId="47BECD99" w14:textId="77777777" w:rsidR="00F00688" w:rsidRPr="00DC534B" w:rsidRDefault="00F00688" w:rsidP="00F00688">
      <w:pPr>
        <w:widowControl w:val="0"/>
        <w:jc w:val="both"/>
        <w:rPr>
          <w:rFonts w:cs="Arial"/>
          <w:snapToGrid w:val="0"/>
          <w:lang w:val="en-US"/>
        </w:rPr>
      </w:pPr>
    </w:p>
    <w:p w14:paraId="7DE244B0" w14:textId="77777777" w:rsidR="00F00688" w:rsidRPr="00DC534B" w:rsidRDefault="00F00688" w:rsidP="00F00688">
      <w:pPr>
        <w:widowControl w:val="0"/>
        <w:ind w:left="720" w:hanging="720"/>
        <w:jc w:val="both"/>
        <w:rPr>
          <w:rFonts w:cs="Arial"/>
          <w:snapToGrid w:val="0"/>
          <w:lang w:val="en-US"/>
        </w:rPr>
      </w:pPr>
      <w:r w:rsidRPr="00DC534B">
        <w:rPr>
          <w:rFonts w:cs="Arial"/>
          <w:snapToGrid w:val="0"/>
          <w:lang w:val="en-US"/>
        </w:rPr>
        <w:t>2.5</w:t>
      </w:r>
      <w:r w:rsidRPr="00DC534B">
        <w:rPr>
          <w:rFonts w:cs="Arial"/>
          <w:snapToGrid w:val="0"/>
          <w:lang w:val="en-US"/>
        </w:rPr>
        <w:tab/>
      </w:r>
      <w:r w:rsidRPr="00DC534B">
        <w:rPr>
          <w:rFonts w:cs="Arial"/>
          <w:b/>
          <w:snapToGrid w:val="0"/>
          <w:lang w:val="en-US"/>
        </w:rPr>
        <w:t>“Broad-Based Black Economic Empowerment Act”</w:t>
      </w:r>
      <w:r w:rsidRPr="00DC534B">
        <w:rPr>
          <w:rFonts w:cs="Arial"/>
          <w:snapToGrid w:val="0"/>
          <w:lang w:val="en-US"/>
        </w:rPr>
        <w:t xml:space="preserve"> means the Broad-Based Black Economic</w:t>
      </w:r>
    </w:p>
    <w:p w14:paraId="6C721988" w14:textId="77777777" w:rsidR="00F00688" w:rsidRPr="00DC534B" w:rsidRDefault="00F00688" w:rsidP="00F00688">
      <w:pPr>
        <w:widowControl w:val="0"/>
        <w:ind w:left="720" w:hanging="720"/>
        <w:jc w:val="both"/>
        <w:rPr>
          <w:rFonts w:cs="Arial"/>
          <w:snapToGrid w:val="0"/>
          <w:lang w:val="en-US"/>
        </w:rPr>
      </w:pPr>
      <w:r w:rsidRPr="00DC534B">
        <w:rPr>
          <w:rFonts w:cs="Arial"/>
          <w:snapToGrid w:val="0"/>
          <w:lang w:val="en-US"/>
        </w:rPr>
        <w:t xml:space="preserve">        </w:t>
      </w:r>
      <w:r w:rsidRPr="00DC534B">
        <w:rPr>
          <w:rFonts w:cs="Arial"/>
          <w:snapToGrid w:val="0"/>
          <w:lang w:val="en-US"/>
        </w:rPr>
        <w:tab/>
        <w:t>Empowerment Act, 2003 (Act No. 53 of 2003);</w:t>
      </w:r>
    </w:p>
    <w:p w14:paraId="704A7183" w14:textId="77777777" w:rsidR="00F00688" w:rsidRPr="00DC534B" w:rsidRDefault="00F00688" w:rsidP="00F00688">
      <w:pPr>
        <w:widowControl w:val="0"/>
        <w:jc w:val="both"/>
        <w:rPr>
          <w:rFonts w:cs="Arial"/>
          <w:snapToGrid w:val="0"/>
          <w:lang w:val="en-US"/>
        </w:rPr>
      </w:pPr>
    </w:p>
    <w:p w14:paraId="72F19936" w14:textId="77777777" w:rsidR="00F00688" w:rsidRPr="00DC534B" w:rsidRDefault="00F00688" w:rsidP="00F00688">
      <w:pPr>
        <w:widowControl w:val="0"/>
        <w:ind w:left="735" w:hanging="735"/>
        <w:jc w:val="both"/>
        <w:rPr>
          <w:rFonts w:cs="Arial"/>
          <w:snapToGrid w:val="0"/>
          <w:lang w:val="en-US"/>
        </w:rPr>
      </w:pPr>
      <w:r w:rsidRPr="00DC534B">
        <w:rPr>
          <w:rFonts w:cs="Arial"/>
          <w:snapToGrid w:val="0"/>
          <w:lang w:val="en-US"/>
        </w:rPr>
        <w:t>2.6</w:t>
      </w:r>
      <w:r w:rsidRPr="00DC534B">
        <w:rPr>
          <w:rFonts w:cs="Arial"/>
          <w:snapToGrid w:val="0"/>
          <w:lang w:val="en-US"/>
        </w:rPr>
        <w:tab/>
      </w:r>
      <w:r w:rsidRPr="00DC534B">
        <w:rPr>
          <w:rFonts w:cs="Arial"/>
          <w:b/>
          <w:snapToGrid w:val="0"/>
          <w:lang w:val="en-US"/>
        </w:rPr>
        <w:t>“comparative price”</w:t>
      </w:r>
      <w:r w:rsidRPr="00DC534B">
        <w:rPr>
          <w:rFonts w:cs="Arial"/>
          <w:snapToGrid w:val="0"/>
          <w:lang w:val="en-US"/>
        </w:rPr>
        <w:t xml:space="preserve"> means the price after the factors of a non-firm price and all unconditional</w:t>
      </w:r>
    </w:p>
    <w:p w14:paraId="398F98BD" w14:textId="77777777" w:rsidR="00F00688" w:rsidRPr="00DC534B" w:rsidRDefault="00F00688" w:rsidP="00F00688">
      <w:pPr>
        <w:widowControl w:val="0"/>
        <w:ind w:left="735" w:hanging="735"/>
        <w:jc w:val="both"/>
        <w:rPr>
          <w:rFonts w:cs="Arial"/>
          <w:b/>
          <w:snapToGrid w:val="0"/>
          <w:lang w:val="en-US"/>
        </w:rPr>
      </w:pPr>
      <w:r w:rsidRPr="00DC534B">
        <w:rPr>
          <w:rFonts w:cs="Arial"/>
          <w:snapToGrid w:val="0"/>
          <w:lang w:val="en-US"/>
        </w:rPr>
        <w:t xml:space="preserve">     </w:t>
      </w:r>
      <w:r w:rsidRPr="00DC534B">
        <w:rPr>
          <w:rFonts w:cs="Arial"/>
          <w:snapToGrid w:val="0"/>
          <w:lang w:val="en-US"/>
        </w:rPr>
        <w:tab/>
        <w:t>discounts that can be utilized have been taken into consideration;</w:t>
      </w:r>
    </w:p>
    <w:p w14:paraId="54E368B2" w14:textId="77777777" w:rsidR="00F00688" w:rsidRPr="00DC534B" w:rsidRDefault="00F00688" w:rsidP="00F00688">
      <w:pPr>
        <w:widowControl w:val="0"/>
        <w:jc w:val="both"/>
        <w:rPr>
          <w:rFonts w:cs="Arial"/>
          <w:b/>
          <w:snapToGrid w:val="0"/>
          <w:lang w:val="en-US"/>
        </w:rPr>
      </w:pPr>
    </w:p>
    <w:p w14:paraId="33344CEE" w14:textId="77777777" w:rsidR="00F00688" w:rsidRPr="00DC534B" w:rsidRDefault="00F00688" w:rsidP="00F00688">
      <w:pPr>
        <w:widowControl w:val="0"/>
        <w:ind w:left="735" w:hanging="724"/>
        <w:jc w:val="both"/>
        <w:rPr>
          <w:rFonts w:cs="Arial"/>
          <w:snapToGrid w:val="0"/>
          <w:lang w:val="en-US"/>
        </w:rPr>
      </w:pPr>
      <w:r w:rsidRPr="00DC534B">
        <w:rPr>
          <w:rFonts w:cs="Arial"/>
          <w:snapToGrid w:val="0"/>
          <w:lang w:val="en-US"/>
        </w:rPr>
        <w:t>2.7</w:t>
      </w:r>
      <w:r w:rsidRPr="00DC534B">
        <w:rPr>
          <w:rFonts w:cs="Arial"/>
          <w:snapToGrid w:val="0"/>
          <w:lang w:val="en-US"/>
        </w:rPr>
        <w:tab/>
      </w:r>
      <w:r w:rsidRPr="00DC534B">
        <w:rPr>
          <w:rFonts w:cs="Arial"/>
          <w:b/>
          <w:snapToGrid w:val="0"/>
          <w:lang w:val="en-US"/>
        </w:rPr>
        <w:t>“consortium or joint venture”</w:t>
      </w:r>
      <w:r w:rsidRPr="00DC534B">
        <w:rPr>
          <w:rFonts w:cs="Arial"/>
          <w:snapToGrid w:val="0"/>
          <w:lang w:val="en-US"/>
        </w:rPr>
        <w:t xml:space="preserve"> means an association of persons for the purpose of combining their</w:t>
      </w:r>
    </w:p>
    <w:p w14:paraId="78781F3F" w14:textId="77777777" w:rsidR="00F00688" w:rsidRPr="00DC534B" w:rsidRDefault="00F00688" w:rsidP="00F00688">
      <w:pPr>
        <w:widowControl w:val="0"/>
        <w:ind w:firstLine="720"/>
        <w:jc w:val="both"/>
        <w:rPr>
          <w:rFonts w:cs="Arial"/>
          <w:b/>
          <w:snapToGrid w:val="0"/>
          <w:lang w:val="en-US"/>
        </w:rPr>
      </w:pPr>
      <w:r w:rsidRPr="00DC534B">
        <w:rPr>
          <w:rFonts w:cs="Arial"/>
          <w:snapToGrid w:val="0"/>
          <w:lang w:val="en-US"/>
        </w:rPr>
        <w:t>expertise, property, capital, efforts, skill and knowledge in an activity for the execution of a contract;</w:t>
      </w:r>
    </w:p>
    <w:p w14:paraId="3353BD75" w14:textId="77777777" w:rsidR="00F00688" w:rsidRPr="00DC534B" w:rsidRDefault="00F00688" w:rsidP="00F00688">
      <w:pPr>
        <w:widowControl w:val="0"/>
        <w:jc w:val="both"/>
        <w:rPr>
          <w:rFonts w:cs="Arial"/>
          <w:snapToGrid w:val="0"/>
          <w:lang w:val="en-US"/>
        </w:rPr>
      </w:pPr>
    </w:p>
    <w:p w14:paraId="2E97F7DD" w14:textId="77777777" w:rsidR="00F00688" w:rsidRPr="00DC534B" w:rsidRDefault="00F00688" w:rsidP="00F00688">
      <w:pPr>
        <w:widowControl w:val="0"/>
        <w:jc w:val="both"/>
        <w:rPr>
          <w:rFonts w:cs="Arial"/>
          <w:snapToGrid w:val="0"/>
          <w:lang w:val="en-US"/>
        </w:rPr>
      </w:pPr>
      <w:r w:rsidRPr="00DC534B">
        <w:rPr>
          <w:rFonts w:cs="Arial"/>
          <w:snapToGrid w:val="0"/>
          <w:lang w:val="en-US"/>
        </w:rPr>
        <w:t>2.8</w:t>
      </w:r>
      <w:r w:rsidRPr="00DC534B">
        <w:rPr>
          <w:rFonts w:cs="Arial"/>
          <w:snapToGrid w:val="0"/>
          <w:lang w:val="en-US"/>
        </w:rPr>
        <w:tab/>
      </w:r>
      <w:r w:rsidRPr="00DC534B">
        <w:rPr>
          <w:rFonts w:cs="Arial"/>
          <w:b/>
          <w:snapToGrid w:val="0"/>
          <w:lang w:val="en-US"/>
        </w:rPr>
        <w:t>“contract”</w:t>
      </w:r>
      <w:r w:rsidRPr="00DC534B">
        <w:rPr>
          <w:rFonts w:cs="Arial"/>
          <w:b/>
          <w:snapToGrid w:val="0"/>
          <w:lang w:val="en-US"/>
        </w:rPr>
        <w:fldChar w:fldCharType="begin"/>
      </w:r>
      <w:r w:rsidRPr="00DC534B">
        <w:rPr>
          <w:rFonts w:cs="Arial"/>
          <w:b/>
          <w:snapToGrid w:val="0"/>
          <w:lang w:val="en-US"/>
        </w:rPr>
        <w:instrText xml:space="preserve"> EQ </w:instrText>
      </w:r>
      <w:r w:rsidRPr="00DC534B">
        <w:rPr>
          <w:rFonts w:cs="Arial"/>
          <w:b/>
          <w:snapToGrid w:val="0"/>
          <w:lang w:val="en-US"/>
        </w:rPr>
        <w:fldChar w:fldCharType="end"/>
      </w:r>
      <w:r w:rsidRPr="00DC534B">
        <w:rPr>
          <w:rFonts w:cs="Arial"/>
          <w:snapToGrid w:val="0"/>
          <w:lang w:val="en-US"/>
        </w:rPr>
        <w:t xml:space="preserve"> means the agreement that results from the acceptance of a bid by an organ of state;</w:t>
      </w:r>
    </w:p>
    <w:p w14:paraId="170CA245" w14:textId="77777777" w:rsidR="00F00688" w:rsidRPr="00DC534B" w:rsidRDefault="00F00688" w:rsidP="00F00688">
      <w:pPr>
        <w:widowControl w:val="0"/>
        <w:jc w:val="both"/>
        <w:rPr>
          <w:rFonts w:cs="Arial"/>
          <w:snapToGrid w:val="0"/>
          <w:lang w:val="en-US"/>
        </w:rPr>
      </w:pPr>
    </w:p>
    <w:p w14:paraId="5AB9E165" w14:textId="77777777" w:rsidR="00F00688" w:rsidRPr="00DC534B" w:rsidRDefault="00F00688" w:rsidP="00F00688">
      <w:pPr>
        <w:jc w:val="both"/>
        <w:rPr>
          <w:rFonts w:cs="Arial"/>
          <w:b/>
          <w:snapToGrid w:val="0"/>
          <w:lang w:val="en-US"/>
        </w:rPr>
      </w:pPr>
      <w:r w:rsidRPr="00DC534B">
        <w:rPr>
          <w:rFonts w:cs="Arial"/>
          <w:snapToGrid w:val="0"/>
          <w:lang w:val="en-US"/>
        </w:rPr>
        <w:t>2.9</w:t>
      </w:r>
      <w:r w:rsidRPr="00DC534B">
        <w:rPr>
          <w:rFonts w:cs="Arial"/>
          <w:b/>
          <w:snapToGrid w:val="0"/>
          <w:lang w:val="en-US"/>
        </w:rPr>
        <w:tab/>
        <w:t xml:space="preserve">“EME” </w:t>
      </w:r>
      <w:r w:rsidRPr="00DC534B">
        <w:rPr>
          <w:rFonts w:cs="Arial"/>
          <w:snapToGrid w:val="0"/>
          <w:lang w:val="en-US"/>
        </w:rPr>
        <w:t xml:space="preserve">means any </w:t>
      </w:r>
      <w:r w:rsidR="00593433" w:rsidRPr="00DC534B">
        <w:rPr>
          <w:rFonts w:cs="Arial"/>
          <w:snapToGrid w:val="0"/>
          <w:lang w:val="en-US"/>
        </w:rPr>
        <w:t>enterprise with</w:t>
      </w:r>
      <w:r w:rsidRPr="00DC534B">
        <w:rPr>
          <w:rFonts w:cs="Arial"/>
          <w:snapToGrid w:val="0"/>
          <w:lang w:val="en-US"/>
        </w:rPr>
        <w:t xml:space="preserve"> an annual total revenue of R5 million or </w:t>
      </w:r>
      <w:r w:rsidR="00593433" w:rsidRPr="00DC534B">
        <w:rPr>
          <w:rFonts w:cs="Arial"/>
          <w:snapToGrid w:val="0"/>
          <w:lang w:val="en-US"/>
        </w:rPr>
        <w:t>less.</w:t>
      </w:r>
    </w:p>
    <w:p w14:paraId="2808BF9A" w14:textId="77777777" w:rsidR="00F00688" w:rsidRPr="00DC534B" w:rsidRDefault="00F00688" w:rsidP="00F00688">
      <w:pPr>
        <w:widowControl w:val="0"/>
        <w:jc w:val="both"/>
        <w:rPr>
          <w:rFonts w:cs="Arial"/>
          <w:snapToGrid w:val="0"/>
          <w:lang w:val="en-US"/>
        </w:rPr>
      </w:pPr>
    </w:p>
    <w:p w14:paraId="72AB3D9A" w14:textId="77777777" w:rsidR="00F00688" w:rsidRPr="00DC534B" w:rsidRDefault="00F00688" w:rsidP="00F00688">
      <w:pPr>
        <w:widowControl w:val="0"/>
        <w:ind w:left="720" w:hanging="720"/>
        <w:jc w:val="both"/>
        <w:rPr>
          <w:rFonts w:cs="Arial"/>
          <w:snapToGrid w:val="0"/>
          <w:lang w:val="en-US"/>
        </w:rPr>
      </w:pPr>
      <w:r w:rsidRPr="00DC534B">
        <w:rPr>
          <w:rFonts w:cs="Arial"/>
          <w:snapToGrid w:val="0"/>
          <w:lang w:val="en-US"/>
        </w:rPr>
        <w:t>2.10</w:t>
      </w:r>
      <w:r w:rsidRPr="00DC534B">
        <w:rPr>
          <w:rFonts w:cs="Arial"/>
          <w:snapToGrid w:val="0"/>
          <w:lang w:val="en-US"/>
        </w:rPr>
        <w:tab/>
      </w:r>
      <w:r w:rsidRPr="00DC534B">
        <w:rPr>
          <w:rFonts w:cs="Arial"/>
          <w:b/>
          <w:snapToGrid w:val="0"/>
          <w:lang w:val="en-US"/>
        </w:rPr>
        <w:t>“Firm price”</w:t>
      </w:r>
      <w:r w:rsidRPr="00DC534B">
        <w:rPr>
          <w:rFonts w:cs="Arial"/>
          <w:snapToGrid w:val="0"/>
          <w:lang w:val="en-US"/>
        </w:rPr>
        <w:t xml:space="preserve"> means the price that is only subject to adjustments in accordance with the actual increase or decrease resulting from the change, imposition, or abolition of customs or excise duty and any other duty, levy, or tax, which, in terms of the law or regulation, is binding on the contractor and demonstrably has an influence on the price of any supplies, or the rendering costs of any service, for the execution of the contract;</w:t>
      </w:r>
    </w:p>
    <w:p w14:paraId="2E6721CD" w14:textId="77777777" w:rsidR="00F00688" w:rsidRPr="00DC534B" w:rsidRDefault="00F00688" w:rsidP="00F00688">
      <w:pPr>
        <w:widowControl w:val="0"/>
        <w:ind w:left="720" w:hanging="720"/>
        <w:jc w:val="both"/>
        <w:rPr>
          <w:rFonts w:cs="Arial"/>
          <w:snapToGrid w:val="0"/>
          <w:lang w:val="en-US"/>
        </w:rPr>
      </w:pPr>
    </w:p>
    <w:p w14:paraId="45887BD5" w14:textId="77777777" w:rsidR="00F00688" w:rsidRPr="00DC534B" w:rsidRDefault="00F00688" w:rsidP="00F00688">
      <w:pPr>
        <w:widowControl w:val="0"/>
        <w:ind w:left="735" w:hanging="735"/>
        <w:jc w:val="both"/>
        <w:rPr>
          <w:rFonts w:cs="Arial"/>
          <w:snapToGrid w:val="0"/>
          <w:lang w:val="en-US"/>
        </w:rPr>
      </w:pPr>
      <w:r w:rsidRPr="00DC534B">
        <w:rPr>
          <w:rFonts w:cs="Arial"/>
          <w:snapToGrid w:val="0"/>
          <w:lang w:val="en-US"/>
        </w:rPr>
        <w:t>2.11</w:t>
      </w:r>
      <w:r w:rsidRPr="00DC534B">
        <w:rPr>
          <w:rFonts w:cs="Arial"/>
          <w:snapToGrid w:val="0"/>
          <w:lang w:val="en-US"/>
        </w:rPr>
        <w:tab/>
      </w:r>
      <w:r w:rsidRPr="00DC534B">
        <w:rPr>
          <w:rFonts w:cs="Arial"/>
          <w:b/>
          <w:snapToGrid w:val="0"/>
          <w:lang w:val="en-US"/>
        </w:rPr>
        <w:t xml:space="preserve">“functionality” </w:t>
      </w:r>
      <w:r w:rsidRPr="00DC534B">
        <w:rPr>
          <w:rFonts w:cs="Arial"/>
          <w:snapToGrid w:val="0"/>
          <w:lang w:val="en-US"/>
        </w:rPr>
        <w:t>means the measurement according to predetermined norms, as set out in the bid</w:t>
      </w:r>
    </w:p>
    <w:p w14:paraId="2003635D" w14:textId="77777777" w:rsidR="00F00688" w:rsidRPr="00DC534B" w:rsidRDefault="00F00688" w:rsidP="00F00688">
      <w:pPr>
        <w:widowControl w:val="0"/>
        <w:ind w:left="735" w:hanging="735"/>
        <w:jc w:val="both"/>
        <w:rPr>
          <w:rFonts w:cs="Arial"/>
          <w:snapToGrid w:val="0"/>
          <w:lang w:val="en-US"/>
        </w:rPr>
      </w:pPr>
      <w:r w:rsidRPr="00DC534B">
        <w:rPr>
          <w:rFonts w:cs="Arial"/>
          <w:b/>
          <w:snapToGrid w:val="0"/>
          <w:lang w:val="en-US"/>
        </w:rPr>
        <w:t xml:space="preserve">          </w:t>
      </w:r>
      <w:r w:rsidRPr="00DC534B">
        <w:rPr>
          <w:rFonts w:cs="Arial"/>
          <w:snapToGrid w:val="0"/>
          <w:lang w:val="en-US"/>
        </w:rPr>
        <w:tab/>
        <w:t>documents, of a service or commodity that is designed to be practical and useful, working or</w:t>
      </w:r>
    </w:p>
    <w:p w14:paraId="3D07971D" w14:textId="77777777" w:rsidR="00F00688" w:rsidRPr="00DC534B" w:rsidRDefault="00F00688" w:rsidP="00F00688">
      <w:pPr>
        <w:widowControl w:val="0"/>
        <w:ind w:left="735" w:hanging="735"/>
        <w:jc w:val="both"/>
        <w:rPr>
          <w:rFonts w:cs="Arial"/>
          <w:snapToGrid w:val="0"/>
          <w:lang w:val="en-US"/>
        </w:rPr>
      </w:pPr>
      <w:r w:rsidRPr="00DC534B">
        <w:rPr>
          <w:rFonts w:cs="Arial"/>
          <w:snapToGrid w:val="0"/>
          <w:lang w:val="en-US"/>
        </w:rPr>
        <w:t xml:space="preserve">        </w:t>
      </w:r>
      <w:r w:rsidRPr="00DC534B">
        <w:rPr>
          <w:rFonts w:cs="Arial"/>
          <w:snapToGrid w:val="0"/>
          <w:lang w:val="en-US"/>
        </w:rPr>
        <w:tab/>
        <w:t>operating, taking into account, among other factors, the quality, reliability, viability and durability of a</w:t>
      </w:r>
    </w:p>
    <w:p w14:paraId="673D1371" w14:textId="77777777" w:rsidR="00F00688" w:rsidRPr="00DC534B" w:rsidRDefault="00F00688" w:rsidP="00F00688">
      <w:pPr>
        <w:widowControl w:val="0"/>
        <w:ind w:left="735" w:hanging="735"/>
        <w:jc w:val="both"/>
        <w:rPr>
          <w:rFonts w:cs="Arial"/>
          <w:snapToGrid w:val="0"/>
          <w:lang w:val="en-US"/>
        </w:rPr>
      </w:pPr>
      <w:r w:rsidRPr="00DC534B">
        <w:rPr>
          <w:rFonts w:cs="Arial"/>
          <w:snapToGrid w:val="0"/>
          <w:lang w:val="en-US"/>
        </w:rPr>
        <w:t xml:space="preserve">         </w:t>
      </w:r>
      <w:r w:rsidRPr="00DC534B">
        <w:rPr>
          <w:rFonts w:cs="Arial"/>
          <w:snapToGrid w:val="0"/>
          <w:lang w:val="en-US"/>
        </w:rPr>
        <w:tab/>
        <w:t xml:space="preserve">service and the technical capacity and ability of a bidder; </w:t>
      </w:r>
    </w:p>
    <w:p w14:paraId="2D1FC313" w14:textId="77777777" w:rsidR="00F00688" w:rsidRPr="00DC534B" w:rsidRDefault="00F00688" w:rsidP="00F00688">
      <w:pPr>
        <w:widowControl w:val="0"/>
        <w:ind w:left="735" w:hanging="735"/>
        <w:jc w:val="both"/>
        <w:rPr>
          <w:rFonts w:cs="Arial"/>
          <w:snapToGrid w:val="0"/>
          <w:lang w:val="en-US"/>
        </w:rPr>
      </w:pPr>
    </w:p>
    <w:p w14:paraId="368B6E65" w14:textId="77777777" w:rsidR="00F00688" w:rsidRPr="00DC534B" w:rsidRDefault="00F00688" w:rsidP="00F00688">
      <w:pPr>
        <w:widowControl w:val="0"/>
        <w:ind w:left="735" w:hanging="735"/>
        <w:jc w:val="both"/>
        <w:rPr>
          <w:rFonts w:cs="Arial"/>
          <w:snapToGrid w:val="0"/>
          <w:lang w:val="en-US"/>
        </w:rPr>
      </w:pPr>
      <w:r w:rsidRPr="00DC534B">
        <w:rPr>
          <w:rFonts w:cs="Arial"/>
          <w:snapToGrid w:val="0"/>
          <w:lang w:val="en-US"/>
        </w:rPr>
        <w:t>2.12</w:t>
      </w:r>
      <w:r w:rsidRPr="00DC534B">
        <w:rPr>
          <w:rFonts w:cs="Arial"/>
          <w:snapToGrid w:val="0"/>
          <w:lang w:val="en-US"/>
        </w:rPr>
        <w:tab/>
      </w:r>
      <w:r w:rsidRPr="00DC534B">
        <w:rPr>
          <w:rFonts w:cs="Arial"/>
          <w:b/>
          <w:snapToGrid w:val="0"/>
          <w:lang w:val="en-US"/>
        </w:rPr>
        <w:t xml:space="preserve">“non-firm prices” </w:t>
      </w:r>
      <w:r w:rsidRPr="00DC534B">
        <w:rPr>
          <w:rFonts w:cs="Arial"/>
          <w:snapToGrid w:val="0"/>
          <w:lang w:val="en-US"/>
        </w:rPr>
        <w:t xml:space="preserve">means all prices other than “firm” prices; </w:t>
      </w:r>
    </w:p>
    <w:p w14:paraId="1E16DEE7" w14:textId="77777777" w:rsidR="00F00688" w:rsidRPr="00DC534B" w:rsidRDefault="00F00688" w:rsidP="00F00688">
      <w:pPr>
        <w:widowControl w:val="0"/>
        <w:tabs>
          <w:tab w:val="left" w:pos="7520"/>
        </w:tabs>
        <w:jc w:val="both"/>
        <w:rPr>
          <w:rFonts w:cs="Arial"/>
          <w:snapToGrid w:val="0"/>
          <w:lang w:val="en-US"/>
        </w:rPr>
      </w:pPr>
      <w:r w:rsidRPr="00DC534B">
        <w:rPr>
          <w:rFonts w:cs="Arial"/>
          <w:snapToGrid w:val="0"/>
          <w:lang w:val="en-US"/>
        </w:rPr>
        <w:tab/>
      </w:r>
    </w:p>
    <w:p w14:paraId="6E71FEF5" w14:textId="77777777" w:rsidR="00F00688" w:rsidRPr="00DC534B" w:rsidRDefault="00F00688" w:rsidP="00F00688">
      <w:pPr>
        <w:widowControl w:val="0"/>
        <w:jc w:val="both"/>
        <w:rPr>
          <w:rFonts w:cs="Arial"/>
          <w:snapToGrid w:val="0"/>
          <w:lang w:val="en-US"/>
        </w:rPr>
      </w:pPr>
      <w:r w:rsidRPr="00DC534B">
        <w:rPr>
          <w:rFonts w:cs="Arial"/>
          <w:snapToGrid w:val="0"/>
          <w:lang w:val="en-US"/>
        </w:rPr>
        <w:t>2.13</w:t>
      </w:r>
      <w:r w:rsidRPr="00DC534B">
        <w:rPr>
          <w:rFonts w:cs="Arial"/>
          <w:snapToGrid w:val="0"/>
          <w:lang w:val="en-US"/>
        </w:rPr>
        <w:tab/>
      </w:r>
      <w:r w:rsidRPr="00DC534B">
        <w:rPr>
          <w:rFonts w:cs="Arial"/>
          <w:b/>
          <w:snapToGrid w:val="0"/>
          <w:lang w:val="en-US"/>
        </w:rPr>
        <w:t xml:space="preserve">“person” </w:t>
      </w:r>
      <w:r w:rsidRPr="00DC534B">
        <w:rPr>
          <w:rFonts w:cs="Arial"/>
          <w:snapToGrid w:val="0"/>
          <w:lang w:val="en-US"/>
        </w:rPr>
        <w:t>includes a juristic person;</w:t>
      </w:r>
    </w:p>
    <w:p w14:paraId="264F024E" w14:textId="77777777" w:rsidR="00F00688" w:rsidRPr="00DC534B" w:rsidRDefault="00F00688" w:rsidP="00F00688">
      <w:pPr>
        <w:widowControl w:val="0"/>
        <w:ind w:left="1418"/>
        <w:jc w:val="both"/>
        <w:rPr>
          <w:rFonts w:cs="Arial"/>
          <w:snapToGrid w:val="0"/>
          <w:lang w:val="en-US"/>
        </w:rPr>
      </w:pPr>
    </w:p>
    <w:p w14:paraId="40182335" w14:textId="77777777" w:rsidR="00F00688" w:rsidRPr="00DC534B" w:rsidRDefault="00F00688" w:rsidP="00F00688">
      <w:pPr>
        <w:widowControl w:val="0"/>
        <w:ind w:left="735" w:hanging="720"/>
        <w:jc w:val="both"/>
        <w:rPr>
          <w:rFonts w:cs="Arial"/>
          <w:snapToGrid w:val="0"/>
          <w:lang w:val="en-US"/>
        </w:rPr>
      </w:pPr>
      <w:r w:rsidRPr="00DC534B">
        <w:rPr>
          <w:rFonts w:cs="Arial"/>
          <w:snapToGrid w:val="0"/>
          <w:lang w:val="en-US"/>
        </w:rPr>
        <w:t>2.14</w:t>
      </w:r>
      <w:r w:rsidRPr="00DC534B">
        <w:rPr>
          <w:rFonts w:cs="Arial"/>
          <w:snapToGrid w:val="0"/>
          <w:lang w:val="en-US"/>
        </w:rPr>
        <w:tab/>
      </w:r>
      <w:r w:rsidRPr="00DC534B">
        <w:rPr>
          <w:rFonts w:cs="Arial"/>
          <w:b/>
          <w:snapToGrid w:val="0"/>
          <w:lang w:val="en-US"/>
        </w:rPr>
        <w:t>“rand value”</w:t>
      </w:r>
      <w:r w:rsidRPr="00DC534B">
        <w:rPr>
          <w:rFonts w:cs="Arial"/>
          <w:snapToGrid w:val="0"/>
          <w:lang w:val="en-US"/>
        </w:rPr>
        <w:t xml:space="preserve"> means the total estimated value of a contract in South African currency, calculated at</w:t>
      </w:r>
    </w:p>
    <w:p w14:paraId="790B7CEB" w14:textId="77777777" w:rsidR="00F00688" w:rsidRPr="00DC534B" w:rsidRDefault="00F00688" w:rsidP="00F00688">
      <w:pPr>
        <w:widowControl w:val="0"/>
        <w:ind w:left="735" w:hanging="720"/>
        <w:jc w:val="both"/>
        <w:rPr>
          <w:rFonts w:cs="Arial"/>
          <w:snapToGrid w:val="0"/>
          <w:lang w:val="en-US"/>
        </w:rPr>
      </w:pPr>
      <w:r w:rsidRPr="00DC534B">
        <w:rPr>
          <w:rFonts w:cs="Arial"/>
          <w:snapToGrid w:val="0"/>
          <w:lang w:val="en-US"/>
        </w:rPr>
        <w:t xml:space="preserve">          </w:t>
      </w:r>
      <w:r w:rsidRPr="00DC534B">
        <w:rPr>
          <w:rFonts w:cs="Arial"/>
          <w:snapToGrid w:val="0"/>
          <w:lang w:val="en-US"/>
        </w:rPr>
        <w:tab/>
        <w:t xml:space="preserve"> the time of bid invitations, and includes all applicable taxes and excise duties;</w:t>
      </w:r>
    </w:p>
    <w:p w14:paraId="48C44D50" w14:textId="77777777" w:rsidR="00F00688" w:rsidRPr="00DC534B" w:rsidRDefault="00F00688" w:rsidP="00F00688">
      <w:pPr>
        <w:widowControl w:val="0"/>
        <w:spacing w:before="240" w:after="60"/>
        <w:ind w:left="851" w:hanging="851"/>
        <w:jc w:val="both"/>
        <w:outlineLvl w:val="7"/>
        <w:rPr>
          <w:rFonts w:cs="Arial"/>
          <w:iCs/>
          <w:snapToGrid w:val="0"/>
          <w:lang w:val="en-US"/>
        </w:rPr>
      </w:pPr>
      <w:r w:rsidRPr="00DC534B">
        <w:rPr>
          <w:rFonts w:cs="Arial"/>
          <w:snapToGrid w:val="0"/>
          <w:lang w:val="en-US"/>
        </w:rPr>
        <w:t>2.15</w:t>
      </w:r>
      <w:r w:rsidRPr="00DC534B">
        <w:rPr>
          <w:rFonts w:cs="Arial"/>
          <w:snapToGrid w:val="0"/>
          <w:lang w:val="en-US"/>
        </w:rPr>
        <w:tab/>
      </w:r>
      <w:r w:rsidRPr="00DC534B">
        <w:rPr>
          <w:rFonts w:cs="Arial"/>
          <w:b/>
          <w:iCs/>
          <w:snapToGrid w:val="0"/>
          <w:lang w:val="en-US"/>
        </w:rPr>
        <w:t>“sub-contract”</w:t>
      </w:r>
      <w:r w:rsidRPr="00DC534B">
        <w:rPr>
          <w:rFonts w:cs="Arial"/>
          <w:iCs/>
          <w:snapToGrid w:val="0"/>
          <w:lang w:val="en-US"/>
        </w:rPr>
        <w:t xml:space="preserve"> means the primary contractor’s assigning, leasing, making out work to, or employing, another person to support such primary contractor in the execution of part of a project in terms of the contract; </w:t>
      </w:r>
    </w:p>
    <w:p w14:paraId="2DD6DF57" w14:textId="77777777" w:rsidR="00F00688" w:rsidRPr="00DC534B" w:rsidRDefault="00F00688" w:rsidP="00F00688">
      <w:pPr>
        <w:widowControl w:val="0"/>
        <w:rPr>
          <w:rFonts w:cs="Arial"/>
          <w:snapToGrid w:val="0"/>
          <w:lang w:val="en-US"/>
        </w:rPr>
      </w:pPr>
    </w:p>
    <w:p w14:paraId="2742C7F3" w14:textId="77777777" w:rsidR="00F00688" w:rsidRPr="00DC534B" w:rsidRDefault="00F00688" w:rsidP="00F00688">
      <w:pPr>
        <w:widowControl w:val="0"/>
        <w:jc w:val="both"/>
        <w:rPr>
          <w:rFonts w:cs="Arial"/>
          <w:snapToGrid w:val="0"/>
          <w:lang w:val="en-US"/>
        </w:rPr>
      </w:pPr>
      <w:r w:rsidRPr="00DC534B">
        <w:rPr>
          <w:rFonts w:cs="Arial"/>
          <w:snapToGrid w:val="0"/>
          <w:lang w:val="en-US"/>
        </w:rPr>
        <w:t>2.16</w:t>
      </w:r>
      <w:r w:rsidRPr="00DC534B">
        <w:rPr>
          <w:rFonts w:cs="Arial"/>
          <w:snapToGrid w:val="0"/>
          <w:lang w:val="en-US"/>
        </w:rPr>
        <w:tab/>
      </w:r>
      <w:r w:rsidRPr="00DC534B">
        <w:rPr>
          <w:rFonts w:cs="Arial"/>
          <w:b/>
          <w:snapToGrid w:val="0"/>
          <w:lang w:val="en-US"/>
        </w:rPr>
        <w:t>“total revenue”</w:t>
      </w:r>
      <w:r w:rsidRPr="00DC534B">
        <w:rPr>
          <w:rFonts w:cs="Arial"/>
          <w:snapToGrid w:val="0"/>
          <w:lang w:val="en-US"/>
        </w:rPr>
        <w:t xml:space="preserve"> bears the same meaning assigned to this expression in the Codes of Good</w:t>
      </w:r>
    </w:p>
    <w:p w14:paraId="47FD89B9" w14:textId="77777777" w:rsidR="00F00688" w:rsidRPr="00DC534B" w:rsidRDefault="00F00688" w:rsidP="00F00688">
      <w:pPr>
        <w:widowControl w:val="0"/>
        <w:jc w:val="both"/>
        <w:rPr>
          <w:rFonts w:cs="Arial"/>
          <w:snapToGrid w:val="0"/>
          <w:lang w:val="en-US"/>
        </w:rPr>
      </w:pPr>
      <w:r w:rsidRPr="00DC534B">
        <w:rPr>
          <w:rFonts w:cs="Arial"/>
          <w:snapToGrid w:val="0"/>
          <w:lang w:val="en-US"/>
        </w:rPr>
        <w:t xml:space="preserve">          </w:t>
      </w:r>
      <w:r w:rsidRPr="00DC534B">
        <w:rPr>
          <w:rFonts w:cs="Arial"/>
          <w:snapToGrid w:val="0"/>
          <w:lang w:val="en-US"/>
        </w:rPr>
        <w:tab/>
        <w:t>Practice on Black Economic Empowerment, issued in terms of section 9(1) of the Broad-Based</w:t>
      </w:r>
    </w:p>
    <w:p w14:paraId="64994CE1" w14:textId="77777777" w:rsidR="00F00688" w:rsidRPr="00DC534B" w:rsidRDefault="00F00688" w:rsidP="00F00688">
      <w:pPr>
        <w:widowControl w:val="0"/>
        <w:jc w:val="both"/>
        <w:rPr>
          <w:rFonts w:cs="Arial"/>
          <w:snapToGrid w:val="0"/>
          <w:lang w:val="en-US"/>
        </w:rPr>
      </w:pPr>
      <w:r w:rsidRPr="00DC534B">
        <w:rPr>
          <w:rFonts w:cs="Arial"/>
          <w:snapToGrid w:val="0"/>
          <w:lang w:val="en-US"/>
        </w:rPr>
        <w:t xml:space="preserve">          </w:t>
      </w:r>
      <w:r w:rsidRPr="00DC534B">
        <w:rPr>
          <w:rFonts w:cs="Arial"/>
          <w:snapToGrid w:val="0"/>
          <w:lang w:val="en-US"/>
        </w:rPr>
        <w:tab/>
        <w:t xml:space="preserve">Black Economic Empowerment Act and promulgated in the </w:t>
      </w:r>
      <w:r w:rsidRPr="00DC534B">
        <w:rPr>
          <w:rFonts w:cs="Arial"/>
          <w:i/>
          <w:snapToGrid w:val="0"/>
          <w:lang w:val="en-US"/>
        </w:rPr>
        <w:t>Government Gazette</w:t>
      </w:r>
      <w:r w:rsidRPr="00DC534B">
        <w:rPr>
          <w:rFonts w:cs="Arial"/>
          <w:snapToGrid w:val="0"/>
          <w:lang w:val="en-US"/>
        </w:rPr>
        <w:t xml:space="preserve"> on 9 February</w:t>
      </w:r>
    </w:p>
    <w:p w14:paraId="6827494C" w14:textId="77777777" w:rsidR="00F00688" w:rsidRPr="00DC534B" w:rsidRDefault="00F00688" w:rsidP="00F00688">
      <w:pPr>
        <w:widowControl w:val="0"/>
        <w:jc w:val="both"/>
        <w:rPr>
          <w:rFonts w:cs="Arial"/>
          <w:snapToGrid w:val="0"/>
          <w:lang w:val="en-US"/>
        </w:rPr>
      </w:pPr>
      <w:r w:rsidRPr="00DC534B">
        <w:rPr>
          <w:rFonts w:cs="Arial"/>
          <w:snapToGrid w:val="0"/>
          <w:lang w:val="en-US"/>
        </w:rPr>
        <w:t xml:space="preserve">          </w:t>
      </w:r>
      <w:r w:rsidRPr="00DC534B">
        <w:rPr>
          <w:rFonts w:cs="Arial"/>
          <w:snapToGrid w:val="0"/>
          <w:lang w:val="en-US"/>
        </w:rPr>
        <w:tab/>
        <w:t xml:space="preserve">2007;  </w:t>
      </w:r>
    </w:p>
    <w:p w14:paraId="4633E896" w14:textId="77777777" w:rsidR="00F00688" w:rsidRPr="00DC534B" w:rsidRDefault="00F00688" w:rsidP="00F00688">
      <w:pPr>
        <w:widowControl w:val="0"/>
        <w:rPr>
          <w:rFonts w:cs="Arial"/>
          <w:snapToGrid w:val="0"/>
          <w:lang w:val="en-US"/>
        </w:rPr>
      </w:pPr>
    </w:p>
    <w:p w14:paraId="506EA59F" w14:textId="77777777" w:rsidR="00F00688" w:rsidRPr="00DC534B" w:rsidRDefault="00F00688" w:rsidP="00F00688">
      <w:pPr>
        <w:widowControl w:val="0"/>
        <w:ind w:left="731" w:hanging="731"/>
        <w:jc w:val="both"/>
        <w:rPr>
          <w:rFonts w:cs="Arial"/>
          <w:snapToGrid w:val="0"/>
          <w:lang w:val="en-US"/>
        </w:rPr>
      </w:pPr>
      <w:r w:rsidRPr="00DC534B">
        <w:rPr>
          <w:rFonts w:cs="Arial"/>
          <w:snapToGrid w:val="0"/>
          <w:lang w:val="en-US"/>
        </w:rPr>
        <w:t>2.17</w:t>
      </w:r>
      <w:r w:rsidRPr="00DC534B">
        <w:rPr>
          <w:rFonts w:cs="Arial"/>
          <w:snapToGrid w:val="0"/>
          <w:lang w:val="en-US"/>
        </w:rPr>
        <w:tab/>
      </w:r>
      <w:r w:rsidRPr="00DC534B">
        <w:rPr>
          <w:rFonts w:cs="Arial"/>
          <w:b/>
          <w:snapToGrid w:val="0"/>
          <w:lang w:val="en-US"/>
        </w:rPr>
        <w:t>“trust”</w:t>
      </w:r>
      <w:r w:rsidRPr="00DC534B">
        <w:rPr>
          <w:rFonts w:cs="Arial"/>
          <w:snapToGrid w:val="0"/>
          <w:lang w:val="en-US"/>
        </w:rPr>
        <w:t xml:space="preserve"> means the arrangement through which the property of one person is made over or</w:t>
      </w:r>
    </w:p>
    <w:p w14:paraId="3FD4AA84" w14:textId="77777777" w:rsidR="00F00688" w:rsidRPr="00DC534B" w:rsidRDefault="00F00688" w:rsidP="00F00688">
      <w:pPr>
        <w:widowControl w:val="0"/>
        <w:ind w:left="731" w:hanging="731"/>
        <w:jc w:val="both"/>
        <w:rPr>
          <w:rFonts w:cs="Arial"/>
          <w:snapToGrid w:val="0"/>
          <w:lang w:val="en-US"/>
        </w:rPr>
      </w:pPr>
      <w:r w:rsidRPr="00DC534B">
        <w:rPr>
          <w:rFonts w:cs="Arial"/>
          <w:snapToGrid w:val="0"/>
          <w:lang w:val="en-US"/>
        </w:rPr>
        <w:t xml:space="preserve">          </w:t>
      </w:r>
      <w:r w:rsidRPr="00DC534B">
        <w:rPr>
          <w:rFonts w:cs="Arial"/>
          <w:snapToGrid w:val="0"/>
          <w:lang w:val="en-US"/>
        </w:rPr>
        <w:tab/>
        <w:t>bequeathed to a trustee to administer such property for the benefit of another person; and</w:t>
      </w:r>
    </w:p>
    <w:p w14:paraId="5C9E570E" w14:textId="77777777" w:rsidR="00F00688" w:rsidRPr="00DC534B" w:rsidRDefault="00F00688" w:rsidP="00F00688">
      <w:pPr>
        <w:widowControl w:val="0"/>
        <w:ind w:left="731" w:hanging="731"/>
        <w:jc w:val="both"/>
        <w:rPr>
          <w:rFonts w:cs="Arial"/>
          <w:snapToGrid w:val="0"/>
          <w:lang w:val="en-US"/>
        </w:rPr>
      </w:pPr>
    </w:p>
    <w:p w14:paraId="417E8A67" w14:textId="77777777" w:rsidR="00F00688" w:rsidRPr="00DC534B" w:rsidRDefault="00F00688" w:rsidP="00F00688">
      <w:pPr>
        <w:widowControl w:val="0"/>
        <w:ind w:left="731" w:hanging="720"/>
        <w:jc w:val="both"/>
        <w:rPr>
          <w:rFonts w:cs="Arial"/>
          <w:snapToGrid w:val="0"/>
          <w:lang w:val="en-US"/>
        </w:rPr>
      </w:pPr>
      <w:r w:rsidRPr="00DC534B">
        <w:rPr>
          <w:rFonts w:cs="Arial"/>
          <w:snapToGrid w:val="0"/>
          <w:lang w:val="en-US"/>
        </w:rPr>
        <w:t>2.18</w:t>
      </w:r>
      <w:r w:rsidRPr="00DC534B">
        <w:rPr>
          <w:rFonts w:cs="Arial"/>
          <w:snapToGrid w:val="0"/>
          <w:lang w:val="en-US"/>
        </w:rPr>
        <w:tab/>
      </w:r>
      <w:r w:rsidRPr="00DC534B">
        <w:rPr>
          <w:rFonts w:cs="Arial"/>
          <w:b/>
          <w:snapToGrid w:val="0"/>
          <w:lang w:val="en-US"/>
        </w:rPr>
        <w:t xml:space="preserve">“trustee” </w:t>
      </w:r>
      <w:r w:rsidRPr="00DC534B">
        <w:rPr>
          <w:rFonts w:cs="Arial"/>
          <w:snapToGrid w:val="0"/>
          <w:lang w:val="en-US"/>
        </w:rPr>
        <w:t>means any person, including the founder of a trust, to whom property is bequeathed in</w:t>
      </w:r>
    </w:p>
    <w:p w14:paraId="2E9074D9" w14:textId="77777777" w:rsidR="00F00688" w:rsidRPr="00DC534B" w:rsidRDefault="00F00688" w:rsidP="00F00688">
      <w:pPr>
        <w:widowControl w:val="0"/>
        <w:ind w:left="731" w:hanging="720"/>
        <w:jc w:val="both"/>
        <w:rPr>
          <w:rFonts w:cs="Arial"/>
          <w:snapToGrid w:val="0"/>
          <w:lang w:val="en-US"/>
        </w:rPr>
      </w:pPr>
      <w:r w:rsidRPr="00DC534B">
        <w:rPr>
          <w:rFonts w:cs="Arial"/>
          <w:snapToGrid w:val="0"/>
          <w:lang w:val="en-US"/>
        </w:rPr>
        <w:t xml:space="preserve">          </w:t>
      </w:r>
      <w:r w:rsidRPr="00DC534B">
        <w:rPr>
          <w:rFonts w:cs="Arial"/>
          <w:snapToGrid w:val="0"/>
          <w:lang w:val="en-US"/>
        </w:rPr>
        <w:tab/>
        <w:t>order for such property to be administered for the benefit of another person.</w:t>
      </w:r>
    </w:p>
    <w:p w14:paraId="76DF8417" w14:textId="77777777" w:rsidR="00F00688" w:rsidRPr="00DC534B" w:rsidRDefault="00F00688" w:rsidP="00F00688">
      <w:pPr>
        <w:widowControl w:val="0"/>
        <w:tabs>
          <w:tab w:val="left" w:pos="900"/>
          <w:tab w:val="left" w:pos="2880"/>
          <w:tab w:val="left" w:pos="5760"/>
          <w:tab w:val="left" w:pos="7920"/>
        </w:tabs>
        <w:jc w:val="both"/>
        <w:rPr>
          <w:rFonts w:cs="Arial"/>
          <w:b/>
          <w:snapToGrid w:val="0"/>
        </w:rPr>
      </w:pPr>
    </w:p>
    <w:p w14:paraId="77DB6FB2" w14:textId="77777777" w:rsidR="00F00688" w:rsidRPr="00DC534B" w:rsidRDefault="00F00688" w:rsidP="00F00688">
      <w:pPr>
        <w:widowControl w:val="0"/>
        <w:tabs>
          <w:tab w:val="left" w:pos="900"/>
          <w:tab w:val="left" w:pos="2880"/>
          <w:tab w:val="left" w:pos="5760"/>
          <w:tab w:val="left" w:pos="7920"/>
        </w:tabs>
        <w:ind w:left="900" w:hanging="900"/>
        <w:jc w:val="both"/>
        <w:rPr>
          <w:rFonts w:cs="Arial"/>
          <w:snapToGrid w:val="0"/>
        </w:rPr>
      </w:pPr>
      <w:r w:rsidRPr="00DC534B">
        <w:rPr>
          <w:rFonts w:cs="Arial"/>
          <w:b/>
          <w:snapToGrid w:val="0"/>
        </w:rPr>
        <w:t>3.</w:t>
      </w:r>
      <w:r w:rsidRPr="00DC534B">
        <w:rPr>
          <w:rFonts w:cs="Arial"/>
          <w:snapToGrid w:val="0"/>
        </w:rPr>
        <w:tab/>
      </w:r>
      <w:r w:rsidRPr="00DC534B">
        <w:rPr>
          <w:rFonts w:cs="Arial"/>
          <w:b/>
          <w:snapToGrid w:val="0"/>
        </w:rPr>
        <w:t>ADJUDICATION USING A POINT SYSTEM</w:t>
      </w:r>
    </w:p>
    <w:p w14:paraId="3858FDEB" w14:textId="77777777" w:rsidR="00F00688" w:rsidRPr="00DC534B" w:rsidRDefault="00F00688" w:rsidP="00F00688">
      <w:pPr>
        <w:widowControl w:val="0"/>
        <w:tabs>
          <w:tab w:val="left" w:pos="900"/>
          <w:tab w:val="left" w:pos="1260"/>
          <w:tab w:val="left" w:pos="2880"/>
          <w:tab w:val="left" w:pos="5760"/>
          <w:tab w:val="left" w:pos="7920"/>
        </w:tabs>
        <w:ind w:left="900" w:hanging="900"/>
        <w:jc w:val="both"/>
        <w:rPr>
          <w:rFonts w:cs="Arial"/>
          <w:snapToGrid w:val="0"/>
        </w:rPr>
      </w:pPr>
      <w:r w:rsidRPr="00DC534B">
        <w:rPr>
          <w:rFonts w:cs="Arial"/>
          <w:snapToGrid w:val="0"/>
        </w:rPr>
        <w:t>3.1</w:t>
      </w:r>
      <w:r w:rsidRPr="00DC534B">
        <w:rPr>
          <w:rFonts w:cs="Arial"/>
          <w:snapToGrid w:val="0"/>
        </w:rPr>
        <w:tab/>
        <w:t>The bidder obtaining the highest number of total points will be awarded the contract.</w:t>
      </w:r>
    </w:p>
    <w:p w14:paraId="4911FCC2" w14:textId="77777777" w:rsidR="00F00688" w:rsidRPr="00DC534B" w:rsidRDefault="00F00688" w:rsidP="00F00688">
      <w:pPr>
        <w:widowControl w:val="0"/>
        <w:tabs>
          <w:tab w:val="left" w:pos="900"/>
          <w:tab w:val="left" w:pos="1260"/>
          <w:tab w:val="left" w:pos="2880"/>
          <w:tab w:val="left" w:pos="5760"/>
          <w:tab w:val="left" w:pos="7920"/>
        </w:tabs>
        <w:ind w:left="900" w:hanging="900"/>
        <w:jc w:val="both"/>
        <w:rPr>
          <w:rFonts w:cs="Arial"/>
          <w:snapToGrid w:val="0"/>
        </w:rPr>
      </w:pPr>
    </w:p>
    <w:p w14:paraId="521A76E4" w14:textId="77777777" w:rsidR="00F00688" w:rsidRPr="00DC534B" w:rsidRDefault="00F00688" w:rsidP="00F00688">
      <w:pPr>
        <w:widowControl w:val="0"/>
        <w:tabs>
          <w:tab w:val="left" w:pos="900"/>
          <w:tab w:val="left" w:pos="1260"/>
          <w:tab w:val="left" w:pos="2880"/>
          <w:tab w:val="left" w:pos="5760"/>
          <w:tab w:val="left" w:pos="7920"/>
        </w:tabs>
        <w:ind w:left="900" w:hanging="900"/>
        <w:jc w:val="both"/>
        <w:rPr>
          <w:rFonts w:cs="Arial"/>
          <w:snapToGrid w:val="0"/>
        </w:rPr>
      </w:pPr>
      <w:r w:rsidRPr="00DC534B">
        <w:rPr>
          <w:rFonts w:cs="Arial"/>
          <w:snapToGrid w:val="0"/>
        </w:rPr>
        <w:t>3.2</w:t>
      </w:r>
      <w:r w:rsidRPr="00DC534B">
        <w:rPr>
          <w:rFonts w:cs="Arial"/>
          <w:snapToGrid w:val="0"/>
        </w:rPr>
        <w:tab/>
        <w:t>Preference points shall be calculated after prices have been brought to a comparative basis taking into account all factors of non-firm prices and all unconditional discounts;.</w:t>
      </w:r>
    </w:p>
    <w:p w14:paraId="5C4FEF8E" w14:textId="77777777" w:rsidR="00F00688" w:rsidRPr="00DC534B" w:rsidRDefault="00F00688" w:rsidP="00F00688">
      <w:pPr>
        <w:widowControl w:val="0"/>
        <w:tabs>
          <w:tab w:val="left" w:pos="900"/>
          <w:tab w:val="left" w:pos="1260"/>
          <w:tab w:val="left" w:pos="2880"/>
          <w:tab w:val="left" w:pos="5760"/>
          <w:tab w:val="left" w:pos="7920"/>
        </w:tabs>
        <w:ind w:left="900" w:hanging="900"/>
        <w:jc w:val="both"/>
        <w:rPr>
          <w:rFonts w:cs="Arial"/>
          <w:snapToGrid w:val="0"/>
        </w:rPr>
      </w:pPr>
    </w:p>
    <w:p w14:paraId="01A5F58E" w14:textId="77777777" w:rsidR="00F00688" w:rsidRPr="00DC534B" w:rsidRDefault="00F00688" w:rsidP="00F00688">
      <w:pPr>
        <w:widowControl w:val="0"/>
        <w:tabs>
          <w:tab w:val="left" w:pos="900"/>
          <w:tab w:val="left" w:pos="2880"/>
          <w:tab w:val="left" w:pos="5760"/>
          <w:tab w:val="left" w:pos="7920"/>
        </w:tabs>
        <w:ind w:left="900" w:hanging="900"/>
        <w:jc w:val="both"/>
        <w:rPr>
          <w:rFonts w:cs="Arial"/>
          <w:snapToGrid w:val="0"/>
        </w:rPr>
      </w:pPr>
      <w:r w:rsidRPr="00DC534B">
        <w:rPr>
          <w:rFonts w:cs="Arial"/>
          <w:snapToGrid w:val="0"/>
        </w:rPr>
        <w:t>3.3</w:t>
      </w:r>
      <w:r w:rsidRPr="00DC534B">
        <w:rPr>
          <w:rFonts w:cs="Arial"/>
          <w:snapToGrid w:val="0"/>
        </w:rPr>
        <w:tab/>
        <w:t>Points scored must be rounded off to the nearest 2 decimal places.</w:t>
      </w:r>
    </w:p>
    <w:p w14:paraId="56C9E954" w14:textId="77777777" w:rsidR="00F00688" w:rsidRPr="00DC534B" w:rsidRDefault="00F00688" w:rsidP="00F00688">
      <w:pPr>
        <w:widowControl w:val="0"/>
        <w:tabs>
          <w:tab w:val="left" w:pos="900"/>
          <w:tab w:val="left" w:pos="2880"/>
          <w:tab w:val="left" w:pos="5760"/>
          <w:tab w:val="left" w:pos="7920"/>
        </w:tabs>
        <w:jc w:val="both"/>
        <w:rPr>
          <w:rFonts w:cs="Arial"/>
          <w:snapToGrid w:val="0"/>
        </w:rPr>
      </w:pPr>
      <w:r w:rsidRPr="00DC534B">
        <w:rPr>
          <w:rFonts w:cs="Arial"/>
          <w:snapToGrid w:val="0"/>
        </w:rPr>
        <w:t xml:space="preserve">3.4          </w:t>
      </w:r>
      <w:r w:rsidRPr="00DC534B">
        <w:rPr>
          <w:rFonts w:cs="Arial"/>
          <w:snapToGrid w:val="0"/>
        </w:rPr>
        <w:tab/>
        <w:t>In the event that two or more bids have scored equal total points, the successful bid</w:t>
      </w:r>
    </w:p>
    <w:p w14:paraId="1B0923D2" w14:textId="77777777" w:rsidR="00F00688" w:rsidRPr="00DC534B" w:rsidRDefault="00F00688" w:rsidP="00F00688">
      <w:pPr>
        <w:widowControl w:val="0"/>
        <w:tabs>
          <w:tab w:val="left" w:pos="900"/>
          <w:tab w:val="left" w:pos="2880"/>
          <w:tab w:val="left" w:pos="5760"/>
          <w:tab w:val="left" w:pos="7920"/>
        </w:tabs>
        <w:ind w:left="900" w:hanging="900"/>
        <w:jc w:val="both"/>
        <w:rPr>
          <w:rFonts w:cs="Arial"/>
          <w:snapToGrid w:val="0"/>
        </w:rPr>
      </w:pPr>
      <w:r w:rsidRPr="00DC534B">
        <w:rPr>
          <w:rFonts w:cs="Arial"/>
          <w:snapToGrid w:val="0"/>
        </w:rPr>
        <w:t xml:space="preserve">              </w:t>
      </w:r>
      <w:r w:rsidRPr="00DC534B">
        <w:rPr>
          <w:rFonts w:cs="Arial"/>
          <w:snapToGrid w:val="0"/>
        </w:rPr>
        <w:tab/>
        <w:t xml:space="preserve">must be the one scoring the highest number of preference points for B-BBEE.  </w:t>
      </w:r>
    </w:p>
    <w:p w14:paraId="48AFE83C" w14:textId="77777777" w:rsidR="00F00688" w:rsidRPr="00DC534B" w:rsidRDefault="00F00688" w:rsidP="00F00688">
      <w:pPr>
        <w:widowControl w:val="0"/>
        <w:tabs>
          <w:tab w:val="left" w:pos="900"/>
          <w:tab w:val="left" w:pos="2880"/>
          <w:tab w:val="left" w:pos="5760"/>
          <w:tab w:val="left" w:pos="7920"/>
        </w:tabs>
        <w:ind w:left="900" w:hanging="900"/>
        <w:jc w:val="both"/>
        <w:rPr>
          <w:rFonts w:cs="Arial"/>
          <w:snapToGrid w:val="0"/>
        </w:rPr>
      </w:pPr>
    </w:p>
    <w:p w14:paraId="1F6D2170" w14:textId="77777777" w:rsidR="00F00688" w:rsidRPr="00DC534B" w:rsidRDefault="00F00688" w:rsidP="00F00688">
      <w:pPr>
        <w:widowControl w:val="0"/>
        <w:tabs>
          <w:tab w:val="left" w:pos="900"/>
          <w:tab w:val="left" w:pos="2880"/>
          <w:tab w:val="left" w:pos="5760"/>
          <w:tab w:val="left" w:pos="7920"/>
        </w:tabs>
        <w:ind w:left="900" w:hanging="900"/>
        <w:jc w:val="both"/>
        <w:rPr>
          <w:rFonts w:cs="Arial"/>
          <w:snapToGrid w:val="0"/>
        </w:rPr>
      </w:pPr>
      <w:r w:rsidRPr="00DC534B">
        <w:rPr>
          <w:rFonts w:cs="Arial"/>
          <w:snapToGrid w:val="0"/>
        </w:rPr>
        <w:t xml:space="preserve"> 3.5          However, when functionality is part of the evaluation process and two or more bids have</w:t>
      </w:r>
    </w:p>
    <w:p w14:paraId="38A87EC9" w14:textId="77777777" w:rsidR="00F00688" w:rsidRPr="00DC534B" w:rsidRDefault="00F00688" w:rsidP="00F00688">
      <w:pPr>
        <w:widowControl w:val="0"/>
        <w:tabs>
          <w:tab w:val="left" w:pos="900"/>
          <w:tab w:val="left" w:pos="2880"/>
          <w:tab w:val="left" w:pos="5760"/>
          <w:tab w:val="left" w:pos="7920"/>
        </w:tabs>
        <w:ind w:left="900" w:hanging="900"/>
        <w:jc w:val="both"/>
        <w:rPr>
          <w:rFonts w:cs="Arial"/>
          <w:snapToGrid w:val="0"/>
        </w:rPr>
      </w:pPr>
      <w:r w:rsidRPr="00DC534B">
        <w:rPr>
          <w:rFonts w:cs="Arial"/>
          <w:snapToGrid w:val="0"/>
        </w:rPr>
        <w:t xml:space="preserve">              </w:t>
      </w:r>
      <w:r w:rsidRPr="00DC534B">
        <w:rPr>
          <w:rFonts w:cs="Arial"/>
          <w:snapToGrid w:val="0"/>
        </w:rPr>
        <w:tab/>
        <w:t>scored equal points including equal preference points for B-BBEE, the successful bid must</w:t>
      </w:r>
    </w:p>
    <w:p w14:paraId="3314A83B" w14:textId="77777777" w:rsidR="00F00688" w:rsidRPr="00DC534B" w:rsidRDefault="00F00688" w:rsidP="00F00688">
      <w:pPr>
        <w:widowControl w:val="0"/>
        <w:tabs>
          <w:tab w:val="left" w:pos="900"/>
          <w:tab w:val="left" w:pos="2880"/>
          <w:tab w:val="left" w:pos="5760"/>
          <w:tab w:val="left" w:pos="7920"/>
        </w:tabs>
        <w:ind w:left="900" w:hanging="900"/>
        <w:jc w:val="both"/>
        <w:rPr>
          <w:rFonts w:cs="Arial"/>
          <w:snapToGrid w:val="0"/>
        </w:rPr>
      </w:pPr>
      <w:r w:rsidRPr="00DC534B">
        <w:rPr>
          <w:rFonts w:cs="Arial"/>
          <w:snapToGrid w:val="0"/>
        </w:rPr>
        <w:t xml:space="preserve">                be the one scoring the highest score for functionality. </w:t>
      </w:r>
    </w:p>
    <w:p w14:paraId="3A86B6A7" w14:textId="77777777" w:rsidR="00F00688" w:rsidRPr="00DC534B" w:rsidRDefault="00F00688" w:rsidP="00F00688">
      <w:pPr>
        <w:widowControl w:val="0"/>
        <w:tabs>
          <w:tab w:val="left" w:pos="900"/>
          <w:tab w:val="left" w:pos="2880"/>
          <w:tab w:val="left" w:pos="5760"/>
          <w:tab w:val="left" w:pos="7920"/>
        </w:tabs>
        <w:ind w:left="900" w:hanging="900"/>
        <w:jc w:val="both"/>
        <w:rPr>
          <w:rFonts w:cs="Arial"/>
          <w:snapToGrid w:val="0"/>
        </w:rPr>
      </w:pPr>
    </w:p>
    <w:p w14:paraId="5D19E8A0" w14:textId="77777777" w:rsidR="00F00688" w:rsidRPr="00DC534B" w:rsidRDefault="00F00688" w:rsidP="00F00688">
      <w:pPr>
        <w:widowControl w:val="0"/>
        <w:tabs>
          <w:tab w:val="left" w:pos="900"/>
          <w:tab w:val="left" w:pos="2880"/>
          <w:tab w:val="left" w:pos="5760"/>
          <w:tab w:val="left" w:pos="7920"/>
        </w:tabs>
        <w:ind w:left="900" w:hanging="900"/>
        <w:jc w:val="both"/>
        <w:rPr>
          <w:rFonts w:cs="Arial"/>
          <w:snapToGrid w:val="0"/>
        </w:rPr>
      </w:pPr>
      <w:r w:rsidRPr="00DC534B">
        <w:rPr>
          <w:rFonts w:cs="Arial"/>
          <w:snapToGrid w:val="0"/>
        </w:rPr>
        <w:t>3.6          Should two or more bids be equal in all respects, the award shall be decided by the</w:t>
      </w:r>
    </w:p>
    <w:p w14:paraId="45FE38A9" w14:textId="77777777" w:rsidR="00F00688" w:rsidRPr="00DC534B" w:rsidRDefault="00593433" w:rsidP="00F00688">
      <w:pPr>
        <w:widowControl w:val="0"/>
        <w:tabs>
          <w:tab w:val="left" w:pos="900"/>
          <w:tab w:val="left" w:pos="2880"/>
          <w:tab w:val="left" w:pos="5760"/>
          <w:tab w:val="left" w:pos="7920"/>
        </w:tabs>
        <w:ind w:left="900" w:hanging="900"/>
        <w:jc w:val="both"/>
        <w:rPr>
          <w:rFonts w:cs="Arial"/>
          <w:snapToGrid w:val="0"/>
        </w:rPr>
      </w:pPr>
      <w:r>
        <w:rPr>
          <w:rFonts w:cs="Arial"/>
          <w:snapToGrid w:val="0"/>
        </w:rPr>
        <w:t xml:space="preserve">               </w:t>
      </w:r>
      <w:r w:rsidR="00F00688" w:rsidRPr="00DC534B">
        <w:rPr>
          <w:rFonts w:cs="Arial"/>
          <w:snapToGrid w:val="0"/>
        </w:rPr>
        <w:t xml:space="preserve">drawing of lots. </w:t>
      </w:r>
    </w:p>
    <w:p w14:paraId="44D092DF" w14:textId="77777777" w:rsidR="00F00688" w:rsidRPr="00DC534B" w:rsidRDefault="00F00688" w:rsidP="00F00688">
      <w:pPr>
        <w:widowControl w:val="0"/>
        <w:tabs>
          <w:tab w:val="left" w:pos="900"/>
          <w:tab w:val="left" w:pos="2880"/>
          <w:tab w:val="left" w:pos="5760"/>
          <w:tab w:val="left" w:pos="7920"/>
        </w:tabs>
        <w:jc w:val="both"/>
        <w:rPr>
          <w:rFonts w:cs="Arial"/>
          <w:snapToGrid w:val="0"/>
        </w:rPr>
      </w:pPr>
    </w:p>
    <w:p w14:paraId="109F48EF" w14:textId="77777777" w:rsidR="00F00688" w:rsidRPr="00DC534B" w:rsidRDefault="00F00688" w:rsidP="00F00688">
      <w:pPr>
        <w:widowControl w:val="0"/>
        <w:tabs>
          <w:tab w:val="left" w:pos="1260"/>
          <w:tab w:val="left" w:pos="2880"/>
          <w:tab w:val="left" w:pos="5760"/>
          <w:tab w:val="left" w:pos="7920"/>
        </w:tabs>
        <w:jc w:val="both"/>
        <w:rPr>
          <w:rFonts w:cs="Arial"/>
          <w:b/>
          <w:snapToGrid w:val="0"/>
        </w:rPr>
      </w:pPr>
      <w:r w:rsidRPr="00DC534B">
        <w:rPr>
          <w:rFonts w:cs="Arial"/>
          <w:b/>
          <w:snapToGrid w:val="0"/>
        </w:rPr>
        <w:t>4.</w:t>
      </w:r>
      <w:r w:rsidRPr="00DC534B">
        <w:rPr>
          <w:rFonts w:cs="Arial"/>
          <w:b/>
          <w:snapToGrid w:val="0"/>
        </w:rPr>
        <w:tab/>
        <w:t>POINTS AWARDED FOR PRICE</w:t>
      </w:r>
    </w:p>
    <w:p w14:paraId="49BDBD15" w14:textId="77777777" w:rsidR="00F00688" w:rsidRPr="00DC534B" w:rsidRDefault="00F00688" w:rsidP="00F00688">
      <w:pPr>
        <w:widowControl w:val="0"/>
        <w:tabs>
          <w:tab w:val="left" w:pos="1260"/>
          <w:tab w:val="left" w:pos="2880"/>
          <w:tab w:val="left" w:pos="5760"/>
          <w:tab w:val="left" w:pos="7920"/>
        </w:tabs>
        <w:jc w:val="both"/>
        <w:rPr>
          <w:rFonts w:cs="Arial"/>
          <w:b/>
          <w:snapToGrid w:val="0"/>
        </w:rPr>
      </w:pPr>
    </w:p>
    <w:p w14:paraId="0F0BBAAE" w14:textId="77777777" w:rsidR="00F00688" w:rsidRPr="00DC534B" w:rsidRDefault="00F00688" w:rsidP="00F00688">
      <w:pPr>
        <w:widowControl w:val="0"/>
        <w:tabs>
          <w:tab w:val="left" w:pos="900"/>
          <w:tab w:val="left" w:pos="2880"/>
          <w:tab w:val="left" w:pos="5760"/>
          <w:tab w:val="left" w:pos="7920"/>
        </w:tabs>
        <w:jc w:val="both"/>
        <w:rPr>
          <w:rFonts w:cs="Arial"/>
          <w:b/>
          <w:snapToGrid w:val="0"/>
        </w:rPr>
      </w:pPr>
      <w:r w:rsidRPr="00DC534B">
        <w:rPr>
          <w:rFonts w:cs="Arial"/>
          <w:b/>
          <w:snapToGrid w:val="0"/>
        </w:rPr>
        <w:t>4.1</w:t>
      </w:r>
      <w:r w:rsidRPr="00DC534B">
        <w:rPr>
          <w:rFonts w:cs="Arial"/>
          <w:b/>
          <w:snapToGrid w:val="0"/>
        </w:rPr>
        <w:tab/>
        <w:t xml:space="preserve">THE 80/20 OR 90/10 PREFERENCE POINT SYSTEMS </w:t>
      </w:r>
    </w:p>
    <w:p w14:paraId="500555D7" w14:textId="77777777" w:rsidR="00F00688" w:rsidRPr="00DC534B" w:rsidRDefault="00F00688" w:rsidP="00F00688">
      <w:pPr>
        <w:widowControl w:val="0"/>
        <w:tabs>
          <w:tab w:val="left" w:pos="900"/>
          <w:tab w:val="left" w:pos="1260"/>
          <w:tab w:val="left" w:pos="2880"/>
          <w:tab w:val="left" w:pos="5760"/>
          <w:tab w:val="left" w:pos="7920"/>
        </w:tabs>
        <w:jc w:val="both"/>
        <w:rPr>
          <w:rFonts w:cs="Arial"/>
          <w:b/>
          <w:snapToGrid w:val="0"/>
        </w:rPr>
      </w:pPr>
    </w:p>
    <w:p w14:paraId="77BAEE85" w14:textId="77777777" w:rsidR="00F00688" w:rsidRPr="00DC534B" w:rsidRDefault="00F00688" w:rsidP="00F00688">
      <w:pPr>
        <w:widowControl w:val="0"/>
        <w:tabs>
          <w:tab w:val="left" w:pos="900"/>
          <w:tab w:val="left" w:pos="1260"/>
          <w:tab w:val="left" w:pos="2880"/>
          <w:tab w:val="left" w:pos="5760"/>
          <w:tab w:val="left" w:pos="7920"/>
        </w:tabs>
        <w:ind w:left="900" w:hanging="900"/>
        <w:jc w:val="both"/>
        <w:rPr>
          <w:rFonts w:cs="Arial"/>
          <w:snapToGrid w:val="0"/>
        </w:rPr>
      </w:pPr>
      <w:r w:rsidRPr="00DC534B">
        <w:rPr>
          <w:rFonts w:cs="Arial"/>
          <w:b/>
          <w:snapToGrid w:val="0"/>
        </w:rPr>
        <w:tab/>
      </w:r>
      <w:r w:rsidRPr="00DC534B">
        <w:rPr>
          <w:rFonts w:cs="Arial"/>
          <w:snapToGrid w:val="0"/>
        </w:rPr>
        <w:t>A maximum of 80 or 90 points is allocated for price on the following basis:</w:t>
      </w:r>
    </w:p>
    <w:p w14:paraId="595D6737" w14:textId="77777777" w:rsidR="00F00688" w:rsidRPr="00DC534B" w:rsidRDefault="00F00688" w:rsidP="00F00688">
      <w:pPr>
        <w:widowControl w:val="0"/>
        <w:tabs>
          <w:tab w:val="left" w:pos="900"/>
          <w:tab w:val="left" w:pos="1260"/>
          <w:tab w:val="left" w:pos="2880"/>
          <w:tab w:val="left" w:pos="3240"/>
          <w:tab w:val="left" w:pos="5760"/>
          <w:tab w:val="left" w:pos="7920"/>
        </w:tabs>
        <w:jc w:val="both"/>
        <w:outlineLvl w:val="0"/>
        <w:rPr>
          <w:rFonts w:cs="Arial"/>
          <w:snapToGrid w:val="0"/>
        </w:rPr>
      </w:pPr>
    </w:p>
    <w:p w14:paraId="6F4D8F68" w14:textId="77777777" w:rsidR="00F00688" w:rsidRPr="00DC534B" w:rsidRDefault="00F00688" w:rsidP="00F00688">
      <w:pPr>
        <w:widowControl w:val="0"/>
        <w:tabs>
          <w:tab w:val="left" w:pos="900"/>
          <w:tab w:val="left" w:pos="1260"/>
          <w:tab w:val="left" w:pos="2880"/>
          <w:tab w:val="left" w:pos="3240"/>
          <w:tab w:val="left" w:pos="5760"/>
          <w:tab w:val="left" w:pos="7920"/>
        </w:tabs>
        <w:jc w:val="both"/>
        <w:outlineLvl w:val="0"/>
        <w:rPr>
          <w:rFonts w:cs="Arial"/>
          <w:snapToGrid w:val="0"/>
        </w:rPr>
      </w:pPr>
    </w:p>
    <w:p w14:paraId="0D836E3D" w14:textId="77777777" w:rsidR="00F00688" w:rsidRPr="00DC534B" w:rsidRDefault="00F00688" w:rsidP="00F00688">
      <w:pPr>
        <w:widowControl w:val="0"/>
        <w:tabs>
          <w:tab w:val="left" w:pos="900"/>
          <w:tab w:val="left" w:pos="1260"/>
          <w:tab w:val="left" w:pos="3544"/>
          <w:tab w:val="left" w:pos="5245"/>
          <w:tab w:val="left" w:pos="6663"/>
          <w:tab w:val="left" w:pos="7920"/>
        </w:tabs>
        <w:jc w:val="both"/>
        <w:outlineLvl w:val="0"/>
        <w:rPr>
          <w:rFonts w:cs="Arial"/>
          <w:b/>
          <w:snapToGrid w:val="0"/>
        </w:rPr>
      </w:pPr>
      <w:r w:rsidRPr="00DC534B">
        <w:rPr>
          <w:rFonts w:cs="Arial"/>
          <w:b/>
          <w:snapToGrid w:val="0"/>
        </w:rPr>
        <w:tab/>
      </w:r>
      <w:r w:rsidRPr="00DC534B">
        <w:rPr>
          <w:rFonts w:cs="Arial"/>
          <w:b/>
          <w:snapToGrid w:val="0"/>
        </w:rPr>
        <w:tab/>
      </w:r>
      <w:r w:rsidRPr="00DC534B">
        <w:rPr>
          <w:rFonts w:cs="Arial"/>
          <w:b/>
          <w:snapToGrid w:val="0"/>
        </w:rPr>
        <w:tab/>
        <w:t>80/20</w:t>
      </w:r>
      <w:r w:rsidRPr="00DC534B">
        <w:rPr>
          <w:rFonts w:cs="Arial"/>
          <w:b/>
          <w:snapToGrid w:val="0"/>
        </w:rPr>
        <w:tab/>
        <w:t>or</w:t>
      </w:r>
      <w:r w:rsidRPr="00DC534B">
        <w:rPr>
          <w:rFonts w:cs="Arial"/>
          <w:b/>
          <w:snapToGrid w:val="0"/>
        </w:rPr>
        <w:tab/>
        <w:t>90/10</w:t>
      </w:r>
      <w:r w:rsidRPr="00DC534B">
        <w:rPr>
          <w:rFonts w:cs="Arial"/>
          <w:b/>
          <w:snapToGrid w:val="0"/>
        </w:rPr>
        <w:tab/>
      </w:r>
    </w:p>
    <w:p w14:paraId="0628CB8B" w14:textId="77777777" w:rsidR="00F00688" w:rsidRPr="00DC534B" w:rsidRDefault="00F00688" w:rsidP="00F00688">
      <w:pPr>
        <w:widowControl w:val="0"/>
        <w:tabs>
          <w:tab w:val="left" w:pos="900"/>
          <w:tab w:val="left" w:pos="1260"/>
          <w:tab w:val="left" w:pos="2880"/>
          <w:tab w:val="left" w:pos="5760"/>
          <w:tab w:val="left" w:pos="7920"/>
        </w:tabs>
        <w:ind w:left="900" w:hanging="900"/>
        <w:jc w:val="both"/>
        <w:rPr>
          <w:rFonts w:cs="Arial"/>
          <w:b/>
          <w:snapToGrid w:val="0"/>
        </w:rPr>
      </w:pPr>
    </w:p>
    <w:p w14:paraId="66153B81" w14:textId="77777777" w:rsidR="00F00688" w:rsidRPr="00DC534B" w:rsidRDefault="00F00688" w:rsidP="00F00688">
      <w:pPr>
        <w:widowControl w:val="0"/>
        <w:tabs>
          <w:tab w:val="left" w:pos="900"/>
          <w:tab w:val="left" w:pos="1260"/>
          <w:tab w:val="left" w:pos="3240"/>
          <w:tab w:val="left" w:pos="5760"/>
          <w:tab w:val="left" w:pos="7920"/>
        </w:tabs>
        <w:ind w:left="900" w:hanging="900"/>
        <w:jc w:val="both"/>
        <w:rPr>
          <w:rFonts w:cs="Arial"/>
          <w:b/>
          <w:snapToGrid w:val="0"/>
        </w:rPr>
      </w:pPr>
      <w:r w:rsidRPr="00DC534B">
        <w:rPr>
          <w:rFonts w:cs="Arial"/>
          <w:b/>
          <w:snapToGrid w:val="0"/>
        </w:rPr>
        <w:tab/>
      </w:r>
      <w:r w:rsidRPr="00DC534B">
        <w:rPr>
          <w:rFonts w:cs="Arial"/>
          <w:b/>
          <w:snapToGrid w:val="0"/>
        </w:rPr>
        <w:tab/>
      </w:r>
      <w:r w:rsidRPr="00DC534B">
        <w:rPr>
          <w:rFonts w:cs="Arial"/>
          <w:b/>
          <w:snapToGrid w:val="0"/>
        </w:rPr>
        <w:tab/>
      </w:r>
    </w:p>
    <w:p w14:paraId="5798C3EA" w14:textId="77777777" w:rsidR="00F00688" w:rsidRPr="00DC534B" w:rsidRDefault="00F00688" w:rsidP="00F00688">
      <w:pPr>
        <w:widowControl w:val="0"/>
        <w:tabs>
          <w:tab w:val="left" w:pos="900"/>
          <w:tab w:val="left" w:pos="1440"/>
          <w:tab w:val="left" w:pos="2340"/>
          <w:tab w:val="left" w:pos="5220"/>
          <w:tab w:val="left" w:pos="5760"/>
          <w:tab w:val="left" w:pos="7920"/>
        </w:tabs>
        <w:ind w:left="900" w:hanging="900"/>
        <w:jc w:val="both"/>
        <w:rPr>
          <w:rFonts w:cs="Arial"/>
          <w:snapToGrid w:val="0"/>
        </w:rPr>
      </w:pPr>
      <w:r w:rsidRPr="00DC534B">
        <w:rPr>
          <w:rFonts w:cs="Arial"/>
          <w:b/>
          <w:snapToGrid w:val="0"/>
        </w:rPr>
        <w:tab/>
      </w:r>
      <w:r w:rsidRPr="00DC534B">
        <w:rPr>
          <w:rFonts w:cs="Arial"/>
          <w:b/>
          <w:snapToGrid w:val="0"/>
        </w:rPr>
        <w:tab/>
      </w:r>
      <w:r w:rsidRPr="00DC534B">
        <w:rPr>
          <w:rFonts w:cs="Arial"/>
          <w:b/>
          <w:snapToGrid w:val="0"/>
        </w:rPr>
        <w:tab/>
      </w:r>
      <w:r w:rsidR="00B871AF">
        <w:rPr>
          <w:rFonts w:cs="Arial"/>
          <w:b/>
          <w:snapToGrid w:val="0"/>
          <w:position w:val="-28"/>
        </w:rPr>
        <w:pict w14:anchorId="76F036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6pt;height:33.6pt" fillcolor="window">
            <v:imagedata r:id="rId38" o:title=""/>
          </v:shape>
        </w:pict>
      </w:r>
      <w:r w:rsidRPr="00DC534B">
        <w:rPr>
          <w:rFonts w:cs="Arial"/>
          <w:b/>
          <w:snapToGrid w:val="0"/>
        </w:rPr>
        <w:tab/>
      </w:r>
      <w:r w:rsidRPr="00DC534B">
        <w:rPr>
          <w:rFonts w:cs="Arial"/>
          <w:snapToGrid w:val="0"/>
        </w:rPr>
        <w:t>or</w:t>
      </w:r>
      <w:r w:rsidRPr="00DC534B">
        <w:rPr>
          <w:rFonts w:cs="Arial"/>
          <w:snapToGrid w:val="0"/>
        </w:rPr>
        <w:tab/>
      </w:r>
      <w:r w:rsidR="00B871AF">
        <w:rPr>
          <w:rFonts w:cs="Arial"/>
          <w:b/>
          <w:snapToGrid w:val="0"/>
          <w:position w:val="-28"/>
        </w:rPr>
        <w:pict w14:anchorId="787A364A">
          <v:shape id="_x0000_i1026" type="#_x0000_t75" style="width:122.4pt;height:33.6pt" fillcolor="window">
            <v:imagedata r:id="rId39" o:title=""/>
          </v:shape>
        </w:pict>
      </w:r>
    </w:p>
    <w:p w14:paraId="1AA0D21C" w14:textId="77777777" w:rsidR="00F00688" w:rsidRPr="00DC534B" w:rsidRDefault="00F00688" w:rsidP="00F00688">
      <w:pPr>
        <w:widowControl w:val="0"/>
        <w:tabs>
          <w:tab w:val="left" w:pos="900"/>
          <w:tab w:val="left" w:pos="1620"/>
          <w:tab w:val="left" w:pos="2160"/>
          <w:tab w:val="left" w:pos="2700"/>
          <w:tab w:val="left" w:pos="7920"/>
        </w:tabs>
        <w:jc w:val="both"/>
        <w:rPr>
          <w:rFonts w:cs="Arial"/>
          <w:snapToGrid w:val="0"/>
        </w:rPr>
      </w:pPr>
      <w:r w:rsidRPr="00DC534B">
        <w:rPr>
          <w:rFonts w:cs="Arial"/>
          <w:snapToGrid w:val="0"/>
        </w:rPr>
        <w:tab/>
        <w:t>Where</w:t>
      </w:r>
    </w:p>
    <w:p w14:paraId="26A93771" w14:textId="77777777" w:rsidR="00F00688" w:rsidRPr="00DC534B" w:rsidRDefault="00F00688" w:rsidP="00F00688">
      <w:pPr>
        <w:widowControl w:val="0"/>
        <w:tabs>
          <w:tab w:val="left" w:pos="900"/>
          <w:tab w:val="left" w:pos="1620"/>
          <w:tab w:val="left" w:pos="2160"/>
          <w:tab w:val="left" w:pos="2700"/>
          <w:tab w:val="left" w:pos="7920"/>
        </w:tabs>
        <w:jc w:val="both"/>
        <w:rPr>
          <w:rFonts w:cs="Arial"/>
          <w:snapToGrid w:val="0"/>
        </w:rPr>
      </w:pPr>
    </w:p>
    <w:p w14:paraId="44C0B787" w14:textId="77777777" w:rsidR="00F00688" w:rsidRPr="00DC534B" w:rsidRDefault="00F00688" w:rsidP="00F00688">
      <w:pPr>
        <w:widowControl w:val="0"/>
        <w:tabs>
          <w:tab w:val="left" w:pos="900"/>
          <w:tab w:val="left" w:pos="1620"/>
          <w:tab w:val="left" w:pos="2160"/>
          <w:tab w:val="left" w:pos="2700"/>
          <w:tab w:val="left" w:pos="7920"/>
        </w:tabs>
        <w:jc w:val="both"/>
        <w:rPr>
          <w:rFonts w:cs="Arial"/>
          <w:snapToGrid w:val="0"/>
        </w:rPr>
      </w:pPr>
      <w:r w:rsidRPr="00DC534B">
        <w:rPr>
          <w:rFonts w:cs="Arial"/>
          <w:snapToGrid w:val="0"/>
        </w:rPr>
        <w:tab/>
        <w:t>Ps</w:t>
      </w:r>
      <w:r w:rsidRPr="00DC534B">
        <w:rPr>
          <w:rFonts w:cs="Arial"/>
          <w:snapToGrid w:val="0"/>
        </w:rPr>
        <w:tab/>
      </w:r>
      <w:r w:rsidR="00593433">
        <w:rPr>
          <w:rFonts w:cs="Arial"/>
          <w:snapToGrid w:val="0"/>
        </w:rPr>
        <w:t>=</w:t>
      </w:r>
      <w:r w:rsidR="00593433">
        <w:rPr>
          <w:rFonts w:cs="Arial"/>
          <w:snapToGrid w:val="0"/>
        </w:rPr>
        <w:tab/>
        <w:t>Points scored for comparative</w:t>
      </w:r>
      <w:r w:rsidRPr="00DC534B">
        <w:rPr>
          <w:rFonts w:cs="Arial"/>
          <w:snapToGrid w:val="0"/>
        </w:rPr>
        <w:t xml:space="preserve"> price of bid under consideration</w:t>
      </w:r>
    </w:p>
    <w:p w14:paraId="304D88D7" w14:textId="77777777" w:rsidR="00F00688" w:rsidRPr="00DC534B" w:rsidRDefault="00F00688" w:rsidP="00F00688">
      <w:pPr>
        <w:widowControl w:val="0"/>
        <w:tabs>
          <w:tab w:val="left" w:pos="900"/>
          <w:tab w:val="left" w:pos="1620"/>
          <w:tab w:val="left" w:pos="2160"/>
          <w:tab w:val="left" w:pos="2700"/>
          <w:tab w:val="left" w:pos="7920"/>
        </w:tabs>
        <w:jc w:val="both"/>
        <w:rPr>
          <w:rFonts w:cs="Arial"/>
          <w:snapToGrid w:val="0"/>
        </w:rPr>
      </w:pPr>
    </w:p>
    <w:p w14:paraId="29876EEF" w14:textId="77777777" w:rsidR="00F00688" w:rsidRPr="00DC534B" w:rsidRDefault="00F00688" w:rsidP="00F00688">
      <w:pPr>
        <w:widowControl w:val="0"/>
        <w:tabs>
          <w:tab w:val="left" w:pos="900"/>
          <w:tab w:val="left" w:pos="1620"/>
          <w:tab w:val="left" w:pos="2160"/>
          <w:tab w:val="left" w:pos="2700"/>
          <w:tab w:val="left" w:pos="7920"/>
        </w:tabs>
        <w:jc w:val="both"/>
        <w:rPr>
          <w:rFonts w:cs="Arial"/>
          <w:snapToGrid w:val="0"/>
        </w:rPr>
      </w:pPr>
      <w:r w:rsidRPr="00DC534B">
        <w:rPr>
          <w:rFonts w:cs="Arial"/>
          <w:snapToGrid w:val="0"/>
        </w:rPr>
        <w:tab/>
        <w:t>Pt</w:t>
      </w:r>
      <w:r w:rsidRPr="00DC534B">
        <w:rPr>
          <w:rFonts w:cs="Arial"/>
          <w:snapToGrid w:val="0"/>
        </w:rPr>
        <w:tab/>
        <w:t>=</w:t>
      </w:r>
      <w:r w:rsidRPr="00DC534B">
        <w:rPr>
          <w:rFonts w:cs="Arial"/>
          <w:snapToGrid w:val="0"/>
        </w:rPr>
        <w:tab/>
        <w:t>Comparative price of bid under consideration</w:t>
      </w:r>
    </w:p>
    <w:p w14:paraId="4BB77D99" w14:textId="77777777" w:rsidR="00F00688" w:rsidRPr="00DC534B" w:rsidRDefault="00F00688" w:rsidP="00F00688">
      <w:pPr>
        <w:widowControl w:val="0"/>
        <w:tabs>
          <w:tab w:val="left" w:pos="900"/>
          <w:tab w:val="left" w:pos="1620"/>
          <w:tab w:val="left" w:pos="2160"/>
          <w:tab w:val="left" w:pos="2700"/>
          <w:tab w:val="left" w:pos="7920"/>
        </w:tabs>
        <w:jc w:val="both"/>
        <w:rPr>
          <w:rFonts w:cs="Arial"/>
          <w:snapToGrid w:val="0"/>
        </w:rPr>
      </w:pPr>
    </w:p>
    <w:p w14:paraId="595A27F4" w14:textId="77777777" w:rsidR="00F00688" w:rsidRPr="00DC534B" w:rsidRDefault="00F00688" w:rsidP="00F00688">
      <w:pPr>
        <w:widowControl w:val="0"/>
        <w:tabs>
          <w:tab w:val="left" w:pos="900"/>
          <w:tab w:val="left" w:pos="1620"/>
          <w:tab w:val="left" w:pos="2160"/>
          <w:tab w:val="left" w:pos="2700"/>
          <w:tab w:val="left" w:pos="7920"/>
        </w:tabs>
        <w:jc w:val="both"/>
        <w:rPr>
          <w:rFonts w:cs="Arial"/>
          <w:snapToGrid w:val="0"/>
        </w:rPr>
      </w:pPr>
      <w:r w:rsidRPr="00DC534B">
        <w:rPr>
          <w:rFonts w:cs="Arial"/>
          <w:snapToGrid w:val="0"/>
        </w:rPr>
        <w:tab/>
        <w:t>Pmin</w:t>
      </w:r>
      <w:r w:rsidRPr="00DC534B">
        <w:rPr>
          <w:rFonts w:cs="Arial"/>
          <w:snapToGrid w:val="0"/>
        </w:rPr>
        <w:tab/>
        <w:t>=</w:t>
      </w:r>
      <w:r w:rsidRPr="00DC534B">
        <w:rPr>
          <w:rFonts w:cs="Arial"/>
          <w:snapToGrid w:val="0"/>
        </w:rPr>
        <w:tab/>
        <w:t>Comparative price of lowest acceptable bid</w:t>
      </w:r>
    </w:p>
    <w:p w14:paraId="72BB9F84" w14:textId="77777777" w:rsidR="00F00688" w:rsidRPr="00DC534B" w:rsidRDefault="00F00688" w:rsidP="00F00688">
      <w:pPr>
        <w:widowControl w:val="0"/>
        <w:tabs>
          <w:tab w:val="left" w:pos="900"/>
          <w:tab w:val="left" w:pos="1620"/>
          <w:tab w:val="left" w:pos="2160"/>
          <w:tab w:val="left" w:pos="2700"/>
          <w:tab w:val="left" w:pos="7920"/>
        </w:tabs>
        <w:jc w:val="both"/>
        <w:rPr>
          <w:rFonts w:cs="Arial"/>
          <w:snapToGrid w:val="0"/>
        </w:rPr>
      </w:pPr>
    </w:p>
    <w:p w14:paraId="22E39007" w14:textId="77777777" w:rsidR="00F00688" w:rsidRPr="00DC534B" w:rsidRDefault="00F00688" w:rsidP="00B7277D">
      <w:pPr>
        <w:widowControl w:val="0"/>
        <w:numPr>
          <w:ilvl w:val="0"/>
          <w:numId w:val="30"/>
        </w:numPr>
        <w:tabs>
          <w:tab w:val="num" w:pos="709"/>
          <w:tab w:val="left" w:pos="1620"/>
          <w:tab w:val="left" w:pos="2160"/>
          <w:tab w:val="left" w:pos="2700"/>
          <w:tab w:val="left" w:pos="7920"/>
        </w:tabs>
        <w:ind w:left="709" w:hanging="709"/>
        <w:jc w:val="both"/>
        <w:rPr>
          <w:rFonts w:cs="Arial"/>
          <w:b/>
          <w:snapToGrid w:val="0"/>
        </w:rPr>
      </w:pPr>
      <w:r w:rsidRPr="00DC534B">
        <w:rPr>
          <w:rFonts w:cs="Arial"/>
          <w:b/>
          <w:snapToGrid w:val="0"/>
        </w:rPr>
        <w:t>Points awarded for B-BBEE Status Level of Contribution</w:t>
      </w:r>
    </w:p>
    <w:p w14:paraId="0F1926CD" w14:textId="77777777" w:rsidR="00F00688" w:rsidRPr="00DC534B" w:rsidRDefault="00F00688" w:rsidP="00F00688">
      <w:pPr>
        <w:widowControl w:val="0"/>
        <w:tabs>
          <w:tab w:val="left" w:pos="900"/>
          <w:tab w:val="left" w:pos="1620"/>
          <w:tab w:val="left" w:pos="2160"/>
          <w:tab w:val="left" w:pos="2700"/>
          <w:tab w:val="left" w:pos="7920"/>
        </w:tabs>
        <w:jc w:val="both"/>
        <w:rPr>
          <w:rFonts w:cs="Arial"/>
          <w:b/>
          <w:snapToGrid w:val="0"/>
        </w:rPr>
      </w:pPr>
    </w:p>
    <w:p w14:paraId="52F23A2C" w14:textId="77777777" w:rsidR="00F00688" w:rsidRPr="00DC534B" w:rsidRDefault="00F00688" w:rsidP="00F00688">
      <w:pPr>
        <w:ind w:left="709" w:hanging="709"/>
        <w:jc w:val="both"/>
        <w:rPr>
          <w:rFonts w:cs="Arial"/>
          <w:snapToGrid w:val="0"/>
          <w:lang w:val="en-US"/>
        </w:rPr>
      </w:pPr>
      <w:r w:rsidRPr="00DC534B">
        <w:rPr>
          <w:rFonts w:cs="Arial"/>
          <w:snapToGrid w:val="0"/>
        </w:rPr>
        <w:t>5.1</w:t>
      </w:r>
      <w:r w:rsidRPr="00DC534B">
        <w:rPr>
          <w:rFonts w:cs="Arial"/>
          <w:snapToGrid w:val="0"/>
        </w:rPr>
        <w:tab/>
        <w:t>In terms of Regulation 5 (2) and 6 (2) of the Preferential Procurement Regulations, preference points</w:t>
      </w:r>
      <w:r w:rsidRPr="00DC534B">
        <w:rPr>
          <w:rFonts w:cs="Arial"/>
          <w:snapToGrid w:val="0"/>
          <w:lang w:val="en-US"/>
        </w:rPr>
        <w:t xml:space="preserve"> must be awarded to a bidder for attaining the B-BBEE status level of contribution in accordance with the table below:</w:t>
      </w:r>
    </w:p>
    <w:p w14:paraId="31AE9090" w14:textId="77777777" w:rsidR="00F00688" w:rsidRPr="00DC534B" w:rsidRDefault="00F00688" w:rsidP="00F00688">
      <w:pPr>
        <w:widowControl w:val="0"/>
        <w:tabs>
          <w:tab w:val="left" w:pos="720"/>
          <w:tab w:val="left" w:pos="1440"/>
          <w:tab w:val="left" w:pos="2700"/>
          <w:tab w:val="left" w:pos="7920"/>
        </w:tabs>
        <w:jc w:val="both"/>
        <w:rPr>
          <w:rFonts w:cs="Arial"/>
          <w:snapToGrid w:val="0"/>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700"/>
        <w:gridCol w:w="2520"/>
      </w:tblGrid>
      <w:tr w:rsidR="00F00688" w:rsidRPr="00DC534B" w14:paraId="2D5FF21C" w14:textId="77777777" w:rsidTr="00EB5A8C">
        <w:trPr>
          <w:trHeight w:val="863"/>
        </w:trPr>
        <w:tc>
          <w:tcPr>
            <w:tcW w:w="2700" w:type="dxa"/>
            <w:shd w:val="clear" w:color="auto" w:fill="FF0000"/>
          </w:tcPr>
          <w:p w14:paraId="10ECB158" w14:textId="77777777" w:rsidR="00F00688" w:rsidRPr="00DC534B" w:rsidRDefault="00F00688" w:rsidP="00214AA6">
            <w:pPr>
              <w:kinsoku w:val="0"/>
              <w:overflowPunct w:val="0"/>
              <w:spacing w:before="96"/>
              <w:jc w:val="center"/>
              <w:textAlignment w:val="baseline"/>
              <w:rPr>
                <w:rFonts w:cs="Arial"/>
                <w:b/>
                <w:lang w:val="en-US"/>
              </w:rPr>
            </w:pPr>
            <w:r w:rsidRPr="00DC534B">
              <w:rPr>
                <w:rFonts w:cs="Arial"/>
                <w:b/>
                <w:kern w:val="24"/>
                <w:lang w:val="en-US"/>
              </w:rPr>
              <w:t>B-BBEE Status Level of Contributor</w:t>
            </w:r>
          </w:p>
        </w:tc>
        <w:tc>
          <w:tcPr>
            <w:tcW w:w="2700" w:type="dxa"/>
            <w:shd w:val="clear" w:color="auto" w:fill="FF0000"/>
          </w:tcPr>
          <w:p w14:paraId="635C25F4" w14:textId="77777777" w:rsidR="00F00688" w:rsidRPr="00DC534B" w:rsidRDefault="00F00688" w:rsidP="00214AA6">
            <w:pPr>
              <w:kinsoku w:val="0"/>
              <w:overflowPunct w:val="0"/>
              <w:spacing w:before="96"/>
              <w:jc w:val="center"/>
              <w:textAlignment w:val="baseline"/>
              <w:rPr>
                <w:rFonts w:cs="Arial"/>
                <w:b/>
                <w:kern w:val="24"/>
                <w:lang w:val="en-US"/>
              </w:rPr>
            </w:pPr>
            <w:r w:rsidRPr="00DC534B">
              <w:rPr>
                <w:rFonts w:cs="Arial"/>
                <w:b/>
                <w:kern w:val="24"/>
                <w:lang w:val="en-US"/>
              </w:rPr>
              <w:t>Number of points</w:t>
            </w:r>
          </w:p>
          <w:p w14:paraId="6128E931" w14:textId="77777777" w:rsidR="00F00688" w:rsidRPr="00DC534B" w:rsidRDefault="00F00688" w:rsidP="00214AA6">
            <w:pPr>
              <w:kinsoku w:val="0"/>
              <w:overflowPunct w:val="0"/>
              <w:spacing w:before="96"/>
              <w:jc w:val="center"/>
              <w:textAlignment w:val="baseline"/>
              <w:rPr>
                <w:rFonts w:cs="Arial"/>
                <w:b/>
                <w:lang w:val="en-US"/>
              </w:rPr>
            </w:pPr>
            <w:r w:rsidRPr="00DC534B">
              <w:rPr>
                <w:rFonts w:cs="Arial"/>
                <w:b/>
                <w:kern w:val="24"/>
                <w:lang w:val="en-US"/>
              </w:rPr>
              <w:t xml:space="preserve"> (90/10 system)</w:t>
            </w:r>
          </w:p>
        </w:tc>
        <w:tc>
          <w:tcPr>
            <w:tcW w:w="2520" w:type="dxa"/>
            <w:shd w:val="clear" w:color="auto" w:fill="FF0000"/>
          </w:tcPr>
          <w:p w14:paraId="7986D7B0" w14:textId="77777777" w:rsidR="00F00688" w:rsidRPr="00DC534B" w:rsidRDefault="00F00688" w:rsidP="00214AA6">
            <w:pPr>
              <w:kinsoku w:val="0"/>
              <w:overflowPunct w:val="0"/>
              <w:spacing w:before="96"/>
              <w:jc w:val="center"/>
              <w:textAlignment w:val="baseline"/>
              <w:rPr>
                <w:rFonts w:cs="Arial"/>
                <w:b/>
                <w:kern w:val="24"/>
                <w:lang w:val="en-US"/>
              </w:rPr>
            </w:pPr>
            <w:r w:rsidRPr="00DC534B">
              <w:rPr>
                <w:rFonts w:cs="Arial"/>
                <w:b/>
                <w:kern w:val="24"/>
                <w:lang w:val="en-US"/>
              </w:rPr>
              <w:t xml:space="preserve">Number of points </w:t>
            </w:r>
          </w:p>
          <w:p w14:paraId="450D6170" w14:textId="77777777" w:rsidR="00F00688" w:rsidRPr="00DC534B" w:rsidRDefault="00F00688" w:rsidP="00214AA6">
            <w:pPr>
              <w:kinsoku w:val="0"/>
              <w:overflowPunct w:val="0"/>
              <w:spacing w:before="96"/>
              <w:jc w:val="center"/>
              <w:textAlignment w:val="baseline"/>
              <w:rPr>
                <w:rFonts w:cs="Arial"/>
                <w:b/>
                <w:lang w:val="en-US"/>
              </w:rPr>
            </w:pPr>
            <w:r w:rsidRPr="00DC534B">
              <w:rPr>
                <w:rFonts w:cs="Arial"/>
                <w:b/>
                <w:kern w:val="24"/>
                <w:lang w:val="en-US"/>
              </w:rPr>
              <w:t>(80/20 system)</w:t>
            </w:r>
          </w:p>
        </w:tc>
      </w:tr>
      <w:tr w:rsidR="00F00688" w:rsidRPr="00DC534B" w14:paraId="06B9C06D" w14:textId="77777777" w:rsidTr="00214AA6">
        <w:trPr>
          <w:trHeight w:val="440"/>
        </w:trPr>
        <w:tc>
          <w:tcPr>
            <w:tcW w:w="2700" w:type="dxa"/>
            <w:shd w:val="clear" w:color="auto" w:fill="auto"/>
          </w:tcPr>
          <w:p w14:paraId="54D7EFA4" w14:textId="77777777" w:rsidR="00F00688" w:rsidRPr="00DC534B" w:rsidRDefault="00F00688" w:rsidP="00214AA6">
            <w:pPr>
              <w:kinsoku w:val="0"/>
              <w:overflowPunct w:val="0"/>
              <w:spacing w:before="115"/>
              <w:jc w:val="center"/>
              <w:textAlignment w:val="baseline"/>
              <w:rPr>
                <w:rFonts w:cs="Arial"/>
                <w:lang w:val="en-US"/>
              </w:rPr>
            </w:pPr>
            <w:r w:rsidRPr="00DC534B">
              <w:rPr>
                <w:rFonts w:cs="Arial"/>
                <w:kern w:val="24"/>
                <w:lang w:val="en-US"/>
              </w:rPr>
              <w:t>1</w:t>
            </w:r>
          </w:p>
        </w:tc>
        <w:tc>
          <w:tcPr>
            <w:tcW w:w="2700" w:type="dxa"/>
            <w:shd w:val="clear" w:color="auto" w:fill="auto"/>
          </w:tcPr>
          <w:p w14:paraId="7B114DC0" w14:textId="77777777" w:rsidR="00F00688" w:rsidRPr="00DC534B" w:rsidRDefault="00F00688" w:rsidP="00214AA6">
            <w:pPr>
              <w:kinsoku w:val="0"/>
              <w:overflowPunct w:val="0"/>
              <w:spacing w:before="115"/>
              <w:jc w:val="center"/>
              <w:textAlignment w:val="baseline"/>
              <w:rPr>
                <w:rFonts w:cs="Arial"/>
                <w:lang w:val="en-US"/>
              </w:rPr>
            </w:pPr>
            <w:r w:rsidRPr="00DC534B">
              <w:rPr>
                <w:rFonts w:cs="Arial"/>
                <w:kern w:val="24"/>
                <w:lang w:val="en-US"/>
              </w:rPr>
              <w:t>10</w:t>
            </w:r>
          </w:p>
        </w:tc>
        <w:tc>
          <w:tcPr>
            <w:tcW w:w="2520" w:type="dxa"/>
            <w:shd w:val="clear" w:color="auto" w:fill="auto"/>
          </w:tcPr>
          <w:p w14:paraId="61E0C385" w14:textId="77777777" w:rsidR="00F00688" w:rsidRPr="00DC534B" w:rsidRDefault="00F00688" w:rsidP="00214AA6">
            <w:pPr>
              <w:kinsoku w:val="0"/>
              <w:overflowPunct w:val="0"/>
              <w:spacing w:before="115"/>
              <w:jc w:val="center"/>
              <w:textAlignment w:val="baseline"/>
              <w:rPr>
                <w:rFonts w:cs="Arial"/>
                <w:lang w:val="en-US"/>
              </w:rPr>
            </w:pPr>
            <w:r w:rsidRPr="00DC534B">
              <w:rPr>
                <w:rFonts w:cs="Arial"/>
                <w:kern w:val="24"/>
                <w:lang w:val="en-US"/>
              </w:rPr>
              <w:t>20</w:t>
            </w:r>
          </w:p>
        </w:tc>
      </w:tr>
      <w:tr w:rsidR="00F00688" w:rsidRPr="00DC534B" w14:paraId="04DDDE31" w14:textId="77777777" w:rsidTr="00214AA6">
        <w:trPr>
          <w:trHeight w:val="440"/>
        </w:trPr>
        <w:tc>
          <w:tcPr>
            <w:tcW w:w="2700" w:type="dxa"/>
            <w:shd w:val="clear" w:color="auto" w:fill="auto"/>
          </w:tcPr>
          <w:p w14:paraId="1F17D9C9" w14:textId="77777777" w:rsidR="00F00688" w:rsidRPr="00DC534B" w:rsidRDefault="00F00688" w:rsidP="00214AA6">
            <w:pPr>
              <w:kinsoku w:val="0"/>
              <w:overflowPunct w:val="0"/>
              <w:spacing w:before="115"/>
              <w:jc w:val="center"/>
              <w:textAlignment w:val="baseline"/>
              <w:rPr>
                <w:rFonts w:cs="Arial"/>
                <w:lang w:val="en-US"/>
              </w:rPr>
            </w:pPr>
            <w:r w:rsidRPr="00DC534B">
              <w:rPr>
                <w:rFonts w:cs="Arial"/>
                <w:kern w:val="24"/>
                <w:lang w:val="en-US"/>
              </w:rPr>
              <w:t>2</w:t>
            </w:r>
          </w:p>
        </w:tc>
        <w:tc>
          <w:tcPr>
            <w:tcW w:w="2700" w:type="dxa"/>
            <w:shd w:val="clear" w:color="auto" w:fill="auto"/>
          </w:tcPr>
          <w:p w14:paraId="710AB2BB" w14:textId="77777777" w:rsidR="00F00688" w:rsidRPr="00DC534B" w:rsidRDefault="00F00688" w:rsidP="00214AA6">
            <w:pPr>
              <w:kinsoku w:val="0"/>
              <w:overflowPunct w:val="0"/>
              <w:spacing w:before="115"/>
              <w:jc w:val="center"/>
              <w:textAlignment w:val="baseline"/>
              <w:rPr>
                <w:rFonts w:cs="Arial"/>
                <w:lang w:val="en-US"/>
              </w:rPr>
            </w:pPr>
            <w:r w:rsidRPr="00DC534B">
              <w:rPr>
                <w:rFonts w:cs="Arial"/>
                <w:kern w:val="24"/>
                <w:lang w:val="en-US"/>
              </w:rPr>
              <w:t>9</w:t>
            </w:r>
          </w:p>
        </w:tc>
        <w:tc>
          <w:tcPr>
            <w:tcW w:w="2520" w:type="dxa"/>
            <w:shd w:val="clear" w:color="auto" w:fill="auto"/>
          </w:tcPr>
          <w:p w14:paraId="4277B169" w14:textId="77777777" w:rsidR="00F00688" w:rsidRPr="00DC534B" w:rsidRDefault="00F00688" w:rsidP="00214AA6">
            <w:pPr>
              <w:kinsoku w:val="0"/>
              <w:overflowPunct w:val="0"/>
              <w:spacing w:before="115"/>
              <w:jc w:val="center"/>
              <w:textAlignment w:val="baseline"/>
              <w:rPr>
                <w:rFonts w:cs="Arial"/>
                <w:lang w:val="en-US"/>
              </w:rPr>
            </w:pPr>
            <w:r w:rsidRPr="00DC534B">
              <w:rPr>
                <w:rFonts w:cs="Arial"/>
                <w:kern w:val="24"/>
                <w:lang w:val="en-US"/>
              </w:rPr>
              <w:t>18</w:t>
            </w:r>
          </w:p>
        </w:tc>
      </w:tr>
      <w:tr w:rsidR="00F00688" w:rsidRPr="00DC534B" w14:paraId="35182AD1" w14:textId="77777777" w:rsidTr="00214AA6">
        <w:trPr>
          <w:trHeight w:val="440"/>
        </w:trPr>
        <w:tc>
          <w:tcPr>
            <w:tcW w:w="2700" w:type="dxa"/>
            <w:shd w:val="clear" w:color="auto" w:fill="auto"/>
          </w:tcPr>
          <w:p w14:paraId="4EA1B77F" w14:textId="77777777" w:rsidR="00F00688" w:rsidRPr="00DC534B" w:rsidRDefault="00F00688" w:rsidP="00214AA6">
            <w:pPr>
              <w:kinsoku w:val="0"/>
              <w:overflowPunct w:val="0"/>
              <w:spacing w:before="115"/>
              <w:jc w:val="center"/>
              <w:textAlignment w:val="baseline"/>
              <w:rPr>
                <w:rFonts w:cs="Arial"/>
                <w:lang w:val="en-US"/>
              </w:rPr>
            </w:pPr>
            <w:r w:rsidRPr="00DC534B">
              <w:rPr>
                <w:rFonts w:cs="Arial"/>
                <w:kern w:val="24"/>
                <w:lang w:val="en-US"/>
              </w:rPr>
              <w:t>3</w:t>
            </w:r>
          </w:p>
        </w:tc>
        <w:tc>
          <w:tcPr>
            <w:tcW w:w="2700" w:type="dxa"/>
            <w:shd w:val="clear" w:color="auto" w:fill="auto"/>
          </w:tcPr>
          <w:p w14:paraId="2D0957BB" w14:textId="77777777" w:rsidR="00F00688" w:rsidRPr="00DC534B" w:rsidRDefault="00F00688" w:rsidP="00214AA6">
            <w:pPr>
              <w:kinsoku w:val="0"/>
              <w:overflowPunct w:val="0"/>
              <w:spacing w:before="115"/>
              <w:jc w:val="center"/>
              <w:textAlignment w:val="baseline"/>
              <w:rPr>
                <w:rFonts w:cs="Arial"/>
                <w:lang w:val="en-US"/>
              </w:rPr>
            </w:pPr>
            <w:r w:rsidRPr="00DC534B">
              <w:rPr>
                <w:rFonts w:cs="Arial"/>
                <w:kern w:val="24"/>
                <w:lang w:val="en-US"/>
              </w:rPr>
              <w:t>8</w:t>
            </w:r>
          </w:p>
        </w:tc>
        <w:tc>
          <w:tcPr>
            <w:tcW w:w="2520" w:type="dxa"/>
            <w:shd w:val="clear" w:color="auto" w:fill="auto"/>
          </w:tcPr>
          <w:p w14:paraId="5A777D8B" w14:textId="1E6444AC" w:rsidR="00F00688" w:rsidRPr="00DC534B" w:rsidRDefault="00F00688" w:rsidP="00214AA6">
            <w:pPr>
              <w:kinsoku w:val="0"/>
              <w:overflowPunct w:val="0"/>
              <w:spacing w:before="115"/>
              <w:jc w:val="center"/>
              <w:textAlignment w:val="baseline"/>
              <w:rPr>
                <w:rFonts w:cs="Arial"/>
                <w:lang w:val="en-US"/>
              </w:rPr>
            </w:pPr>
            <w:r w:rsidRPr="00DC534B">
              <w:rPr>
                <w:rFonts w:cs="Arial"/>
                <w:kern w:val="24"/>
                <w:lang w:val="en-US"/>
              </w:rPr>
              <w:t>1</w:t>
            </w:r>
            <w:r w:rsidR="007F5C07">
              <w:rPr>
                <w:rFonts w:cs="Arial"/>
                <w:kern w:val="24"/>
                <w:lang w:val="en-US"/>
              </w:rPr>
              <w:t>4</w:t>
            </w:r>
          </w:p>
        </w:tc>
      </w:tr>
      <w:tr w:rsidR="00F00688" w:rsidRPr="00DC534B" w14:paraId="0B8091B9" w14:textId="77777777" w:rsidTr="00214AA6">
        <w:trPr>
          <w:trHeight w:val="440"/>
        </w:trPr>
        <w:tc>
          <w:tcPr>
            <w:tcW w:w="2700" w:type="dxa"/>
            <w:shd w:val="clear" w:color="auto" w:fill="auto"/>
          </w:tcPr>
          <w:p w14:paraId="7B2F6E49" w14:textId="77777777" w:rsidR="00F00688" w:rsidRPr="00DC534B" w:rsidRDefault="00F00688" w:rsidP="00214AA6">
            <w:pPr>
              <w:kinsoku w:val="0"/>
              <w:overflowPunct w:val="0"/>
              <w:spacing w:before="115"/>
              <w:jc w:val="center"/>
              <w:textAlignment w:val="baseline"/>
              <w:rPr>
                <w:rFonts w:cs="Arial"/>
                <w:lang w:val="en-US"/>
              </w:rPr>
            </w:pPr>
            <w:r w:rsidRPr="00DC534B">
              <w:rPr>
                <w:rFonts w:cs="Arial"/>
                <w:kern w:val="24"/>
                <w:lang w:val="en-US"/>
              </w:rPr>
              <w:t>4</w:t>
            </w:r>
          </w:p>
        </w:tc>
        <w:tc>
          <w:tcPr>
            <w:tcW w:w="2700" w:type="dxa"/>
            <w:shd w:val="clear" w:color="auto" w:fill="auto"/>
          </w:tcPr>
          <w:p w14:paraId="65A6E8F8" w14:textId="77777777" w:rsidR="00F00688" w:rsidRPr="00DC534B" w:rsidRDefault="00F00688" w:rsidP="00214AA6">
            <w:pPr>
              <w:kinsoku w:val="0"/>
              <w:overflowPunct w:val="0"/>
              <w:spacing w:before="115"/>
              <w:jc w:val="center"/>
              <w:textAlignment w:val="baseline"/>
              <w:rPr>
                <w:rFonts w:cs="Arial"/>
                <w:lang w:val="en-US"/>
              </w:rPr>
            </w:pPr>
            <w:r w:rsidRPr="00DC534B">
              <w:rPr>
                <w:rFonts w:cs="Arial"/>
                <w:kern w:val="24"/>
                <w:lang w:val="en-US"/>
              </w:rPr>
              <w:t>5</w:t>
            </w:r>
          </w:p>
        </w:tc>
        <w:tc>
          <w:tcPr>
            <w:tcW w:w="2520" w:type="dxa"/>
            <w:shd w:val="clear" w:color="auto" w:fill="auto"/>
          </w:tcPr>
          <w:p w14:paraId="4F445513" w14:textId="77777777" w:rsidR="00F00688" w:rsidRPr="00DC534B" w:rsidRDefault="00F00688" w:rsidP="00214AA6">
            <w:pPr>
              <w:kinsoku w:val="0"/>
              <w:overflowPunct w:val="0"/>
              <w:spacing w:before="115"/>
              <w:jc w:val="center"/>
              <w:textAlignment w:val="baseline"/>
              <w:rPr>
                <w:rFonts w:cs="Arial"/>
                <w:lang w:val="en-US"/>
              </w:rPr>
            </w:pPr>
            <w:r w:rsidRPr="00DC534B">
              <w:rPr>
                <w:rFonts w:cs="Arial"/>
                <w:kern w:val="24"/>
                <w:lang w:val="en-US"/>
              </w:rPr>
              <w:t>12</w:t>
            </w:r>
          </w:p>
        </w:tc>
      </w:tr>
      <w:tr w:rsidR="00F00688" w:rsidRPr="00DC534B" w14:paraId="3387A7DA" w14:textId="77777777" w:rsidTr="00214AA6">
        <w:trPr>
          <w:trHeight w:val="440"/>
        </w:trPr>
        <w:tc>
          <w:tcPr>
            <w:tcW w:w="2700" w:type="dxa"/>
            <w:shd w:val="clear" w:color="auto" w:fill="auto"/>
          </w:tcPr>
          <w:p w14:paraId="5E63152F" w14:textId="77777777" w:rsidR="00F00688" w:rsidRPr="00DC534B" w:rsidRDefault="00F00688" w:rsidP="00214AA6">
            <w:pPr>
              <w:kinsoku w:val="0"/>
              <w:overflowPunct w:val="0"/>
              <w:spacing w:before="115"/>
              <w:jc w:val="center"/>
              <w:textAlignment w:val="baseline"/>
              <w:rPr>
                <w:rFonts w:cs="Arial"/>
                <w:lang w:val="en-US"/>
              </w:rPr>
            </w:pPr>
            <w:r w:rsidRPr="00DC534B">
              <w:rPr>
                <w:rFonts w:cs="Arial"/>
                <w:kern w:val="24"/>
                <w:lang w:val="en-US"/>
              </w:rPr>
              <w:t>5</w:t>
            </w:r>
          </w:p>
        </w:tc>
        <w:tc>
          <w:tcPr>
            <w:tcW w:w="2700" w:type="dxa"/>
            <w:shd w:val="clear" w:color="auto" w:fill="auto"/>
          </w:tcPr>
          <w:p w14:paraId="1A30A802" w14:textId="77777777" w:rsidR="00F00688" w:rsidRPr="00DC534B" w:rsidRDefault="00F00688" w:rsidP="00214AA6">
            <w:pPr>
              <w:kinsoku w:val="0"/>
              <w:overflowPunct w:val="0"/>
              <w:spacing w:before="115"/>
              <w:jc w:val="center"/>
              <w:textAlignment w:val="baseline"/>
              <w:rPr>
                <w:rFonts w:cs="Arial"/>
                <w:lang w:val="en-US"/>
              </w:rPr>
            </w:pPr>
            <w:r w:rsidRPr="00DC534B">
              <w:rPr>
                <w:rFonts w:cs="Arial"/>
                <w:kern w:val="24"/>
                <w:lang w:val="en-US"/>
              </w:rPr>
              <w:t>4</w:t>
            </w:r>
          </w:p>
        </w:tc>
        <w:tc>
          <w:tcPr>
            <w:tcW w:w="2520" w:type="dxa"/>
            <w:shd w:val="clear" w:color="auto" w:fill="auto"/>
          </w:tcPr>
          <w:p w14:paraId="57AA18D6" w14:textId="77777777" w:rsidR="00F00688" w:rsidRPr="00DC534B" w:rsidRDefault="00F00688" w:rsidP="00214AA6">
            <w:pPr>
              <w:kinsoku w:val="0"/>
              <w:overflowPunct w:val="0"/>
              <w:spacing w:before="115"/>
              <w:jc w:val="center"/>
              <w:textAlignment w:val="baseline"/>
              <w:rPr>
                <w:rFonts w:cs="Arial"/>
                <w:lang w:val="en-US"/>
              </w:rPr>
            </w:pPr>
            <w:r w:rsidRPr="00DC534B">
              <w:rPr>
                <w:rFonts w:cs="Arial"/>
                <w:kern w:val="24"/>
                <w:lang w:val="en-US"/>
              </w:rPr>
              <w:t>8</w:t>
            </w:r>
          </w:p>
        </w:tc>
      </w:tr>
      <w:tr w:rsidR="00F00688" w:rsidRPr="00DC534B" w14:paraId="73D78230" w14:textId="77777777" w:rsidTr="00214AA6">
        <w:trPr>
          <w:trHeight w:val="440"/>
        </w:trPr>
        <w:tc>
          <w:tcPr>
            <w:tcW w:w="2700" w:type="dxa"/>
            <w:shd w:val="clear" w:color="auto" w:fill="auto"/>
          </w:tcPr>
          <w:p w14:paraId="763F356D" w14:textId="77777777" w:rsidR="00F00688" w:rsidRPr="00DC534B" w:rsidRDefault="00F00688" w:rsidP="00214AA6">
            <w:pPr>
              <w:kinsoku w:val="0"/>
              <w:overflowPunct w:val="0"/>
              <w:spacing w:before="115"/>
              <w:jc w:val="center"/>
              <w:textAlignment w:val="baseline"/>
              <w:rPr>
                <w:rFonts w:cs="Arial"/>
                <w:lang w:val="en-US"/>
              </w:rPr>
            </w:pPr>
            <w:r w:rsidRPr="00DC534B">
              <w:rPr>
                <w:rFonts w:cs="Arial"/>
                <w:kern w:val="24"/>
                <w:lang w:val="en-US"/>
              </w:rPr>
              <w:t>6</w:t>
            </w:r>
          </w:p>
        </w:tc>
        <w:tc>
          <w:tcPr>
            <w:tcW w:w="2700" w:type="dxa"/>
            <w:shd w:val="clear" w:color="auto" w:fill="auto"/>
          </w:tcPr>
          <w:p w14:paraId="71F191A1" w14:textId="77777777" w:rsidR="00F00688" w:rsidRPr="00DC534B" w:rsidRDefault="00F00688" w:rsidP="00214AA6">
            <w:pPr>
              <w:kinsoku w:val="0"/>
              <w:overflowPunct w:val="0"/>
              <w:spacing w:before="115"/>
              <w:jc w:val="center"/>
              <w:textAlignment w:val="baseline"/>
              <w:rPr>
                <w:rFonts w:cs="Arial"/>
                <w:lang w:val="en-US"/>
              </w:rPr>
            </w:pPr>
            <w:r w:rsidRPr="00DC534B">
              <w:rPr>
                <w:rFonts w:cs="Arial"/>
                <w:kern w:val="24"/>
                <w:lang w:val="en-US"/>
              </w:rPr>
              <w:t>3</w:t>
            </w:r>
          </w:p>
        </w:tc>
        <w:tc>
          <w:tcPr>
            <w:tcW w:w="2520" w:type="dxa"/>
            <w:shd w:val="clear" w:color="auto" w:fill="auto"/>
          </w:tcPr>
          <w:p w14:paraId="5B6CB137" w14:textId="77777777" w:rsidR="00F00688" w:rsidRPr="00DC534B" w:rsidRDefault="00F00688" w:rsidP="00214AA6">
            <w:pPr>
              <w:kinsoku w:val="0"/>
              <w:overflowPunct w:val="0"/>
              <w:spacing w:before="115"/>
              <w:jc w:val="center"/>
              <w:textAlignment w:val="baseline"/>
              <w:rPr>
                <w:rFonts w:cs="Arial"/>
                <w:lang w:val="en-US"/>
              </w:rPr>
            </w:pPr>
            <w:r w:rsidRPr="00DC534B">
              <w:rPr>
                <w:rFonts w:cs="Arial"/>
                <w:kern w:val="24"/>
                <w:lang w:val="en-US"/>
              </w:rPr>
              <w:t>6</w:t>
            </w:r>
          </w:p>
        </w:tc>
      </w:tr>
      <w:tr w:rsidR="00F00688" w:rsidRPr="00DC534B" w14:paraId="12D4B8B9" w14:textId="77777777" w:rsidTr="00214AA6">
        <w:trPr>
          <w:trHeight w:val="440"/>
        </w:trPr>
        <w:tc>
          <w:tcPr>
            <w:tcW w:w="2700" w:type="dxa"/>
            <w:shd w:val="clear" w:color="auto" w:fill="auto"/>
          </w:tcPr>
          <w:p w14:paraId="2DAA6B44" w14:textId="77777777" w:rsidR="00F00688" w:rsidRPr="00DC534B" w:rsidRDefault="00F00688" w:rsidP="00214AA6">
            <w:pPr>
              <w:kinsoku w:val="0"/>
              <w:overflowPunct w:val="0"/>
              <w:spacing w:before="115"/>
              <w:jc w:val="center"/>
              <w:textAlignment w:val="baseline"/>
              <w:rPr>
                <w:rFonts w:cs="Arial"/>
                <w:lang w:val="en-US"/>
              </w:rPr>
            </w:pPr>
            <w:r w:rsidRPr="00DC534B">
              <w:rPr>
                <w:rFonts w:cs="Arial"/>
                <w:kern w:val="24"/>
                <w:lang w:val="en-US"/>
              </w:rPr>
              <w:t>7</w:t>
            </w:r>
          </w:p>
        </w:tc>
        <w:tc>
          <w:tcPr>
            <w:tcW w:w="2700" w:type="dxa"/>
            <w:shd w:val="clear" w:color="auto" w:fill="auto"/>
          </w:tcPr>
          <w:p w14:paraId="7DE1E50B" w14:textId="77777777" w:rsidR="00F00688" w:rsidRPr="00DC534B" w:rsidRDefault="00F00688" w:rsidP="00214AA6">
            <w:pPr>
              <w:kinsoku w:val="0"/>
              <w:overflowPunct w:val="0"/>
              <w:spacing w:before="115"/>
              <w:jc w:val="center"/>
              <w:textAlignment w:val="baseline"/>
              <w:rPr>
                <w:rFonts w:cs="Arial"/>
                <w:lang w:val="en-US"/>
              </w:rPr>
            </w:pPr>
            <w:r w:rsidRPr="00DC534B">
              <w:rPr>
                <w:rFonts w:cs="Arial"/>
                <w:kern w:val="24"/>
                <w:lang w:val="en-US"/>
              </w:rPr>
              <w:t>2</w:t>
            </w:r>
          </w:p>
        </w:tc>
        <w:tc>
          <w:tcPr>
            <w:tcW w:w="2520" w:type="dxa"/>
            <w:shd w:val="clear" w:color="auto" w:fill="auto"/>
          </w:tcPr>
          <w:p w14:paraId="5E1CD2ED" w14:textId="77777777" w:rsidR="00F00688" w:rsidRPr="00DC534B" w:rsidRDefault="00F00688" w:rsidP="00214AA6">
            <w:pPr>
              <w:kinsoku w:val="0"/>
              <w:overflowPunct w:val="0"/>
              <w:spacing w:before="115"/>
              <w:jc w:val="center"/>
              <w:textAlignment w:val="baseline"/>
              <w:rPr>
                <w:rFonts w:cs="Arial"/>
                <w:lang w:val="en-US"/>
              </w:rPr>
            </w:pPr>
            <w:r w:rsidRPr="00DC534B">
              <w:rPr>
                <w:rFonts w:cs="Arial"/>
                <w:kern w:val="24"/>
                <w:lang w:val="en-US"/>
              </w:rPr>
              <w:t>4</w:t>
            </w:r>
          </w:p>
        </w:tc>
      </w:tr>
      <w:tr w:rsidR="00F00688" w:rsidRPr="00DC534B" w14:paraId="523F6C4A" w14:textId="77777777" w:rsidTr="00214AA6">
        <w:trPr>
          <w:trHeight w:val="440"/>
        </w:trPr>
        <w:tc>
          <w:tcPr>
            <w:tcW w:w="2700" w:type="dxa"/>
            <w:shd w:val="clear" w:color="auto" w:fill="auto"/>
          </w:tcPr>
          <w:p w14:paraId="05BF56E5" w14:textId="77777777" w:rsidR="00F00688" w:rsidRPr="00DC534B" w:rsidRDefault="00F00688" w:rsidP="00214AA6">
            <w:pPr>
              <w:kinsoku w:val="0"/>
              <w:overflowPunct w:val="0"/>
              <w:spacing w:before="115"/>
              <w:jc w:val="center"/>
              <w:textAlignment w:val="baseline"/>
              <w:rPr>
                <w:rFonts w:cs="Arial"/>
                <w:lang w:val="en-US"/>
              </w:rPr>
            </w:pPr>
            <w:r w:rsidRPr="00DC534B">
              <w:rPr>
                <w:rFonts w:cs="Arial"/>
                <w:kern w:val="24"/>
                <w:lang w:val="en-US"/>
              </w:rPr>
              <w:t>8</w:t>
            </w:r>
          </w:p>
        </w:tc>
        <w:tc>
          <w:tcPr>
            <w:tcW w:w="2700" w:type="dxa"/>
            <w:shd w:val="clear" w:color="auto" w:fill="auto"/>
          </w:tcPr>
          <w:p w14:paraId="18753FD3" w14:textId="77777777" w:rsidR="00F00688" w:rsidRPr="00DC534B" w:rsidRDefault="00F00688" w:rsidP="00214AA6">
            <w:pPr>
              <w:kinsoku w:val="0"/>
              <w:overflowPunct w:val="0"/>
              <w:spacing w:before="115"/>
              <w:jc w:val="center"/>
              <w:textAlignment w:val="baseline"/>
              <w:rPr>
                <w:rFonts w:cs="Arial"/>
                <w:lang w:val="en-US"/>
              </w:rPr>
            </w:pPr>
            <w:r w:rsidRPr="00DC534B">
              <w:rPr>
                <w:rFonts w:cs="Arial"/>
                <w:kern w:val="24"/>
                <w:lang w:val="en-US"/>
              </w:rPr>
              <w:t>1</w:t>
            </w:r>
          </w:p>
        </w:tc>
        <w:tc>
          <w:tcPr>
            <w:tcW w:w="2520" w:type="dxa"/>
            <w:shd w:val="clear" w:color="auto" w:fill="auto"/>
          </w:tcPr>
          <w:p w14:paraId="651E30B5" w14:textId="77777777" w:rsidR="00F00688" w:rsidRPr="00DC534B" w:rsidRDefault="00F00688" w:rsidP="00214AA6">
            <w:pPr>
              <w:kinsoku w:val="0"/>
              <w:overflowPunct w:val="0"/>
              <w:spacing w:before="115"/>
              <w:jc w:val="center"/>
              <w:textAlignment w:val="baseline"/>
              <w:rPr>
                <w:rFonts w:cs="Arial"/>
                <w:lang w:val="en-US"/>
              </w:rPr>
            </w:pPr>
            <w:r w:rsidRPr="00DC534B">
              <w:rPr>
                <w:rFonts w:cs="Arial"/>
                <w:kern w:val="24"/>
                <w:lang w:val="en-US"/>
              </w:rPr>
              <w:t>2</w:t>
            </w:r>
          </w:p>
        </w:tc>
      </w:tr>
      <w:tr w:rsidR="00F00688" w:rsidRPr="00DC534B" w14:paraId="7733F513" w14:textId="77777777" w:rsidTr="00214AA6">
        <w:trPr>
          <w:trHeight w:val="720"/>
        </w:trPr>
        <w:tc>
          <w:tcPr>
            <w:tcW w:w="2700" w:type="dxa"/>
            <w:shd w:val="clear" w:color="auto" w:fill="auto"/>
          </w:tcPr>
          <w:p w14:paraId="662A393C" w14:textId="77777777" w:rsidR="00F00688" w:rsidRPr="00DC534B" w:rsidRDefault="00F00688" w:rsidP="00214AA6">
            <w:pPr>
              <w:kinsoku w:val="0"/>
              <w:overflowPunct w:val="0"/>
              <w:spacing w:before="115"/>
              <w:jc w:val="center"/>
              <w:textAlignment w:val="baseline"/>
              <w:rPr>
                <w:rFonts w:cs="Arial"/>
                <w:lang w:val="en-US"/>
              </w:rPr>
            </w:pPr>
            <w:r w:rsidRPr="00DC534B">
              <w:rPr>
                <w:rFonts w:cs="Arial"/>
                <w:kern w:val="24"/>
                <w:lang w:val="en-US"/>
              </w:rPr>
              <w:t>Non-compliant contributor</w:t>
            </w:r>
          </w:p>
        </w:tc>
        <w:tc>
          <w:tcPr>
            <w:tcW w:w="2700" w:type="dxa"/>
            <w:shd w:val="clear" w:color="auto" w:fill="auto"/>
          </w:tcPr>
          <w:p w14:paraId="7CE29147" w14:textId="77777777" w:rsidR="00F00688" w:rsidRPr="00DC534B" w:rsidRDefault="00F00688" w:rsidP="00214AA6">
            <w:pPr>
              <w:kinsoku w:val="0"/>
              <w:overflowPunct w:val="0"/>
              <w:spacing w:before="115"/>
              <w:jc w:val="center"/>
              <w:textAlignment w:val="baseline"/>
              <w:rPr>
                <w:rFonts w:cs="Arial"/>
                <w:lang w:val="en-US"/>
              </w:rPr>
            </w:pPr>
            <w:r w:rsidRPr="00DC534B">
              <w:rPr>
                <w:rFonts w:cs="Arial"/>
                <w:kern w:val="24"/>
                <w:lang w:val="en-US"/>
              </w:rPr>
              <w:t>0</w:t>
            </w:r>
          </w:p>
        </w:tc>
        <w:tc>
          <w:tcPr>
            <w:tcW w:w="2520" w:type="dxa"/>
            <w:shd w:val="clear" w:color="auto" w:fill="auto"/>
          </w:tcPr>
          <w:p w14:paraId="1AEC52DF" w14:textId="77777777" w:rsidR="00F00688" w:rsidRPr="00DC534B" w:rsidRDefault="00F00688" w:rsidP="00214AA6">
            <w:pPr>
              <w:kinsoku w:val="0"/>
              <w:overflowPunct w:val="0"/>
              <w:spacing w:before="115"/>
              <w:jc w:val="center"/>
              <w:textAlignment w:val="baseline"/>
              <w:rPr>
                <w:rFonts w:cs="Arial"/>
                <w:lang w:val="en-US"/>
              </w:rPr>
            </w:pPr>
            <w:r w:rsidRPr="00DC534B">
              <w:rPr>
                <w:rFonts w:cs="Arial"/>
                <w:kern w:val="24"/>
                <w:lang w:val="en-US"/>
              </w:rPr>
              <w:t>0</w:t>
            </w:r>
          </w:p>
        </w:tc>
      </w:tr>
    </w:tbl>
    <w:p w14:paraId="1F4DBF5C" w14:textId="77777777" w:rsidR="00F00688" w:rsidRPr="00DC534B" w:rsidRDefault="00F00688" w:rsidP="00F00688">
      <w:pPr>
        <w:widowControl w:val="0"/>
        <w:tabs>
          <w:tab w:val="left" w:pos="709"/>
          <w:tab w:val="left" w:pos="2700"/>
          <w:tab w:val="left" w:pos="7920"/>
        </w:tabs>
        <w:jc w:val="both"/>
        <w:rPr>
          <w:rFonts w:cs="Arial"/>
          <w:snapToGrid w:val="0"/>
        </w:rPr>
      </w:pPr>
    </w:p>
    <w:p w14:paraId="04B2DDCE" w14:textId="77777777" w:rsidR="00F00688" w:rsidRPr="00DC534B" w:rsidRDefault="00F00688" w:rsidP="00F00688">
      <w:pPr>
        <w:widowControl w:val="0"/>
        <w:ind w:left="705" w:hanging="705"/>
        <w:jc w:val="both"/>
        <w:rPr>
          <w:rFonts w:cs="Arial"/>
          <w:snapToGrid w:val="0"/>
          <w:sz w:val="22"/>
          <w:szCs w:val="22"/>
          <w:lang w:val="en-US"/>
        </w:rPr>
      </w:pPr>
      <w:r w:rsidRPr="00DC534B">
        <w:rPr>
          <w:rFonts w:cs="Arial"/>
          <w:snapToGrid w:val="0"/>
        </w:rPr>
        <w:t>5.2</w:t>
      </w:r>
      <w:r w:rsidRPr="00DC534B">
        <w:rPr>
          <w:rFonts w:cs="Arial"/>
          <w:snapToGrid w:val="0"/>
        </w:rPr>
        <w:tab/>
        <w:t>Bidders who qualify as EME</w:t>
      </w:r>
      <w:r w:rsidR="00593433">
        <w:rPr>
          <w:rFonts w:cs="Arial"/>
          <w:snapToGrid w:val="0"/>
        </w:rPr>
        <w:t>’</w:t>
      </w:r>
      <w:r w:rsidRPr="00DC534B">
        <w:rPr>
          <w:rFonts w:cs="Arial"/>
          <w:snapToGrid w:val="0"/>
        </w:rPr>
        <w:t>s in terms of the B-BBEE Act must submit a certificate issued by an Accounting Officer as contemplated in the CCA or a Ver</w:t>
      </w:r>
      <w:r w:rsidR="00593433">
        <w:rPr>
          <w:rFonts w:cs="Arial"/>
          <w:snapToGrid w:val="0"/>
        </w:rPr>
        <w:t xml:space="preserve">ification Agency accredited by </w:t>
      </w:r>
      <w:r w:rsidRPr="00DC534B">
        <w:rPr>
          <w:rFonts w:cs="Arial"/>
          <w:snapToGrid w:val="0"/>
        </w:rPr>
        <w:t xml:space="preserve">SANAS  or a Registered Auditor.  </w:t>
      </w:r>
      <w:r w:rsidRPr="00DC534B">
        <w:rPr>
          <w:rFonts w:cs="Arial"/>
          <w:snapToGrid w:val="0"/>
          <w:sz w:val="22"/>
          <w:szCs w:val="22"/>
          <w:lang w:val="en-US"/>
        </w:rPr>
        <w:t xml:space="preserve">Registered auditors do not need to meet the prerequisite for IRBA’s approval for the purpose of conducting verification and issuing EMEs with B-BBEE Status Level </w:t>
      </w:r>
      <w:r w:rsidRPr="00DC534B">
        <w:rPr>
          <w:rFonts w:cs="Arial"/>
          <w:snapToGrid w:val="0"/>
          <w:sz w:val="22"/>
          <w:szCs w:val="22"/>
          <w:lang w:val="en-US"/>
        </w:rPr>
        <w:lastRenderedPageBreak/>
        <w:t>Certificates.</w:t>
      </w:r>
      <w:r w:rsidRPr="00DC534B">
        <w:rPr>
          <w:rFonts w:cs="Arial"/>
          <w:snapToGrid w:val="0"/>
          <w:sz w:val="22"/>
          <w:szCs w:val="22"/>
          <w:lang w:val="en-US"/>
        </w:rPr>
        <w:tab/>
      </w:r>
    </w:p>
    <w:p w14:paraId="5CF3CFD9" w14:textId="77777777" w:rsidR="00F00688" w:rsidRPr="00DC534B" w:rsidRDefault="00F00688" w:rsidP="00F00688">
      <w:pPr>
        <w:widowControl w:val="0"/>
        <w:tabs>
          <w:tab w:val="left" w:pos="2700"/>
          <w:tab w:val="left" w:pos="7920"/>
        </w:tabs>
        <w:jc w:val="both"/>
        <w:rPr>
          <w:rFonts w:cs="Arial"/>
          <w:snapToGrid w:val="0"/>
        </w:rPr>
      </w:pPr>
    </w:p>
    <w:p w14:paraId="10799186" w14:textId="77777777" w:rsidR="00F00688" w:rsidRPr="00DC534B" w:rsidRDefault="00F00688" w:rsidP="00F00688">
      <w:pPr>
        <w:widowControl w:val="0"/>
        <w:tabs>
          <w:tab w:val="left" w:pos="709"/>
          <w:tab w:val="left" w:pos="2700"/>
          <w:tab w:val="left" w:pos="7920"/>
        </w:tabs>
        <w:ind w:left="705" w:hanging="705"/>
        <w:jc w:val="both"/>
        <w:rPr>
          <w:rFonts w:cs="Arial"/>
          <w:snapToGrid w:val="0"/>
        </w:rPr>
      </w:pPr>
      <w:r w:rsidRPr="00DC534B">
        <w:rPr>
          <w:rFonts w:cs="Arial"/>
          <w:snapToGrid w:val="0"/>
        </w:rPr>
        <w:t>5.3</w:t>
      </w:r>
      <w:r w:rsidRPr="00DC534B">
        <w:rPr>
          <w:rFonts w:cs="Arial"/>
          <w:snapToGrid w:val="0"/>
        </w:rPr>
        <w:tab/>
        <w:t>Bidders other than EMEs must submit their original and valid B-BBEE status level verification certificate or a certified copy thereof, substantiating their B-BBEE rating issued by a Registered Auditor approved by IRBA or a Verification Agency accredited by SANAS.</w:t>
      </w:r>
    </w:p>
    <w:p w14:paraId="22D0856B" w14:textId="77777777" w:rsidR="00F00688" w:rsidRPr="00DC534B" w:rsidRDefault="00F00688" w:rsidP="00F00688">
      <w:pPr>
        <w:widowControl w:val="0"/>
        <w:tabs>
          <w:tab w:val="left" w:pos="709"/>
          <w:tab w:val="left" w:pos="2700"/>
          <w:tab w:val="left" w:pos="7920"/>
        </w:tabs>
        <w:jc w:val="both"/>
        <w:rPr>
          <w:rFonts w:cs="Arial"/>
          <w:snapToGrid w:val="0"/>
        </w:rPr>
      </w:pPr>
    </w:p>
    <w:p w14:paraId="349B1524" w14:textId="77777777" w:rsidR="00F00688" w:rsidRPr="00DC534B" w:rsidRDefault="00F00688" w:rsidP="00F00688">
      <w:pPr>
        <w:widowControl w:val="0"/>
        <w:tabs>
          <w:tab w:val="left" w:pos="900"/>
          <w:tab w:val="left" w:pos="2880"/>
          <w:tab w:val="left" w:pos="5760"/>
          <w:tab w:val="left" w:pos="7920"/>
        </w:tabs>
        <w:ind w:left="900" w:hanging="900"/>
        <w:jc w:val="both"/>
        <w:rPr>
          <w:rFonts w:cs="Arial"/>
          <w:snapToGrid w:val="0"/>
        </w:rPr>
      </w:pPr>
      <w:r w:rsidRPr="00DC534B">
        <w:rPr>
          <w:rFonts w:cs="Arial"/>
          <w:snapToGrid w:val="0"/>
        </w:rPr>
        <w:t xml:space="preserve">5.4      A trust, consortium or joint venture, will qualify for points for their B-BBEE status level as a legal entity, </w:t>
      </w:r>
    </w:p>
    <w:p w14:paraId="3C86D38E" w14:textId="77777777" w:rsidR="00F00688" w:rsidRPr="00DC534B" w:rsidRDefault="00F00688" w:rsidP="00F00688">
      <w:pPr>
        <w:widowControl w:val="0"/>
        <w:tabs>
          <w:tab w:val="left" w:pos="709"/>
          <w:tab w:val="left" w:pos="2880"/>
          <w:tab w:val="left" w:pos="5760"/>
          <w:tab w:val="left" w:pos="7920"/>
        </w:tabs>
        <w:ind w:left="709" w:hanging="709"/>
        <w:jc w:val="both"/>
        <w:rPr>
          <w:rFonts w:cs="Arial"/>
          <w:snapToGrid w:val="0"/>
        </w:rPr>
      </w:pPr>
      <w:r w:rsidRPr="00DC534B">
        <w:rPr>
          <w:rFonts w:cs="Arial"/>
          <w:snapToGrid w:val="0"/>
        </w:rPr>
        <w:t xml:space="preserve">            provided that the entity submits their B-BBEE status level certificate. </w:t>
      </w:r>
    </w:p>
    <w:p w14:paraId="1B6EC162" w14:textId="77777777" w:rsidR="00F00688" w:rsidRPr="00DC534B" w:rsidRDefault="00F00688" w:rsidP="00F00688">
      <w:pPr>
        <w:widowControl w:val="0"/>
        <w:tabs>
          <w:tab w:val="left" w:pos="900"/>
          <w:tab w:val="left" w:pos="2880"/>
          <w:tab w:val="left" w:pos="5760"/>
          <w:tab w:val="left" w:pos="7920"/>
        </w:tabs>
        <w:ind w:left="900" w:hanging="900"/>
        <w:jc w:val="both"/>
        <w:rPr>
          <w:rFonts w:cs="Arial"/>
          <w:snapToGrid w:val="0"/>
        </w:rPr>
      </w:pPr>
    </w:p>
    <w:p w14:paraId="02FD9B6E" w14:textId="77777777" w:rsidR="00F00688" w:rsidRPr="00DC534B" w:rsidRDefault="00F00688" w:rsidP="00F00688">
      <w:pPr>
        <w:widowControl w:val="0"/>
        <w:tabs>
          <w:tab w:val="left" w:pos="900"/>
          <w:tab w:val="left" w:pos="2880"/>
          <w:tab w:val="left" w:pos="5760"/>
          <w:tab w:val="left" w:pos="7920"/>
        </w:tabs>
        <w:ind w:left="900" w:hanging="900"/>
        <w:jc w:val="both"/>
        <w:rPr>
          <w:rFonts w:cs="Arial"/>
          <w:snapToGrid w:val="0"/>
        </w:rPr>
      </w:pPr>
      <w:r w:rsidRPr="00DC534B">
        <w:rPr>
          <w:rFonts w:cs="Arial"/>
          <w:snapToGrid w:val="0"/>
        </w:rPr>
        <w:t>5.5        A trust, consortium or joint venture will qualify for points for their B-BBEE status level as an unincorporated</w:t>
      </w:r>
    </w:p>
    <w:p w14:paraId="564081BC" w14:textId="77777777" w:rsidR="00F00688" w:rsidRPr="00DC534B" w:rsidRDefault="00F00688" w:rsidP="00F00688">
      <w:pPr>
        <w:widowControl w:val="0"/>
        <w:tabs>
          <w:tab w:val="left" w:pos="900"/>
          <w:tab w:val="left" w:pos="2880"/>
          <w:tab w:val="left" w:pos="5760"/>
          <w:tab w:val="left" w:pos="7920"/>
        </w:tabs>
        <w:ind w:left="900" w:hanging="900"/>
        <w:jc w:val="both"/>
        <w:rPr>
          <w:rFonts w:cs="Arial"/>
          <w:snapToGrid w:val="0"/>
        </w:rPr>
      </w:pPr>
      <w:r w:rsidRPr="00DC534B">
        <w:rPr>
          <w:rFonts w:cs="Arial"/>
          <w:snapToGrid w:val="0"/>
        </w:rPr>
        <w:t xml:space="preserve">           entity, provided that the entity submits their consolidated B-BBEE scorecard as if they were a group</w:t>
      </w:r>
    </w:p>
    <w:p w14:paraId="03BDDAAD" w14:textId="77777777" w:rsidR="00F00688" w:rsidRPr="00DC534B" w:rsidRDefault="00F00688" w:rsidP="00F00688">
      <w:pPr>
        <w:widowControl w:val="0"/>
        <w:tabs>
          <w:tab w:val="left" w:pos="900"/>
          <w:tab w:val="left" w:pos="2880"/>
          <w:tab w:val="left" w:pos="5760"/>
          <w:tab w:val="left" w:pos="7920"/>
        </w:tabs>
        <w:ind w:left="900" w:hanging="900"/>
        <w:jc w:val="both"/>
        <w:rPr>
          <w:rFonts w:cs="Arial"/>
          <w:snapToGrid w:val="0"/>
        </w:rPr>
      </w:pPr>
      <w:r w:rsidRPr="00DC534B">
        <w:rPr>
          <w:rFonts w:cs="Arial"/>
          <w:snapToGrid w:val="0"/>
        </w:rPr>
        <w:t xml:space="preserve">           structure and that such a consolidated B-BBEE scorecard is prepared for every separate bid.</w:t>
      </w:r>
    </w:p>
    <w:p w14:paraId="257ACD01" w14:textId="77777777" w:rsidR="00F00688" w:rsidRPr="00DC534B" w:rsidRDefault="00F00688" w:rsidP="00F00688">
      <w:pPr>
        <w:widowControl w:val="0"/>
        <w:tabs>
          <w:tab w:val="left" w:pos="900"/>
          <w:tab w:val="left" w:pos="2880"/>
          <w:tab w:val="left" w:pos="5760"/>
          <w:tab w:val="left" w:pos="7920"/>
        </w:tabs>
        <w:ind w:left="900" w:hanging="900"/>
        <w:jc w:val="both"/>
        <w:rPr>
          <w:rFonts w:cs="Arial"/>
          <w:snapToGrid w:val="0"/>
        </w:rPr>
      </w:pPr>
    </w:p>
    <w:p w14:paraId="73177501" w14:textId="77777777" w:rsidR="00F00688" w:rsidRPr="00DC534B" w:rsidRDefault="00F00688" w:rsidP="00F00688">
      <w:pPr>
        <w:widowControl w:val="0"/>
        <w:tabs>
          <w:tab w:val="left" w:pos="567"/>
          <w:tab w:val="left" w:pos="2880"/>
          <w:tab w:val="left" w:pos="5760"/>
          <w:tab w:val="left" w:pos="7920"/>
        </w:tabs>
        <w:ind w:left="567" w:hanging="567"/>
        <w:jc w:val="both"/>
        <w:rPr>
          <w:rFonts w:cs="Arial"/>
          <w:snapToGrid w:val="0"/>
        </w:rPr>
      </w:pPr>
      <w:r w:rsidRPr="00DC534B">
        <w:rPr>
          <w:rFonts w:cs="Arial"/>
          <w:snapToGrid w:val="0"/>
        </w:rPr>
        <w:t>5.6    Tertiary institutions and public entities will be required to submit their B-BBEE status level certificates in terms of the specialized scorecard contained in the B-BBEE Codes of Good Practice.</w:t>
      </w:r>
    </w:p>
    <w:p w14:paraId="65F098CE" w14:textId="77777777" w:rsidR="00F00688" w:rsidRPr="00DC534B" w:rsidRDefault="00F00688" w:rsidP="00F00688">
      <w:pPr>
        <w:widowControl w:val="0"/>
        <w:tabs>
          <w:tab w:val="left" w:pos="900"/>
          <w:tab w:val="left" w:pos="2880"/>
          <w:tab w:val="left" w:pos="5760"/>
          <w:tab w:val="left" w:pos="7920"/>
        </w:tabs>
        <w:ind w:left="900" w:hanging="900"/>
        <w:jc w:val="both"/>
        <w:rPr>
          <w:rFonts w:cs="Arial"/>
          <w:snapToGrid w:val="0"/>
        </w:rPr>
      </w:pPr>
    </w:p>
    <w:p w14:paraId="5A22F0F9" w14:textId="77777777" w:rsidR="00F00688" w:rsidRPr="00DC534B" w:rsidRDefault="00F00688" w:rsidP="00F00688">
      <w:pPr>
        <w:widowControl w:val="0"/>
        <w:tabs>
          <w:tab w:val="left" w:pos="900"/>
          <w:tab w:val="left" w:pos="1350"/>
          <w:tab w:val="left" w:pos="2268"/>
          <w:tab w:val="left" w:pos="2880"/>
          <w:tab w:val="left" w:pos="3780"/>
          <w:tab w:val="left" w:pos="5760"/>
          <w:tab w:val="left" w:pos="7920"/>
          <w:tab w:val="left" w:pos="8100"/>
        </w:tabs>
        <w:ind w:left="900" w:hanging="900"/>
        <w:jc w:val="both"/>
        <w:rPr>
          <w:rFonts w:cs="Arial"/>
          <w:snapToGrid w:val="0"/>
          <w:lang w:val="en-ZA"/>
        </w:rPr>
      </w:pPr>
      <w:r w:rsidRPr="00DC534B">
        <w:rPr>
          <w:rFonts w:cs="Arial"/>
          <w:snapToGrid w:val="0"/>
        </w:rPr>
        <w:t xml:space="preserve">5.7     </w:t>
      </w:r>
      <w:r w:rsidRPr="00DC534B">
        <w:rPr>
          <w:rFonts w:cs="Arial"/>
          <w:snapToGrid w:val="0"/>
          <w:lang w:val="en-ZA"/>
        </w:rPr>
        <w:t xml:space="preserve">A person will not be awarded points for B-BBEE status level if it is indicated in the bid documents that </w:t>
      </w:r>
    </w:p>
    <w:p w14:paraId="09836E01" w14:textId="77777777" w:rsidR="00F00688" w:rsidRPr="00DC534B" w:rsidRDefault="00F00688" w:rsidP="00F00688">
      <w:pPr>
        <w:widowControl w:val="0"/>
        <w:tabs>
          <w:tab w:val="left" w:pos="900"/>
          <w:tab w:val="left" w:pos="1350"/>
          <w:tab w:val="left" w:pos="2268"/>
          <w:tab w:val="left" w:pos="2880"/>
          <w:tab w:val="left" w:pos="3780"/>
          <w:tab w:val="left" w:pos="5760"/>
          <w:tab w:val="left" w:pos="7920"/>
          <w:tab w:val="left" w:pos="8100"/>
        </w:tabs>
        <w:ind w:left="900" w:hanging="900"/>
        <w:jc w:val="both"/>
        <w:rPr>
          <w:rFonts w:cs="Arial"/>
          <w:snapToGrid w:val="0"/>
          <w:lang w:val="en-ZA"/>
        </w:rPr>
      </w:pPr>
      <w:r w:rsidRPr="00DC534B">
        <w:rPr>
          <w:rFonts w:cs="Arial"/>
          <w:snapToGrid w:val="0"/>
          <w:lang w:val="en-ZA"/>
        </w:rPr>
        <w:t xml:space="preserve">           such a bidder intends sub-contracting more than 25% of the value of the contract to any other enterprise</w:t>
      </w:r>
    </w:p>
    <w:p w14:paraId="121FE546" w14:textId="77777777" w:rsidR="00F00688" w:rsidRPr="00DC534B" w:rsidRDefault="00F00688" w:rsidP="00F00688">
      <w:pPr>
        <w:widowControl w:val="0"/>
        <w:tabs>
          <w:tab w:val="left" w:pos="900"/>
          <w:tab w:val="left" w:pos="1350"/>
          <w:tab w:val="left" w:pos="2268"/>
          <w:tab w:val="left" w:pos="2880"/>
          <w:tab w:val="left" w:pos="3780"/>
          <w:tab w:val="left" w:pos="5760"/>
          <w:tab w:val="left" w:pos="7920"/>
          <w:tab w:val="left" w:pos="8100"/>
        </w:tabs>
        <w:ind w:left="900" w:hanging="900"/>
        <w:jc w:val="both"/>
        <w:rPr>
          <w:rFonts w:cs="Arial"/>
          <w:snapToGrid w:val="0"/>
          <w:lang w:val="en-ZA"/>
        </w:rPr>
      </w:pPr>
      <w:r w:rsidRPr="00DC534B">
        <w:rPr>
          <w:rFonts w:cs="Arial"/>
          <w:snapToGrid w:val="0"/>
          <w:lang w:val="en-ZA"/>
        </w:rPr>
        <w:t xml:space="preserve">           that does not qualify for at least the points that such a bidder qualifies for, unless the intended sub-</w:t>
      </w:r>
    </w:p>
    <w:p w14:paraId="6CAB57CA" w14:textId="77777777" w:rsidR="00F00688" w:rsidRPr="00DC534B" w:rsidRDefault="00F00688" w:rsidP="00F00688">
      <w:pPr>
        <w:widowControl w:val="0"/>
        <w:tabs>
          <w:tab w:val="left" w:pos="900"/>
          <w:tab w:val="left" w:pos="1350"/>
          <w:tab w:val="left" w:pos="2268"/>
          <w:tab w:val="left" w:pos="2880"/>
          <w:tab w:val="left" w:pos="3780"/>
          <w:tab w:val="left" w:pos="5760"/>
          <w:tab w:val="left" w:pos="7920"/>
          <w:tab w:val="left" w:pos="8100"/>
        </w:tabs>
        <w:ind w:left="900" w:hanging="900"/>
        <w:jc w:val="both"/>
        <w:rPr>
          <w:rFonts w:cs="Arial"/>
          <w:snapToGrid w:val="0"/>
          <w:lang w:val="en-ZA"/>
        </w:rPr>
      </w:pPr>
      <w:r w:rsidRPr="00DC534B">
        <w:rPr>
          <w:rFonts w:cs="Arial"/>
          <w:snapToGrid w:val="0"/>
          <w:lang w:val="en-ZA"/>
        </w:rPr>
        <w:t xml:space="preserve">           contractor is an EME that has the capability and ability to execute the sub-contract.</w:t>
      </w:r>
    </w:p>
    <w:p w14:paraId="0453C46B" w14:textId="77777777" w:rsidR="00F00688" w:rsidRPr="00DC534B" w:rsidRDefault="00F00688" w:rsidP="00F00688">
      <w:pPr>
        <w:widowControl w:val="0"/>
        <w:tabs>
          <w:tab w:val="left" w:pos="900"/>
          <w:tab w:val="left" w:pos="1350"/>
          <w:tab w:val="left" w:pos="2268"/>
          <w:tab w:val="left" w:pos="2880"/>
          <w:tab w:val="left" w:pos="3780"/>
          <w:tab w:val="left" w:pos="5760"/>
          <w:tab w:val="left" w:pos="7920"/>
          <w:tab w:val="left" w:pos="8100"/>
        </w:tabs>
        <w:ind w:left="900" w:hanging="900"/>
        <w:jc w:val="both"/>
        <w:rPr>
          <w:rFonts w:cs="Arial"/>
          <w:snapToGrid w:val="0"/>
          <w:lang w:val="en-ZA"/>
        </w:rPr>
      </w:pPr>
    </w:p>
    <w:p w14:paraId="1CA2DCDE" w14:textId="77777777" w:rsidR="00F00688" w:rsidRPr="00DC534B" w:rsidRDefault="00F00688" w:rsidP="00F00688">
      <w:pPr>
        <w:widowControl w:val="0"/>
        <w:tabs>
          <w:tab w:val="left" w:pos="900"/>
          <w:tab w:val="left" w:pos="1350"/>
          <w:tab w:val="left" w:pos="2268"/>
          <w:tab w:val="left" w:pos="2880"/>
          <w:tab w:val="left" w:pos="3780"/>
          <w:tab w:val="left" w:pos="5760"/>
          <w:tab w:val="left" w:pos="7920"/>
          <w:tab w:val="left" w:pos="8100"/>
        </w:tabs>
        <w:ind w:left="900" w:hanging="900"/>
        <w:jc w:val="both"/>
        <w:rPr>
          <w:rFonts w:cs="Arial"/>
          <w:snapToGrid w:val="0"/>
          <w:lang w:val="en-ZA"/>
        </w:rPr>
      </w:pPr>
      <w:r w:rsidRPr="00DC534B">
        <w:rPr>
          <w:rFonts w:cs="Arial"/>
          <w:snapToGrid w:val="0"/>
          <w:lang w:val="en-ZA"/>
        </w:rPr>
        <w:t>5.8      A person awarded a contract may not sub-contract more than 25% of the value of the contract to any other</w:t>
      </w:r>
    </w:p>
    <w:p w14:paraId="2EFFF9A1" w14:textId="77777777" w:rsidR="00F00688" w:rsidRPr="00973598" w:rsidRDefault="00F00688" w:rsidP="00973598">
      <w:pPr>
        <w:widowControl w:val="0"/>
        <w:tabs>
          <w:tab w:val="left" w:pos="540"/>
          <w:tab w:val="left" w:pos="900"/>
          <w:tab w:val="left" w:pos="1350"/>
          <w:tab w:val="left" w:pos="2268"/>
          <w:tab w:val="left" w:pos="2880"/>
          <w:tab w:val="left" w:pos="3780"/>
          <w:tab w:val="left" w:pos="5760"/>
          <w:tab w:val="left" w:pos="7920"/>
          <w:tab w:val="left" w:pos="8100"/>
        </w:tabs>
        <w:ind w:left="900" w:hanging="900"/>
        <w:jc w:val="both"/>
        <w:rPr>
          <w:rFonts w:cs="Arial"/>
          <w:snapToGrid w:val="0"/>
          <w:lang w:val="en-ZA"/>
        </w:rPr>
      </w:pPr>
      <w:r w:rsidRPr="00DC534B">
        <w:rPr>
          <w:rFonts w:cs="Arial"/>
          <w:snapToGrid w:val="0"/>
          <w:lang w:val="en-ZA"/>
        </w:rPr>
        <w:t xml:space="preserve">          enterprise that does not have an equal or higher B-BBEE status level th</w:t>
      </w:r>
      <w:r w:rsidR="00973598">
        <w:rPr>
          <w:rFonts w:cs="Arial"/>
          <w:snapToGrid w:val="0"/>
          <w:lang w:val="en-ZA"/>
        </w:rPr>
        <w:t xml:space="preserve">an the person concerned, unless </w:t>
      </w:r>
      <w:r w:rsidRPr="00DC534B">
        <w:rPr>
          <w:rFonts w:cs="Arial"/>
          <w:snapToGrid w:val="0"/>
          <w:lang w:val="en-ZA"/>
        </w:rPr>
        <w:t>the</w:t>
      </w:r>
      <w:r w:rsidR="00973598">
        <w:rPr>
          <w:rFonts w:cs="Arial"/>
          <w:snapToGrid w:val="0"/>
          <w:lang w:val="en-ZA"/>
        </w:rPr>
        <w:t xml:space="preserve"> </w:t>
      </w:r>
      <w:r w:rsidRPr="00DC534B">
        <w:rPr>
          <w:rFonts w:cs="Arial"/>
          <w:snapToGrid w:val="0"/>
          <w:lang w:val="en-ZA"/>
        </w:rPr>
        <w:t>contract is sub-contracted to an EME that has the capability and ability to execute the sub-contract.</w:t>
      </w:r>
      <w:r w:rsidRPr="00DC534B">
        <w:rPr>
          <w:rFonts w:cs="Arial"/>
          <w:b/>
          <w:snapToGrid w:val="0"/>
          <w:u w:val="single"/>
        </w:rPr>
        <w:t xml:space="preserve"> </w:t>
      </w:r>
    </w:p>
    <w:p w14:paraId="2D186C2F" w14:textId="77777777" w:rsidR="00F00688" w:rsidRPr="00DC534B" w:rsidRDefault="00F00688" w:rsidP="00F00688">
      <w:pPr>
        <w:widowControl w:val="0"/>
        <w:tabs>
          <w:tab w:val="left" w:pos="900"/>
          <w:tab w:val="left" w:pos="1350"/>
          <w:tab w:val="left" w:pos="2268"/>
          <w:tab w:val="left" w:pos="2880"/>
          <w:tab w:val="left" w:pos="3780"/>
          <w:tab w:val="left" w:pos="5760"/>
          <w:tab w:val="left" w:pos="7920"/>
          <w:tab w:val="left" w:pos="8100"/>
        </w:tabs>
        <w:ind w:left="900" w:hanging="900"/>
        <w:jc w:val="both"/>
        <w:rPr>
          <w:rFonts w:cs="Arial"/>
          <w:b/>
          <w:snapToGrid w:val="0"/>
          <w:u w:val="single"/>
        </w:rPr>
      </w:pPr>
    </w:p>
    <w:p w14:paraId="1CFB009F" w14:textId="77777777" w:rsidR="00F00688" w:rsidRPr="00DC534B" w:rsidRDefault="00F00688" w:rsidP="00F00688">
      <w:pPr>
        <w:widowControl w:val="0"/>
        <w:tabs>
          <w:tab w:val="left" w:pos="567"/>
          <w:tab w:val="left" w:pos="2700"/>
          <w:tab w:val="left" w:pos="7920"/>
        </w:tabs>
        <w:ind w:left="709" w:hanging="709"/>
        <w:jc w:val="both"/>
        <w:rPr>
          <w:rFonts w:cs="Arial"/>
          <w:b/>
          <w:snapToGrid w:val="0"/>
        </w:rPr>
      </w:pPr>
      <w:r w:rsidRPr="00DC534B">
        <w:rPr>
          <w:rFonts w:cs="Arial"/>
          <w:b/>
          <w:snapToGrid w:val="0"/>
        </w:rPr>
        <w:t>6.</w:t>
      </w:r>
      <w:r w:rsidRPr="00DC534B">
        <w:rPr>
          <w:rFonts w:cs="Arial"/>
          <w:b/>
          <w:snapToGrid w:val="0"/>
        </w:rPr>
        <w:tab/>
        <w:t>BID DECLARATION</w:t>
      </w:r>
    </w:p>
    <w:p w14:paraId="64539A6B" w14:textId="77777777" w:rsidR="00F00688" w:rsidRPr="00DC534B" w:rsidRDefault="00F00688" w:rsidP="00B7277D">
      <w:pPr>
        <w:widowControl w:val="0"/>
        <w:numPr>
          <w:ilvl w:val="0"/>
          <w:numId w:val="29"/>
        </w:numPr>
        <w:tabs>
          <w:tab w:val="left" w:pos="900"/>
          <w:tab w:val="left" w:pos="1620"/>
          <w:tab w:val="left" w:pos="2160"/>
          <w:tab w:val="left" w:pos="2700"/>
          <w:tab w:val="left" w:pos="7920"/>
        </w:tabs>
        <w:jc w:val="both"/>
        <w:rPr>
          <w:rFonts w:cs="Arial"/>
          <w:snapToGrid w:val="0"/>
        </w:rPr>
      </w:pPr>
    </w:p>
    <w:p w14:paraId="7657DFB9" w14:textId="77777777" w:rsidR="00F00688" w:rsidRPr="00DC534B" w:rsidRDefault="00F00688" w:rsidP="00F00688">
      <w:pPr>
        <w:widowControl w:val="0"/>
        <w:tabs>
          <w:tab w:val="left" w:pos="1620"/>
          <w:tab w:val="left" w:pos="2160"/>
          <w:tab w:val="left" w:pos="2700"/>
          <w:tab w:val="left" w:pos="7920"/>
        </w:tabs>
        <w:jc w:val="both"/>
        <w:rPr>
          <w:rFonts w:cs="Arial"/>
          <w:snapToGrid w:val="0"/>
        </w:rPr>
      </w:pPr>
      <w:r w:rsidRPr="00DC534B">
        <w:rPr>
          <w:rFonts w:cs="Arial"/>
          <w:snapToGrid w:val="0"/>
        </w:rPr>
        <w:t>6.1     Bidders who claim points in respect of B-BBEE Status Level of Contribution must complete the following:</w:t>
      </w:r>
    </w:p>
    <w:p w14:paraId="242EA8C8" w14:textId="77777777" w:rsidR="00F00688" w:rsidRPr="00DC534B" w:rsidRDefault="00F00688" w:rsidP="00F00688">
      <w:pPr>
        <w:widowControl w:val="0"/>
        <w:tabs>
          <w:tab w:val="left" w:pos="1620"/>
          <w:tab w:val="left" w:pos="2160"/>
          <w:tab w:val="left" w:pos="2700"/>
          <w:tab w:val="left" w:pos="7920"/>
        </w:tabs>
        <w:jc w:val="both"/>
        <w:rPr>
          <w:rFonts w:cs="Arial"/>
          <w:snapToGrid w:val="0"/>
        </w:rPr>
      </w:pPr>
    </w:p>
    <w:p w14:paraId="2D0DBBC7" w14:textId="77777777" w:rsidR="00F00688" w:rsidRPr="00DC534B" w:rsidRDefault="00F00688" w:rsidP="00F00688">
      <w:pPr>
        <w:widowControl w:val="0"/>
        <w:tabs>
          <w:tab w:val="left" w:pos="567"/>
          <w:tab w:val="left" w:pos="851"/>
          <w:tab w:val="left" w:pos="2880"/>
          <w:tab w:val="left" w:pos="3600"/>
          <w:tab w:val="left" w:pos="7290"/>
          <w:tab w:val="left" w:pos="7560"/>
        </w:tabs>
        <w:jc w:val="both"/>
        <w:rPr>
          <w:rFonts w:cs="Arial"/>
          <w:b/>
          <w:snapToGrid w:val="0"/>
        </w:rPr>
      </w:pPr>
      <w:r w:rsidRPr="00DC534B">
        <w:rPr>
          <w:rFonts w:cs="Arial"/>
          <w:b/>
          <w:snapToGrid w:val="0"/>
        </w:rPr>
        <w:t xml:space="preserve">7.       </w:t>
      </w:r>
      <w:r w:rsidRPr="00DC534B">
        <w:rPr>
          <w:rFonts w:cs="Arial"/>
          <w:b/>
          <w:snapToGrid w:val="0"/>
        </w:rPr>
        <w:tab/>
        <w:t xml:space="preserve">B-BBEE STATUS LEVEL OF CONTRIBUTION CLAIMED IN TERMS OF PARAGRAPHS 1.3.1.2 AND 5.1 </w:t>
      </w:r>
    </w:p>
    <w:p w14:paraId="02E980D6" w14:textId="77777777" w:rsidR="00F00688" w:rsidRPr="00DC534B" w:rsidRDefault="00F00688" w:rsidP="00F00688">
      <w:pPr>
        <w:widowControl w:val="0"/>
        <w:tabs>
          <w:tab w:val="left" w:pos="720"/>
          <w:tab w:val="left" w:pos="1620"/>
          <w:tab w:val="left" w:pos="2160"/>
          <w:tab w:val="left" w:pos="2700"/>
          <w:tab w:val="left" w:pos="3870"/>
        </w:tabs>
        <w:ind w:left="900" w:hanging="900"/>
        <w:jc w:val="both"/>
        <w:rPr>
          <w:rFonts w:cs="Arial"/>
          <w:b/>
          <w:snapToGrid w:val="0"/>
        </w:rPr>
      </w:pPr>
      <w:r w:rsidRPr="00DC534B">
        <w:rPr>
          <w:rFonts w:cs="Arial"/>
          <w:snapToGrid w:val="0"/>
        </w:rPr>
        <w:tab/>
      </w:r>
      <w:r w:rsidRPr="00DC534B">
        <w:rPr>
          <w:rFonts w:cs="Arial"/>
          <w:b/>
          <w:snapToGrid w:val="0"/>
        </w:rPr>
        <w:tab/>
      </w:r>
      <w:r w:rsidRPr="00DC534B">
        <w:rPr>
          <w:rFonts w:cs="Arial"/>
          <w:b/>
          <w:snapToGrid w:val="0"/>
        </w:rPr>
        <w:tab/>
      </w:r>
      <w:r w:rsidRPr="00DC534B">
        <w:rPr>
          <w:rFonts w:cs="Arial"/>
          <w:b/>
          <w:snapToGrid w:val="0"/>
        </w:rPr>
        <w:tab/>
      </w:r>
      <w:r w:rsidRPr="00DC534B">
        <w:rPr>
          <w:rFonts w:cs="Arial"/>
          <w:b/>
          <w:snapToGrid w:val="0"/>
        </w:rPr>
        <w:tab/>
      </w:r>
    </w:p>
    <w:p w14:paraId="5300466A" w14:textId="77777777" w:rsidR="00F00688" w:rsidRPr="00DC534B" w:rsidRDefault="00F00688" w:rsidP="00F00688">
      <w:pPr>
        <w:widowControl w:val="0"/>
        <w:tabs>
          <w:tab w:val="left" w:pos="-1099"/>
          <w:tab w:val="left" w:pos="-720"/>
          <w:tab w:val="left" w:pos="0"/>
          <w:tab w:val="left" w:pos="1440"/>
          <w:tab w:val="left" w:pos="2160"/>
          <w:tab w:val="left" w:pos="2880"/>
          <w:tab w:val="left" w:pos="3240"/>
          <w:tab w:val="left" w:pos="4590"/>
          <w:tab w:val="left" w:pos="5040"/>
          <w:tab w:val="left" w:pos="5760"/>
          <w:tab w:val="left" w:pos="6237"/>
          <w:tab w:val="left" w:pos="6480"/>
          <w:tab w:val="left" w:pos="7200"/>
          <w:tab w:val="left" w:pos="7920"/>
          <w:tab w:val="left" w:pos="8640"/>
        </w:tabs>
        <w:jc w:val="both"/>
        <w:rPr>
          <w:rFonts w:cs="Arial"/>
          <w:snapToGrid w:val="0"/>
        </w:rPr>
      </w:pPr>
      <w:r w:rsidRPr="00DC534B">
        <w:rPr>
          <w:rFonts w:cs="Arial"/>
          <w:snapToGrid w:val="0"/>
        </w:rPr>
        <w:t>7.1        B-BBEE Status Level of Contribution:</w:t>
      </w:r>
      <w:r w:rsidRPr="00DC534B">
        <w:rPr>
          <w:rFonts w:cs="Arial"/>
          <w:snapToGrid w:val="0"/>
        </w:rPr>
        <w:tab/>
        <w:t>………….      =     ……………(maximum of 10 or 20 points)</w:t>
      </w:r>
      <w:r w:rsidRPr="00DC534B">
        <w:rPr>
          <w:rFonts w:cs="Arial"/>
          <w:snapToGrid w:val="0"/>
        </w:rPr>
        <w:tab/>
      </w:r>
    </w:p>
    <w:p w14:paraId="4C9A44F3" w14:textId="77777777" w:rsidR="00F00688" w:rsidRPr="00DC534B" w:rsidRDefault="00F00688" w:rsidP="00F00688">
      <w:pPr>
        <w:widowControl w:val="0"/>
        <w:tabs>
          <w:tab w:val="left" w:pos="-1099"/>
          <w:tab w:val="left" w:pos="-720"/>
          <w:tab w:val="left" w:pos="0"/>
          <w:tab w:val="left" w:pos="1440"/>
          <w:tab w:val="left" w:pos="2160"/>
          <w:tab w:val="left" w:pos="2880"/>
          <w:tab w:val="left" w:pos="3240"/>
          <w:tab w:val="left" w:pos="4590"/>
          <w:tab w:val="left" w:pos="5040"/>
          <w:tab w:val="left" w:pos="5760"/>
          <w:tab w:val="left" w:pos="6480"/>
          <w:tab w:val="left" w:pos="7200"/>
          <w:tab w:val="left" w:pos="7920"/>
          <w:tab w:val="left" w:pos="8640"/>
        </w:tabs>
        <w:jc w:val="both"/>
        <w:rPr>
          <w:rFonts w:cs="Arial"/>
          <w:snapToGrid w:val="0"/>
        </w:rPr>
      </w:pPr>
    </w:p>
    <w:p w14:paraId="5553F318" w14:textId="77777777" w:rsidR="00F00688" w:rsidRPr="007F5C07" w:rsidRDefault="00F00688" w:rsidP="00F00688">
      <w:pPr>
        <w:widowControl w:val="0"/>
        <w:tabs>
          <w:tab w:val="left" w:pos="-1099"/>
          <w:tab w:val="left" w:pos="-720"/>
          <w:tab w:val="left" w:pos="0"/>
          <w:tab w:val="left" w:pos="709"/>
          <w:tab w:val="left" w:pos="2160"/>
          <w:tab w:val="left" w:pos="2880"/>
          <w:tab w:val="left" w:pos="3240"/>
          <w:tab w:val="left" w:pos="4590"/>
          <w:tab w:val="left" w:pos="5040"/>
          <w:tab w:val="left" w:pos="5760"/>
          <w:tab w:val="left" w:pos="6480"/>
          <w:tab w:val="left" w:pos="7200"/>
          <w:tab w:val="left" w:pos="7920"/>
          <w:tab w:val="left" w:pos="8640"/>
        </w:tabs>
        <w:ind w:left="709"/>
        <w:jc w:val="both"/>
        <w:rPr>
          <w:rFonts w:cs="Arial"/>
          <w:b/>
          <w:snapToGrid w:val="0"/>
          <w:lang w:val="en-US"/>
        </w:rPr>
      </w:pPr>
      <w:r w:rsidRPr="007F5C07">
        <w:rPr>
          <w:rFonts w:cs="Arial"/>
          <w:b/>
          <w:snapToGrid w:val="0"/>
          <w:lang w:val="en-US"/>
        </w:rPr>
        <w:t>(Points claimed in respect of paragraph 7.1 must be in accordance with the table reflected in paragraph  5.1 and must be substantiated by means of a B-BBEE certificate issued by a Verification Agency accredited by SANAS or a Registered Auditor approved by IRBA or an Accounting Officer as contemplated in the CCA).</w:t>
      </w:r>
    </w:p>
    <w:p w14:paraId="10A1D13D" w14:textId="77777777" w:rsidR="00F00688" w:rsidRPr="00DC534B" w:rsidRDefault="00F00688" w:rsidP="00F00688">
      <w:pPr>
        <w:widowControl w:val="0"/>
        <w:tabs>
          <w:tab w:val="left" w:pos="-1099"/>
          <w:tab w:val="left" w:pos="-720"/>
          <w:tab w:val="left" w:pos="0"/>
          <w:tab w:val="left" w:pos="709"/>
          <w:tab w:val="left" w:pos="2160"/>
          <w:tab w:val="left" w:pos="2880"/>
          <w:tab w:val="left" w:pos="3240"/>
          <w:tab w:val="left" w:pos="4590"/>
          <w:tab w:val="left" w:pos="5040"/>
          <w:tab w:val="left" w:pos="5760"/>
          <w:tab w:val="left" w:pos="6480"/>
          <w:tab w:val="left" w:pos="7200"/>
          <w:tab w:val="left" w:pos="7920"/>
          <w:tab w:val="left" w:pos="8640"/>
        </w:tabs>
        <w:jc w:val="both"/>
        <w:rPr>
          <w:rFonts w:cs="Arial"/>
          <w:b/>
          <w:snapToGrid w:val="0"/>
          <w:sz w:val="24"/>
        </w:rPr>
      </w:pPr>
    </w:p>
    <w:p w14:paraId="2AE4CBC1" w14:textId="77777777" w:rsidR="00F00688" w:rsidRPr="007F5C07" w:rsidRDefault="00F00688" w:rsidP="00F00688">
      <w:pPr>
        <w:widowControl w:val="0"/>
        <w:tabs>
          <w:tab w:val="left" w:pos="-1099"/>
          <w:tab w:val="left" w:pos="-720"/>
          <w:tab w:val="left" w:pos="0"/>
          <w:tab w:val="left" w:pos="709"/>
          <w:tab w:val="left" w:pos="2160"/>
          <w:tab w:val="left" w:pos="2880"/>
          <w:tab w:val="left" w:pos="3240"/>
          <w:tab w:val="left" w:pos="4590"/>
          <w:tab w:val="left" w:pos="5040"/>
          <w:tab w:val="left" w:pos="5760"/>
          <w:tab w:val="left" w:pos="6480"/>
          <w:tab w:val="left" w:pos="7200"/>
          <w:tab w:val="left" w:pos="7920"/>
          <w:tab w:val="left" w:pos="8640"/>
        </w:tabs>
        <w:jc w:val="both"/>
        <w:rPr>
          <w:rFonts w:cs="Arial"/>
          <w:b/>
          <w:snapToGrid w:val="0"/>
        </w:rPr>
      </w:pPr>
      <w:r w:rsidRPr="007F5C07">
        <w:rPr>
          <w:rFonts w:cs="Arial"/>
          <w:b/>
          <w:snapToGrid w:val="0"/>
        </w:rPr>
        <w:t>8</w:t>
      </w:r>
      <w:r w:rsidRPr="007F5C07">
        <w:rPr>
          <w:rFonts w:cs="Arial"/>
          <w:b/>
          <w:snapToGrid w:val="0"/>
        </w:rPr>
        <w:tab/>
        <w:t>SUB-CONTRACTING</w:t>
      </w:r>
    </w:p>
    <w:p w14:paraId="2669869A" w14:textId="77777777" w:rsidR="00F00688" w:rsidRPr="00DC534B" w:rsidRDefault="00F00688" w:rsidP="00F00688">
      <w:pPr>
        <w:widowControl w:val="0"/>
        <w:tabs>
          <w:tab w:val="left" w:pos="-1099"/>
          <w:tab w:val="left" w:pos="-720"/>
          <w:tab w:val="left" w:pos="0"/>
          <w:tab w:val="left" w:pos="1440"/>
          <w:tab w:val="left" w:pos="2160"/>
          <w:tab w:val="left" w:pos="2880"/>
          <w:tab w:val="left" w:pos="3240"/>
          <w:tab w:val="left" w:pos="4590"/>
          <w:tab w:val="left" w:pos="5040"/>
          <w:tab w:val="left" w:pos="5760"/>
          <w:tab w:val="left" w:pos="6480"/>
          <w:tab w:val="left" w:pos="7200"/>
          <w:tab w:val="left" w:pos="7920"/>
          <w:tab w:val="left" w:pos="8640"/>
        </w:tabs>
        <w:jc w:val="both"/>
        <w:rPr>
          <w:rFonts w:cs="Arial"/>
          <w:snapToGrid w:val="0"/>
          <w:sz w:val="24"/>
        </w:rPr>
      </w:pPr>
      <w:r w:rsidRPr="00DC534B">
        <w:rPr>
          <w:rFonts w:cs="Arial"/>
          <w:snapToGrid w:val="0"/>
          <w:sz w:val="24"/>
        </w:rPr>
        <w:t xml:space="preserve">    </w:t>
      </w:r>
    </w:p>
    <w:p w14:paraId="395D9378" w14:textId="77777777" w:rsidR="00F00688" w:rsidRPr="007F5C07" w:rsidRDefault="00F00688" w:rsidP="00F00688">
      <w:pPr>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jc w:val="both"/>
        <w:rPr>
          <w:rFonts w:cs="Arial"/>
          <w:snapToGrid w:val="0"/>
          <w:lang w:val="en-US"/>
        </w:rPr>
      </w:pPr>
      <w:r w:rsidRPr="00DC534B">
        <w:rPr>
          <w:rFonts w:cs="Arial"/>
          <w:snapToGrid w:val="0"/>
        </w:rPr>
        <w:t xml:space="preserve">8.1     </w:t>
      </w:r>
      <w:r w:rsidRPr="00DC534B">
        <w:rPr>
          <w:rFonts w:cs="Arial"/>
          <w:snapToGrid w:val="0"/>
        </w:rPr>
        <w:tab/>
      </w:r>
      <w:r w:rsidRPr="007F5C07">
        <w:rPr>
          <w:rFonts w:cs="Arial"/>
          <w:snapToGrid w:val="0"/>
        </w:rPr>
        <w:t xml:space="preserve">Will any portion of the contract be sub-contracted?             YES / NO (delete which is not applicable) </w:t>
      </w:r>
      <w:r w:rsidRPr="007F5C07">
        <w:rPr>
          <w:rFonts w:cs="Arial"/>
          <w:snapToGrid w:val="0"/>
          <w:lang w:val="en-US"/>
        </w:rPr>
        <w:tab/>
      </w:r>
      <w:r w:rsidRPr="007F5C07">
        <w:rPr>
          <w:rFonts w:cs="Arial"/>
          <w:snapToGrid w:val="0"/>
          <w:lang w:val="en-US"/>
        </w:rPr>
        <w:tab/>
      </w:r>
    </w:p>
    <w:p w14:paraId="55EF2E0C" w14:textId="77777777" w:rsidR="00F00688" w:rsidRPr="007F5C07" w:rsidRDefault="00F00688" w:rsidP="00F00688">
      <w:pPr>
        <w:widowControl w:val="0"/>
        <w:tabs>
          <w:tab w:val="left" w:pos="-1099"/>
          <w:tab w:val="left" w:pos="-720"/>
          <w:tab w:val="left" w:pos="0"/>
          <w:tab w:val="left" w:pos="567"/>
          <w:tab w:val="left" w:pos="1440"/>
          <w:tab w:val="left" w:pos="2160"/>
          <w:tab w:val="left" w:pos="2880"/>
          <w:tab w:val="left" w:pos="3240"/>
          <w:tab w:val="left" w:pos="4590"/>
          <w:tab w:val="left" w:pos="5040"/>
          <w:tab w:val="left" w:pos="5760"/>
          <w:tab w:val="left" w:pos="6480"/>
          <w:tab w:val="left" w:pos="7200"/>
          <w:tab w:val="left" w:pos="7920"/>
          <w:tab w:val="left" w:pos="8640"/>
        </w:tabs>
        <w:jc w:val="both"/>
        <w:rPr>
          <w:rFonts w:cs="Arial"/>
          <w:snapToGrid w:val="0"/>
          <w:lang w:val="en-US"/>
        </w:rPr>
      </w:pPr>
      <w:r w:rsidRPr="007F5C07">
        <w:rPr>
          <w:rFonts w:cs="Arial"/>
          <w:snapToGrid w:val="0"/>
          <w:lang w:val="en-US"/>
        </w:rPr>
        <w:t>8.1.1</w:t>
      </w:r>
      <w:r w:rsidRPr="007F5C07">
        <w:rPr>
          <w:rFonts w:cs="Arial"/>
          <w:snapToGrid w:val="0"/>
          <w:lang w:val="en-US"/>
        </w:rPr>
        <w:tab/>
        <w:t>If yes, indicate:</w:t>
      </w:r>
    </w:p>
    <w:p w14:paraId="53C658D3" w14:textId="77777777" w:rsidR="00F00688" w:rsidRPr="007F5C07" w:rsidRDefault="00F00688" w:rsidP="00F00688">
      <w:pPr>
        <w:widowControl w:val="0"/>
        <w:tabs>
          <w:tab w:val="left" w:pos="-1099"/>
          <w:tab w:val="left" w:pos="-720"/>
          <w:tab w:val="left" w:pos="0"/>
          <w:tab w:val="left" w:pos="567"/>
          <w:tab w:val="left" w:pos="1134"/>
          <w:tab w:val="left" w:pos="2880"/>
          <w:tab w:val="left" w:pos="3240"/>
          <w:tab w:val="left" w:pos="4590"/>
          <w:tab w:val="left" w:pos="5040"/>
          <w:tab w:val="left" w:pos="5760"/>
          <w:tab w:val="left" w:pos="6480"/>
          <w:tab w:val="left" w:pos="7200"/>
          <w:tab w:val="left" w:pos="7920"/>
          <w:tab w:val="left" w:pos="8640"/>
        </w:tabs>
        <w:jc w:val="both"/>
        <w:rPr>
          <w:rFonts w:cs="Arial"/>
          <w:snapToGrid w:val="0"/>
          <w:lang w:val="en-US"/>
        </w:rPr>
      </w:pPr>
      <w:r w:rsidRPr="007F5C07">
        <w:rPr>
          <w:rFonts w:cs="Arial"/>
          <w:snapToGrid w:val="0"/>
          <w:lang w:val="en-US"/>
        </w:rPr>
        <w:tab/>
        <w:t xml:space="preserve">(i) </w:t>
      </w:r>
      <w:r w:rsidRPr="007F5C07">
        <w:rPr>
          <w:rFonts w:cs="Arial"/>
          <w:snapToGrid w:val="0"/>
          <w:lang w:val="en-US"/>
        </w:rPr>
        <w:tab/>
        <w:t>what percentage of the contract will be subcontracted?</w:t>
      </w:r>
      <w:r w:rsidRPr="007F5C07">
        <w:rPr>
          <w:rFonts w:cs="Arial"/>
          <w:snapToGrid w:val="0"/>
          <w:lang w:val="en-US"/>
        </w:rPr>
        <w:tab/>
      </w:r>
      <w:r w:rsidRPr="007F5C07">
        <w:rPr>
          <w:rFonts w:cs="Arial"/>
          <w:snapToGrid w:val="0"/>
          <w:lang w:val="en-US"/>
        </w:rPr>
        <w:tab/>
        <w:t>............……………….…%</w:t>
      </w:r>
    </w:p>
    <w:p w14:paraId="7B4A8804" w14:textId="77777777" w:rsidR="00F00688" w:rsidRPr="007F5C07" w:rsidRDefault="00F00688" w:rsidP="00F00688">
      <w:pPr>
        <w:widowControl w:val="0"/>
        <w:tabs>
          <w:tab w:val="left" w:pos="-1099"/>
          <w:tab w:val="left" w:pos="-720"/>
          <w:tab w:val="left" w:pos="0"/>
          <w:tab w:val="left" w:pos="567"/>
          <w:tab w:val="left" w:pos="1134"/>
          <w:tab w:val="left" w:pos="2880"/>
          <w:tab w:val="left" w:pos="3240"/>
          <w:tab w:val="left" w:pos="4590"/>
          <w:tab w:val="left" w:pos="5040"/>
          <w:tab w:val="left" w:pos="5760"/>
          <w:tab w:val="left" w:pos="6480"/>
          <w:tab w:val="left" w:pos="7200"/>
          <w:tab w:val="left" w:pos="7920"/>
          <w:tab w:val="left" w:pos="8640"/>
        </w:tabs>
        <w:jc w:val="both"/>
        <w:rPr>
          <w:rFonts w:cs="Arial"/>
          <w:snapToGrid w:val="0"/>
          <w:lang w:val="en-US"/>
        </w:rPr>
      </w:pPr>
      <w:r w:rsidRPr="007F5C07">
        <w:rPr>
          <w:rFonts w:cs="Arial"/>
          <w:snapToGrid w:val="0"/>
          <w:lang w:val="en-US"/>
        </w:rPr>
        <w:tab/>
        <w:t xml:space="preserve">(ii) </w:t>
      </w:r>
      <w:r w:rsidRPr="007F5C07">
        <w:rPr>
          <w:rFonts w:cs="Arial"/>
          <w:snapToGrid w:val="0"/>
          <w:lang w:val="en-US"/>
        </w:rPr>
        <w:tab/>
        <w:t>the name of the sub-contractor?</w:t>
      </w:r>
      <w:r w:rsidRPr="007F5C07">
        <w:rPr>
          <w:rFonts w:cs="Arial"/>
          <w:snapToGrid w:val="0"/>
          <w:lang w:val="en-US"/>
        </w:rPr>
        <w:tab/>
        <w:t>…………………………………………………………..</w:t>
      </w:r>
    </w:p>
    <w:p w14:paraId="7550FAD6" w14:textId="77777777" w:rsidR="00F00688" w:rsidRPr="007F5C07" w:rsidRDefault="00F00688" w:rsidP="00F00688">
      <w:pPr>
        <w:widowControl w:val="0"/>
        <w:tabs>
          <w:tab w:val="left" w:pos="-1099"/>
          <w:tab w:val="left" w:pos="-720"/>
          <w:tab w:val="left" w:pos="0"/>
          <w:tab w:val="left" w:pos="567"/>
          <w:tab w:val="left" w:pos="1134"/>
          <w:tab w:val="left" w:pos="2160"/>
          <w:tab w:val="left" w:pos="2880"/>
          <w:tab w:val="left" w:pos="3240"/>
          <w:tab w:val="left" w:pos="4590"/>
          <w:tab w:val="left" w:pos="5040"/>
          <w:tab w:val="left" w:pos="5760"/>
          <w:tab w:val="left" w:pos="6480"/>
          <w:tab w:val="left" w:pos="7200"/>
          <w:tab w:val="left" w:pos="7920"/>
          <w:tab w:val="left" w:pos="8640"/>
        </w:tabs>
        <w:jc w:val="both"/>
        <w:rPr>
          <w:rFonts w:cs="Arial"/>
          <w:snapToGrid w:val="0"/>
          <w:lang w:val="en-US"/>
        </w:rPr>
      </w:pPr>
      <w:r w:rsidRPr="007F5C07">
        <w:rPr>
          <w:rFonts w:cs="Arial"/>
          <w:snapToGrid w:val="0"/>
          <w:lang w:val="en-US"/>
        </w:rPr>
        <w:tab/>
        <w:t xml:space="preserve">(iii) </w:t>
      </w:r>
      <w:r w:rsidRPr="007F5C07">
        <w:rPr>
          <w:rFonts w:cs="Arial"/>
          <w:snapToGrid w:val="0"/>
          <w:lang w:val="en-US"/>
        </w:rPr>
        <w:tab/>
        <w:t>the B-BBEE status level of the sub-contractor?</w:t>
      </w:r>
      <w:r w:rsidRPr="007F5C07">
        <w:rPr>
          <w:rFonts w:cs="Arial"/>
          <w:snapToGrid w:val="0"/>
          <w:lang w:val="en-US"/>
        </w:rPr>
        <w:tab/>
      </w:r>
      <w:r w:rsidRPr="007F5C07">
        <w:rPr>
          <w:rFonts w:cs="Arial"/>
          <w:snapToGrid w:val="0"/>
          <w:lang w:val="en-US"/>
        </w:rPr>
        <w:tab/>
      </w:r>
      <w:r w:rsidRPr="007F5C07">
        <w:rPr>
          <w:rFonts w:cs="Arial"/>
          <w:snapToGrid w:val="0"/>
          <w:lang w:val="en-US"/>
        </w:rPr>
        <w:tab/>
      </w:r>
      <w:r w:rsidRPr="007F5C07">
        <w:rPr>
          <w:rFonts w:cs="Arial"/>
          <w:snapToGrid w:val="0"/>
          <w:lang w:val="en-US"/>
        </w:rPr>
        <w:tab/>
      </w:r>
      <w:r w:rsidRPr="007F5C07">
        <w:rPr>
          <w:rFonts w:cs="Arial"/>
          <w:snapToGrid w:val="0"/>
          <w:lang w:val="en-US"/>
        </w:rPr>
        <w:tab/>
        <w:t>……………..</w:t>
      </w:r>
    </w:p>
    <w:p w14:paraId="3EB3C779" w14:textId="77777777" w:rsidR="00F00688" w:rsidRPr="007F5C07" w:rsidRDefault="00F00688" w:rsidP="00F00688">
      <w:pPr>
        <w:widowControl w:val="0"/>
        <w:tabs>
          <w:tab w:val="left" w:pos="-1099"/>
          <w:tab w:val="left" w:pos="-720"/>
          <w:tab w:val="left" w:pos="0"/>
          <w:tab w:val="left" w:pos="567"/>
          <w:tab w:val="left" w:pos="1134"/>
          <w:tab w:val="left" w:pos="2160"/>
          <w:tab w:val="left" w:pos="2880"/>
          <w:tab w:val="left" w:pos="3240"/>
          <w:tab w:val="left" w:pos="4590"/>
          <w:tab w:val="left" w:pos="5040"/>
          <w:tab w:val="left" w:pos="5760"/>
          <w:tab w:val="left" w:pos="6480"/>
          <w:tab w:val="left" w:pos="7200"/>
          <w:tab w:val="left" w:pos="7920"/>
          <w:tab w:val="left" w:pos="8640"/>
        </w:tabs>
        <w:jc w:val="both"/>
        <w:rPr>
          <w:rFonts w:cs="Arial"/>
          <w:b/>
          <w:snapToGrid w:val="0"/>
        </w:rPr>
      </w:pPr>
      <w:r w:rsidRPr="007F5C07">
        <w:rPr>
          <w:rFonts w:cs="Arial"/>
          <w:snapToGrid w:val="0"/>
          <w:lang w:val="en-US"/>
        </w:rPr>
        <w:tab/>
        <w:t>(iv)</w:t>
      </w:r>
      <w:r w:rsidRPr="007F5C07">
        <w:rPr>
          <w:rFonts w:cs="Arial"/>
          <w:snapToGrid w:val="0"/>
          <w:lang w:val="en-US"/>
        </w:rPr>
        <w:tab/>
        <w:t>whether the sub-contractor is an EME?</w:t>
      </w:r>
      <w:r w:rsidRPr="007F5C07">
        <w:rPr>
          <w:rFonts w:cs="Arial"/>
          <w:snapToGrid w:val="0"/>
          <w:lang w:val="en-US"/>
        </w:rPr>
        <w:tab/>
      </w:r>
      <w:r w:rsidRPr="007F5C07">
        <w:rPr>
          <w:rFonts w:cs="Arial"/>
          <w:snapToGrid w:val="0"/>
          <w:lang w:val="en-US"/>
        </w:rPr>
        <w:tab/>
        <w:t>YES / NO (delete which is not applicable)</w:t>
      </w:r>
    </w:p>
    <w:p w14:paraId="11F83DCF" w14:textId="77777777" w:rsidR="00F00688" w:rsidRPr="00DC534B" w:rsidRDefault="00F00688" w:rsidP="00F00688">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cs="Arial"/>
          <w:snapToGrid w:val="0"/>
        </w:rPr>
      </w:pPr>
      <w:r w:rsidRPr="00DC534B">
        <w:rPr>
          <w:rFonts w:cs="Arial"/>
          <w:snapToGrid w:val="0"/>
        </w:rPr>
        <w:tab/>
      </w:r>
      <w:r w:rsidRPr="00DC534B">
        <w:rPr>
          <w:rFonts w:cs="Arial"/>
          <w:snapToGrid w:val="0"/>
        </w:rPr>
        <w:tab/>
      </w:r>
    </w:p>
    <w:p w14:paraId="7B67E14C" w14:textId="77777777" w:rsidR="00F00688" w:rsidRPr="00DC534B" w:rsidRDefault="00F00688" w:rsidP="00F00688">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cs="Arial"/>
          <w:snapToGrid w:val="0"/>
          <w:sz w:val="24"/>
        </w:rPr>
      </w:pPr>
      <w:r w:rsidRPr="00DC534B">
        <w:rPr>
          <w:rFonts w:cs="Arial"/>
          <w:b/>
          <w:snapToGrid w:val="0"/>
        </w:rPr>
        <w:t>9</w:t>
      </w:r>
      <w:r w:rsidRPr="00DC534B">
        <w:rPr>
          <w:rFonts w:cs="Arial"/>
          <w:snapToGrid w:val="0"/>
        </w:rPr>
        <w:tab/>
      </w:r>
      <w:r w:rsidRPr="007F5C07">
        <w:rPr>
          <w:rFonts w:cs="Arial"/>
          <w:b/>
          <w:snapToGrid w:val="0"/>
        </w:rPr>
        <w:t>DECLARATION WITH REGARD TO COMPANY/FIRM</w:t>
      </w:r>
    </w:p>
    <w:p w14:paraId="5B3B1C2A" w14:textId="77777777" w:rsidR="00F00688" w:rsidRPr="00DC534B" w:rsidRDefault="00F00688" w:rsidP="00F00688">
      <w:pPr>
        <w:widowControl w:val="0"/>
        <w:rPr>
          <w:rFonts w:cs="Arial"/>
          <w:snapToGrid w:val="0"/>
          <w:sz w:val="24"/>
          <w:lang w:val="en-US"/>
        </w:rPr>
      </w:pPr>
    </w:p>
    <w:p w14:paraId="74A01AD5" w14:textId="2742ED72" w:rsidR="00F00688" w:rsidRPr="00DC534B" w:rsidRDefault="00F00688" w:rsidP="007F5C07">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right" w:leader="dot" w:pos="9025"/>
        </w:tabs>
        <w:spacing w:line="312" w:lineRule="auto"/>
        <w:ind w:left="900" w:hanging="900"/>
        <w:jc w:val="both"/>
        <w:rPr>
          <w:rFonts w:cs="Arial"/>
          <w:snapToGrid w:val="0"/>
        </w:rPr>
      </w:pPr>
      <w:r w:rsidRPr="00DC534B">
        <w:rPr>
          <w:rFonts w:cs="Arial"/>
          <w:snapToGrid w:val="0"/>
        </w:rPr>
        <w:t>9.1</w:t>
      </w:r>
      <w:r w:rsidRPr="00DC534B">
        <w:rPr>
          <w:rFonts w:cs="Arial"/>
          <w:snapToGrid w:val="0"/>
        </w:rPr>
        <w:tab/>
        <w:t>Name of firm</w:t>
      </w:r>
      <w:r w:rsidRPr="00DC534B">
        <w:rPr>
          <w:rFonts w:cs="Arial"/>
          <w:snapToGrid w:val="0"/>
        </w:rPr>
        <w:tab/>
      </w:r>
      <w:r w:rsidRPr="00DC534B">
        <w:rPr>
          <w:rFonts w:cs="Arial"/>
          <w:snapToGrid w:val="0"/>
        </w:rPr>
        <w:tab/>
      </w:r>
      <w:r w:rsidRPr="00DC534B">
        <w:rPr>
          <w:rFonts w:cs="Arial"/>
          <w:snapToGrid w:val="0"/>
        </w:rPr>
        <w:tab/>
      </w:r>
      <w:r w:rsidRPr="00DC534B">
        <w:rPr>
          <w:rFonts w:cs="Arial"/>
          <w:snapToGrid w:val="0"/>
        </w:rPr>
        <w:tab/>
      </w:r>
      <w:r w:rsidRPr="00DC534B">
        <w:rPr>
          <w:rFonts w:cs="Arial"/>
          <w:snapToGrid w:val="0"/>
        </w:rPr>
        <w:tab/>
      </w:r>
      <w:r w:rsidR="007F5C07">
        <w:rPr>
          <w:rFonts w:cs="Arial"/>
          <w:snapToGrid w:val="0"/>
        </w:rPr>
        <w:t>:</w:t>
      </w:r>
      <w:r w:rsidRPr="00DC534B">
        <w:rPr>
          <w:rFonts w:cs="Arial"/>
          <w:snapToGrid w:val="0"/>
        </w:rPr>
        <w:tab/>
      </w:r>
      <w:r w:rsidRPr="00DC534B">
        <w:rPr>
          <w:rFonts w:cs="Arial"/>
          <w:snapToGrid w:val="0"/>
        </w:rPr>
        <w:tab/>
      </w:r>
    </w:p>
    <w:p w14:paraId="3D325CFB" w14:textId="77777777" w:rsidR="00F00688" w:rsidRPr="00DC534B" w:rsidRDefault="00F00688" w:rsidP="00F00688">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right" w:leader="dot" w:pos="9025"/>
        </w:tabs>
        <w:spacing w:line="312" w:lineRule="auto"/>
        <w:ind w:left="900" w:hanging="900"/>
        <w:jc w:val="both"/>
        <w:rPr>
          <w:rFonts w:cs="Arial"/>
          <w:snapToGrid w:val="0"/>
        </w:rPr>
      </w:pPr>
      <w:r w:rsidRPr="00DC534B">
        <w:rPr>
          <w:rFonts w:cs="Arial"/>
          <w:snapToGrid w:val="0"/>
        </w:rPr>
        <w:t>9.2</w:t>
      </w:r>
      <w:r w:rsidRPr="00DC534B">
        <w:rPr>
          <w:rFonts w:cs="Arial"/>
          <w:snapToGrid w:val="0"/>
        </w:rPr>
        <w:tab/>
        <w:t>VAT registration number</w:t>
      </w:r>
      <w:r w:rsidRPr="00DC534B">
        <w:rPr>
          <w:rFonts w:cs="Arial"/>
          <w:snapToGrid w:val="0"/>
        </w:rPr>
        <w:tab/>
      </w:r>
      <w:r w:rsidRPr="00DC534B">
        <w:rPr>
          <w:rFonts w:cs="Arial"/>
          <w:snapToGrid w:val="0"/>
        </w:rPr>
        <w:tab/>
        <w:t>:</w:t>
      </w:r>
      <w:r w:rsidRPr="00DC534B">
        <w:rPr>
          <w:rFonts w:cs="Arial"/>
          <w:snapToGrid w:val="0"/>
        </w:rPr>
        <w:tab/>
      </w:r>
    </w:p>
    <w:p w14:paraId="5025EFE9" w14:textId="77777777" w:rsidR="00F00688" w:rsidRPr="00DC534B" w:rsidRDefault="00F00688" w:rsidP="00F00688">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line="312" w:lineRule="auto"/>
        <w:ind w:left="900" w:hanging="900"/>
        <w:jc w:val="both"/>
        <w:rPr>
          <w:rFonts w:cs="Arial"/>
          <w:snapToGrid w:val="0"/>
        </w:rPr>
      </w:pPr>
      <w:r w:rsidRPr="00DC534B">
        <w:rPr>
          <w:rFonts w:cs="Arial"/>
          <w:snapToGrid w:val="0"/>
        </w:rPr>
        <w:t>9.3</w:t>
      </w:r>
      <w:r w:rsidRPr="00DC534B">
        <w:rPr>
          <w:rFonts w:cs="Arial"/>
          <w:snapToGrid w:val="0"/>
        </w:rPr>
        <w:tab/>
        <w:t>Company registration number</w:t>
      </w:r>
      <w:r w:rsidRPr="00DC534B">
        <w:rPr>
          <w:rFonts w:cs="Arial"/>
          <w:snapToGrid w:val="0"/>
        </w:rPr>
        <w:tab/>
      </w:r>
      <w:r w:rsidRPr="00DC534B">
        <w:rPr>
          <w:rFonts w:cs="Arial"/>
          <w:snapToGrid w:val="0"/>
        </w:rPr>
        <w:tab/>
        <w:t>…………………………………………………………………….</w:t>
      </w:r>
      <w:r w:rsidRPr="00DC534B">
        <w:rPr>
          <w:rFonts w:cs="Arial"/>
          <w:snapToGrid w:val="0"/>
        </w:rPr>
        <w:tab/>
      </w:r>
      <w:r w:rsidRPr="00DC534B">
        <w:rPr>
          <w:rFonts w:cs="Arial"/>
          <w:snapToGrid w:val="0"/>
        </w:rPr>
        <w:tab/>
      </w:r>
      <w:r w:rsidRPr="00DC534B">
        <w:rPr>
          <w:rFonts w:cs="Arial"/>
          <w:snapToGrid w:val="0"/>
        </w:rPr>
        <w:tab/>
      </w:r>
      <w:r w:rsidRPr="00DC534B">
        <w:rPr>
          <w:rFonts w:cs="Arial"/>
          <w:snapToGrid w:val="0"/>
        </w:rPr>
        <w:tab/>
      </w:r>
      <w:r w:rsidRPr="00DC534B">
        <w:rPr>
          <w:rFonts w:cs="Arial"/>
          <w:snapToGrid w:val="0"/>
        </w:rPr>
        <w:tab/>
        <w:t>:</w:t>
      </w:r>
      <w:r w:rsidRPr="00DC534B">
        <w:rPr>
          <w:rFonts w:cs="Arial"/>
          <w:snapToGrid w:val="0"/>
        </w:rPr>
        <w:tab/>
      </w:r>
      <w:r w:rsidRPr="00DC534B">
        <w:rPr>
          <w:rFonts w:cs="Arial"/>
          <w:snapToGrid w:val="0"/>
        </w:rPr>
        <w:tab/>
      </w:r>
    </w:p>
    <w:p w14:paraId="5A71989B" w14:textId="77777777" w:rsidR="00F00688" w:rsidRPr="00DC534B" w:rsidRDefault="00F00688" w:rsidP="00F00688">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cs="Arial"/>
          <w:snapToGrid w:val="0"/>
        </w:rPr>
      </w:pPr>
      <w:r w:rsidRPr="00DC534B">
        <w:rPr>
          <w:rFonts w:cs="Arial"/>
          <w:snapToGrid w:val="0"/>
        </w:rPr>
        <w:t>9.4</w:t>
      </w:r>
      <w:r w:rsidRPr="00DC534B">
        <w:rPr>
          <w:rFonts w:cs="Arial"/>
          <w:b/>
          <w:snapToGrid w:val="0"/>
        </w:rPr>
        <w:tab/>
      </w:r>
      <w:r w:rsidRPr="00DC534B">
        <w:rPr>
          <w:rFonts w:cs="Arial"/>
          <w:snapToGrid w:val="0"/>
        </w:rPr>
        <w:t>TYPE OF COMPANY/ FIRM</w:t>
      </w:r>
    </w:p>
    <w:p w14:paraId="52F85FC7" w14:textId="77777777" w:rsidR="00F00688" w:rsidRPr="00DC534B" w:rsidRDefault="00F00688" w:rsidP="00F00688">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cs="Arial"/>
          <w:snapToGrid w:val="0"/>
        </w:rPr>
      </w:pPr>
    </w:p>
    <w:p w14:paraId="1D7F3D98" w14:textId="77777777" w:rsidR="00F00688" w:rsidRPr="00DC534B" w:rsidRDefault="00F00688" w:rsidP="00F00688">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cs="Arial"/>
          <w:snapToGrid w:val="0"/>
        </w:rPr>
      </w:pPr>
      <w:r w:rsidRPr="00DC534B">
        <w:rPr>
          <w:rFonts w:cs="Arial"/>
          <w:snapToGrid w:val="0"/>
        </w:rPr>
        <w:sym w:font="Symbol" w:char="F07F"/>
      </w:r>
      <w:r w:rsidRPr="00DC534B">
        <w:rPr>
          <w:rFonts w:cs="Arial"/>
          <w:snapToGrid w:val="0"/>
        </w:rPr>
        <w:tab/>
        <w:t>Partnership/Joint Venture / Consortium</w:t>
      </w:r>
    </w:p>
    <w:p w14:paraId="356AC411" w14:textId="77777777" w:rsidR="00F00688" w:rsidRPr="00DC534B" w:rsidRDefault="00F00688" w:rsidP="00F00688">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cs="Arial"/>
          <w:snapToGrid w:val="0"/>
        </w:rPr>
      </w:pPr>
      <w:r w:rsidRPr="00DC534B">
        <w:rPr>
          <w:rFonts w:cs="Arial"/>
          <w:snapToGrid w:val="0"/>
        </w:rPr>
        <w:sym w:font="Symbol" w:char="F07F"/>
      </w:r>
      <w:r w:rsidRPr="00DC534B">
        <w:rPr>
          <w:rFonts w:cs="Arial"/>
          <w:snapToGrid w:val="0"/>
        </w:rPr>
        <w:tab/>
        <w:t>One person business/sole propriety</w:t>
      </w:r>
    </w:p>
    <w:p w14:paraId="5BF07D77" w14:textId="77777777" w:rsidR="00F00688" w:rsidRPr="00DC534B" w:rsidRDefault="00F00688" w:rsidP="00F00688">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cs="Arial"/>
          <w:snapToGrid w:val="0"/>
        </w:rPr>
      </w:pPr>
      <w:r w:rsidRPr="00DC534B">
        <w:rPr>
          <w:rFonts w:cs="Arial"/>
          <w:snapToGrid w:val="0"/>
        </w:rPr>
        <w:sym w:font="Symbol" w:char="F07F"/>
      </w:r>
      <w:r w:rsidRPr="00DC534B">
        <w:rPr>
          <w:rFonts w:cs="Arial"/>
          <w:snapToGrid w:val="0"/>
        </w:rPr>
        <w:tab/>
        <w:t>Close corporation</w:t>
      </w:r>
    </w:p>
    <w:p w14:paraId="340A2E66" w14:textId="77777777" w:rsidR="00F00688" w:rsidRPr="00DC534B" w:rsidRDefault="00F00688" w:rsidP="00F00688">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cs="Arial"/>
          <w:snapToGrid w:val="0"/>
        </w:rPr>
      </w:pPr>
      <w:r w:rsidRPr="00DC534B">
        <w:rPr>
          <w:rFonts w:cs="Arial"/>
          <w:snapToGrid w:val="0"/>
        </w:rPr>
        <w:lastRenderedPageBreak/>
        <w:sym w:font="Symbol" w:char="F07F"/>
      </w:r>
      <w:r w:rsidRPr="00DC534B">
        <w:rPr>
          <w:rFonts w:cs="Arial"/>
          <w:snapToGrid w:val="0"/>
        </w:rPr>
        <w:tab/>
        <w:t>Company</w:t>
      </w:r>
    </w:p>
    <w:p w14:paraId="05A2D5AD" w14:textId="77777777" w:rsidR="00F00688" w:rsidRPr="00DC534B" w:rsidRDefault="00F00688" w:rsidP="00F00688">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cs="Arial"/>
          <w:snapToGrid w:val="0"/>
        </w:rPr>
      </w:pPr>
      <w:r w:rsidRPr="00DC534B">
        <w:rPr>
          <w:rFonts w:cs="Arial"/>
          <w:snapToGrid w:val="0"/>
        </w:rPr>
        <w:sym w:font="Symbol" w:char="F07F"/>
      </w:r>
      <w:r w:rsidRPr="00DC534B">
        <w:rPr>
          <w:rFonts w:cs="Arial"/>
          <w:snapToGrid w:val="0"/>
        </w:rPr>
        <w:tab/>
        <w:t>(Pty) Limited</w:t>
      </w:r>
    </w:p>
    <w:p w14:paraId="52EC006C" w14:textId="77777777" w:rsidR="00F00688" w:rsidRPr="00DC534B" w:rsidRDefault="00F00688" w:rsidP="00F00688">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cs="Arial"/>
          <w:snapToGrid w:val="0"/>
        </w:rPr>
      </w:pPr>
      <w:r w:rsidRPr="00DC534B">
        <w:rPr>
          <w:rFonts w:cs="Arial"/>
          <w:smallCaps/>
          <w:snapToGrid w:val="0"/>
        </w:rPr>
        <w:t>[Tick applicable box]</w:t>
      </w:r>
    </w:p>
    <w:p w14:paraId="42D92060" w14:textId="77777777" w:rsidR="00F00688" w:rsidRPr="00DC534B" w:rsidRDefault="00F00688" w:rsidP="00F00688">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cs="Arial"/>
          <w:snapToGrid w:val="0"/>
        </w:rPr>
      </w:pPr>
    </w:p>
    <w:p w14:paraId="1EBBE75B" w14:textId="77777777" w:rsidR="00F00688" w:rsidRPr="00DC534B" w:rsidRDefault="00F00688" w:rsidP="00F00688">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jc w:val="both"/>
        <w:rPr>
          <w:rFonts w:cs="Arial"/>
          <w:snapToGrid w:val="0"/>
        </w:rPr>
      </w:pPr>
      <w:r w:rsidRPr="00DC534B">
        <w:rPr>
          <w:rFonts w:cs="Arial"/>
          <w:snapToGrid w:val="0"/>
        </w:rPr>
        <w:t>9.5</w:t>
      </w:r>
      <w:r w:rsidRPr="00DC534B">
        <w:rPr>
          <w:rFonts w:cs="Arial"/>
          <w:snapToGrid w:val="0"/>
        </w:rPr>
        <w:tab/>
        <w:t>DESCRIBE PRINCIPAL BUSINESS ACTIVITIES</w:t>
      </w:r>
    </w:p>
    <w:p w14:paraId="29A757CA" w14:textId="77777777" w:rsidR="00F00688" w:rsidRPr="00DC534B" w:rsidRDefault="00F00688" w:rsidP="00F00688">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cs="Arial"/>
          <w:b/>
          <w:snapToGrid w:val="0"/>
        </w:rPr>
      </w:pPr>
    </w:p>
    <w:p w14:paraId="13DFB009" w14:textId="77777777" w:rsidR="00F00688" w:rsidRPr="00DC534B" w:rsidRDefault="00F00688" w:rsidP="00F00688">
      <w:pPr>
        <w:widowControl w:val="0"/>
        <w:tabs>
          <w:tab w:val="left" w:pos="900"/>
          <w:tab w:val="right" w:leader="dot" w:pos="9025"/>
        </w:tabs>
        <w:spacing w:line="312" w:lineRule="auto"/>
        <w:ind w:left="900" w:hanging="900"/>
        <w:jc w:val="both"/>
        <w:rPr>
          <w:rFonts w:cs="Arial"/>
          <w:snapToGrid w:val="0"/>
        </w:rPr>
      </w:pPr>
      <w:r w:rsidRPr="00DC534B">
        <w:rPr>
          <w:rFonts w:cs="Arial"/>
          <w:snapToGrid w:val="0"/>
        </w:rPr>
        <w:t>…………..</w:t>
      </w:r>
      <w:r w:rsidRPr="00DC534B">
        <w:rPr>
          <w:rFonts w:cs="Arial"/>
          <w:snapToGrid w:val="0"/>
        </w:rPr>
        <w:tab/>
      </w:r>
      <w:r w:rsidRPr="00DC534B">
        <w:rPr>
          <w:rFonts w:cs="Arial"/>
          <w:snapToGrid w:val="0"/>
        </w:rPr>
        <w:tab/>
      </w:r>
    </w:p>
    <w:p w14:paraId="0770FFF9" w14:textId="77777777" w:rsidR="00F00688" w:rsidRPr="00DC534B" w:rsidRDefault="00F00688" w:rsidP="00F00688">
      <w:pPr>
        <w:widowControl w:val="0"/>
        <w:tabs>
          <w:tab w:val="left" w:pos="900"/>
          <w:tab w:val="right" w:leader="dot" w:pos="9025"/>
        </w:tabs>
        <w:spacing w:line="312" w:lineRule="auto"/>
        <w:ind w:left="900" w:hanging="900"/>
        <w:jc w:val="both"/>
        <w:rPr>
          <w:rFonts w:cs="Arial"/>
          <w:snapToGrid w:val="0"/>
        </w:rPr>
      </w:pPr>
      <w:r w:rsidRPr="00DC534B">
        <w:rPr>
          <w:rFonts w:cs="Arial"/>
          <w:snapToGrid w:val="0"/>
        </w:rPr>
        <w:t>………………</w:t>
      </w:r>
      <w:r w:rsidRPr="00DC534B">
        <w:rPr>
          <w:rFonts w:cs="Arial"/>
          <w:snapToGrid w:val="0"/>
        </w:rPr>
        <w:tab/>
      </w:r>
      <w:r w:rsidRPr="00DC534B">
        <w:rPr>
          <w:rFonts w:cs="Arial"/>
          <w:snapToGrid w:val="0"/>
        </w:rPr>
        <w:tab/>
      </w:r>
    </w:p>
    <w:p w14:paraId="15189780" w14:textId="77777777" w:rsidR="00F00688" w:rsidRPr="00DC534B" w:rsidRDefault="00F00688" w:rsidP="00F00688">
      <w:pPr>
        <w:widowControl w:val="0"/>
        <w:tabs>
          <w:tab w:val="left" w:pos="900"/>
          <w:tab w:val="right" w:leader="dot" w:pos="9025"/>
        </w:tabs>
        <w:spacing w:line="312" w:lineRule="auto"/>
        <w:ind w:left="900" w:hanging="900"/>
        <w:jc w:val="both"/>
        <w:rPr>
          <w:rFonts w:cs="Arial"/>
          <w:snapToGrid w:val="0"/>
        </w:rPr>
      </w:pPr>
      <w:r w:rsidRPr="00DC534B">
        <w:rPr>
          <w:rFonts w:cs="Arial"/>
          <w:snapToGrid w:val="0"/>
        </w:rPr>
        <w:t>……………..</w:t>
      </w:r>
      <w:r w:rsidRPr="00DC534B">
        <w:rPr>
          <w:rFonts w:cs="Arial"/>
          <w:snapToGrid w:val="0"/>
        </w:rPr>
        <w:tab/>
      </w:r>
      <w:r w:rsidRPr="00DC534B">
        <w:rPr>
          <w:rFonts w:cs="Arial"/>
          <w:snapToGrid w:val="0"/>
        </w:rPr>
        <w:tab/>
      </w:r>
    </w:p>
    <w:p w14:paraId="6B78CB23" w14:textId="77777777" w:rsidR="004D769F" w:rsidRPr="00DC534B" w:rsidRDefault="004D769F" w:rsidP="00F00688">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cs="Arial"/>
          <w:snapToGrid w:val="0"/>
        </w:rPr>
      </w:pPr>
    </w:p>
    <w:p w14:paraId="1415DC0D" w14:textId="77777777" w:rsidR="00F00688" w:rsidRPr="00DC534B" w:rsidRDefault="00F00688" w:rsidP="00F00688">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cs="Arial"/>
          <w:snapToGrid w:val="0"/>
        </w:rPr>
      </w:pPr>
      <w:r w:rsidRPr="00DC534B">
        <w:rPr>
          <w:rFonts w:cs="Arial"/>
          <w:snapToGrid w:val="0"/>
        </w:rPr>
        <w:t>9.6</w:t>
      </w:r>
      <w:r w:rsidRPr="00DC534B">
        <w:rPr>
          <w:rFonts w:cs="Arial"/>
          <w:snapToGrid w:val="0"/>
        </w:rPr>
        <w:tab/>
        <w:t>COMPANY CLASSIFICATION</w:t>
      </w:r>
    </w:p>
    <w:p w14:paraId="25A7AC93" w14:textId="77777777" w:rsidR="00F00688" w:rsidRPr="00DC534B" w:rsidRDefault="00F00688" w:rsidP="00F00688">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cs="Arial"/>
          <w:b/>
          <w:snapToGrid w:val="0"/>
        </w:rPr>
      </w:pPr>
    </w:p>
    <w:p w14:paraId="2C9452AE" w14:textId="77777777" w:rsidR="00F00688" w:rsidRPr="00DC534B" w:rsidRDefault="00F00688" w:rsidP="00F00688">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cs="Arial"/>
          <w:snapToGrid w:val="0"/>
        </w:rPr>
      </w:pPr>
      <w:r w:rsidRPr="00DC534B">
        <w:rPr>
          <w:rFonts w:cs="Arial"/>
          <w:snapToGrid w:val="0"/>
        </w:rPr>
        <w:sym w:font="Symbol" w:char="F07F"/>
      </w:r>
      <w:r w:rsidRPr="00DC534B">
        <w:rPr>
          <w:rFonts w:cs="Arial"/>
          <w:snapToGrid w:val="0"/>
        </w:rPr>
        <w:tab/>
        <w:t>Manufacturer</w:t>
      </w:r>
    </w:p>
    <w:p w14:paraId="5134976E" w14:textId="77777777" w:rsidR="00F00688" w:rsidRPr="00DC534B" w:rsidRDefault="00F00688" w:rsidP="00F00688">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cs="Arial"/>
          <w:snapToGrid w:val="0"/>
        </w:rPr>
      </w:pPr>
      <w:r w:rsidRPr="00DC534B">
        <w:rPr>
          <w:rFonts w:cs="Arial"/>
          <w:snapToGrid w:val="0"/>
        </w:rPr>
        <w:sym w:font="Symbol" w:char="F07F"/>
      </w:r>
      <w:r w:rsidRPr="00DC534B">
        <w:rPr>
          <w:rFonts w:cs="Arial"/>
          <w:snapToGrid w:val="0"/>
        </w:rPr>
        <w:tab/>
        <w:t>Supplier</w:t>
      </w:r>
    </w:p>
    <w:p w14:paraId="69A235F8" w14:textId="77777777" w:rsidR="00F00688" w:rsidRPr="00DC534B" w:rsidRDefault="00F00688" w:rsidP="00F00688">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cs="Arial"/>
          <w:snapToGrid w:val="0"/>
        </w:rPr>
      </w:pPr>
      <w:r w:rsidRPr="00DC534B">
        <w:rPr>
          <w:rFonts w:cs="Arial"/>
          <w:snapToGrid w:val="0"/>
        </w:rPr>
        <w:sym w:font="Symbol" w:char="F07F"/>
      </w:r>
      <w:r w:rsidRPr="00DC534B">
        <w:rPr>
          <w:rFonts w:cs="Arial"/>
          <w:snapToGrid w:val="0"/>
        </w:rPr>
        <w:tab/>
        <w:t>Professional service provider</w:t>
      </w:r>
    </w:p>
    <w:p w14:paraId="0EFD5139" w14:textId="77777777" w:rsidR="00F00688" w:rsidRPr="00DC534B" w:rsidRDefault="00F00688" w:rsidP="00F00688">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cs="Arial"/>
          <w:snapToGrid w:val="0"/>
        </w:rPr>
      </w:pPr>
      <w:r w:rsidRPr="00DC534B">
        <w:rPr>
          <w:rFonts w:cs="Arial"/>
          <w:snapToGrid w:val="0"/>
        </w:rPr>
        <w:sym w:font="Symbol" w:char="F07F"/>
      </w:r>
      <w:r w:rsidRPr="00DC534B">
        <w:rPr>
          <w:rFonts w:cs="Arial"/>
          <w:snapToGrid w:val="0"/>
        </w:rPr>
        <w:tab/>
        <w:t>Other service providers, e.g. transporter, etc.</w:t>
      </w:r>
    </w:p>
    <w:p w14:paraId="2721C14A" w14:textId="77777777" w:rsidR="00F00688" w:rsidRPr="00DC534B" w:rsidRDefault="00F00688" w:rsidP="00F00688">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cs="Arial"/>
          <w:snapToGrid w:val="0"/>
        </w:rPr>
      </w:pPr>
      <w:r w:rsidRPr="00DC534B">
        <w:rPr>
          <w:rFonts w:cs="Arial"/>
          <w:smallCaps/>
          <w:snapToGrid w:val="0"/>
        </w:rPr>
        <w:tab/>
        <w:t>[Tick applicable box]</w:t>
      </w:r>
    </w:p>
    <w:p w14:paraId="5500F598" w14:textId="77777777" w:rsidR="00F00688" w:rsidRPr="00DC534B" w:rsidRDefault="00F00688" w:rsidP="00F00688">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cs="Arial"/>
          <w:snapToGrid w:val="0"/>
        </w:rPr>
      </w:pPr>
    </w:p>
    <w:p w14:paraId="20DAAD86" w14:textId="77777777" w:rsidR="00F00688" w:rsidRPr="00DC534B" w:rsidRDefault="00F00688" w:rsidP="00F00688">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cs="Arial"/>
          <w:snapToGrid w:val="0"/>
        </w:rPr>
      </w:pPr>
      <w:r w:rsidRPr="00DC534B">
        <w:rPr>
          <w:rFonts w:cs="Arial"/>
          <w:snapToGrid w:val="0"/>
        </w:rPr>
        <w:t>9.7</w:t>
      </w:r>
      <w:r w:rsidRPr="00DC534B">
        <w:rPr>
          <w:rFonts w:cs="Arial"/>
          <w:snapToGrid w:val="0"/>
        </w:rPr>
        <w:tab/>
        <w:t>MUNICIPAL INFORMATION</w:t>
      </w:r>
    </w:p>
    <w:p w14:paraId="003FB757" w14:textId="77777777" w:rsidR="00F00688" w:rsidRPr="00DC534B" w:rsidRDefault="00F00688" w:rsidP="00F00688">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cs="Arial"/>
          <w:snapToGrid w:val="0"/>
        </w:rPr>
      </w:pPr>
    </w:p>
    <w:p w14:paraId="276926ED" w14:textId="77777777" w:rsidR="00F00688" w:rsidRPr="00DC534B" w:rsidRDefault="00F00688" w:rsidP="00F00688">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cs="Arial"/>
          <w:snapToGrid w:val="0"/>
        </w:rPr>
      </w:pPr>
      <w:r w:rsidRPr="00DC534B">
        <w:rPr>
          <w:rFonts w:cs="Arial"/>
          <w:snapToGrid w:val="0"/>
        </w:rPr>
        <w:tab/>
        <w:t>Municipality where business is situated</w:t>
      </w:r>
      <w:r w:rsidRPr="00DC534B">
        <w:rPr>
          <w:rFonts w:cs="Arial"/>
          <w:snapToGrid w:val="0"/>
        </w:rPr>
        <w:tab/>
      </w:r>
      <w:r w:rsidRPr="00DC534B">
        <w:rPr>
          <w:rFonts w:cs="Arial"/>
          <w:snapToGrid w:val="0"/>
        </w:rPr>
        <w:tab/>
        <w:t>…………………………………………………………………..</w:t>
      </w:r>
    </w:p>
    <w:p w14:paraId="08070CEC" w14:textId="77777777" w:rsidR="00F00688" w:rsidRPr="00DC534B" w:rsidRDefault="00F00688" w:rsidP="00F00688">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cs="Arial"/>
          <w:snapToGrid w:val="0"/>
        </w:rPr>
      </w:pPr>
      <w:r w:rsidRPr="00DC534B">
        <w:rPr>
          <w:rFonts w:cs="Arial"/>
          <w:snapToGrid w:val="0"/>
        </w:rPr>
        <w:tab/>
        <w:t>Registered Account Number</w:t>
      </w:r>
      <w:r w:rsidRPr="00DC534B">
        <w:rPr>
          <w:rFonts w:cs="Arial"/>
          <w:snapToGrid w:val="0"/>
        </w:rPr>
        <w:tab/>
        <w:t>…………………………….</w:t>
      </w:r>
    </w:p>
    <w:p w14:paraId="11876BCA" w14:textId="77777777" w:rsidR="00F00688" w:rsidRPr="00DC534B" w:rsidRDefault="00F00688" w:rsidP="00F00688">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cs="Arial"/>
          <w:snapToGrid w:val="0"/>
        </w:rPr>
      </w:pPr>
      <w:r w:rsidRPr="00DC534B">
        <w:rPr>
          <w:rFonts w:cs="Arial"/>
          <w:snapToGrid w:val="0"/>
        </w:rPr>
        <w:tab/>
        <w:t>Stand Number</w:t>
      </w:r>
      <w:r w:rsidRPr="00DC534B">
        <w:rPr>
          <w:rFonts w:cs="Arial"/>
          <w:snapToGrid w:val="0"/>
        </w:rPr>
        <w:tab/>
        <w:t>……………………………………………….</w:t>
      </w:r>
    </w:p>
    <w:p w14:paraId="133EE4C0" w14:textId="77777777" w:rsidR="00F00688" w:rsidRPr="00DC534B" w:rsidRDefault="00F00688" w:rsidP="00F00688">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cs="Arial"/>
          <w:snapToGrid w:val="0"/>
        </w:rPr>
      </w:pPr>
    </w:p>
    <w:p w14:paraId="6EDA4E59" w14:textId="77777777" w:rsidR="00F00688" w:rsidRPr="00DC534B" w:rsidRDefault="00F00688" w:rsidP="00F00688">
      <w:pPr>
        <w:widowControl w:val="0"/>
        <w:tabs>
          <w:tab w:val="left" w:pos="-720"/>
          <w:tab w:val="left" w:pos="0"/>
          <w:tab w:val="left" w:pos="691"/>
          <w:tab w:val="left" w:pos="900"/>
          <w:tab w:val="right" w:leader="dot" w:pos="9025"/>
        </w:tabs>
        <w:ind w:left="900" w:hanging="900"/>
        <w:jc w:val="both"/>
        <w:rPr>
          <w:rFonts w:cs="Arial"/>
          <w:snapToGrid w:val="0"/>
        </w:rPr>
      </w:pPr>
      <w:r w:rsidRPr="00DC534B">
        <w:rPr>
          <w:rFonts w:cs="Arial"/>
          <w:snapToGrid w:val="0"/>
        </w:rPr>
        <w:t>9.8</w:t>
      </w:r>
      <w:r w:rsidRPr="00DC534B">
        <w:rPr>
          <w:rFonts w:cs="Arial"/>
          <w:snapToGrid w:val="0"/>
        </w:rPr>
        <w:tab/>
        <w:t xml:space="preserve">TOTAL NUMBER OF YEARS THE COMPANY/FIRM HAS BEEN IN BUSINESS? </w:t>
      </w:r>
    </w:p>
    <w:p w14:paraId="47FC99CD" w14:textId="77777777" w:rsidR="00F00688" w:rsidRPr="00DC534B" w:rsidRDefault="00F00688" w:rsidP="00F00688">
      <w:pPr>
        <w:widowControl w:val="0"/>
        <w:tabs>
          <w:tab w:val="left" w:pos="-720"/>
          <w:tab w:val="left" w:pos="0"/>
          <w:tab w:val="left" w:pos="691"/>
          <w:tab w:val="left" w:pos="900"/>
          <w:tab w:val="right" w:leader="dot" w:pos="9025"/>
        </w:tabs>
        <w:ind w:left="900" w:hanging="900"/>
        <w:jc w:val="both"/>
        <w:rPr>
          <w:rFonts w:cs="Arial"/>
          <w:b/>
          <w:snapToGrid w:val="0"/>
          <w:sz w:val="24"/>
        </w:rPr>
      </w:pPr>
      <w:r w:rsidRPr="00DC534B">
        <w:rPr>
          <w:rFonts w:cs="Arial"/>
          <w:snapToGrid w:val="0"/>
        </w:rPr>
        <w:t>……………………………………</w:t>
      </w:r>
    </w:p>
    <w:p w14:paraId="40A535D9" w14:textId="77777777" w:rsidR="00F00688" w:rsidRPr="00DC534B" w:rsidRDefault="00F00688" w:rsidP="00F00688">
      <w:pPr>
        <w:widowControl w:val="0"/>
        <w:tabs>
          <w:tab w:val="left" w:pos="-720"/>
          <w:tab w:val="left" w:pos="0"/>
          <w:tab w:val="left" w:pos="851"/>
          <w:tab w:val="left" w:pos="2340"/>
          <w:tab w:val="left" w:pos="4860"/>
          <w:tab w:val="left" w:pos="5529"/>
          <w:tab w:val="left" w:pos="6220"/>
          <w:tab w:val="left" w:pos="6930"/>
          <w:tab w:val="left" w:pos="7603"/>
          <w:tab w:val="left" w:pos="8294"/>
          <w:tab w:val="left" w:pos="8985"/>
        </w:tabs>
        <w:ind w:left="900" w:right="745" w:hanging="900"/>
        <w:jc w:val="both"/>
        <w:rPr>
          <w:rFonts w:cs="Arial"/>
          <w:snapToGrid w:val="0"/>
        </w:rPr>
      </w:pPr>
      <w:r w:rsidRPr="00DC534B">
        <w:rPr>
          <w:rFonts w:cs="Arial"/>
          <w:snapToGrid w:val="0"/>
          <w:sz w:val="24"/>
        </w:rPr>
        <w:t>9.9</w:t>
      </w:r>
      <w:r w:rsidRPr="00DC534B">
        <w:rPr>
          <w:rFonts w:cs="Arial"/>
          <w:snapToGrid w:val="0"/>
          <w:color w:val="000080"/>
          <w:sz w:val="24"/>
        </w:rPr>
        <w:tab/>
      </w:r>
      <w:r w:rsidRPr="00DC534B">
        <w:rPr>
          <w:rFonts w:cs="Arial"/>
          <w:snapToGrid w:val="0"/>
        </w:rPr>
        <w:t>I/we, the undersigned, who is / are duly authorised to do so on behalf of the company/firm, certify that the points claimed, based on the B-BBE status level of contribution indicated in paragraph 7 of the foregoing certificate, qualifies the company/ firm for the preference(s) shown and I / we acknowledge that:</w:t>
      </w:r>
    </w:p>
    <w:p w14:paraId="1D0FA0A6" w14:textId="77777777" w:rsidR="00F00688" w:rsidRPr="00DC534B" w:rsidRDefault="00F00688" w:rsidP="00F00688">
      <w:pPr>
        <w:widowControl w:val="0"/>
        <w:tabs>
          <w:tab w:val="left" w:pos="-720"/>
          <w:tab w:val="left" w:pos="0"/>
          <w:tab w:val="left" w:pos="900"/>
          <w:tab w:val="left" w:pos="1620"/>
          <w:tab w:val="left" w:pos="2340"/>
          <w:tab w:val="left" w:pos="4860"/>
          <w:tab w:val="left" w:pos="5529"/>
          <w:tab w:val="left" w:pos="6220"/>
          <w:tab w:val="left" w:pos="6930"/>
          <w:tab w:val="left" w:pos="7603"/>
          <w:tab w:val="left" w:pos="8294"/>
          <w:tab w:val="left" w:pos="8985"/>
        </w:tabs>
        <w:ind w:left="1620" w:right="745" w:hanging="1620"/>
        <w:jc w:val="both"/>
        <w:rPr>
          <w:rFonts w:cs="Arial"/>
          <w:snapToGrid w:val="0"/>
        </w:rPr>
      </w:pPr>
    </w:p>
    <w:p w14:paraId="7B92B979" w14:textId="77777777" w:rsidR="00F00688" w:rsidRPr="00DC534B" w:rsidRDefault="00F00688" w:rsidP="00F00688">
      <w:pPr>
        <w:widowControl w:val="0"/>
        <w:tabs>
          <w:tab w:val="left" w:pos="-720"/>
          <w:tab w:val="left" w:pos="0"/>
          <w:tab w:val="left" w:pos="900"/>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1620" w:right="745" w:hanging="1620"/>
        <w:jc w:val="both"/>
        <w:rPr>
          <w:rFonts w:cs="Arial"/>
          <w:snapToGrid w:val="0"/>
        </w:rPr>
      </w:pPr>
      <w:r w:rsidRPr="00DC534B">
        <w:rPr>
          <w:rFonts w:cs="Arial"/>
          <w:snapToGrid w:val="0"/>
        </w:rPr>
        <w:tab/>
        <w:t>(i)</w:t>
      </w:r>
      <w:r w:rsidRPr="00DC534B">
        <w:rPr>
          <w:rFonts w:cs="Arial"/>
          <w:snapToGrid w:val="0"/>
        </w:rPr>
        <w:tab/>
        <w:t>The information furnished is true and correct;</w:t>
      </w:r>
    </w:p>
    <w:p w14:paraId="46E24780" w14:textId="77777777" w:rsidR="00F00688" w:rsidRPr="00DC534B" w:rsidRDefault="00F00688" w:rsidP="00F00688">
      <w:pPr>
        <w:widowControl w:val="0"/>
        <w:tabs>
          <w:tab w:val="left" w:pos="-720"/>
          <w:tab w:val="left" w:pos="0"/>
          <w:tab w:val="left" w:pos="900"/>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1620" w:right="745" w:hanging="1620"/>
        <w:jc w:val="both"/>
        <w:rPr>
          <w:rFonts w:cs="Arial"/>
          <w:snapToGrid w:val="0"/>
        </w:rPr>
      </w:pPr>
    </w:p>
    <w:p w14:paraId="71DDCCBE" w14:textId="77777777" w:rsidR="00F00688" w:rsidRPr="00DC534B" w:rsidRDefault="00F00688" w:rsidP="00F00688">
      <w:pPr>
        <w:widowControl w:val="0"/>
        <w:tabs>
          <w:tab w:val="left" w:pos="-720"/>
          <w:tab w:val="left" w:pos="0"/>
          <w:tab w:val="left" w:pos="900"/>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1620" w:right="745" w:hanging="1620"/>
        <w:jc w:val="both"/>
        <w:rPr>
          <w:rFonts w:cs="Arial"/>
          <w:snapToGrid w:val="0"/>
        </w:rPr>
      </w:pPr>
      <w:r w:rsidRPr="00DC534B">
        <w:rPr>
          <w:rFonts w:cs="Arial"/>
          <w:snapToGrid w:val="0"/>
        </w:rPr>
        <w:tab/>
        <w:t>(ii)</w:t>
      </w:r>
      <w:r w:rsidRPr="00DC534B">
        <w:rPr>
          <w:rFonts w:cs="Arial"/>
          <w:snapToGrid w:val="0"/>
        </w:rPr>
        <w:tab/>
        <w:t>The preference points claimed are in accordance with the General Conditions as indicated in paragraph 1 of this form.</w:t>
      </w:r>
    </w:p>
    <w:p w14:paraId="65048DA8" w14:textId="77777777" w:rsidR="00F00688" w:rsidRPr="00DC534B" w:rsidRDefault="00F00688" w:rsidP="00F00688">
      <w:pPr>
        <w:widowControl w:val="0"/>
        <w:tabs>
          <w:tab w:val="left" w:pos="-720"/>
          <w:tab w:val="left" w:pos="0"/>
          <w:tab w:val="left" w:pos="900"/>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1620" w:right="745" w:hanging="1620"/>
        <w:jc w:val="both"/>
        <w:rPr>
          <w:rFonts w:cs="Arial"/>
          <w:snapToGrid w:val="0"/>
        </w:rPr>
      </w:pPr>
    </w:p>
    <w:p w14:paraId="7ABB50F3" w14:textId="77777777" w:rsidR="00F00688" w:rsidRPr="00DC534B" w:rsidRDefault="00F00688" w:rsidP="00F00688">
      <w:pPr>
        <w:widowControl w:val="0"/>
        <w:tabs>
          <w:tab w:val="left" w:pos="-720"/>
          <w:tab w:val="left" w:pos="0"/>
          <w:tab w:val="left" w:pos="900"/>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1620" w:right="745" w:hanging="1620"/>
        <w:jc w:val="both"/>
        <w:rPr>
          <w:rFonts w:cs="Arial"/>
          <w:snapToGrid w:val="0"/>
        </w:rPr>
      </w:pPr>
      <w:r w:rsidRPr="00DC534B">
        <w:rPr>
          <w:rFonts w:cs="Arial"/>
          <w:snapToGrid w:val="0"/>
        </w:rPr>
        <w:tab/>
        <w:t>(iii)</w:t>
      </w:r>
      <w:r w:rsidRPr="00DC534B">
        <w:rPr>
          <w:rFonts w:cs="Arial"/>
          <w:snapToGrid w:val="0"/>
        </w:rPr>
        <w:tab/>
        <w:t xml:space="preserve">In the event of a contract being awarded as a result of points claimed as shown in paragraph 7, the contractor may be required to furnish documentary proof to the satisfaction of the purchaser that the claims are correct; </w:t>
      </w:r>
    </w:p>
    <w:p w14:paraId="7F1D8232" w14:textId="77777777" w:rsidR="00F00688" w:rsidRPr="00DC534B" w:rsidRDefault="00F00688" w:rsidP="00F00688">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cs="Arial"/>
          <w:snapToGrid w:val="0"/>
        </w:rPr>
      </w:pPr>
    </w:p>
    <w:p w14:paraId="2A18A530" w14:textId="77777777" w:rsidR="00F00688" w:rsidRPr="00DC534B" w:rsidRDefault="00F00688" w:rsidP="00F00688">
      <w:pPr>
        <w:widowControl w:val="0"/>
        <w:tabs>
          <w:tab w:val="left" w:pos="-720"/>
          <w:tab w:val="left" w:pos="0"/>
          <w:tab w:val="left" w:pos="900"/>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1620" w:right="745" w:hanging="1620"/>
        <w:jc w:val="both"/>
        <w:rPr>
          <w:rFonts w:cs="Arial"/>
          <w:snapToGrid w:val="0"/>
        </w:rPr>
      </w:pPr>
      <w:r w:rsidRPr="00DC534B">
        <w:rPr>
          <w:rFonts w:cs="Arial"/>
          <w:snapToGrid w:val="0"/>
        </w:rPr>
        <w:tab/>
        <w:t>(iv)</w:t>
      </w:r>
      <w:r w:rsidRPr="00DC534B">
        <w:rPr>
          <w:rFonts w:cs="Arial"/>
          <w:snapToGrid w:val="0"/>
        </w:rPr>
        <w:tab/>
        <w:t>If the B-BBEE status level of contribution has been claimed or obtained on a fraudulent basis or any of the conditions of contract have not been fulfilled, the purchaser may, in addition to any other remedy it may have –</w:t>
      </w:r>
    </w:p>
    <w:p w14:paraId="0E85E102" w14:textId="77777777" w:rsidR="00F00688" w:rsidRPr="00DC534B" w:rsidRDefault="00F00688" w:rsidP="00F00688">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cs="Arial"/>
          <w:snapToGrid w:val="0"/>
        </w:rPr>
      </w:pPr>
    </w:p>
    <w:p w14:paraId="4115B08A" w14:textId="77777777" w:rsidR="00F00688" w:rsidRPr="00DC534B" w:rsidRDefault="00F00688" w:rsidP="00F00688">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2340" w:right="745" w:hanging="2340"/>
        <w:jc w:val="both"/>
        <w:rPr>
          <w:rFonts w:cs="Arial"/>
          <w:snapToGrid w:val="0"/>
        </w:rPr>
      </w:pPr>
      <w:r w:rsidRPr="00DC534B">
        <w:rPr>
          <w:rFonts w:cs="Arial"/>
          <w:snapToGrid w:val="0"/>
        </w:rPr>
        <w:tab/>
      </w:r>
      <w:r w:rsidRPr="00DC534B">
        <w:rPr>
          <w:rFonts w:cs="Arial"/>
          <w:snapToGrid w:val="0"/>
        </w:rPr>
        <w:tab/>
        <w:t>(a)</w:t>
      </w:r>
      <w:r w:rsidRPr="00DC534B">
        <w:rPr>
          <w:rFonts w:cs="Arial"/>
          <w:snapToGrid w:val="0"/>
        </w:rPr>
        <w:tab/>
        <w:t>disqualify the person from the bidding process;</w:t>
      </w:r>
    </w:p>
    <w:p w14:paraId="78227B6A" w14:textId="77777777" w:rsidR="00F00688" w:rsidRPr="00DC534B" w:rsidRDefault="00F00688" w:rsidP="00F00688">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2340" w:right="745" w:hanging="2340"/>
        <w:jc w:val="both"/>
        <w:rPr>
          <w:rFonts w:cs="Arial"/>
          <w:snapToGrid w:val="0"/>
        </w:rPr>
      </w:pPr>
      <w:r w:rsidRPr="00DC534B">
        <w:rPr>
          <w:rFonts w:cs="Arial"/>
          <w:snapToGrid w:val="0"/>
        </w:rPr>
        <w:tab/>
      </w:r>
      <w:r w:rsidRPr="00DC534B">
        <w:rPr>
          <w:rFonts w:cs="Arial"/>
          <w:snapToGrid w:val="0"/>
        </w:rPr>
        <w:tab/>
      </w:r>
    </w:p>
    <w:p w14:paraId="5DE5972E" w14:textId="77777777" w:rsidR="00F00688" w:rsidRPr="00DC534B" w:rsidRDefault="00F00688" w:rsidP="00F00688">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2340" w:right="745" w:hanging="2340"/>
        <w:jc w:val="both"/>
        <w:rPr>
          <w:rFonts w:cs="Arial"/>
          <w:snapToGrid w:val="0"/>
        </w:rPr>
      </w:pPr>
      <w:r w:rsidRPr="00DC534B">
        <w:rPr>
          <w:rFonts w:cs="Arial"/>
          <w:snapToGrid w:val="0"/>
        </w:rPr>
        <w:tab/>
      </w:r>
      <w:r w:rsidRPr="00DC534B">
        <w:rPr>
          <w:rFonts w:cs="Arial"/>
          <w:snapToGrid w:val="0"/>
        </w:rPr>
        <w:tab/>
        <w:t>(b)</w:t>
      </w:r>
      <w:r w:rsidRPr="00DC534B">
        <w:rPr>
          <w:rFonts w:cs="Arial"/>
          <w:snapToGrid w:val="0"/>
        </w:rPr>
        <w:tab/>
        <w:t>recover costs, losses or damages it has incurred or suffered as a result of that person’s conduct;</w:t>
      </w:r>
    </w:p>
    <w:p w14:paraId="4BE59B59" w14:textId="77777777" w:rsidR="00F00688" w:rsidRPr="00DC534B" w:rsidRDefault="00F00688" w:rsidP="00F00688">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2340" w:right="745" w:hanging="2340"/>
        <w:jc w:val="both"/>
        <w:rPr>
          <w:rFonts w:cs="Arial"/>
          <w:snapToGrid w:val="0"/>
        </w:rPr>
      </w:pPr>
    </w:p>
    <w:p w14:paraId="428584CA" w14:textId="77777777" w:rsidR="00F00688" w:rsidRPr="00DC534B" w:rsidRDefault="00F00688" w:rsidP="00F00688">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2340" w:right="745" w:hanging="2340"/>
        <w:jc w:val="both"/>
        <w:rPr>
          <w:rFonts w:cs="Arial"/>
          <w:snapToGrid w:val="0"/>
        </w:rPr>
      </w:pPr>
      <w:r w:rsidRPr="00DC534B">
        <w:rPr>
          <w:rFonts w:cs="Arial"/>
          <w:snapToGrid w:val="0"/>
        </w:rPr>
        <w:tab/>
      </w:r>
      <w:r w:rsidRPr="00DC534B">
        <w:rPr>
          <w:rFonts w:cs="Arial"/>
          <w:snapToGrid w:val="0"/>
        </w:rPr>
        <w:tab/>
        <w:t>(c)</w:t>
      </w:r>
      <w:r w:rsidRPr="00DC534B">
        <w:rPr>
          <w:rFonts w:cs="Arial"/>
          <w:snapToGrid w:val="0"/>
        </w:rPr>
        <w:tab/>
        <w:t>cancel the contract and claim any damages which it has suffered as a result of having to make less favourable arrangements due to such cancellation;</w:t>
      </w:r>
    </w:p>
    <w:p w14:paraId="174422F6" w14:textId="77777777" w:rsidR="00F00688" w:rsidRPr="00DC534B" w:rsidRDefault="00F00688" w:rsidP="00F00688">
      <w:pPr>
        <w:widowControl w:val="0"/>
        <w:tabs>
          <w:tab w:val="left" w:pos="-720"/>
          <w:tab w:val="left" w:pos="0"/>
          <w:tab w:val="left" w:pos="900"/>
          <w:tab w:val="left" w:pos="1710"/>
          <w:tab w:val="left" w:pos="2268"/>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cs="Arial"/>
          <w:snapToGrid w:val="0"/>
        </w:rPr>
      </w:pPr>
    </w:p>
    <w:p w14:paraId="2BFDE839" w14:textId="77777777" w:rsidR="00F00688" w:rsidRPr="00DC534B" w:rsidRDefault="00F00688" w:rsidP="00B7277D">
      <w:pPr>
        <w:widowControl w:val="0"/>
        <w:numPr>
          <w:ilvl w:val="0"/>
          <w:numId w:val="32"/>
        </w:numPr>
        <w:tabs>
          <w:tab w:val="left" w:pos="-720"/>
          <w:tab w:val="left" w:pos="0"/>
          <w:tab w:val="left" w:pos="900"/>
          <w:tab w:val="left" w:pos="1710"/>
          <w:tab w:val="left" w:pos="241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2410" w:right="745" w:hanging="709"/>
        <w:jc w:val="both"/>
        <w:rPr>
          <w:rFonts w:cs="Arial"/>
          <w:snapToGrid w:val="0"/>
        </w:rPr>
      </w:pPr>
      <w:r w:rsidRPr="00DC534B">
        <w:rPr>
          <w:rFonts w:cs="Arial"/>
          <w:snapToGrid w:val="0"/>
        </w:rPr>
        <w:t>restrict the bidder or contractor, its shareholders and directors, or only the shareholders and directors who acted on a fraudulent basis, from obtaining business from any organ of state for a period not exceeding 10 years, after the audi alteram partem (hear the other side) rule has been applied; and</w:t>
      </w:r>
    </w:p>
    <w:p w14:paraId="46C296AB" w14:textId="77777777" w:rsidR="00F00688" w:rsidRPr="00DC534B" w:rsidRDefault="00F00688" w:rsidP="00F00688">
      <w:pPr>
        <w:widowControl w:val="0"/>
        <w:tabs>
          <w:tab w:val="left" w:pos="-720"/>
          <w:tab w:val="left" w:pos="0"/>
          <w:tab w:val="left" w:pos="900"/>
          <w:tab w:val="left" w:pos="1710"/>
          <w:tab w:val="left" w:pos="2268"/>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1701" w:right="745"/>
        <w:jc w:val="both"/>
        <w:rPr>
          <w:rFonts w:cs="Arial"/>
          <w:snapToGrid w:val="0"/>
        </w:rPr>
      </w:pPr>
    </w:p>
    <w:p w14:paraId="321AEE4C" w14:textId="77777777" w:rsidR="00F00688" w:rsidRPr="00DC534B" w:rsidRDefault="00F00688" w:rsidP="00B7277D">
      <w:pPr>
        <w:widowControl w:val="0"/>
        <w:numPr>
          <w:ilvl w:val="0"/>
          <w:numId w:val="32"/>
        </w:numPr>
        <w:tabs>
          <w:tab w:val="left" w:pos="-720"/>
          <w:tab w:val="left" w:pos="0"/>
          <w:tab w:val="left" w:pos="900"/>
          <w:tab w:val="left" w:pos="1710"/>
          <w:tab w:val="left" w:pos="241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2268" w:right="745"/>
        <w:jc w:val="both"/>
        <w:rPr>
          <w:rFonts w:cs="Arial"/>
          <w:snapToGrid w:val="0"/>
        </w:rPr>
      </w:pPr>
      <w:r w:rsidRPr="00DC534B">
        <w:rPr>
          <w:rFonts w:cs="Arial"/>
          <w:snapToGrid w:val="0"/>
        </w:rPr>
        <w:t>forward the matter for criminal prosecution</w:t>
      </w:r>
    </w:p>
    <w:p w14:paraId="4E349AB9" w14:textId="77777777" w:rsidR="00F00688" w:rsidRPr="00DC534B" w:rsidRDefault="00F00688" w:rsidP="00F00688">
      <w:pPr>
        <w:widowControl w:val="0"/>
        <w:tabs>
          <w:tab w:val="left" w:pos="-720"/>
          <w:tab w:val="left" w:pos="0"/>
          <w:tab w:val="left" w:pos="900"/>
          <w:tab w:val="left" w:pos="144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jc w:val="both"/>
        <w:rPr>
          <w:rFonts w:cs="Arial"/>
          <w:b/>
          <w:snapToGrid w:val="0"/>
        </w:rPr>
      </w:pPr>
    </w:p>
    <w:p w14:paraId="53207F20" w14:textId="77777777" w:rsidR="00F00688" w:rsidRPr="00DC534B" w:rsidRDefault="00F00688" w:rsidP="00F00688">
      <w:pPr>
        <w:widowControl w:val="0"/>
        <w:tabs>
          <w:tab w:val="left" w:pos="-720"/>
          <w:tab w:val="left" w:pos="0"/>
          <w:tab w:val="left" w:pos="900"/>
          <w:tab w:val="left" w:pos="144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jc w:val="both"/>
        <w:rPr>
          <w:rFonts w:cs="Arial"/>
          <w:b/>
          <w:snapToGrid w:val="0"/>
        </w:rPr>
      </w:pPr>
    </w:p>
    <w:p w14:paraId="20B9D940" w14:textId="77777777" w:rsidR="00D55871" w:rsidRPr="00DC534B" w:rsidRDefault="00D55871" w:rsidP="00F00688">
      <w:pPr>
        <w:widowControl w:val="0"/>
        <w:tabs>
          <w:tab w:val="left" w:pos="-720"/>
          <w:tab w:val="left" w:pos="0"/>
          <w:tab w:val="left" w:pos="900"/>
          <w:tab w:val="left" w:pos="144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jc w:val="both"/>
        <w:rPr>
          <w:rFonts w:cs="Arial"/>
          <w:b/>
          <w:snapToGrid w:val="0"/>
        </w:rPr>
      </w:pPr>
    </w:p>
    <w:p w14:paraId="14D031F0" w14:textId="77777777" w:rsidR="00D55871" w:rsidRPr="00DC534B" w:rsidRDefault="00D55871" w:rsidP="00F00688">
      <w:pPr>
        <w:widowControl w:val="0"/>
        <w:tabs>
          <w:tab w:val="left" w:pos="-720"/>
          <w:tab w:val="left" w:pos="0"/>
          <w:tab w:val="left" w:pos="900"/>
          <w:tab w:val="left" w:pos="144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jc w:val="both"/>
        <w:rPr>
          <w:rFonts w:cs="Arial"/>
          <w:b/>
          <w:snapToGrid w:val="0"/>
        </w:rPr>
      </w:pPr>
    </w:p>
    <w:p w14:paraId="121874D2" w14:textId="77777777" w:rsidR="00F00688" w:rsidRPr="00DC534B" w:rsidRDefault="00F00688" w:rsidP="00F00688">
      <w:pPr>
        <w:widowControl w:val="0"/>
        <w:tabs>
          <w:tab w:val="left" w:pos="-720"/>
          <w:tab w:val="left" w:pos="0"/>
          <w:tab w:val="left" w:pos="900"/>
          <w:tab w:val="left" w:pos="144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jc w:val="both"/>
        <w:rPr>
          <w:rFonts w:cs="Arial"/>
          <w:snapToGrid w:val="0"/>
        </w:rPr>
      </w:pPr>
      <w:r w:rsidRPr="00DC534B">
        <w:rPr>
          <w:rFonts w:cs="Arial"/>
          <w:b/>
          <w:snapToGrid w:val="0"/>
        </w:rPr>
        <w:t>WITNESSES:</w:t>
      </w:r>
    </w:p>
    <w:p w14:paraId="4F464B58" w14:textId="77777777" w:rsidR="00F00688" w:rsidRPr="00DC534B" w:rsidRDefault="00F00688" w:rsidP="00F00688">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cs="Arial"/>
          <w:snapToGrid w:val="0"/>
        </w:rPr>
      </w:pPr>
    </w:p>
    <w:p w14:paraId="56C54B81" w14:textId="77777777" w:rsidR="00F00688" w:rsidRPr="00DC534B" w:rsidRDefault="00F802EF" w:rsidP="00F00688">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cs="Arial"/>
          <w:snapToGrid w:val="0"/>
        </w:rPr>
      </w:pPr>
      <w:r w:rsidRPr="00DC534B">
        <w:rPr>
          <w:rFonts w:cs="Arial"/>
          <w:noProof/>
          <w:lang w:val="en-US"/>
        </w:rPr>
        <mc:AlternateContent>
          <mc:Choice Requires="wps">
            <w:drawing>
              <wp:anchor distT="0" distB="0" distL="114300" distR="114300" simplePos="0" relativeHeight="251657728" behindDoc="1" locked="0" layoutInCell="0" allowOverlap="1" wp14:anchorId="03819F83" wp14:editId="1ED103FD">
                <wp:simplePos x="0" y="0"/>
                <wp:positionH relativeFrom="column">
                  <wp:posOffset>3383280</wp:posOffset>
                </wp:positionH>
                <wp:positionV relativeFrom="paragraph">
                  <wp:posOffset>48895</wp:posOffset>
                </wp:positionV>
                <wp:extent cx="3017520" cy="109728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0972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w:pict>
              <v:rect w14:anchorId="0F90257A" id="Rectangle 2" o:spid="_x0000_s1026" style="position:absolute;margin-left:266.4pt;margin-top:3.85pt;width:237.6pt;height:86.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" o:allowincell="f"/>
            </w:pict>
          </mc:Fallback>
        </mc:AlternateContent>
      </w:r>
    </w:p>
    <w:p w14:paraId="69EE7A37" w14:textId="77777777" w:rsidR="00F00688" w:rsidRPr="00DC534B" w:rsidRDefault="00F00688" w:rsidP="00F00688">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cs="Arial"/>
          <w:snapToGrid w:val="0"/>
        </w:rPr>
      </w:pPr>
    </w:p>
    <w:p w14:paraId="7CD36E76" w14:textId="77777777" w:rsidR="00F00688" w:rsidRPr="00DC534B" w:rsidRDefault="00F00688" w:rsidP="00B7277D">
      <w:pPr>
        <w:widowControl w:val="0"/>
        <w:numPr>
          <w:ilvl w:val="0"/>
          <w:numId w:val="31"/>
        </w:numPr>
        <w:tabs>
          <w:tab w:val="left" w:pos="-6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cs="Arial"/>
          <w:snapToGrid w:val="0"/>
        </w:rPr>
      </w:pPr>
      <w:r w:rsidRPr="00DC534B">
        <w:rPr>
          <w:rFonts w:cs="Arial"/>
          <w:snapToGrid w:val="0"/>
        </w:rPr>
        <w:t>………………………………………</w:t>
      </w:r>
      <w:r w:rsidRPr="00DC534B">
        <w:rPr>
          <w:rFonts w:cs="Arial"/>
          <w:snapToGrid w:val="0"/>
        </w:rPr>
        <w:tab/>
      </w:r>
      <w:r w:rsidRPr="00DC534B">
        <w:rPr>
          <w:rFonts w:cs="Arial"/>
          <w:snapToGrid w:val="0"/>
        </w:rPr>
        <w:tab/>
      </w:r>
    </w:p>
    <w:p w14:paraId="5641A6F1" w14:textId="77777777" w:rsidR="00F00688" w:rsidRPr="00DC534B" w:rsidRDefault="00F00688" w:rsidP="00F00688">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cs="Arial"/>
          <w:snapToGrid w:val="0"/>
        </w:rPr>
      </w:pPr>
      <w:r w:rsidRPr="00DC534B">
        <w:rPr>
          <w:rFonts w:cs="Arial"/>
          <w:snapToGrid w:val="0"/>
        </w:rPr>
        <w:tab/>
      </w:r>
      <w:r w:rsidRPr="00DC534B">
        <w:rPr>
          <w:rFonts w:cs="Arial"/>
          <w:snapToGrid w:val="0"/>
        </w:rPr>
        <w:tab/>
      </w:r>
      <w:r w:rsidRPr="00DC534B">
        <w:rPr>
          <w:rFonts w:cs="Arial"/>
          <w:snapToGrid w:val="0"/>
        </w:rPr>
        <w:tab/>
      </w:r>
      <w:r w:rsidRPr="00DC534B">
        <w:rPr>
          <w:rFonts w:cs="Arial"/>
          <w:snapToGrid w:val="0"/>
        </w:rPr>
        <w:tab/>
      </w:r>
      <w:r w:rsidRPr="00DC534B">
        <w:rPr>
          <w:rFonts w:cs="Arial"/>
          <w:snapToGrid w:val="0"/>
        </w:rPr>
        <w:tab/>
      </w:r>
    </w:p>
    <w:p w14:paraId="2FAE51FB" w14:textId="77777777" w:rsidR="00F00688" w:rsidRPr="00DC534B" w:rsidRDefault="00F00688" w:rsidP="00F00688">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cs="Arial"/>
          <w:snapToGrid w:val="0"/>
        </w:rPr>
      </w:pPr>
      <w:r w:rsidRPr="00DC534B">
        <w:rPr>
          <w:rFonts w:cs="Arial"/>
          <w:snapToGrid w:val="0"/>
        </w:rPr>
        <w:tab/>
      </w:r>
      <w:r w:rsidRPr="00DC534B">
        <w:rPr>
          <w:rFonts w:cs="Arial"/>
          <w:snapToGrid w:val="0"/>
        </w:rPr>
        <w:tab/>
      </w:r>
      <w:r w:rsidRPr="00DC534B">
        <w:rPr>
          <w:rFonts w:cs="Arial"/>
          <w:snapToGrid w:val="0"/>
        </w:rPr>
        <w:tab/>
      </w:r>
      <w:r w:rsidRPr="00DC534B">
        <w:rPr>
          <w:rFonts w:cs="Arial"/>
          <w:snapToGrid w:val="0"/>
        </w:rPr>
        <w:tab/>
      </w:r>
      <w:r w:rsidRPr="00DC534B">
        <w:rPr>
          <w:rFonts w:cs="Arial"/>
          <w:snapToGrid w:val="0"/>
        </w:rPr>
        <w:tab/>
        <w:t>……………………………………</w:t>
      </w:r>
    </w:p>
    <w:p w14:paraId="4D8BC946" w14:textId="77777777" w:rsidR="00F00688" w:rsidRPr="00DC534B" w:rsidRDefault="00F00688" w:rsidP="00F00688">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cs="Arial"/>
          <w:snapToGrid w:val="0"/>
        </w:rPr>
      </w:pPr>
      <w:r w:rsidRPr="00DC534B">
        <w:rPr>
          <w:rFonts w:cs="Arial"/>
          <w:snapToGrid w:val="0"/>
        </w:rPr>
        <w:tab/>
      </w:r>
      <w:r w:rsidRPr="00DC534B">
        <w:rPr>
          <w:rFonts w:cs="Arial"/>
          <w:snapToGrid w:val="0"/>
        </w:rPr>
        <w:tab/>
      </w:r>
      <w:r w:rsidRPr="00DC534B">
        <w:rPr>
          <w:rFonts w:cs="Arial"/>
          <w:snapToGrid w:val="0"/>
        </w:rPr>
        <w:tab/>
      </w:r>
      <w:r w:rsidRPr="00DC534B">
        <w:rPr>
          <w:rFonts w:cs="Arial"/>
          <w:snapToGrid w:val="0"/>
        </w:rPr>
        <w:tab/>
      </w:r>
      <w:r w:rsidRPr="00DC534B">
        <w:rPr>
          <w:rFonts w:cs="Arial"/>
          <w:snapToGrid w:val="0"/>
        </w:rPr>
        <w:tab/>
        <w:t>SIGNATURE(S)</w:t>
      </w:r>
      <w:r w:rsidR="002A604D">
        <w:rPr>
          <w:rFonts w:cs="Arial"/>
          <w:snapToGrid w:val="0"/>
        </w:rPr>
        <w:t xml:space="preserve"> </w:t>
      </w:r>
      <w:r w:rsidRPr="00DC534B">
        <w:rPr>
          <w:rFonts w:cs="Arial"/>
          <w:snapToGrid w:val="0"/>
        </w:rPr>
        <w:t>OF BIDDER(S)</w:t>
      </w:r>
    </w:p>
    <w:p w14:paraId="06B55A06" w14:textId="77777777" w:rsidR="00F00688" w:rsidRPr="00DC534B" w:rsidRDefault="00F00688" w:rsidP="00F00688">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cs="Arial"/>
          <w:snapToGrid w:val="0"/>
        </w:rPr>
      </w:pPr>
    </w:p>
    <w:p w14:paraId="764B589D" w14:textId="77777777" w:rsidR="00F00688" w:rsidRPr="00DC534B" w:rsidRDefault="00F00688" w:rsidP="00F00688">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cs="Arial"/>
          <w:snapToGrid w:val="0"/>
        </w:rPr>
      </w:pPr>
    </w:p>
    <w:p w14:paraId="43938754" w14:textId="77777777" w:rsidR="00F00688" w:rsidRPr="00DC534B" w:rsidRDefault="00F00688" w:rsidP="00F00688">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cs="Arial"/>
          <w:snapToGrid w:val="0"/>
        </w:rPr>
      </w:pPr>
    </w:p>
    <w:p w14:paraId="0DBB8AF1" w14:textId="77777777" w:rsidR="00F00688" w:rsidRPr="00DC534B" w:rsidRDefault="00F00688" w:rsidP="00F00688">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cs="Arial"/>
          <w:snapToGrid w:val="0"/>
        </w:rPr>
      </w:pPr>
    </w:p>
    <w:p w14:paraId="6ECE08D4" w14:textId="77777777" w:rsidR="00F00688" w:rsidRPr="00DC534B" w:rsidRDefault="00F00688" w:rsidP="00B7277D">
      <w:pPr>
        <w:widowControl w:val="0"/>
        <w:numPr>
          <w:ilvl w:val="0"/>
          <w:numId w:val="26"/>
        </w:numPr>
        <w:tabs>
          <w:tab w:val="left" w:pos="-6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cs="Arial"/>
          <w:snapToGrid w:val="0"/>
        </w:rPr>
      </w:pPr>
      <w:r w:rsidRPr="00DC534B">
        <w:rPr>
          <w:rFonts w:cs="Arial"/>
          <w:snapToGrid w:val="0"/>
        </w:rPr>
        <w:t>………………………………………</w:t>
      </w:r>
      <w:r w:rsidRPr="00DC534B">
        <w:rPr>
          <w:rFonts w:cs="Arial"/>
          <w:snapToGrid w:val="0"/>
        </w:rPr>
        <w:tab/>
      </w:r>
      <w:r w:rsidRPr="00DC534B">
        <w:rPr>
          <w:rFonts w:cs="Arial"/>
          <w:snapToGrid w:val="0"/>
        </w:rPr>
        <w:tab/>
      </w:r>
    </w:p>
    <w:p w14:paraId="71359F94" w14:textId="77777777" w:rsidR="00F00688" w:rsidRPr="00DC534B" w:rsidRDefault="00F00688" w:rsidP="00F00688">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cs="Arial"/>
          <w:snapToGrid w:val="0"/>
        </w:rPr>
      </w:pPr>
    </w:p>
    <w:p w14:paraId="3137E6A1" w14:textId="77777777" w:rsidR="00F00688" w:rsidRPr="00DC534B" w:rsidRDefault="00F00688" w:rsidP="00F00688">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cs="Arial"/>
          <w:snapToGrid w:val="0"/>
        </w:rPr>
      </w:pPr>
    </w:p>
    <w:p w14:paraId="48977DB0" w14:textId="77777777" w:rsidR="00F00688" w:rsidRPr="00DC534B" w:rsidRDefault="00F00688" w:rsidP="00F00688">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cs="Arial"/>
          <w:snapToGrid w:val="0"/>
        </w:rPr>
      </w:pPr>
      <w:r w:rsidRPr="00DC534B">
        <w:rPr>
          <w:rFonts w:cs="Arial"/>
          <w:snapToGrid w:val="0"/>
        </w:rPr>
        <w:tab/>
      </w:r>
      <w:r w:rsidRPr="00DC534B">
        <w:rPr>
          <w:rFonts w:cs="Arial"/>
          <w:snapToGrid w:val="0"/>
        </w:rPr>
        <w:tab/>
      </w:r>
      <w:r w:rsidRPr="00DC534B">
        <w:rPr>
          <w:rFonts w:cs="Arial"/>
          <w:snapToGrid w:val="0"/>
        </w:rPr>
        <w:tab/>
      </w:r>
      <w:r w:rsidRPr="00DC534B">
        <w:rPr>
          <w:rFonts w:cs="Arial"/>
          <w:snapToGrid w:val="0"/>
        </w:rPr>
        <w:tab/>
      </w:r>
      <w:r w:rsidRPr="00DC534B">
        <w:rPr>
          <w:rFonts w:cs="Arial"/>
          <w:snapToGrid w:val="0"/>
        </w:rPr>
        <w:tab/>
        <w:t>DATE:………………………………..</w:t>
      </w:r>
    </w:p>
    <w:p w14:paraId="76BDA28C" w14:textId="77777777" w:rsidR="00F00688" w:rsidRPr="00DC534B" w:rsidRDefault="00F00688" w:rsidP="00F00688">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cs="Arial"/>
          <w:snapToGrid w:val="0"/>
        </w:rPr>
      </w:pPr>
    </w:p>
    <w:p w14:paraId="6411DE5A" w14:textId="77777777" w:rsidR="00F00688" w:rsidRPr="00DC534B" w:rsidRDefault="00F00688" w:rsidP="00F00688">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cs="Arial"/>
          <w:snapToGrid w:val="0"/>
        </w:rPr>
      </w:pPr>
      <w:r w:rsidRPr="00DC534B">
        <w:rPr>
          <w:rFonts w:cs="Arial"/>
          <w:snapToGrid w:val="0"/>
        </w:rPr>
        <w:tab/>
      </w:r>
      <w:r w:rsidRPr="00DC534B">
        <w:rPr>
          <w:rFonts w:cs="Arial"/>
          <w:snapToGrid w:val="0"/>
        </w:rPr>
        <w:tab/>
      </w:r>
      <w:r w:rsidRPr="00DC534B">
        <w:rPr>
          <w:rFonts w:cs="Arial"/>
          <w:snapToGrid w:val="0"/>
        </w:rPr>
        <w:tab/>
      </w:r>
      <w:r w:rsidRPr="00DC534B">
        <w:rPr>
          <w:rFonts w:cs="Arial"/>
          <w:snapToGrid w:val="0"/>
        </w:rPr>
        <w:tab/>
      </w:r>
      <w:r w:rsidRPr="00DC534B">
        <w:rPr>
          <w:rFonts w:cs="Arial"/>
          <w:snapToGrid w:val="0"/>
        </w:rPr>
        <w:tab/>
        <w:t>ADDRESS:…………………………..</w:t>
      </w:r>
    </w:p>
    <w:p w14:paraId="1C8C0886" w14:textId="77777777" w:rsidR="00F00688" w:rsidRPr="00DC534B" w:rsidRDefault="00F00688" w:rsidP="00F00688">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cs="Arial"/>
          <w:snapToGrid w:val="0"/>
        </w:rPr>
      </w:pPr>
      <w:r w:rsidRPr="00DC534B">
        <w:rPr>
          <w:rFonts w:cs="Arial"/>
          <w:snapToGrid w:val="0"/>
        </w:rPr>
        <w:tab/>
      </w:r>
      <w:r w:rsidRPr="00DC534B">
        <w:rPr>
          <w:rFonts w:cs="Arial"/>
          <w:snapToGrid w:val="0"/>
        </w:rPr>
        <w:tab/>
      </w:r>
      <w:r w:rsidRPr="00DC534B">
        <w:rPr>
          <w:rFonts w:cs="Arial"/>
          <w:snapToGrid w:val="0"/>
        </w:rPr>
        <w:tab/>
      </w:r>
      <w:r w:rsidRPr="00DC534B">
        <w:rPr>
          <w:rFonts w:cs="Arial"/>
          <w:snapToGrid w:val="0"/>
        </w:rPr>
        <w:tab/>
      </w:r>
      <w:r w:rsidRPr="00DC534B">
        <w:rPr>
          <w:rFonts w:cs="Arial"/>
          <w:snapToGrid w:val="0"/>
        </w:rPr>
        <w:tab/>
      </w:r>
    </w:p>
    <w:p w14:paraId="432FD0C0" w14:textId="77777777" w:rsidR="00F00688" w:rsidRPr="00DC534B" w:rsidRDefault="00F00688" w:rsidP="00F00688">
      <w:pPr>
        <w:widowControl w:val="0"/>
        <w:tabs>
          <w:tab w:val="left" w:pos="-600"/>
          <w:tab w:val="left" w:pos="900"/>
          <w:tab w:val="left" w:pos="1710"/>
          <w:tab w:val="left" w:pos="2340"/>
          <w:tab w:val="left" w:pos="4860"/>
          <w:tab w:val="left" w:pos="5534"/>
          <w:tab w:val="left" w:pos="6211"/>
          <w:tab w:val="left" w:pos="6660"/>
          <w:tab w:val="left" w:pos="6930"/>
          <w:tab w:val="left" w:pos="7564"/>
          <w:tab w:val="left" w:pos="8241"/>
          <w:tab w:val="left" w:pos="8918"/>
        </w:tabs>
        <w:ind w:right="745"/>
        <w:jc w:val="both"/>
        <w:rPr>
          <w:rFonts w:cs="Arial"/>
          <w:snapToGrid w:val="0"/>
        </w:rPr>
      </w:pPr>
      <w:r w:rsidRPr="00DC534B">
        <w:rPr>
          <w:rFonts w:cs="Arial"/>
          <w:snapToGrid w:val="0"/>
        </w:rPr>
        <w:tab/>
      </w:r>
      <w:r w:rsidRPr="00DC534B">
        <w:rPr>
          <w:rFonts w:cs="Arial"/>
          <w:snapToGrid w:val="0"/>
        </w:rPr>
        <w:tab/>
      </w:r>
      <w:r w:rsidRPr="00DC534B">
        <w:rPr>
          <w:rFonts w:cs="Arial"/>
          <w:snapToGrid w:val="0"/>
        </w:rPr>
        <w:tab/>
      </w:r>
      <w:r w:rsidRPr="00DC534B">
        <w:rPr>
          <w:rFonts w:cs="Arial"/>
          <w:snapToGrid w:val="0"/>
        </w:rPr>
        <w:tab/>
      </w:r>
      <w:r w:rsidRPr="00DC534B">
        <w:rPr>
          <w:rFonts w:cs="Arial"/>
          <w:snapToGrid w:val="0"/>
        </w:rPr>
        <w:tab/>
        <w:t>….…………………………………….</w:t>
      </w:r>
      <w:r w:rsidRPr="00DC534B">
        <w:rPr>
          <w:rFonts w:cs="Arial"/>
          <w:snapToGrid w:val="0"/>
        </w:rPr>
        <w:tab/>
      </w:r>
      <w:r w:rsidRPr="00DC534B">
        <w:rPr>
          <w:rFonts w:cs="Arial"/>
          <w:snapToGrid w:val="0"/>
        </w:rPr>
        <w:tab/>
      </w:r>
      <w:r w:rsidRPr="00DC534B">
        <w:rPr>
          <w:rFonts w:cs="Arial"/>
          <w:snapToGrid w:val="0"/>
        </w:rPr>
        <w:tab/>
      </w:r>
      <w:r w:rsidRPr="00DC534B">
        <w:rPr>
          <w:rFonts w:cs="Arial"/>
          <w:snapToGrid w:val="0"/>
        </w:rPr>
        <w:tab/>
      </w:r>
      <w:r w:rsidRPr="00DC534B">
        <w:rPr>
          <w:rFonts w:cs="Arial"/>
          <w:snapToGrid w:val="0"/>
        </w:rPr>
        <w:tab/>
      </w:r>
    </w:p>
    <w:p w14:paraId="1C6827F3" w14:textId="77777777" w:rsidR="00F00688" w:rsidRPr="00DC534B" w:rsidRDefault="00F00688" w:rsidP="00F00688">
      <w:pPr>
        <w:widowControl w:val="0"/>
        <w:tabs>
          <w:tab w:val="left" w:pos="-600"/>
          <w:tab w:val="left" w:pos="900"/>
          <w:tab w:val="left" w:pos="1710"/>
          <w:tab w:val="left" w:pos="2340"/>
          <w:tab w:val="left" w:pos="4860"/>
          <w:tab w:val="left" w:pos="5534"/>
          <w:tab w:val="left" w:pos="6211"/>
          <w:tab w:val="left" w:pos="6660"/>
          <w:tab w:val="left" w:pos="6930"/>
          <w:tab w:val="left" w:pos="7564"/>
          <w:tab w:val="left" w:pos="8241"/>
          <w:tab w:val="left" w:pos="8918"/>
        </w:tabs>
        <w:ind w:right="745"/>
        <w:jc w:val="both"/>
        <w:rPr>
          <w:rFonts w:cs="Arial"/>
          <w:snapToGrid w:val="0"/>
        </w:rPr>
      </w:pPr>
      <w:r w:rsidRPr="00DC534B">
        <w:rPr>
          <w:rFonts w:cs="Arial"/>
          <w:snapToGrid w:val="0"/>
        </w:rPr>
        <w:tab/>
      </w:r>
      <w:r w:rsidRPr="00DC534B">
        <w:rPr>
          <w:rFonts w:cs="Arial"/>
          <w:snapToGrid w:val="0"/>
        </w:rPr>
        <w:tab/>
      </w:r>
      <w:r w:rsidRPr="00DC534B">
        <w:rPr>
          <w:rFonts w:cs="Arial"/>
          <w:snapToGrid w:val="0"/>
        </w:rPr>
        <w:tab/>
      </w:r>
      <w:r w:rsidRPr="00DC534B">
        <w:rPr>
          <w:rFonts w:cs="Arial"/>
          <w:snapToGrid w:val="0"/>
        </w:rPr>
        <w:tab/>
      </w:r>
      <w:r w:rsidRPr="00DC534B">
        <w:rPr>
          <w:rFonts w:cs="Arial"/>
          <w:snapToGrid w:val="0"/>
        </w:rPr>
        <w:tab/>
        <w:t>……………………………………….</w:t>
      </w:r>
    </w:p>
    <w:p w14:paraId="62D152B7" w14:textId="77777777" w:rsidR="00F00688" w:rsidRPr="00DC534B" w:rsidRDefault="00F00688" w:rsidP="00F00688">
      <w:pPr>
        <w:widowControl w:val="0"/>
        <w:tabs>
          <w:tab w:val="left" w:pos="-600"/>
          <w:tab w:val="left" w:pos="900"/>
          <w:tab w:val="left" w:pos="1710"/>
          <w:tab w:val="left" w:pos="2340"/>
          <w:tab w:val="left" w:pos="4860"/>
          <w:tab w:val="left" w:pos="5534"/>
          <w:tab w:val="left" w:pos="6211"/>
          <w:tab w:val="left" w:pos="6660"/>
          <w:tab w:val="left" w:pos="6930"/>
          <w:tab w:val="left" w:pos="7564"/>
          <w:tab w:val="left" w:pos="8241"/>
          <w:tab w:val="left" w:pos="8918"/>
        </w:tabs>
        <w:ind w:right="745"/>
        <w:jc w:val="both"/>
        <w:rPr>
          <w:rFonts w:cs="Arial"/>
          <w:snapToGrid w:val="0"/>
        </w:rPr>
      </w:pPr>
    </w:p>
    <w:p w14:paraId="135F3496" w14:textId="77777777" w:rsidR="00F00688" w:rsidRPr="00DC534B" w:rsidRDefault="00F00688" w:rsidP="00F00688">
      <w:pPr>
        <w:widowControl w:val="0"/>
        <w:tabs>
          <w:tab w:val="left" w:pos="-600"/>
          <w:tab w:val="left" w:pos="900"/>
          <w:tab w:val="left" w:pos="1710"/>
          <w:tab w:val="left" w:pos="2340"/>
          <w:tab w:val="left" w:pos="4860"/>
          <w:tab w:val="left" w:pos="5534"/>
          <w:tab w:val="left" w:pos="6211"/>
          <w:tab w:val="left" w:pos="6660"/>
          <w:tab w:val="left" w:pos="6930"/>
          <w:tab w:val="left" w:pos="7564"/>
          <w:tab w:val="left" w:pos="8241"/>
          <w:tab w:val="left" w:pos="8918"/>
        </w:tabs>
        <w:ind w:right="745"/>
        <w:jc w:val="both"/>
        <w:rPr>
          <w:rFonts w:cs="Arial"/>
          <w:snapToGrid w:val="0"/>
        </w:rPr>
      </w:pPr>
      <w:r w:rsidRPr="00DC534B">
        <w:rPr>
          <w:rFonts w:cs="Arial"/>
          <w:snapToGrid w:val="0"/>
        </w:rPr>
        <w:t xml:space="preserve">  </w:t>
      </w:r>
      <w:r w:rsidRPr="00DC534B">
        <w:rPr>
          <w:rFonts w:cs="Arial"/>
          <w:snapToGrid w:val="0"/>
        </w:rPr>
        <w:tab/>
      </w:r>
      <w:r w:rsidRPr="00DC534B">
        <w:rPr>
          <w:rFonts w:cs="Arial"/>
          <w:snapToGrid w:val="0"/>
        </w:rPr>
        <w:tab/>
      </w:r>
      <w:r w:rsidRPr="00DC534B">
        <w:rPr>
          <w:rFonts w:cs="Arial"/>
          <w:snapToGrid w:val="0"/>
        </w:rPr>
        <w:tab/>
      </w:r>
      <w:r w:rsidRPr="00DC534B">
        <w:rPr>
          <w:rFonts w:cs="Arial"/>
          <w:snapToGrid w:val="0"/>
        </w:rPr>
        <w:tab/>
      </w:r>
      <w:r w:rsidRPr="00DC534B">
        <w:rPr>
          <w:rFonts w:cs="Arial"/>
          <w:snapToGrid w:val="0"/>
        </w:rPr>
        <w:tab/>
        <w:t>…………….…………………………</w:t>
      </w:r>
    </w:p>
    <w:p w14:paraId="46712CDE" w14:textId="77777777" w:rsidR="006E67D1" w:rsidRPr="00DC534B" w:rsidRDefault="006E67D1" w:rsidP="009E073D">
      <w:pPr>
        <w:pStyle w:val="O1"/>
        <w:spacing w:before="0"/>
        <w:rPr>
          <w:rFonts w:cs="Arial"/>
          <w:b w:val="0"/>
          <w:caps w:val="0"/>
          <w:sz w:val="24"/>
          <w:szCs w:val="24"/>
        </w:rPr>
      </w:pPr>
    </w:p>
    <w:p w14:paraId="13CE92E4" w14:textId="71344D76" w:rsidR="00FF028C" w:rsidRPr="00DC534B" w:rsidRDefault="00FF028C" w:rsidP="000655C6">
      <w:pPr>
        <w:pStyle w:val="O1"/>
        <w:spacing w:before="0" w:after="0"/>
        <w:rPr>
          <w:rFonts w:cs="Arial"/>
        </w:rPr>
      </w:pPr>
      <w:r w:rsidRPr="00DC534B">
        <w:rPr>
          <w:rFonts w:cs="Arial"/>
          <w:b w:val="0"/>
          <w:caps w:val="0"/>
          <w:sz w:val="24"/>
          <w:szCs w:val="24"/>
        </w:rPr>
        <w:br w:type="page"/>
      </w:r>
    </w:p>
    <w:p w14:paraId="424AA3D9" w14:textId="77777777" w:rsidR="0009745B" w:rsidRPr="00B878FD" w:rsidRDefault="0009745B" w:rsidP="0009745B">
      <w:pPr>
        <w:pStyle w:val="Heading3"/>
        <w:numPr>
          <w:ilvl w:val="0"/>
          <w:numId w:val="0"/>
        </w:numPr>
        <w:jc w:val="center"/>
        <w:rPr>
          <w:rFonts w:cs="Arial"/>
          <w:bCs/>
          <w:i w:val="0"/>
          <w:color w:val="000000"/>
          <w:sz w:val="22"/>
          <w:szCs w:val="22"/>
        </w:rPr>
      </w:pPr>
      <w:r w:rsidRPr="00B878FD">
        <w:rPr>
          <w:rFonts w:cs="Arial"/>
          <w:bCs/>
          <w:i w:val="0"/>
          <w:color w:val="000000"/>
          <w:sz w:val="22"/>
          <w:szCs w:val="22"/>
        </w:rPr>
        <w:lastRenderedPageBreak/>
        <w:t>BID NO: A029 – 2021/ 2022</w:t>
      </w:r>
    </w:p>
    <w:p w14:paraId="447C955F" w14:textId="77777777" w:rsidR="0009745B" w:rsidRPr="00B878FD" w:rsidRDefault="0009745B" w:rsidP="0009745B">
      <w:pPr>
        <w:pStyle w:val="PP"/>
        <w:ind w:left="720"/>
        <w:jc w:val="center"/>
        <w:rPr>
          <w:rFonts w:cs="Arial"/>
          <w:b/>
          <w:sz w:val="22"/>
          <w:szCs w:val="22"/>
        </w:rPr>
      </w:pPr>
    </w:p>
    <w:p w14:paraId="1792971B" w14:textId="461170BB" w:rsidR="003202FF" w:rsidRPr="00B878FD" w:rsidRDefault="0009745B" w:rsidP="0009745B">
      <w:pPr>
        <w:pStyle w:val="Heading3"/>
        <w:numPr>
          <w:ilvl w:val="0"/>
          <w:numId w:val="0"/>
        </w:numPr>
        <w:jc w:val="center"/>
        <w:rPr>
          <w:rFonts w:cs="Arial"/>
          <w:i w:val="0"/>
          <w:sz w:val="22"/>
          <w:szCs w:val="22"/>
          <w:lang w:val="en-US"/>
        </w:rPr>
      </w:pPr>
      <w:r w:rsidRPr="00B878FD">
        <w:rPr>
          <w:rFonts w:cs="Arial"/>
          <w:i w:val="0"/>
          <w:sz w:val="22"/>
          <w:szCs w:val="22"/>
          <w:lang w:val="en-US"/>
        </w:rPr>
        <w:t>PANEL OF CONTRACTORS FOR THE REPAIRS AND MAINTENANCE OF WASTEWATER TREATMENT PLANTS AND PUMPSTATIONS MECHANICAL EQUIPMENT ON AN “AS AND WHEN REQUIRED BASIS</w:t>
      </w:r>
      <w:r w:rsidR="00B878FD" w:rsidRPr="00B878FD">
        <w:rPr>
          <w:rFonts w:cs="Arial"/>
          <w:i w:val="0"/>
          <w:sz w:val="22"/>
          <w:szCs w:val="22"/>
          <w:lang w:val="en-US"/>
        </w:rPr>
        <w:t xml:space="preserve"> FOR 36 MONTHS</w:t>
      </w:r>
    </w:p>
    <w:p w14:paraId="094F21F1" w14:textId="77777777" w:rsidR="0009745B" w:rsidRPr="0009745B" w:rsidRDefault="0009745B" w:rsidP="0009745B">
      <w:pPr>
        <w:rPr>
          <w:lang w:val="en-US"/>
        </w:rPr>
      </w:pPr>
    </w:p>
    <w:p w14:paraId="396AACAE" w14:textId="77777777" w:rsidR="0009745B" w:rsidRPr="0009745B" w:rsidRDefault="0009745B" w:rsidP="0009745B">
      <w:pPr>
        <w:pStyle w:val="ListParagraph"/>
        <w:autoSpaceDE w:val="0"/>
        <w:autoSpaceDN w:val="0"/>
        <w:adjustRightInd w:val="0"/>
        <w:spacing w:line="276" w:lineRule="auto"/>
        <w:ind w:left="413"/>
        <w:jc w:val="center"/>
        <w:rPr>
          <w:rFonts w:cs="Arial"/>
          <w:b/>
          <w:bCs/>
          <w:szCs w:val="22"/>
          <w:u w:val="single"/>
        </w:rPr>
      </w:pPr>
      <w:r w:rsidRPr="0009745B">
        <w:rPr>
          <w:rFonts w:cs="Arial"/>
          <w:b/>
          <w:bCs/>
          <w:szCs w:val="22"/>
          <w:u w:val="single"/>
        </w:rPr>
        <w:t>MBD 8: DECLARATION OF BIDDER’S PAST SUPPLY CHAIN MANAGEMENT PRACTICES</w:t>
      </w:r>
    </w:p>
    <w:p w14:paraId="4C6F684D" w14:textId="77777777" w:rsidR="0009745B" w:rsidRPr="0009745B" w:rsidRDefault="0009745B" w:rsidP="0009745B">
      <w:pPr>
        <w:pStyle w:val="ListParagraph"/>
        <w:autoSpaceDE w:val="0"/>
        <w:autoSpaceDN w:val="0"/>
        <w:adjustRightInd w:val="0"/>
        <w:spacing w:line="276" w:lineRule="auto"/>
        <w:ind w:left="413"/>
        <w:rPr>
          <w:rFonts w:cs="Arial"/>
          <w:b/>
          <w:bCs/>
          <w:szCs w:val="22"/>
        </w:rPr>
      </w:pPr>
    </w:p>
    <w:p w14:paraId="69012AB0" w14:textId="77777777" w:rsidR="0009745B" w:rsidRPr="0009745B" w:rsidRDefault="0009745B" w:rsidP="0009745B">
      <w:pPr>
        <w:pStyle w:val="ListParagraph"/>
        <w:numPr>
          <w:ilvl w:val="0"/>
          <w:numId w:val="81"/>
        </w:numPr>
        <w:autoSpaceDE w:val="0"/>
        <w:autoSpaceDN w:val="0"/>
        <w:adjustRightInd w:val="0"/>
        <w:spacing w:line="276" w:lineRule="auto"/>
        <w:jc w:val="both"/>
        <w:rPr>
          <w:rFonts w:cs="Arial"/>
          <w:szCs w:val="22"/>
        </w:rPr>
      </w:pPr>
      <w:r w:rsidRPr="0009745B">
        <w:rPr>
          <w:rFonts w:cs="Arial"/>
          <w:szCs w:val="22"/>
        </w:rPr>
        <w:t>This Municipal Bidding Document must form part of all bids invited.</w:t>
      </w:r>
    </w:p>
    <w:p w14:paraId="6CCF7E2C" w14:textId="77777777" w:rsidR="0009745B" w:rsidRPr="0009745B" w:rsidRDefault="0009745B" w:rsidP="0009745B">
      <w:pPr>
        <w:pStyle w:val="ListParagraph"/>
        <w:autoSpaceDE w:val="0"/>
        <w:autoSpaceDN w:val="0"/>
        <w:adjustRightInd w:val="0"/>
        <w:spacing w:line="276" w:lineRule="auto"/>
        <w:ind w:left="413"/>
        <w:jc w:val="both"/>
        <w:rPr>
          <w:rFonts w:cs="Arial"/>
          <w:szCs w:val="22"/>
        </w:rPr>
      </w:pPr>
    </w:p>
    <w:p w14:paraId="6F284ED3" w14:textId="77777777" w:rsidR="0009745B" w:rsidRPr="0009745B" w:rsidRDefault="0009745B" w:rsidP="0009745B">
      <w:pPr>
        <w:pStyle w:val="ListParagraph"/>
        <w:numPr>
          <w:ilvl w:val="0"/>
          <w:numId w:val="81"/>
        </w:numPr>
        <w:autoSpaceDE w:val="0"/>
        <w:autoSpaceDN w:val="0"/>
        <w:adjustRightInd w:val="0"/>
        <w:spacing w:line="276" w:lineRule="auto"/>
        <w:jc w:val="both"/>
        <w:rPr>
          <w:rFonts w:cs="Arial"/>
          <w:szCs w:val="22"/>
        </w:rPr>
      </w:pPr>
      <w:r w:rsidRPr="0009745B">
        <w:rPr>
          <w:rFonts w:cs="Arial"/>
          <w:szCs w:val="22"/>
        </w:rPr>
        <w:t>It serves as a declaration to be used by municipalities and municipal entities in ensuring that when goods and services are being procured, all reasonable steps are to combat the abuse of the supply chain management system.</w:t>
      </w:r>
    </w:p>
    <w:p w14:paraId="7864E3C5" w14:textId="77777777" w:rsidR="0009745B" w:rsidRPr="0009745B" w:rsidRDefault="0009745B" w:rsidP="0009745B">
      <w:pPr>
        <w:pStyle w:val="ListParagraph"/>
        <w:autoSpaceDE w:val="0"/>
        <w:autoSpaceDN w:val="0"/>
        <w:adjustRightInd w:val="0"/>
        <w:spacing w:line="276" w:lineRule="auto"/>
        <w:ind w:left="413"/>
        <w:jc w:val="both"/>
        <w:rPr>
          <w:rFonts w:cs="Arial"/>
          <w:szCs w:val="22"/>
        </w:rPr>
      </w:pPr>
    </w:p>
    <w:p w14:paraId="5182E4CA" w14:textId="77777777" w:rsidR="0009745B" w:rsidRPr="0009745B" w:rsidRDefault="0009745B" w:rsidP="0009745B">
      <w:pPr>
        <w:pStyle w:val="ListParagraph"/>
        <w:numPr>
          <w:ilvl w:val="0"/>
          <w:numId w:val="81"/>
        </w:numPr>
        <w:autoSpaceDE w:val="0"/>
        <w:autoSpaceDN w:val="0"/>
        <w:adjustRightInd w:val="0"/>
        <w:spacing w:line="276" w:lineRule="auto"/>
        <w:jc w:val="both"/>
        <w:rPr>
          <w:rFonts w:cs="Arial"/>
          <w:b/>
          <w:bCs/>
          <w:szCs w:val="22"/>
        </w:rPr>
      </w:pPr>
      <w:r w:rsidRPr="0009745B">
        <w:rPr>
          <w:rFonts w:cs="Arial"/>
          <w:b/>
          <w:bCs/>
          <w:szCs w:val="22"/>
        </w:rPr>
        <w:t>The bid of any bidder may be rejected if the bidder, or any of its directors have:</w:t>
      </w:r>
    </w:p>
    <w:p w14:paraId="25900CB3" w14:textId="77777777" w:rsidR="0009745B" w:rsidRPr="0009745B" w:rsidRDefault="0009745B" w:rsidP="0009745B">
      <w:pPr>
        <w:pStyle w:val="ListParagraph"/>
        <w:numPr>
          <w:ilvl w:val="1"/>
          <w:numId w:val="81"/>
        </w:numPr>
        <w:autoSpaceDE w:val="0"/>
        <w:autoSpaceDN w:val="0"/>
        <w:adjustRightInd w:val="0"/>
        <w:spacing w:line="276" w:lineRule="auto"/>
        <w:jc w:val="both"/>
        <w:rPr>
          <w:rFonts w:cs="Arial"/>
          <w:szCs w:val="22"/>
        </w:rPr>
      </w:pPr>
      <w:r w:rsidRPr="0009745B">
        <w:rPr>
          <w:rFonts w:cs="Arial"/>
          <w:szCs w:val="22"/>
        </w:rPr>
        <w:t>Abused the Municipality’s Supply Chain Management System or committed any improper conduct in relation to such system:</w:t>
      </w:r>
    </w:p>
    <w:p w14:paraId="2243F769" w14:textId="77777777" w:rsidR="0009745B" w:rsidRPr="0009745B" w:rsidRDefault="0009745B" w:rsidP="0009745B">
      <w:pPr>
        <w:pStyle w:val="ListParagraph"/>
        <w:numPr>
          <w:ilvl w:val="1"/>
          <w:numId w:val="81"/>
        </w:numPr>
        <w:autoSpaceDE w:val="0"/>
        <w:autoSpaceDN w:val="0"/>
        <w:adjustRightInd w:val="0"/>
        <w:spacing w:line="276" w:lineRule="auto"/>
        <w:jc w:val="both"/>
        <w:rPr>
          <w:rFonts w:cs="Arial"/>
          <w:szCs w:val="22"/>
        </w:rPr>
      </w:pPr>
      <w:r w:rsidRPr="0009745B">
        <w:rPr>
          <w:rFonts w:cs="Arial"/>
          <w:szCs w:val="22"/>
        </w:rPr>
        <w:t>Been convicted for fraud or corruption during the past five years:</w:t>
      </w:r>
    </w:p>
    <w:p w14:paraId="24773C75" w14:textId="77777777" w:rsidR="0009745B" w:rsidRPr="0009745B" w:rsidRDefault="0009745B" w:rsidP="0009745B">
      <w:pPr>
        <w:pStyle w:val="ListParagraph"/>
        <w:numPr>
          <w:ilvl w:val="1"/>
          <w:numId w:val="81"/>
        </w:numPr>
        <w:autoSpaceDE w:val="0"/>
        <w:autoSpaceDN w:val="0"/>
        <w:adjustRightInd w:val="0"/>
        <w:spacing w:line="276" w:lineRule="auto"/>
        <w:jc w:val="both"/>
        <w:rPr>
          <w:rFonts w:cs="Arial"/>
          <w:szCs w:val="22"/>
        </w:rPr>
      </w:pPr>
      <w:r w:rsidRPr="0009745B">
        <w:rPr>
          <w:rFonts w:cs="Arial"/>
          <w:szCs w:val="22"/>
        </w:rPr>
        <w:t xml:space="preserve">Wilfully neglected, </w:t>
      </w:r>
      <w:proofErr w:type="gramStart"/>
      <w:r w:rsidRPr="0009745B">
        <w:rPr>
          <w:rFonts w:cs="Arial"/>
          <w:szCs w:val="22"/>
        </w:rPr>
        <w:t>reneged</w:t>
      </w:r>
      <w:proofErr w:type="gramEnd"/>
      <w:r w:rsidRPr="0009745B">
        <w:rPr>
          <w:rFonts w:cs="Arial"/>
          <w:szCs w:val="22"/>
        </w:rPr>
        <w:t xml:space="preserve"> or failed to comply with any government, municipal or public sector contract during the past five years; or </w:t>
      </w:r>
    </w:p>
    <w:p w14:paraId="0D5708A8" w14:textId="77777777" w:rsidR="0009745B" w:rsidRPr="0009745B" w:rsidRDefault="0009745B" w:rsidP="0009745B">
      <w:pPr>
        <w:pStyle w:val="ListParagraph"/>
        <w:numPr>
          <w:ilvl w:val="1"/>
          <w:numId w:val="81"/>
        </w:numPr>
        <w:autoSpaceDE w:val="0"/>
        <w:autoSpaceDN w:val="0"/>
        <w:adjustRightInd w:val="0"/>
        <w:spacing w:line="276" w:lineRule="auto"/>
        <w:jc w:val="both"/>
        <w:rPr>
          <w:rFonts w:cs="Arial"/>
          <w:szCs w:val="22"/>
        </w:rPr>
      </w:pPr>
      <w:r w:rsidRPr="0009745B">
        <w:rPr>
          <w:rFonts w:cs="Arial"/>
          <w:szCs w:val="22"/>
        </w:rPr>
        <w:t>Been listed in the Register for Bid Defaulters in terms of section 29 of the Prevention and Combating of Corruption Activities Act (No 12 of 2004).</w:t>
      </w:r>
    </w:p>
    <w:p w14:paraId="5EF3D8B1" w14:textId="77777777" w:rsidR="0009745B" w:rsidRPr="0009745B" w:rsidRDefault="0009745B" w:rsidP="0009745B">
      <w:pPr>
        <w:pStyle w:val="ListParagraph"/>
        <w:autoSpaceDE w:val="0"/>
        <w:autoSpaceDN w:val="0"/>
        <w:adjustRightInd w:val="0"/>
        <w:spacing w:line="276" w:lineRule="auto"/>
        <w:ind w:left="413"/>
        <w:rPr>
          <w:rFonts w:cs="Arial"/>
          <w:szCs w:val="22"/>
        </w:rPr>
      </w:pPr>
      <w:r w:rsidRPr="0009745B">
        <w:rPr>
          <w:rFonts w:cs="Arial"/>
          <w:szCs w:val="22"/>
        </w:rPr>
        <w:t xml:space="preserve"> </w:t>
      </w:r>
    </w:p>
    <w:p w14:paraId="4BCCD8F7" w14:textId="77777777" w:rsidR="0009745B" w:rsidRPr="0009745B" w:rsidRDefault="0009745B" w:rsidP="0009745B">
      <w:pPr>
        <w:pStyle w:val="ListParagraph"/>
        <w:numPr>
          <w:ilvl w:val="0"/>
          <w:numId w:val="81"/>
        </w:numPr>
        <w:autoSpaceDE w:val="0"/>
        <w:autoSpaceDN w:val="0"/>
        <w:adjustRightInd w:val="0"/>
        <w:spacing w:line="276" w:lineRule="auto"/>
        <w:jc w:val="both"/>
        <w:rPr>
          <w:rFonts w:cs="Arial"/>
          <w:b/>
          <w:bCs/>
          <w:szCs w:val="22"/>
        </w:rPr>
      </w:pPr>
      <w:proofErr w:type="gramStart"/>
      <w:r w:rsidRPr="0009745B">
        <w:rPr>
          <w:rFonts w:cs="Arial"/>
          <w:b/>
          <w:bCs/>
          <w:szCs w:val="22"/>
        </w:rPr>
        <w:t>In order to</w:t>
      </w:r>
      <w:proofErr w:type="gramEnd"/>
      <w:r w:rsidRPr="0009745B">
        <w:rPr>
          <w:rFonts w:cs="Arial"/>
          <w:b/>
          <w:bCs/>
          <w:szCs w:val="22"/>
        </w:rPr>
        <w:t xml:space="preserve"> give effect to the above, the following questionnaire must be completed and submitted with the bid.</w:t>
      </w:r>
    </w:p>
    <w:p w14:paraId="0CAC4D55" w14:textId="77777777" w:rsidR="0009745B" w:rsidRPr="0009745B" w:rsidRDefault="0009745B" w:rsidP="0009745B">
      <w:pPr>
        <w:pStyle w:val="ListParagraph"/>
        <w:autoSpaceDE w:val="0"/>
        <w:autoSpaceDN w:val="0"/>
        <w:adjustRightInd w:val="0"/>
        <w:spacing w:line="276" w:lineRule="auto"/>
        <w:ind w:left="413"/>
        <w:jc w:val="both"/>
        <w:rPr>
          <w:rFonts w:cs="Arial"/>
          <w:szCs w:val="22"/>
        </w:rPr>
      </w:pPr>
    </w:p>
    <w:tbl>
      <w:tblPr>
        <w:tblW w:w="9967"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7"/>
        <w:gridCol w:w="6765"/>
        <w:gridCol w:w="1030"/>
        <w:gridCol w:w="1065"/>
      </w:tblGrid>
      <w:tr w:rsidR="0009745B" w:rsidRPr="0009745B" w14:paraId="4709A576" w14:textId="77777777" w:rsidTr="0009745B">
        <w:tc>
          <w:tcPr>
            <w:tcW w:w="1107" w:type="dxa"/>
            <w:vAlign w:val="center"/>
          </w:tcPr>
          <w:p w14:paraId="491F61F0" w14:textId="77777777" w:rsidR="0009745B" w:rsidRPr="0009745B" w:rsidRDefault="0009745B" w:rsidP="00DE48BE">
            <w:pPr>
              <w:pStyle w:val="ListParagraph"/>
              <w:autoSpaceDE w:val="0"/>
              <w:autoSpaceDN w:val="0"/>
              <w:adjustRightInd w:val="0"/>
              <w:spacing w:line="276" w:lineRule="auto"/>
              <w:ind w:left="413"/>
              <w:jc w:val="both"/>
              <w:rPr>
                <w:rFonts w:cs="Arial"/>
                <w:b/>
                <w:bCs/>
                <w:szCs w:val="22"/>
              </w:rPr>
            </w:pPr>
            <w:r w:rsidRPr="0009745B">
              <w:rPr>
                <w:rFonts w:cs="Arial"/>
                <w:b/>
                <w:bCs/>
                <w:szCs w:val="22"/>
              </w:rPr>
              <w:t>ITEM</w:t>
            </w:r>
          </w:p>
        </w:tc>
        <w:tc>
          <w:tcPr>
            <w:tcW w:w="6765" w:type="dxa"/>
            <w:vAlign w:val="center"/>
          </w:tcPr>
          <w:p w14:paraId="53FD0688" w14:textId="77777777" w:rsidR="0009745B" w:rsidRPr="0009745B" w:rsidRDefault="0009745B" w:rsidP="00DE48BE">
            <w:pPr>
              <w:pStyle w:val="ListParagraph"/>
              <w:autoSpaceDE w:val="0"/>
              <w:autoSpaceDN w:val="0"/>
              <w:adjustRightInd w:val="0"/>
              <w:spacing w:line="276" w:lineRule="auto"/>
              <w:ind w:left="413"/>
              <w:jc w:val="both"/>
              <w:rPr>
                <w:rFonts w:cs="Arial"/>
                <w:b/>
                <w:bCs/>
                <w:szCs w:val="22"/>
              </w:rPr>
            </w:pPr>
            <w:r w:rsidRPr="0009745B">
              <w:rPr>
                <w:rFonts w:cs="Arial"/>
                <w:b/>
                <w:bCs/>
                <w:szCs w:val="22"/>
              </w:rPr>
              <w:t>QUESTION</w:t>
            </w:r>
          </w:p>
        </w:tc>
        <w:tc>
          <w:tcPr>
            <w:tcW w:w="1030" w:type="dxa"/>
            <w:vAlign w:val="center"/>
          </w:tcPr>
          <w:p w14:paraId="2CF08126" w14:textId="77777777" w:rsidR="0009745B" w:rsidRPr="0009745B" w:rsidRDefault="0009745B" w:rsidP="00DE48BE">
            <w:pPr>
              <w:pStyle w:val="ListParagraph"/>
              <w:autoSpaceDE w:val="0"/>
              <w:autoSpaceDN w:val="0"/>
              <w:adjustRightInd w:val="0"/>
              <w:spacing w:line="276" w:lineRule="auto"/>
              <w:ind w:left="413"/>
              <w:jc w:val="both"/>
              <w:rPr>
                <w:rFonts w:cs="Arial"/>
                <w:b/>
                <w:bCs/>
                <w:szCs w:val="22"/>
              </w:rPr>
            </w:pPr>
            <w:r w:rsidRPr="0009745B">
              <w:rPr>
                <w:rFonts w:cs="Arial"/>
                <w:b/>
                <w:bCs/>
                <w:szCs w:val="22"/>
              </w:rPr>
              <w:t>YES</w:t>
            </w:r>
          </w:p>
        </w:tc>
        <w:tc>
          <w:tcPr>
            <w:tcW w:w="1065" w:type="dxa"/>
            <w:vAlign w:val="center"/>
          </w:tcPr>
          <w:p w14:paraId="21975E4E" w14:textId="77777777" w:rsidR="0009745B" w:rsidRPr="0009745B" w:rsidRDefault="0009745B" w:rsidP="00DE48BE">
            <w:pPr>
              <w:pStyle w:val="ListParagraph"/>
              <w:autoSpaceDE w:val="0"/>
              <w:autoSpaceDN w:val="0"/>
              <w:adjustRightInd w:val="0"/>
              <w:spacing w:line="276" w:lineRule="auto"/>
              <w:ind w:left="413"/>
              <w:jc w:val="both"/>
              <w:rPr>
                <w:rFonts w:cs="Arial"/>
                <w:b/>
                <w:bCs/>
                <w:szCs w:val="22"/>
              </w:rPr>
            </w:pPr>
            <w:r w:rsidRPr="0009745B">
              <w:rPr>
                <w:rFonts w:cs="Arial"/>
                <w:b/>
                <w:bCs/>
                <w:szCs w:val="22"/>
              </w:rPr>
              <w:t>NO</w:t>
            </w:r>
          </w:p>
        </w:tc>
      </w:tr>
      <w:tr w:rsidR="0009745B" w:rsidRPr="0009745B" w14:paraId="402828C7" w14:textId="77777777" w:rsidTr="0009745B">
        <w:tc>
          <w:tcPr>
            <w:tcW w:w="1107" w:type="dxa"/>
          </w:tcPr>
          <w:p w14:paraId="581D7283" w14:textId="77777777" w:rsidR="0009745B" w:rsidRPr="0009745B" w:rsidRDefault="0009745B" w:rsidP="00DE48BE">
            <w:pPr>
              <w:pStyle w:val="ListParagraph"/>
              <w:autoSpaceDE w:val="0"/>
              <w:autoSpaceDN w:val="0"/>
              <w:adjustRightInd w:val="0"/>
              <w:spacing w:line="276" w:lineRule="auto"/>
              <w:ind w:left="413"/>
              <w:jc w:val="both"/>
              <w:rPr>
                <w:rFonts w:cs="Arial"/>
                <w:szCs w:val="22"/>
              </w:rPr>
            </w:pPr>
            <w:r w:rsidRPr="0009745B">
              <w:rPr>
                <w:rFonts w:cs="Arial"/>
                <w:szCs w:val="22"/>
              </w:rPr>
              <w:t>4.1</w:t>
            </w:r>
          </w:p>
        </w:tc>
        <w:tc>
          <w:tcPr>
            <w:tcW w:w="6765" w:type="dxa"/>
          </w:tcPr>
          <w:p w14:paraId="7CBEF2D6" w14:textId="77777777" w:rsidR="0009745B" w:rsidRPr="0009745B" w:rsidRDefault="0009745B" w:rsidP="00DE48BE">
            <w:pPr>
              <w:pStyle w:val="ListParagraph"/>
              <w:autoSpaceDE w:val="0"/>
              <w:autoSpaceDN w:val="0"/>
              <w:adjustRightInd w:val="0"/>
              <w:spacing w:line="276" w:lineRule="auto"/>
              <w:ind w:left="413"/>
              <w:jc w:val="both"/>
              <w:rPr>
                <w:rFonts w:cs="Arial"/>
                <w:szCs w:val="22"/>
              </w:rPr>
            </w:pPr>
            <w:r w:rsidRPr="0009745B">
              <w:rPr>
                <w:rFonts w:cs="Arial"/>
                <w:szCs w:val="22"/>
              </w:rPr>
              <w:t>Is the bidder or any of its directors listed on the National Treasury’s database as a company or person prohibited from doing business with the public sector?</w:t>
            </w:r>
          </w:p>
          <w:p w14:paraId="4477077C" w14:textId="77777777" w:rsidR="0009745B" w:rsidRPr="0009745B" w:rsidRDefault="0009745B" w:rsidP="00DE48BE">
            <w:pPr>
              <w:pStyle w:val="ListParagraph"/>
              <w:autoSpaceDE w:val="0"/>
              <w:autoSpaceDN w:val="0"/>
              <w:adjustRightInd w:val="0"/>
              <w:spacing w:line="276" w:lineRule="auto"/>
              <w:ind w:left="413"/>
              <w:jc w:val="both"/>
              <w:rPr>
                <w:rFonts w:cs="Arial"/>
                <w:szCs w:val="22"/>
              </w:rPr>
            </w:pPr>
          </w:p>
          <w:p w14:paraId="2566F0BF" w14:textId="77777777" w:rsidR="0009745B" w:rsidRPr="0009745B" w:rsidRDefault="0009745B" w:rsidP="00DE48BE">
            <w:pPr>
              <w:pStyle w:val="ListParagraph"/>
              <w:autoSpaceDE w:val="0"/>
              <w:autoSpaceDN w:val="0"/>
              <w:adjustRightInd w:val="0"/>
              <w:spacing w:line="276" w:lineRule="auto"/>
              <w:ind w:left="0"/>
              <w:rPr>
                <w:rFonts w:cs="Arial"/>
                <w:b/>
                <w:bCs/>
                <w:szCs w:val="22"/>
              </w:rPr>
            </w:pPr>
            <w:r w:rsidRPr="0009745B">
              <w:rPr>
                <w:rFonts w:cs="Arial"/>
                <w:b/>
                <w:bCs/>
                <w:szCs w:val="22"/>
              </w:rPr>
              <w:t xml:space="preserve">(Companies or persons who are listed on this database were informed in writing of this restriction by the Accounting Officer/Authority of the institution that imposed the restriction after the audit alteram partem rule was applied).  </w:t>
            </w:r>
          </w:p>
          <w:p w14:paraId="792E9AE9" w14:textId="77777777" w:rsidR="0009745B" w:rsidRPr="0009745B" w:rsidRDefault="0009745B" w:rsidP="00DE48BE">
            <w:pPr>
              <w:pStyle w:val="ListParagraph"/>
              <w:autoSpaceDE w:val="0"/>
              <w:autoSpaceDN w:val="0"/>
              <w:adjustRightInd w:val="0"/>
              <w:spacing w:line="276" w:lineRule="auto"/>
              <w:ind w:left="413"/>
              <w:rPr>
                <w:rFonts w:cs="Arial"/>
                <w:b/>
                <w:bCs/>
                <w:szCs w:val="22"/>
              </w:rPr>
            </w:pPr>
          </w:p>
          <w:p w14:paraId="0BF9E072" w14:textId="77777777" w:rsidR="0009745B" w:rsidRPr="0009745B" w:rsidRDefault="0009745B" w:rsidP="00DE48BE">
            <w:pPr>
              <w:pStyle w:val="ListParagraph"/>
              <w:autoSpaceDE w:val="0"/>
              <w:autoSpaceDN w:val="0"/>
              <w:adjustRightInd w:val="0"/>
              <w:spacing w:line="276" w:lineRule="auto"/>
              <w:ind w:left="0"/>
              <w:rPr>
                <w:rFonts w:cs="Arial"/>
                <w:b/>
                <w:bCs/>
                <w:szCs w:val="22"/>
              </w:rPr>
            </w:pPr>
            <w:r w:rsidRPr="0009745B">
              <w:rPr>
                <w:rFonts w:cs="Arial"/>
                <w:b/>
                <w:bCs/>
                <w:szCs w:val="22"/>
              </w:rPr>
              <w:t>The database of Restricted Suppliers now resides on the National Treasury`s website (</w:t>
            </w:r>
            <w:hyperlink r:id="rId40" w:history="1">
              <w:r w:rsidRPr="0009745B">
                <w:rPr>
                  <w:rStyle w:val="Hyperlink"/>
                  <w:rFonts w:cs="Arial"/>
                  <w:b/>
                  <w:bCs/>
                  <w:szCs w:val="22"/>
                </w:rPr>
                <w:t>www.treasury.gov.za</w:t>
              </w:r>
            </w:hyperlink>
            <w:r w:rsidRPr="0009745B">
              <w:rPr>
                <w:rFonts w:cs="Arial"/>
                <w:b/>
                <w:bCs/>
                <w:szCs w:val="22"/>
              </w:rPr>
              <w:t>) and can be accessed by clicking on its link at the bottom of the home page.</w:t>
            </w:r>
          </w:p>
        </w:tc>
        <w:tc>
          <w:tcPr>
            <w:tcW w:w="1030" w:type="dxa"/>
          </w:tcPr>
          <w:p w14:paraId="0C243C60" w14:textId="77777777" w:rsidR="0009745B" w:rsidRPr="0009745B" w:rsidRDefault="0009745B" w:rsidP="00DE48BE">
            <w:pPr>
              <w:pStyle w:val="ListParagraph"/>
              <w:autoSpaceDE w:val="0"/>
              <w:autoSpaceDN w:val="0"/>
              <w:adjustRightInd w:val="0"/>
              <w:spacing w:line="276" w:lineRule="auto"/>
              <w:ind w:left="413"/>
              <w:jc w:val="both"/>
              <w:rPr>
                <w:rFonts w:cs="Arial"/>
                <w:szCs w:val="22"/>
              </w:rPr>
            </w:pPr>
            <w:r w:rsidRPr="0009745B">
              <w:rPr>
                <w:rFonts w:cs="Arial"/>
                <w:szCs w:val="22"/>
              </w:rPr>
              <w:t>Yes</w:t>
            </w:r>
          </w:p>
          <w:p w14:paraId="652CE2E0" w14:textId="0BE2CE4B" w:rsidR="0009745B" w:rsidRPr="0009745B" w:rsidRDefault="0009745B" w:rsidP="00DE48BE">
            <w:pPr>
              <w:pStyle w:val="ListParagraph"/>
              <w:autoSpaceDE w:val="0"/>
              <w:autoSpaceDN w:val="0"/>
              <w:adjustRightInd w:val="0"/>
              <w:spacing w:line="276" w:lineRule="auto"/>
              <w:ind w:left="413"/>
              <w:jc w:val="both"/>
              <w:rPr>
                <w:rFonts w:cs="Arial"/>
                <w:szCs w:val="22"/>
              </w:rPr>
            </w:pPr>
            <w:r w:rsidRPr="0009745B">
              <w:rPr>
                <w:rFonts w:cs="Arial"/>
                <w:noProof/>
                <w:szCs w:val="22"/>
              </w:rPr>
              <mc:AlternateContent>
                <mc:Choice Requires="wps">
                  <w:drawing>
                    <wp:anchor distT="0" distB="0" distL="114300" distR="114300" simplePos="0" relativeHeight="251661824" behindDoc="0" locked="0" layoutInCell="1" allowOverlap="1" wp14:anchorId="2756DE49" wp14:editId="667AB0F0">
                      <wp:simplePos x="0" y="0"/>
                      <wp:positionH relativeFrom="column">
                        <wp:posOffset>113030</wp:posOffset>
                      </wp:positionH>
                      <wp:positionV relativeFrom="paragraph">
                        <wp:posOffset>2540</wp:posOffset>
                      </wp:positionV>
                      <wp:extent cx="266700" cy="161925"/>
                      <wp:effectExtent l="0" t="0" r="19050" b="28575"/>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w:pict>
                    <v:rect w14:anchorId="4E984003" id="Rectangle 22" o:spid="_x0000_s1026" style="position:absolute;margin-left:8.9pt;margin-top:.2pt;width:21pt;height:12.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"/>
                  </w:pict>
                </mc:Fallback>
              </mc:AlternateContent>
            </w:r>
          </w:p>
        </w:tc>
        <w:tc>
          <w:tcPr>
            <w:tcW w:w="1065" w:type="dxa"/>
          </w:tcPr>
          <w:p w14:paraId="06088777" w14:textId="77777777" w:rsidR="0009745B" w:rsidRPr="0009745B" w:rsidRDefault="0009745B" w:rsidP="00DE48BE">
            <w:pPr>
              <w:pStyle w:val="ListParagraph"/>
              <w:autoSpaceDE w:val="0"/>
              <w:autoSpaceDN w:val="0"/>
              <w:adjustRightInd w:val="0"/>
              <w:spacing w:line="276" w:lineRule="auto"/>
              <w:ind w:left="413"/>
              <w:jc w:val="both"/>
              <w:rPr>
                <w:rFonts w:cs="Arial"/>
                <w:szCs w:val="22"/>
              </w:rPr>
            </w:pPr>
            <w:r w:rsidRPr="0009745B">
              <w:rPr>
                <w:rFonts w:cs="Arial"/>
                <w:szCs w:val="22"/>
              </w:rPr>
              <w:t>No</w:t>
            </w:r>
          </w:p>
          <w:p w14:paraId="10419CC7" w14:textId="2D5D6870" w:rsidR="0009745B" w:rsidRPr="0009745B" w:rsidRDefault="0009745B" w:rsidP="00DE48BE">
            <w:pPr>
              <w:pStyle w:val="ListParagraph"/>
              <w:autoSpaceDE w:val="0"/>
              <w:autoSpaceDN w:val="0"/>
              <w:adjustRightInd w:val="0"/>
              <w:spacing w:line="276" w:lineRule="auto"/>
              <w:ind w:left="413"/>
              <w:jc w:val="both"/>
              <w:rPr>
                <w:rFonts w:cs="Arial"/>
                <w:szCs w:val="22"/>
              </w:rPr>
            </w:pPr>
            <w:r w:rsidRPr="0009745B">
              <w:rPr>
                <w:rFonts w:cs="Arial"/>
                <w:noProof/>
                <w:szCs w:val="22"/>
              </w:rPr>
              <mc:AlternateContent>
                <mc:Choice Requires="wps">
                  <w:drawing>
                    <wp:anchor distT="0" distB="0" distL="114300" distR="114300" simplePos="0" relativeHeight="251662848" behindDoc="0" locked="0" layoutInCell="1" allowOverlap="1" wp14:anchorId="4A9A6D10" wp14:editId="4405CB84">
                      <wp:simplePos x="0" y="0"/>
                      <wp:positionH relativeFrom="column">
                        <wp:posOffset>97790</wp:posOffset>
                      </wp:positionH>
                      <wp:positionV relativeFrom="paragraph">
                        <wp:posOffset>2540</wp:posOffset>
                      </wp:positionV>
                      <wp:extent cx="266700" cy="161925"/>
                      <wp:effectExtent l="0" t="0" r="19050" b="28575"/>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w:pict>
                    <v:rect w14:anchorId="41A94EEB" id="Rectangle 21" o:spid="_x0000_s1026" style="position:absolute;margin-left:7.7pt;margin-top:.2pt;width:21pt;height:12.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"/>
                  </w:pict>
                </mc:Fallback>
              </mc:AlternateContent>
            </w:r>
          </w:p>
        </w:tc>
      </w:tr>
      <w:tr w:rsidR="0009745B" w:rsidRPr="0009745B" w14:paraId="3015579D" w14:textId="77777777" w:rsidTr="0009745B">
        <w:tc>
          <w:tcPr>
            <w:tcW w:w="1107" w:type="dxa"/>
          </w:tcPr>
          <w:p w14:paraId="5FB133C1" w14:textId="77777777" w:rsidR="0009745B" w:rsidRPr="0009745B" w:rsidRDefault="0009745B" w:rsidP="00DE48BE">
            <w:pPr>
              <w:pStyle w:val="ListParagraph"/>
              <w:autoSpaceDE w:val="0"/>
              <w:autoSpaceDN w:val="0"/>
              <w:adjustRightInd w:val="0"/>
              <w:spacing w:line="276" w:lineRule="auto"/>
              <w:ind w:left="413"/>
              <w:jc w:val="both"/>
              <w:rPr>
                <w:rFonts w:cs="Arial"/>
                <w:szCs w:val="22"/>
              </w:rPr>
            </w:pPr>
            <w:r w:rsidRPr="0009745B">
              <w:rPr>
                <w:rFonts w:cs="Arial"/>
                <w:szCs w:val="22"/>
              </w:rPr>
              <w:t>4.1.1</w:t>
            </w:r>
          </w:p>
        </w:tc>
        <w:tc>
          <w:tcPr>
            <w:tcW w:w="8860" w:type="dxa"/>
            <w:gridSpan w:val="3"/>
          </w:tcPr>
          <w:p w14:paraId="2C1B6EAC" w14:textId="77777777" w:rsidR="0009745B" w:rsidRPr="0009745B" w:rsidRDefault="0009745B" w:rsidP="00DE48BE">
            <w:pPr>
              <w:pStyle w:val="ListParagraph"/>
              <w:autoSpaceDE w:val="0"/>
              <w:autoSpaceDN w:val="0"/>
              <w:adjustRightInd w:val="0"/>
              <w:spacing w:line="276" w:lineRule="auto"/>
              <w:ind w:left="413"/>
              <w:jc w:val="both"/>
              <w:rPr>
                <w:rFonts w:cs="Arial"/>
                <w:szCs w:val="22"/>
              </w:rPr>
            </w:pPr>
            <w:r w:rsidRPr="0009745B">
              <w:rPr>
                <w:rFonts w:cs="Arial"/>
                <w:szCs w:val="22"/>
              </w:rPr>
              <w:t>If so, furnish particulars:</w:t>
            </w:r>
          </w:p>
          <w:p w14:paraId="3371841E" w14:textId="77777777" w:rsidR="0009745B" w:rsidRPr="0009745B" w:rsidRDefault="0009745B" w:rsidP="00DE48BE">
            <w:pPr>
              <w:pStyle w:val="ListParagraph"/>
              <w:autoSpaceDE w:val="0"/>
              <w:autoSpaceDN w:val="0"/>
              <w:adjustRightInd w:val="0"/>
              <w:spacing w:line="276" w:lineRule="auto"/>
              <w:ind w:left="413"/>
              <w:jc w:val="both"/>
              <w:rPr>
                <w:rFonts w:cs="Arial"/>
                <w:szCs w:val="22"/>
              </w:rPr>
            </w:pPr>
          </w:p>
          <w:p w14:paraId="24E63F41" w14:textId="77777777" w:rsidR="0009745B" w:rsidRPr="0009745B" w:rsidRDefault="0009745B" w:rsidP="00DE48BE">
            <w:pPr>
              <w:pStyle w:val="ListParagraph"/>
              <w:autoSpaceDE w:val="0"/>
              <w:autoSpaceDN w:val="0"/>
              <w:adjustRightInd w:val="0"/>
              <w:spacing w:line="276" w:lineRule="auto"/>
              <w:ind w:left="0"/>
              <w:jc w:val="both"/>
              <w:rPr>
                <w:rFonts w:cs="Arial"/>
                <w:szCs w:val="22"/>
              </w:rPr>
            </w:pPr>
          </w:p>
        </w:tc>
      </w:tr>
      <w:tr w:rsidR="0009745B" w:rsidRPr="0009745B" w14:paraId="2F0DDFCB" w14:textId="77777777" w:rsidTr="0009745B">
        <w:trPr>
          <w:trHeight w:val="1961"/>
        </w:trPr>
        <w:tc>
          <w:tcPr>
            <w:tcW w:w="1107" w:type="dxa"/>
          </w:tcPr>
          <w:p w14:paraId="3DCEE1F3" w14:textId="77777777" w:rsidR="0009745B" w:rsidRPr="0009745B" w:rsidRDefault="0009745B" w:rsidP="00DE48BE">
            <w:pPr>
              <w:pStyle w:val="ListParagraph"/>
              <w:autoSpaceDE w:val="0"/>
              <w:autoSpaceDN w:val="0"/>
              <w:adjustRightInd w:val="0"/>
              <w:spacing w:line="276" w:lineRule="auto"/>
              <w:ind w:left="413"/>
              <w:jc w:val="both"/>
              <w:rPr>
                <w:rFonts w:cs="Arial"/>
                <w:szCs w:val="22"/>
              </w:rPr>
            </w:pPr>
            <w:r w:rsidRPr="0009745B">
              <w:rPr>
                <w:rFonts w:cs="Arial"/>
                <w:szCs w:val="22"/>
              </w:rPr>
              <w:t>4.2</w:t>
            </w:r>
          </w:p>
        </w:tc>
        <w:tc>
          <w:tcPr>
            <w:tcW w:w="6765" w:type="dxa"/>
          </w:tcPr>
          <w:p w14:paraId="44BEFECB" w14:textId="77777777" w:rsidR="0009745B" w:rsidRPr="0009745B" w:rsidRDefault="0009745B" w:rsidP="00DE48BE">
            <w:pPr>
              <w:pStyle w:val="ListParagraph"/>
              <w:autoSpaceDE w:val="0"/>
              <w:autoSpaceDN w:val="0"/>
              <w:adjustRightInd w:val="0"/>
              <w:spacing w:line="276" w:lineRule="auto"/>
              <w:ind w:left="413"/>
              <w:jc w:val="both"/>
              <w:rPr>
                <w:rFonts w:cs="Arial"/>
                <w:szCs w:val="22"/>
              </w:rPr>
            </w:pPr>
            <w:r w:rsidRPr="0009745B">
              <w:rPr>
                <w:rFonts w:cs="Arial"/>
                <w:szCs w:val="22"/>
              </w:rPr>
              <w:t>Is the bidder or any of its directors listed on the Register for Bid Defaulters in terms of section 29 of the Prevention and Combating of Corruption Activities Act (No 12 of 2004)?</w:t>
            </w:r>
          </w:p>
          <w:p w14:paraId="6E419194" w14:textId="77777777" w:rsidR="0009745B" w:rsidRPr="0009745B" w:rsidRDefault="0009745B" w:rsidP="00DE48BE">
            <w:pPr>
              <w:pStyle w:val="ListParagraph"/>
              <w:autoSpaceDE w:val="0"/>
              <w:autoSpaceDN w:val="0"/>
              <w:adjustRightInd w:val="0"/>
              <w:spacing w:line="276" w:lineRule="auto"/>
              <w:ind w:left="413"/>
              <w:rPr>
                <w:rFonts w:cs="Arial"/>
                <w:b/>
                <w:bCs/>
                <w:szCs w:val="22"/>
              </w:rPr>
            </w:pPr>
            <w:r w:rsidRPr="0009745B">
              <w:rPr>
                <w:rFonts w:cs="Arial"/>
                <w:b/>
                <w:bCs/>
                <w:szCs w:val="22"/>
              </w:rPr>
              <w:t>(The Register for Bid Defaulters can be accessed on the National Treasury’s website (</w:t>
            </w:r>
            <w:hyperlink r:id="rId41" w:history="1">
              <w:r w:rsidRPr="0009745B">
                <w:rPr>
                  <w:rStyle w:val="Hyperlink"/>
                  <w:rFonts w:cs="Arial"/>
                  <w:b/>
                  <w:bCs/>
                  <w:szCs w:val="22"/>
                </w:rPr>
                <w:t>www.treasury.gov.za</w:t>
              </w:r>
            </w:hyperlink>
            <w:r w:rsidRPr="0009745B">
              <w:rPr>
                <w:rFonts w:cs="Arial"/>
                <w:szCs w:val="22"/>
              </w:rPr>
              <w:t>)</w:t>
            </w:r>
            <w:r w:rsidRPr="0009745B">
              <w:rPr>
                <w:rFonts w:cs="Arial"/>
                <w:b/>
                <w:bCs/>
                <w:szCs w:val="22"/>
              </w:rPr>
              <w:t xml:space="preserve"> by clicking on its link at the bottom of the home page.</w:t>
            </w:r>
          </w:p>
        </w:tc>
        <w:tc>
          <w:tcPr>
            <w:tcW w:w="1030" w:type="dxa"/>
          </w:tcPr>
          <w:p w14:paraId="647AC0D1" w14:textId="77777777" w:rsidR="0009745B" w:rsidRPr="0009745B" w:rsidRDefault="0009745B" w:rsidP="00DE48BE">
            <w:pPr>
              <w:pStyle w:val="ListParagraph"/>
              <w:autoSpaceDE w:val="0"/>
              <w:autoSpaceDN w:val="0"/>
              <w:adjustRightInd w:val="0"/>
              <w:spacing w:line="276" w:lineRule="auto"/>
              <w:ind w:left="413"/>
              <w:jc w:val="both"/>
              <w:rPr>
                <w:rFonts w:cs="Arial"/>
                <w:szCs w:val="22"/>
              </w:rPr>
            </w:pPr>
          </w:p>
          <w:p w14:paraId="5443FB0D" w14:textId="5097D38D" w:rsidR="0009745B" w:rsidRPr="0009745B" w:rsidRDefault="0009745B" w:rsidP="00DE48BE">
            <w:pPr>
              <w:pStyle w:val="ListParagraph"/>
              <w:autoSpaceDE w:val="0"/>
              <w:autoSpaceDN w:val="0"/>
              <w:adjustRightInd w:val="0"/>
              <w:spacing w:line="276" w:lineRule="auto"/>
              <w:ind w:left="413"/>
              <w:jc w:val="both"/>
              <w:rPr>
                <w:rFonts w:cs="Arial"/>
                <w:szCs w:val="22"/>
              </w:rPr>
            </w:pPr>
            <w:r w:rsidRPr="0009745B">
              <w:rPr>
                <w:rFonts w:cs="Arial"/>
                <w:noProof/>
                <w:szCs w:val="22"/>
              </w:rPr>
              <mc:AlternateContent>
                <mc:Choice Requires="wps">
                  <w:drawing>
                    <wp:anchor distT="0" distB="0" distL="114300" distR="114300" simplePos="0" relativeHeight="251663872" behindDoc="0" locked="0" layoutInCell="1" allowOverlap="1" wp14:anchorId="2156D0C9" wp14:editId="11CF1651">
                      <wp:simplePos x="0" y="0"/>
                      <wp:positionH relativeFrom="column">
                        <wp:posOffset>113030</wp:posOffset>
                      </wp:positionH>
                      <wp:positionV relativeFrom="paragraph">
                        <wp:posOffset>179070</wp:posOffset>
                      </wp:positionV>
                      <wp:extent cx="266700" cy="161925"/>
                      <wp:effectExtent l="0" t="0" r="19050" b="2857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w:pict>
                    <v:rect w14:anchorId="11F3765D" id="Rectangle 20" o:spid="_x0000_s1026" style="position:absolute;margin-left:8.9pt;margin-top:14.1pt;width:21pt;height:12.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"/>
                  </w:pict>
                </mc:Fallback>
              </mc:AlternateContent>
            </w:r>
            <w:r w:rsidRPr="0009745B">
              <w:rPr>
                <w:rFonts w:cs="Arial"/>
                <w:szCs w:val="22"/>
              </w:rPr>
              <w:t>Yes</w:t>
            </w:r>
          </w:p>
        </w:tc>
        <w:tc>
          <w:tcPr>
            <w:tcW w:w="1065" w:type="dxa"/>
          </w:tcPr>
          <w:p w14:paraId="4F02F57E" w14:textId="77777777" w:rsidR="0009745B" w:rsidRPr="0009745B" w:rsidRDefault="0009745B" w:rsidP="00DE48BE">
            <w:pPr>
              <w:pStyle w:val="ListParagraph"/>
              <w:autoSpaceDE w:val="0"/>
              <w:autoSpaceDN w:val="0"/>
              <w:adjustRightInd w:val="0"/>
              <w:spacing w:line="276" w:lineRule="auto"/>
              <w:ind w:left="413"/>
              <w:jc w:val="both"/>
              <w:rPr>
                <w:rFonts w:cs="Arial"/>
                <w:szCs w:val="22"/>
              </w:rPr>
            </w:pPr>
          </w:p>
          <w:p w14:paraId="3F90BF76" w14:textId="4D547708" w:rsidR="0009745B" w:rsidRPr="0009745B" w:rsidRDefault="0009745B" w:rsidP="00DE48BE">
            <w:pPr>
              <w:pStyle w:val="ListParagraph"/>
              <w:autoSpaceDE w:val="0"/>
              <w:autoSpaceDN w:val="0"/>
              <w:adjustRightInd w:val="0"/>
              <w:spacing w:line="276" w:lineRule="auto"/>
              <w:ind w:left="413"/>
              <w:jc w:val="both"/>
              <w:rPr>
                <w:rFonts w:cs="Arial"/>
                <w:szCs w:val="22"/>
              </w:rPr>
            </w:pPr>
            <w:r w:rsidRPr="0009745B">
              <w:rPr>
                <w:rFonts w:cs="Arial"/>
                <w:noProof/>
                <w:szCs w:val="22"/>
              </w:rPr>
              <mc:AlternateContent>
                <mc:Choice Requires="wps">
                  <w:drawing>
                    <wp:anchor distT="0" distB="0" distL="114300" distR="114300" simplePos="0" relativeHeight="251664896" behindDoc="0" locked="0" layoutInCell="1" allowOverlap="1" wp14:anchorId="1A947DEC" wp14:editId="69C53378">
                      <wp:simplePos x="0" y="0"/>
                      <wp:positionH relativeFrom="column">
                        <wp:posOffset>164465</wp:posOffset>
                      </wp:positionH>
                      <wp:positionV relativeFrom="paragraph">
                        <wp:posOffset>179070</wp:posOffset>
                      </wp:positionV>
                      <wp:extent cx="266700" cy="161925"/>
                      <wp:effectExtent l="0" t="0" r="19050" b="28575"/>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w:pict>
                    <v:rect w14:anchorId="7575ED68" id="Rectangle 19" o:spid="_x0000_s1026" style="position:absolute;margin-left:12.95pt;margin-top:14.1pt;width:21pt;height:12.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"/>
                  </w:pict>
                </mc:Fallback>
              </mc:AlternateContent>
            </w:r>
            <w:r w:rsidRPr="0009745B">
              <w:rPr>
                <w:rFonts w:cs="Arial"/>
                <w:szCs w:val="22"/>
              </w:rPr>
              <w:t>No</w:t>
            </w:r>
          </w:p>
        </w:tc>
      </w:tr>
      <w:tr w:rsidR="0009745B" w:rsidRPr="0009745B" w14:paraId="411E2E41" w14:textId="77777777" w:rsidTr="0009745B">
        <w:tc>
          <w:tcPr>
            <w:tcW w:w="1107" w:type="dxa"/>
          </w:tcPr>
          <w:p w14:paraId="424F44FD" w14:textId="77777777" w:rsidR="0009745B" w:rsidRPr="0009745B" w:rsidRDefault="0009745B" w:rsidP="00DE48BE">
            <w:pPr>
              <w:pStyle w:val="ListParagraph"/>
              <w:autoSpaceDE w:val="0"/>
              <w:autoSpaceDN w:val="0"/>
              <w:adjustRightInd w:val="0"/>
              <w:spacing w:line="276" w:lineRule="auto"/>
              <w:ind w:left="413"/>
              <w:jc w:val="both"/>
              <w:rPr>
                <w:rFonts w:cs="Arial"/>
                <w:szCs w:val="22"/>
              </w:rPr>
            </w:pPr>
            <w:r w:rsidRPr="0009745B">
              <w:rPr>
                <w:rFonts w:cs="Arial"/>
                <w:szCs w:val="22"/>
              </w:rPr>
              <w:t>4.2.1</w:t>
            </w:r>
          </w:p>
        </w:tc>
        <w:tc>
          <w:tcPr>
            <w:tcW w:w="8860" w:type="dxa"/>
            <w:gridSpan w:val="3"/>
          </w:tcPr>
          <w:p w14:paraId="76167A5E" w14:textId="77777777" w:rsidR="0009745B" w:rsidRPr="0009745B" w:rsidRDefault="0009745B" w:rsidP="00DE48BE">
            <w:pPr>
              <w:pStyle w:val="ListParagraph"/>
              <w:autoSpaceDE w:val="0"/>
              <w:autoSpaceDN w:val="0"/>
              <w:adjustRightInd w:val="0"/>
              <w:spacing w:line="276" w:lineRule="auto"/>
              <w:ind w:left="413"/>
              <w:jc w:val="both"/>
              <w:rPr>
                <w:rFonts w:cs="Arial"/>
                <w:szCs w:val="22"/>
              </w:rPr>
            </w:pPr>
            <w:r w:rsidRPr="0009745B">
              <w:rPr>
                <w:rFonts w:cs="Arial"/>
                <w:szCs w:val="22"/>
              </w:rPr>
              <w:t>If so, furnish particulars:</w:t>
            </w:r>
          </w:p>
          <w:p w14:paraId="57616DE5" w14:textId="77777777" w:rsidR="0009745B" w:rsidRPr="0009745B" w:rsidRDefault="0009745B" w:rsidP="00DE48BE">
            <w:pPr>
              <w:pStyle w:val="ListParagraph"/>
              <w:autoSpaceDE w:val="0"/>
              <w:autoSpaceDN w:val="0"/>
              <w:adjustRightInd w:val="0"/>
              <w:spacing w:line="276" w:lineRule="auto"/>
              <w:ind w:left="413"/>
              <w:jc w:val="both"/>
              <w:rPr>
                <w:rFonts w:cs="Arial"/>
                <w:szCs w:val="22"/>
              </w:rPr>
            </w:pPr>
          </w:p>
          <w:p w14:paraId="4FC1CCDF" w14:textId="4498F067" w:rsidR="0009745B" w:rsidRDefault="0009745B" w:rsidP="00DE48BE">
            <w:pPr>
              <w:pStyle w:val="ListParagraph"/>
              <w:autoSpaceDE w:val="0"/>
              <w:autoSpaceDN w:val="0"/>
              <w:adjustRightInd w:val="0"/>
              <w:spacing w:line="276" w:lineRule="auto"/>
              <w:ind w:left="413"/>
              <w:jc w:val="both"/>
              <w:rPr>
                <w:rFonts w:cs="Arial"/>
                <w:szCs w:val="22"/>
              </w:rPr>
            </w:pPr>
          </w:p>
          <w:p w14:paraId="3A4B7343" w14:textId="77777777" w:rsidR="0009745B" w:rsidRPr="0009745B" w:rsidRDefault="0009745B" w:rsidP="00DE48BE">
            <w:pPr>
              <w:pStyle w:val="ListParagraph"/>
              <w:autoSpaceDE w:val="0"/>
              <w:autoSpaceDN w:val="0"/>
              <w:adjustRightInd w:val="0"/>
              <w:spacing w:line="276" w:lineRule="auto"/>
              <w:ind w:left="413"/>
              <w:jc w:val="both"/>
              <w:rPr>
                <w:rFonts w:cs="Arial"/>
                <w:szCs w:val="22"/>
              </w:rPr>
            </w:pPr>
          </w:p>
          <w:p w14:paraId="58DD6951" w14:textId="77777777" w:rsidR="0009745B" w:rsidRPr="0009745B" w:rsidRDefault="0009745B" w:rsidP="00DE48BE">
            <w:pPr>
              <w:pStyle w:val="ListParagraph"/>
              <w:autoSpaceDE w:val="0"/>
              <w:autoSpaceDN w:val="0"/>
              <w:adjustRightInd w:val="0"/>
              <w:spacing w:line="276" w:lineRule="auto"/>
              <w:ind w:left="413"/>
              <w:jc w:val="both"/>
              <w:rPr>
                <w:rFonts w:cs="Arial"/>
                <w:szCs w:val="22"/>
              </w:rPr>
            </w:pPr>
          </w:p>
        </w:tc>
      </w:tr>
      <w:tr w:rsidR="0009745B" w:rsidRPr="0009745B" w14:paraId="158D6EFE" w14:textId="77777777" w:rsidTr="0009745B">
        <w:tc>
          <w:tcPr>
            <w:tcW w:w="1107" w:type="dxa"/>
            <w:vAlign w:val="center"/>
          </w:tcPr>
          <w:p w14:paraId="3DE147AF" w14:textId="77777777" w:rsidR="0009745B" w:rsidRPr="0009745B" w:rsidRDefault="0009745B" w:rsidP="00DE48BE">
            <w:pPr>
              <w:pStyle w:val="ListParagraph"/>
              <w:autoSpaceDE w:val="0"/>
              <w:autoSpaceDN w:val="0"/>
              <w:adjustRightInd w:val="0"/>
              <w:spacing w:line="276" w:lineRule="auto"/>
              <w:ind w:left="413"/>
              <w:jc w:val="both"/>
              <w:rPr>
                <w:rFonts w:cs="Arial"/>
                <w:b/>
                <w:bCs/>
                <w:szCs w:val="22"/>
              </w:rPr>
            </w:pPr>
            <w:r w:rsidRPr="0009745B">
              <w:rPr>
                <w:rFonts w:cs="Arial"/>
                <w:b/>
                <w:bCs/>
                <w:szCs w:val="22"/>
              </w:rPr>
              <w:lastRenderedPageBreak/>
              <w:t>ITEM</w:t>
            </w:r>
          </w:p>
        </w:tc>
        <w:tc>
          <w:tcPr>
            <w:tcW w:w="6765" w:type="dxa"/>
            <w:vAlign w:val="center"/>
          </w:tcPr>
          <w:p w14:paraId="0687D6C6" w14:textId="77777777" w:rsidR="0009745B" w:rsidRPr="0009745B" w:rsidRDefault="0009745B" w:rsidP="00DE48BE">
            <w:pPr>
              <w:pStyle w:val="ListParagraph"/>
              <w:autoSpaceDE w:val="0"/>
              <w:autoSpaceDN w:val="0"/>
              <w:adjustRightInd w:val="0"/>
              <w:spacing w:line="276" w:lineRule="auto"/>
              <w:ind w:left="413"/>
              <w:jc w:val="both"/>
              <w:rPr>
                <w:rFonts w:cs="Arial"/>
                <w:b/>
                <w:bCs/>
                <w:szCs w:val="22"/>
              </w:rPr>
            </w:pPr>
            <w:r w:rsidRPr="0009745B">
              <w:rPr>
                <w:rFonts w:cs="Arial"/>
                <w:b/>
                <w:bCs/>
                <w:szCs w:val="22"/>
              </w:rPr>
              <w:t>QUESTION</w:t>
            </w:r>
          </w:p>
        </w:tc>
        <w:tc>
          <w:tcPr>
            <w:tcW w:w="1030" w:type="dxa"/>
            <w:vAlign w:val="center"/>
          </w:tcPr>
          <w:p w14:paraId="2447275F" w14:textId="77777777" w:rsidR="0009745B" w:rsidRPr="0009745B" w:rsidRDefault="0009745B" w:rsidP="00DE48BE">
            <w:pPr>
              <w:pStyle w:val="ListParagraph"/>
              <w:autoSpaceDE w:val="0"/>
              <w:autoSpaceDN w:val="0"/>
              <w:adjustRightInd w:val="0"/>
              <w:spacing w:line="276" w:lineRule="auto"/>
              <w:ind w:left="413"/>
              <w:jc w:val="both"/>
              <w:rPr>
                <w:rFonts w:cs="Arial"/>
                <w:b/>
                <w:bCs/>
                <w:szCs w:val="22"/>
              </w:rPr>
            </w:pPr>
            <w:r w:rsidRPr="0009745B">
              <w:rPr>
                <w:rFonts w:cs="Arial"/>
                <w:b/>
                <w:bCs/>
                <w:szCs w:val="22"/>
              </w:rPr>
              <w:t>YES</w:t>
            </w:r>
          </w:p>
        </w:tc>
        <w:tc>
          <w:tcPr>
            <w:tcW w:w="1065" w:type="dxa"/>
            <w:vAlign w:val="center"/>
          </w:tcPr>
          <w:p w14:paraId="58BE3F40" w14:textId="77777777" w:rsidR="0009745B" w:rsidRPr="0009745B" w:rsidRDefault="0009745B" w:rsidP="00DE48BE">
            <w:pPr>
              <w:pStyle w:val="ListParagraph"/>
              <w:autoSpaceDE w:val="0"/>
              <w:autoSpaceDN w:val="0"/>
              <w:adjustRightInd w:val="0"/>
              <w:spacing w:line="276" w:lineRule="auto"/>
              <w:ind w:left="413"/>
              <w:jc w:val="both"/>
              <w:rPr>
                <w:rFonts w:cs="Arial"/>
                <w:b/>
                <w:bCs/>
                <w:szCs w:val="22"/>
              </w:rPr>
            </w:pPr>
            <w:r w:rsidRPr="0009745B">
              <w:rPr>
                <w:rFonts w:cs="Arial"/>
                <w:b/>
                <w:bCs/>
                <w:szCs w:val="22"/>
              </w:rPr>
              <w:t>NO</w:t>
            </w:r>
          </w:p>
        </w:tc>
      </w:tr>
      <w:tr w:rsidR="0009745B" w:rsidRPr="0009745B" w14:paraId="21006595" w14:textId="77777777" w:rsidTr="0009745B">
        <w:tc>
          <w:tcPr>
            <w:tcW w:w="1107" w:type="dxa"/>
          </w:tcPr>
          <w:p w14:paraId="6DE7B999" w14:textId="77777777" w:rsidR="0009745B" w:rsidRPr="0009745B" w:rsidRDefault="0009745B" w:rsidP="00DE48BE">
            <w:pPr>
              <w:pStyle w:val="ListParagraph"/>
              <w:autoSpaceDE w:val="0"/>
              <w:autoSpaceDN w:val="0"/>
              <w:adjustRightInd w:val="0"/>
              <w:spacing w:line="276" w:lineRule="auto"/>
              <w:ind w:left="413"/>
              <w:jc w:val="both"/>
              <w:rPr>
                <w:rFonts w:cs="Arial"/>
                <w:szCs w:val="22"/>
              </w:rPr>
            </w:pPr>
            <w:r w:rsidRPr="0009745B">
              <w:rPr>
                <w:rFonts w:cs="Arial"/>
                <w:szCs w:val="22"/>
              </w:rPr>
              <w:t>4.3</w:t>
            </w:r>
          </w:p>
        </w:tc>
        <w:tc>
          <w:tcPr>
            <w:tcW w:w="6765" w:type="dxa"/>
          </w:tcPr>
          <w:p w14:paraId="6DC80CAE" w14:textId="77777777" w:rsidR="0009745B" w:rsidRPr="0009745B" w:rsidRDefault="0009745B" w:rsidP="00DE48BE">
            <w:pPr>
              <w:pStyle w:val="ListParagraph"/>
              <w:autoSpaceDE w:val="0"/>
              <w:autoSpaceDN w:val="0"/>
              <w:adjustRightInd w:val="0"/>
              <w:spacing w:line="276" w:lineRule="auto"/>
              <w:ind w:left="413"/>
              <w:rPr>
                <w:rFonts w:cs="Arial"/>
                <w:szCs w:val="22"/>
              </w:rPr>
            </w:pPr>
            <w:r w:rsidRPr="0009745B">
              <w:rPr>
                <w:rFonts w:cs="Arial"/>
                <w:szCs w:val="22"/>
              </w:rPr>
              <w:t>Was the bidder or any of its directors convicted by a court of law (including a court of law outside the Republic of South Africa) for fraud or corruption during the past five years?</w:t>
            </w:r>
          </w:p>
        </w:tc>
        <w:tc>
          <w:tcPr>
            <w:tcW w:w="1030" w:type="dxa"/>
          </w:tcPr>
          <w:p w14:paraId="2E9B50D8" w14:textId="7634AD67" w:rsidR="0009745B" w:rsidRPr="0009745B" w:rsidRDefault="0009745B" w:rsidP="00DE48BE">
            <w:pPr>
              <w:pStyle w:val="ListParagraph"/>
              <w:autoSpaceDE w:val="0"/>
              <w:autoSpaceDN w:val="0"/>
              <w:adjustRightInd w:val="0"/>
              <w:spacing w:line="276" w:lineRule="auto"/>
              <w:ind w:left="413"/>
              <w:jc w:val="both"/>
              <w:rPr>
                <w:rFonts w:cs="Arial"/>
                <w:szCs w:val="22"/>
              </w:rPr>
            </w:pPr>
            <w:r w:rsidRPr="0009745B">
              <w:rPr>
                <w:rFonts w:cs="Arial"/>
                <w:noProof/>
                <w:szCs w:val="22"/>
              </w:rPr>
              <mc:AlternateContent>
                <mc:Choice Requires="wps">
                  <w:drawing>
                    <wp:anchor distT="0" distB="0" distL="114300" distR="114300" simplePos="0" relativeHeight="251665920" behindDoc="0" locked="0" layoutInCell="1" allowOverlap="1" wp14:anchorId="4DAF847A" wp14:editId="6CF7B702">
                      <wp:simplePos x="0" y="0"/>
                      <wp:positionH relativeFrom="column">
                        <wp:posOffset>132080</wp:posOffset>
                      </wp:positionH>
                      <wp:positionV relativeFrom="paragraph">
                        <wp:posOffset>207010</wp:posOffset>
                      </wp:positionV>
                      <wp:extent cx="266700" cy="161925"/>
                      <wp:effectExtent l="0" t="0" r="19050" b="28575"/>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w:pict>
                    <v:rect w14:anchorId="00E19345" id="Rectangle 18" o:spid="_x0000_s1026" style="position:absolute;margin-left:10.4pt;margin-top:16.3pt;width:21pt;height:12.7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"/>
                  </w:pict>
                </mc:Fallback>
              </mc:AlternateContent>
            </w:r>
            <w:r w:rsidRPr="0009745B">
              <w:rPr>
                <w:rFonts w:cs="Arial"/>
                <w:szCs w:val="22"/>
              </w:rPr>
              <w:t>Yes</w:t>
            </w:r>
          </w:p>
        </w:tc>
        <w:tc>
          <w:tcPr>
            <w:tcW w:w="1065" w:type="dxa"/>
          </w:tcPr>
          <w:p w14:paraId="17793C06" w14:textId="4762AF03" w:rsidR="0009745B" w:rsidRPr="0009745B" w:rsidRDefault="0009745B" w:rsidP="00DE48BE">
            <w:pPr>
              <w:pStyle w:val="ListParagraph"/>
              <w:autoSpaceDE w:val="0"/>
              <w:autoSpaceDN w:val="0"/>
              <w:adjustRightInd w:val="0"/>
              <w:spacing w:line="276" w:lineRule="auto"/>
              <w:ind w:left="413"/>
              <w:jc w:val="both"/>
              <w:rPr>
                <w:rFonts w:cs="Arial"/>
                <w:szCs w:val="22"/>
              </w:rPr>
            </w:pPr>
            <w:r w:rsidRPr="0009745B">
              <w:rPr>
                <w:rFonts w:cs="Arial"/>
                <w:noProof/>
                <w:szCs w:val="22"/>
              </w:rPr>
              <mc:AlternateContent>
                <mc:Choice Requires="wps">
                  <w:drawing>
                    <wp:anchor distT="0" distB="0" distL="114300" distR="114300" simplePos="0" relativeHeight="251666944" behindDoc="0" locked="0" layoutInCell="1" allowOverlap="1" wp14:anchorId="617A0992" wp14:editId="740A3A12">
                      <wp:simplePos x="0" y="0"/>
                      <wp:positionH relativeFrom="column">
                        <wp:posOffset>165100</wp:posOffset>
                      </wp:positionH>
                      <wp:positionV relativeFrom="paragraph">
                        <wp:posOffset>207010</wp:posOffset>
                      </wp:positionV>
                      <wp:extent cx="266700" cy="161925"/>
                      <wp:effectExtent l="0" t="0" r="19050" b="28575"/>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w:pict>
                    <v:rect w14:anchorId="2D985E68" id="Rectangle 17" o:spid="_x0000_s1026" style="position:absolute;margin-left:13pt;margin-top:16.3pt;width:21pt;height:12.7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"/>
                  </w:pict>
                </mc:Fallback>
              </mc:AlternateContent>
            </w:r>
            <w:r w:rsidRPr="0009745B">
              <w:rPr>
                <w:rFonts w:cs="Arial"/>
                <w:szCs w:val="22"/>
              </w:rPr>
              <w:t>No</w:t>
            </w:r>
          </w:p>
        </w:tc>
      </w:tr>
      <w:tr w:rsidR="0009745B" w:rsidRPr="0009745B" w14:paraId="2D2B2EC8" w14:textId="77777777" w:rsidTr="0009745B">
        <w:tc>
          <w:tcPr>
            <w:tcW w:w="1107" w:type="dxa"/>
          </w:tcPr>
          <w:p w14:paraId="2745CFD6" w14:textId="77777777" w:rsidR="0009745B" w:rsidRPr="0009745B" w:rsidRDefault="0009745B" w:rsidP="00DE48BE">
            <w:pPr>
              <w:pStyle w:val="ListParagraph"/>
              <w:autoSpaceDE w:val="0"/>
              <w:autoSpaceDN w:val="0"/>
              <w:adjustRightInd w:val="0"/>
              <w:spacing w:line="276" w:lineRule="auto"/>
              <w:ind w:left="413"/>
              <w:jc w:val="both"/>
              <w:rPr>
                <w:rFonts w:cs="Arial"/>
                <w:szCs w:val="22"/>
              </w:rPr>
            </w:pPr>
            <w:r w:rsidRPr="0009745B">
              <w:rPr>
                <w:rFonts w:cs="Arial"/>
                <w:szCs w:val="22"/>
              </w:rPr>
              <w:t>4.3.1</w:t>
            </w:r>
          </w:p>
        </w:tc>
        <w:tc>
          <w:tcPr>
            <w:tcW w:w="8860" w:type="dxa"/>
            <w:gridSpan w:val="3"/>
          </w:tcPr>
          <w:p w14:paraId="3C42FBE4" w14:textId="77777777" w:rsidR="0009745B" w:rsidRPr="0009745B" w:rsidRDefault="0009745B" w:rsidP="00DE48BE">
            <w:pPr>
              <w:pStyle w:val="ListParagraph"/>
              <w:autoSpaceDE w:val="0"/>
              <w:autoSpaceDN w:val="0"/>
              <w:adjustRightInd w:val="0"/>
              <w:spacing w:line="276" w:lineRule="auto"/>
              <w:ind w:left="413"/>
              <w:jc w:val="both"/>
              <w:rPr>
                <w:rFonts w:cs="Arial"/>
                <w:szCs w:val="22"/>
              </w:rPr>
            </w:pPr>
            <w:r w:rsidRPr="0009745B">
              <w:rPr>
                <w:rFonts w:cs="Arial"/>
                <w:szCs w:val="22"/>
              </w:rPr>
              <w:t>If so, furnish particulars:</w:t>
            </w:r>
          </w:p>
          <w:p w14:paraId="70C627AD" w14:textId="77777777" w:rsidR="0009745B" w:rsidRPr="0009745B" w:rsidRDefault="0009745B" w:rsidP="00DE48BE">
            <w:pPr>
              <w:pStyle w:val="ListParagraph"/>
              <w:autoSpaceDE w:val="0"/>
              <w:autoSpaceDN w:val="0"/>
              <w:adjustRightInd w:val="0"/>
              <w:spacing w:line="276" w:lineRule="auto"/>
              <w:ind w:left="413"/>
              <w:jc w:val="both"/>
              <w:rPr>
                <w:rFonts w:cs="Arial"/>
                <w:szCs w:val="22"/>
              </w:rPr>
            </w:pPr>
          </w:p>
          <w:p w14:paraId="7CED0D7B" w14:textId="77777777" w:rsidR="0009745B" w:rsidRPr="0009745B" w:rsidRDefault="0009745B" w:rsidP="00DE48BE">
            <w:pPr>
              <w:pStyle w:val="ListParagraph"/>
              <w:autoSpaceDE w:val="0"/>
              <w:autoSpaceDN w:val="0"/>
              <w:adjustRightInd w:val="0"/>
              <w:spacing w:line="276" w:lineRule="auto"/>
              <w:ind w:left="413"/>
              <w:jc w:val="both"/>
              <w:rPr>
                <w:rFonts w:cs="Arial"/>
                <w:szCs w:val="22"/>
              </w:rPr>
            </w:pPr>
          </w:p>
        </w:tc>
      </w:tr>
      <w:tr w:rsidR="0009745B" w:rsidRPr="0009745B" w14:paraId="06D52C93" w14:textId="77777777" w:rsidTr="0009745B">
        <w:tc>
          <w:tcPr>
            <w:tcW w:w="1107" w:type="dxa"/>
          </w:tcPr>
          <w:p w14:paraId="6CAE7550" w14:textId="77777777" w:rsidR="0009745B" w:rsidRPr="0009745B" w:rsidRDefault="0009745B" w:rsidP="00DE48BE">
            <w:pPr>
              <w:pStyle w:val="ListParagraph"/>
              <w:autoSpaceDE w:val="0"/>
              <w:autoSpaceDN w:val="0"/>
              <w:adjustRightInd w:val="0"/>
              <w:spacing w:line="276" w:lineRule="auto"/>
              <w:ind w:left="413"/>
              <w:jc w:val="both"/>
              <w:rPr>
                <w:rFonts w:cs="Arial"/>
                <w:szCs w:val="22"/>
              </w:rPr>
            </w:pPr>
            <w:r w:rsidRPr="0009745B">
              <w:rPr>
                <w:rFonts w:cs="Arial"/>
                <w:szCs w:val="22"/>
              </w:rPr>
              <w:t>4.4</w:t>
            </w:r>
          </w:p>
        </w:tc>
        <w:tc>
          <w:tcPr>
            <w:tcW w:w="6765" w:type="dxa"/>
          </w:tcPr>
          <w:p w14:paraId="7BD762EA" w14:textId="77777777" w:rsidR="0009745B" w:rsidRPr="0009745B" w:rsidRDefault="0009745B" w:rsidP="00DE48BE">
            <w:pPr>
              <w:pStyle w:val="ListParagraph"/>
              <w:autoSpaceDE w:val="0"/>
              <w:autoSpaceDN w:val="0"/>
              <w:adjustRightInd w:val="0"/>
              <w:spacing w:line="276" w:lineRule="auto"/>
              <w:ind w:left="413"/>
              <w:rPr>
                <w:rFonts w:cs="Arial"/>
                <w:szCs w:val="22"/>
              </w:rPr>
            </w:pPr>
            <w:r w:rsidRPr="0009745B">
              <w:rPr>
                <w:rFonts w:cs="Arial"/>
                <w:szCs w:val="22"/>
              </w:rPr>
              <w:t xml:space="preserve">Does the bidder or any of its directors owe any municipal rates and taxes or municipal charges to the municipality/municipal entity, or any other municipality/municipal entity, that is in arrears for more than three months? </w:t>
            </w:r>
          </w:p>
        </w:tc>
        <w:tc>
          <w:tcPr>
            <w:tcW w:w="1030" w:type="dxa"/>
          </w:tcPr>
          <w:p w14:paraId="10FA97BB" w14:textId="36B63F39" w:rsidR="0009745B" w:rsidRPr="0009745B" w:rsidRDefault="0009745B" w:rsidP="00DE48BE">
            <w:pPr>
              <w:pStyle w:val="ListParagraph"/>
              <w:autoSpaceDE w:val="0"/>
              <w:autoSpaceDN w:val="0"/>
              <w:adjustRightInd w:val="0"/>
              <w:spacing w:line="276" w:lineRule="auto"/>
              <w:ind w:left="413"/>
              <w:jc w:val="both"/>
              <w:rPr>
                <w:rFonts w:cs="Arial"/>
                <w:szCs w:val="22"/>
              </w:rPr>
            </w:pPr>
            <w:r w:rsidRPr="0009745B">
              <w:rPr>
                <w:rFonts w:cs="Arial"/>
                <w:noProof/>
                <w:szCs w:val="22"/>
              </w:rPr>
              <mc:AlternateContent>
                <mc:Choice Requires="wps">
                  <w:drawing>
                    <wp:anchor distT="0" distB="0" distL="114300" distR="114300" simplePos="0" relativeHeight="251667968" behindDoc="0" locked="0" layoutInCell="1" allowOverlap="1" wp14:anchorId="21CE0A4C" wp14:editId="519E086E">
                      <wp:simplePos x="0" y="0"/>
                      <wp:positionH relativeFrom="column">
                        <wp:posOffset>132080</wp:posOffset>
                      </wp:positionH>
                      <wp:positionV relativeFrom="paragraph">
                        <wp:posOffset>163830</wp:posOffset>
                      </wp:positionV>
                      <wp:extent cx="266700" cy="161925"/>
                      <wp:effectExtent l="0" t="0" r="19050" b="28575"/>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w:pict>
                    <v:rect w14:anchorId="3711F886" id="Rectangle 16" o:spid="_x0000_s1026" style="position:absolute;margin-left:10.4pt;margin-top:12.9pt;width:21pt;height:12.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"/>
                  </w:pict>
                </mc:Fallback>
              </mc:AlternateContent>
            </w:r>
            <w:r w:rsidRPr="0009745B">
              <w:rPr>
                <w:rFonts w:cs="Arial"/>
                <w:szCs w:val="22"/>
              </w:rPr>
              <w:t>Yes</w:t>
            </w:r>
          </w:p>
        </w:tc>
        <w:tc>
          <w:tcPr>
            <w:tcW w:w="1065" w:type="dxa"/>
          </w:tcPr>
          <w:p w14:paraId="789BA9FC" w14:textId="035D8CF6" w:rsidR="0009745B" w:rsidRPr="0009745B" w:rsidRDefault="0009745B" w:rsidP="00DE48BE">
            <w:pPr>
              <w:pStyle w:val="ListParagraph"/>
              <w:autoSpaceDE w:val="0"/>
              <w:autoSpaceDN w:val="0"/>
              <w:adjustRightInd w:val="0"/>
              <w:spacing w:line="276" w:lineRule="auto"/>
              <w:ind w:left="413"/>
              <w:jc w:val="both"/>
              <w:rPr>
                <w:rFonts w:cs="Arial"/>
                <w:szCs w:val="22"/>
              </w:rPr>
            </w:pPr>
            <w:r w:rsidRPr="0009745B">
              <w:rPr>
                <w:rFonts w:cs="Arial"/>
                <w:noProof/>
                <w:szCs w:val="22"/>
              </w:rPr>
              <mc:AlternateContent>
                <mc:Choice Requires="wps">
                  <w:drawing>
                    <wp:anchor distT="0" distB="0" distL="114300" distR="114300" simplePos="0" relativeHeight="251668992" behindDoc="0" locked="0" layoutInCell="1" allowOverlap="1" wp14:anchorId="786DBA6E" wp14:editId="5820F4D6">
                      <wp:simplePos x="0" y="0"/>
                      <wp:positionH relativeFrom="column">
                        <wp:posOffset>165100</wp:posOffset>
                      </wp:positionH>
                      <wp:positionV relativeFrom="paragraph">
                        <wp:posOffset>163830</wp:posOffset>
                      </wp:positionV>
                      <wp:extent cx="266700" cy="161925"/>
                      <wp:effectExtent l="0" t="0" r="19050" b="2857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w:pict>
                    <v:rect w14:anchorId="63D9B830" id="Rectangle 15" o:spid="_x0000_s1026" style="position:absolute;margin-left:13pt;margin-top:12.9pt;width:21pt;height:12.7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"/>
                  </w:pict>
                </mc:Fallback>
              </mc:AlternateContent>
            </w:r>
            <w:r w:rsidRPr="0009745B">
              <w:rPr>
                <w:rFonts w:cs="Arial"/>
                <w:szCs w:val="22"/>
                <w:lang w:val="en-US"/>
              </w:rPr>
              <w:t>No</w:t>
            </w:r>
          </w:p>
        </w:tc>
      </w:tr>
      <w:tr w:rsidR="0009745B" w:rsidRPr="0009745B" w14:paraId="26C0B1B9" w14:textId="77777777" w:rsidTr="0009745B">
        <w:tc>
          <w:tcPr>
            <w:tcW w:w="1107" w:type="dxa"/>
          </w:tcPr>
          <w:p w14:paraId="3B1BB8FA" w14:textId="77777777" w:rsidR="0009745B" w:rsidRPr="0009745B" w:rsidRDefault="0009745B" w:rsidP="00DE48BE">
            <w:pPr>
              <w:pStyle w:val="ListParagraph"/>
              <w:autoSpaceDE w:val="0"/>
              <w:autoSpaceDN w:val="0"/>
              <w:adjustRightInd w:val="0"/>
              <w:spacing w:line="276" w:lineRule="auto"/>
              <w:ind w:left="413"/>
              <w:jc w:val="both"/>
              <w:rPr>
                <w:rFonts w:cs="Arial"/>
                <w:szCs w:val="22"/>
              </w:rPr>
            </w:pPr>
            <w:r w:rsidRPr="0009745B">
              <w:rPr>
                <w:rFonts w:cs="Arial"/>
                <w:szCs w:val="22"/>
              </w:rPr>
              <w:t>4.4.1</w:t>
            </w:r>
          </w:p>
        </w:tc>
        <w:tc>
          <w:tcPr>
            <w:tcW w:w="8860" w:type="dxa"/>
            <w:gridSpan w:val="3"/>
          </w:tcPr>
          <w:p w14:paraId="319423CA" w14:textId="77777777" w:rsidR="0009745B" w:rsidRPr="0009745B" w:rsidRDefault="0009745B" w:rsidP="00DE48BE">
            <w:pPr>
              <w:pStyle w:val="ListParagraph"/>
              <w:autoSpaceDE w:val="0"/>
              <w:autoSpaceDN w:val="0"/>
              <w:adjustRightInd w:val="0"/>
              <w:spacing w:line="276" w:lineRule="auto"/>
              <w:ind w:left="413"/>
              <w:jc w:val="both"/>
              <w:rPr>
                <w:rFonts w:cs="Arial"/>
                <w:szCs w:val="22"/>
              </w:rPr>
            </w:pPr>
            <w:r w:rsidRPr="0009745B">
              <w:rPr>
                <w:rFonts w:cs="Arial"/>
                <w:szCs w:val="22"/>
              </w:rPr>
              <w:t>If so, furnish particulars:</w:t>
            </w:r>
          </w:p>
          <w:p w14:paraId="1B2DD57A" w14:textId="77777777" w:rsidR="0009745B" w:rsidRPr="0009745B" w:rsidRDefault="0009745B" w:rsidP="00DE48BE">
            <w:pPr>
              <w:pStyle w:val="ListParagraph"/>
              <w:autoSpaceDE w:val="0"/>
              <w:autoSpaceDN w:val="0"/>
              <w:adjustRightInd w:val="0"/>
              <w:spacing w:line="276" w:lineRule="auto"/>
              <w:ind w:left="413"/>
              <w:jc w:val="both"/>
              <w:rPr>
                <w:rFonts w:cs="Arial"/>
                <w:szCs w:val="22"/>
              </w:rPr>
            </w:pPr>
          </w:p>
          <w:p w14:paraId="48635BAC" w14:textId="77777777" w:rsidR="0009745B" w:rsidRPr="0009745B" w:rsidRDefault="0009745B" w:rsidP="00DE48BE">
            <w:pPr>
              <w:pStyle w:val="ListParagraph"/>
              <w:autoSpaceDE w:val="0"/>
              <w:autoSpaceDN w:val="0"/>
              <w:adjustRightInd w:val="0"/>
              <w:spacing w:line="276" w:lineRule="auto"/>
              <w:ind w:left="413"/>
              <w:jc w:val="both"/>
              <w:rPr>
                <w:rFonts w:cs="Arial"/>
                <w:szCs w:val="22"/>
              </w:rPr>
            </w:pPr>
          </w:p>
        </w:tc>
      </w:tr>
      <w:tr w:rsidR="0009745B" w:rsidRPr="0009745B" w14:paraId="08B195EE" w14:textId="77777777" w:rsidTr="0009745B">
        <w:tc>
          <w:tcPr>
            <w:tcW w:w="1107" w:type="dxa"/>
          </w:tcPr>
          <w:p w14:paraId="496ED0AF" w14:textId="77777777" w:rsidR="0009745B" w:rsidRPr="0009745B" w:rsidRDefault="0009745B" w:rsidP="00DE48BE">
            <w:pPr>
              <w:pStyle w:val="ListParagraph"/>
              <w:autoSpaceDE w:val="0"/>
              <w:autoSpaceDN w:val="0"/>
              <w:adjustRightInd w:val="0"/>
              <w:spacing w:line="276" w:lineRule="auto"/>
              <w:ind w:left="413"/>
              <w:jc w:val="both"/>
              <w:rPr>
                <w:rFonts w:cs="Arial"/>
                <w:szCs w:val="22"/>
              </w:rPr>
            </w:pPr>
            <w:r w:rsidRPr="0009745B">
              <w:rPr>
                <w:rFonts w:cs="Arial"/>
                <w:szCs w:val="22"/>
              </w:rPr>
              <w:t>4.5</w:t>
            </w:r>
          </w:p>
        </w:tc>
        <w:tc>
          <w:tcPr>
            <w:tcW w:w="6765" w:type="dxa"/>
          </w:tcPr>
          <w:p w14:paraId="3B48B88B" w14:textId="77777777" w:rsidR="0009745B" w:rsidRPr="0009745B" w:rsidRDefault="0009745B" w:rsidP="00DE48BE">
            <w:pPr>
              <w:pStyle w:val="ListParagraph"/>
              <w:autoSpaceDE w:val="0"/>
              <w:autoSpaceDN w:val="0"/>
              <w:adjustRightInd w:val="0"/>
              <w:spacing w:line="276" w:lineRule="auto"/>
              <w:ind w:left="413"/>
              <w:rPr>
                <w:rFonts w:cs="Arial"/>
                <w:szCs w:val="22"/>
              </w:rPr>
            </w:pPr>
            <w:r w:rsidRPr="0009745B">
              <w:rPr>
                <w:rFonts w:cs="Arial"/>
                <w:szCs w:val="22"/>
              </w:rPr>
              <w:t>Was any contract between the bidder and the municipality/municipal entity or any other organ of state terminated during the past five years on account of failure to perform on or comply with the contract?</w:t>
            </w:r>
          </w:p>
        </w:tc>
        <w:tc>
          <w:tcPr>
            <w:tcW w:w="1030" w:type="dxa"/>
          </w:tcPr>
          <w:p w14:paraId="6FDC86B5" w14:textId="7447E78C" w:rsidR="0009745B" w:rsidRPr="0009745B" w:rsidRDefault="0009745B" w:rsidP="00DE48BE">
            <w:pPr>
              <w:pStyle w:val="ListParagraph"/>
              <w:autoSpaceDE w:val="0"/>
              <w:autoSpaceDN w:val="0"/>
              <w:adjustRightInd w:val="0"/>
              <w:spacing w:line="276" w:lineRule="auto"/>
              <w:ind w:left="413"/>
              <w:jc w:val="both"/>
              <w:rPr>
                <w:rFonts w:cs="Arial"/>
                <w:szCs w:val="22"/>
              </w:rPr>
            </w:pPr>
            <w:r w:rsidRPr="0009745B">
              <w:rPr>
                <w:rFonts w:cs="Arial"/>
                <w:noProof/>
                <w:szCs w:val="22"/>
              </w:rPr>
              <mc:AlternateContent>
                <mc:Choice Requires="wps">
                  <w:drawing>
                    <wp:anchor distT="0" distB="0" distL="114300" distR="114300" simplePos="0" relativeHeight="251670016" behindDoc="0" locked="0" layoutInCell="1" allowOverlap="1" wp14:anchorId="24961057" wp14:editId="71EEE158">
                      <wp:simplePos x="0" y="0"/>
                      <wp:positionH relativeFrom="column">
                        <wp:posOffset>132080</wp:posOffset>
                      </wp:positionH>
                      <wp:positionV relativeFrom="paragraph">
                        <wp:posOffset>187325</wp:posOffset>
                      </wp:positionV>
                      <wp:extent cx="266700" cy="161925"/>
                      <wp:effectExtent l="0" t="0" r="19050" b="2857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w:pict>
                    <v:rect w14:anchorId="627731AF" id="Rectangle 14" o:spid="_x0000_s1026" style="position:absolute;margin-left:10.4pt;margin-top:14.75pt;width:21pt;height:12.7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"/>
                  </w:pict>
                </mc:Fallback>
              </mc:AlternateContent>
            </w:r>
            <w:r w:rsidRPr="0009745B">
              <w:rPr>
                <w:rFonts w:cs="Arial"/>
                <w:szCs w:val="22"/>
              </w:rPr>
              <w:t>Yes</w:t>
            </w:r>
          </w:p>
        </w:tc>
        <w:tc>
          <w:tcPr>
            <w:tcW w:w="1065" w:type="dxa"/>
          </w:tcPr>
          <w:p w14:paraId="7A28C244" w14:textId="04264E38" w:rsidR="0009745B" w:rsidRPr="0009745B" w:rsidRDefault="0009745B" w:rsidP="00DE48BE">
            <w:pPr>
              <w:pStyle w:val="ListParagraph"/>
              <w:autoSpaceDE w:val="0"/>
              <w:autoSpaceDN w:val="0"/>
              <w:adjustRightInd w:val="0"/>
              <w:spacing w:line="276" w:lineRule="auto"/>
              <w:ind w:left="413"/>
              <w:jc w:val="both"/>
              <w:rPr>
                <w:rFonts w:cs="Arial"/>
                <w:szCs w:val="22"/>
              </w:rPr>
            </w:pPr>
            <w:r w:rsidRPr="0009745B">
              <w:rPr>
                <w:rFonts w:cs="Arial"/>
                <w:noProof/>
                <w:szCs w:val="22"/>
              </w:rPr>
              <mc:AlternateContent>
                <mc:Choice Requires="wps">
                  <w:drawing>
                    <wp:anchor distT="0" distB="0" distL="114300" distR="114300" simplePos="0" relativeHeight="251671040" behindDoc="0" locked="0" layoutInCell="1" allowOverlap="1" wp14:anchorId="2BFD8F2E" wp14:editId="0D6F5BED">
                      <wp:simplePos x="0" y="0"/>
                      <wp:positionH relativeFrom="column">
                        <wp:posOffset>165100</wp:posOffset>
                      </wp:positionH>
                      <wp:positionV relativeFrom="paragraph">
                        <wp:posOffset>187325</wp:posOffset>
                      </wp:positionV>
                      <wp:extent cx="266700" cy="161925"/>
                      <wp:effectExtent l="0" t="0" r="19050" b="2857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w:pict>
                    <v:rect w14:anchorId="2127C972" id="Rectangle 13" o:spid="_x0000_s1026" style="position:absolute;margin-left:13pt;margin-top:14.75pt;width:21pt;height:12.7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"/>
                  </w:pict>
                </mc:Fallback>
              </mc:AlternateContent>
            </w:r>
            <w:r w:rsidRPr="0009745B">
              <w:rPr>
                <w:rFonts w:cs="Arial"/>
                <w:szCs w:val="22"/>
                <w:lang w:val="en-US"/>
              </w:rPr>
              <w:t>No</w:t>
            </w:r>
          </w:p>
        </w:tc>
      </w:tr>
      <w:tr w:rsidR="0009745B" w:rsidRPr="0009745B" w14:paraId="4BD1375A" w14:textId="77777777" w:rsidTr="0009745B">
        <w:tc>
          <w:tcPr>
            <w:tcW w:w="1107" w:type="dxa"/>
          </w:tcPr>
          <w:p w14:paraId="1FD17C3E" w14:textId="77777777" w:rsidR="0009745B" w:rsidRPr="0009745B" w:rsidRDefault="0009745B" w:rsidP="00DE48BE">
            <w:pPr>
              <w:pStyle w:val="ListParagraph"/>
              <w:autoSpaceDE w:val="0"/>
              <w:autoSpaceDN w:val="0"/>
              <w:adjustRightInd w:val="0"/>
              <w:spacing w:line="276" w:lineRule="auto"/>
              <w:ind w:left="413"/>
              <w:jc w:val="both"/>
              <w:rPr>
                <w:rFonts w:cs="Arial"/>
                <w:szCs w:val="22"/>
              </w:rPr>
            </w:pPr>
            <w:r w:rsidRPr="0009745B">
              <w:rPr>
                <w:rFonts w:cs="Arial"/>
                <w:szCs w:val="22"/>
              </w:rPr>
              <w:t>4.5.1</w:t>
            </w:r>
          </w:p>
        </w:tc>
        <w:tc>
          <w:tcPr>
            <w:tcW w:w="8860" w:type="dxa"/>
            <w:gridSpan w:val="3"/>
          </w:tcPr>
          <w:p w14:paraId="42981384" w14:textId="77777777" w:rsidR="0009745B" w:rsidRPr="0009745B" w:rsidRDefault="0009745B" w:rsidP="00DE48BE">
            <w:pPr>
              <w:pStyle w:val="ListParagraph"/>
              <w:autoSpaceDE w:val="0"/>
              <w:autoSpaceDN w:val="0"/>
              <w:adjustRightInd w:val="0"/>
              <w:spacing w:line="276" w:lineRule="auto"/>
              <w:ind w:left="413"/>
              <w:jc w:val="both"/>
              <w:rPr>
                <w:rFonts w:cs="Arial"/>
                <w:szCs w:val="22"/>
              </w:rPr>
            </w:pPr>
            <w:r w:rsidRPr="0009745B">
              <w:rPr>
                <w:rFonts w:cs="Arial"/>
                <w:szCs w:val="22"/>
              </w:rPr>
              <w:t>If so, furnish particulars:</w:t>
            </w:r>
          </w:p>
          <w:p w14:paraId="5F31833F" w14:textId="77777777" w:rsidR="0009745B" w:rsidRPr="0009745B" w:rsidRDefault="0009745B" w:rsidP="00DE48BE">
            <w:pPr>
              <w:pStyle w:val="ListParagraph"/>
              <w:autoSpaceDE w:val="0"/>
              <w:autoSpaceDN w:val="0"/>
              <w:adjustRightInd w:val="0"/>
              <w:spacing w:line="276" w:lineRule="auto"/>
              <w:ind w:left="413"/>
              <w:jc w:val="both"/>
              <w:rPr>
                <w:rFonts w:cs="Arial"/>
                <w:szCs w:val="22"/>
              </w:rPr>
            </w:pPr>
          </w:p>
          <w:p w14:paraId="0984EEFE" w14:textId="77777777" w:rsidR="0009745B" w:rsidRPr="0009745B" w:rsidRDefault="0009745B" w:rsidP="00DE48BE">
            <w:pPr>
              <w:pStyle w:val="ListParagraph"/>
              <w:autoSpaceDE w:val="0"/>
              <w:autoSpaceDN w:val="0"/>
              <w:adjustRightInd w:val="0"/>
              <w:spacing w:line="276" w:lineRule="auto"/>
              <w:ind w:left="413"/>
              <w:jc w:val="both"/>
              <w:rPr>
                <w:rFonts w:cs="Arial"/>
                <w:szCs w:val="22"/>
              </w:rPr>
            </w:pPr>
          </w:p>
        </w:tc>
      </w:tr>
    </w:tbl>
    <w:p w14:paraId="34455090" w14:textId="77777777" w:rsidR="0009745B" w:rsidRPr="0009745B" w:rsidRDefault="0009745B" w:rsidP="0009745B">
      <w:pPr>
        <w:pStyle w:val="ListParagraph"/>
        <w:autoSpaceDE w:val="0"/>
        <w:autoSpaceDN w:val="0"/>
        <w:adjustRightInd w:val="0"/>
        <w:spacing w:line="276" w:lineRule="auto"/>
        <w:ind w:left="413"/>
        <w:jc w:val="both"/>
        <w:rPr>
          <w:rFonts w:cs="Arial"/>
          <w:szCs w:val="22"/>
        </w:rPr>
      </w:pPr>
    </w:p>
    <w:p w14:paraId="6230681F" w14:textId="77777777" w:rsidR="0009745B" w:rsidRPr="0009745B" w:rsidRDefault="0009745B" w:rsidP="0009745B">
      <w:pPr>
        <w:pStyle w:val="ListParagraph"/>
        <w:autoSpaceDE w:val="0"/>
        <w:autoSpaceDN w:val="0"/>
        <w:adjustRightInd w:val="0"/>
        <w:spacing w:line="276" w:lineRule="auto"/>
        <w:ind w:left="413"/>
        <w:jc w:val="both"/>
        <w:rPr>
          <w:rFonts w:cs="Arial"/>
          <w:b/>
          <w:bCs/>
          <w:szCs w:val="22"/>
        </w:rPr>
      </w:pPr>
      <w:r w:rsidRPr="0009745B">
        <w:rPr>
          <w:rFonts w:cs="Arial"/>
          <w:b/>
          <w:bCs/>
          <w:szCs w:val="22"/>
        </w:rPr>
        <w:t>CERTIFICATION</w:t>
      </w:r>
    </w:p>
    <w:p w14:paraId="761755DC" w14:textId="77777777" w:rsidR="0009745B" w:rsidRPr="0009745B" w:rsidRDefault="0009745B" w:rsidP="0009745B">
      <w:pPr>
        <w:pStyle w:val="ListParagraph"/>
        <w:autoSpaceDE w:val="0"/>
        <w:autoSpaceDN w:val="0"/>
        <w:adjustRightInd w:val="0"/>
        <w:spacing w:line="276" w:lineRule="auto"/>
        <w:ind w:left="413"/>
        <w:jc w:val="both"/>
        <w:rPr>
          <w:rFonts w:cs="Arial"/>
          <w:b/>
          <w:bCs/>
          <w:szCs w:val="22"/>
        </w:rPr>
      </w:pPr>
    </w:p>
    <w:p w14:paraId="7845C8A3" w14:textId="77777777" w:rsidR="0009745B" w:rsidRPr="0009745B" w:rsidRDefault="0009745B" w:rsidP="0009745B">
      <w:pPr>
        <w:pStyle w:val="ListParagraph"/>
        <w:autoSpaceDE w:val="0"/>
        <w:autoSpaceDN w:val="0"/>
        <w:adjustRightInd w:val="0"/>
        <w:spacing w:line="276" w:lineRule="auto"/>
        <w:ind w:left="413"/>
        <w:jc w:val="both"/>
        <w:rPr>
          <w:rFonts w:cs="Arial"/>
          <w:b/>
          <w:bCs/>
          <w:szCs w:val="22"/>
        </w:rPr>
      </w:pPr>
      <w:r w:rsidRPr="0009745B">
        <w:rPr>
          <w:rFonts w:cs="Arial"/>
          <w:b/>
          <w:bCs/>
          <w:szCs w:val="22"/>
        </w:rPr>
        <w:t>I, THE UNDERSIGNED (</w:t>
      </w:r>
      <w:smartTag w:uri="urn:schemas-microsoft-com:office:smarttags" w:element="stockticker">
        <w:r w:rsidRPr="0009745B">
          <w:rPr>
            <w:rFonts w:cs="Arial"/>
            <w:b/>
            <w:bCs/>
            <w:szCs w:val="22"/>
          </w:rPr>
          <w:t>FULL</w:t>
        </w:r>
      </w:smartTag>
      <w:r w:rsidRPr="0009745B">
        <w:rPr>
          <w:rFonts w:cs="Arial"/>
          <w:b/>
          <w:bCs/>
          <w:szCs w:val="22"/>
        </w:rPr>
        <w:t xml:space="preserve"> NAME) </w:t>
      </w:r>
      <w:r w:rsidRPr="0009745B">
        <w:rPr>
          <w:rFonts w:cs="Arial"/>
          <w:b/>
          <w:bCs/>
          <w:szCs w:val="22"/>
        </w:rPr>
        <w:softHyphen/>
      </w:r>
      <w:r w:rsidRPr="0009745B">
        <w:rPr>
          <w:rFonts w:cs="Arial"/>
          <w:b/>
          <w:bCs/>
          <w:szCs w:val="22"/>
        </w:rPr>
        <w:softHyphen/>
      </w:r>
      <w:r w:rsidRPr="0009745B">
        <w:rPr>
          <w:rFonts w:cs="Arial"/>
          <w:b/>
          <w:bCs/>
          <w:szCs w:val="22"/>
        </w:rPr>
        <w:softHyphen/>
      </w:r>
      <w:r w:rsidRPr="0009745B">
        <w:rPr>
          <w:rFonts w:cs="Arial"/>
          <w:b/>
          <w:bCs/>
          <w:szCs w:val="22"/>
        </w:rPr>
        <w:softHyphen/>
      </w:r>
      <w:r w:rsidRPr="0009745B">
        <w:rPr>
          <w:rFonts w:cs="Arial"/>
          <w:b/>
          <w:bCs/>
          <w:szCs w:val="22"/>
        </w:rPr>
        <w:softHyphen/>
      </w:r>
      <w:r w:rsidRPr="0009745B">
        <w:rPr>
          <w:rFonts w:cs="Arial"/>
          <w:b/>
          <w:bCs/>
          <w:szCs w:val="22"/>
        </w:rPr>
        <w:softHyphen/>
        <w:t>_____________________________________</w:t>
      </w:r>
    </w:p>
    <w:p w14:paraId="282F0ED3" w14:textId="77777777" w:rsidR="0009745B" w:rsidRPr="0009745B" w:rsidRDefault="0009745B" w:rsidP="0009745B">
      <w:pPr>
        <w:pStyle w:val="ListParagraph"/>
        <w:autoSpaceDE w:val="0"/>
        <w:autoSpaceDN w:val="0"/>
        <w:adjustRightInd w:val="0"/>
        <w:spacing w:line="276" w:lineRule="auto"/>
        <w:ind w:left="413"/>
        <w:jc w:val="both"/>
        <w:rPr>
          <w:rFonts w:cs="Arial"/>
          <w:b/>
          <w:bCs/>
          <w:szCs w:val="22"/>
        </w:rPr>
      </w:pPr>
      <w:r w:rsidRPr="0009745B">
        <w:rPr>
          <w:rFonts w:cs="Arial"/>
          <w:b/>
          <w:bCs/>
          <w:szCs w:val="22"/>
        </w:rPr>
        <w:t xml:space="preserve">CERTIFY THAT THE INFORMATION FURNISHED ON THIS DECLARATION </w:t>
      </w:r>
      <w:smartTag w:uri="urn:schemas-microsoft-com:office:smarttags" w:element="stockticker">
        <w:r w:rsidRPr="0009745B">
          <w:rPr>
            <w:rFonts w:cs="Arial"/>
            <w:b/>
            <w:bCs/>
            <w:szCs w:val="22"/>
          </w:rPr>
          <w:t>FORM</w:t>
        </w:r>
      </w:smartTag>
      <w:r w:rsidRPr="0009745B">
        <w:rPr>
          <w:rFonts w:cs="Arial"/>
          <w:b/>
          <w:bCs/>
          <w:szCs w:val="22"/>
        </w:rPr>
        <w:t xml:space="preserve"> TO BE </w:t>
      </w:r>
      <w:smartTag w:uri="urn:schemas-microsoft-com:office:smarttags" w:element="stockticker">
        <w:r w:rsidRPr="0009745B">
          <w:rPr>
            <w:rFonts w:cs="Arial"/>
            <w:b/>
            <w:bCs/>
            <w:szCs w:val="22"/>
          </w:rPr>
          <w:t>TRUE</w:t>
        </w:r>
      </w:smartTag>
      <w:r w:rsidRPr="0009745B">
        <w:rPr>
          <w:rFonts w:cs="Arial"/>
          <w:b/>
          <w:bCs/>
          <w:szCs w:val="22"/>
        </w:rPr>
        <w:t xml:space="preserve"> </w:t>
      </w:r>
      <w:smartTag w:uri="urn:schemas-microsoft-com:office:smarttags" w:element="stockticker">
        <w:r w:rsidRPr="0009745B">
          <w:rPr>
            <w:rFonts w:cs="Arial"/>
            <w:b/>
            <w:bCs/>
            <w:szCs w:val="22"/>
          </w:rPr>
          <w:t>AND</w:t>
        </w:r>
      </w:smartTag>
      <w:r w:rsidRPr="0009745B">
        <w:rPr>
          <w:rFonts w:cs="Arial"/>
          <w:b/>
          <w:bCs/>
          <w:szCs w:val="22"/>
        </w:rPr>
        <w:t xml:space="preserve"> CORRECT.</w:t>
      </w:r>
    </w:p>
    <w:p w14:paraId="30588700" w14:textId="77777777" w:rsidR="0009745B" w:rsidRPr="0009745B" w:rsidRDefault="0009745B" w:rsidP="0009745B">
      <w:pPr>
        <w:pStyle w:val="ListParagraph"/>
        <w:autoSpaceDE w:val="0"/>
        <w:autoSpaceDN w:val="0"/>
        <w:adjustRightInd w:val="0"/>
        <w:spacing w:line="276" w:lineRule="auto"/>
        <w:ind w:left="413"/>
        <w:jc w:val="both"/>
        <w:rPr>
          <w:rFonts w:cs="Arial"/>
          <w:b/>
          <w:bCs/>
          <w:szCs w:val="22"/>
        </w:rPr>
      </w:pPr>
    </w:p>
    <w:p w14:paraId="4F3FD661" w14:textId="77777777" w:rsidR="0009745B" w:rsidRPr="0009745B" w:rsidRDefault="0009745B" w:rsidP="0009745B">
      <w:pPr>
        <w:pStyle w:val="ListParagraph"/>
        <w:autoSpaceDE w:val="0"/>
        <w:autoSpaceDN w:val="0"/>
        <w:adjustRightInd w:val="0"/>
        <w:spacing w:line="276" w:lineRule="auto"/>
        <w:ind w:left="413"/>
        <w:jc w:val="both"/>
        <w:rPr>
          <w:rFonts w:cs="Arial"/>
          <w:b/>
          <w:bCs/>
          <w:szCs w:val="22"/>
        </w:rPr>
      </w:pPr>
      <w:r w:rsidRPr="0009745B">
        <w:rPr>
          <w:rFonts w:cs="Arial"/>
          <w:b/>
          <w:bCs/>
          <w:szCs w:val="22"/>
        </w:rPr>
        <w:t xml:space="preserve">I ACCEPT THAT, IN ADDITION TO CANCELLATION OF A CONTRACT, ACTION </w:t>
      </w:r>
      <w:smartTag w:uri="urn:schemas-microsoft-com:office:smarttags" w:element="stockticker">
        <w:r w:rsidRPr="0009745B">
          <w:rPr>
            <w:rFonts w:cs="Arial"/>
            <w:b/>
            <w:bCs/>
            <w:szCs w:val="22"/>
          </w:rPr>
          <w:t>MAY</w:t>
        </w:r>
      </w:smartTag>
      <w:r w:rsidRPr="0009745B">
        <w:rPr>
          <w:rFonts w:cs="Arial"/>
          <w:b/>
          <w:bCs/>
          <w:szCs w:val="22"/>
        </w:rPr>
        <w:t xml:space="preserve"> BE TAKEN AGAINST ME SHOULD THIS DECLARATION PROVE TO BE FALSE.</w:t>
      </w:r>
    </w:p>
    <w:p w14:paraId="5F1016BC" w14:textId="77777777" w:rsidR="0009745B" w:rsidRPr="0009745B" w:rsidRDefault="0009745B" w:rsidP="0009745B">
      <w:pPr>
        <w:pStyle w:val="ListParagraph"/>
        <w:autoSpaceDE w:val="0"/>
        <w:autoSpaceDN w:val="0"/>
        <w:adjustRightInd w:val="0"/>
        <w:spacing w:line="276" w:lineRule="auto"/>
        <w:ind w:left="413"/>
        <w:jc w:val="both"/>
        <w:rPr>
          <w:rFonts w:cs="Arial"/>
          <w:b/>
          <w:bCs/>
          <w:szCs w:val="22"/>
        </w:rPr>
      </w:pPr>
    </w:p>
    <w:p w14:paraId="07451FCA" w14:textId="77777777" w:rsidR="0009745B" w:rsidRPr="0009745B" w:rsidRDefault="0009745B" w:rsidP="0009745B">
      <w:pPr>
        <w:pStyle w:val="ListParagraph"/>
        <w:autoSpaceDE w:val="0"/>
        <w:autoSpaceDN w:val="0"/>
        <w:adjustRightInd w:val="0"/>
        <w:spacing w:line="276" w:lineRule="auto"/>
        <w:ind w:left="413"/>
        <w:jc w:val="both"/>
        <w:rPr>
          <w:rFonts w:cs="Arial"/>
          <w:b/>
          <w:bCs/>
          <w:szCs w:val="22"/>
        </w:rPr>
      </w:pPr>
    </w:p>
    <w:p w14:paraId="01E134AB" w14:textId="77777777" w:rsidR="0009745B" w:rsidRPr="0009745B" w:rsidRDefault="0009745B" w:rsidP="0009745B">
      <w:pPr>
        <w:pStyle w:val="ListParagraph"/>
        <w:autoSpaceDE w:val="0"/>
        <w:autoSpaceDN w:val="0"/>
        <w:adjustRightInd w:val="0"/>
        <w:spacing w:line="276" w:lineRule="auto"/>
        <w:ind w:left="413"/>
        <w:jc w:val="both"/>
        <w:rPr>
          <w:rFonts w:cs="Arial"/>
          <w:b/>
          <w:bCs/>
          <w:szCs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6"/>
        <w:gridCol w:w="2951"/>
        <w:gridCol w:w="1608"/>
        <w:gridCol w:w="3077"/>
      </w:tblGrid>
      <w:tr w:rsidR="0009745B" w:rsidRPr="0009745B" w14:paraId="2675D518" w14:textId="77777777" w:rsidTr="00DE48BE">
        <w:trPr>
          <w:trHeight w:val="560"/>
        </w:trPr>
        <w:tc>
          <w:tcPr>
            <w:tcW w:w="2126" w:type="dxa"/>
            <w:shd w:val="clear" w:color="auto" w:fill="D0CECE"/>
          </w:tcPr>
          <w:p w14:paraId="37AE4503" w14:textId="77777777" w:rsidR="0009745B" w:rsidRPr="0009745B" w:rsidRDefault="0009745B" w:rsidP="00DE48BE">
            <w:pPr>
              <w:spacing w:line="276" w:lineRule="auto"/>
              <w:rPr>
                <w:rFonts w:cs="Arial"/>
                <w:b/>
                <w:szCs w:val="22"/>
                <w:lang w:val="en-US"/>
              </w:rPr>
            </w:pPr>
          </w:p>
          <w:p w14:paraId="339A431C" w14:textId="77777777" w:rsidR="0009745B" w:rsidRPr="0009745B" w:rsidRDefault="0009745B" w:rsidP="00DE48BE">
            <w:pPr>
              <w:spacing w:line="276" w:lineRule="auto"/>
              <w:rPr>
                <w:rFonts w:cs="Arial"/>
                <w:b/>
                <w:szCs w:val="22"/>
                <w:lang w:val="en-US"/>
              </w:rPr>
            </w:pPr>
            <w:r w:rsidRPr="0009745B">
              <w:rPr>
                <w:rFonts w:cs="Arial"/>
                <w:b/>
                <w:szCs w:val="22"/>
                <w:lang w:val="en-US"/>
              </w:rPr>
              <w:t>Name of Bidder</w:t>
            </w:r>
          </w:p>
          <w:p w14:paraId="400D4A6F" w14:textId="77777777" w:rsidR="0009745B" w:rsidRPr="0009745B" w:rsidRDefault="0009745B" w:rsidP="00DE48BE">
            <w:pPr>
              <w:spacing w:line="276" w:lineRule="auto"/>
              <w:rPr>
                <w:rFonts w:cs="Arial"/>
                <w:b/>
                <w:szCs w:val="22"/>
                <w:lang w:val="en-US"/>
              </w:rPr>
            </w:pPr>
          </w:p>
        </w:tc>
        <w:tc>
          <w:tcPr>
            <w:tcW w:w="8364" w:type="dxa"/>
            <w:gridSpan w:val="3"/>
            <w:shd w:val="clear" w:color="auto" w:fill="auto"/>
          </w:tcPr>
          <w:p w14:paraId="58ED662E" w14:textId="77777777" w:rsidR="0009745B" w:rsidRPr="0009745B" w:rsidRDefault="0009745B" w:rsidP="00DE48BE">
            <w:pPr>
              <w:spacing w:line="276" w:lineRule="auto"/>
              <w:rPr>
                <w:rFonts w:cs="Arial"/>
                <w:b/>
                <w:szCs w:val="22"/>
                <w:lang w:val="en-US"/>
              </w:rPr>
            </w:pPr>
          </w:p>
        </w:tc>
      </w:tr>
      <w:tr w:rsidR="0009745B" w:rsidRPr="0009745B" w14:paraId="75E938B8" w14:textId="77777777" w:rsidTr="00DE48BE">
        <w:tc>
          <w:tcPr>
            <w:tcW w:w="2126" w:type="dxa"/>
            <w:shd w:val="clear" w:color="auto" w:fill="D0CECE"/>
          </w:tcPr>
          <w:p w14:paraId="117CC028" w14:textId="77777777" w:rsidR="0009745B" w:rsidRPr="0009745B" w:rsidRDefault="0009745B" w:rsidP="00DE48BE">
            <w:pPr>
              <w:spacing w:line="276" w:lineRule="auto"/>
              <w:rPr>
                <w:rFonts w:cs="Arial"/>
                <w:b/>
                <w:szCs w:val="22"/>
                <w:lang w:val="en-US"/>
              </w:rPr>
            </w:pPr>
          </w:p>
          <w:p w14:paraId="79E4681D" w14:textId="77777777" w:rsidR="0009745B" w:rsidRPr="0009745B" w:rsidRDefault="0009745B" w:rsidP="00DE48BE">
            <w:pPr>
              <w:spacing w:line="276" w:lineRule="auto"/>
              <w:rPr>
                <w:rFonts w:cs="Arial"/>
                <w:b/>
                <w:szCs w:val="22"/>
                <w:lang w:val="en-US"/>
              </w:rPr>
            </w:pPr>
            <w:r w:rsidRPr="0009745B">
              <w:rPr>
                <w:rFonts w:cs="Arial"/>
                <w:b/>
                <w:szCs w:val="22"/>
                <w:lang w:val="en-US"/>
              </w:rPr>
              <w:t>Signature</w:t>
            </w:r>
          </w:p>
          <w:p w14:paraId="4A7B1978" w14:textId="77777777" w:rsidR="0009745B" w:rsidRPr="0009745B" w:rsidRDefault="0009745B" w:rsidP="00DE48BE">
            <w:pPr>
              <w:spacing w:line="276" w:lineRule="auto"/>
              <w:rPr>
                <w:rFonts w:cs="Arial"/>
                <w:b/>
                <w:szCs w:val="22"/>
                <w:lang w:val="en-US"/>
              </w:rPr>
            </w:pPr>
          </w:p>
        </w:tc>
        <w:tc>
          <w:tcPr>
            <w:tcW w:w="3261" w:type="dxa"/>
            <w:shd w:val="clear" w:color="auto" w:fill="auto"/>
          </w:tcPr>
          <w:p w14:paraId="6F8CF106" w14:textId="77777777" w:rsidR="0009745B" w:rsidRPr="0009745B" w:rsidRDefault="0009745B" w:rsidP="00DE48BE">
            <w:pPr>
              <w:spacing w:line="276" w:lineRule="auto"/>
              <w:rPr>
                <w:rFonts w:cs="Arial"/>
                <w:b/>
                <w:szCs w:val="22"/>
                <w:lang w:val="en-US"/>
              </w:rPr>
            </w:pPr>
          </w:p>
        </w:tc>
        <w:tc>
          <w:tcPr>
            <w:tcW w:w="1701" w:type="dxa"/>
            <w:shd w:val="clear" w:color="auto" w:fill="D0CECE"/>
          </w:tcPr>
          <w:p w14:paraId="0D076A9E" w14:textId="77777777" w:rsidR="0009745B" w:rsidRPr="0009745B" w:rsidRDefault="0009745B" w:rsidP="00DE48BE">
            <w:pPr>
              <w:spacing w:line="276" w:lineRule="auto"/>
              <w:rPr>
                <w:rFonts w:cs="Arial"/>
                <w:b/>
                <w:szCs w:val="22"/>
                <w:lang w:val="en-US"/>
              </w:rPr>
            </w:pPr>
          </w:p>
          <w:p w14:paraId="7091F78D" w14:textId="77777777" w:rsidR="0009745B" w:rsidRPr="0009745B" w:rsidRDefault="0009745B" w:rsidP="00DE48BE">
            <w:pPr>
              <w:spacing w:line="276" w:lineRule="auto"/>
              <w:rPr>
                <w:rFonts w:cs="Arial"/>
                <w:b/>
                <w:szCs w:val="22"/>
                <w:lang w:val="en-US"/>
              </w:rPr>
            </w:pPr>
            <w:r w:rsidRPr="0009745B">
              <w:rPr>
                <w:rFonts w:cs="Arial"/>
                <w:b/>
                <w:szCs w:val="22"/>
                <w:lang w:val="en-US"/>
              </w:rPr>
              <w:t>Name (print)</w:t>
            </w:r>
          </w:p>
        </w:tc>
        <w:tc>
          <w:tcPr>
            <w:tcW w:w="3402" w:type="dxa"/>
            <w:shd w:val="clear" w:color="auto" w:fill="auto"/>
          </w:tcPr>
          <w:p w14:paraId="2AD2D95B" w14:textId="77777777" w:rsidR="0009745B" w:rsidRPr="0009745B" w:rsidRDefault="0009745B" w:rsidP="00DE48BE">
            <w:pPr>
              <w:spacing w:line="276" w:lineRule="auto"/>
              <w:rPr>
                <w:rFonts w:cs="Arial"/>
                <w:b/>
                <w:szCs w:val="22"/>
                <w:lang w:val="en-US"/>
              </w:rPr>
            </w:pPr>
          </w:p>
        </w:tc>
      </w:tr>
      <w:tr w:rsidR="0009745B" w:rsidRPr="0009745B" w14:paraId="42161A2F" w14:textId="77777777" w:rsidTr="00DE48BE">
        <w:tc>
          <w:tcPr>
            <w:tcW w:w="2126" w:type="dxa"/>
            <w:shd w:val="clear" w:color="auto" w:fill="D0CECE"/>
          </w:tcPr>
          <w:p w14:paraId="0F31E1AF" w14:textId="77777777" w:rsidR="0009745B" w:rsidRPr="0009745B" w:rsidRDefault="0009745B" w:rsidP="00DE48BE">
            <w:pPr>
              <w:spacing w:line="276" w:lineRule="auto"/>
              <w:rPr>
                <w:rFonts w:cs="Arial"/>
                <w:b/>
                <w:szCs w:val="22"/>
                <w:lang w:val="en-US"/>
              </w:rPr>
            </w:pPr>
          </w:p>
          <w:p w14:paraId="07ABAD5A" w14:textId="77777777" w:rsidR="0009745B" w:rsidRPr="0009745B" w:rsidRDefault="0009745B" w:rsidP="00DE48BE">
            <w:pPr>
              <w:spacing w:line="276" w:lineRule="auto"/>
              <w:rPr>
                <w:rFonts w:cs="Arial"/>
                <w:b/>
                <w:szCs w:val="22"/>
                <w:lang w:val="en-US"/>
              </w:rPr>
            </w:pPr>
            <w:r w:rsidRPr="0009745B">
              <w:rPr>
                <w:rFonts w:cs="Arial"/>
                <w:b/>
                <w:szCs w:val="22"/>
                <w:lang w:val="en-US"/>
              </w:rPr>
              <w:t>Capacity</w:t>
            </w:r>
          </w:p>
          <w:p w14:paraId="602600B4" w14:textId="77777777" w:rsidR="0009745B" w:rsidRPr="0009745B" w:rsidRDefault="0009745B" w:rsidP="00DE48BE">
            <w:pPr>
              <w:spacing w:line="276" w:lineRule="auto"/>
              <w:rPr>
                <w:rFonts w:cs="Arial"/>
                <w:b/>
                <w:szCs w:val="22"/>
                <w:lang w:val="en-US"/>
              </w:rPr>
            </w:pPr>
          </w:p>
        </w:tc>
        <w:tc>
          <w:tcPr>
            <w:tcW w:w="3261" w:type="dxa"/>
            <w:shd w:val="clear" w:color="auto" w:fill="auto"/>
          </w:tcPr>
          <w:p w14:paraId="2CF5DD46" w14:textId="77777777" w:rsidR="0009745B" w:rsidRPr="0009745B" w:rsidRDefault="0009745B" w:rsidP="00DE48BE">
            <w:pPr>
              <w:spacing w:line="276" w:lineRule="auto"/>
              <w:rPr>
                <w:rFonts w:cs="Arial"/>
                <w:b/>
                <w:szCs w:val="22"/>
                <w:lang w:val="en-US"/>
              </w:rPr>
            </w:pPr>
          </w:p>
        </w:tc>
        <w:tc>
          <w:tcPr>
            <w:tcW w:w="1701" w:type="dxa"/>
            <w:shd w:val="clear" w:color="auto" w:fill="D0CECE"/>
          </w:tcPr>
          <w:p w14:paraId="6F367EC6" w14:textId="77777777" w:rsidR="0009745B" w:rsidRPr="0009745B" w:rsidRDefault="0009745B" w:rsidP="00DE48BE">
            <w:pPr>
              <w:spacing w:line="276" w:lineRule="auto"/>
              <w:rPr>
                <w:rFonts w:cs="Arial"/>
                <w:b/>
                <w:szCs w:val="22"/>
                <w:lang w:val="en-US"/>
              </w:rPr>
            </w:pPr>
          </w:p>
          <w:p w14:paraId="18AA628D" w14:textId="77777777" w:rsidR="0009745B" w:rsidRPr="0009745B" w:rsidRDefault="0009745B" w:rsidP="00DE48BE">
            <w:pPr>
              <w:spacing w:line="276" w:lineRule="auto"/>
              <w:rPr>
                <w:rFonts w:cs="Arial"/>
                <w:b/>
                <w:szCs w:val="22"/>
                <w:lang w:val="en-US"/>
              </w:rPr>
            </w:pPr>
            <w:r w:rsidRPr="0009745B">
              <w:rPr>
                <w:rFonts w:cs="Arial"/>
                <w:b/>
                <w:szCs w:val="22"/>
                <w:lang w:val="en-US"/>
              </w:rPr>
              <w:t>Date</w:t>
            </w:r>
          </w:p>
        </w:tc>
        <w:tc>
          <w:tcPr>
            <w:tcW w:w="3402" w:type="dxa"/>
            <w:shd w:val="clear" w:color="auto" w:fill="auto"/>
          </w:tcPr>
          <w:p w14:paraId="5B936EFF" w14:textId="77777777" w:rsidR="0009745B" w:rsidRPr="0009745B" w:rsidRDefault="0009745B" w:rsidP="00DE48BE">
            <w:pPr>
              <w:spacing w:line="276" w:lineRule="auto"/>
              <w:rPr>
                <w:rFonts w:cs="Arial"/>
                <w:b/>
                <w:szCs w:val="22"/>
                <w:lang w:val="en-US"/>
              </w:rPr>
            </w:pPr>
          </w:p>
        </w:tc>
      </w:tr>
    </w:tbl>
    <w:p w14:paraId="64F745FA" w14:textId="77777777" w:rsidR="0009745B" w:rsidRPr="0009745B" w:rsidRDefault="0009745B" w:rsidP="0009745B">
      <w:pPr>
        <w:pStyle w:val="ListParagraph"/>
        <w:autoSpaceDE w:val="0"/>
        <w:autoSpaceDN w:val="0"/>
        <w:adjustRightInd w:val="0"/>
        <w:spacing w:line="276" w:lineRule="auto"/>
        <w:ind w:left="413"/>
        <w:jc w:val="center"/>
        <w:rPr>
          <w:rFonts w:cs="Arial"/>
          <w:b/>
          <w:bCs/>
          <w:szCs w:val="22"/>
          <w:u w:val="single"/>
          <w:lang w:val="en-US"/>
        </w:rPr>
      </w:pPr>
    </w:p>
    <w:p w14:paraId="12D280FC" w14:textId="56CBF90B" w:rsidR="004409B2" w:rsidRDefault="003202FF">
      <w:pPr>
        <w:rPr>
          <w:rFonts w:cs="Arial"/>
          <w:bCs/>
          <w:iCs/>
          <w:color w:val="000000"/>
          <w:szCs w:val="24"/>
        </w:rPr>
      </w:pPr>
      <w:r w:rsidRPr="0009745B">
        <w:rPr>
          <w:rFonts w:cs="Arial"/>
          <w:bCs/>
          <w:i/>
          <w:color w:val="000000"/>
          <w:szCs w:val="24"/>
        </w:rPr>
        <w:br w:type="page"/>
      </w:r>
    </w:p>
    <w:p w14:paraId="12B86428" w14:textId="77777777" w:rsidR="004409B2" w:rsidRPr="00B878FD" w:rsidRDefault="004409B2" w:rsidP="004409B2">
      <w:pPr>
        <w:pStyle w:val="Heading3"/>
        <w:numPr>
          <w:ilvl w:val="0"/>
          <w:numId w:val="0"/>
        </w:numPr>
        <w:jc w:val="center"/>
        <w:rPr>
          <w:rFonts w:cs="Arial"/>
          <w:bCs/>
          <w:i w:val="0"/>
          <w:color w:val="000000"/>
          <w:sz w:val="22"/>
          <w:szCs w:val="22"/>
        </w:rPr>
      </w:pPr>
      <w:r w:rsidRPr="00B878FD">
        <w:rPr>
          <w:rFonts w:cs="Arial"/>
          <w:bCs/>
          <w:i w:val="0"/>
          <w:color w:val="000000"/>
          <w:sz w:val="22"/>
          <w:szCs w:val="22"/>
        </w:rPr>
        <w:lastRenderedPageBreak/>
        <w:t>BID NO: A029 – 2021/ 2022</w:t>
      </w:r>
    </w:p>
    <w:p w14:paraId="46E71AD6" w14:textId="77777777" w:rsidR="004409B2" w:rsidRPr="00B878FD" w:rsidRDefault="004409B2" w:rsidP="004409B2">
      <w:pPr>
        <w:pStyle w:val="PP"/>
        <w:ind w:left="720"/>
        <w:jc w:val="center"/>
        <w:rPr>
          <w:rFonts w:cs="Arial"/>
          <w:b/>
          <w:sz w:val="22"/>
          <w:szCs w:val="22"/>
        </w:rPr>
      </w:pPr>
    </w:p>
    <w:p w14:paraId="2AFD6873" w14:textId="79FCC7EC" w:rsidR="004409B2" w:rsidRPr="00B878FD" w:rsidRDefault="004409B2" w:rsidP="004409B2">
      <w:pPr>
        <w:pStyle w:val="Heading3"/>
        <w:numPr>
          <w:ilvl w:val="0"/>
          <w:numId w:val="0"/>
        </w:numPr>
        <w:jc w:val="center"/>
        <w:rPr>
          <w:rFonts w:cs="Arial"/>
          <w:i w:val="0"/>
          <w:sz w:val="22"/>
          <w:szCs w:val="22"/>
          <w:lang w:val="en-US"/>
        </w:rPr>
      </w:pPr>
      <w:r w:rsidRPr="00B878FD">
        <w:rPr>
          <w:rFonts w:cs="Arial"/>
          <w:i w:val="0"/>
          <w:sz w:val="22"/>
          <w:szCs w:val="22"/>
          <w:lang w:val="en-US"/>
        </w:rPr>
        <w:t>PANEL OF CONTRACTORS FOR THE REPAIRS AND MAINTENANCE OF WASTEWATER TREATMENT PLANTS AND PUMPSTATIONS MECHANICAL EQUIPMENT ON AN “AS AND WHEN REQUIRED BASIS</w:t>
      </w:r>
      <w:r w:rsidR="00B878FD" w:rsidRPr="00B878FD">
        <w:rPr>
          <w:rFonts w:cs="Arial"/>
          <w:i w:val="0"/>
          <w:sz w:val="22"/>
          <w:szCs w:val="22"/>
          <w:lang w:val="en-US"/>
        </w:rPr>
        <w:t>” FOR 36 MONTHS</w:t>
      </w:r>
    </w:p>
    <w:p w14:paraId="21A8539D" w14:textId="77777777" w:rsidR="004409B2" w:rsidRDefault="004409B2" w:rsidP="004409B2">
      <w:pPr>
        <w:pStyle w:val="ListParagraph"/>
        <w:autoSpaceDE w:val="0"/>
        <w:autoSpaceDN w:val="0"/>
        <w:adjustRightInd w:val="0"/>
        <w:spacing w:line="276" w:lineRule="auto"/>
        <w:ind w:left="413"/>
        <w:jc w:val="center"/>
        <w:rPr>
          <w:rFonts w:cs="Arial"/>
          <w:b/>
          <w:bCs/>
          <w:szCs w:val="22"/>
          <w:u w:val="single"/>
          <w:lang w:val="en-US"/>
        </w:rPr>
      </w:pPr>
    </w:p>
    <w:p w14:paraId="047DDACB" w14:textId="2222872B" w:rsidR="004409B2" w:rsidRPr="004409B2" w:rsidRDefault="004409B2" w:rsidP="004409B2">
      <w:pPr>
        <w:pStyle w:val="ListParagraph"/>
        <w:autoSpaceDE w:val="0"/>
        <w:autoSpaceDN w:val="0"/>
        <w:adjustRightInd w:val="0"/>
        <w:spacing w:line="276" w:lineRule="auto"/>
        <w:ind w:left="413"/>
        <w:jc w:val="center"/>
        <w:rPr>
          <w:rFonts w:cs="Arial"/>
          <w:b/>
          <w:bCs/>
          <w:szCs w:val="22"/>
          <w:u w:val="single"/>
          <w:lang w:val="en-US"/>
        </w:rPr>
      </w:pPr>
      <w:r w:rsidRPr="004409B2">
        <w:rPr>
          <w:rFonts w:cs="Arial"/>
          <w:b/>
          <w:bCs/>
          <w:szCs w:val="22"/>
          <w:u w:val="single"/>
          <w:lang w:val="en-US"/>
        </w:rPr>
        <w:t>MBD 9: CERTIFICATE OF INDEPENDENT BID DETERMINATION</w:t>
      </w:r>
    </w:p>
    <w:p w14:paraId="6B3F5976" w14:textId="77777777" w:rsidR="004409B2" w:rsidRPr="004409B2" w:rsidRDefault="004409B2" w:rsidP="004409B2">
      <w:pPr>
        <w:pStyle w:val="ListParagraph"/>
        <w:spacing w:line="276" w:lineRule="auto"/>
        <w:ind w:left="413"/>
        <w:jc w:val="both"/>
        <w:rPr>
          <w:rFonts w:cs="Arial"/>
          <w:szCs w:val="22"/>
          <w:lang w:val="en-US"/>
        </w:rPr>
      </w:pPr>
    </w:p>
    <w:p w14:paraId="7857FB26" w14:textId="77777777" w:rsidR="004409B2" w:rsidRPr="004409B2" w:rsidRDefault="004409B2" w:rsidP="004409B2">
      <w:pPr>
        <w:pStyle w:val="ListParagraph"/>
        <w:spacing w:line="276" w:lineRule="auto"/>
        <w:ind w:left="413"/>
        <w:jc w:val="both"/>
        <w:rPr>
          <w:rFonts w:cs="Arial"/>
          <w:szCs w:val="22"/>
          <w:lang w:val="en-US"/>
        </w:rPr>
      </w:pPr>
      <w:r w:rsidRPr="004409B2">
        <w:rPr>
          <w:rFonts w:cs="Arial"/>
          <w:szCs w:val="22"/>
          <w:lang w:val="en-US"/>
        </w:rPr>
        <w:t>1.</w:t>
      </w:r>
      <w:r w:rsidRPr="004409B2">
        <w:rPr>
          <w:rFonts w:cs="Arial"/>
          <w:szCs w:val="22"/>
          <w:lang w:val="en-US"/>
        </w:rPr>
        <w:tab/>
        <w:t>This Municipal Bidding Document (MBD) must form part of all bids¹ invited.</w:t>
      </w:r>
    </w:p>
    <w:p w14:paraId="624AE799" w14:textId="77777777" w:rsidR="004409B2" w:rsidRPr="004409B2" w:rsidRDefault="004409B2" w:rsidP="004409B2">
      <w:pPr>
        <w:pStyle w:val="ListParagraph"/>
        <w:spacing w:line="276" w:lineRule="auto"/>
        <w:ind w:left="413"/>
        <w:jc w:val="both"/>
        <w:rPr>
          <w:rFonts w:cs="Arial"/>
          <w:szCs w:val="22"/>
          <w:lang w:val="en-US"/>
        </w:rPr>
      </w:pPr>
    </w:p>
    <w:p w14:paraId="6EA3D017" w14:textId="77777777" w:rsidR="004409B2" w:rsidRPr="004409B2" w:rsidRDefault="004409B2" w:rsidP="004409B2">
      <w:pPr>
        <w:pStyle w:val="ListParagraph"/>
        <w:autoSpaceDE w:val="0"/>
        <w:autoSpaceDN w:val="0"/>
        <w:adjustRightInd w:val="0"/>
        <w:spacing w:line="276" w:lineRule="auto"/>
        <w:ind w:left="413"/>
        <w:jc w:val="both"/>
        <w:rPr>
          <w:rFonts w:cs="Arial"/>
          <w:szCs w:val="22"/>
          <w:lang w:val="en-US"/>
        </w:rPr>
      </w:pPr>
      <w:r w:rsidRPr="004409B2">
        <w:rPr>
          <w:rFonts w:cs="Arial"/>
          <w:szCs w:val="22"/>
          <w:lang w:val="en-US"/>
        </w:rPr>
        <w:t>2.</w:t>
      </w:r>
      <w:r w:rsidRPr="004409B2">
        <w:rPr>
          <w:rFonts w:cs="Arial"/>
          <w:szCs w:val="22"/>
          <w:lang w:val="en-US"/>
        </w:rPr>
        <w:tab/>
        <w:t xml:space="preserve">Section 4 (1) (b) (iii) of the Competition Act No. 89 of 1998, as amended, prohibits an agreement between, or concerted practice by, firms, or a decision by an association of firms, if it is between parties in a horizontal relationship and if it involves collusive bidding (or bid rigging).² Collusive bidding is a </w:t>
      </w:r>
      <w:r w:rsidRPr="004409B2">
        <w:rPr>
          <w:rFonts w:cs="Arial"/>
          <w:i/>
          <w:szCs w:val="22"/>
          <w:lang w:val="en-US"/>
        </w:rPr>
        <w:t>pe se</w:t>
      </w:r>
      <w:r w:rsidRPr="004409B2">
        <w:rPr>
          <w:rFonts w:cs="Arial"/>
          <w:szCs w:val="22"/>
          <w:lang w:val="en-US"/>
        </w:rPr>
        <w:t xml:space="preserve"> prohibition meaning that it cannot be justified under any grounds.</w:t>
      </w:r>
    </w:p>
    <w:p w14:paraId="1D72F7B2" w14:textId="77777777" w:rsidR="004409B2" w:rsidRPr="004409B2" w:rsidRDefault="004409B2" w:rsidP="004409B2">
      <w:pPr>
        <w:pStyle w:val="ListParagraph"/>
        <w:autoSpaceDE w:val="0"/>
        <w:autoSpaceDN w:val="0"/>
        <w:adjustRightInd w:val="0"/>
        <w:spacing w:line="276" w:lineRule="auto"/>
        <w:ind w:left="413"/>
        <w:jc w:val="both"/>
        <w:rPr>
          <w:rFonts w:cs="Arial"/>
          <w:szCs w:val="22"/>
          <w:lang w:val="en-US"/>
        </w:rPr>
      </w:pPr>
    </w:p>
    <w:p w14:paraId="5E952C86" w14:textId="77777777" w:rsidR="004409B2" w:rsidRPr="004409B2" w:rsidRDefault="004409B2" w:rsidP="004409B2">
      <w:pPr>
        <w:pStyle w:val="ListParagraph"/>
        <w:autoSpaceDE w:val="0"/>
        <w:autoSpaceDN w:val="0"/>
        <w:adjustRightInd w:val="0"/>
        <w:spacing w:line="276" w:lineRule="auto"/>
        <w:ind w:left="413"/>
        <w:jc w:val="both"/>
        <w:rPr>
          <w:rFonts w:cs="Arial"/>
          <w:szCs w:val="22"/>
        </w:rPr>
      </w:pPr>
      <w:r w:rsidRPr="004409B2">
        <w:rPr>
          <w:rFonts w:cs="Arial"/>
          <w:szCs w:val="22"/>
          <w:lang w:val="en-US"/>
        </w:rPr>
        <w:t>3.</w:t>
      </w:r>
      <w:r w:rsidRPr="004409B2">
        <w:rPr>
          <w:rFonts w:cs="Arial"/>
          <w:szCs w:val="22"/>
          <w:lang w:val="en-US"/>
        </w:rPr>
        <w:tab/>
      </w:r>
      <w:r w:rsidRPr="004409B2">
        <w:rPr>
          <w:rFonts w:cs="Arial"/>
          <w:szCs w:val="22"/>
        </w:rPr>
        <w:t>Municipal Supply Regulation 38 (1) prescribes that a supply chain management policy must provide measures for the combating of abuse of the supply chain management system, and must enable the accounting officer, among others, to:</w:t>
      </w:r>
    </w:p>
    <w:p w14:paraId="1BD9E7C0" w14:textId="77777777" w:rsidR="004409B2" w:rsidRPr="004409B2" w:rsidRDefault="004409B2" w:rsidP="004409B2">
      <w:pPr>
        <w:pStyle w:val="ListParagraph"/>
        <w:autoSpaceDE w:val="0"/>
        <w:autoSpaceDN w:val="0"/>
        <w:adjustRightInd w:val="0"/>
        <w:spacing w:line="276" w:lineRule="auto"/>
        <w:ind w:left="413"/>
        <w:jc w:val="both"/>
        <w:rPr>
          <w:rFonts w:cs="Arial"/>
          <w:szCs w:val="22"/>
        </w:rPr>
      </w:pPr>
    </w:p>
    <w:p w14:paraId="119C66C7" w14:textId="77777777" w:rsidR="004409B2" w:rsidRPr="004409B2" w:rsidRDefault="004409B2" w:rsidP="004409B2">
      <w:pPr>
        <w:pStyle w:val="ListParagraph"/>
        <w:numPr>
          <w:ilvl w:val="0"/>
          <w:numId w:val="85"/>
        </w:numPr>
        <w:autoSpaceDE w:val="0"/>
        <w:autoSpaceDN w:val="0"/>
        <w:adjustRightInd w:val="0"/>
        <w:spacing w:line="276" w:lineRule="auto"/>
        <w:jc w:val="both"/>
        <w:rPr>
          <w:rFonts w:cs="Arial"/>
          <w:szCs w:val="22"/>
        </w:rPr>
      </w:pPr>
      <w:r w:rsidRPr="004409B2">
        <w:rPr>
          <w:rFonts w:cs="Arial"/>
          <w:szCs w:val="22"/>
        </w:rPr>
        <w:t>take all reasonable steps to prevent such abuse;</w:t>
      </w:r>
    </w:p>
    <w:p w14:paraId="381F9259" w14:textId="77777777" w:rsidR="004409B2" w:rsidRPr="004409B2" w:rsidRDefault="004409B2" w:rsidP="004409B2">
      <w:pPr>
        <w:pStyle w:val="ListParagraph"/>
        <w:autoSpaceDE w:val="0"/>
        <w:autoSpaceDN w:val="0"/>
        <w:adjustRightInd w:val="0"/>
        <w:spacing w:line="276" w:lineRule="auto"/>
        <w:ind w:left="413"/>
        <w:jc w:val="both"/>
        <w:rPr>
          <w:rFonts w:cs="Arial"/>
          <w:szCs w:val="22"/>
        </w:rPr>
      </w:pPr>
    </w:p>
    <w:p w14:paraId="2E3E20B2" w14:textId="77777777" w:rsidR="004409B2" w:rsidRPr="004409B2" w:rsidRDefault="004409B2" w:rsidP="004409B2">
      <w:pPr>
        <w:pStyle w:val="ListParagraph"/>
        <w:numPr>
          <w:ilvl w:val="0"/>
          <w:numId w:val="85"/>
        </w:numPr>
        <w:autoSpaceDE w:val="0"/>
        <w:autoSpaceDN w:val="0"/>
        <w:adjustRightInd w:val="0"/>
        <w:spacing w:line="276" w:lineRule="auto"/>
        <w:jc w:val="both"/>
        <w:rPr>
          <w:rFonts w:cs="Arial"/>
          <w:szCs w:val="22"/>
        </w:rPr>
      </w:pPr>
      <w:r w:rsidRPr="004409B2">
        <w:rPr>
          <w:rFonts w:cs="Arial"/>
          <w:szCs w:val="22"/>
        </w:rPr>
        <w:t>reject the bid of any bidder if that bidder or any of its directors has abused the supply chain management system of the municipality or municipal entity or has committed any improper conduct in relation to such system; and</w:t>
      </w:r>
    </w:p>
    <w:p w14:paraId="207927A1" w14:textId="77777777" w:rsidR="004409B2" w:rsidRPr="004409B2" w:rsidRDefault="004409B2" w:rsidP="004409B2">
      <w:pPr>
        <w:pStyle w:val="ListParagraph"/>
        <w:autoSpaceDE w:val="0"/>
        <w:autoSpaceDN w:val="0"/>
        <w:adjustRightInd w:val="0"/>
        <w:spacing w:line="276" w:lineRule="auto"/>
        <w:ind w:left="413"/>
        <w:jc w:val="both"/>
        <w:rPr>
          <w:rFonts w:cs="Arial"/>
          <w:szCs w:val="22"/>
        </w:rPr>
      </w:pPr>
    </w:p>
    <w:p w14:paraId="62F21298" w14:textId="77777777" w:rsidR="004409B2" w:rsidRPr="004409B2" w:rsidRDefault="004409B2" w:rsidP="004409B2">
      <w:pPr>
        <w:pStyle w:val="ListParagraph"/>
        <w:numPr>
          <w:ilvl w:val="0"/>
          <w:numId w:val="85"/>
        </w:numPr>
        <w:autoSpaceDE w:val="0"/>
        <w:autoSpaceDN w:val="0"/>
        <w:adjustRightInd w:val="0"/>
        <w:spacing w:line="276" w:lineRule="auto"/>
        <w:jc w:val="both"/>
        <w:rPr>
          <w:rFonts w:cs="Arial"/>
          <w:szCs w:val="22"/>
        </w:rPr>
      </w:pPr>
      <w:r w:rsidRPr="004409B2">
        <w:rPr>
          <w:rFonts w:cs="Arial"/>
          <w:szCs w:val="22"/>
        </w:rPr>
        <w:t>cancel a contract awarded to a person if the person committed any corrupt or fraudulent act during the bidding process or the execution of the contract.</w:t>
      </w:r>
    </w:p>
    <w:p w14:paraId="7BC03984" w14:textId="77777777" w:rsidR="004409B2" w:rsidRPr="004409B2" w:rsidRDefault="004409B2" w:rsidP="004409B2">
      <w:pPr>
        <w:pStyle w:val="ListParagraph"/>
        <w:autoSpaceDE w:val="0"/>
        <w:autoSpaceDN w:val="0"/>
        <w:adjustRightInd w:val="0"/>
        <w:spacing w:line="276" w:lineRule="auto"/>
        <w:ind w:left="413"/>
        <w:jc w:val="both"/>
        <w:rPr>
          <w:rFonts w:cs="Arial"/>
          <w:szCs w:val="22"/>
        </w:rPr>
      </w:pPr>
    </w:p>
    <w:p w14:paraId="186B772A" w14:textId="77777777" w:rsidR="004409B2" w:rsidRPr="004409B2" w:rsidRDefault="004409B2" w:rsidP="004409B2">
      <w:pPr>
        <w:pStyle w:val="ListParagraph"/>
        <w:numPr>
          <w:ilvl w:val="0"/>
          <w:numId w:val="78"/>
        </w:numPr>
        <w:spacing w:line="276" w:lineRule="auto"/>
        <w:jc w:val="both"/>
        <w:rPr>
          <w:rFonts w:cs="Arial"/>
          <w:szCs w:val="22"/>
          <w:lang w:val="en-US"/>
        </w:rPr>
      </w:pPr>
      <w:r w:rsidRPr="004409B2">
        <w:rPr>
          <w:rFonts w:cs="Arial"/>
          <w:szCs w:val="22"/>
          <w:lang w:val="en-US"/>
        </w:rPr>
        <w:t xml:space="preserve">This MBD serves as a certificate of declaration that would be used by institutions to ensure that, when bids are considered, reasonable steps are taken to prevent any form of bid-rigging. </w:t>
      </w:r>
    </w:p>
    <w:p w14:paraId="6DC7439F" w14:textId="77777777" w:rsidR="004409B2" w:rsidRPr="004409B2" w:rsidRDefault="004409B2" w:rsidP="004409B2">
      <w:pPr>
        <w:pStyle w:val="ListParagraph"/>
        <w:spacing w:line="276" w:lineRule="auto"/>
        <w:ind w:left="413"/>
        <w:jc w:val="both"/>
        <w:rPr>
          <w:rFonts w:cs="Arial"/>
          <w:szCs w:val="22"/>
          <w:lang w:val="en-US"/>
        </w:rPr>
      </w:pPr>
    </w:p>
    <w:p w14:paraId="107A21E7" w14:textId="77777777" w:rsidR="004409B2" w:rsidRPr="004409B2" w:rsidRDefault="004409B2" w:rsidP="004409B2">
      <w:pPr>
        <w:pStyle w:val="ListParagraph"/>
        <w:numPr>
          <w:ilvl w:val="0"/>
          <w:numId w:val="78"/>
        </w:numPr>
        <w:spacing w:line="276" w:lineRule="auto"/>
        <w:jc w:val="both"/>
        <w:rPr>
          <w:rFonts w:cs="Arial"/>
          <w:szCs w:val="22"/>
          <w:lang w:val="en-US"/>
        </w:rPr>
      </w:pPr>
      <w:proofErr w:type="gramStart"/>
      <w:r w:rsidRPr="004409B2">
        <w:rPr>
          <w:rFonts w:cs="Arial"/>
          <w:szCs w:val="22"/>
          <w:lang w:val="en-US"/>
        </w:rPr>
        <w:t>In order to</w:t>
      </w:r>
      <w:proofErr w:type="gramEnd"/>
      <w:r w:rsidRPr="004409B2">
        <w:rPr>
          <w:rFonts w:cs="Arial"/>
          <w:szCs w:val="22"/>
          <w:lang w:val="en-US"/>
        </w:rPr>
        <w:t xml:space="preserve"> give effect to the above, the attached Certificate of Bid Determination (MBD 9) must be completed and submitted with the bid:</w:t>
      </w:r>
    </w:p>
    <w:p w14:paraId="38734734" w14:textId="77777777" w:rsidR="004409B2" w:rsidRPr="004409B2" w:rsidRDefault="004409B2" w:rsidP="004409B2">
      <w:pPr>
        <w:pStyle w:val="ListParagraph"/>
        <w:spacing w:line="276" w:lineRule="auto"/>
        <w:ind w:left="413"/>
        <w:jc w:val="both"/>
        <w:rPr>
          <w:rFonts w:cs="Arial"/>
          <w:szCs w:val="22"/>
          <w:lang w:val="en-US"/>
        </w:rPr>
      </w:pPr>
    </w:p>
    <w:p w14:paraId="397F56C7" w14:textId="77777777" w:rsidR="004409B2" w:rsidRPr="004409B2" w:rsidRDefault="004409B2" w:rsidP="004409B2">
      <w:pPr>
        <w:pStyle w:val="ListParagraph"/>
        <w:spacing w:line="276" w:lineRule="auto"/>
        <w:ind w:left="413"/>
        <w:jc w:val="both"/>
        <w:rPr>
          <w:rFonts w:cs="Arial"/>
          <w:szCs w:val="22"/>
          <w:lang w:val="en-US"/>
        </w:rPr>
      </w:pPr>
    </w:p>
    <w:p w14:paraId="6530F5AB" w14:textId="77777777" w:rsidR="004409B2" w:rsidRPr="004409B2" w:rsidRDefault="004409B2" w:rsidP="004409B2">
      <w:pPr>
        <w:pStyle w:val="ListParagraph"/>
        <w:spacing w:line="276" w:lineRule="auto"/>
        <w:ind w:left="413"/>
        <w:jc w:val="both"/>
        <w:rPr>
          <w:rFonts w:cs="Arial"/>
          <w:szCs w:val="22"/>
          <w:lang w:val="en-US"/>
        </w:rPr>
      </w:pPr>
    </w:p>
    <w:p w14:paraId="224D981C" w14:textId="77777777" w:rsidR="004409B2" w:rsidRPr="004409B2" w:rsidRDefault="004409B2" w:rsidP="004409B2">
      <w:pPr>
        <w:pStyle w:val="ListParagraph"/>
        <w:spacing w:line="276" w:lineRule="auto"/>
        <w:ind w:left="413"/>
        <w:jc w:val="both"/>
        <w:rPr>
          <w:rFonts w:cs="Arial"/>
          <w:szCs w:val="22"/>
          <w:lang w:val="en-US"/>
        </w:rPr>
      </w:pPr>
    </w:p>
    <w:p w14:paraId="15D12EBC" w14:textId="77777777" w:rsidR="004409B2" w:rsidRPr="004409B2" w:rsidRDefault="004409B2" w:rsidP="004409B2">
      <w:pPr>
        <w:pStyle w:val="ListParagraph"/>
        <w:spacing w:line="276" w:lineRule="auto"/>
        <w:ind w:left="413"/>
        <w:jc w:val="both"/>
        <w:rPr>
          <w:rFonts w:cs="Arial"/>
          <w:szCs w:val="22"/>
          <w:lang w:val="en-US"/>
        </w:rPr>
      </w:pPr>
    </w:p>
    <w:p w14:paraId="14FA9D7E" w14:textId="77777777" w:rsidR="004409B2" w:rsidRPr="004409B2" w:rsidRDefault="004409B2" w:rsidP="004409B2">
      <w:pPr>
        <w:pStyle w:val="ListParagraph"/>
        <w:spacing w:line="276" w:lineRule="auto"/>
        <w:ind w:left="413"/>
        <w:jc w:val="both"/>
        <w:rPr>
          <w:rFonts w:cs="Arial"/>
          <w:szCs w:val="22"/>
          <w:lang w:val="en-US"/>
        </w:rPr>
      </w:pPr>
    </w:p>
    <w:p w14:paraId="6D78B147" w14:textId="77777777" w:rsidR="004409B2" w:rsidRPr="004409B2" w:rsidRDefault="004409B2" w:rsidP="004409B2">
      <w:pPr>
        <w:pStyle w:val="ListParagraph"/>
        <w:spacing w:line="276" w:lineRule="auto"/>
        <w:ind w:left="413"/>
        <w:jc w:val="both"/>
        <w:rPr>
          <w:rFonts w:cs="Arial"/>
          <w:szCs w:val="22"/>
          <w:lang w:val="en-US"/>
        </w:rPr>
      </w:pPr>
    </w:p>
    <w:p w14:paraId="4A35EE13" w14:textId="77777777" w:rsidR="004409B2" w:rsidRPr="004409B2" w:rsidRDefault="004409B2" w:rsidP="004409B2">
      <w:pPr>
        <w:pStyle w:val="ListParagraph"/>
        <w:spacing w:line="276" w:lineRule="auto"/>
        <w:ind w:left="413"/>
        <w:jc w:val="both"/>
        <w:rPr>
          <w:rFonts w:cs="Arial"/>
          <w:szCs w:val="22"/>
          <w:lang w:val="en-US"/>
        </w:rPr>
      </w:pPr>
    </w:p>
    <w:p w14:paraId="11FB1D5B" w14:textId="569CBC0C" w:rsidR="004409B2" w:rsidRDefault="004409B2" w:rsidP="004409B2">
      <w:pPr>
        <w:pStyle w:val="ListParagraph"/>
        <w:spacing w:line="276" w:lineRule="auto"/>
        <w:ind w:left="413"/>
        <w:jc w:val="both"/>
        <w:rPr>
          <w:rFonts w:cs="Arial"/>
          <w:szCs w:val="22"/>
          <w:lang w:val="en-US"/>
        </w:rPr>
      </w:pPr>
    </w:p>
    <w:p w14:paraId="55E70202" w14:textId="1A44E4EA" w:rsidR="004409B2" w:rsidRDefault="004409B2" w:rsidP="004409B2">
      <w:pPr>
        <w:pStyle w:val="ListParagraph"/>
        <w:spacing w:line="276" w:lineRule="auto"/>
        <w:ind w:left="413"/>
        <w:jc w:val="both"/>
        <w:rPr>
          <w:rFonts w:cs="Arial"/>
          <w:szCs w:val="22"/>
          <w:lang w:val="en-US"/>
        </w:rPr>
      </w:pPr>
    </w:p>
    <w:p w14:paraId="600EA4D8" w14:textId="2CD6E962" w:rsidR="004409B2" w:rsidRDefault="004409B2" w:rsidP="004409B2">
      <w:pPr>
        <w:pStyle w:val="ListParagraph"/>
        <w:spacing w:line="276" w:lineRule="auto"/>
        <w:ind w:left="413"/>
        <w:jc w:val="both"/>
        <w:rPr>
          <w:rFonts w:cs="Arial"/>
          <w:szCs w:val="22"/>
          <w:lang w:val="en-US"/>
        </w:rPr>
      </w:pPr>
    </w:p>
    <w:p w14:paraId="4BC41231" w14:textId="6A1DFF19" w:rsidR="004409B2" w:rsidRDefault="004409B2" w:rsidP="004409B2">
      <w:pPr>
        <w:pStyle w:val="ListParagraph"/>
        <w:spacing w:line="276" w:lineRule="auto"/>
        <w:ind w:left="413"/>
        <w:jc w:val="both"/>
        <w:rPr>
          <w:rFonts w:cs="Arial"/>
          <w:szCs w:val="22"/>
          <w:lang w:val="en-US"/>
        </w:rPr>
      </w:pPr>
    </w:p>
    <w:p w14:paraId="1BD055B3" w14:textId="77777777" w:rsidR="00B878FD" w:rsidRPr="004409B2" w:rsidRDefault="00B878FD" w:rsidP="004409B2">
      <w:pPr>
        <w:pStyle w:val="ListParagraph"/>
        <w:spacing w:line="276" w:lineRule="auto"/>
        <w:ind w:left="413"/>
        <w:jc w:val="both"/>
        <w:rPr>
          <w:rFonts w:cs="Arial"/>
          <w:szCs w:val="22"/>
          <w:lang w:val="en-US"/>
        </w:rPr>
      </w:pPr>
    </w:p>
    <w:p w14:paraId="69A1E65A" w14:textId="77777777" w:rsidR="004409B2" w:rsidRPr="004409B2" w:rsidRDefault="004409B2" w:rsidP="004409B2">
      <w:pPr>
        <w:pStyle w:val="ListParagraph"/>
        <w:spacing w:line="276" w:lineRule="auto"/>
        <w:ind w:left="413"/>
        <w:jc w:val="both"/>
        <w:rPr>
          <w:rFonts w:cs="Arial"/>
          <w:b/>
          <w:lang w:val="en-US"/>
        </w:rPr>
      </w:pPr>
      <w:r w:rsidRPr="004409B2">
        <w:rPr>
          <w:rFonts w:cs="Arial"/>
          <w:b/>
          <w:lang w:val="en-US"/>
        </w:rPr>
        <w:t xml:space="preserve">¹ Includes price quotations, advertised competitive bids, limited </w:t>
      </w:r>
      <w:proofErr w:type="gramStart"/>
      <w:r w:rsidRPr="004409B2">
        <w:rPr>
          <w:rFonts w:cs="Arial"/>
          <w:b/>
          <w:lang w:val="en-US"/>
        </w:rPr>
        <w:t>bids</w:t>
      </w:r>
      <w:proofErr w:type="gramEnd"/>
      <w:r w:rsidRPr="004409B2">
        <w:rPr>
          <w:rFonts w:cs="Arial"/>
          <w:b/>
          <w:lang w:val="en-US"/>
        </w:rPr>
        <w:t xml:space="preserve"> and proposals.</w:t>
      </w:r>
    </w:p>
    <w:p w14:paraId="030EF0AD" w14:textId="77777777" w:rsidR="004409B2" w:rsidRPr="004409B2" w:rsidRDefault="004409B2" w:rsidP="004409B2">
      <w:pPr>
        <w:pStyle w:val="ListParagraph"/>
        <w:spacing w:line="276" w:lineRule="auto"/>
        <w:ind w:left="413"/>
        <w:jc w:val="both"/>
        <w:rPr>
          <w:rFonts w:cs="Arial"/>
          <w:lang w:val="en-US"/>
        </w:rPr>
      </w:pPr>
    </w:p>
    <w:p w14:paraId="6F33D87D" w14:textId="77777777" w:rsidR="004409B2" w:rsidRPr="004409B2" w:rsidRDefault="004409B2" w:rsidP="004409B2">
      <w:pPr>
        <w:pStyle w:val="ListParagraph"/>
        <w:autoSpaceDE w:val="0"/>
        <w:autoSpaceDN w:val="0"/>
        <w:adjustRightInd w:val="0"/>
        <w:spacing w:line="276" w:lineRule="auto"/>
        <w:ind w:left="413"/>
        <w:jc w:val="both"/>
        <w:rPr>
          <w:rFonts w:cs="Arial"/>
          <w:b/>
          <w:lang w:val="en-US"/>
        </w:rPr>
      </w:pPr>
      <w:r w:rsidRPr="004409B2">
        <w:rPr>
          <w:rFonts w:cs="Arial"/>
          <w:b/>
          <w:lang w:val="en-US"/>
        </w:rPr>
        <w:t>² Bid rigging (or collusive bidding) occurs when businesses, that would otherwise be expected to compete, secretly conspire to raise prices or lower the quality of goods and / or services for purchasers who wish to acquire goods and / or services through a bidding process.  Bid rigging is, therefore, an agreement between competitors not to compete.</w:t>
      </w:r>
    </w:p>
    <w:p w14:paraId="330523BB" w14:textId="77777777" w:rsidR="004409B2" w:rsidRPr="004409B2" w:rsidRDefault="004409B2" w:rsidP="004409B2">
      <w:pPr>
        <w:pStyle w:val="ListParagraph"/>
        <w:spacing w:line="276" w:lineRule="auto"/>
        <w:ind w:left="413"/>
        <w:jc w:val="both"/>
        <w:rPr>
          <w:rFonts w:cs="Arial"/>
          <w:b/>
          <w:szCs w:val="22"/>
          <w:u w:val="single"/>
          <w:lang w:val="en-US"/>
        </w:rPr>
      </w:pPr>
    </w:p>
    <w:p w14:paraId="67389220" w14:textId="77777777" w:rsidR="004409B2" w:rsidRPr="004409B2" w:rsidRDefault="004409B2" w:rsidP="004409B2">
      <w:pPr>
        <w:pStyle w:val="ListParagraph"/>
        <w:spacing w:line="276" w:lineRule="auto"/>
        <w:ind w:left="413"/>
        <w:jc w:val="both"/>
        <w:rPr>
          <w:rFonts w:cs="Arial"/>
          <w:b/>
          <w:szCs w:val="22"/>
          <w:u w:val="single"/>
          <w:lang w:val="en-US"/>
        </w:rPr>
      </w:pPr>
    </w:p>
    <w:p w14:paraId="004AC3A0" w14:textId="77777777" w:rsidR="004409B2" w:rsidRPr="004409B2" w:rsidRDefault="004409B2" w:rsidP="004409B2">
      <w:pPr>
        <w:pStyle w:val="ListParagraph"/>
        <w:spacing w:line="276" w:lineRule="auto"/>
        <w:ind w:left="413"/>
        <w:jc w:val="both"/>
        <w:rPr>
          <w:rFonts w:cs="Arial"/>
          <w:b/>
          <w:szCs w:val="22"/>
          <w:u w:val="single"/>
          <w:lang w:val="en-US"/>
        </w:rPr>
      </w:pPr>
    </w:p>
    <w:p w14:paraId="4F3F771D" w14:textId="77777777" w:rsidR="004409B2" w:rsidRPr="004409B2" w:rsidRDefault="004409B2" w:rsidP="004409B2">
      <w:pPr>
        <w:pStyle w:val="ListParagraph"/>
        <w:spacing w:line="276" w:lineRule="auto"/>
        <w:ind w:left="413"/>
        <w:jc w:val="center"/>
        <w:rPr>
          <w:rFonts w:cs="Arial"/>
          <w:b/>
          <w:bCs/>
          <w:szCs w:val="22"/>
          <w:u w:val="single"/>
          <w:lang w:val="en-US"/>
        </w:rPr>
      </w:pPr>
      <w:r w:rsidRPr="004409B2">
        <w:rPr>
          <w:rFonts w:cs="Arial"/>
          <w:b/>
          <w:szCs w:val="22"/>
          <w:u w:val="single"/>
          <w:lang w:val="en-US"/>
        </w:rPr>
        <w:lastRenderedPageBreak/>
        <w:t>CERTIFICATE OF INDEPENDENT BID DETERMINATION</w:t>
      </w:r>
    </w:p>
    <w:p w14:paraId="50C970E6" w14:textId="77777777" w:rsidR="004409B2" w:rsidRPr="004409B2" w:rsidRDefault="004409B2" w:rsidP="004409B2">
      <w:pPr>
        <w:pStyle w:val="ListParagraph"/>
        <w:spacing w:line="276" w:lineRule="auto"/>
        <w:ind w:left="413"/>
        <w:jc w:val="both"/>
        <w:rPr>
          <w:rFonts w:cs="Arial"/>
          <w:szCs w:val="22"/>
          <w:lang w:val="en-US"/>
        </w:rPr>
      </w:pPr>
    </w:p>
    <w:p w14:paraId="5AFCF5DA" w14:textId="77777777" w:rsidR="004409B2" w:rsidRPr="004409B2" w:rsidRDefault="004409B2" w:rsidP="004409B2">
      <w:pPr>
        <w:pStyle w:val="ListParagraph"/>
        <w:spacing w:line="276" w:lineRule="auto"/>
        <w:ind w:left="413"/>
        <w:jc w:val="both"/>
        <w:rPr>
          <w:rFonts w:cs="Arial"/>
          <w:szCs w:val="22"/>
          <w:lang w:val="en-US"/>
        </w:rPr>
      </w:pPr>
      <w:r w:rsidRPr="004409B2">
        <w:rPr>
          <w:rFonts w:cs="Arial"/>
          <w:szCs w:val="22"/>
          <w:lang w:val="en-US"/>
        </w:rPr>
        <w:t>I, the undersigned, in submitting the accompanying bid:</w:t>
      </w:r>
    </w:p>
    <w:p w14:paraId="3570A548" w14:textId="0F15E7B6" w:rsidR="004409B2" w:rsidRPr="004409B2" w:rsidRDefault="004409B2" w:rsidP="004409B2">
      <w:pPr>
        <w:pStyle w:val="ListParagraph"/>
        <w:spacing w:line="276" w:lineRule="auto"/>
        <w:ind w:left="413"/>
        <w:jc w:val="both"/>
        <w:rPr>
          <w:rFonts w:cs="Arial"/>
          <w:szCs w:val="22"/>
          <w:lang w:val="en-US"/>
        </w:rPr>
      </w:pPr>
      <w:r w:rsidRPr="004409B2">
        <w:rPr>
          <w:rFonts w:cs="Arial"/>
          <w:szCs w:val="22"/>
          <w:lang w:val="en-US"/>
        </w:rPr>
        <w:t>_____________________________________________________________________________________</w:t>
      </w:r>
    </w:p>
    <w:p w14:paraId="3D818303" w14:textId="77777777" w:rsidR="004409B2" w:rsidRPr="004409B2" w:rsidRDefault="004409B2" w:rsidP="004409B2">
      <w:pPr>
        <w:pStyle w:val="ListParagraph"/>
        <w:spacing w:line="276" w:lineRule="auto"/>
        <w:ind w:left="413"/>
        <w:jc w:val="both"/>
        <w:rPr>
          <w:rFonts w:cs="Arial"/>
          <w:szCs w:val="22"/>
          <w:lang w:val="en-US"/>
        </w:rPr>
      </w:pPr>
      <w:r w:rsidRPr="004409B2">
        <w:rPr>
          <w:rFonts w:cs="Arial"/>
          <w:szCs w:val="22"/>
          <w:lang w:val="en-US"/>
        </w:rPr>
        <w:t>(Bid Number and Description)</w:t>
      </w:r>
    </w:p>
    <w:p w14:paraId="2C8BEB59" w14:textId="77777777" w:rsidR="004409B2" w:rsidRPr="004409B2" w:rsidRDefault="004409B2" w:rsidP="004409B2">
      <w:pPr>
        <w:pStyle w:val="ListParagraph"/>
        <w:spacing w:line="276" w:lineRule="auto"/>
        <w:ind w:left="413"/>
        <w:jc w:val="both"/>
        <w:rPr>
          <w:rFonts w:cs="Arial"/>
          <w:szCs w:val="22"/>
          <w:lang w:val="en-US"/>
        </w:rPr>
      </w:pPr>
      <w:r w:rsidRPr="004409B2">
        <w:rPr>
          <w:rFonts w:cs="Arial"/>
          <w:szCs w:val="22"/>
          <w:lang w:val="en-US"/>
        </w:rPr>
        <w:t xml:space="preserve"> </w:t>
      </w:r>
    </w:p>
    <w:p w14:paraId="0ED08655" w14:textId="77777777" w:rsidR="004409B2" w:rsidRPr="004409B2" w:rsidRDefault="004409B2" w:rsidP="004409B2">
      <w:pPr>
        <w:pStyle w:val="ListParagraph"/>
        <w:spacing w:line="276" w:lineRule="auto"/>
        <w:ind w:left="413"/>
        <w:jc w:val="both"/>
        <w:rPr>
          <w:rFonts w:cs="Arial"/>
          <w:szCs w:val="22"/>
          <w:lang w:val="en-US"/>
        </w:rPr>
      </w:pPr>
      <w:r w:rsidRPr="004409B2">
        <w:rPr>
          <w:rFonts w:cs="Arial"/>
          <w:szCs w:val="22"/>
          <w:lang w:val="en-US"/>
        </w:rPr>
        <w:t>in response to the invitation for the bid made by:</w:t>
      </w:r>
    </w:p>
    <w:p w14:paraId="70BE2BEA" w14:textId="7128B0BA" w:rsidR="004409B2" w:rsidRPr="004409B2" w:rsidRDefault="004409B2" w:rsidP="004409B2">
      <w:pPr>
        <w:pStyle w:val="ListParagraph"/>
        <w:spacing w:line="276" w:lineRule="auto"/>
        <w:ind w:left="413"/>
        <w:jc w:val="both"/>
        <w:rPr>
          <w:rFonts w:cs="Arial"/>
          <w:szCs w:val="22"/>
          <w:lang w:val="en-US"/>
        </w:rPr>
      </w:pPr>
      <w:r w:rsidRPr="004409B2">
        <w:rPr>
          <w:rFonts w:cs="Arial"/>
          <w:szCs w:val="22"/>
          <w:lang w:val="en-US"/>
        </w:rPr>
        <w:t>_____________________________________________________________________________________</w:t>
      </w:r>
    </w:p>
    <w:p w14:paraId="4AA7A352" w14:textId="77777777" w:rsidR="004409B2" w:rsidRPr="004409B2" w:rsidRDefault="004409B2" w:rsidP="004409B2">
      <w:pPr>
        <w:pStyle w:val="ListParagraph"/>
        <w:spacing w:line="276" w:lineRule="auto"/>
        <w:ind w:left="413"/>
        <w:jc w:val="both"/>
        <w:rPr>
          <w:rFonts w:cs="Arial"/>
          <w:szCs w:val="22"/>
          <w:lang w:val="en-US"/>
        </w:rPr>
      </w:pPr>
      <w:r w:rsidRPr="004409B2">
        <w:rPr>
          <w:rFonts w:cs="Arial"/>
          <w:szCs w:val="22"/>
          <w:lang w:val="en-US"/>
        </w:rPr>
        <w:t>(Name of Municipality / Municipal Entity)</w:t>
      </w:r>
    </w:p>
    <w:p w14:paraId="1C316F9C" w14:textId="77777777" w:rsidR="004409B2" w:rsidRPr="004409B2" w:rsidRDefault="004409B2" w:rsidP="004409B2">
      <w:pPr>
        <w:pStyle w:val="ListParagraph"/>
        <w:spacing w:line="276" w:lineRule="auto"/>
        <w:ind w:left="413"/>
        <w:jc w:val="both"/>
        <w:rPr>
          <w:rFonts w:cs="Arial"/>
          <w:szCs w:val="22"/>
          <w:lang w:val="en-US"/>
        </w:rPr>
      </w:pPr>
    </w:p>
    <w:p w14:paraId="2F937FF3" w14:textId="77777777" w:rsidR="004409B2" w:rsidRPr="004409B2" w:rsidRDefault="004409B2" w:rsidP="004409B2">
      <w:pPr>
        <w:pStyle w:val="ListParagraph"/>
        <w:spacing w:line="276" w:lineRule="auto"/>
        <w:ind w:left="413"/>
        <w:jc w:val="both"/>
        <w:rPr>
          <w:rFonts w:cs="Arial"/>
          <w:szCs w:val="22"/>
          <w:lang w:val="en-US"/>
        </w:rPr>
      </w:pPr>
      <w:r w:rsidRPr="004409B2">
        <w:rPr>
          <w:rFonts w:cs="Arial"/>
          <w:szCs w:val="22"/>
          <w:lang w:val="en-US"/>
        </w:rPr>
        <w:t>do hereby make the following statements that I certify to be true and complete in every respect:</w:t>
      </w:r>
    </w:p>
    <w:p w14:paraId="48A063AB" w14:textId="77777777" w:rsidR="004409B2" w:rsidRPr="004409B2" w:rsidRDefault="004409B2" w:rsidP="004409B2">
      <w:pPr>
        <w:pStyle w:val="ListParagraph"/>
        <w:spacing w:line="276" w:lineRule="auto"/>
        <w:ind w:left="413"/>
        <w:jc w:val="both"/>
        <w:rPr>
          <w:rFonts w:cs="Arial"/>
          <w:szCs w:val="22"/>
          <w:lang w:val="en-US"/>
        </w:rPr>
      </w:pPr>
      <w:r w:rsidRPr="004409B2">
        <w:rPr>
          <w:rFonts w:cs="Arial"/>
          <w:szCs w:val="22"/>
          <w:lang w:val="en-US"/>
        </w:rPr>
        <w:t xml:space="preserve">I certify, on behalf </w:t>
      </w:r>
      <w:proofErr w:type="spellStart"/>
      <w:r w:rsidRPr="004409B2">
        <w:rPr>
          <w:rFonts w:cs="Arial"/>
          <w:szCs w:val="22"/>
          <w:lang w:val="en-US"/>
        </w:rPr>
        <w:t>of:_______________________________________________________that</w:t>
      </w:r>
      <w:proofErr w:type="spellEnd"/>
      <w:r w:rsidRPr="004409B2">
        <w:rPr>
          <w:rFonts w:cs="Arial"/>
          <w:szCs w:val="22"/>
          <w:lang w:val="en-US"/>
        </w:rPr>
        <w:t>:</w:t>
      </w:r>
    </w:p>
    <w:p w14:paraId="4C1C8185" w14:textId="77777777" w:rsidR="004409B2" w:rsidRPr="004409B2" w:rsidRDefault="004409B2" w:rsidP="004409B2">
      <w:pPr>
        <w:pStyle w:val="ListParagraph"/>
        <w:spacing w:line="276" w:lineRule="auto"/>
        <w:ind w:left="413"/>
        <w:jc w:val="both"/>
        <w:rPr>
          <w:rFonts w:cs="Arial"/>
          <w:szCs w:val="22"/>
          <w:lang w:val="en-US"/>
        </w:rPr>
      </w:pPr>
      <w:r w:rsidRPr="004409B2">
        <w:rPr>
          <w:rFonts w:cs="Arial"/>
          <w:szCs w:val="22"/>
          <w:lang w:val="en-US"/>
        </w:rPr>
        <w:t>(Name of Bidder)</w:t>
      </w:r>
    </w:p>
    <w:p w14:paraId="7CA1A274" w14:textId="77777777" w:rsidR="004409B2" w:rsidRPr="004409B2" w:rsidRDefault="004409B2" w:rsidP="004409B2">
      <w:pPr>
        <w:pStyle w:val="ListParagraph"/>
        <w:spacing w:line="276" w:lineRule="auto"/>
        <w:ind w:left="413"/>
        <w:jc w:val="both"/>
        <w:rPr>
          <w:rFonts w:cs="Arial"/>
          <w:szCs w:val="22"/>
          <w:lang w:val="en-US"/>
        </w:rPr>
      </w:pPr>
    </w:p>
    <w:p w14:paraId="5FE245DB" w14:textId="77777777" w:rsidR="004409B2" w:rsidRPr="004409B2" w:rsidRDefault="004409B2" w:rsidP="004409B2">
      <w:pPr>
        <w:pStyle w:val="ListParagraph"/>
        <w:numPr>
          <w:ilvl w:val="0"/>
          <w:numId w:val="82"/>
        </w:numPr>
        <w:spacing w:line="276" w:lineRule="auto"/>
        <w:contextualSpacing w:val="0"/>
        <w:jc w:val="both"/>
        <w:rPr>
          <w:rFonts w:cs="Arial"/>
          <w:szCs w:val="22"/>
          <w:lang w:val="en-US"/>
        </w:rPr>
      </w:pPr>
      <w:r w:rsidRPr="004409B2">
        <w:rPr>
          <w:rFonts w:cs="Arial"/>
          <w:szCs w:val="22"/>
          <w:lang w:val="en-US"/>
        </w:rPr>
        <w:t>I have read and I understand the contents of this Certificate;</w:t>
      </w:r>
    </w:p>
    <w:p w14:paraId="069EDD5F" w14:textId="77777777" w:rsidR="004409B2" w:rsidRPr="004409B2" w:rsidRDefault="004409B2" w:rsidP="004409B2">
      <w:pPr>
        <w:pStyle w:val="ListParagraph"/>
        <w:spacing w:line="276" w:lineRule="auto"/>
        <w:ind w:left="413"/>
        <w:jc w:val="both"/>
        <w:rPr>
          <w:rFonts w:cs="Arial"/>
          <w:szCs w:val="22"/>
          <w:lang w:val="en-US"/>
        </w:rPr>
      </w:pPr>
    </w:p>
    <w:p w14:paraId="179F2DD3" w14:textId="77777777" w:rsidR="004409B2" w:rsidRPr="004409B2" w:rsidRDefault="004409B2" w:rsidP="004409B2">
      <w:pPr>
        <w:pStyle w:val="ListParagraph"/>
        <w:numPr>
          <w:ilvl w:val="0"/>
          <w:numId w:val="82"/>
        </w:numPr>
        <w:spacing w:line="276" w:lineRule="auto"/>
        <w:contextualSpacing w:val="0"/>
        <w:jc w:val="both"/>
        <w:rPr>
          <w:rFonts w:cs="Arial"/>
          <w:szCs w:val="22"/>
          <w:lang w:val="en-US"/>
        </w:rPr>
      </w:pPr>
      <w:r w:rsidRPr="004409B2">
        <w:rPr>
          <w:rFonts w:cs="Arial"/>
          <w:szCs w:val="22"/>
          <w:lang w:val="en-US"/>
        </w:rPr>
        <w:t>I understand that the accompanying bid will be disqualified if this Certificate is found not to be true and complete in every respect;</w:t>
      </w:r>
    </w:p>
    <w:p w14:paraId="50ADC6DA" w14:textId="77777777" w:rsidR="004409B2" w:rsidRPr="004409B2" w:rsidRDefault="004409B2" w:rsidP="004409B2">
      <w:pPr>
        <w:pStyle w:val="ListParagraph"/>
        <w:spacing w:line="276" w:lineRule="auto"/>
        <w:ind w:left="413"/>
        <w:jc w:val="both"/>
        <w:rPr>
          <w:rFonts w:cs="Arial"/>
          <w:szCs w:val="22"/>
          <w:lang w:val="en-US"/>
        </w:rPr>
      </w:pPr>
    </w:p>
    <w:p w14:paraId="35B272CF" w14:textId="77777777" w:rsidR="004409B2" w:rsidRPr="004409B2" w:rsidRDefault="004409B2" w:rsidP="004409B2">
      <w:pPr>
        <w:pStyle w:val="ListParagraph"/>
        <w:numPr>
          <w:ilvl w:val="0"/>
          <w:numId w:val="82"/>
        </w:numPr>
        <w:spacing w:line="276" w:lineRule="auto"/>
        <w:contextualSpacing w:val="0"/>
        <w:jc w:val="both"/>
        <w:rPr>
          <w:rFonts w:cs="Arial"/>
          <w:szCs w:val="22"/>
          <w:lang w:val="en-US"/>
        </w:rPr>
      </w:pPr>
      <w:r w:rsidRPr="004409B2">
        <w:rPr>
          <w:rFonts w:cs="Arial"/>
          <w:szCs w:val="22"/>
          <w:lang w:val="en-US"/>
        </w:rPr>
        <w:t>I am authorized by the bidder to sign this Certificate, and to submit the accompanying bid, on behalf of the bidder;</w:t>
      </w:r>
    </w:p>
    <w:p w14:paraId="19EB5255" w14:textId="77777777" w:rsidR="004409B2" w:rsidRPr="004409B2" w:rsidRDefault="004409B2" w:rsidP="004409B2">
      <w:pPr>
        <w:pStyle w:val="ListParagraph"/>
        <w:spacing w:line="276" w:lineRule="auto"/>
        <w:ind w:left="413"/>
        <w:jc w:val="both"/>
        <w:rPr>
          <w:rFonts w:cs="Arial"/>
          <w:szCs w:val="22"/>
          <w:lang w:val="en-US"/>
        </w:rPr>
      </w:pPr>
    </w:p>
    <w:p w14:paraId="73C24644" w14:textId="77777777" w:rsidR="004409B2" w:rsidRPr="004409B2" w:rsidRDefault="004409B2" w:rsidP="004409B2">
      <w:pPr>
        <w:pStyle w:val="ListParagraph"/>
        <w:numPr>
          <w:ilvl w:val="0"/>
          <w:numId w:val="82"/>
        </w:numPr>
        <w:spacing w:line="276" w:lineRule="auto"/>
        <w:contextualSpacing w:val="0"/>
        <w:jc w:val="both"/>
        <w:rPr>
          <w:rFonts w:cs="Arial"/>
          <w:szCs w:val="22"/>
          <w:lang w:val="en-US"/>
        </w:rPr>
      </w:pPr>
      <w:r w:rsidRPr="004409B2">
        <w:rPr>
          <w:rFonts w:cs="Arial"/>
          <w:szCs w:val="22"/>
          <w:lang w:val="en-US"/>
        </w:rPr>
        <w:t>Each person whose signature appears on the accompanying bid has been authorized by the bidder to determine the terms of, and to sign, the bid, on behalf of the bidder;</w:t>
      </w:r>
    </w:p>
    <w:p w14:paraId="7F0E922A" w14:textId="77777777" w:rsidR="004409B2" w:rsidRPr="004409B2" w:rsidRDefault="004409B2" w:rsidP="004409B2">
      <w:pPr>
        <w:pStyle w:val="ListParagraph"/>
        <w:spacing w:line="276" w:lineRule="auto"/>
        <w:ind w:left="413"/>
        <w:jc w:val="both"/>
        <w:rPr>
          <w:rFonts w:cs="Arial"/>
          <w:szCs w:val="22"/>
          <w:lang w:val="en-US"/>
        </w:rPr>
      </w:pPr>
    </w:p>
    <w:p w14:paraId="6D0A5203" w14:textId="77777777" w:rsidR="004409B2" w:rsidRPr="004409B2" w:rsidRDefault="004409B2" w:rsidP="004409B2">
      <w:pPr>
        <w:pStyle w:val="ListParagraph"/>
        <w:numPr>
          <w:ilvl w:val="0"/>
          <w:numId w:val="82"/>
        </w:numPr>
        <w:spacing w:line="276" w:lineRule="auto"/>
        <w:contextualSpacing w:val="0"/>
        <w:jc w:val="both"/>
        <w:rPr>
          <w:rFonts w:cs="Arial"/>
          <w:szCs w:val="22"/>
          <w:lang w:val="en-US"/>
        </w:rPr>
      </w:pPr>
      <w:r w:rsidRPr="004409B2">
        <w:rPr>
          <w:rFonts w:cs="Arial"/>
          <w:szCs w:val="22"/>
          <w:lang w:val="en-US"/>
        </w:rPr>
        <w:t xml:space="preserve">For the purposes of this Certificate and the accompanying bid, I understand that the word “competitor” shall include any individual or organization, other than the bidder, </w:t>
      </w:r>
      <w:proofErr w:type="gramStart"/>
      <w:r w:rsidRPr="004409B2">
        <w:rPr>
          <w:rFonts w:cs="Arial"/>
          <w:szCs w:val="22"/>
          <w:lang w:val="en-US"/>
        </w:rPr>
        <w:t>whether or not</w:t>
      </w:r>
      <w:proofErr w:type="gramEnd"/>
      <w:r w:rsidRPr="004409B2">
        <w:rPr>
          <w:rFonts w:cs="Arial"/>
          <w:szCs w:val="22"/>
          <w:lang w:val="en-US"/>
        </w:rPr>
        <w:t xml:space="preserve"> affiliated with the bidder, who:</w:t>
      </w:r>
    </w:p>
    <w:p w14:paraId="3FF92790" w14:textId="77777777" w:rsidR="004409B2" w:rsidRPr="004409B2" w:rsidRDefault="004409B2" w:rsidP="004409B2">
      <w:pPr>
        <w:pStyle w:val="ListParagraph"/>
        <w:numPr>
          <w:ilvl w:val="1"/>
          <w:numId w:val="86"/>
        </w:numPr>
        <w:spacing w:line="276" w:lineRule="auto"/>
        <w:jc w:val="both"/>
        <w:rPr>
          <w:rFonts w:cs="Arial"/>
          <w:szCs w:val="22"/>
          <w:lang w:val="en-US"/>
        </w:rPr>
      </w:pPr>
      <w:r w:rsidRPr="004409B2">
        <w:rPr>
          <w:rFonts w:cs="Arial"/>
          <w:szCs w:val="22"/>
          <w:lang w:val="en-US"/>
        </w:rPr>
        <w:t>has been requested to submit a bid in response to this bid invitation;</w:t>
      </w:r>
    </w:p>
    <w:p w14:paraId="546F9D7F" w14:textId="77777777" w:rsidR="004409B2" w:rsidRPr="004409B2" w:rsidRDefault="004409B2" w:rsidP="004409B2">
      <w:pPr>
        <w:pStyle w:val="ListParagraph"/>
        <w:numPr>
          <w:ilvl w:val="1"/>
          <w:numId w:val="86"/>
        </w:numPr>
        <w:spacing w:line="276" w:lineRule="auto"/>
        <w:jc w:val="both"/>
        <w:rPr>
          <w:rFonts w:cs="Arial"/>
          <w:szCs w:val="22"/>
          <w:lang w:val="en-US"/>
        </w:rPr>
      </w:pPr>
      <w:r w:rsidRPr="004409B2">
        <w:rPr>
          <w:rFonts w:cs="Arial"/>
          <w:szCs w:val="22"/>
          <w:lang w:val="en-US"/>
        </w:rPr>
        <w:t xml:space="preserve">could potentially submit a bid in response to this bid invitation, based on their qualifications, </w:t>
      </w:r>
      <w:proofErr w:type="gramStart"/>
      <w:r w:rsidRPr="004409B2">
        <w:rPr>
          <w:rFonts w:cs="Arial"/>
          <w:szCs w:val="22"/>
          <w:lang w:val="en-US"/>
        </w:rPr>
        <w:t>abilities</w:t>
      </w:r>
      <w:proofErr w:type="gramEnd"/>
      <w:r w:rsidRPr="004409B2">
        <w:rPr>
          <w:rFonts w:cs="Arial"/>
          <w:szCs w:val="22"/>
          <w:lang w:val="en-US"/>
        </w:rPr>
        <w:t xml:space="preserve"> or experience; and</w:t>
      </w:r>
    </w:p>
    <w:p w14:paraId="58F9F756" w14:textId="77777777" w:rsidR="004409B2" w:rsidRPr="004409B2" w:rsidRDefault="004409B2" w:rsidP="004409B2">
      <w:pPr>
        <w:pStyle w:val="ListParagraph"/>
        <w:numPr>
          <w:ilvl w:val="1"/>
          <w:numId w:val="86"/>
        </w:numPr>
        <w:spacing w:line="276" w:lineRule="auto"/>
        <w:jc w:val="both"/>
        <w:rPr>
          <w:rFonts w:cs="Arial"/>
          <w:szCs w:val="22"/>
          <w:lang w:val="en-US"/>
        </w:rPr>
      </w:pPr>
      <w:r w:rsidRPr="004409B2">
        <w:rPr>
          <w:rFonts w:cs="Arial"/>
          <w:szCs w:val="22"/>
          <w:lang w:val="en-US"/>
        </w:rPr>
        <w:t>provides the same goods and services as the bidder and/or is in the same line of business as the bidder</w:t>
      </w:r>
    </w:p>
    <w:p w14:paraId="08929528" w14:textId="77777777" w:rsidR="004409B2" w:rsidRPr="004409B2" w:rsidRDefault="004409B2" w:rsidP="004409B2">
      <w:pPr>
        <w:pStyle w:val="ListParagraph"/>
        <w:numPr>
          <w:ilvl w:val="0"/>
          <w:numId w:val="82"/>
        </w:numPr>
        <w:spacing w:line="276" w:lineRule="auto"/>
        <w:jc w:val="both"/>
        <w:rPr>
          <w:rFonts w:cs="Arial"/>
          <w:szCs w:val="22"/>
          <w:lang w:val="en-US"/>
        </w:rPr>
      </w:pPr>
      <w:r w:rsidRPr="004409B2">
        <w:rPr>
          <w:rFonts w:cs="Arial"/>
          <w:szCs w:val="22"/>
          <w:lang w:val="en-US"/>
        </w:rPr>
        <w:t xml:space="preserve">The bidder has arrived at the accompanying bid independently from, and without consultation, communication, </w:t>
      </w:r>
      <w:proofErr w:type="gramStart"/>
      <w:r w:rsidRPr="004409B2">
        <w:rPr>
          <w:rFonts w:cs="Arial"/>
          <w:szCs w:val="22"/>
          <w:lang w:val="en-US"/>
        </w:rPr>
        <w:t>agreement</w:t>
      </w:r>
      <w:proofErr w:type="gramEnd"/>
      <w:r w:rsidRPr="004409B2">
        <w:rPr>
          <w:rFonts w:cs="Arial"/>
          <w:szCs w:val="22"/>
          <w:lang w:val="en-US"/>
        </w:rPr>
        <w:t xml:space="preserve"> or arrangement with any competitor.</w:t>
      </w:r>
      <w:r w:rsidRPr="004409B2" w:rsidDel="00A72716">
        <w:rPr>
          <w:rFonts w:cs="Arial"/>
          <w:szCs w:val="22"/>
          <w:lang w:val="en-US"/>
        </w:rPr>
        <w:t xml:space="preserve"> </w:t>
      </w:r>
      <w:proofErr w:type="gramStart"/>
      <w:r w:rsidRPr="004409B2">
        <w:rPr>
          <w:rFonts w:cs="Arial"/>
          <w:szCs w:val="22"/>
          <w:lang w:val="en-US"/>
        </w:rPr>
        <w:t>However</w:t>
      </w:r>
      <w:proofErr w:type="gramEnd"/>
      <w:r w:rsidRPr="004409B2">
        <w:rPr>
          <w:rFonts w:cs="Arial"/>
          <w:szCs w:val="22"/>
          <w:lang w:val="en-US"/>
        </w:rPr>
        <w:t xml:space="preserve"> communication between partners in a joint venture or consortium³ will not be construed as collusive bidding.</w:t>
      </w:r>
    </w:p>
    <w:p w14:paraId="7A70DD1E" w14:textId="77777777" w:rsidR="004409B2" w:rsidRPr="004409B2" w:rsidRDefault="004409B2" w:rsidP="004409B2">
      <w:pPr>
        <w:pStyle w:val="ListParagraph"/>
        <w:numPr>
          <w:ilvl w:val="0"/>
          <w:numId w:val="82"/>
        </w:numPr>
        <w:spacing w:line="276" w:lineRule="auto"/>
        <w:contextualSpacing w:val="0"/>
        <w:jc w:val="both"/>
        <w:rPr>
          <w:rFonts w:cs="Arial"/>
          <w:szCs w:val="22"/>
          <w:lang w:val="en-US"/>
        </w:rPr>
      </w:pPr>
      <w:r w:rsidRPr="004409B2">
        <w:rPr>
          <w:rFonts w:cs="Arial"/>
          <w:b/>
          <w:bCs/>
          <w:szCs w:val="22"/>
          <w:lang w:val="en-US"/>
        </w:rPr>
        <w:t xml:space="preserve"> </w:t>
      </w:r>
      <w:proofErr w:type="gramStart"/>
      <w:r w:rsidRPr="004409B2">
        <w:rPr>
          <w:rFonts w:cs="Arial"/>
          <w:szCs w:val="22"/>
          <w:lang w:val="en-US"/>
        </w:rPr>
        <w:t>In particular, without</w:t>
      </w:r>
      <w:proofErr w:type="gramEnd"/>
      <w:r w:rsidRPr="004409B2">
        <w:rPr>
          <w:rFonts w:cs="Arial"/>
          <w:szCs w:val="22"/>
          <w:lang w:val="en-US"/>
        </w:rPr>
        <w:t xml:space="preserve"> limiting the generality of paragraphs 6 above, there has been no consultation, communication, agreement or arrangement with any competitor regarding:</w:t>
      </w:r>
    </w:p>
    <w:p w14:paraId="56DFD3F0" w14:textId="77777777" w:rsidR="004409B2" w:rsidRPr="004409B2" w:rsidRDefault="004409B2" w:rsidP="004409B2">
      <w:pPr>
        <w:pStyle w:val="ListParagraph"/>
        <w:numPr>
          <w:ilvl w:val="0"/>
          <w:numId w:val="84"/>
        </w:numPr>
        <w:spacing w:line="276" w:lineRule="auto"/>
        <w:contextualSpacing w:val="0"/>
        <w:jc w:val="both"/>
        <w:rPr>
          <w:rFonts w:cs="Arial"/>
          <w:szCs w:val="22"/>
          <w:lang w:val="en-US"/>
        </w:rPr>
      </w:pPr>
      <w:r w:rsidRPr="004409B2">
        <w:rPr>
          <w:rFonts w:cs="Arial"/>
          <w:szCs w:val="22"/>
          <w:lang w:val="en-US"/>
        </w:rPr>
        <w:t xml:space="preserve">prices;      </w:t>
      </w:r>
    </w:p>
    <w:p w14:paraId="63D28AC2" w14:textId="77777777" w:rsidR="004409B2" w:rsidRPr="004409B2" w:rsidRDefault="004409B2" w:rsidP="004409B2">
      <w:pPr>
        <w:pStyle w:val="ListParagraph"/>
        <w:numPr>
          <w:ilvl w:val="0"/>
          <w:numId w:val="84"/>
        </w:numPr>
        <w:spacing w:line="276" w:lineRule="auto"/>
        <w:contextualSpacing w:val="0"/>
        <w:jc w:val="both"/>
        <w:rPr>
          <w:rFonts w:cs="Arial"/>
          <w:szCs w:val="22"/>
          <w:lang w:val="en-US"/>
        </w:rPr>
      </w:pPr>
      <w:r w:rsidRPr="004409B2">
        <w:rPr>
          <w:rFonts w:cs="Arial"/>
          <w:szCs w:val="22"/>
          <w:lang w:val="en-US"/>
        </w:rPr>
        <w:t xml:space="preserve">geographical area where product or service will be rendered (market allocation)  </w:t>
      </w:r>
    </w:p>
    <w:p w14:paraId="1F2215E3" w14:textId="77777777" w:rsidR="004409B2" w:rsidRPr="004409B2" w:rsidRDefault="004409B2" w:rsidP="004409B2">
      <w:pPr>
        <w:pStyle w:val="ListParagraph"/>
        <w:numPr>
          <w:ilvl w:val="0"/>
          <w:numId w:val="84"/>
        </w:numPr>
        <w:spacing w:line="276" w:lineRule="auto"/>
        <w:contextualSpacing w:val="0"/>
        <w:jc w:val="both"/>
        <w:rPr>
          <w:rFonts w:cs="Arial"/>
          <w:szCs w:val="22"/>
          <w:lang w:val="en-US"/>
        </w:rPr>
      </w:pPr>
      <w:r w:rsidRPr="004409B2">
        <w:rPr>
          <w:rFonts w:cs="Arial"/>
          <w:szCs w:val="22"/>
          <w:lang w:val="en-US"/>
        </w:rPr>
        <w:t xml:space="preserve">methods, </w:t>
      </w:r>
      <w:proofErr w:type="gramStart"/>
      <w:r w:rsidRPr="004409B2">
        <w:rPr>
          <w:rFonts w:cs="Arial"/>
          <w:szCs w:val="22"/>
          <w:lang w:val="en-US"/>
        </w:rPr>
        <w:t>factors</w:t>
      </w:r>
      <w:proofErr w:type="gramEnd"/>
      <w:r w:rsidRPr="004409B2">
        <w:rPr>
          <w:rFonts w:cs="Arial"/>
          <w:szCs w:val="22"/>
          <w:lang w:val="en-US"/>
        </w:rPr>
        <w:t xml:space="preserve"> or formulas used to calculate prices;</w:t>
      </w:r>
    </w:p>
    <w:p w14:paraId="79AE5E08" w14:textId="77777777" w:rsidR="004409B2" w:rsidRPr="004409B2" w:rsidRDefault="004409B2" w:rsidP="004409B2">
      <w:pPr>
        <w:pStyle w:val="ListParagraph"/>
        <w:numPr>
          <w:ilvl w:val="0"/>
          <w:numId w:val="84"/>
        </w:numPr>
        <w:spacing w:line="276" w:lineRule="auto"/>
        <w:contextualSpacing w:val="0"/>
        <w:jc w:val="both"/>
        <w:rPr>
          <w:rFonts w:cs="Arial"/>
          <w:szCs w:val="22"/>
          <w:lang w:val="en-US"/>
        </w:rPr>
      </w:pPr>
      <w:r w:rsidRPr="004409B2">
        <w:rPr>
          <w:rFonts w:cs="Arial"/>
          <w:szCs w:val="22"/>
          <w:lang w:val="en-US"/>
        </w:rPr>
        <w:t xml:space="preserve">the intention or decision to submit or not to submit, a bid; </w:t>
      </w:r>
    </w:p>
    <w:p w14:paraId="315A5E6E" w14:textId="77777777" w:rsidR="004409B2" w:rsidRPr="004409B2" w:rsidRDefault="004409B2" w:rsidP="004409B2">
      <w:pPr>
        <w:pStyle w:val="ListParagraph"/>
        <w:numPr>
          <w:ilvl w:val="0"/>
          <w:numId w:val="84"/>
        </w:numPr>
        <w:spacing w:line="276" w:lineRule="auto"/>
        <w:contextualSpacing w:val="0"/>
        <w:jc w:val="both"/>
        <w:rPr>
          <w:rFonts w:cs="Arial"/>
          <w:szCs w:val="22"/>
          <w:lang w:val="en-US"/>
        </w:rPr>
      </w:pPr>
      <w:r w:rsidRPr="004409B2">
        <w:rPr>
          <w:rFonts w:cs="Arial"/>
          <w:szCs w:val="22"/>
          <w:lang w:val="en-US"/>
        </w:rPr>
        <w:t>the submission of a bid which does not meet the specifications and conditions of the bid; or</w:t>
      </w:r>
    </w:p>
    <w:p w14:paraId="72E56FCF" w14:textId="77777777" w:rsidR="004409B2" w:rsidRPr="004409B2" w:rsidRDefault="004409B2" w:rsidP="004409B2">
      <w:pPr>
        <w:pStyle w:val="ListParagraph"/>
        <w:numPr>
          <w:ilvl w:val="0"/>
          <w:numId w:val="84"/>
        </w:numPr>
        <w:spacing w:line="276" w:lineRule="auto"/>
        <w:contextualSpacing w:val="0"/>
        <w:jc w:val="both"/>
        <w:rPr>
          <w:rFonts w:cs="Arial"/>
          <w:szCs w:val="22"/>
          <w:lang w:val="en-US"/>
        </w:rPr>
      </w:pPr>
      <w:r w:rsidRPr="004409B2">
        <w:rPr>
          <w:rFonts w:cs="Arial"/>
          <w:szCs w:val="22"/>
          <w:lang w:val="en-US"/>
        </w:rPr>
        <w:t>bidding with the intention not to win the bid.</w:t>
      </w:r>
    </w:p>
    <w:p w14:paraId="66FF4DD6" w14:textId="77777777" w:rsidR="004409B2" w:rsidRPr="004409B2" w:rsidRDefault="004409B2" w:rsidP="004409B2">
      <w:pPr>
        <w:pStyle w:val="ListParagraph"/>
        <w:numPr>
          <w:ilvl w:val="0"/>
          <w:numId w:val="82"/>
        </w:numPr>
        <w:spacing w:line="276" w:lineRule="auto"/>
        <w:contextualSpacing w:val="0"/>
        <w:jc w:val="both"/>
        <w:rPr>
          <w:rFonts w:cs="Arial"/>
          <w:szCs w:val="22"/>
          <w:lang w:val="en-US"/>
        </w:rPr>
      </w:pPr>
      <w:r w:rsidRPr="004409B2">
        <w:rPr>
          <w:rFonts w:cs="Arial"/>
          <w:szCs w:val="22"/>
          <w:lang w:val="en-US"/>
        </w:rPr>
        <w:t xml:space="preserve">In addition, there have been no consultations, communications, </w:t>
      </w:r>
      <w:proofErr w:type="gramStart"/>
      <w:r w:rsidRPr="004409B2">
        <w:rPr>
          <w:rFonts w:cs="Arial"/>
          <w:szCs w:val="22"/>
          <w:lang w:val="en-US"/>
        </w:rPr>
        <w:t>agreements</w:t>
      </w:r>
      <w:proofErr w:type="gramEnd"/>
      <w:r w:rsidRPr="004409B2">
        <w:rPr>
          <w:rFonts w:cs="Arial"/>
          <w:szCs w:val="22"/>
          <w:lang w:val="en-US"/>
        </w:rPr>
        <w:t xml:space="preserve"> or arrangements with any competitor regarding the quality, quantity, specifications and conditions or delivery particulars of the products or services to which this bid invitation relates.</w:t>
      </w:r>
    </w:p>
    <w:p w14:paraId="6B59EB79" w14:textId="77777777" w:rsidR="004409B2" w:rsidRPr="004409B2" w:rsidRDefault="004409B2" w:rsidP="004409B2">
      <w:pPr>
        <w:pStyle w:val="ListParagraph"/>
        <w:spacing w:line="276" w:lineRule="auto"/>
        <w:ind w:left="413"/>
        <w:jc w:val="both"/>
        <w:rPr>
          <w:rFonts w:cs="Arial"/>
          <w:szCs w:val="22"/>
          <w:lang w:val="en-US"/>
        </w:rPr>
      </w:pPr>
    </w:p>
    <w:p w14:paraId="73AB6DE6" w14:textId="77777777" w:rsidR="004409B2" w:rsidRPr="004409B2" w:rsidRDefault="004409B2" w:rsidP="004409B2">
      <w:pPr>
        <w:pStyle w:val="ListParagraph"/>
        <w:numPr>
          <w:ilvl w:val="0"/>
          <w:numId w:val="82"/>
        </w:numPr>
        <w:spacing w:line="276" w:lineRule="auto"/>
        <w:contextualSpacing w:val="0"/>
        <w:jc w:val="both"/>
        <w:rPr>
          <w:rFonts w:cs="Arial"/>
          <w:szCs w:val="22"/>
          <w:lang w:val="en-US"/>
        </w:rPr>
      </w:pPr>
      <w:r w:rsidRPr="004409B2">
        <w:rPr>
          <w:rFonts w:cs="Arial"/>
          <w:szCs w:val="22"/>
          <w:lang w:val="en-US"/>
        </w:rPr>
        <w:t>The terms of the accompanying bid have not been, and will not be, disclosed by the bidder, directly or indirectly, to any competitor, prior to the date and time of the official bid opening or of the awarding of the contract.</w:t>
      </w:r>
    </w:p>
    <w:p w14:paraId="12A414F5" w14:textId="77777777" w:rsidR="004409B2" w:rsidRPr="004409B2" w:rsidRDefault="004409B2" w:rsidP="004409B2">
      <w:pPr>
        <w:pStyle w:val="ListParagraph"/>
        <w:spacing w:line="276" w:lineRule="auto"/>
        <w:ind w:left="0"/>
        <w:jc w:val="both"/>
        <w:rPr>
          <w:rFonts w:cs="Arial"/>
          <w:szCs w:val="22"/>
          <w:lang w:val="en-US"/>
        </w:rPr>
      </w:pPr>
    </w:p>
    <w:p w14:paraId="3BC4ACFB" w14:textId="77777777" w:rsidR="004409B2" w:rsidRPr="004409B2" w:rsidRDefault="004409B2" w:rsidP="004409B2">
      <w:pPr>
        <w:pStyle w:val="ListParagraph"/>
        <w:numPr>
          <w:ilvl w:val="0"/>
          <w:numId w:val="83"/>
        </w:numPr>
        <w:spacing w:line="276" w:lineRule="auto"/>
        <w:contextualSpacing w:val="0"/>
        <w:jc w:val="both"/>
        <w:rPr>
          <w:rFonts w:cs="Arial"/>
          <w:szCs w:val="22"/>
          <w:lang w:val="en-US"/>
        </w:rPr>
      </w:pPr>
      <w:r w:rsidRPr="004409B2">
        <w:rPr>
          <w:rFonts w:cs="Arial"/>
          <w:szCs w:val="22"/>
          <w:lang w:val="en-US"/>
        </w:rPr>
        <w:t xml:space="preserve">  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w:t>
      </w:r>
      <w:r w:rsidRPr="004409B2">
        <w:rPr>
          <w:rFonts w:cs="Arial"/>
          <w:szCs w:val="22"/>
          <w:lang w:val="en-US"/>
        </w:rPr>
        <w:lastRenderedPageBreak/>
        <w:t>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032CF8F2" w14:textId="77777777" w:rsidR="004409B2" w:rsidRPr="004409B2" w:rsidRDefault="004409B2" w:rsidP="004409B2">
      <w:pPr>
        <w:pStyle w:val="ListParagraph"/>
        <w:spacing w:line="276" w:lineRule="auto"/>
        <w:jc w:val="both"/>
        <w:rPr>
          <w:rFonts w:cs="Arial"/>
          <w:szCs w:val="22"/>
          <w:lang w:val="en-US"/>
        </w:rPr>
      </w:pPr>
    </w:p>
    <w:p w14:paraId="6F5714A2" w14:textId="77777777" w:rsidR="004409B2" w:rsidRPr="004409B2" w:rsidRDefault="004409B2" w:rsidP="004409B2">
      <w:pPr>
        <w:pStyle w:val="ListParagraph"/>
        <w:autoSpaceDE w:val="0"/>
        <w:autoSpaceDN w:val="0"/>
        <w:adjustRightInd w:val="0"/>
        <w:spacing w:line="276" w:lineRule="auto"/>
        <w:ind w:left="413"/>
        <w:jc w:val="both"/>
        <w:rPr>
          <w:rFonts w:cs="Arial"/>
          <w:color w:val="000000"/>
          <w:szCs w:val="22"/>
          <w:lang w:val="en-US"/>
        </w:rPr>
      </w:pPr>
    </w:p>
    <w:p w14:paraId="7ABF77F2" w14:textId="77777777" w:rsidR="004409B2" w:rsidRPr="004409B2" w:rsidRDefault="004409B2" w:rsidP="004409B2">
      <w:pPr>
        <w:pStyle w:val="ListParagraph"/>
        <w:autoSpaceDE w:val="0"/>
        <w:autoSpaceDN w:val="0"/>
        <w:adjustRightInd w:val="0"/>
        <w:spacing w:line="276" w:lineRule="auto"/>
        <w:ind w:left="413"/>
        <w:jc w:val="both"/>
        <w:rPr>
          <w:rFonts w:cs="Arial"/>
          <w:color w:val="000000"/>
          <w:szCs w:val="22"/>
          <w:lang w:val="en-US"/>
        </w:rPr>
      </w:pPr>
    </w:p>
    <w:p w14:paraId="1E6981D1" w14:textId="77777777" w:rsidR="004409B2" w:rsidRPr="004409B2" w:rsidRDefault="004409B2" w:rsidP="004409B2">
      <w:pPr>
        <w:pStyle w:val="ListParagraph"/>
        <w:autoSpaceDE w:val="0"/>
        <w:autoSpaceDN w:val="0"/>
        <w:adjustRightInd w:val="0"/>
        <w:spacing w:line="276" w:lineRule="auto"/>
        <w:ind w:left="413"/>
        <w:jc w:val="both"/>
        <w:rPr>
          <w:rFonts w:cs="Arial"/>
          <w:color w:val="000000"/>
          <w:szCs w:val="22"/>
          <w:lang w:val="en-US"/>
        </w:rPr>
      </w:pPr>
    </w:p>
    <w:p w14:paraId="50A5EEFD" w14:textId="77777777" w:rsidR="004409B2" w:rsidRPr="004409B2" w:rsidRDefault="004409B2" w:rsidP="004409B2">
      <w:pPr>
        <w:pStyle w:val="ListParagraph"/>
        <w:autoSpaceDE w:val="0"/>
        <w:autoSpaceDN w:val="0"/>
        <w:adjustRightInd w:val="0"/>
        <w:spacing w:line="276" w:lineRule="auto"/>
        <w:ind w:left="413"/>
        <w:jc w:val="both"/>
        <w:rPr>
          <w:rFonts w:cs="Arial"/>
          <w:color w:val="000000"/>
          <w:szCs w:val="22"/>
          <w:lang w:val="en-US"/>
        </w:rPr>
      </w:pPr>
    </w:p>
    <w:p w14:paraId="08CE455E" w14:textId="77777777" w:rsidR="004409B2" w:rsidRPr="004409B2" w:rsidRDefault="004409B2" w:rsidP="004409B2">
      <w:pPr>
        <w:pStyle w:val="ListParagraph"/>
        <w:autoSpaceDE w:val="0"/>
        <w:autoSpaceDN w:val="0"/>
        <w:adjustRightInd w:val="0"/>
        <w:spacing w:line="276" w:lineRule="auto"/>
        <w:ind w:left="413"/>
        <w:jc w:val="both"/>
        <w:rPr>
          <w:rFonts w:cs="Arial"/>
          <w:color w:val="000000"/>
          <w:szCs w:val="22"/>
          <w:lang w:val="en-US"/>
        </w:rPr>
      </w:pPr>
    </w:p>
    <w:p w14:paraId="6C47D860" w14:textId="77777777" w:rsidR="004409B2" w:rsidRPr="004409B2" w:rsidRDefault="004409B2" w:rsidP="004409B2">
      <w:pPr>
        <w:pStyle w:val="ListParagraph"/>
        <w:autoSpaceDE w:val="0"/>
        <w:autoSpaceDN w:val="0"/>
        <w:adjustRightInd w:val="0"/>
        <w:spacing w:line="276" w:lineRule="auto"/>
        <w:ind w:left="413"/>
        <w:jc w:val="both"/>
        <w:rPr>
          <w:rFonts w:cs="Arial"/>
          <w:color w:val="000000"/>
          <w:szCs w:val="22"/>
          <w:lang w:val="en-US"/>
        </w:rPr>
      </w:pPr>
    </w:p>
    <w:p w14:paraId="1B44C1AE" w14:textId="77777777" w:rsidR="004409B2" w:rsidRPr="004409B2" w:rsidRDefault="004409B2" w:rsidP="004409B2">
      <w:pPr>
        <w:pStyle w:val="ListParagraph"/>
        <w:autoSpaceDE w:val="0"/>
        <w:autoSpaceDN w:val="0"/>
        <w:adjustRightInd w:val="0"/>
        <w:spacing w:line="276" w:lineRule="auto"/>
        <w:ind w:left="413"/>
        <w:jc w:val="both"/>
        <w:rPr>
          <w:rFonts w:cs="Arial"/>
          <w:color w:val="000000"/>
          <w:szCs w:val="22"/>
          <w:lang w:val="en-US"/>
        </w:rPr>
      </w:pPr>
    </w:p>
    <w:p w14:paraId="37C6EBC8" w14:textId="77777777" w:rsidR="004409B2" w:rsidRPr="004409B2" w:rsidRDefault="004409B2" w:rsidP="004409B2">
      <w:pPr>
        <w:pStyle w:val="ListParagraph"/>
        <w:autoSpaceDE w:val="0"/>
        <w:autoSpaceDN w:val="0"/>
        <w:adjustRightInd w:val="0"/>
        <w:spacing w:line="276" w:lineRule="auto"/>
        <w:ind w:left="413"/>
        <w:jc w:val="both"/>
        <w:rPr>
          <w:rFonts w:cs="Arial"/>
          <w:color w:val="000000"/>
          <w:szCs w:val="22"/>
          <w:lang w:val="en-US"/>
        </w:rPr>
      </w:pPr>
    </w:p>
    <w:p w14:paraId="65501AA4" w14:textId="77777777" w:rsidR="004409B2" w:rsidRPr="004409B2" w:rsidRDefault="004409B2" w:rsidP="004409B2">
      <w:pPr>
        <w:pStyle w:val="ListParagraph"/>
        <w:autoSpaceDE w:val="0"/>
        <w:autoSpaceDN w:val="0"/>
        <w:adjustRightInd w:val="0"/>
        <w:spacing w:line="276" w:lineRule="auto"/>
        <w:ind w:left="413"/>
        <w:jc w:val="both"/>
        <w:rPr>
          <w:rFonts w:cs="Arial"/>
          <w:color w:val="000000"/>
          <w:szCs w:val="22"/>
          <w:lang w:val="en-US"/>
        </w:rPr>
      </w:pPr>
    </w:p>
    <w:p w14:paraId="4D1AEE41" w14:textId="77777777" w:rsidR="004409B2" w:rsidRPr="004409B2" w:rsidRDefault="004409B2" w:rsidP="004409B2">
      <w:pPr>
        <w:pStyle w:val="ListParagraph"/>
        <w:autoSpaceDE w:val="0"/>
        <w:autoSpaceDN w:val="0"/>
        <w:adjustRightInd w:val="0"/>
        <w:spacing w:line="276" w:lineRule="auto"/>
        <w:ind w:left="413"/>
        <w:jc w:val="both"/>
        <w:rPr>
          <w:rFonts w:cs="Arial"/>
          <w:color w:val="000000"/>
          <w:szCs w:val="22"/>
          <w:lang w:val="en-US"/>
        </w:rPr>
      </w:pPr>
    </w:p>
    <w:p w14:paraId="1D3303F0" w14:textId="77777777" w:rsidR="004409B2" w:rsidRPr="004409B2" w:rsidRDefault="004409B2" w:rsidP="004409B2">
      <w:pPr>
        <w:pStyle w:val="ListParagraph"/>
        <w:autoSpaceDE w:val="0"/>
        <w:autoSpaceDN w:val="0"/>
        <w:adjustRightInd w:val="0"/>
        <w:spacing w:line="276" w:lineRule="auto"/>
        <w:ind w:left="413"/>
        <w:jc w:val="both"/>
        <w:rPr>
          <w:rFonts w:cs="Arial"/>
          <w:color w:val="000000"/>
          <w:szCs w:val="22"/>
          <w:lang w:val="en-US"/>
        </w:rPr>
      </w:pPr>
    </w:p>
    <w:p w14:paraId="492ADD3D" w14:textId="77777777" w:rsidR="004409B2" w:rsidRPr="004409B2" w:rsidRDefault="004409B2" w:rsidP="004409B2">
      <w:pPr>
        <w:pStyle w:val="ListParagraph"/>
        <w:autoSpaceDE w:val="0"/>
        <w:autoSpaceDN w:val="0"/>
        <w:adjustRightInd w:val="0"/>
        <w:spacing w:line="276" w:lineRule="auto"/>
        <w:ind w:left="413"/>
        <w:jc w:val="both"/>
        <w:rPr>
          <w:rFonts w:cs="Arial"/>
          <w:color w:val="000000"/>
          <w:szCs w:val="22"/>
          <w:lang w:val="en-US"/>
        </w:rPr>
      </w:pPr>
    </w:p>
    <w:p w14:paraId="0C7638D7" w14:textId="77777777" w:rsidR="004409B2" w:rsidRPr="004409B2" w:rsidRDefault="004409B2" w:rsidP="004409B2">
      <w:pPr>
        <w:pStyle w:val="ListParagraph"/>
        <w:autoSpaceDE w:val="0"/>
        <w:autoSpaceDN w:val="0"/>
        <w:adjustRightInd w:val="0"/>
        <w:spacing w:line="276" w:lineRule="auto"/>
        <w:ind w:left="413"/>
        <w:jc w:val="both"/>
        <w:rPr>
          <w:rFonts w:cs="Arial"/>
          <w:color w:val="000000"/>
          <w:szCs w:val="22"/>
          <w:lang w:val="en-US"/>
        </w:rPr>
      </w:pPr>
    </w:p>
    <w:p w14:paraId="2E6F551E" w14:textId="77777777" w:rsidR="004409B2" w:rsidRPr="004409B2" w:rsidRDefault="004409B2" w:rsidP="004409B2">
      <w:pPr>
        <w:pStyle w:val="ListParagraph"/>
        <w:autoSpaceDE w:val="0"/>
        <w:autoSpaceDN w:val="0"/>
        <w:adjustRightInd w:val="0"/>
        <w:spacing w:line="276" w:lineRule="auto"/>
        <w:ind w:left="413"/>
        <w:jc w:val="both"/>
        <w:rPr>
          <w:rFonts w:cs="Arial"/>
          <w:color w:val="000000"/>
          <w:szCs w:val="22"/>
          <w:lang w:val="en-US"/>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6"/>
        <w:gridCol w:w="2951"/>
        <w:gridCol w:w="1608"/>
        <w:gridCol w:w="3077"/>
      </w:tblGrid>
      <w:tr w:rsidR="004409B2" w:rsidRPr="004409B2" w14:paraId="03E54947" w14:textId="77777777" w:rsidTr="00DE48BE">
        <w:trPr>
          <w:trHeight w:val="560"/>
        </w:trPr>
        <w:tc>
          <w:tcPr>
            <w:tcW w:w="2126" w:type="dxa"/>
            <w:shd w:val="clear" w:color="auto" w:fill="D0CECE"/>
          </w:tcPr>
          <w:p w14:paraId="00211E8B" w14:textId="77777777" w:rsidR="004409B2" w:rsidRPr="004409B2" w:rsidRDefault="004409B2" w:rsidP="00DE48BE">
            <w:pPr>
              <w:spacing w:line="276" w:lineRule="auto"/>
              <w:rPr>
                <w:rFonts w:cs="Arial"/>
                <w:b/>
                <w:szCs w:val="22"/>
                <w:lang w:val="en-US"/>
              </w:rPr>
            </w:pPr>
          </w:p>
          <w:p w14:paraId="119D6848" w14:textId="77777777" w:rsidR="004409B2" w:rsidRPr="004409B2" w:rsidRDefault="004409B2" w:rsidP="00DE48BE">
            <w:pPr>
              <w:spacing w:line="276" w:lineRule="auto"/>
              <w:rPr>
                <w:rFonts w:cs="Arial"/>
                <w:b/>
                <w:szCs w:val="22"/>
                <w:lang w:val="en-US"/>
              </w:rPr>
            </w:pPr>
            <w:r w:rsidRPr="004409B2">
              <w:rPr>
                <w:rFonts w:cs="Arial"/>
                <w:b/>
                <w:szCs w:val="22"/>
                <w:lang w:val="en-US"/>
              </w:rPr>
              <w:t>Name of Bidder</w:t>
            </w:r>
          </w:p>
          <w:p w14:paraId="5EB644F5" w14:textId="77777777" w:rsidR="004409B2" w:rsidRPr="004409B2" w:rsidRDefault="004409B2" w:rsidP="00DE48BE">
            <w:pPr>
              <w:spacing w:line="276" w:lineRule="auto"/>
              <w:rPr>
                <w:rFonts w:cs="Arial"/>
                <w:b/>
                <w:szCs w:val="22"/>
                <w:lang w:val="en-US"/>
              </w:rPr>
            </w:pPr>
          </w:p>
        </w:tc>
        <w:tc>
          <w:tcPr>
            <w:tcW w:w="8364" w:type="dxa"/>
            <w:gridSpan w:val="3"/>
            <w:shd w:val="clear" w:color="auto" w:fill="auto"/>
          </w:tcPr>
          <w:p w14:paraId="1180590F" w14:textId="77777777" w:rsidR="004409B2" w:rsidRPr="004409B2" w:rsidRDefault="004409B2" w:rsidP="00DE48BE">
            <w:pPr>
              <w:spacing w:line="276" w:lineRule="auto"/>
              <w:rPr>
                <w:rFonts w:cs="Arial"/>
                <w:b/>
                <w:szCs w:val="22"/>
                <w:lang w:val="en-US"/>
              </w:rPr>
            </w:pPr>
          </w:p>
        </w:tc>
      </w:tr>
      <w:tr w:rsidR="004409B2" w:rsidRPr="004409B2" w14:paraId="40DA2C4D" w14:textId="77777777" w:rsidTr="00DE48BE">
        <w:tc>
          <w:tcPr>
            <w:tcW w:w="2126" w:type="dxa"/>
            <w:shd w:val="clear" w:color="auto" w:fill="D0CECE"/>
          </w:tcPr>
          <w:p w14:paraId="0E38DE72" w14:textId="77777777" w:rsidR="004409B2" w:rsidRPr="004409B2" w:rsidRDefault="004409B2" w:rsidP="00DE48BE">
            <w:pPr>
              <w:spacing w:line="276" w:lineRule="auto"/>
              <w:rPr>
                <w:rFonts w:cs="Arial"/>
                <w:b/>
                <w:szCs w:val="22"/>
                <w:lang w:val="en-US"/>
              </w:rPr>
            </w:pPr>
          </w:p>
          <w:p w14:paraId="36BA70FD" w14:textId="77777777" w:rsidR="004409B2" w:rsidRPr="004409B2" w:rsidRDefault="004409B2" w:rsidP="00DE48BE">
            <w:pPr>
              <w:spacing w:line="276" w:lineRule="auto"/>
              <w:rPr>
                <w:rFonts w:cs="Arial"/>
                <w:b/>
                <w:szCs w:val="22"/>
                <w:lang w:val="en-US"/>
              </w:rPr>
            </w:pPr>
            <w:r w:rsidRPr="004409B2">
              <w:rPr>
                <w:rFonts w:cs="Arial"/>
                <w:b/>
                <w:szCs w:val="22"/>
                <w:lang w:val="en-US"/>
              </w:rPr>
              <w:t>Signature</w:t>
            </w:r>
          </w:p>
          <w:p w14:paraId="298D6EE1" w14:textId="77777777" w:rsidR="004409B2" w:rsidRPr="004409B2" w:rsidRDefault="004409B2" w:rsidP="00DE48BE">
            <w:pPr>
              <w:spacing w:line="276" w:lineRule="auto"/>
              <w:rPr>
                <w:rFonts w:cs="Arial"/>
                <w:b/>
                <w:szCs w:val="22"/>
                <w:lang w:val="en-US"/>
              </w:rPr>
            </w:pPr>
          </w:p>
        </w:tc>
        <w:tc>
          <w:tcPr>
            <w:tcW w:w="3261" w:type="dxa"/>
            <w:shd w:val="clear" w:color="auto" w:fill="auto"/>
          </w:tcPr>
          <w:p w14:paraId="31E386D4" w14:textId="77777777" w:rsidR="004409B2" w:rsidRPr="004409B2" w:rsidRDefault="004409B2" w:rsidP="00DE48BE">
            <w:pPr>
              <w:spacing w:line="276" w:lineRule="auto"/>
              <w:rPr>
                <w:rFonts w:cs="Arial"/>
                <w:b/>
                <w:szCs w:val="22"/>
                <w:lang w:val="en-US"/>
              </w:rPr>
            </w:pPr>
          </w:p>
        </w:tc>
        <w:tc>
          <w:tcPr>
            <w:tcW w:w="1701" w:type="dxa"/>
            <w:shd w:val="clear" w:color="auto" w:fill="D0CECE"/>
          </w:tcPr>
          <w:p w14:paraId="00B84BBC" w14:textId="77777777" w:rsidR="004409B2" w:rsidRPr="004409B2" w:rsidRDefault="004409B2" w:rsidP="00DE48BE">
            <w:pPr>
              <w:spacing w:line="276" w:lineRule="auto"/>
              <w:rPr>
                <w:rFonts w:cs="Arial"/>
                <w:b/>
                <w:szCs w:val="22"/>
                <w:lang w:val="en-US"/>
              </w:rPr>
            </w:pPr>
          </w:p>
          <w:p w14:paraId="393E212C" w14:textId="77777777" w:rsidR="004409B2" w:rsidRPr="004409B2" w:rsidRDefault="004409B2" w:rsidP="00DE48BE">
            <w:pPr>
              <w:spacing w:line="276" w:lineRule="auto"/>
              <w:rPr>
                <w:rFonts w:cs="Arial"/>
                <w:b/>
                <w:szCs w:val="22"/>
                <w:lang w:val="en-US"/>
              </w:rPr>
            </w:pPr>
            <w:r w:rsidRPr="004409B2">
              <w:rPr>
                <w:rFonts w:cs="Arial"/>
                <w:b/>
                <w:szCs w:val="22"/>
                <w:lang w:val="en-US"/>
              </w:rPr>
              <w:t>Name (print)</w:t>
            </w:r>
          </w:p>
        </w:tc>
        <w:tc>
          <w:tcPr>
            <w:tcW w:w="3402" w:type="dxa"/>
            <w:shd w:val="clear" w:color="auto" w:fill="auto"/>
          </w:tcPr>
          <w:p w14:paraId="1F8B5F77" w14:textId="77777777" w:rsidR="004409B2" w:rsidRPr="004409B2" w:rsidRDefault="004409B2" w:rsidP="00DE48BE">
            <w:pPr>
              <w:spacing w:line="276" w:lineRule="auto"/>
              <w:rPr>
                <w:rFonts w:cs="Arial"/>
                <w:b/>
                <w:szCs w:val="22"/>
                <w:lang w:val="en-US"/>
              </w:rPr>
            </w:pPr>
          </w:p>
        </w:tc>
      </w:tr>
      <w:tr w:rsidR="004409B2" w:rsidRPr="004409B2" w14:paraId="13D45351" w14:textId="77777777" w:rsidTr="00DE48BE">
        <w:tc>
          <w:tcPr>
            <w:tcW w:w="2126" w:type="dxa"/>
            <w:shd w:val="clear" w:color="auto" w:fill="D0CECE"/>
          </w:tcPr>
          <w:p w14:paraId="0CE2582C" w14:textId="77777777" w:rsidR="004409B2" w:rsidRPr="004409B2" w:rsidRDefault="004409B2" w:rsidP="00DE48BE">
            <w:pPr>
              <w:spacing w:line="276" w:lineRule="auto"/>
              <w:rPr>
                <w:rFonts w:cs="Arial"/>
                <w:b/>
                <w:szCs w:val="22"/>
                <w:lang w:val="en-US"/>
              </w:rPr>
            </w:pPr>
          </w:p>
          <w:p w14:paraId="625D4D6C" w14:textId="77777777" w:rsidR="004409B2" w:rsidRPr="004409B2" w:rsidRDefault="004409B2" w:rsidP="00DE48BE">
            <w:pPr>
              <w:spacing w:line="276" w:lineRule="auto"/>
              <w:rPr>
                <w:rFonts w:cs="Arial"/>
                <w:b/>
                <w:szCs w:val="22"/>
                <w:lang w:val="en-US"/>
              </w:rPr>
            </w:pPr>
            <w:r w:rsidRPr="004409B2">
              <w:rPr>
                <w:rFonts w:cs="Arial"/>
                <w:b/>
                <w:szCs w:val="22"/>
                <w:lang w:val="en-US"/>
              </w:rPr>
              <w:t>Capacity</w:t>
            </w:r>
          </w:p>
          <w:p w14:paraId="30702657" w14:textId="77777777" w:rsidR="004409B2" w:rsidRPr="004409B2" w:rsidRDefault="004409B2" w:rsidP="00DE48BE">
            <w:pPr>
              <w:spacing w:line="276" w:lineRule="auto"/>
              <w:rPr>
                <w:rFonts w:cs="Arial"/>
                <w:b/>
                <w:szCs w:val="22"/>
                <w:lang w:val="en-US"/>
              </w:rPr>
            </w:pPr>
          </w:p>
        </w:tc>
        <w:tc>
          <w:tcPr>
            <w:tcW w:w="3261" w:type="dxa"/>
            <w:shd w:val="clear" w:color="auto" w:fill="auto"/>
          </w:tcPr>
          <w:p w14:paraId="597BA5FB" w14:textId="77777777" w:rsidR="004409B2" w:rsidRPr="004409B2" w:rsidRDefault="004409B2" w:rsidP="00DE48BE">
            <w:pPr>
              <w:spacing w:line="276" w:lineRule="auto"/>
              <w:rPr>
                <w:rFonts w:cs="Arial"/>
                <w:b/>
                <w:szCs w:val="22"/>
                <w:lang w:val="en-US"/>
              </w:rPr>
            </w:pPr>
          </w:p>
        </w:tc>
        <w:tc>
          <w:tcPr>
            <w:tcW w:w="1701" w:type="dxa"/>
            <w:shd w:val="clear" w:color="auto" w:fill="D0CECE"/>
          </w:tcPr>
          <w:p w14:paraId="779B67DF" w14:textId="77777777" w:rsidR="004409B2" w:rsidRPr="004409B2" w:rsidRDefault="004409B2" w:rsidP="00DE48BE">
            <w:pPr>
              <w:spacing w:line="276" w:lineRule="auto"/>
              <w:rPr>
                <w:rFonts w:cs="Arial"/>
                <w:b/>
                <w:szCs w:val="22"/>
                <w:lang w:val="en-US"/>
              </w:rPr>
            </w:pPr>
          </w:p>
          <w:p w14:paraId="1FECC01D" w14:textId="77777777" w:rsidR="004409B2" w:rsidRPr="004409B2" w:rsidRDefault="004409B2" w:rsidP="00DE48BE">
            <w:pPr>
              <w:spacing w:line="276" w:lineRule="auto"/>
              <w:rPr>
                <w:rFonts w:cs="Arial"/>
                <w:b/>
                <w:szCs w:val="22"/>
                <w:lang w:val="en-US"/>
              </w:rPr>
            </w:pPr>
            <w:r w:rsidRPr="004409B2">
              <w:rPr>
                <w:rFonts w:cs="Arial"/>
                <w:b/>
                <w:szCs w:val="22"/>
                <w:lang w:val="en-US"/>
              </w:rPr>
              <w:t>Date</w:t>
            </w:r>
          </w:p>
        </w:tc>
        <w:tc>
          <w:tcPr>
            <w:tcW w:w="3402" w:type="dxa"/>
            <w:shd w:val="clear" w:color="auto" w:fill="auto"/>
          </w:tcPr>
          <w:p w14:paraId="5892D3CD" w14:textId="77777777" w:rsidR="004409B2" w:rsidRPr="004409B2" w:rsidRDefault="004409B2" w:rsidP="00DE48BE">
            <w:pPr>
              <w:spacing w:line="276" w:lineRule="auto"/>
              <w:rPr>
                <w:rFonts w:cs="Arial"/>
                <w:b/>
                <w:szCs w:val="22"/>
                <w:lang w:val="en-US"/>
              </w:rPr>
            </w:pPr>
          </w:p>
        </w:tc>
      </w:tr>
    </w:tbl>
    <w:p w14:paraId="538CF6DB" w14:textId="77777777" w:rsidR="004409B2" w:rsidRPr="004409B2" w:rsidRDefault="004409B2" w:rsidP="004409B2">
      <w:pPr>
        <w:pStyle w:val="ListParagraph"/>
        <w:autoSpaceDE w:val="0"/>
        <w:autoSpaceDN w:val="0"/>
        <w:adjustRightInd w:val="0"/>
        <w:spacing w:line="276" w:lineRule="auto"/>
        <w:ind w:left="413"/>
        <w:jc w:val="both"/>
        <w:rPr>
          <w:rFonts w:cs="Arial"/>
          <w:color w:val="000000"/>
          <w:szCs w:val="22"/>
          <w:lang w:val="en-US"/>
        </w:rPr>
      </w:pPr>
    </w:p>
    <w:p w14:paraId="61E724BF" w14:textId="77777777" w:rsidR="004409B2" w:rsidRPr="004409B2" w:rsidRDefault="004409B2" w:rsidP="004409B2">
      <w:pPr>
        <w:pStyle w:val="ListParagraph"/>
        <w:autoSpaceDE w:val="0"/>
        <w:autoSpaceDN w:val="0"/>
        <w:adjustRightInd w:val="0"/>
        <w:spacing w:line="276" w:lineRule="auto"/>
        <w:ind w:left="413"/>
        <w:jc w:val="both"/>
        <w:rPr>
          <w:rFonts w:cs="Arial"/>
          <w:color w:val="000000"/>
          <w:szCs w:val="22"/>
          <w:lang w:val="en-US"/>
        </w:rPr>
      </w:pPr>
    </w:p>
    <w:p w14:paraId="7B799085" w14:textId="77777777" w:rsidR="004409B2" w:rsidRPr="004409B2" w:rsidRDefault="004409B2" w:rsidP="004409B2">
      <w:pPr>
        <w:spacing w:line="276" w:lineRule="auto"/>
        <w:jc w:val="both"/>
        <w:rPr>
          <w:rFonts w:cs="Arial"/>
          <w:b/>
          <w:lang w:val="en-US"/>
        </w:rPr>
      </w:pPr>
      <w:r w:rsidRPr="004409B2">
        <w:rPr>
          <w:rFonts w:cs="Arial"/>
          <w:b/>
          <w:lang w:val="en-US"/>
        </w:rPr>
        <w:t xml:space="preserve">³ Joint venture or Consortium means an association of persons for the purpose of combining their expertise, property, capital, efforts, </w:t>
      </w:r>
      <w:proofErr w:type="gramStart"/>
      <w:r w:rsidRPr="004409B2">
        <w:rPr>
          <w:rFonts w:cs="Arial"/>
          <w:b/>
          <w:lang w:val="en-US"/>
        </w:rPr>
        <w:t>skill</w:t>
      </w:r>
      <w:proofErr w:type="gramEnd"/>
      <w:r w:rsidRPr="004409B2">
        <w:rPr>
          <w:rFonts w:cs="Arial"/>
          <w:b/>
          <w:lang w:val="en-US"/>
        </w:rPr>
        <w:t xml:space="preserve"> and knowledge in an activity for the execution of a contract.</w:t>
      </w:r>
    </w:p>
    <w:p w14:paraId="01AA360E" w14:textId="77777777" w:rsidR="004409B2" w:rsidRPr="004409B2" w:rsidRDefault="004409B2" w:rsidP="004409B2">
      <w:pPr>
        <w:spacing w:line="276" w:lineRule="auto"/>
        <w:rPr>
          <w:rFonts w:cs="Arial"/>
          <w:b/>
          <w:lang w:val="en-US"/>
        </w:rPr>
      </w:pPr>
    </w:p>
    <w:p w14:paraId="2A6BCC00" w14:textId="77777777" w:rsidR="004409B2" w:rsidRPr="0009745B" w:rsidRDefault="004409B2">
      <w:pPr>
        <w:rPr>
          <w:rFonts w:cs="Arial"/>
          <w:b/>
          <w:bCs/>
          <w:iCs/>
          <w:color w:val="000000"/>
          <w:sz w:val="24"/>
          <w:szCs w:val="24"/>
          <w:lang w:val="en-ZA"/>
        </w:rPr>
      </w:pPr>
    </w:p>
    <w:p w14:paraId="7CBB6DEE" w14:textId="77777777" w:rsidR="0009745B" w:rsidRDefault="0009745B" w:rsidP="003202FF">
      <w:pPr>
        <w:pStyle w:val="Heading3"/>
        <w:numPr>
          <w:ilvl w:val="0"/>
          <w:numId w:val="0"/>
        </w:numPr>
        <w:jc w:val="center"/>
        <w:rPr>
          <w:rFonts w:cs="Arial"/>
          <w:bCs/>
          <w:i w:val="0"/>
          <w:color w:val="000000"/>
          <w:szCs w:val="24"/>
        </w:rPr>
      </w:pPr>
    </w:p>
    <w:p w14:paraId="53D1C39C" w14:textId="77777777" w:rsidR="0009745B" w:rsidRPr="0009745B" w:rsidRDefault="0009745B">
      <w:pPr>
        <w:rPr>
          <w:rFonts w:cs="Arial"/>
          <w:b/>
          <w:bCs/>
          <w:iCs/>
          <w:color w:val="000000"/>
          <w:sz w:val="24"/>
          <w:szCs w:val="24"/>
          <w:lang w:val="en-ZA"/>
        </w:rPr>
      </w:pPr>
      <w:r>
        <w:rPr>
          <w:rFonts w:cs="Arial"/>
          <w:bCs/>
          <w:i/>
          <w:color w:val="000000"/>
          <w:szCs w:val="24"/>
        </w:rPr>
        <w:br w:type="page"/>
      </w:r>
    </w:p>
    <w:p w14:paraId="0252CA47" w14:textId="3D75307B" w:rsidR="003202FF" w:rsidRPr="00B878FD" w:rsidRDefault="003202FF" w:rsidP="003202FF">
      <w:pPr>
        <w:pStyle w:val="Heading3"/>
        <w:numPr>
          <w:ilvl w:val="0"/>
          <w:numId w:val="0"/>
        </w:numPr>
        <w:jc w:val="center"/>
        <w:rPr>
          <w:rFonts w:cs="Arial"/>
          <w:bCs/>
          <w:i w:val="0"/>
          <w:color w:val="000000"/>
          <w:sz w:val="22"/>
          <w:szCs w:val="22"/>
        </w:rPr>
      </w:pPr>
      <w:r w:rsidRPr="00B878FD">
        <w:rPr>
          <w:rFonts w:cs="Arial"/>
          <w:bCs/>
          <w:i w:val="0"/>
          <w:color w:val="000000"/>
          <w:sz w:val="22"/>
          <w:szCs w:val="22"/>
        </w:rPr>
        <w:lastRenderedPageBreak/>
        <w:t>BID NO: A029 – 2021/ 2022</w:t>
      </w:r>
    </w:p>
    <w:p w14:paraId="3D26C230" w14:textId="77777777" w:rsidR="003202FF" w:rsidRPr="00B878FD" w:rsidRDefault="003202FF" w:rsidP="003202FF">
      <w:pPr>
        <w:pStyle w:val="PP"/>
        <w:ind w:left="720"/>
        <w:jc w:val="center"/>
        <w:rPr>
          <w:rFonts w:cs="Arial"/>
          <w:b/>
          <w:sz w:val="22"/>
          <w:szCs w:val="22"/>
        </w:rPr>
      </w:pPr>
    </w:p>
    <w:p w14:paraId="56688212" w14:textId="67CB5AE4" w:rsidR="003202FF" w:rsidRPr="00B878FD" w:rsidRDefault="003202FF" w:rsidP="00B878FD">
      <w:pPr>
        <w:pStyle w:val="O1"/>
        <w:spacing w:after="360"/>
        <w:rPr>
          <w:rFonts w:cs="Arial"/>
          <w:sz w:val="22"/>
          <w:szCs w:val="22"/>
          <w:lang w:val="en-US"/>
        </w:rPr>
      </w:pPr>
      <w:r w:rsidRPr="00B878FD">
        <w:rPr>
          <w:rFonts w:cs="Arial"/>
          <w:sz w:val="22"/>
          <w:szCs w:val="22"/>
          <w:lang w:val="en-US"/>
        </w:rPr>
        <w:t>PANEL OF CONTRACTORS FOR THE REPAIRS AND MAINTENANCE OF WASTEWATER TREATMENT PLANTS AND PUMPSTATIONS MECHANICAL EQUIPMENT ON AN “AS AND WHEN REQUIRED BASIS”</w:t>
      </w:r>
      <w:r w:rsidR="00B878FD" w:rsidRPr="00B878FD">
        <w:rPr>
          <w:rFonts w:cs="Arial"/>
          <w:sz w:val="22"/>
          <w:szCs w:val="22"/>
          <w:lang w:val="en-US"/>
        </w:rPr>
        <w:t xml:space="preserve"> FOR 36 MONTHS</w:t>
      </w:r>
      <w:r w:rsidRPr="00B878FD">
        <w:rPr>
          <w:rFonts w:cs="Arial"/>
          <w:sz w:val="22"/>
          <w:szCs w:val="22"/>
          <w:lang w:val="en-US"/>
        </w:rPr>
        <w:t xml:space="preserve"> </w:t>
      </w:r>
    </w:p>
    <w:p w14:paraId="3EBBEE91" w14:textId="092E75C3" w:rsidR="00B70326" w:rsidRPr="007F5C07" w:rsidRDefault="00B70326" w:rsidP="007F5C07">
      <w:pPr>
        <w:tabs>
          <w:tab w:val="center" w:pos="4513"/>
        </w:tabs>
        <w:suppressAutoHyphens/>
        <w:spacing w:line="240" w:lineRule="atLeast"/>
        <w:jc w:val="center"/>
        <w:rPr>
          <w:rFonts w:cs="Arial"/>
          <w:b/>
          <w:bCs/>
          <w:spacing w:val="-3"/>
          <w:u w:val="single"/>
        </w:rPr>
      </w:pPr>
      <w:r w:rsidRPr="00B70326">
        <w:rPr>
          <w:rFonts w:cs="Arial"/>
          <w:b/>
          <w:bCs/>
          <w:spacing w:val="-3"/>
          <w:u w:val="single"/>
        </w:rPr>
        <w:t>PROOF OF GOOD STANDING WITH MUNICIPAL ACCOUNTS</w:t>
      </w:r>
    </w:p>
    <w:p w14:paraId="4ABC0A71" w14:textId="77777777" w:rsidR="00B70326" w:rsidRPr="00B70326" w:rsidRDefault="00B70326" w:rsidP="00DE48BE">
      <w:pPr>
        <w:tabs>
          <w:tab w:val="center" w:pos="4513"/>
        </w:tabs>
        <w:suppressAutoHyphens/>
        <w:spacing w:line="240" w:lineRule="atLeast"/>
        <w:jc w:val="center"/>
        <w:rPr>
          <w:rFonts w:cs="Arial"/>
          <w:b/>
          <w:bCs/>
          <w:spacing w:val="-3"/>
        </w:rPr>
      </w:pPr>
      <w:r w:rsidRPr="00B70326">
        <w:rPr>
          <w:rFonts w:cs="Arial"/>
          <w:b/>
          <w:bCs/>
          <w:spacing w:val="-3"/>
        </w:rPr>
        <w:t>MUST BE COMPLETED FOR THIS BID</w:t>
      </w:r>
    </w:p>
    <w:p w14:paraId="2AE95BC2" w14:textId="77777777" w:rsidR="00B70326" w:rsidRPr="00B70326" w:rsidRDefault="00B70326" w:rsidP="00DE48BE">
      <w:pPr>
        <w:tabs>
          <w:tab w:val="center" w:pos="4513"/>
        </w:tabs>
        <w:suppressAutoHyphens/>
        <w:spacing w:line="276" w:lineRule="auto"/>
        <w:rPr>
          <w:rFonts w:cs="Arial"/>
          <w:b/>
          <w:bCs/>
          <w:color w:val="000000"/>
          <w:spacing w:val="-3"/>
          <w:u w:val="single"/>
        </w:rPr>
      </w:pPr>
      <w:r w:rsidRPr="00B70326">
        <w:rPr>
          <w:rFonts w:cs="Arial"/>
          <w:b/>
          <w:bCs/>
          <w:color w:val="000000"/>
          <w:spacing w:val="-3"/>
          <w:u w:val="single"/>
        </w:rPr>
        <w:t>Declaration in terms of paragraph 38(1)(d)(</w:t>
      </w:r>
      <w:proofErr w:type="spellStart"/>
      <w:r w:rsidRPr="00B70326">
        <w:rPr>
          <w:rFonts w:cs="Arial"/>
          <w:b/>
          <w:bCs/>
          <w:color w:val="000000"/>
          <w:spacing w:val="-3"/>
          <w:u w:val="single"/>
        </w:rPr>
        <w:t>i</w:t>
      </w:r>
      <w:proofErr w:type="spellEnd"/>
      <w:r w:rsidRPr="00B70326">
        <w:rPr>
          <w:rFonts w:cs="Arial"/>
          <w:b/>
          <w:bCs/>
          <w:color w:val="000000"/>
          <w:spacing w:val="-3"/>
          <w:u w:val="single"/>
        </w:rPr>
        <w:t>) of the Supply Chain Management Regulation, irrespective of the contract value of the bid:</w:t>
      </w:r>
    </w:p>
    <w:p w14:paraId="5571D89F" w14:textId="77777777" w:rsidR="00B70326" w:rsidRPr="00B70326" w:rsidRDefault="00B70326" w:rsidP="00DE48BE">
      <w:pPr>
        <w:tabs>
          <w:tab w:val="left" w:pos="9555"/>
        </w:tabs>
        <w:suppressAutoHyphens/>
        <w:spacing w:line="276" w:lineRule="auto"/>
        <w:rPr>
          <w:rFonts w:cs="Arial"/>
          <w:b/>
          <w:bCs/>
          <w:spacing w:val="-3"/>
        </w:rPr>
      </w:pPr>
      <w:r w:rsidRPr="00B70326">
        <w:rPr>
          <w:rFonts w:cs="Arial"/>
          <w:b/>
          <w:bCs/>
          <w:spacing w:val="-3"/>
        </w:rPr>
        <w:tab/>
      </w:r>
    </w:p>
    <w:p w14:paraId="0B903FFB" w14:textId="77777777" w:rsidR="00B70326" w:rsidRPr="00B70326" w:rsidRDefault="00B70326" w:rsidP="00DE48BE">
      <w:pPr>
        <w:tabs>
          <w:tab w:val="center" w:pos="4513"/>
        </w:tabs>
        <w:suppressAutoHyphens/>
        <w:spacing w:line="276" w:lineRule="auto"/>
        <w:rPr>
          <w:rFonts w:cs="Arial"/>
          <w:b/>
          <w:bCs/>
          <w:spacing w:val="-3"/>
        </w:rPr>
      </w:pPr>
      <w:r w:rsidRPr="00B70326">
        <w:rPr>
          <w:rFonts w:cs="Arial"/>
          <w:b/>
          <w:bCs/>
          <w:spacing w:val="-3"/>
        </w:rPr>
        <w:t>NB: Please note that this declaration must be completed by ALL bidders</w:t>
      </w:r>
    </w:p>
    <w:p w14:paraId="37F32918" w14:textId="77777777" w:rsidR="00B70326" w:rsidRPr="00B70326" w:rsidRDefault="00B70326" w:rsidP="00DE48BE">
      <w:pPr>
        <w:tabs>
          <w:tab w:val="center" w:pos="4513"/>
        </w:tabs>
        <w:suppressAutoHyphens/>
        <w:spacing w:line="276" w:lineRule="auto"/>
        <w:jc w:val="center"/>
        <w:rPr>
          <w:rFonts w:cs="Arial"/>
          <w:b/>
          <w:bCs/>
          <w:spacing w:val="-3"/>
          <w:u w:val="single"/>
        </w:rPr>
      </w:pPr>
    </w:p>
    <w:p w14:paraId="067C5E4E" w14:textId="77777777" w:rsidR="00B70326" w:rsidRPr="00B70326" w:rsidRDefault="00B70326" w:rsidP="00B7277D">
      <w:pPr>
        <w:numPr>
          <w:ilvl w:val="0"/>
          <w:numId w:val="74"/>
        </w:numPr>
        <w:tabs>
          <w:tab w:val="left" w:pos="-720"/>
          <w:tab w:val="left" w:pos="0"/>
        </w:tabs>
        <w:suppressAutoHyphens/>
        <w:spacing w:line="276" w:lineRule="auto"/>
        <w:jc w:val="both"/>
        <w:rPr>
          <w:rFonts w:cs="Arial"/>
          <w:color w:val="000000"/>
          <w:spacing w:val="-3"/>
        </w:rPr>
      </w:pPr>
      <w:r w:rsidRPr="00B70326">
        <w:rPr>
          <w:rFonts w:cs="Arial"/>
          <w:bCs/>
          <w:spacing w:val="-3"/>
        </w:rPr>
        <w:t>I, the undersigned hereby declare that the signatory to this tender document; is duly authorised and further declare:</w:t>
      </w:r>
    </w:p>
    <w:p w14:paraId="6C3A8EFB" w14:textId="77777777" w:rsidR="00B70326" w:rsidRPr="00B70326" w:rsidRDefault="00B70326" w:rsidP="00DE48BE">
      <w:pPr>
        <w:tabs>
          <w:tab w:val="left" w:pos="-720"/>
          <w:tab w:val="left" w:pos="0"/>
        </w:tabs>
        <w:suppressAutoHyphens/>
        <w:spacing w:line="276" w:lineRule="auto"/>
        <w:ind w:left="1080"/>
        <w:jc w:val="both"/>
        <w:rPr>
          <w:rFonts w:cs="Arial"/>
          <w:color w:val="000000"/>
          <w:spacing w:val="-3"/>
        </w:rPr>
      </w:pPr>
    </w:p>
    <w:p w14:paraId="1D8C1950" w14:textId="77777777" w:rsidR="00B70326" w:rsidRPr="00B70326" w:rsidRDefault="00B70326" w:rsidP="00B7277D">
      <w:pPr>
        <w:numPr>
          <w:ilvl w:val="0"/>
          <w:numId w:val="74"/>
        </w:numPr>
        <w:tabs>
          <w:tab w:val="left" w:pos="-720"/>
          <w:tab w:val="left" w:pos="0"/>
        </w:tabs>
        <w:suppressAutoHyphens/>
        <w:spacing w:line="276" w:lineRule="auto"/>
        <w:jc w:val="both"/>
        <w:rPr>
          <w:rFonts w:cs="Arial"/>
          <w:bCs/>
          <w:spacing w:val="-3"/>
        </w:rPr>
      </w:pPr>
      <w:r w:rsidRPr="00B70326">
        <w:rPr>
          <w:rFonts w:cs="Arial"/>
          <w:bCs/>
          <w:spacing w:val="-3"/>
        </w:rPr>
        <w:t xml:space="preserve">I </w:t>
      </w:r>
      <w:proofErr w:type="gramStart"/>
      <w:r w:rsidRPr="00B70326">
        <w:rPr>
          <w:rFonts w:cs="Arial"/>
          <w:bCs/>
          <w:spacing w:val="-3"/>
        </w:rPr>
        <w:t>acknowledges</w:t>
      </w:r>
      <w:proofErr w:type="gramEnd"/>
      <w:r w:rsidRPr="00B70326">
        <w:rPr>
          <w:rFonts w:cs="Arial"/>
          <w:bCs/>
          <w:spacing w:val="-3"/>
        </w:rPr>
        <w:t xml:space="preserve"> that according to SCM Regulation 38(1)(d)(</w:t>
      </w:r>
      <w:proofErr w:type="spellStart"/>
      <w:r w:rsidRPr="00B70326">
        <w:rPr>
          <w:rFonts w:cs="Arial"/>
          <w:bCs/>
          <w:spacing w:val="-3"/>
        </w:rPr>
        <w:t>i</w:t>
      </w:r>
      <w:proofErr w:type="spellEnd"/>
      <w:r w:rsidRPr="00B70326">
        <w:rPr>
          <w:rFonts w:cs="Arial"/>
          <w:bCs/>
          <w:spacing w:val="-3"/>
        </w:rPr>
        <w:t>), the Municipality may reject the</w:t>
      </w:r>
    </w:p>
    <w:p w14:paraId="22B3DBB8" w14:textId="77777777" w:rsidR="00B70326" w:rsidRPr="00B70326" w:rsidRDefault="00B70326" w:rsidP="00DE48BE">
      <w:pPr>
        <w:tabs>
          <w:tab w:val="left" w:pos="-720"/>
          <w:tab w:val="left" w:pos="0"/>
        </w:tabs>
        <w:suppressAutoHyphens/>
        <w:spacing w:line="276" w:lineRule="auto"/>
        <w:ind w:left="1080"/>
        <w:jc w:val="both"/>
        <w:rPr>
          <w:rFonts w:cs="Arial"/>
          <w:bCs/>
          <w:spacing w:val="-3"/>
        </w:rPr>
      </w:pPr>
      <w:r w:rsidRPr="00B70326">
        <w:rPr>
          <w:rFonts w:cs="Arial"/>
          <w:bCs/>
          <w:spacing w:val="-3"/>
        </w:rPr>
        <w:t xml:space="preserve">tender of the tenderer if any municipal rates and taxes or municipal service charges owed by the Tenderer or any of its directors/members/partners to Newcastle Municipality, or to any other municipality or municipal entity, are in arrears for more than 3 (three) months. </w:t>
      </w:r>
    </w:p>
    <w:p w14:paraId="6900EA86" w14:textId="77777777" w:rsidR="00B70326" w:rsidRPr="00B70326" w:rsidRDefault="00B70326" w:rsidP="00DE48BE">
      <w:pPr>
        <w:tabs>
          <w:tab w:val="left" w:pos="-720"/>
          <w:tab w:val="left" w:pos="0"/>
        </w:tabs>
        <w:suppressAutoHyphens/>
        <w:spacing w:line="276" w:lineRule="auto"/>
        <w:ind w:left="1080"/>
        <w:jc w:val="both"/>
        <w:rPr>
          <w:rFonts w:cs="Arial"/>
          <w:color w:val="000000"/>
          <w:spacing w:val="-3"/>
        </w:rPr>
      </w:pPr>
    </w:p>
    <w:p w14:paraId="6331F7DC" w14:textId="77777777" w:rsidR="00B70326" w:rsidRPr="00B70326" w:rsidRDefault="00B70326" w:rsidP="00B7277D">
      <w:pPr>
        <w:numPr>
          <w:ilvl w:val="0"/>
          <w:numId w:val="74"/>
        </w:numPr>
        <w:tabs>
          <w:tab w:val="left" w:pos="-720"/>
          <w:tab w:val="left" w:pos="0"/>
        </w:tabs>
        <w:suppressAutoHyphens/>
        <w:spacing w:line="276" w:lineRule="auto"/>
        <w:jc w:val="both"/>
        <w:rPr>
          <w:rFonts w:cs="Arial"/>
          <w:color w:val="000000"/>
          <w:spacing w:val="-3"/>
        </w:rPr>
      </w:pPr>
      <w:r w:rsidRPr="00B70326">
        <w:rPr>
          <w:rFonts w:cs="Arial"/>
          <w:bCs/>
          <w:spacing w:val="-3"/>
        </w:rPr>
        <w:t xml:space="preserve">I acknowledge that should it be found that any municipal rates and taxes or municipal charges as set out in (ii) above are in arrears for more than three (3) months, the bid will be rejected and the Newcastle Municipality may take such remedial action as is required, including the rejection of the bid and/or termination of the contract; and </w:t>
      </w:r>
    </w:p>
    <w:p w14:paraId="0EFEA351" w14:textId="77777777" w:rsidR="00B70326" w:rsidRPr="00B70326" w:rsidRDefault="00B70326" w:rsidP="00DE48BE">
      <w:pPr>
        <w:tabs>
          <w:tab w:val="left" w:pos="-720"/>
          <w:tab w:val="left" w:pos="0"/>
        </w:tabs>
        <w:suppressAutoHyphens/>
        <w:spacing w:line="276" w:lineRule="auto"/>
        <w:ind w:left="1080"/>
        <w:jc w:val="both"/>
        <w:rPr>
          <w:rFonts w:cs="Arial"/>
          <w:color w:val="000000"/>
          <w:spacing w:val="-3"/>
        </w:rPr>
      </w:pPr>
    </w:p>
    <w:p w14:paraId="59CC1F95" w14:textId="77777777" w:rsidR="00B70326" w:rsidRPr="00B70326" w:rsidRDefault="00B70326" w:rsidP="00B7277D">
      <w:pPr>
        <w:numPr>
          <w:ilvl w:val="0"/>
          <w:numId w:val="74"/>
        </w:numPr>
        <w:tabs>
          <w:tab w:val="left" w:pos="-720"/>
          <w:tab w:val="left" w:pos="0"/>
        </w:tabs>
        <w:suppressAutoHyphens/>
        <w:spacing w:line="276" w:lineRule="auto"/>
        <w:jc w:val="both"/>
        <w:rPr>
          <w:rFonts w:cs="Arial"/>
          <w:color w:val="000000"/>
          <w:spacing w:val="-3"/>
        </w:rPr>
      </w:pPr>
      <w:r w:rsidRPr="00B70326">
        <w:rPr>
          <w:rFonts w:cs="Arial"/>
          <w:color w:val="000000"/>
          <w:spacing w:val="-3"/>
        </w:rPr>
        <w:t>The following account/s of the bidding entity has reference:</w:t>
      </w:r>
    </w:p>
    <w:p w14:paraId="06E48A13" w14:textId="77777777" w:rsidR="00B70326" w:rsidRPr="00B70326" w:rsidRDefault="00B70326" w:rsidP="00DE48BE">
      <w:pPr>
        <w:tabs>
          <w:tab w:val="center" w:pos="4513"/>
        </w:tabs>
        <w:suppressAutoHyphens/>
        <w:spacing w:line="240" w:lineRule="atLeast"/>
        <w:jc w:val="center"/>
        <w:rPr>
          <w:rFonts w:cs="Arial"/>
          <w:b/>
          <w:bCs/>
          <w:spacing w:val="-3"/>
          <w:u w:val="single"/>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3"/>
        <w:gridCol w:w="2433"/>
        <w:gridCol w:w="2733"/>
      </w:tblGrid>
      <w:tr w:rsidR="00B70326" w:rsidRPr="00B70326" w14:paraId="31C225C8" w14:textId="77777777" w:rsidTr="00DE48BE">
        <w:tc>
          <w:tcPr>
            <w:tcW w:w="3833" w:type="dxa"/>
            <w:shd w:val="clear" w:color="auto" w:fill="auto"/>
          </w:tcPr>
          <w:p w14:paraId="0891A072" w14:textId="77777777" w:rsidR="00B70326" w:rsidRPr="00B70326" w:rsidRDefault="00B70326" w:rsidP="00B70326">
            <w:pPr>
              <w:tabs>
                <w:tab w:val="center" w:pos="4513"/>
              </w:tabs>
              <w:suppressAutoHyphens/>
              <w:spacing w:line="240" w:lineRule="atLeast"/>
              <w:rPr>
                <w:rFonts w:cs="Arial"/>
                <w:b/>
                <w:bCs/>
                <w:spacing w:val="-3"/>
              </w:rPr>
            </w:pPr>
            <w:r w:rsidRPr="00B70326">
              <w:rPr>
                <w:rFonts w:cs="Arial"/>
                <w:b/>
                <w:bCs/>
                <w:spacing w:val="-3"/>
              </w:rPr>
              <w:t>Physical Business Address(es) of the Tenderer</w:t>
            </w:r>
          </w:p>
        </w:tc>
        <w:tc>
          <w:tcPr>
            <w:tcW w:w="2433" w:type="dxa"/>
            <w:shd w:val="clear" w:color="auto" w:fill="auto"/>
          </w:tcPr>
          <w:p w14:paraId="55C4E8F7" w14:textId="77777777" w:rsidR="00B70326" w:rsidRPr="00B70326" w:rsidRDefault="00B70326" w:rsidP="00B70326">
            <w:pPr>
              <w:tabs>
                <w:tab w:val="center" w:pos="4513"/>
              </w:tabs>
              <w:suppressAutoHyphens/>
              <w:spacing w:line="240" w:lineRule="atLeast"/>
              <w:jc w:val="center"/>
              <w:rPr>
                <w:rFonts w:cs="Arial"/>
                <w:b/>
                <w:bCs/>
                <w:spacing w:val="-3"/>
              </w:rPr>
            </w:pPr>
            <w:r w:rsidRPr="00B70326">
              <w:rPr>
                <w:rFonts w:cs="Arial"/>
                <w:b/>
                <w:bCs/>
                <w:spacing w:val="-3"/>
              </w:rPr>
              <w:t>Municipality</w:t>
            </w:r>
          </w:p>
        </w:tc>
        <w:tc>
          <w:tcPr>
            <w:tcW w:w="2733" w:type="dxa"/>
            <w:shd w:val="clear" w:color="auto" w:fill="auto"/>
          </w:tcPr>
          <w:p w14:paraId="7E2A245E" w14:textId="77777777" w:rsidR="00B70326" w:rsidRPr="00B70326" w:rsidRDefault="00B70326" w:rsidP="00B70326">
            <w:pPr>
              <w:tabs>
                <w:tab w:val="center" w:pos="4513"/>
              </w:tabs>
              <w:suppressAutoHyphens/>
              <w:spacing w:line="240" w:lineRule="atLeast"/>
              <w:rPr>
                <w:rFonts w:cs="Arial"/>
                <w:b/>
                <w:bCs/>
                <w:spacing w:val="-3"/>
              </w:rPr>
            </w:pPr>
            <w:r w:rsidRPr="00B70326">
              <w:rPr>
                <w:rFonts w:cs="Arial"/>
                <w:b/>
                <w:bCs/>
                <w:spacing w:val="-3"/>
              </w:rPr>
              <w:t>Municipal Account Number</w:t>
            </w:r>
          </w:p>
        </w:tc>
      </w:tr>
      <w:tr w:rsidR="00B70326" w:rsidRPr="00B70326" w14:paraId="7D98DFDE" w14:textId="77777777" w:rsidTr="00DE48BE">
        <w:tc>
          <w:tcPr>
            <w:tcW w:w="3833" w:type="dxa"/>
            <w:shd w:val="clear" w:color="auto" w:fill="auto"/>
          </w:tcPr>
          <w:p w14:paraId="00303869" w14:textId="77777777" w:rsidR="00B70326" w:rsidRPr="00B70326" w:rsidRDefault="00B70326" w:rsidP="00B70326">
            <w:pPr>
              <w:tabs>
                <w:tab w:val="center" w:pos="4513"/>
              </w:tabs>
              <w:suppressAutoHyphens/>
              <w:spacing w:line="240" w:lineRule="atLeast"/>
              <w:jc w:val="center"/>
              <w:rPr>
                <w:rFonts w:cs="Arial"/>
                <w:b/>
                <w:bCs/>
                <w:spacing w:val="-3"/>
                <w:u w:val="single"/>
              </w:rPr>
            </w:pPr>
          </w:p>
          <w:p w14:paraId="54F0C3F3" w14:textId="77777777" w:rsidR="00B70326" w:rsidRPr="00B70326" w:rsidRDefault="00B70326" w:rsidP="00B70326">
            <w:pPr>
              <w:tabs>
                <w:tab w:val="center" w:pos="4513"/>
              </w:tabs>
              <w:suppressAutoHyphens/>
              <w:spacing w:line="240" w:lineRule="atLeast"/>
              <w:jc w:val="center"/>
              <w:rPr>
                <w:rFonts w:cs="Arial"/>
                <w:b/>
                <w:bCs/>
                <w:spacing w:val="-3"/>
                <w:u w:val="single"/>
              </w:rPr>
            </w:pPr>
          </w:p>
          <w:p w14:paraId="339A16C6" w14:textId="77777777" w:rsidR="00B70326" w:rsidRPr="00B70326" w:rsidRDefault="00B70326" w:rsidP="00B70326">
            <w:pPr>
              <w:tabs>
                <w:tab w:val="center" w:pos="4513"/>
              </w:tabs>
              <w:suppressAutoHyphens/>
              <w:spacing w:line="240" w:lineRule="atLeast"/>
              <w:jc w:val="center"/>
              <w:rPr>
                <w:rFonts w:cs="Arial"/>
                <w:b/>
                <w:bCs/>
                <w:spacing w:val="-3"/>
                <w:u w:val="single"/>
              </w:rPr>
            </w:pPr>
          </w:p>
          <w:p w14:paraId="39687575" w14:textId="77777777" w:rsidR="00B70326" w:rsidRPr="00B70326" w:rsidRDefault="00B70326" w:rsidP="00B70326">
            <w:pPr>
              <w:tabs>
                <w:tab w:val="center" w:pos="4513"/>
              </w:tabs>
              <w:suppressAutoHyphens/>
              <w:spacing w:line="240" w:lineRule="atLeast"/>
              <w:jc w:val="center"/>
              <w:rPr>
                <w:rFonts w:cs="Arial"/>
                <w:b/>
                <w:bCs/>
                <w:spacing w:val="-3"/>
                <w:u w:val="single"/>
              </w:rPr>
            </w:pPr>
          </w:p>
        </w:tc>
        <w:tc>
          <w:tcPr>
            <w:tcW w:w="2433" w:type="dxa"/>
            <w:shd w:val="clear" w:color="auto" w:fill="auto"/>
          </w:tcPr>
          <w:p w14:paraId="776EE6F0" w14:textId="77777777" w:rsidR="00B70326" w:rsidRPr="00B70326" w:rsidRDefault="00B70326" w:rsidP="00B70326">
            <w:pPr>
              <w:tabs>
                <w:tab w:val="center" w:pos="4513"/>
              </w:tabs>
              <w:suppressAutoHyphens/>
              <w:spacing w:line="240" w:lineRule="atLeast"/>
              <w:jc w:val="center"/>
              <w:rPr>
                <w:rFonts w:cs="Arial"/>
                <w:b/>
                <w:bCs/>
                <w:spacing w:val="-3"/>
                <w:u w:val="single"/>
              </w:rPr>
            </w:pPr>
          </w:p>
        </w:tc>
        <w:tc>
          <w:tcPr>
            <w:tcW w:w="2733" w:type="dxa"/>
            <w:shd w:val="clear" w:color="auto" w:fill="auto"/>
          </w:tcPr>
          <w:p w14:paraId="749E726E" w14:textId="77777777" w:rsidR="00B70326" w:rsidRPr="00B70326" w:rsidRDefault="00B70326" w:rsidP="00B70326">
            <w:pPr>
              <w:tabs>
                <w:tab w:val="center" w:pos="4513"/>
              </w:tabs>
              <w:suppressAutoHyphens/>
              <w:spacing w:line="240" w:lineRule="atLeast"/>
              <w:jc w:val="center"/>
              <w:rPr>
                <w:rFonts w:cs="Arial"/>
                <w:b/>
                <w:bCs/>
                <w:spacing w:val="-3"/>
                <w:u w:val="single"/>
              </w:rPr>
            </w:pPr>
          </w:p>
        </w:tc>
      </w:tr>
      <w:tr w:rsidR="00B70326" w:rsidRPr="00B70326" w14:paraId="4E7921BD" w14:textId="77777777" w:rsidTr="00DE48BE">
        <w:tc>
          <w:tcPr>
            <w:tcW w:w="3833" w:type="dxa"/>
            <w:shd w:val="clear" w:color="auto" w:fill="auto"/>
          </w:tcPr>
          <w:p w14:paraId="6CD135DE" w14:textId="77777777" w:rsidR="00B70326" w:rsidRPr="00B70326" w:rsidRDefault="00B70326" w:rsidP="00B70326">
            <w:pPr>
              <w:tabs>
                <w:tab w:val="center" w:pos="4513"/>
              </w:tabs>
              <w:suppressAutoHyphens/>
              <w:spacing w:line="240" w:lineRule="atLeast"/>
              <w:jc w:val="center"/>
              <w:rPr>
                <w:rFonts w:cs="Arial"/>
                <w:b/>
                <w:bCs/>
                <w:spacing w:val="-3"/>
                <w:u w:val="single"/>
              </w:rPr>
            </w:pPr>
          </w:p>
          <w:p w14:paraId="310C66FB" w14:textId="77777777" w:rsidR="00B70326" w:rsidRPr="00B70326" w:rsidRDefault="00B70326" w:rsidP="00B70326">
            <w:pPr>
              <w:tabs>
                <w:tab w:val="center" w:pos="4513"/>
              </w:tabs>
              <w:suppressAutoHyphens/>
              <w:spacing w:line="240" w:lineRule="atLeast"/>
              <w:jc w:val="center"/>
              <w:rPr>
                <w:rFonts w:cs="Arial"/>
                <w:b/>
                <w:bCs/>
                <w:spacing w:val="-3"/>
                <w:u w:val="single"/>
              </w:rPr>
            </w:pPr>
          </w:p>
          <w:p w14:paraId="43D78339" w14:textId="77777777" w:rsidR="00B70326" w:rsidRPr="00B70326" w:rsidRDefault="00B70326" w:rsidP="00B70326">
            <w:pPr>
              <w:tabs>
                <w:tab w:val="center" w:pos="4513"/>
              </w:tabs>
              <w:suppressAutoHyphens/>
              <w:spacing w:line="240" w:lineRule="atLeast"/>
              <w:jc w:val="center"/>
              <w:rPr>
                <w:rFonts w:cs="Arial"/>
                <w:b/>
                <w:bCs/>
                <w:spacing w:val="-3"/>
                <w:u w:val="single"/>
              </w:rPr>
            </w:pPr>
          </w:p>
          <w:p w14:paraId="3DD20BF5" w14:textId="77777777" w:rsidR="00B70326" w:rsidRPr="00B70326" w:rsidRDefault="00B70326" w:rsidP="00B70326">
            <w:pPr>
              <w:tabs>
                <w:tab w:val="center" w:pos="4513"/>
              </w:tabs>
              <w:suppressAutoHyphens/>
              <w:spacing w:line="240" w:lineRule="atLeast"/>
              <w:jc w:val="center"/>
              <w:rPr>
                <w:rFonts w:cs="Arial"/>
                <w:b/>
                <w:bCs/>
                <w:spacing w:val="-3"/>
                <w:u w:val="single"/>
              </w:rPr>
            </w:pPr>
          </w:p>
        </w:tc>
        <w:tc>
          <w:tcPr>
            <w:tcW w:w="2433" w:type="dxa"/>
            <w:shd w:val="clear" w:color="auto" w:fill="auto"/>
          </w:tcPr>
          <w:p w14:paraId="3E217F36" w14:textId="77777777" w:rsidR="00B70326" w:rsidRPr="00B70326" w:rsidRDefault="00B70326" w:rsidP="00B70326">
            <w:pPr>
              <w:tabs>
                <w:tab w:val="center" w:pos="4513"/>
              </w:tabs>
              <w:suppressAutoHyphens/>
              <w:spacing w:line="240" w:lineRule="atLeast"/>
              <w:jc w:val="center"/>
              <w:rPr>
                <w:rFonts w:cs="Arial"/>
                <w:b/>
                <w:bCs/>
                <w:spacing w:val="-3"/>
                <w:u w:val="single"/>
              </w:rPr>
            </w:pPr>
          </w:p>
        </w:tc>
        <w:tc>
          <w:tcPr>
            <w:tcW w:w="2733" w:type="dxa"/>
            <w:shd w:val="clear" w:color="auto" w:fill="auto"/>
          </w:tcPr>
          <w:p w14:paraId="2619FFDA" w14:textId="77777777" w:rsidR="00B70326" w:rsidRPr="00B70326" w:rsidRDefault="00B70326" w:rsidP="00B70326">
            <w:pPr>
              <w:tabs>
                <w:tab w:val="center" w:pos="4513"/>
              </w:tabs>
              <w:suppressAutoHyphens/>
              <w:spacing w:line="240" w:lineRule="atLeast"/>
              <w:jc w:val="center"/>
              <w:rPr>
                <w:rFonts w:cs="Arial"/>
                <w:b/>
                <w:bCs/>
                <w:spacing w:val="-3"/>
                <w:u w:val="single"/>
              </w:rPr>
            </w:pPr>
          </w:p>
        </w:tc>
      </w:tr>
      <w:tr w:rsidR="00B70326" w:rsidRPr="00B70326" w14:paraId="01967F9C" w14:textId="77777777" w:rsidTr="00DE48BE">
        <w:tc>
          <w:tcPr>
            <w:tcW w:w="3833" w:type="dxa"/>
            <w:shd w:val="clear" w:color="auto" w:fill="auto"/>
          </w:tcPr>
          <w:p w14:paraId="18103DCF" w14:textId="77777777" w:rsidR="00B70326" w:rsidRPr="00B70326" w:rsidRDefault="00B70326" w:rsidP="00B70326">
            <w:pPr>
              <w:tabs>
                <w:tab w:val="center" w:pos="4513"/>
              </w:tabs>
              <w:suppressAutoHyphens/>
              <w:spacing w:line="240" w:lineRule="atLeast"/>
              <w:jc w:val="center"/>
              <w:rPr>
                <w:rFonts w:cs="Arial"/>
                <w:b/>
                <w:bCs/>
                <w:spacing w:val="-3"/>
                <w:u w:val="single"/>
              </w:rPr>
            </w:pPr>
          </w:p>
          <w:p w14:paraId="421FE220" w14:textId="77777777" w:rsidR="00B70326" w:rsidRPr="00B70326" w:rsidRDefault="00B70326" w:rsidP="00B70326">
            <w:pPr>
              <w:tabs>
                <w:tab w:val="center" w:pos="4513"/>
              </w:tabs>
              <w:suppressAutoHyphens/>
              <w:spacing w:line="240" w:lineRule="atLeast"/>
              <w:jc w:val="center"/>
              <w:rPr>
                <w:rFonts w:cs="Arial"/>
                <w:b/>
                <w:bCs/>
                <w:spacing w:val="-3"/>
                <w:u w:val="single"/>
              </w:rPr>
            </w:pPr>
          </w:p>
          <w:p w14:paraId="5C32BABE" w14:textId="77777777" w:rsidR="00B70326" w:rsidRPr="00B70326" w:rsidRDefault="00B70326" w:rsidP="00B70326">
            <w:pPr>
              <w:tabs>
                <w:tab w:val="center" w:pos="4513"/>
              </w:tabs>
              <w:suppressAutoHyphens/>
              <w:spacing w:line="240" w:lineRule="atLeast"/>
              <w:jc w:val="center"/>
              <w:rPr>
                <w:rFonts w:cs="Arial"/>
                <w:b/>
                <w:bCs/>
                <w:spacing w:val="-3"/>
                <w:u w:val="single"/>
              </w:rPr>
            </w:pPr>
          </w:p>
          <w:p w14:paraId="2132F20D" w14:textId="77777777" w:rsidR="00B70326" w:rsidRPr="00B70326" w:rsidRDefault="00B70326" w:rsidP="00B70326">
            <w:pPr>
              <w:tabs>
                <w:tab w:val="center" w:pos="4513"/>
              </w:tabs>
              <w:suppressAutoHyphens/>
              <w:spacing w:line="240" w:lineRule="atLeast"/>
              <w:jc w:val="center"/>
              <w:rPr>
                <w:rFonts w:cs="Arial"/>
                <w:b/>
                <w:bCs/>
                <w:spacing w:val="-3"/>
                <w:u w:val="single"/>
              </w:rPr>
            </w:pPr>
          </w:p>
        </w:tc>
        <w:tc>
          <w:tcPr>
            <w:tcW w:w="2433" w:type="dxa"/>
            <w:shd w:val="clear" w:color="auto" w:fill="auto"/>
          </w:tcPr>
          <w:p w14:paraId="3A7CAD32" w14:textId="77777777" w:rsidR="00B70326" w:rsidRPr="00B70326" w:rsidRDefault="00B70326" w:rsidP="00B70326">
            <w:pPr>
              <w:tabs>
                <w:tab w:val="center" w:pos="4513"/>
              </w:tabs>
              <w:suppressAutoHyphens/>
              <w:spacing w:line="240" w:lineRule="atLeast"/>
              <w:jc w:val="center"/>
              <w:rPr>
                <w:rFonts w:cs="Arial"/>
                <w:b/>
                <w:bCs/>
                <w:spacing w:val="-3"/>
                <w:u w:val="single"/>
              </w:rPr>
            </w:pPr>
          </w:p>
        </w:tc>
        <w:tc>
          <w:tcPr>
            <w:tcW w:w="2733" w:type="dxa"/>
            <w:shd w:val="clear" w:color="auto" w:fill="auto"/>
          </w:tcPr>
          <w:p w14:paraId="5C0D3426" w14:textId="77777777" w:rsidR="00B70326" w:rsidRPr="00B70326" w:rsidRDefault="00B70326" w:rsidP="00B70326">
            <w:pPr>
              <w:tabs>
                <w:tab w:val="center" w:pos="4513"/>
              </w:tabs>
              <w:suppressAutoHyphens/>
              <w:spacing w:line="240" w:lineRule="atLeast"/>
              <w:jc w:val="center"/>
              <w:rPr>
                <w:rFonts w:cs="Arial"/>
                <w:b/>
                <w:bCs/>
                <w:spacing w:val="-3"/>
                <w:u w:val="single"/>
              </w:rPr>
            </w:pPr>
          </w:p>
        </w:tc>
      </w:tr>
      <w:tr w:rsidR="00B70326" w:rsidRPr="00B70326" w14:paraId="70A16095" w14:textId="77777777" w:rsidTr="00DE48BE">
        <w:tc>
          <w:tcPr>
            <w:tcW w:w="3833" w:type="dxa"/>
            <w:shd w:val="clear" w:color="auto" w:fill="auto"/>
          </w:tcPr>
          <w:p w14:paraId="05AA2312" w14:textId="77777777" w:rsidR="00B70326" w:rsidRPr="00B70326" w:rsidRDefault="00B70326" w:rsidP="00B70326">
            <w:pPr>
              <w:tabs>
                <w:tab w:val="center" w:pos="4513"/>
              </w:tabs>
              <w:suppressAutoHyphens/>
              <w:spacing w:line="240" w:lineRule="atLeast"/>
              <w:jc w:val="center"/>
              <w:rPr>
                <w:rFonts w:cs="Arial"/>
                <w:b/>
                <w:bCs/>
                <w:spacing w:val="-3"/>
                <w:u w:val="single"/>
              </w:rPr>
            </w:pPr>
          </w:p>
          <w:p w14:paraId="6B102122" w14:textId="77777777" w:rsidR="00B70326" w:rsidRPr="00B70326" w:rsidRDefault="00B70326" w:rsidP="00B70326">
            <w:pPr>
              <w:tabs>
                <w:tab w:val="center" w:pos="4513"/>
              </w:tabs>
              <w:suppressAutoHyphens/>
              <w:spacing w:line="240" w:lineRule="atLeast"/>
              <w:jc w:val="center"/>
              <w:rPr>
                <w:rFonts w:cs="Arial"/>
                <w:b/>
                <w:bCs/>
                <w:spacing w:val="-3"/>
                <w:u w:val="single"/>
              </w:rPr>
            </w:pPr>
          </w:p>
          <w:p w14:paraId="64D41882" w14:textId="77777777" w:rsidR="00B70326" w:rsidRPr="00B70326" w:rsidRDefault="00B70326" w:rsidP="00B70326">
            <w:pPr>
              <w:tabs>
                <w:tab w:val="center" w:pos="4513"/>
              </w:tabs>
              <w:suppressAutoHyphens/>
              <w:spacing w:line="240" w:lineRule="atLeast"/>
              <w:jc w:val="center"/>
              <w:rPr>
                <w:rFonts w:cs="Arial"/>
                <w:b/>
                <w:bCs/>
                <w:spacing w:val="-3"/>
                <w:u w:val="single"/>
              </w:rPr>
            </w:pPr>
          </w:p>
          <w:p w14:paraId="37BD1742" w14:textId="77777777" w:rsidR="00B70326" w:rsidRPr="00B70326" w:rsidRDefault="00B70326" w:rsidP="00B70326">
            <w:pPr>
              <w:tabs>
                <w:tab w:val="center" w:pos="4513"/>
              </w:tabs>
              <w:suppressAutoHyphens/>
              <w:spacing w:line="240" w:lineRule="atLeast"/>
              <w:jc w:val="center"/>
              <w:rPr>
                <w:rFonts w:cs="Arial"/>
                <w:b/>
                <w:bCs/>
                <w:spacing w:val="-3"/>
                <w:u w:val="single"/>
              </w:rPr>
            </w:pPr>
          </w:p>
        </w:tc>
        <w:tc>
          <w:tcPr>
            <w:tcW w:w="2433" w:type="dxa"/>
            <w:shd w:val="clear" w:color="auto" w:fill="auto"/>
          </w:tcPr>
          <w:p w14:paraId="6C320542" w14:textId="77777777" w:rsidR="00B70326" w:rsidRPr="00B70326" w:rsidRDefault="00B70326" w:rsidP="00B70326">
            <w:pPr>
              <w:tabs>
                <w:tab w:val="center" w:pos="4513"/>
              </w:tabs>
              <w:suppressAutoHyphens/>
              <w:spacing w:line="240" w:lineRule="atLeast"/>
              <w:jc w:val="center"/>
              <w:rPr>
                <w:rFonts w:cs="Arial"/>
                <w:b/>
                <w:bCs/>
                <w:spacing w:val="-3"/>
                <w:u w:val="single"/>
              </w:rPr>
            </w:pPr>
          </w:p>
        </w:tc>
        <w:tc>
          <w:tcPr>
            <w:tcW w:w="2733" w:type="dxa"/>
            <w:shd w:val="clear" w:color="auto" w:fill="auto"/>
          </w:tcPr>
          <w:p w14:paraId="56009D5A" w14:textId="77777777" w:rsidR="00B70326" w:rsidRPr="00B70326" w:rsidRDefault="00B70326" w:rsidP="00B70326">
            <w:pPr>
              <w:tabs>
                <w:tab w:val="center" w:pos="4513"/>
              </w:tabs>
              <w:suppressAutoHyphens/>
              <w:spacing w:line="240" w:lineRule="atLeast"/>
              <w:jc w:val="center"/>
              <w:rPr>
                <w:rFonts w:cs="Arial"/>
                <w:b/>
                <w:bCs/>
                <w:spacing w:val="-3"/>
                <w:u w:val="single"/>
              </w:rPr>
            </w:pPr>
          </w:p>
        </w:tc>
      </w:tr>
    </w:tbl>
    <w:p w14:paraId="7A031AA1" w14:textId="77777777" w:rsidR="00B70326" w:rsidRPr="00B70326" w:rsidRDefault="00B70326" w:rsidP="00DE48BE">
      <w:pPr>
        <w:tabs>
          <w:tab w:val="center" w:pos="4513"/>
        </w:tabs>
        <w:suppressAutoHyphens/>
        <w:spacing w:line="240" w:lineRule="atLeast"/>
        <w:jc w:val="center"/>
        <w:rPr>
          <w:rFonts w:cs="Arial"/>
          <w:b/>
          <w:bCs/>
          <w:spacing w:val="-3"/>
          <w:u w:val="single"/>
        </w:rPr>
      </w:pPr>
    </w:p>
    <w:p w14:paraId="64217EE8" w14:textId="77777777" w:rsidR="00B70326" w:rsidRPr="00B70326" w:rsidRDefault="00B70326" w:rsidP="00DE48BE">
      <w:pPr>
        <w:tabs>
          <w:tab w:val="center" w:pos="4513"/>
        </w:tabs>
        <w:suppressAutoHyphens/>
        <w:spacing w:line="240" w:lineRule="atLeast"/>
        <w:rPr>
          <w:rFonts w:cs="Arial"/>
          <w:bCs/>
          <w:spacing w:val="-3"/>
        </w:rPr>
      </w:pPr>
      <w:r w:rsidRPr="00B70326">
        <w:rPr>
          <w:rFonts w:cs="Arial"/>
          <w:b/>
          <w:bCs/>
          <w:spacing w:val="-3"/>
        </w:rPr>
        <w:tab/>
        <w:t xml:space="preserve">NB: </w:t>
      </w:r>
      <w:r w:rsidRPr="00B70326">
        <w:rPr>
          <w:rFonts w:cs="Arial"/>
          <w:bCs/>
          <w:spacing w:val="-3"/>
        </w:rPr>
        <w:t>If insufficient space above, please submit on a separate</w:t>
      </w:r>
      <w:r w:rsidRPr="00B70326">
        <w:rPr>
          <w:rFonts w:cs="Arial"/>
          <w:bCs/>
          <w:spacing w:val="-3"/>
          <w:u w:val="single"/>
        </w:rPr>
        <w:t xml:space="preserve"> </w:t>
      </w:r>
      <w:r w:rsidRPr="00B70326">
        <w:rPr>
          <w:rFonts w:cs="Arial"/>
          <w:bCs/>
          <w:spacing w:val="-3"/>
        </w:rPr>
        <w:t>page</w:t>
      </w:r>
    </w:p>
    <w:p w14:paraId="740E8430" w14:textId="10F76A71" w:rsidR="00B70326" w:rsidRDefault="00B70326" w:rsidP="00DE48BE">
      <w:pPr>
        <w:tabs>
          <w:tab w:val="center" w:pos="4513"/>
        </w:tabs>
        <w:suppressAutoHyphens/>
        <w:spacing w:line="240" w:lineRule="atLeast"/>
        <w:rPr>
          <w:rFonts w:cs="Arial"/>
          <w:bCs/>
          <w:spacing w:val="-3"/>
          <w:u w:val="single"/>
        </w:rPr>
      </w:pPr>
    </w:p>
    <w:p w14:paraId="7EBB3023" w14:textId="6E32ACAB" w:rsidR="00B70326" w:rsidRDefault="00B70326" w:rsidP="00DE48BE">
      <w:pPr>
        <w:tabs>
          <w:tab w:val="center" w:pos="4513"/>
        </w:tabs>
        <w:suppressAutoHyphens/>
        <w:spacing w:line="240" w:lineRule="atLeast"/>
        <w:rPr>
          <w:rFonts w:cs="Arial"/>
          <w:bCs/>
          <w:spacing w:val="-3"/>
          <w:u w:val="single"/>
        </w:rPr>
      </w:pPr>
    </w:p>
    <w:p w14:paraId="29170300" w14:textId="72DAD99C" w:rsidR="00B70326" w:rsidRDefault="00B70326" w:rsidP="00DE48BE">
      <w:pPr>
        <w:tabs>
          <w:tab w:val="center" w:pos="4513"/>
        </w:tabs>
        <w:suppressAutoHyphens/>
        <w:spacing w:line="240" w:lineRule="atLeast"/>
        <w:rPr>
          <w:rFonts w:cs="Arial"/>
          <w:bCs/>
          <w:spacing w:val="-3"/>
          <w:u w:val="single"/>
        </w:rPr>
      </w:pPr>
    </w:p>
    <w:p w14:paraId="50DB21DE" w14:textId="01AF2695" w:rsidR="00B70326" w:rsidRDefault="00B70326" w:rsidP="00DE48BE">
      <w:pPr>
        <w:tabs>
          <w:tab w:val="center" w:pos="4513"/>
        </w:tabs>
        <w:suppressAutoHyphens/>
        <w:spacing w:line="240" w:lineRule="atLeast"/>
        <w:rPr>
          <w:rFonts w:cs="Arial"/>
          <w:bCs/>
          <w:spacing w:val="-3"/>
          <w:u w:val="single"/>
        </w:rPr>
      </w:pPr>
    </w:p>
    <w:p w14:paraId="3767C8F1" w14:textId="2394A2D7" w:rsidR="00B70326" w:rsidRDefault="00B70326" w:rsidP="00DE48BE">
      <w:pPr>
        <w:tabs>
          <w:tab w:val="center" w:pos="4513"/>
        </w:tabs>
        <w:suppressAutoHyphens/>
        <w:spacing w:line="240" w:lineRule="atLeast"/>
        <w:rPr>
          <w:rFonts w:cs="Arial"/>
          <w:bCs/>
          <w:spacing w:val="-3"/>
          <w:u w:val="single"/>
        </w:rPr>
      </w:pPr>
    </w:p>
    <w:p w14:paraId="1837E20F" w14:textId="32E805A8" w:rsidR="00B70326" w:rsidRDefault="00B70326" w:rsidP="00DE48BE">
      <w:pPr>
        <w:tabs>
          <w:tab w:val="center" w:pos="4513"/>
        </w:tabs>
        <w:suppressAutoHyphens/>
        <w:spacing w:line="240" w:lineRule="atLeast"/>
        <w:rPr>
          <w:rFonts w:cs="Arial"/>
          <w:bCs/>
          <w:spacing w:val="-3"/>
          <w:u w:val="single"/>
        </w:rPr>
      </w:pPr>
    </w:p>
    <w:p w14:paraId="0A2DDE51" w14:textId="1CB68C90" w:rsidR="00B70326" w:rsidRDefault="00B70326" w:rsidP="00DE48BE">
      <w:pPr>
        <w:tabs>
          <w:tab w:val="center" w:pos="4513"/>
        </w:tabs>
        <w:suppressAutoHyphens/>
        <w:spacing w:line="240" w:lineRule="atLeast"/>
        <w:rPr>
          <w:rFonts w:cs="Arial"/>
          <w:bCs/>
          <w:spacing w:val="-3"/>
          <w:u w:val="single"/>
        </w:rPr>
      </w:pPr>
    </w:p>
    <w:p w14:paraId="223B4090" w14:textId="56289C64" w:rsidR="00B70326" w:rsidRDefault="00B70326" w:rsidP="00DE48BE">
      <w:pPr>
        <w:tabs>
          <w:tab w:val="center" w:pos="4513"/>
        </w:tabs>
        <w:suppressAutoHyphens/>
        <w:spacing w:line="240" w:lineRule="atLeast"/>
        <w:rPr>
          <w:rFonts w:cs="Arial"/>
          <w:bCs/>
          <w:spacing w:val="-3"/>
          <w:u w:val="single"/>
        </w:rPr>
      </w:pPr>
    </w:p>
    <w:p w14:paraId="6BF21394" w14:textId="77777777" w:rsidR="00B70326" w:rsidRPr="00B70326" w:rsidRDefault="00B70326" w:rsidP="00DE48BE">
      <w:pPr>
        <w:tabs>
          <w:tab w:val="center" w:pos="4513"/>
        </w:tabs>
        <w:suppressAutoHyphens/>
        <w:spacing w:line="240" w:lineRule="atLeast"/>
        <w:jc w:val="both"/>
        <w:rPr>
          <w:rFonts w:cs="Arial"/>
          <w:b/>
          <w:bCs/>
          <w:spacing w:val="-3"/>
        </w:rPr>
      </w:pPr>
      <w:r w:rsidRPr="00B70326">
        <w:rPr>
          <w:rFonts w:cs="Arial"/>
          <w:b/>
          <w:bCs/>
          <w:spacing w:val="-3"/>
        </w:rPr>
        <w:lastRenderedPageBreak/>
        <w:t xml:space="preserve">PLEASE NOTE </w:t>
      </w:r>
      <w:r w:rsidRPr="00B70326">
        <w:rPr>
          <w:rFonts w:cs="Arial"/>
          <w:bCs/>
          <w:spacing w:val="-3"/>
        </w:rPr>
        <w:t>further that if no municipal rates and taxes or municipal charges are payable by the bidding entity, indicate the reason/s for that in the space below by means of a tick next in the relevant block,</w:t>
      </w:r>
    </w:p>
    <w:p w14:paraId="40E61591" w14:textId="77777777" w:rsidR="00B70326" w:rsidRPr="00B70326" w:rsidRDefault="00B70326" w:rsidP="00DE48BE">
      <w:pPr>
        <w:tabs>
          <w:tab w:val="center" w:pos="4513"/>
        </w:tabs>
        <w:suppressAutoHyphens/>
        <w:spacing w:line="240" w:lineRule="atLeast"/>
        <w:jc w:val="both"/>
        <w:rPr>
          <w:rFonts w:cs="Arial"/>
          <w:bCs/>
          <w:spacing w:val="-3"/>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5"/>
        <w:gridCol w:w="887"/>
        <w:gridCol w:w="4170"/>
      </w:tblGrid>
      <w:tr w:rsidR="00B70326" w:rsidRPr="00B70326" w14:paraId="41EE4052" w14:textId="77777777" w:rsidTr="00DE48BE">
        <w:trPr>
          <w:jc w:val="center"/>
        </w:trPr>
        <w:tc>
          <w:tcPr>
            <w:tcW w:w="5017" w:type="dxa"/>
            <w:shd w:val="clear" w:color="auto" w:fill="auto"/>
          </w:tcPr>
          <w:p w14:paraId="55D63ECE" w14:textId="77777777" w:rsidR="00B70326" w:rsidRPr="00B70326" w:rsidRDefault="00B70326" w:rsidP="00B70326">
            <w:pPr>
              <w:tabs>
                <w:tab w:val="center" w:pos="4513"/>
              </w:tabs>
              <w:suppressAutoHyphens/>
              <w:spacing w:line="240" w:lineRule="atLeast"/>
              <w:jc w:val="both"/>
              <w:rPr>
                <w:rFonts w:cs="Arial"/>
                <w:b/>
                <w:bCs/>
                <w:spacing w:val="-3"/>
              </w:rPr>
            </w:pPr>
            <w:r w:rsidRPr="00B70326">
              <w:rPr>
                <w:rFonts w:cs="Arial"/>
                <w:b/>
                <w:bCs/>
                <w:spacing w:val="-3"/>
              </w:rPr>
              <w:t xml:space="preserve">Reason </w:t>
            </w:r>
          </w:p>
        </w:tc>
        <w:tc>
          <w:tcPr>
            <w:tcW w:w="900" w:type="dxa"/>
            <w:shd w:val="clear" w:color="auto" w:fill="auto"/>
          </w:tcPr>
          <w:p w14:paraId="17344A97" w14:textId="77777777" w:rsidR="00B70326" w:rsidRPr="00B70326" w:rsidRDefault="00B70326" w:rsidP="00B70326">
            <w:pPr>
              <w:tabs>
                <w:tab w:val="center" w:pos="4513"/>
              </w:tabs>
              <w:suppressAutoHyphens/>
              <w:spacing w:line="240" w:lineRule="atLeast"/>
              <w:jc w:val="center"/>
              <w:rPr>
                <w:rFonts w:cs="Arial"/>
                <w:b/>
                <w:bCs/>
                <w:spacing w:val="-3"/>
              </w:rPr>
            </w:pPr>
            <w:r w:rsidRPr="00B70326">
              <w:rPr>
                <w:rFonts w:cs="Arial"/>
                <w:b/>
                <w:bCs/>
                <w:spacing w:val="-3"/>
              </w:rPr>
              <w:t>Tick</w:t>
            </w:r>
          </w:p>
        </w:tc>
        <w:tc>
          <w:tcPr>
            <w:tcW w:w="4292" w:type="dxa"/>
            <w:shd w:val="clear" w:color="auto" w:fill="auto"/>
          </w:tcPr>
          <w:p w14:paraId="4C1E4FF5" w14:textId="77777777" w:rsidR="00B70326" w:rsidRPr="00B70326" w:rsidRDefault="00B70326" w:rsidP="00B70326">
            <w:pPr>
              <w:tabs>
                <w:tab w:val="center" w:pos="4513"/>
              </w:tabs>
              <w:suppressAutoHyphens/>
              <w:spacing w:line="240" w:lineRule="atLeast"/>
              <w:jc w:val="both"/>
              <w:rPr>
                <w:rFonts w:cs="Arial"/>
                <w:b/>
                <w:bCs/>
                <w:spacing w:val="-3"/>
              </w:rPr>
            </w:pPr>
            <w:r w:rsidRPr="00B70326">
              <w:rPr>
                <w:rFonts w:cs="Arial"/>
                <w:b/>
                <w:bCs/>
                <w:spacing w:val="-3"/>
              </w:rPr>
              <w:t xml:space="preserve">Portfolio of evidence </w:t>
            </w:r>
          </w:p>
        </w:tc>
      </w:tr>
      <w:tr w:rsidR="00B70326" w:rsidRPr="00B70326" w14:paraId="40A3CF71" w14:textId="77777777" w:rsidTr="00DE48BE">
        <w:trPr>
          <w:jc w:val="center"/>
        </w:trPr>
        <w:tc>
          <w:tcPr>
            <w:tcW w:w="5017" w:type="dxa"/>
            <w:shd w:val="clear" w:color="auto" w:fill="auto"/>
          </w:tcPr>
          <w:p w14:paraId="6C266D37" w14:textId="77777777" w:rsidR="00B70326" w:rsidRPr="00B70326" w:rsidRDefault="00B70326" w:rsidP="00B70326">
            <w:pPr>
              <w:tabs>
                <w:tab w:val="center" w:pos="4513"/>
              </w:tabs>
              <w:suppressAutoHyphens/>
              <w:spacing w:line="276" w:lineRule="auto"/>
              <w:jc w:val="both"/>
              <w:rPr>
                <w:rFonts w:cs="Arial"/>
                <w:bCs/>
                <w:spacing w:val="-3"/>
              </w:rPr>
            </w:pPr>
            <w:r w:rsidRPr="00B70326">
              <w:rPr>
                <w:rFonts w:cs="Arial"/>
                <w:bCs/>
                <w:spacing w:val="-3"/>
              </w:rPr>
              <w:t>Bidding entities who rent premises from a landlord</w:t>
            </w:r>
          </w:p>
        </w:tc>
        <w:tc>
          <w:tcPr>
            <w:tcW w:w="900" w:type="dxa"/>
            <w:shd w:val="clear" w:color="auto" w:fill="auto"/>
          </w:tcPr>
          <w:p w14:paraId="1938D89C" w14:textId="77777777" w:rsidR="00B70326" w:rsidRPr="00B70326" w:rsidRDefault="00B70326" w:rsidP="00B70326">
            <w:pPr>
              <w:tabs>
                <w:tab w:val="center" w:pos="4513"/>
              </w:tabs>
              <w:suppressAutoHyphens/>
              <w:spacing w:line="276" w:lineRule="auto"/>
              <w:jc w:val="both"/>
              <w:rPr>
                <w:rFonts w:cs="Arial"/>
                <w:bCs/>
                <w:spacing w:val="-3"/>
              </w:rPr>
            </w:pPr>
          </w:p>
        </w:tc>
        <w:tc>
          <w:tcPr>
            <w:tcW w:w="4292" w:type="dxa"/>
            <w:shd w:val="clear" w:color="auto" w:fill="auto"/>
          </w:tcPr>
          <w:p w14:paraId="34DA9571" w14:textId="77777777" w:rsidR="00B70326" w:rsidRPr="00B70326" w:rsidRDefault="00B70326" w:rsidP="00B70326">
            <w:pPr>
              <w:tabs>
                <w:tab w:val="center" w:pos="4513"/>
              </w:tabs>
              <w:suppressAutoHyphens/>
              <w:spacing w:line="276" w:lineRule="auto"/>
              <w:jc w:val="both"/>
              <w:rPr>
                <w:rFonts w:cs="Arial"/>
                <w:bCs/>
                <w:spacing w:val="-3"/>
              </w:rPr>
            </w:pPr>
            <w:r w:rsidRPr="00B70326">
              <w:rPr>
                <w:rFonts w:cs="Arial"/>
                <w:bCs/>
                <w:spacing w:val="-3"/>
              </w:rPr>
              <w:t>Signed copy of the lease agreement together with a letter from the landlord stating that no levies are in arrears.</w:t>
            </w:r>
          </w:p>
        </w:tc>
      </w:tr>
      <w:tr w:rsidR="00B70326" w:rsidRPr="00B70326" w14:paraId="43F80496" w14:textId="77777777" w:rsidTr="00DE48BE">
        <w:trPr>
          <w:jc w:val="center"/>
        </w:trPr>
        <w:tc>
          <w:tcPr>
            <w:tcW w:w="5017" w:type="dxa"/>
            <w:shd w:val="clear" w:color="auto" w:fill="auto"/>
          </w:tcPr>
          <w:p w14:paraId="6759EF26" w14:textId="77777777" w:rsidR="00B70326" w:rsidRPr="00B70326" w:rsidRDefault="00B70326" w:rsidP="00B70326">
            <w:pPr>
              <w:tabs>
                <w:tab w:val="center" w:pos="4513"/>
              </w:tabs>
              <w:suppressAutoHyphens/>
              <w:spacing w:line="276" w:lineRule="auto"/>
              <w:jc w:val="both"/>
              <w:rPr>
                <w:rFonts w:cs="Arial"/>
                <w:bCs/>
                <w:spacing w:val="-3"/>
              </w:rPr>
            </w:pPr>
            <w:r w:rsidRPr="00B70326">
              <w:rPr>
                <w:rFonts w:cs="Arial"/>
                <w:bCs/>
                <w:spacing w:val="-3"/>
              </w:rPr>
              <w:t>Bidding entities who operate from a property owned by a director / member / partner</w:t>
            </w:r>
          </w:p>
        </w:tc>
        <w:tc>
          <w:tcPr>
            <w:tcW w:w="900" w:type="dxa"/>
            <w:shd w:val="clear" w:color="auto" w:fill="auto"/>
          </w:tcPr>
          <w:p w14:paraId="0038817D" w14:textId="77777777" w:rsidR="00B70326" w:rsidRPr="00B70326" w:rsidRDefault="00B70326" w:rsidP="00B70326">
            <w:pPr>
              <w:tabs>
                <w:tab w:val="center" w:pos="4513"/>
              </w:tabs>
              <w:suppressAutoHyphens/>
              <w:spacing w:line="276" w:lineRule="auto"/>
              <w:jc w:val="both"/>
              <w:rPr>
                <w:rFonts w:cs="Arial"/>
                <w:bCs/>
                <w:spacing w:val="-3"/>
              </w:rPr>
            </w:pPr>
          </w:p>
        </w:tc>
        <w:tc>
          <w:tcPr>
            <w:tcW w:w="4292" w:type="dxa"/>
            <w:shd w:val="clear" w:color="auto" w:fill="auto"/>
          </w:tcPr>
          <w:p w14:paraId="12CC557B" w14:textId="77777777" w:rsidR="00B70326" w:rsidRPr="00B70326" w:rsidRDefault="00B70326" w:rsidP="00B70326">
            <w:pPr>
              <w:tabs>
                <w:tab w:val="center" w:pos="4513"/>
              </w:tabs>
              <w:suppressAutoHyphens/>
              <w:spacing w:line="276" w:lineRule="auto"/>
              <w:jc w:val="both"/>
              <w:rPr>
                <w:rFonts w:cs="Arial"/>
                <w:bCs/>
                <w:spacing w:val="-3"/>
              </w:rPr>
            </w:pPr>
            <w:r w:rsidRPr="00B70326">
              <w:rPr>
                <w:rFonts w:cs="Arial"/>
                <w:bCs/>
                <w:spacing w:val="-3"/>
              </w:rPr>
              <w:t>Municipal account statement/s of a director / member / partner</w:t>
            </w:r>
          </w:p>
        </w:tc>
      </w:tr>
      <w:tr w:rsidR="00B70326" w:rsidRPr="00B70326" w14:paraId="2A9F0B89" w14:textId="77777777" w:rsidTr="00DE48BE">
        <w:trPr>
          <w:jc w:val="center"/>
        </w:trPr>
        <w:tc>
          <w:tcPr>
            <w:tcW w:w="5017" w:type="dxa"/>
            <w:shd w:val="clear" w:color="auto" w:fill="auto"/>
          </w:tcPr>
          <w:p w14:paraId="1CD4B97B" w14:textId="77777777" w:rsidR="00B70326" w:rsidRPr="00B70326" w:rsidRDefault="00B70326" w:rsidP="00B70326">
            <w:pPr>
              <w:tabs>
                <w:tab w:val="center" w:pos="4513"/>
              </w:tabs>
              <w:suppressAutoHyphens/>
              <w:spacing w:line="276" w:lineRule="auto"/>
              <w:jc w:val="both"/>
              <w:rPr>
                <w:rFonts w:cs="Arial"/>
                <w:bCs/>
                <w:spacing w:val="-3"/>
                <w:lang w:val="en-US"/>
              </w:rPr>
            </w:pPr>
            <w:r w:rsidRPr="00B70326">
              <w:rPr>
                <w:rFonts w:cs="Arial"/>
                <w:bCs/>
                <w:spacing w:val="-3"/>
                <w:lang w:val="en-US"/>
              </w:rPr>
              <w:t>Bidding entities who operate from farms / informal settlements</w:t>
            </w:r>
          </w:p>
        </w:tc>
        <w:tc>
          <w:tcPr>
            <w:tcW w:w="900" w:type="dxa"/>
            <w:shd w:val="clear" w:color="auto" w:fill="auto"/>
          </w:tcPr>
          <w:p w14:paraId="27DC5836" w14:textId="77777777" w:rsidR="00B70326" w:rsidRPr="00B70326" w:rsidRDefault="00B70326" w:rsidP="00B70326">
            <w:pPr>
              <w:tabs>
                <w:tab w:val="center" w:pos="4513"/>
              </w:tabs>
              <w:suppressAutoHyphens/>
              <w:spacing w:line="276" w:lineRule="auto"/>
              <w:jc w:val="both"/>
              <w:rPr>
                <w:rFonts w:cs="Arial"/>
                <w:bCs/>
                <w:spacing w:val="-3"/>
              </w:rPr>
            </w:pPr>
          </w:p>
        </w:tc>
        <w:tc>
          <w:tcPr>
            <w:tcW w:w="4292" w:type="dxa"/>
            <w:shd w:val="clear" w:color="auto" w:fill="auto"/>
          </w:tcPr>
          <w:p w14:paraId="4B30CFC1" w14:textId="77777777" w:rsidR="00B70326" w:rsidRPr="00B70326" w:rsidRDefault="00B70326" w:rsidP="00B70326">
            <w:pPr>
              <w:tabs>
                <w:tab w:val="center" w:pos="4513"/>
              </w:tabs>
              <w:suppressAutoHyphens/>
              <w:spacing w:line="276" w:lineRule="auto"/>
              <w:jc w:val="both"/>
              <w:rPr>
                <w:rFonts w:cs="Arial"/>
                <w:bCs/>
                <w:spacing w:val="-3"/>
              </w:rPr>
            </w:pPr>
            <w:r w:rsidRPr="00B70326">
              <w:rPr>
                <w:rFonts w:cs="Arial"/>
                <w:bCs/>
                <w:spacing w:val="-3"/>
              </w:rPr>
              <w:t>A letter from their Induna/owner.</w:t>
            </w:r>
          </w:p>
        </w:tc>
      </w:tr>
      <w:tr w:rsidR="00B70326" w:rsidRPr="00B70326" w14:paraId="46985D6A" w14:textId="77777777" w:rsidTr="00DE48BE">
        <w:trPr>
          <w:jc w:val="center"/>
        </w:trPr>
        <w:tc>
          <w:tcPr>
            <w:tcW w:w="5017" w:type="dxa"/>
            <w:shd w:val="clear" w:color="auto" w:fill="auto"/>
          </w:tcPr>
          <w:p w14:paraId="328A5A3E" w14:textId="77777777" w:rsidR="00B70326" w:rsidRPr="00B70326" w:rsidRDefault="00B70326" w:rsidP="00B70326">
            <w:pPr>
              <w:tabs>
                <w:tab w:val="center" w:pos="4513"/>
              </w:tabs>
              <w:suppressAutoHyphens/>
              <w:spacing w:line="276" w:lineRule="auto"/>
              <w:jc w:val="both"/>
              <w:rPr>
                <w:rFonts w:cs="Arial"/>
                <w:bCs/>
                <w:spacing w:val="-3"/>
              </w:rPr>
            </w:pPr>
            <w:r w:rsidRPr="00B70326">
              <w:rPr>
                <w:rFonts w:cs="Arial"/>
                <w:bCs/>
                <w:spacing w:val="-3"/>
              </w:rPr>
              <w:t>Bidding entities who operate from somebody else’s property</w:t>
            </w:r>
          </w:p>
        </w:tc>
        <w:tc>
          <w:tcPr>
            <w:tcW w:w="900" w:type="dxa"/>
            <w:shd w:val="clear" w:color="auto" w:fill="auto"/>
          </w:tcPr>
          <w:p w14:paraId="00B4BD57" w14:textId="77777777" w:rsidR="00B70326" w:rsidRPr="00B70326" w:rsidRDefault="00B70326" w:rsidP="00B70326">
            <w:pPr>
              <w:tabs>
                <w:tab w:val="center" w:pos="4513"/>
              </w:tabs>
              <w:suppressAutoHyphens/>
              <w:spacing w:line="276" w:lineRule="auto"/>
              <w:jc w:val="both"/>
              <w:rPr>
                <w:rFonts w:cs="Arial"/>
                <w:bCs/>
                <w:spacing w:val="-3"/>
              </w:rPr>
            </w:pPr>
          </w:p>
        </w:tc>
        <w:tc>
          <w:tcPr>
            <w:tcW w:w="4292" w:type="dxa"/>
            <w:shd w:val="clear" w:color="auto" w:fill="auto"/>
          </w:tcPr>
          <w:p w14:paraId="30D06AA7" w14:textId="77777777" w:rsidR="00B70326" w:rsidRPr="00B70326" w:rsidRDefault="00B70326" w:rsidP="00B70326">
            <w:pPr>
              <w:tabs>
                <w:tab w:val="center" w:pos="4513"/>
              </w:tabs>
              <w:suppressAutoHyphens/>
              <w:spacing w:line="276" w:lineRule="auto"/>
              <w:jc w:val="both"/>
              <w:rPr>
                <w:rFonts w:cs="Arial"/>
                <w:bCs/>
                <w:spacing w:val="-3"/>
              </w:rPr>
            </w:pPr>
            <w:proofErr w:type="gramStart"/>
            <w:r w:rsidRPr="00B70326">
              <w:rPr>
                <w:rFonts w:cs="Arial"/>
                <w:bCs/>
                <w:spacing w:val="-3"/>
              </w:rPr>
              <w:t>Sworn affidavit</w:t>
            </w:r>
            <w:proofErr w:type="gramEnd"/>
            <w:r w:rsidRPr="00B70326">
              <w:rPr>
                <w:rFonts w:cs="Arial"/>
                <w:bCs/>
                <w:spacing w:val="-3"/>
              </w:rPr>
              <w:t xml:space="preserve"> stating the details and relationship with the property owner.</w:t>
            </w:r>
          </w:p>
        </w:tc>
      </w:tr>
      <w:tr w:rsidR="00B70326" w:rsidRPr="00B70326" w14:paraId="5AC5EEE4" w14:textId="77777777" w:rsidTr="00DE48BE">
        <w:trPr>
          <w:jc w:val="center"/>
        </w:trPr>
        <w:tc>
          <w:tcPr>
            <w:tcW w:w="5017" w:type="dxa"/>
            <w:shd w:val="clear" w:color="auto" w:fill="auto"/>
          </w:tcPr>
          <w:p w14:paraId="5E447B31" w14:textId="77777777" w:rsidR="00B70326" w:rsidRPr="00B70326" w:rsidRDefault="00B70326" w:rsidP="00B70326">
            <w:pPr>
              <w:tabs>
                <w:tab w:val="center" w:pos="4513"/>
              </w:tabs>
              <w:suppressAutoHyphens/>
              <w:spacing w:line="276" w:lineRule="auto"/>
              <w:jc w:val="both"/>
              <w:rPr>
                <w:rFonts w:cs="Arial"/>
                <w:bCs/>
                <w:spacing w:val="-3"/>
              </w:rPr>
            </w:pPr>
          </w:p>
          <w:p w14:paraId="0436FA7E" w14:textId="77777777" w:rsidR="00B70326" w:rsidRPr="00B70326" w:rsidRDefault="00B70326" w:rsidP="00B70326">
            <w:pPr>
              <w:tabs>
                <w:tab w:val="center" w:pos="4513"/>
              </w:tabs>
              <w:suppressAutoHyphens/>
              <w:spacing w:line="276" w:lineRule="auto"/>
              <w:jc w:val="both"/>
              <w:rPr>
                <w:rFonts w:cs="Arial"/>
                <w:bCs/>
                <w:spacing w:val="-3"/>
              </w:rPr>
            </w:pPr>
            <w:r w:rsidRPr="00B70326">
              <w:rPr>
                <w:rFonts w:cs="Arial"/>
                <w:bCs/>
                <w:spacing w:val="-3"/>
              </w:rPr>
              <w:t>Other (Please specify)</w:t>
            </w:r>
          </w:p>
          <w:p w14:paraId="4C3478A2" w14:textId="77777777" w:rsidR="00B70326" w:rsidRPr="00B70326" w:rsidRDefault="00B70326" w:rsidP="00B70326">
            <w:pPr>
              <w:tabs>
                <w:tab w:val="center" w:pos="4513"/>
              </w:tabs>
              <w:suppressAutoHyphens/>
              <w:spacing w:line="276" w:lineRule="auto"/>
              <w:jc w:val="both"/>
              <w:rPr>
                <w:rFonts w:cs="Arial"/>
                <w:bCs/>
                <w:spacing w:val="-3"/>
              </w:rPr>
            </w:pPr>
          </w:p>
        </w:tc>
        <w:tc>
          <w:tcPr>
            <w:tcW w:w="900" w:type="dxa"/>
            <w:shd w:val="clear" w:color="auto" w:fill="auto"/>
          </w:tcPr>
          <w:p w14:paraId="1404B5EC" w14:textId="77777777" w:rsidR="00B70326" w:rsidRPr="00B70326" w:rsidRDefault="00B70326" w:rsidP="00B70326">
            <w:pPr>
              <w:tabs>
                <w:tab w:val="center" w:pos="4513"/>
              </w:tabs>
              <w:suppressAutoHyphens/>
              <w:spacing w:line="276" w:lineRule="auto"/>
              <w:jc w:val="both"/>
              <w:rPr>
                <w:rFonts w:cs="Arial"/>
                <w:bCs/>
                <w:spacing w:val="-3"/>
              </w:rPr>
            </w:pPr>
          </w:p>
        </w:tc>
        <w:tc>
          <w:tcPr>
            <w:tcW w:w="4292" w:type="dxa"/>
            <w:shd w:val="clear" w:color="auto" w:fill="auto"/>
          </w:tcPr>
          <w:p w14:paraId="13C3D4C3" w14:textId="77777777" w:rsidR="00B70326" w:rsidRPr="00B70326" w:rsidRDefault="00B70326" w:rsidP="00B70326">
            <w:pPr>
              <w:tabs>
                <w:tab w:val="center" w:pos="4513"/>
              </w:tabs>
              <w:suppressAutoHyphens/>
              <w:spacing w:line="276" w:lineRule="auto"/>
              <w:jc w:val="both"/>
              <w:rPr>
                <w:rFonts w:cs="Arial"/>
                <w:bCs/>
                <w:spacing w:val="-3"/>
              </w:rPr>
            </w:pPr>
          </w:p>
        </w:tc>
      </w:tr>
    </w:tbl>
    <w:p w14:paraId="766A878D" w14:textId="77777777" w:rsidR="00B70326" w:rsidRPr="00B70326" w:rsidRDefault="00B70326" w:rsidP="00DE48BE">
      <w:pPr>
        <w:tabs>
          <w:tab w:val="center" w:pos="4513"/>
        </w:tabs>
        <w:suppressAutoHyphens/>
        <w:spacing w:line="240" w:lineRule="atLeast"/>
        <w:jc w:val="both"/>
        <w:rPr>
          <w:rFonts w:cs="Arial"/>
          <w:bCs/>
          <w:spacing w:val="-3"/>
        </w:rPr>
      </w:pPr>
    </w:p>
    <w:p w14:paraId="6FDF2D8C" w14:textId="77777777" w:rsidR="00B70326" w:rsidRPr="00B70326" w:rsidRDefault="00B70326" w:rsidP="00DE48BE">
      <w:pPr>
        <w:tabs>
          <w:tab w:val="center" w:pos="4513"/>
        </w:tabs>
        <w:suppressAutoHyphens/>
        <w:spacing w:line="240" w:lineRule="atLeast"/>
        <w:jc w:val="center"/>
        <w:rPr>
          <w:rFonts w:cs="Arial"/>
          <w:b/>
          <w:bCs/>
          <w:spacing w:val="-3"/>
          <w:u w:val="single"/>
        </w:rPr>
      </w:pPr>
    </w:p>
    <w:p w14:paraId="5FE3417A" w14:textId="77777777" w:rsidR="00B70326" w:rsidRPr="00B70326" w:rsidRDefault="00B70326" w:rsidP="00DE48BE">
      <w:pPr>
        <w:tabs>
          <w:tab w:val="center" w:pos="4513"/>
        </w:tabs>
        <w:suppressAutoHyphens/>
        <w:spacing w:line="240" w:lineRule="atLeast"/>
        <w:rPr>
          <w:rFonts w:cs="Arial"/>
          <w:b/>
          <w:bCs/>
          <w:spacing w:val="-3"/>
        </w:rPr>
      </w:pPr>
      <w:r w:rsidRPr="00B70326">
        <w:rPr>
          <w:rFonts w:cs="Arial"/>
          <w:b/>
          <w:bCs/>
          <w:spacing w:val="-3"/>
        </w:rPr>
        <w:t xml:space="preserve">Attach latest municipal account statement behind this page. The portfolio of evidence must not be older than three months from the close of this tender. </w:t>
      </w:r>
    </w:p>
    <w:p w14:paraId="2C53DBA2" w14:textId="77777777" w:rsidR="00B70326" w:rsidRPr="00B70326" w:rsidRDefault="00B70326" w:rsidP="00DE48BE">
      <w:pPr>
        <w:tabs>
          <w:tab w:val="center" w:pos="4513"/>
        </w:tabs>
        <w:suppressAutoHyphens/>
        <w:spacing w:line="240" w:lineRule="atLeast"/>
        <w:rPr>
          <w:rFonts w:cs="Arial"/>
          <w:b/>
          <w:bCs/>
          <w:spacing w:val="-3"/>
          <w:u w:val="single"/>
        </w:rPr>
      </w:pPr>
    </w:p>
    <w:p w14:paraId="281DA86D" w14:textId="77777777" w:rsidR="00B70326" w:rsidRPr="00B70326" w:rsidRDefault="00B70326" w:rsidP="00DE48BE">
      <w:pPr>
        <w:tabs>
          <w:tab w:val="center" w:pos="4513"/>
        </w:tabs>
        <w:suppressAutoHyphens/>
        <w:spacing w:line="240" w:lineRule="atLeast"/>
        <w:rPr>
          <w:rFonts w:cs="Arial"/>
          <w:bCs/>
          <w:spacing w:val="-3"/>
        </w:rPr>
      </w:pPr>
      <w:r w:rsidRPr="00B70326">
        <w:rPr>
          <w:rFonts w:cs="Arial"/>
          <w:bCs/>
          <w:spacing w:val="-3"/>
        </w:rPr>
        <w:t>SIGNED AT.................................................……THIS.............DAY OF…</w:t>
      </w:r>
      <w:proofErr w:type="gramStart"/>
      <w:r w:rsidRPr="00B70326">
        <w:rPr>
          <w:rFonts w:cs="Arial"/>
          <w:bCs/>
          <w:spacing w:val="-3"/>
        </w:rPr>
        <w:t>…..</w:t>
      </w:r>
      <w:proofErr w:type="gramEnd"/>
      <w:r w:rsidRPr="00B70326">
        <w:rPr>
          <w:rFonts w:cs="Arial"/>
          <w:bCs/>
          <w:spacing w:val="-3"/>
        </w:rPr>
        <w:t>…………............... 20……</w:t>
      </w:r>
    </w:p>
    <w:p w14:paraId="14D31785" w14:textId="77777777" w:rsidR="00B70326" w:rsidRPr="00B70326" w:rsidRDefault="00B70326" w:rsidP="00DE48BE">
      <w:pPr>
        <w:tabs>
          <w:tab w:val="center" w:pos="4513"/>
        </w:tabs>
        <w:suppressAutoHyphens/>
        <w:spacing w:line="240" w:lineRule="atLeast"/>
        <w:rPr>
          <w:rFonts w:cs="Arial"/>
          <w:b/>
          <w:bCs/>
          <w:spacing w:val="-3"/>
        </w:rPr>
      </w:pPr>
    </w:p>
    <w:p w14:paraId="013A0C75" w14:textId="77777777" w:rsidR="00B70326" w:rsidRPr="00B70326" w:rsidRDefault="00B70326" w:rsidP="00DE48BE">
      <w:pPr>
        <w:tabs>
          <w:tab w:val="center" w:pos="4513"/>
        </w:tabs>
        <w:suppressAutoHyphens/>
        <w:spacing w:line="240" w:lineRule="atLeast"/>
        <w:rPr>
          <w:rFonts w:cs="Arial"/>
          <w:b/>
          <w:bCs/>
          <w:spacing w:val="-3"/>
        </w:rPr>
      </w:pPr>
    </w:p>
    <w:p w14:paraId="2AFC8E64" w14:textId="77777777" w:rsidR="00B70326" w:rsidRPr="00B70326" w:rsidRDefault="00B70326" w:rsidP="00DE48BE">
      <w:pPr>
        <w:tabs>
          <w:tab w:val="center" w:pos="4513"/>
        </w:tabs>
        <w:suppressAutoHyphens/>
        <w:spacing w:line="240" w:lineRule="atLeast"/>
        <w:rPr>
          <w:rFonts w:cs="Arial"/>
          <w:bCs/>
          <w:spacing w:val="-3"/>
        </w:rPr>
      </w:pPr>
      <w:r w:rsidRPr="00B70326">
        <w:rPr>
          <w:rFonts w:cs="Arial"/>
          <w:bCs/>
          <w:spacing w:val="-3"/>
        </w:rPr>
        <w:t xml:space="preserve">Name of Duly Authorised Signatory: (Please </w:t>
      </w:r>
      <w:proofErr w:type="gramStart"/>
      <w:r w:rsidRPr="00B70326">
        <w:rPr>
          <w:rFonts w:cs="Arial"/>
          <w:bCs/>
          <w:spacing w:val="-3"/>
        </w:rPr>
        <w:t>print).....................................................................</w:t>
      </w:r>
      <w:proofErr w:type="gramEnd"/>
    </w:p>
    <w:p w14:paraId="35EF5A69" w14:textId="77777777" w:rsidR="00B70326" w:rsidRPr="00B70326" w:rsidRDefault="00B70326" w:rsidP="00DE48BE">
      <w:pPr>
        <w:tabs>
          <w:tab w:val="center" w:pos="4513"/>
        </w:tabs>
        <w:suppressAutoHyphens/>
        <w:spacing w:line="240" w:lineRule="atLeast"/>
        <w:rPr>
          <w:rFonts w:cs="Arial"/>
          <w:bCs/>
          <w:spacing w:val="-3"/>
        </w:rPr>
      </w:pPr>
    </w:p>
    <w:p w14:paraId="3A6C4972" w14:textId="77777777" w:rsidR="00B70326" w:rsidRPr="00B70326" w:rsidRDefault="00B70326" w:rsidP="00DE48BE">
      <w:pPr>
        <w:tabs>
          <w:tab w:val="center" w:pos="4513"/>
        </w:tabs>
        <w:suppressAutoHyphens/>
        <w:spacing w:line="240" w:lineRule="atLeast"/>
        <w:rPr>
          <w:rFonts w:cs="Arial"/>
          <w:bCs/>
          <w:spacing w:val="-3"/>
        </w:rPr>
      </w:pPr>
    </w:p>
    <w:p w14:paraId="674A6DBB" w14:textId="77777777" w:rsidR="00B70326" w:rsidRPr="00B70326" w:rsidRDefault="00B70326" w:rsidP="00DE48BE">
      <w:pPr>
        <w:tabs>
          <w:tab w:val="center" w:pos="4513"/>
        </w:tabs>
        <w:suppressAutoHyphens/>
        <w:spacing w:line="240" w:lineRule="atLeast"/>
        <w:rPr>
          <w:rFonts w:cs="Arial"/>
          <w:bCs/>
          <w:spacing w:val="-3"/>
        </w:rPr>
      </w:pPr>
      <w:r w:rsidRPr="00B70326">
        <w:rPr>
          <w:rFonts w:cs="Arial"/>
          <w:bCs/>
          <w:spacing w:val="-3"/>
        </w:rPr>
        <w:t>Authorised Signature: ....................................................................................................................</w:t>
      </w:r>
    </w:p>
    <w:p w14:paraId="2D609E8A" w14:textId="77777777" w:rsidR="00B70326" w:rsidRPr="00B70326" w:rsidRDefault="00B70326" w:rsidP="00DE48BE">
      <w:pPr>
        <w:tabs>
          <w:tab w:val="center" w:pos="4513"/>
        </w:tabs>
        <w:suppressAutoHyphens/>
        <w:spacing w:line="240" w:lineRule="atLeast"/>
        <w:rPr>
          <w:rFonts w:cs="Arial"/>
          <w:bCs/>
          <w:spacing w:val="-3"/>
        </w:rPr>
      </w:pPr>
    </w:p>
    <w:p w14:paraId="6EAED46B" w14:textId="77777777" w:rsidR="00B70326" w:rsidRPr="00B70326" w:rsidRDefault="00B70326" w:rsidP="00DE48BE">
      <w:pPr>
        <w:tabs>
          <w:tab w:val="center" w:pos="4513"/>
        </w:tabs>
        <w:suppressAutoHyphens/>
        <w:spacing w:line="240" w:lineRule="atLeast"/>
        <w:rPr>
          <w:rFonts w:cs="Arial"/>
          <w:bCs/>
          <w:spacing w:val="-3"/>
        </w:rPr>
      </w:pPr>
    </w:p>
    <w:p w14:paraId="4418073B" w14:textId="77777777" w:rsidR="00B70326" w:rsidRPr="00B70326" w:rsidRDefault="00B70326" w:rsidP="00DE48BE">
      <w:pPr>
        <w:tabs>
          <w:tab w:val="center" w:pos="4513"/>
        </w:tabs>
        <w:suppressAutoHyphens/>
        <w:spacing w:line="240" w:lineRule="atLeast"/>
        <w:rPr>
          <w:rFonts w:cs="Arial"/>
          <w:bCs/>
          <w:spacing w:val="-3"/>
        </w:rPr>
      </w:pPr>
      <w:r w:rsidRPr="00B70326">
        <w:rPr>
          <w:rFonts w:cs="Arial"/>
          <w:bCs/>
          <w:spacing w:val="-3"/>
        </w:rPr>
        <w:t xml:space="preserve">As witness: </w:t>
      </w:r>
      <w:r w:rsidRPr="00B70326">
        <w:rPr>
          <w:rFonts w:cs="Arial"/>
          <w:bCs/>
          <w:spacing w:val="-3"/>
        </w:rPr>
        <w:tab/>
        <w:t>1. …...............................................................</w:t>
      </w:r>
    </w:p>
    <w:p w14:paraId="68DA2DBC" w14:textId="77777777" w:rsidR="00B70326" w:rsidRPr="00B70326" w:rsidRDefault="00B70326" w:rsidP="00DE48BE">
      <w:pPr>
        <w:tabs>
          <w:tab w:val="center" w:pos="4513"/>
        </w:tabs>
        <w:suppressAutoHyphens/>
        <w:spacing w:line="240" w:lineRule="atLeast"/>
        <w:rPr>
          <w:rFonts w:cs="Arial"/>
          <w:bCs/>
          <w:spacing w:val="-3"/>
        </w:rPr>
      </w:pPr>
    </w:p>
    <w:p w14:paraId="15197432" w14:textId="77777777" w:rsidR="00B70326" w:rsidRPr="00B70326" w:rsidRDefault="00B70326" w:rsidP="00DE48BE">
      <w:pPr>
        <w:tabs>
          <w:tab w:val="center" w:pos="4513"/>
        </w:tabs>
        <w:suppressAutoHyphens/>
        <w:spacing w:line="240" w:lineRule="atLeast"/>
        <w:rPr>
          <w:rFonts w:cs="Arial"/>
          <w:bCs/>
          <w:spacing w:val="-3"/>
        </w:rPr>
      </w:pPr>
    </w:p>
    <w:p w14:paraId="0C8B4F0D" w14:textId="77777777" w:rsidR="00B70326" w:rsidRPr="00B70326" w:rsidRDefault="00B70326" w:rsidP="00DE48BE">
      <w:pPr>
        <w:tabs>
          <w:tab w:val="center" w:pos="4513"/>
        </w:tabs>
        <w:suppressAutoHyphens/>
        <w:spacing w:line="240" w:lineRule="atLeast"/>
        <w:rPr>
          <w:rFonts w:cs="Arial"/>
          <w:b/>
          <w:bCs/>
          <w:spacing w:val="-3"/>
          <w:u w:val="single"/>
        </w:rPr>
      </w:pPr>
      <w:r w:rsidRPr="00B70326">
        <w:rPr>
          <w:rFonts w:cs="Arial"/>
          <w:bCs/>
          <w:spacing w:val="-3"/>
        </w:rPr>
        <w:tab/>
        <w:t>2. .....................................................................</w:t>
      </w:r>
      <w:r w:rsidRPr="00B70326">
        <w:rPr>
          <w:rFonts w:cs="Arial"/>
          <w:b/>
          <w:bCs/>
          <w:spacing w:val="-3"/>
          <w:u w:val="single"/>
        </w:rPr>
        <w:t xml:space="preserve"> </w:t>
      </w:r>
    </w:p>
    <w:p w14:paraId="576451A1" w14:textId="77777777" w:rsidR="00B70326" w:rsidRPr="00B70326" w:rsidRDefault="00B70326" w:rsidP="00DE48BE">
      <w:pPr>
        <w:tabs>
          <w:tab w:val="center" w:pos="4513"/>
        </w:tabs>
        <w:suppressAutoHyphens/>
        <w:spacing w:line="240" w:lineRule="atLeast"/>
        <w:rPr>
          <w:rFonts w:cs="Arial"/>
          <w:b/>
          <w:bCs/>
          <w:spacing w:val="-3"/>
          <w:u w:val="single"/>
        </w:rPr>
      </w:pPr>
    </w:p>
    <w:tbl>
      <w:tblPr>
        <w:tblW w:w="939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1"/>
        <w:gridCol w:w="2832"/>
        <w:gridCol w:w="1542"/>
        <w:gridCol w:w="3193"/>
      </w:tblGrid>
      <w:tr w:rsidR="00B70326" w:rsidRPr="00B70326" w14:paraId="7A1597AA" w14:textId="77777777" w:rsidTr="00DE48BE">
        <w:trPr>
          <w:trHeight w:val="560"/>
        </w:trPr>
        <w:tc>
          <w:tcPr>
            <w:tcW w:w="1831" w:type="dxa"/>
            <w:shd w:val="clear" w:color="auto" w:fill="D0CECE"/>
          </w:tcPr>
          <w:p w14:paraId="3E9C7843" w14:textId="77777777" w:rsidR="00B70326" w:rsidRPr="00B70326" w:rsidRDefault="00B70326" w:rsidP="00B70326">
            <w:pPr>
              <w:rPr>
                <w:rFonts w:cs="Arial"/>
                <w:b/>
                <w:lang w:val="en-US"/>
              </w:rPr>
            </w:pPr>
          </w:p>
          <w:p w14:paraId="13BE75F6" w14:textId="77777777" w:rsidR="00B70326" w:rsidRPr="00B70326" w:rsidRDefault="00B70326" w:rsidP="00B70326">
            <w:pPr>
              <w:rPr>
                <w:rFonts w:cs="Arial"/>
                <w:b/>
                <w:lang w:val="en-US"/>
              </w:rPr>
            </w:pPr>
            <w:r w:rsidRPr="00B70326">
              <w:rPr>
                <w:rFonts w:cs="Arial"/>
                <w:b/>
                <w:lang w:val="en-US"/>
              </w:rPr>
              <w:t>Name of Bidder</w:t>
            </w:r>
          </w:p>
          <w:p w14:paraId="0CC02D1F" w14:textId="77777777" w:rsidR="00B70326" w:rsidRPr="00B70326" w:rsidRDefault="00B70326" w:rsidP="00B70326">
            <w:pPr>
              <w:rPr>
                <w:rFonts w:cs="Arial"/>
                <w:b/>
                <w:lang w:val="en-US"/>
              </w:rPr>
            </w:pPr>
          </w:p>
        </w:tc>
        <w:tc>
          <w:tcPr>
            <w:tcW w:w="7567" w:type="dxa"/>
            <w:gridSpan w:val="3"/>
            <w:shd w:val="clear" w:color="auto" w:fill="auto"/>
          </w:tcPr>
          <w:p w14:paraId="438FAE11" w14:textId="77777777" w:rsidR="00B70326" w:rsidRPr="00B70326" w:rsidRDefault="00B70326" w:rsidP="00B70326">
            <w:pPr>
              <w:rPr>
                <w:rFonts w:cs="Arial"/>
                <w:b/>
                <w:lang w:val="en-US"/>
              </w:rPr>
            </w:pPr>
          </w:p>
        </w:tc>
      </w:tr>
      <w:tr w:rsidR="00B70326" w:rsidRPr="00B70326" w14:paraId="259D32AC" w14:textId="77777777" w:rsidTr="00DE48BE">
        <w:tc>
          <w:tcPr>
            <w:tcW w:w="1831" w:type="dxa"/>
            <w:shd w:val="clear" w:color="auto" w:fill="D0CECE"/>
          </w:tcPr>
          <w:p w14:paraId="29685EA1" w14:textId="77777777" w:rsidR="00B70326" w:rsidRPr="00B70326" w:rsidRDefault="00B70326" w:rsidP="00B70326">
            <w:pPr>
              <w:rPr>
                <w:rFonts w:cs="Arial"/>
                <w:b/>
                <w:lang w:val="en-US"/>
              </w:rPr>
            </w:pPr>
          </w:p>
          <w:p w14:paraId="2403025C" w14:textId="77777777" w:rsidR="00B70326" w:rsidRPr="00B70326" w:rsidRDefault="00B70326" w:rsidP="00B70326">
            <w:pPr>
              <w:rPr>
                <w:rFonts w:cs="Arial"/>
                <w:b/>
                <w:lang w:val="en-US"/>
              </w:rPr>
            </w:pPr>
            <w:r w:rsidRPr="00B70326">
              <w:rPr>
                <w:rFonts w:cs="Arial"/>
                <w:b/>
                <w:lang w:val="en-US"/>
              </w:rPr>
              <w:t>Signature</w:t>
            </w:r>
          </w:p>
          <w:p w14:paraId="227E3BEC" w14:textId="77777777" w:rsidR="00B70326" w:rsidRPr="00B70326" w:rsidRDefault="00B70326" w:rsidP="00B70326">
            <w:pPr>
              <w:rPr>
                <w:rFonts w:cs="Arial"/>
                <w:b/>
                <w:lang w:val="en-US"/>
              </w:rPr>
            </w:pPr>
          </w:p>
        </w:tc>
        <w:tc>
          <w:tcPr>
            <w:tcW w:w="2832" w:type="dxa"/>
            <w:shd w:val="clear" w:color="auto" w:fill="auto"/>
          </w:tcPr>
          <w:p w14:paraId="5FCD7E8F" w14:textId="77777777" w:rsidR="00B70326" w:rsidRPr="00B70326" w:rsidRDefault="00B70326" w:rsidP="00B70326">
            <w:pPr>
              <w:rPr>
                <w:rFonts w:cs="Arial"/>
                <w:b/>
                <w:lang w:val="en-US"/>
              </w:rPr>
            </w:pPr>
          </w:p>
        </w:tc>
        <w:tc>
          <w:tcPr>
            <w:tcW w:w="1542" w:type="dxa"/>
            <w:shd w:val="clear" w:color="auto" w:fill="D0CECE"/>
          </w:tcPr>
          <w:p w14:paraId="697D2C22" w14:textId="77777777" w:rsidR="00B70326" w:rsidRPr="00B70326" w:rsidRDefault="00B70326" w:rsidP="00B70326">
            <w:pPr>
              <w:rPr>
                <w:rFonts w:cs="Arial"/>
                <w:b/>
                <w:lang w:val="en-US"/>
              </w:rPr>
            </w:pPr>
          </w:p>
          <w:p w14:paraId="0212FBAF" w14:textId="77777777" w:rsidR="00B70326" w:rsidRPr="00B70326" w:rsidRDefault="00B70326" w:rsidP="00B70326">
            <w:pPr>
              <w:rPr>
                <w:rFonts w:cs="Arial"/>
                <w:b/>
                <w:lang w:val="en-US"/>
              </w:rPr>
            </w:pPr>
            <w:r w:rsidRPr="00B70326">
              <w:rPr>
                <w:rFonts w:cs="Arial"/>
                <w:b/>
                <w:lang w:val="en-US"/>
              </w:rPr>
              <w:t>Name (print)</w:t>
            </w:r>
          </w:p>
        </w:tc>
        <w:tc>
          <w:tcPr>
            <w:tcW w:w="3193" w:type="dxa"/>
            <w:shd w:val="clear" w:color="auto" w:fill="auto"/>
          </w:tcPr>
          <w:p w14:paraId="2D4E0832" w14:textId="77777777" w:rsidR="00B70326" w:rsidRPr="00B70326" w:rsidRDefault="00B70326" w:rsidP="00B70326">
            <w:pPr>
              <w:rPr>
                <w:rFonts w:cs="Arial"/>
                <w:b/>
                <w:lang w:val="en-US"/>
              </w:rPr>
            </w:pPr>
          </w:p>
        </w:tc>
      </w:tr>
      <w:tr w:rsidR="00B70326" w:rsidRPr="00B70326" w14:paraId="367E746F" w14:textId="77777777" w:rsidTr="00DE48BE">
        <w:tc>
          <w:tcPr>
            <w:tcW w:w="1831" w:type="dxa"/>
            <w:shd w:val="clear" w:color="auto" w:fill="D0CECE"/>
          </w:tcPr>
          <w:p w14:paraId="1AADA610" w14:textId="77777777" w:rsidR="00B70326" w:rsidRPr="00B70326" w:rsidRDefault="00B70326" w:rsidP="00B70326">
            <w:pPr>
              <w:rPr>
                <w:rFonts w:cs="Arial"/>
                <w:b/>
                <w:lang w:val="en-US"/>
              </w:rPr>
            </w:pPr>
          </w:p>
          <w:p w14:paraId="12C8626C" w14:textId="77777777" w:rsidR="00B70326" w:rsidRPr="00B70326" w:rsidRDefault="00B70326" w:rsidP="00B70326">
            <w:pPr>
              <w:rPr>
                <w:rFonts w:cs="Arial"/>
                <w:b/>
                <w:lang w:val="en-US"/>
              </w:rPr>
            </w:pPr>
            <w:r w:rsidRPr="00B70326">
              <w:rPr>
                <w:rFonts w:cs="Arial"/>
                <w:b/>
                <w:lang w:val="en-US"/>
              </w:rPr>
              <w:t>Capacity</w:t>
            </w:r>
          </w:p>
          <w:p w14:paraId="2C747BF6" w14:textId="77777777" w:rsidR="00B70326" w:rsidRPr="00B70326" w:rsidRDefault="00B70326" w:rsidP="00B70326">
            <w:pPr>
              <w:rPr>
                <w:rFonts w:cs="Arial"/>
                <w:b/>
                <w:lang w:val="en-US"/>
              </w:rPr>
            </w:pPr>
          </w:p>
        </w:tc>
        <w:tc>
          <w:tcPr>
            <w:tcW w:w="2832" w:type="dxa"/>
            <w:shd w:val="clear" w:color="auto" w:fill="auto"/>
          </w:tcPr>
          <w:p w14:paraId="0BC46516" w14:textId="77777777" w:rsidR="00B70326" w:rsidRPr="00B70326" w:rsidRDefault="00B70326" w:rsidP="00B70326">
            <w:pPr>
              <w:rPr>
                <w:rFonts w:cs="Arial"/>
                <w:b/>
                <w:lang w:val="en-US"/>
              </w:rPr>
            </w:pPr>
          </w:p>
        </w:tc>
        <w:tc>
          <w:tcPr>
            <w:tcW w:w="1542" w:type="dxa"/>
            <w:shd w:val="clear" w:color="auto" w:fill="D0CECE"/>
          </w:tcPr>
          <w:p w14:paraId="0866B2DF" w14:textId="77777777" w:rsidR="00B70326" w:rsidRPr="00B70326" w:rsidRDefault="00B70326" w:rsidP="00B70326">
            <w:pPr>
              <w:rPr>
                <w:rFonts w:cs="Arial"/>
                <w:b/>
                <w:lang w:val="en-US"/>
              </w:rPr>
            </w:pPr>
          </w:p>
          <w:p w14:paraId="66E8B920" w14:textId="77777777" w:rsidR="00B70326" w:rsidRPr="00B70326" w:rsidRDefault="00B70326" w:rsidP="00B70326">
            <w:pPr>
              <w:rPr>
                <w:rFonts w:cs="Arial"/>
                <w:b/>
                <w:lang w:val="en-US"/>
              </w:rPr>
            </w:pPr>
            <w:r w:rsidRPr="00B70326">
              <w:rPr>
                <w:rFonts w:cs="Arial"/>
                <w:b/>
                <w:lang w:val="en-US"/>
              </w:rPr>
              <w:t>Date</w:t>
            </w:r>
          </w:p>
        </w:tc>
        <w:tc>
          <w:tcPr>
            <w:tcW w:w="3193" w:type="dxa"/>
            <w:shd w:val="clear" w:color="auto" w:fill="auto"/>
          </w:tcPr>
          <w:p w14:paraId="0912EF99" w14:textId="77777777" w:rsidR="00B70326" w:rsidRPr="00B70326" w:rsidRDefault="00B70326" w:rsidP="00B70326">
            <w:pPr>
              <w:rPr>
                <w:rFonts w:cs="Arial"/>
                <w:b/>
                <w:lang w:val="en-US"/>
              </w:rPr>
            </w:pPr>
          </w:p>
        </w:tc>
      </w:tr>
    </w:tbl>
    <w:p w14:paraId="2C45947A" w14:textId="77777777" w:rsidR="00B70326" w:rsidRPr="00B70326" w:rsidRDefault="00B70326" w:rsidP="00B70326">
      <w:pPr>
        <w:tabs>
          <w:tab w:val="center" w:pos="4513"/>
        </w:tabs>
        <w:suppressAutoHyphens/>
        <w:spacing w:line="240" w:lineRule="atLeast"/>
        <w:jc w:val="center"/>
        <w:rPr>
          <w:rFonts w:cs="Arial"/>
          <w:b/>
          <w:bCs/>
          <w:color w:val="000000"/>
          <w:spacing w:val="-3"/>
          <w:u w:val="single"/>
        </w:rPr>
      </w:pPr>
    </w:p>
    <w:p w14:paraId="2731BD66" w14:textId="77777777" w:rsidR="00FF028C" w:rsidRPr="00B70326" w:rsidRDefault="00FF028C" w:rsidP="00FF028C">
      <w:pPr>
        <w:tabs>
          <w:tab w:val="left" w:pos="0"/>
        </w:tabs>
        <w:suppressAutoHyphens/>
        <w:rPr>
          <w:rFonts w:cs="Arial"/>
        </w:rPr>
      </w:pPr>
    </w:p>
    <w:p w14:paraId="3A3BC5C0" w14:textId="77777777" w:rsidR="00FF028C" w:rsidRPr="00B70326" w:rsidRDefault="00FF028C" w:rsidP="00FF028C">
      <w:pPr>
        <w:tabs>
          <w:tab w:val="left" w:pos="0"/>
        </w:tabs>
        <w:suppressAutoHyphens/>
        <w:rPr>
          <w:rFonts w:cs="Arial"/>
        </w:rPr>
      </w:pPr>
      <w:r w:rsidRPr="00B70326">
        <w:rPr>
          <w:rFonts w:cs="Arial"/>
        </w:rPr>
        <w:t>The tenderer must attach to this page proof of registration with the Municipalities (local and/or district) as a payer of municipal levies.</w:t>
      </w:r>
    </w:p>
    <w:p w14:paraId="221E2C78" w14:textId="77777777" w:rsidR="00851B90" w:rsidRPr="00B70326" w:rsidRDefault="00851B90" w:rsidP="00A067EE">
      <w:pPr>
        <w:pStyle w:val="O1"/>
        <w:spacing w:before="0"/>
        <w:rPr>
          <w:rFonts w:cs="Arial"/>
        </w:rPr>
      </w:pPr>
    </w:p>
    <w:p w14:paraId="7A9CC9A3" w14:textId="77777777" w:rsidR="00851B90" w:rsidRPr="00B70326" w:rsidRDefault="00851B90" w:rsidP="00851B90">
      <w:pPr>
        <w:rPr>
          <w:rFonts w:cs="Arial"/>
        </w:rPr>
      </w:pPr>
    </w:p>
    <w:p w14:paraId="6BF06E72" w14:textId="77777777" w:rsidR="00851B90" w:rsidRPr="00B70326" w:rsidRDefault="00851B90" w:rsidP="00851B90">
      <w:pPr>
        <w:rPr>
          <w:rFonts w:cs="Arial"/>
        </w:rPr>
      </w:pPr>
    </w:p>
    <w:p w14:paraId="01C9EB8D" w14:textId="77777777" w:rsidR="00851B90" w:rsidRPr="00B70326" w:rsidRDefault="00851B90" w:rsidP="00851B90">
      <w:pPr>
        <w:rPr>
          <w:rFonts w:cs="Arial"/>
        </w:rPr>
      </w:pPr>
    </w:p>
    <w:p w14:paraId="3A5E357F" w14:textId="77777777" w:rsidR="00851B90" w:rsidRPr="00B70326" w:rsidRDefault="00851B90" w:rsidP="00851B90">
      <w:pPr>
        <w:rPr>
          <w:rFonts w:cs="Arial"/>
        </w:rPr>
      </w:pPr>
    </w:p>
    <w:p w14:paraId="4B372899" w14:textId="77777777" w:rsidR="00851B90" w:rsidRPr="00B70326" w:rsidRDefault="00851B90" w:rsidP="00851B90">
      <w:pPr>
        <w:rPr>
          <w:rFonts w:cs="Arial"/>
        </w:rPr>
      </w:pPr>
    </w:p>
    <w:p w14:paraId="1E1D4FCC" w14:textId="77777777" w:rsidR="00851B90" w:rsidRPr="00B70326" w:rsidRDefault="00851B90" w:rsidP="00851B90">
      <w:pPr>
        <w:rPr>
          <w:rFonts w:cs="Arial"/>
        </w:rPr>
      </w:pPr>
    </w:p>
    <w:p w14:paraId="4311688C" w14:textId="3920B4B7" w:rsidR="00121AB9" w:rsidRPr="00B70326" w:rsidRDefault="00851B90" w:rsidP="00B70326">
      <w:pPr>
        <w:pStyle w:val="O1"/>
        <w:tabs>
          <w:tab w:val="left" w:pos="6298"/>
        </w:tabs>
        <w:spacing w:before="0"/>
        <w:jc w:val="left"/>
        <w:rPr>
          <w:rFonts w:cs="Arial"/>
        </w:rPr>
      </w:pPr>
      <w:r w:rsidRPr="00B70326">
        <w:rPr>
          <w:rFonts w:cs="Arial"/>
        </w:rPr>
        <w:tab/>
      </w:r>
      <w:r w:rsidR="00121AB9">
        <w:rPr>
          <w:rFonts w:cs="Arial"/>
        </w:rPr>
        <w:br w:type="page"/>
      </w:r>
    </w:p>
    <w:p w14:paraId="0DE497FB" w14:textId="77777777" w:rsidR="00121AB9" w:rsidRPr="00B878FD" w:rsidRDefault="00121AB9" w:rsidP="00121AB9">
      <w:pPr>
        <w:pStyle w:val="O1"/>
        <w:spacing w:before="0" w:after="0"/>
        <w:rPr>
          <w:rFonts w:cs="Arial"/>
          <w:sz w:val="22"/>
          <w:szCs w:val="22"/>
        </w:rPr>
      </w:pPr>
      <w:bookmarkStart w:id="19" w:name="_Toc259011773"/>
      <w:bookmarkStart w:id="20" w:name="_Toc259013000"/>
      <w:bookmarkStart w:id="21" w:name="_Toc259013325"/>
      <w:bookmarkStart w:id="22" w:name="_Toc259014868"/>
      <w:bookmarkStart w:id="23" w:name="_Toc259014957"/>
      <w:bookmarkStart w:id="24" w:name="_Toc259015087"/>
      <w:bookmarkStart w:id="25" w:name="_Toc259015254"/>
      <w:bookmarkStart w:id="26" w:name="_Toc259015407"/>
      <w:bookmarkStart w:id="27" w:name="_Toc259025189"/>
      <w:bookmarkStart w:id="28" w:name="_Toc273455874"/>
      <w:bookmarkStart w:id="29" w:name="_Toc273455997"/>
      <w:bookmarkStart w:id="30" w:name="_Toc292786092"/>
      <w:bookmarkStart w:id="31" w:name="_Toc296501325"/>
      <w:bookmarkStart w:id="32" w:name="_Toc364838299"/>
      <w:r w:rsidRPr="00B878FD">
        <w:rPr>
          <w:rFonts w:cs="Arial"/>
          <w:sz w:val="22"/>
          <w:szCs w:val="22"/>
        </w:rPr>
        <w:lastRenderedPageBreak/>
        <w:t>NEWCASTLE MUNICIPALITY</w:t>
      </w:r>
    </w:p>
    <w:p w14:paraId="15A738DA" w14:textId="77777777" w:rsidR="00121AB9" w:rsidRPr="00B878FD" w:rsidRDefault="00121AB9" w:rsidP="00121AB9">
      <w:pPr>
        <w:pStyle w:val="O1"/>
        <w:spacing w:before="0" w:after="0"/>
        <w:rPr>
          <w:rFonts w:cs="Arial"/>
          <w:sz w:val="22"/>
          <w:szCs w:val="22"/>
        </w:rPr>
      </w:pPr>
    </w:p>
    <w:p w14:paraId="4B3CAD4E" w14:textId="15D1EA5A" w:rsidR="00121AB9" w:rsidRPr="00B878FD" w:rsidRDefault="00121AB9" w:rsidP="00121AB9">
      <w:pPr>
        <w:pStyle w:val="Heading3"/>
        <w:numPr>
          <w:ilvl w:val="0"/>
          <w:numId w:val="0"/>
        </w:numPr>
        <w:jc w:val="center"/>
        <w:rPr>
          <w:rFonts w:cs="Arial"/>
          <w:bCs/>
          <w:i w:val="0"/>
          <w:color w:val="000000"/>
          <w:sz w:val="22"/>
          <w:szCs w:val="22"/>
        </w:rPr>
      </w:pPr>
      <w:r w:rsidRPr="00B878FD">
        <w:rPr>
          <w:rFonts w:cs="Arial"/>
          <w:bCs/>
          <w:i w:val="0"/>
          <w:color w:val="000000"/>
          <w:sz w:val="22"/>
          <w:szCs w:val="22"/>
        </w:rPr>
        <w:t xml:space="preserve">BID NO: </w:t>
      </w:r>
      <w:r w:rsidR="007F5C07" w:rsidRPr="00B878FD">
        <w:rPr>
          <w:rFonts w:cs="Arial"/>
          <w:bCs/>
          <w:i w:val="0"/>
          <w:color w:val="000000"/>
          <w:sz w:val="22"/>
          <w:szCs w:val="22"/>
        </w:rPr>
        <w:t>A029 – 2021/ 2022</w:t>
      </w:r>
    </w:p>
    <w:p w14:paraId="71D16652" w14:textId="77777777" w:rsidR="00121AB9" w:rsidRPr="00B878FD" w:rsidRDefault="00121AB9" w:rsidP="00121AB9">
      <w:pPr>
        <w:pStyle w:val="O1"/>
        <w:spacing w:before="0" w:after="0"/>
        <w:rPr>
          <w:rFonts w:cs="Arial"/>
          <w:sz w:val="22"/>
          <w:szCs w:val="22"/>
        </w:rPr>
      </w:pPr>
    </w:p>
    <w:p w14:paraId="6533A3D6" w14:textId="7D532BB1" w:rsidR="00193210" w:rsidRPr="00B878FD" w:rsidRDefault="00193210" w:rsidP="00193210">
      <w:pPr>
        <w:pStyle w:val="O1"/>
        <w:spacing w:after="0"/>
        <w:rPr>
          <w:rFonts w:cs="Arial"/>
          <w:sz w:val="22"/>
          <w:szCs w:val="22"/>
          <w:lang w:val="en-US"/>
        </w:rPr>
      </w:pPr>
      <w:r w:rsidRPr="00B878FD">
        <w:rPr>
          <w:rFonts w:cs="Arial"/>
          <w:sz w:val="22"/>
          <w:szCs w:val="22"/>
          <w:lang w:val="en-US"/>
        </w:rPr>
        <w:t xml:space="preserve">PANEL OF CONTRACTORS FOR THE REPAIRS AND MAINTENANCE OF WASTEWATER TREATMENT PLANTS AND PUMPSTATIONS MECHANICAL EQUIPMENT ON AN “AS AND WHEN REQUIRED BASIS” </w:t>
      </w:r>
      <w:r w:rsidR="00B878FD" w:rsidRPr="00B878FD">
        <w:rPr>
          <w:rFonts w:cs="Arial"/>
          <w:sz w:val="22"/>
          <w:szCs w:val="22"/>
          <w:lang w:val="en-US"/>
        </w:rPr>
        <w:t>FOR 36 MONTHS</w:t>
      </w: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9781"/>
      </w:tblGrid>
      <w:tr w:rsidR="00121AB9" w:rsidRPr="00DC534B" w14:paraId="095B7C00" w14:textId="77777777" w:rsidTr="006B576A">
        <w:tc>
          <w:tcPr>
            <w:tcW w:w="9781" w:type="dxa"/>
            <w:shd w:val="clear" w:color="auto" w:fill="auto"/>
          </w:tcPr>
          <w:p w14:paraId="4094039D" w14:textId="77777777" w:rsidR="00121AB9" w:rsidRPr="00DC534B" w:rsidRDefault="00121AB9" w:rsidP="00121AB9">
            <w:pPr>
              <w:pStyle w:val="PP"/>
              <w:spacing w:before="120" w:after="120"/>
              <w:jc w:val="center"/>
              <w:rPr>
                <w:rFonts w:cs="Arial"/>
                <w:b/>
                <w:caps/>
                <w:sz w:val="22"/>
                <w:szCs w:val="22"/>
              </w:rPr>
            </w:pPr>
            <w:r w:rsidRPr="00DC534B">
              <w:rPr>
                <w:rFonts w:cs="Arial"/>
                <w:sz w:val="24"/>
                <w:szCs w:val="24"/>
              </w:rPr>
              <w:t xml:space="preserve">      </w:t>
            </w:r>
            <w:r w:rsidRPr="00DC534B">
              <w:rPr>
                <w:rFonts w:cs="Arial"/>
                <w:b/>
                <w:sz w:val="22"/>
                <w:szCs w:val="22"/>
                <w:lang w:val="en-US"/>
              </w:rPr>
              <w:t xml:space="preserve">SCHEDULE 2F:  </w:t>
            </w:r>
            <w:r>
              <w:rPr>
                <w:rFonts w:cs="Arial"/>
                <w:b/>
                <w:sz w:val="22"/>
                <w:szCs w:val="22"/>
                <w:lang w:val="en-US"/>
              </w:rPr>
              <w:t>AGREEMENT AND CONTRACT DATA</w:t>
            </w:r>
            <w:r w:rsidRPr="00DC534B">
              <w:rPr>
                <w:rFonts w:cs="Arial"/>
                <w:b/>
                <w:sz w:val="22"/>
                <w:szCs w:val="22"/>
                <w:lang w:val="en-US"/>
              </w:rPr>
              <w:t xml:space="preserve"> </w:t>
            </w:r>
          </w:p>
        </w:tc>
      </w:tr>
    </w:tbl>
    <w:p w14:paraId="15B0B6F0" w14:textId="77777777" w:rsidR="00121AB9" w:rsidRPr="00121AB9" w:rsidRDefault="00121AB9" w:rsidP="00121AB9">
      <w:pPr>
        <w:pStyle w:val="Heading2"/>
        <w:numPr>
          <w:ilvl w:val="0"/>
          <w:numId w:val="0"/>
        </w:numPr>
        <w:spacing w:before="0"/>
        <w:ind w:left="1350" w:hanging="1350"/>
        <w:rPr>
          <w:rFonts w:cs="Arial"/>
          <w:i/>
          <w:sz w:val="20"/>
        </w:rPr>
      </w:pPr>
      <w:r w:rsidRPr="00121AB9">
        <w:rPr>
          <w:rFonts w:cs="Arial"/>
          <w:sz w:val="20"/>
        </w:rPr>
        <w:t xml:space="preserve">C1.1 </w:t>
      </w:r>
      <w:r w:rsidRPr="00121AB9">
        <w:rPr>
          <w:rFonts w:cs="Arial"/>
          <w:sz w:val="20"/>
        </w:rPr>
        <w:tab/>
        <w:t>FORM OF OFFER AND ACCEPTANCE</w:t>
      </w:r>
      <w:bookmarkEnd w:id="19"/>
      <w:bookmarkEnd w:id="20"/>
      <w:bookmarkEnd w:id="21"/>
      <w:bookmarkEnd w:id="22"/>
      <w:bookmarkEnd w:id="23"/>
      <w:bookmarkEnd w:id="24"/>
      <w:bookmarkEnd w:id="25"/>
      <w:bookmarkEnd w:id="26"/>
      <w:bookmarkEnd w:id="27"/>
      <w:bookmarkEnd w:id="28"/>
      <w:bookmarkEnd w:id="29"/>
      <w:bookmarkEnd w:id="30"/>
      <w:bookmarkEnd w:id="31"/>
      <w:bookmarkEnd w:id="32"/>
    </w:p>
    <w:p w14:paraId="3766CBBC" w14:textId="77777777" w:rsidR="00121AB9" w:rsidRPr="00121AB9" w:rsidRDefault="00121AB9" w:rsidP="00121AB9">
      <w:pPr>
        <w:autoSpaceDE w:val="0"/>
        <w:autoSpaceDN w:val="0"/>
        <w:adjustRightInd w:val="0"/>
        <w:rPr>
          <w:rFonts w:cs="Arial"/>
          <w:b/>
        </w:rPr>
      </w:pPr>
      <w:r w:rsidRPr="00121AB9">
        <w:rPr>
          <w:rFonts w:cs="Arial"/>
          <w:b/>
        </w:rPr>
        <w:t>OFFER</w:t>
      </w:r>
    </w:p>
    <w:p w14:paraId="7DA2CE20" w14:textId="77777777" w:rsidR="00121AB9" w:rsidRPr="00121AB9" w:rsidRDefault="00121AB9" w:rsidP="00121AB9">
      <w:pPr>
        <w:autoSpaceDE w:val="0"/>
        <w:autoSpaceDN w:val="0"/>
        <w:adjustRightInd w:val="0"/>
        <w:rPr>
          <w:rFonts w:cs="Arial"/>
        </w:rPr>
      </w:pPr>
    </w:p>
    <w:p w14:paraId="69CA91DE" w14:textId="77777777" w:rsidR="00121AB9" w:rsidRPr="00121AB9" w:rsidRDefault="00121AB9" w:rsidP="00121AB9">
      <w:pPr>
        <w:autoSpaceDE w:val="0"/>
        <w:autoSpaceDN w:val="0"/>
        <w:adjustRightInd w:val="0"/>
        <w:jc w:val="both"/>
        <w:rPr>
          <w:rFonts w:cs="Arial"/>
        </w:rPr>
      </w:pPr>
      <w:r w:rsidRPr="00121AB9">
        <w:rPr>
          <w:rFonts w:cs="Arial"/>
        </w:rPr>
        <w:t>The Employer, identified in the acceptance signature block, has solicited offers to enter into a contract for the procurement of:</w:t>
      </w:r>
    </w:p>
    <w:p w14:paraId="1B4ACF63" w14:textId="77777777" w:rsidR="00121AB9" w:rsidRPr="00121AB9" w:rsidRDefault="00121AB9" w:rsidP="00121AB9">
      <w:pPr>
        <w:autoSpaceDE w:val="0"/>
        <w:autoSpaceDN w:val="0"/>
        <w:adjustRightInd w:val="0"/>
        <w:jc w:val="both"/>
        <w:rPr>
          <w:rFonts w:cs="Arial"/>
          <w:i/>
          <w:color w:val="FF0000"/>
        </w:rPr>
      </w:pPr>
    </w:p>
    <w:p w14:paraId="4D90FCCB" w14:textId="0B5D8DD6" w:rsidR="00193210" w:rsidRPr="00193210" w:rsidRDefault="00121AB9" w:rsidP="00193210">
      <w:pPr>
        <w:autoSpaceDE w:val="0"/>
        <w:autoSpaceDN w:val="0"/>
        <w:adjustRightInd w:val="0"/>
        <w:jc w:val="both"/>
        <w:rPr>
          <w:rFonts w:cs="Arial"/>
          <w:b/>
          <w:i/>
          <w:lang w:val="en-US"/>
        </w:rPr>
      </w:pPr>
      <w:r w:rsidRPr="00121AB9">
        <w:rPr>
          <w:rFonts w:cs="Arial"/>
          <w:b/>
          <w:i/>
        </w:rPr>
        <w:t xml:space="preserve">CONTRACT NO.: </w:t>
      </w:r>
      <w:r w:rsidR="007F5C07" w:rsidRPr="007F5C07">
        <w:rPr>
          <w:rFonts w:cs="Arial"/>
          <w:b/>
          <w:i/>
          <w:u w:val="single"/>
        </w:rPr>
        <w:t>A029 – 2021/ 2022</w:t>
      </w:r>
      <w:r w:rsidR="007F5C07">
        <w:rPr>
          <w:rFonts w:cs="Arial"/>
          <w:b/>
          <w:i/>
        </w:rPr>
        <w:t xml:space="preserve">: </w:t>
      </w:r>
      <w:r w:rsidR="00193210" w:rsidRPr="00193210">
        <w:rPr>
          <w:rFonts w:cs="Arial"/>
          <w:b/>
          <w:i/>
          <w:lang w:val="en-US"/>
        </w:rPr>
        <w:t xml:space="preserve">PANEL OF CONTRACTORS FOR THE REPAIRS AND MAINTENANCE OF WASTEWATER TREATMENT PLANTS AND PUMPSTATIONS MECHANICAL EQUIPMENT ON AN “AS AND WHEN REQUIRED BASIS” </w:t>
      </w:r>
    </w:p>
    <w:p w14:paraId="2002C55C" w14:textId="4E3EDE9F" w:rsidR="00121AB9" w:rsidRPr="00121AB9" w:rsidRDefault="00121AB9" w:rsidP="00121AB9">
      <w:pPr>
        <w:autoSpaceDE w:val="0"/>
        <w:autoSpaceDN w:val="0"/>
        <w:adjustRightInd w:val="0"/>
        <w:jc w:val="both"/>
        <w:rPr>
          <w:rFonts w:cs="Arial"/>
          <w:b/>
          <w:i/>
          <w:color w:val="000000"/>
        </w:rPr>
      </w:pPr>
    </w:p>
    <w:p w14:paraId="255A1D56" w14:textId="77777777" w:rsidR="00121AB9" w:rsidRPr="00121AB9" w:rsidRDefault="00121AB9" w:rsidP="00121AB9">
      <w:pPr>
        <w:autoSpaceDE w:val="0"/>
        <w:autoSpaceDN w:val="0"/>
        <w:adjustRightInd w:val="0"/>
        <w:jc w:val="both"/>
        <w:rPr>
          <w:rFonts w:cs="Arial"/>
        </w:rPr>
      </w:pPr>
    </w:p>
    <w:p w14:paraId="0D242797" w14:textId="77777777" w:rsidR="00121AB9" w:rsidRPr="00121AB9" w:rsidRDefault="00121AB9" w:rsidP="00121AB9">
      <w:pPr>
        <w:autoSpaceDE w:val="0"/>
        <w:autoSpaceDN w:val="0"/>
        <w:adjustRightInd w:val="0"/>
        <w:jc w:val="both"/>
        <w:rPr>
          <w:rFonts w:cs="Arial"/>
        </w:rPr>
      </w:pPr>
      <w:r w:rsidRPr="00121AB9">
        <w:rPr>
          <w:rFonts w:cs="Arial"/>
        </w:rPr>
        <w:t>The tenderer, identified in the offer signature block, has examined the documents listed in the Tender Data and addenda thereto as listed in the returnable schedules, and by submitting this offer has accepted the conditions of tender.</w:t>
      </w:r>
    </w:p>
    <w:p w14:paraId="3F0F79F0" w14:textId="77777777" w:rsidR="00121AB9" w:rsidRPr="00121AB9" w:rsidRDefault="00121AB9" w:rsidP="00121AB9">
      <w:pPr>
        <w:autoSpaceDE w:val="0"/>
        <w:autoSpaceDN w:val="0"/>
        <w:adjustRightInd w:val="0"/>
        <w:jc w:val="both"/>
        <w:rPr>
          <w:rFonts w:cs="Arial"/>
        </w:rPr>
      </w:pPr>
    </w:p>
    <w:p w14:paraId="4FC5BADD" w14:textId="77777777" w:rsidR="00121AB9" w:rsidRPr="00121AB9" w:rsidRDefault="00121AB9" w:rsidP="00121AB9">
      <w:pPr>
        <w:autoSpaceDE w:val="0"/>
        <w:autoSpaceDN w:val="0"/>
        <w:adjustRightInd w:val="0"/>
        <w:jc w:val="both"/>
        <w:rPr>
          <w:rFonts w:cs="Arial"/>
        </w:rPr>
      </w:pPr>
      <w:r w:rsidRPr="00121AB9">
        <w:rPr>
          <w:rFonts w:cs="Arial"/>
        </w:rPr>
        <w:t>By the representative of the tenderer, deemed to be duly authorized, signing this part of this form of offer and acceptance, the tenderer offers to perform all of the obligations and liabilities of the contractor under the contract including compliance with all its terms and conditions according to their true intent and meaning for an amount to be determined in accordance with the Conditions of Contract identified in the Contract Data.</w:t>
      </w:r>
    </w:p>
    <w:p w14:paraId="6F9E7F7B" w14:textId="77777777" w:rsidR="00121AB9" w:rsidRPr="00121AB9" w:rsidRDefault="00121AB9" w:rsidP="00121AB9">
      <w:pPr>
        <w:autoSpaceDE w:val="0"/>
        <w:autoSpaceDN w:val="0"/>
        <w:adjustRightInd w:val="0"/>
        <w:rPr>
          <w:rFonts w:cs="Arial"/>
        </w:rPr>
      </w:pPr>
    </w:p>
    <w:p w14:paraId="2E8D91AA" w14:textId="77777777" w:rsidR="00121AB9" w:rsidRPr="00121AB9" w:rsidRDefault="00121AB9" w:rsidP="00121AB9">
      <w:pPr>
        <w:autoSpaceDE w:val="0"/>
        <w:autoSpaceDN w:val="0"/>
        <w:adjustRightInd w:val="0"/>
        <w:rPr>
          <w:rFonts w:cs="Arial"/>
          <w:b/>
        </w:rPr>
      </w:pPr>
      <w:r w:rsidRPr="00121AB9">
        <w:rPr>
          <w:rFonts w:cs="Arial"/>
          <w:b/>
        </w:rPr>
        <w:t>THE OFFERED TOTAL OF THE PRICES INCLUSIVE OF VALUE ADDED TAX IS:</w:t>
      </w:r>
    </w:p>
    <w:p w14:paraId="0819E387" w14:textId="77777777" w:rsidR="00121AB9" w:rsidRPr="00121AB9" w:rsidRDefault="00121AB9" w:rsidP="00121AB9">
      <w:pPr>
        <w:autoSpaceDE w:val="0"/>
        <w:autoSpaceDN w:val="0"/>
        <w:adjustRightInd w:val="0"/>
        <w:spacing w:line="360" w:lineRule="auto"/>
        <w:rPr>
          <w:rFonts w:cs="Arial"/>
        </w:rPr>
      </w:pPr>
    </w:p>
    <w:p w14:paraId="643A716E" w14:textId="77777777" w:rsidR="00121AB9" w:rsidRPr="00121AB9" w:rsidRDefault="00121AB9" w:rsidP="00121AB9">
      <w:pPr>
        <w:autoSpaceDE w:val="0"/>
        <w:autoSpaceDN w:val="0"/>
        <w:adjustRightInd w:val="0"/>
        <w:spacing w:line="360" w:lineRule="auto"/>
        <w:rPr>
          <w:rFonts w:cs="Arial"/>
        </w:rPr>
      </w:pPr>
      <w:r w:rsidRPr="00121AB9">
        <w:rPr>
          <w:rFonts w:cs="Arial"/>
        </w:rPr>
        <w:t xml:space="preserve">………………………………………………………………………………………………………………………………………………………………………………… Rand (in words); </w:t>
      </w:r>
    </w:p>
    <w:p w14:paraId="311E7C6D" w14:textId="77777777" w:rsidR="00121AB9" w:rsidRPr="00121AB9" w:rsidRDefault="00121AB9" w:rsidP="00121AB9">
      <w:pPr>
        <w:autoSpaceDE w:val="0"/>
        <w:autoSpaceDN w:val="0"/>
        <w:adjustRightInd w:val="0"/>
        <w:spacing w:line="360" w:lineRule="auto"/>
        <w:rPr>
          <w:rFonts w:cs="Arial"/>
        </w:rPr>
      </w:pPr>
      <w:r w:rsidRPr="00121AB9">
        <w:rPr>
          <w:rFonts w:cs="Arial"/>
        </w:rPr>
        <w:t xml:space="preserve">R …………………………………………………………………………………. (in figures) </w:t>
      </w:r>
    </w:p>
    <w:p w14:paraId="799837E9" w14:textId="77777777" w:rsidR="00121AB9" w:rsidRPr="00121AB9" w:rsidRDefault="00121AB9" w:rsidP="00121AB9">
      <w:pPr>
        <w:autoSpaceDE w:val="0"/>
        <w:autoSpaceDN w:val="0"/>
        <w:adjustRightInd w:val="0"/>
        <w:jc w:val="both"/>
        <w:rPr>
          <w:rFonts w:cs="Arial"/>
        </w:rPr>
      </w:pPr>
      <w:r w:rsidRPr="00121AB9">
        <w:rPr>
          <w:rFonts w:cs="Arial"/>
        </w:rPr>
        <w:t>This offer may be accepted by the Employer by signing the acceptance part of this form of offer and acceptance and returning one copy of this document to the tenderer before the end of the period of validity stated in the Tender Data, whereupon the tenderer becomes the party named as the contractor in the Conditions of Contract identified in the Contract Data.</w:t>
      </w:r>
    </w:p>
    <w:p w14:paraId="5FA5EF70" w14:textId="77777777" w:rsidR="00121AB9" w:rsidRPr="00121AB9" w:rsidRDefault="00121AB9" w:rsidP="00121AB9">
      <w:pPr>
        <w:autoSpaceDE w:val="0"/>
        <w:autoSpaceDN w:val="0"/>
        <w:adjustRightInd w:val="0"/>
        <w:jc w:val="both"/>
        <w:rPr>
          <w:rFonts w:cs="Arial"/>
        </w:rPr>
      </w:pPr>
    </w:p>
    <w:p w14:paraId="7BDF7706" w14:textId="77777777" w:rsidR="00121AB9" w:rsidRPr="00121AB9" w:rsidRDefault="00121AB9" w:rsidP="00121AB9">
      <w:pPr>
        <w:autoSpaceDE w:val="0"/>
        <w:autoSpaceDN w:val="0"/>
        <w:adjustRightInd w:val="0"/>
        <w:jc w:val="both"/>
        <w:rPr>
          <w:rFonts w:cs="Arial"/>
          <w:b/>
        </w:rPr>
      </w:pPr>
      <w:r w:rsidRPr="00121AB9">
        <w:rPr>
          <w:rFonts w:cs="Arial"/>
          <w:b/>
        </w:rPr>
        <w:t>TO BE COMPLETED BY TENDERER</w:t>
      </w:r>
    </w:p>
    <w:p w14:paraId="46E60B21" w14:textId="77777777" w:rsidR="00121AB9" w:rsidRPr="00121AB9" w:rsidRDefault="00121AB9" w:rsidP="00121AB9">
      <w:pPr>
        <w:autoSpaceDE w:val="0"/>
        <w:autoSpaceDN w:val="0"/>
        <w:adjustRightInd w:val="0"/>
        <w:rPr>
          <w:rFonts w:cs="Arial"/>
        </w:rPr>
      </w:pPr>
    </w:p>
    <w:p w14:paraId="0245C4D6" w14:textId="77777777" w:rsidR="00121AB9" w:rsidRPr="00121AB9" w:rsidRDefault="00121AB9" w:rsidP="00121AB9">
      <w:pPr>
        <w:tabs>
          <w:tab w:val="left" w:pos="6096"/>
        </w:tabs>
        <w:autoSpaceDE w:val="0"/>
        <w:autoSpaceDN w:val="0"/>
        <w:adjustRightInd w:val="0"/>
        <w:spacing w:line="360" w:lineRule="auto"/>
        <w:rPr>
          <w:rFonts w:cs="Arial"/>
        </w:rPr>
      </w:pPr>
      <w:r w:rsidRPr="00121AB9">
        <w:rPr>
          <w:rFonts w:cs="Arial"/>
        </w:rPr>
        <w:t xml:space="preserve">Signature       . . . . . . . . . . . . . . . . . . . . . . . . . . . . . . . .                        Date . . . . . . . . . . . . . . . . .     </w:t>
      </w:r>
    </w:p>
    <w:p w14:paraId="499D0309" w14:textId="77777777" w:rsidR="00121AB9" w:rsidRPr="00121AB9" w:rsidRDefault="00121AB9" w:rsidP="00121AB9">
      <w:pPr>
        <w:autoSpaceDE w:val="0"/>
        <w:autoSpaceDN w:val="0"/>
        <w:adjustRightInd w:val="0"/>
        <w:spacing w:line="360" w:lineRule="auto"/>
        <w:rPr>
          <w:rFonts w:cs="Arial"/>
        </w:rPr>
      </w:pPr>
      <w:r w:rsidRPr="00121AB9">
        <w:rPr>
          <w:rFonts w:cs="Arial"/>
        </w:rPr>
        <w:t xml:space="preserve">Name             . . . . . . . . . . . . . . . . . . . . . . . . . . . . . . . . </w:t>
      </w:r>
    </w:p>
    <w:p w14:paraId="278A3A14" w14:textId="77777777" w:rsidR="00121AB9" w:rsidRPr="00121AB9" w:rsidRDefault="00121AB9" w:rsidP="00121AB9">
      <w:pPr>
        <w:autoSpaceDE w:val="0"/>
        <w:autoSpaceDN w:val="0"/>
        <w:adjustRightInd w:val="0"/>
        <w:spacing w:line="360" w:lineRule="auto"/>
        <w:rPr>
          <w:rFonts w:cs="Arial"/>
        </w:rPr>
      </w:pPr>
      <w:r w:rsidRPr="00121AB9">
        <w:rPr>
          <w:rFonts w:cs="Arial"/>
        </w:rPr>
        <w:t>Capacity         . . . . . . . . . . . . . . . . . . . . . . . . . . . . . . . .</w:t>
      </w:r>
    </w:p>
    <w:p w14:paraId="7CE2D885" w14:textId="77777777" w:rsidR="00121AB9" w:rsidRPr="00121AB9" w:rsidRDefault="002A604D" w:rsidP="00121AB9">
      <w:pPr>
        <w:autoSpaceDE w:val="0"/>
        <w:autoSpaceDN w:val="0"/>
        <w:adjustRightInd w:val="0"/>
        <w:rPr>
          <w:rFonts w:cs="Arial"/>
          <w:b/>
        </w:rPr>
      </w:pPr>
      <w:r>
        <w:rPr>
          <w:rFonts w:cs="Arial"/>
          <w:b/>
        </w:rPr>
        <w:t>F</w:t>
      </w:r>
      <w:r w:rsidR="00121AB9" w:rsidRPr="00121AB9">
        <w:rPr>
          <w:rFonts w:cs="Arial"/>
          <w:b/>
        </w:rPr>
        <w:t>or the tenderer</w:t>
      </w:r>
    </w:p>
    <w:p w14:paraId="25995C8E" w14:textId="77777777" w:rsidR="00121AB9" w:rsidRDefault="00121AB9" w:rsidP="00121AB9">
      <w:pPr>
        <w:tabs>
          <w:tab w:val="left" w:pos="1560"/>
        </w:tabs>
        <w:autoSpaceDE w:val="0"/>
        <w:autoSpaceDN w:val="0"/>
        <w:adjustRightInd w:val="0"/>
        <w:rPr>
          <w:rFonts w:cs="Arial"/>
        </w:rPr>
      </w:pPr>
      <w:r w:rsidRPr="00121AB9">
        <w:rPr>
          <w:rFonts w:cs="Arial"/>
        </w:rPr>
        <w:t>(Name and</w:t>
      </w:r>
      <w:r w:rsidRPr="00121AB9">
        <w:rPr>
          <w:rFonts w:cs="Arial"/>
        </w:rPr>
        <w:tab/>
        <w:t>. . . . . . . . . . . . . . . . . . . . . . . . . .. . . . . . . . . . . . . . . . . . . . . . . . . . . . . . . . . . . . .</w:t>
      </w:r>
    </w:p>
    <w:p w14:paraId="07807F58" w14:textId="77777777" w:rsidR="00121AB9" w:rsidRPr="00121AB9" w:rsidRDefault="00121AB9" w:rsidP="00121AB9">
      <w:pPr>
        <w:tabs>
          <w:tab w:val="left" w:pos="1560"/>
        </w:tabs>
        <w:autoSpaceDE w:val="0"/>
        <w:autoSpaceDN w:val="0"/>
        <w:adjustRightInd w:val="0"/>
        <w:rPr>
          <w:rFonts w:cs="Arial"/>
        </w:rPr>
      </w:pPr>
      <w:r>
        <w:rPr>
          <w:rFonts w:cs="Arial"/>
        </w:rPr>
        <w:t>Address of</w:t>
      </w:r>
    </w:p>
    <w:p w14:paraId="67A1F895" w14:textId="77777777" w:rsidR="00121AB9" w:rsidRDefault="00121AB9" w:rsidP="00121AB9">
      <w:pPr>
        <w:tabs>
          <w:tab w:val="left" w:pos="1560"/>
        </w:tabs>
        <w:autoSpaceDE w:val="0"/>
        <w:autoSpaceDN w:val="0"/>
        <w:adjustRightInd w:val="0"/>
        <w:rPr>
          <w:rFonts w:cs="Arial"/>
        </w:rPr>
      </w:pPr>
      <w:r>
        <w:rPr>
          <w:rFonts w:cs="Arial"/>
        </w:rPr>
        <w:t xml:space="preserve">Organization </w:t>
      </w:r>
      <w:r w:rsidRPr="00121AB9">
        <w:rPr>
          <w:rFonts w:cs="Arial"/>
        </w:rPr>
        <w:tab/>
        <w:t xml:space="preserve">. . . . . . . . . . . . . . . . . . . . . . . . . . . . . . . . . . . . . . . . . . . . . . . . . . . . . . . . . . . . . . . </w:t>
      </w:r>
    </w:p>
    <w:p w14:paraId="4BCA4D03" w14:textId="77777777" w:rsidR="00121AB9" w:rsidRPr="00121AB9" w:rsidRDefault="00121AB9" w:rsidP="00121AB9">
      <w:pPr>
        <w:tabs>
          <w:tab w:val="left" w:pos="1560"/>
        </w:tabs>
        <w:autoSpaceDE w:val="0"/>
        <w:autoSpaceDN w:val="0"/>
        <w:adjustRightInd w:val="0"/>
        <w:rPr>
          <w:rFonts w:cs="Arial"/>
        </w:rPr>
      </w:pPr>
    </w:p>
    <w:p w14:paraId="2AF9409C" w14:textId="77777777" w:rsidR="00121AB9" w:rsidRPr="00121AB9" w:rsidRDefault="00121AB9" w:rsidP="00121AB9">
      <w:pPr>
        <w:tabs>
          <w:tab w:val="left" w:pos="1560"/>
        </w:tabs>
        <w:autoSpaceDE w:val="0"/>
        <w:autoSpaceDN w:val="0"/>
        <w:adjustRightInd w:val="0"/>
        <w:rPr>
          <w:rFonts w:cs="Arial"/>
        </w:rPr>
      </w:pPr>
      <w:r w:rsidRPr="00121AB9">
        <w:rPr>
          <w:rFonts w:cs="Arial"/>
        </w:rPr>
        <w:tab/>
        <w:t>. . . . . . . . . . . . . . . . . . . . . . . . . . . . . . . . . . . . . . . . . . . . . . . . . . . . . . . . . . . . . . .</w:t>
      </w:r>
    </w:p>
    <w:p w14:paraId="37307651" w14:textId="77777777" w:rsidR="00121AB9" w:rsidRPr="00121AB9" w:rsidRDefault="00121AB9" w:rsidP="00121AB9">
      <w:pPr>
        <w:tabs>
          <w:tab w:val="left" w:pos="1560"/>
        </w:tabs>
        <w:autoSpaceDE w:val="0"/>
        <w:autoSpaceDN w:val="0"/>
        <w:adjustRightInd w:val="0"/>
        <w:rPr>
          <w:rFonts w:cs="Arial"/>
        </w:rPr>
      </w:pPr>
      <w:r w:rsidRPr="00121AB9">
        <w:rPr>
          <w:rFonts w:cs="Arial"/>
        </w:rPr>
        <w:t xml:space="preserve">Name and </w:t>
      </w:r>
    </w:p>
    <w:p w14:paraId="5937CC81" w14:textId="77777777" w:rsidR="00121AB9" w:rsidRPr="00121AB9" w:rsidRDefault="002A604D" w:rsidP="00121AB9">
      <w:pPr>
        <w:tabs>
          <w:tab w:val="left" w:pos="1560"/>
        </w:tabs>
        <w:autoSpaceDE w:val="0"/>
        <w:autoSpaceDN w:val="0"/>
        <w:adjustRightInd w:val="0"/>
        <w:jc w:val="both"/>
        <w:rPr>
          <w:rFonts w:cs="Arial"/>
        </w:rPr>
      </w:pPr>
      <w:r w:rsidRPr="00121AB9">
        <w:rPr>
          <w:rFonts w:cs="Arial"/>
        </w:rPr>
        <w:t>Signature</w:t>
      </w:r>
      <w:r w:rsidR="00121AB9" w:rsidRPr="00121AB9">
        <w:rPr>
          <w:rFonts w:cs="Arial"/>
        </w:rPr>
        <w:t xml:space="preserve"> </w:t>
      </w:r>
    </w:p>
    <w:p w14:paraId="4CAD4ADA" w14:textId="77777777" w:rsidR="00121AB9" w:rsidRPr="00121AB9" w:rsidRDefault="00121AB9" w:rsidP="00121AB9">
      <w:pPr>
        <w:tabs>
          <w:tab w:val="left" w:pos="1560"/>
        </w:tabs>
        <w:autoSpaceDE w:val="0"/>
        <w:autoSpaceDN w:val="0"/>
        <w:adjustRightInd w:val="0"/>
        <w:jc w:val="both"/>
        <w:rPr>
          <w:rFonts w:cs="Arial"/>
        </w:rPr>
      </w:pPr>
      <w:r w:rsidRPr="00121AB9">
        <w:rPr>
          <w:rFonts w:cs="Arial"/>
        </w:rPr>
        <w:t>of witness     . . . . . . . . . . . . . . . . . . . . . . . . . . . . . .                          . . . . . . . . . . . . . . . . . . . . . .</w:t>
      </w:r>
      <w:r w:rsidRPr="00121AB9">
        <w:rPr>
          <w:rFonts w:cs="Arial"/>
        </w:rPr>
        <w:br w:type="page"/>
      </w:r>
    </w:p>
    <w:p w14:paraId="2F1D6CCE" w14:textId="77777777" w:rsidR="00121AB9" w:rsidRPr="00121AB9" w:rsidRDefault="00121AB9" w:rsidP="00121AB9">
      <w:pPr>
        <w:autoSpaceDE w:val="0"/>
        <w:autoSpaceDN w:val="0"/>
        <w:adjustRightInd w:val="0"/>
        <w:rPr>
          <w:rFonts w:cs="Arial"/>
          <w:b/>
        </w:rPr>
      </w:pPr>
      <w:r w:rsidRPr="00121AB9">
        <w:rPr>
          <w:rFonts w:cs="Arial"/>
          <w:b/>
        </w:rPr>
        <w:lastRenderedPageBreak/>
        <w:t>ACCEPTANCE</w:t>
      </w:r>
    </w:p>
    <w:p w14:paraId="16E3EBFC" w14:textId="77777777" w:rsidR="00121AB9" w:rsidRPr="00121AB9" w:rsidRDefault="00121AB9" w:rsidP="00121AB9">
      <w:pPr>
        <w:autoSpaceDE w:val="0"/>
        <w:autoSpaceDN w:val="0"/>
        <w:adjustRightInd w:val="0"/>
        <w:rPr>
          <w:rFonts w:cs="Arial"/>
        </w:rPr>
      </w:pPr>
    </w:p>
    <w:p w14:paraId="40E0F186" w14:textId="77777777" w:rsidR="00121AB9" w:rsidRPr="00121AB9" w:rsidRDefault="00121AB9" w:rsidP="00121AB9">
      <w:pPr>
        <w:pStyle w:val="BodyText3"/>
        <w:jc w:val="both"/>
        <w:rPr>
          <w:rFonts w:ascii="Arial" w:hAnsi="Arial" w:cs="Arial"/>
          <w:sz w:val="20"/>
          <w:szCs w:val="20"/>
        </w:rPr>
      </w:pPr>
      <w:r w:rsidRPr="00121AB9">
        <w:rPr>
          <w:rFonts w:ascii="Arial" w:hAnsi="Arial" w:cs="Arial"/>
          <w:sz w:val="20"/>
          <w:szCs w:val="20"/>
        </w:rPr>
        <w:t>By signing this part of this form of offer and acceptance, the Employer</w:t>
      </w:r>
      <w:r w:rsidR="002A604D">
        <w:rPr>
          <w:rFonts w:ascii="Arial" w:hAnsi="Arial" w:cs="Arial"/>
          <w:sz w:val="20"/>
          <w:szCs w:val="20"/>
          <w:lang w:val="en-US"/>
        </w:rPr>
        <w:t xml:space="preserve"> </w:t>
      </w:r>
      <w:r w:rsidRPr="00121AB9">
        <w:rPr>
          <w:rFonts w:ascii="Arial" w:hAnsi="Arial" w:cs="Arial"/>
          <w:bCs/>
          <w:sz w:val="20"/>
          <w:szCs w:val="20"/>
        </w:rPr>
        <w:t>identified below</w:t>
      </w:r>
      <w:r w:rsidR="002A604D">
        <w:rPr>
          <w:rFonts w:ascii="Arial" w:hAnsi="Arial" w:cs="Arial"/>
          <w:bCs/>
          <w:sz w:val="20"/>
          <w:szCs w:val="20"/>
          <w:lang w:val="en-US"/>
        </w:rPr>
        <w:t xml:space="preserve"> </w:t>
      </w:r>
      <w:r w:rsidRPr="00121AB9">
        <w:rPr>
          <w:rFonts w:ascii="Arial" w:hAnsi="Arial" w:cs="Arial"/>
          <w:sz w:val="20"/>
          <w:szCs w:val="20"/>
        </w:rPr>
        <w:t>accepts the tenderer’s offer.  In consideration thereof, the Employer shall pay the contractor the amount due in accordance with the Conditions of Contract identified in the Contract Data.  Acceptance of the tenderer’s offer shall form an agreement between the Employer and the tenderer upon the terms and conditions contained in this agreement and in the contract that is the subject of this agreement.</w:t>
      </w:r>
    </w:p>
    <w:p w14:paraId="109E6664" w14:textId="77777777" w:rsidR="00121AB9" w:rsidRPr="00121AB9" w:rsidRDefault="00121AB9" w:rsidP="00121AB9">
      <w:pPr>
        <w:jc w:val="both"/>
        <w:rPr>
          <w:rFonts w:cs="Arial"/>
        </w:rPr>
      </w:pPr>
    </w:p>
    <w:p w14:paraId="27CAD376" w14:textId="77777777" w:rsidR="00121AB9" w:rsidRPr="00121AB9" w:rsidRDefault="00121AB9" w:rsidP="00121AB9">
      <w:pPr>
        <w:jc w:val="both"/>
        <w:rPr>
          <w:rFonts w:cs="Arial"/>
        </w:rPr>
      </w:pPr>
      <w:r w:rsidRPr="00121AB9">
        <w:rPr>
          <w:rFonts w:cs="Arial"/>
        </w:rPr>
        <w:t xml:space="preserve">The terms of the contract, are contained in: </w:t>
      </w:r>
    </w:p>
    <w:p w14:paraId="2B1F1422" w14:textId="77777777" w:rsidR="00121AB9" w:rsidRPr="00121AB9" w:rsidRDefault="00121AB9" w:rsidP="00121AB9">
      <w:pPr>
        <w:jc w:val="both"/>
        <w:rPr>
          <w:rFonts w:cs="Arial"/>
        </w:rPr>
      </w:pPr>
    </w:p>
    <w:p w14:paraId="62543404" w14:textId="77777777" w:rsidR="00121AB9" w:rsidRPr="00121AB9" w:rsidRDefault="00121AB9" w:rsidP="00121AB9">
      <w:pPr>
        <w:ind w:left="720"/>
        <w:jc w:val="both"/>
        <w:rPr>
          <w:rFonts w:cs="Arial"/>
        </w:rPr>
      </w:pPr>
      <w:r w:rsidRPr="00121AB9">
        <w:rPr>
          <w:rFonts w:cs="Arial"/>
        </w:rPr>
        <w:t>Part C1</w:t>
      </w:r>
      <w:r w:rsidRPr="00121AB9">
        <w:rPr>
          <w:rFonts w:cs="Arial"/>
        </w:rPr>
        <w:tab/>
        <w:t xml:space="preserve">Agreements and Contract Data, (which includes this </w:t>
      </w:r>
      <w:r w:rsidRPr="00121AB9">
        <w:rPr>
          <w:rFonts w:cs="Arial"/>
          <w:bCs/>
        </w:rPr>
        <w:t>agreement</w:t>
      </w:r>
      <w:r w:rsidRPr="00121AB9">
        <w:rPr>
          <w:rFonts w:cs="Arial"/>
        </w:rPr>
        <w:t>)</w:t>
      </w:r>
    </w:p>
    <w:p w14:paraId="535C6B39" w14:textId="77777777" w:rsidR="00121AB9" w:rsidRPr="00121AB9" w:rsidRDefault="00121AB9" w:rsidP="00121AB9">
      <w:pPr>
        <w:ind w:left="720"/>
        <w:jc w:val="both"/>
        <w:rPr>
          <w:rFonts w:cs="Arial"/>
        </w:rPr>
      </w:pPr>
      <w:r w:rsidRPr="00121AB9">
        <w:rPr>
          <w:rFonts w:cs="Arial"/>
        </w:rPr>
        <w:t>Part C2</w:t>
      </w:r>
      <w:r w:rsidRPr="00121AB9">
        <w:rPr>
          <w:rFonts w:cs="Arial"/>
        </w:rPr>
        <w:tab/>
        <w:t>Pricing data</w:t>
      </w:r>
    </w:p>
    <w:p w14:paraId="1B8A4785" w14:textId="77777777" w:rsidR="00121AB9" w:rsidRPr="00121AB9" w:rsidRDefault="00121AB9" w:rsidP="00121AB9">
      <w:pPr>
        <w:ind w:left="720"/>
        <w:jc w:val="both"/>
        <w:rPr>
          <w:rFonts w:cs="Arial"/>
        </w:rPr>
      </w:pPr>
      <w:r w:rsidRPr="00121AB9">
        <w:rPr>
          <w:rFonts w:cs="Arial"/>
        </w:rPr>
        <w:t>Part C3</w:t>
      </w:r>
      <w:r w:rsidRPr="00121AB9">
        <w:rPr>
          <w:rFonts w:cs="Arial"/>
        </w:rPr>
        <w:tab/>
        <w:t>Scope of work.</w:t>
      </w:r>
    </w:p>
    <w:p w14:paraId="22E67CAE" w14:textId="77777777" w:rsidR="00121AB9" w:rsidRPr="00121AB9" w:rsidRDefault="00121AB9" w:rsidP="00121AB9">
      <w:pPr>
        <w:ind w:left="720"/>
        <w:jc w:val="both"/>
        <w:rPr>
          <w:rFonts w:cs="Arial"/>
        </w:rPr>
      </w:pPr>
      <w:r w:rsidRPr="00121AB9">
        <w:rPr>
          <w:rFonts w:cs="Arial"/>
        </w:rPr>
        <w:t>Part C4</w:t>
      </w:r>
      <w:r w:rsidRPr="00121AB9">
        <w:rPr>
          <w:rFonts w:cs="Arial"/>
        </w:rPr>
        <w:tab/>
        <w:t>Site information</w:t>
      </w:r>
    </w:p>
    <w:p w14:paraId="7F49DDFF" w14:textId="77777777" w:rsidR="00121AB9" w:rsidRPr="00121AB9" w:rsidRDefault="00121AB9" w:rsidP="00121AB9">
      <w:pPr>
        <w:ind w:left="720"/>
        <w:jc w:val="both"/>
        <w:rPr>
          <w:rFonts w:cs="Arial"/>
        </w:rPr>
      </w:pPr>
    </w:p>
    <w:p w14:paraId="4FD68815" w14:textId="77777777" w:rsidR="00121AB9" w:rsidRPr="00121AB9" w:rsidRDefault="00121AB9" w:rsidP="00121AB9">
      <w:pPr>
        <w:jc w:val="both"/>
        <w:rPr>
          <w:rFonts w:cs="Arial"/>
        </w:rPr>
      </w:pPr>
      <w:r w:rsidRPr="00121AB9">
        <w:rPr>
          <w:rFonts w:cs="Arial"/>
        </w:rPr>
        <w:t xml:space="preserve">and drawings and documents or parts thereof, which may be incorporated by reference into Parts C1 to C4 above. </w:t>
      </w:r>
    </w:p>
    <w:p w14:paraId="742F5EA0" w14:textId="77777777" w:rsidR="00121AB9" w:rsidRPr="00121AB9" w:rsidRDefault="00121AB9" w:rsidP="00121AB9">
      <w:pPr>
        <w:jc w:val="both"/>
        <w:rPr>
          <w:rFonts w:cs="Arial"/>
        </w:rPr>
      </w:pPr>
    </w:p>
    <w:p w14:paraId="584E0786" w14:textId="77777777" w:rsidR="00121AB9" w:rsidRPr="00121AB9" w:rsidRDefault="00121AB9" w:rsidP="00121AB9">
      <w:pPr>
        <w:jc w:val="both"/>
        <w:rPr>
          <w:rFonts w:cs="Arial"/>
        </w:rPr>
      </w:pPr>
      <w:r w:rsidRPr="00121AB9">
        <w:rPr>
          <w:rFonts w:cs="Arial"/>
        </w:rPr>
        <w:t xml:space="preserve">Deviations from and amendments to the documents listed in the Tender Data and </w:t>
      </w:r>
      <w:r w:rsidRPr="00121AB9">
        <w:rPr>
          <w:rFonts w:cs="Arial"/>
          <w:bCs/>
        </w:rPr>
        <w:t xml:space="preserve">any </w:t>
      </w:r>
      <w:r w:rsidRPr="00121AB9">
        <w:rPr>
          <w:rFonts w:cs="Arial"/>
        </w:rPr>
        <w:t>addenda thereto as listed in the tender schedules as well as any changes to the terms of the offer agreed by the tenderer and the Employer during this process of offer and acceptance, are contained in the schedule of deviations attached to and forming part of this a</w:t>
      </w:r>
      <w:r w:rsidRPr="00121AB9">
        <w:rPr>
          <w:rFonts w:cs="Arial"/>
          <w:bCs/>
        </w:rPr>
        <w:t>greement.</w:t>
      </w:r>
      <w:r w:rsidRPr="00121AB9">
        <w:rPr>
          <w:rFonts w:cs="Arial"/>
        </w:rPr>
        <w:t xml:space="preserve">  No amendments to or deviations from said </w:t>
      </w:r>
      <w:r w:rsidRPr="00121AB9">
        <w:rPr>
          <w:rFonts w:cs="Arial"/>
          <w:iCs/>
        </w:rPr>
        <w:t>documents</w:t>
      </w:r>
      <w:r w:rsidRPr="00121AB9">
        <w:rPr>
          <w:rFonts w:cs="Arial"/>
        </w:rPr>
        <w:t xml:space="preserve"> are valid unless contained in this schedule.</w:t>
      </w:r>
    </w:p>
    <w:p w14:paraId="448392FF" w14:textId="77777777" w:rsidR="00121AB9" w:rsidRPr="00121AB9" w:rsidRDefault="00121AB9" w:rsidP="00121AB9">
      <w:pPr>
        <w:jc w:val="both"/>
        <w:rPr>
          <w:rFonts w:cs="Arial"/>
        </w:rPr>
      </w:pPr>
    </w:p>
    <w:p w14:paraId="06AB0905" w14:textId="77777777" w:rsidR="00121AB9" w:rsidRPr="00121AB9" w:rsidRDefault="00121AB9" w:rsidP="00121AB9">
      <w:pPr>
        <w:jc w:val="both"/>
        <w:rPr>
          <w:rFonts w:cs="Arial"/>
        </w:rPr>
      </w:pPr>
      <w:r w:rsidRPr="00121AB9">
        <w:rPr>
          <w:rFonts w:cs="Arial"/>
        </w:rPr>
        <w:t xml:space="preserve">The tenderer shall within </w:t>
      </w:r>
      <w:r w:rsidRPr="00121AB9">
        <w:rPr>
          <w:rFonts w:cs="Arial"/>
          <w:bCs/>
        </w:rPr>
        <w:t>two</w:t>
      </w:r>
      <w:r w:rsidRPr="00121AB9">
        <w:rPr>
          <w:rFonts w:cs="Arial"/>
        </w:rPr>
        <w:t xml:space="preserve"> week</w:t>
      </w:r>
      <w:r w:rsidRPr="00121AB9">
        <w:rPr>
          <w:rFonts w:cs="Arial"/>
          <w:bCs/>
        </w:rPr>
        <w:t>s</w:t>
      </w:r>
      <w:r w:rsidRPr="00121AB9">
        <w:rPr>
          <w:rFonts w:cs="Arial"/>
        </w:rPr>
        <w:t xml:space="preserve"> after receiving a completed copy of this agreement, including the schedule of deviations (if any), contact the Employer’s agent (whose details are given in the Contract Data) to arrange the delivery of any bonds, guarantees, proof of insurance and any other documentation to be provided in terms of the Conditions of Contract identified in the Contract Data. Failure to </w:t>
      </w:r>
      <w:r w:rsidR="002A604D" w:rsidRPr="00121AB9">
        <w:rPr>
          <w:rFonts w:cs="Arial"/>
        </w:rPr>
        <w:t>fulfil</w:t>
      </w:r>
      <w:r w:rsidRPr="00121AB9">
        <w:rPr>
          <w:rFonts w:cs="Arial"/>
        </w:rPr>
        <w:t xml:space="preserve"> any of these obligations in accordance with those terms shall constitute a repudiation of this agreement.</w:t>
      </w:r>
    </w:p>
    <w:p w14:paraId="6A85CA1F" w14:textId="77777777" w:rsidR="00121AB9" w:rsidRPr="00121AB9" w:rsidRDefault="00121AB9" w:rsidP="00121AB9">
      <w:pPr>
        <w:jc w:val="both"/>
        <w:rPr>
          <w:rFonts w:cs="Arial"/>
        </w:rPr>
      </w:pPr>
    </w:p>
    <w:p w14:paraId="29A80824" w14:textId="77777777" w:rsidR="00121AB9" w:rsidRPr="00121AB9" w:rsidRDefault="00121AB9" w:rsidP="00121AB9">
      <w:pPr>
        <w:autoSpaceDE w:val="0"/>
        <w:autoSpaceDN w:val="0"/>
        <w:adjustRightInd w:val="0"/>
        <w:jc w:val="both"/>
        <w:rPr>
          <w:rFonts w:cs="Arial"/>
        </w:rPr>
      </w:pPr>
      <w:r w:rsidRPr="00121AB9">
        <w:rPr>
          <w:rFonts w:cs="Arial"/>
        </w:rPr>
        <w:t xml:space="preserve">Notwithstanding anything contained herein, this agreement comes into effect on the date when the tenderer receives one </w:t>
      </w:r>
      <w:r w:rsidRPr="00121AB9">
        <w:rPr>
          <w:rFonts w:cs="Arial"/>
          <w:bCs/>
        </w:rPr>
        <w:t>fully completed</w:t>
      </w:r>
      <w:r>
        <w:rPr>
          <w:rFonts w:cs="Arial"/>
          <w:bCs/>
        </w:rPr>
        <w:t xml:space="preserve"> </w:t>
      </w:r>
      <w:r w:rsidRPr="00121AB9">
        <w:rPr>
          <w:rFonts w:cs="Arial"/>
          <w:bCs/>
        </w:rPr>
        <w:t>original</w:t>
      </w:r>
      <w:r w:rsidRPr="00121AB9">
        <w:rPr>
          <w:rFonts w:cs="Arial"/>
        </w:rPr>
        <w:t xml:space="preserve"> copy of this document, including the schedule of deviations (if any).  Unless the </w:t>
      </w:r>
      <w:r w:rsidRPr="00121AB9">
        <w:rPr>
          <w:rFonts w:cs="Arial"/>
          <w:bCs/>
        </w:rPr>
        <w:t>tenderer (now</w:t>
      </w:r>
      <w:r w:rsidRPr="00121AB9">
        <w:rPr>
          <w:rFonts w:cs="Arial"/>
        </w:rPr>
        <w:t xml:space="preserve"> contractor</w:t>
      </w:r>
      <w:r w:rsidRPr="00121AB9">
        <w:rPr>
          <w:rFonts w:cs="Arial"/>
          <w:b/>
          <w:bCs/>
        </w:rPr>
        <w:t>)</w:t>
      </w:r>
      <w:r w:rsidRPr="00121AB9">
        <w:rPr>
          <w:rFonts w:cs="Arial"/>
        </w:rPr>
        <w:t xml:space="preserve"> within five working days of the date of such receipt notifies the Employer in writing of any reason why he cannot accept the contents of this </w:t>
      </w:r>
      <w:r w:rsidRPr="00121AB9">
        <w:rPr>
          <w:rFonts w:cs="Arial"/>
          <w:bCs/>
        </w:rPr>
        <w:t>agreement</w:t>
      </w:r>
      <w:r w:rsidRPr="00121AB9">
        <w:rPr>
          <w:rFonts w:cs="Arial"/>
        </w:rPr>
        <w:t>, this agreement shall constitute a binding contract between the parties.</w:t>
      </w:r>
    </w:p>
    <w:p w14:paraId="2E4D10BD" w14:textId="77777777" w:rsidR="00121AB9" w:rsidRPr="00121AB9" w:rsidRDefault="00121AB9" w:rsidP="00121AB9">
      <w:pPr>
        <w:autoSpaceDE w:val="0"/>
        <w:autoSpaceDN w:val="0"/>
        <w:adjustRightInd w:val="0"/>
        <w:jc w:val="both"/>
        <w:rPr>
          <w:rFonts w:cs="Arial"/>
        </w:rPr>
      </w:pPr>
    </w:p>
    <w:p w14:paraId="5D87FD52" w14:textId="77777777" w:rsidR="00121AB9" w:rsidRPr="00121AB9" w:rsidRDefault="00121AB9" w:rsidP="00121AB9">
      <w:pPr>
        <w:autoSpaceDE w:val="0"/>
        <w:autoSpaceDN w:val="0"/>
        <w:adjustRightInd w:val="0"/>
        <w:jc w:val="both"/>
        <w:rPr>
          <w:rFonts w:cs="Arial"/>
          <w:b/>
        </w:rPr>
      </w:pPr>
      <w:r w:rsidRPr="00121AB9">
        <w:rPr>
          <w:rFonts w:cs="Arial"/>
          <w:b/>
        </w:rPr>
        <w:t>TO BE COMPLETED BY EMPLOYER</w:t>
      </w:r>
    </w:p>
    <w:p w14:paraId="450E2AC0" w14:textId="77777777" w:rsidR="00121AB9" w:rsidRPr="00121AB9" w:rsidRDefault="00121AB9" w:rsidP="00121AB9">
      <w:pPr>
        <w:autoSpaceDE w:val="0"/>
        <w:autoSpaceDN w:val="0"/>
        <w:adjustRightInd w:val="0"/>
        <w:jc w:val="both"/>
        <w:rPr>
          <w:rFonts w:cs="Arial"/>
        </w:rPr>
      </w:pPr>
    </w:p>
    <w:p w14:paraId="4B8ADA2C" w14:textId="77777777" w:rsidR="00121AB9" w:rsidRPr="00121AB9" w:rsidRDefault="00121AB9" w:rsidP="00121AB9">
      <w:pPr>
        <w:autoSpaceDE w:val="0"/>
        <w:autoSpaceDN w:val="0"/>
        <w:adjustRightInd w:val="0"/>
        <w:spacing w:line="360" w:lineRule="auto"/>
        <w:jc w:val="both"/>
        <w:rPr>
          <w:rFonts w:cs="Arial"/>
        </w:rPr>
      </w:pPr>
      <w:r w:rsidRPr="00121AB9">
        <w:rPr>
          <w:rFonts w:cs="Arial"/>
        </w:rPr>
        <w:t xml:space="preserve">Signature         . . . . . . . . . . . . . . . . . . . . . . . . . . . . .              </w:t>
      </w:r>
      <w:r w:rsidRPr="00121AB9">
        <w:rPr>
          <w:rFonts w:cs="Arial"/>
        </w:rPr>
        <w:tab/>
        <w:t xml:space="preserve">Date . . . . . . . . . . . . . . .    </w:t>
      </w:r>
    </w:p>
    <w:p w14:paraId="28E09C55" w14:textId="77777777" w:rsidR="00121AB9" w:rsidRPr="00121AB9" w:rsidRDefault="00121AB9" w:rsidP="00121AB9">
      <w:pPr>
        <w:autoSpaceDE w:val="0"/>
        <w:autoSpaceDN w:val="0"/>
        <w:adjustRightInd w:val="0"/>
        <w:spacing w:line="360" w:lineRule="auto"/>
        <w:jc w:val="both"/>
        <w:rPr>
          <w:rFonts w:cs="Arial"/>
        </w:rPr>
      </w:pPr>
      <w:r w:rsidRPr="00121AB9">
        <w:rPr>
          <w:rFonts w:cs="Arial"/>
        </w:rPr>
        <w:t>Name               . . . . . . . . . . . . . . . . . . . . . . . . . . . . .</w:t>
      </w:r>
    </w:p>
    <w:p w14:paraId="4BDA3442" w14:textId="77777777" w:rsidR="00121AB9" w:rsidRPr="00121AB9" w:rsidRDefault="00121AB9" w:rsidP="00121AB9">
      <w:pPr>
        <w:autoSpaceDE w:val="0"/>
        <w:autoSpaceDN w:val="0"/>
        <w:adjustRightInd w:val="0"/>
        <w:spacing w:line="360" w:lineRule="auto"/>
        <w:jc w:val="both"/>
        <w:rPr>
          <w:rFonts w:cs="Arial"/>
        </w:rPr>
      </w:pPr>
      <w:r w:rsidRPr="00121AB9">
        <w:rPr>
          <w:rFonts w:cs="Arial"/>
        </w:rPr>
        <w:t xml:space="preserve">Capacity           . . . . . . . . . . . . . . . . . . . . . . . . . . . . </w:t>
      </w:r>
    </w:p>
    <w:p w14:paraId="0D13977B" w14:textId="77777777" w:rsidR="00121AB9" w:rsidRPr="00121AB9" w:rsidRDefault="00121AB9" w:rsidP="00121AB9">
      <w:pPr>
        <w:autoSpaceDE w:val="0"/>
        <w:autoSpaceDN w:val="0"/>
        <w:adjustRightInd w:val="0"/>
        <w:jc w:val="both"/>
        <w:rPr>
          <w:rFonts w:cs="Arial"/>
        </w:rPr>
      </w:pPr>
      <w:r w:rsidRPr="00121AB9">
        <w:rPr>
          <w:rFonts w:cs="Arial"/>
          <w:b/>
        </w:rPr>
        <w:t>for the</w:t>
      </w:r>
      <w:r>
        <w:rPr>
          <w:rFonts w:cs="Arial"/>
          <w:b/>
        </w:rPr>
        <w:t xml:space="preserve"> </w:t>
      </w:r>
      <w:r w:rsidRPr="00121AB9">
        <w:rPr>
          <w:rFonts w:cs="Arial"/>
          <w:b/>
        </w:rPr>
        <w:t>Employer</w:t>
      </w:r>
    </w:p>
    <w:p w14:paraId="43A6F272" w14:textId="77777777" w:rsidR="00121AB9" w:rsidRPr="00121AB9" w:rsidRDefault="00121AB9" w:rsidP="00121AB9">
      <w:pPr>
        <w:autoSpaceDE w:val="0"/>
        <w:autoSpaceDN w:val="0"/>
        <w:adjustRightInd w:val="0"/>
        <w:jc w:val="both"/>
        <w:rPr>
          <w:rFonts w:cs="Arial"/>
        </w:rPr>
      </w:pPr>
    </w:p>
    <w:p w14:paraId="76AFD20F" w14:textId="77777777" w:rsidR="00121AB9" w:rsidRDefault="00121AB9" w:rsidP="00121AB9">
      <w:pPr>
        <w:tabs>
          <w:tab w:val="left" w:pos="1560"/>
        </w:tabs>
        <w:autoSpaceDE w:val="0"/>
        <w:autoSpaceDN w:val="0"/>
        <w:adjustRightInd w:val="0"/>
        <w:rPr>
          <w:rFonts w:cs="Arial"/>
        </w:rPr>
      </w:pPr>
      <w:r w:rsidRPr="00121AB9">
        <w:rPr>
          <w:rFonts w:cs="Arial"/>
        </w:rPr>
        <w:t xml:space="preserve">Name </w:t>
      </w:r>
      <w:r w:rsidR="002A604D" w:rsidRPr="00121AB9">
        <w:rPr>
          <w:rFonts w:cs="Arial"/>
        </w:rPr>
        <w:t xml:space="preserve">and </w:t>
      </w:r>
      <w:r w:rsidR="002A604D">
        <w:rPr>
          <w:rFonts w:cs="Arial"/>
        </w:rPr>
        <w:t>Signature</w:t>
      </w:r>
      <w:r w:rsidRPr="00121AB9">
        <w:rPr>
          <w:rFonts w:cs="Arial"/>
        </w:rPr>
        <w:t xml:space="preserve"> </w:t>
      </w:r>
    </w:p>
    <w:p w14:paraId="521A70B3" w14:textId="77777777" w:rsidR="00121AB9" w:rsidRPr="00121AB9" w:rsidRDefault="00121AB9" w:rsidP="00121AB9">
      <w:pPr>
        <w:tabs>
          <w:tab w:val="left" w:pos="1560"/>
        </w:tabs>
        <w:autoSpaceDE w:val="0"/>
        <w:autoSpaceDN w:val="0"/>
        <w:adjustRightInd w:val="0"/>
        <w:rPr>
          <w:rFonts w:cs="Arial"/>
        </w:rPr>
      </w:pPr>
    </w:p>
    <w:p w14:paraId="5B62688E" w14:textId="77777777" w:rsidR="00121AB9" w:rsidRPr="00121AB9" w:rsidRDefault="00121AB9" w:rsidP="00121AB9">
      <w:pPr>
        <w:tabs>
          <w:tab w:val="left" w:pos="1560"/>
        </w:tabs>
        <w:autoSpaceDE w:val="0"/>
        <w:autoSpaceDN w:val="0"/>
        <w:adjustRightInd w:val="0"/>
        <w:jc w:val="both"/>
        <w:rPr>
          <w:rFonts w:cs="Arial"/>
        </w:rPr>
      </w:pPr>
      <w:r w:rsidRPr="00121AB9">
        <w:rPr>
          <w:rFonts w:cs="Arial"/>
        </w:rPr>
        <w:t>of witness     . . . . . . . . . . . . . . . . . . . . . . . . . . . . . .                          . . . . . . . . . . . . . . . . . . . . . .</w:t>
      </w:r>
      <w:r w:rsidRPr="00121AB9">
        <w:rPr>
          <w:rFonts w:cs="Arial"/>
        </w:rPr>
        <w:br w:type="page"/>
      </w:r>
    </w:p>
    <w:p w14:paraId="6951EE25" w14:textId="77777777" w:rsidR="00121AB9" w:rsidRPr="00121AB9" w:rsidRDefault="00121AB9" w:rsidP="00121AB9">
      <w:pPr>
        <w:autoSpaceDE w:val="0"/>
        <w:autoSpaceDN w:val="0"/>
        <w:adjustRightInd w:val="0"/>
        <w:jc w:val="both"/>
        <w:rPr>
          <w:rFonts w:cs="Arial"/>
          <w:b/>
        </w:rPr>
      </w:pPr>
      <w:r w:rsidRPr="00121AB9">
        <w:rPr>
          <w:rFonts w:cs="Arial"/>
          <w:b/>
        </w:rPr>
        <w:lastRenderedPageBreak/>
        <w:t>Schedule of Deviations</w:t>
      </w:r>
    </w:p>
    <w:p w14:paraId="0729E420" w14:textId="77777777" w:rsidR="00121AB9" w:rsidRPr="00121AB9" w:rsidRDefault="00121AB9" w:rsidP="00121AB9">
      <w:pPr>
        <w:autoSpaceDE w:val="0"/>
        <w:autoSpaceDN w:val="0"/>
        <w:adjustRightInd w:val="0"/>
        <w:rPr>
          <w:rFonts w:cs="Arial"/>
        </w:rPr>
      </w:pPr>
    </w:p>
    <w:p w14:paraId="6D215B91" w14:textId="77777777" w:rsidR="00121AB9" w:rsidRPr="00121AB9" w:rsidRDefault="00121AB9" w:rsidP="00121AB9">
      <w:pPr>
        <w:tabs>
          <w:tab w:val="left" w:pos="284"/>
          <w:tab w:val="left" w:pos="1418"/>
          <w:tab w:val="right" w:leader="dot" w:pos="9072"/>
        </w:tabs>
        <w:autoSpaceDE w:val="0"/>
        <w:autoSpaceDN w:val="0"/>
        <w:adjustRightInd w:val="0"/>
        <w:spacing w:line="360" w:lineRule="auto"/>
        <w:rPr>
          <w:rFonts w:cs="Arial"/>
        </w:rPr>
      </w:pPr>
      <w:r w:rsidRPr="00121AB9">
        <w:rPr>
          <w:rFonts w:cs="Arial"/>
        </w:rPr>
        <w:t>1</w:t>
      </w:r>
      <w:r w:rsidRPr="00121AB9">
        <w:rPr>
          <w:rFonts w:cs="Arial"/>
        </w:rPr>
        <w:tab/>
        <w:t>Subject</w:t>
      </w:r>
      <w:r w:rsidRPr="00121AB9">
        <w:rPr>
          <w:rFonts w:cs="Arial"/>
        </w:rPr>
        <w:tab/>
      </w:r>
      <w:r w:rsidRPr="00121AB9">
        <w:rPr>
          <w:rFonts w:cs="Arial"/>
        </w:rPr>
        <w:tab/>
      </w:r>
    </w:p>
    <w:p w14:paraId="33C2AF81" w14:textId="77777777" w:rsidR="00121AB9" w:rsidRPr="00121AB9" w:rsidRDefault="00121AB9" w:rsidP="00121AB9">
      <w:pPr>
        <w:tabs>
          <w:tab w:val="left" w:pos="284"/>
          <w:tab w:val="left" w:pos="1418"/>
          <w:tab w:val="right" w:leader="dot" w:pos="9072"/>
        </w:tabs>
        <w:autoSpaceDE w:val="0"/>
        <w:autoSpaceDN w:val="0"/>
        <w:adjustRightInd w:val="0"/>
        <w:spacing w:line="360" w:lineRule="auto"/>
        <w:rPr>
          <w:rFonts w:cs="Arial"/>
        </w:rPr>
      </w:pPr>
      <w:r w:rsidRPr="00121AB9">
        <w:rPr>
          <w:rFonts w:cs="Arial"/>
        </w:rPr>
        <w:tab/>
        <w:t xml:space="preserve">Details </w:t>
      </w:r>
      <w:r w:rsidRPr="00121AB9">
        <w:rPr>
          <w:rFonts w:cs="Arial"/>
        </w:rPr>
        <w:tab/>
      </w:r>
      <w:r w:rsidRPr="00121AB9">
        <w:rPr>
          <w:rFonts w:cs="Arial"/>
        </w:rPr>
        <w:tab/>
      </w:r>
    </w:p>
    <w:p w14:paraId="4ED3BC02" w14:textId="77777777" w:rsidR="00121AB9" w:rsidRPr="00121AB9" w:rsidRDefault="00121AB9" w:rsidP="00121AB9">
      <w:pPr>
        <w:tabs>
          <w:tab w:val="left" w:pos="284"/>
          <w:tab w:val="left" w:pos="1418"/>
          <w:tab w:val="right" w:leader="dot" w:pos="9072"/>
        </w:tabs>
        <w:autoSpaceDE w:val="0"/>
        <w:autoSpaceDN w:val="0"/>
        <w:adjustRightInd w:val="0"/>
        <w:spacing w:line="360" w:lineRule="auto"/>
        <w:rPr>
          <w:rFonts w:cs="Arial"/>
        </w:rPr>
      </w:pPr>
      <w:r w:rsidRPr="00121AB9">
        <w:rPr>
          <w:rFonts w:cs="Arial"/>
        </w:rPr>
        <w:tab/>
      </w:r>
      <w:r w:rsidRPr="00121AB9">
        <w:rPr>
          <w:rFonts w:cs="Arial"/>
        </w:rPr>
        <w:tab/>
      </w:r>
      <w:r w:rsidRPr="00121AB9">
        <w:rPr>
          <w:rFonts w:cs="Arial"/>
        </w:rPr>
        <w:tab/>
      </w:r>
    </w:p>
    <w:p w14:paraId="2BE071E5" w14:textId="77777777" w:rsidR="00121AB9" w:rsidRPr="00121AB9" w:rsidRDefault="00121AB9" w:rsidP="00121AB9">
      <w:pPr>
        <w:tabs>
          <w:tab w:val="left" w:pos="284"/>
          <w:tab w:val="left" w:pos="1418"/>
          <w:tab w:val="right" w:leader="dot" w:pos="9072"/>
        </w:tabs>
        <w:autoSpaceDE w:val="0"/>
        <w:autoSpaceDN w:val="0"/>
        <w:adjustRightInd w:val="0"/>
        <w:spacing w:line="360" w:lineRule="auto"/>
        <w:rPr>
          <w:rFonts w:cs="Arial"/>
        </w:rPr>
      </w:pPr>
      <w:r w:rsidRPr="00121AB9">
        <w:rPr>
          <w:rFonts w:cs="Arial"/>
        </w:rPr>
        <w:tab/>
      </w:r>
      <w:r w:rsidRPr="00121AB9">
        <w:rPr>
          <w:rFonts w:cs="Arial"/>
        </w:rPr>
        <w:tab/>
      </w:r>
      <w:r w:rsidRPr="00121AB9">
        <w:rPr>
          <w:rFonts w:cs="Arial"/>
        </w:rPr>
        <w:tab/>
      </w:r>
    </w:p>
    <w:p w14:paraId="5C7E1783" w14:textId="77777777" w:rsidR="00121AB9" w:rsidRPr="00121AB9" w:rsidRDefault="00121AB9" w:rsidP="00121AB9">
      <w:pPr>
        <w:tabs>
          <w:tab w:val="left" w:pos="284"/>
          <w:tab w:val="left" w:pos="1418"/>
          <w:tab w:val="right" w:leader="dot" w:pos="9072"/>
        </w:tabs>
        <w:autoSpaceDE w:val="0"/>
        <w:autoSpaceDN w:val="0"/>
        <w:adjustRightInd w:val="0"/>
        <w:spacing w:line="360" w:lineRule="auto"/>
        <w:rPr>
          <w:rFonts w:cs="Arial"/>
        </w:rPr>
      </w:pPr>
      <w:r w:rsidRPr="00121AB9">
        <w:rPr>
          <w:rFonts w:cs="Arial"/>
        </w:rPr>
        <w:tab/>
      </w:r>
      <w:r w:rsidRPr="00121AB9">
        <w:rPr>
          <w:rFonts w:cs="Arial"/>
        </w:rPr>
        <w:tab/>
      </w:r>
      <w:r w:rsidRPr="00121AB9">
        <w:rPr>
          <w:rFonts w:cs="Arial"/>
        </w:rPr>
        <w:tab/>
      </w:r>
    </w:p>
    <w:p w14:paraId="6C58D4B4" w14:textId="77777777" w:rsidR="00121AB9" w:rsidRPr="00121AB9" w:rsidRDefault="00121AB9" w:rsidP="00121AB9">
      <w:pPr>
        <w:tabs>
          <w:tab w:val="left" w:pos="284"/>
          <w:tab w:val="left" w:pos="1418"/>
          <w:tab w:val="right" w:leader="dot" w:pos="9072"/>
        </w:tabs>
        <w:autoSpaceDE w:val="0"/>
        <w:autoSpaceDN w:val="0"/>
        <w:adjustRightInd w:val="0"/>
        <w:spacing w:line="360" w:lineRule="auto"/>
        <w:rPr>
          <w:rFonts w:cs="Arial"/>
        </w:rPr>
      </w:pPr>
      <w:r w:rsidRPr="00121AB9">
        <w:rPr>
          <w:rFonts w:cs="Arial"/>
        </w:rPr>
        <w:t>2</w:t>
      </w:r>
      <w:r w:rsidRPr="00121AB9">
        <w:rPr>
          <w:rFonts w:cs="Arial"/>
        </w:rPr>
        <w:tab/>
        <w:t xml:space="preserve">Subject </w:t>
      </w:r>
      <w:r w:rsidRPr="00121AB9">
        <w:rPr>
          <w:rFonts w:cs="Arial"/>
        </w:rPr>
        <w:tab/>
      </w:r>
      <w:r w:rsidRPr="00121AB9">
        <w:rPr>
          <w:rFonts w:cs="Arial"/>
        </w:rPr>
        <w:tab/>
      </w:r>
    </w:p>
    <w:p w14:paraId="26E4EE9C" w14:textId="77777777" w:rsidR="00121AB9" w:rsidRPr="00121AB9" w:rsidRDefault="00121AB9" w:rsidP="00121AB9">
      <w:pPr>
        <w:tabs>
          <w:tab w:val="left" w:pos="284"/>
          <w:tab w:val="left" w:pos="1418"/>
          <w:tab w:val="right" w:leader="dot" w:pos="9072"/>
        </w:tabs>
        <w:autoSpaceDE w:val="0"/>
        <w:autoSpaceDN w:val="0"/>
        <w:adjustRightInd w:val="0"/>
        <w:spacing w:line="360" w:lineRule="auto"/>
        <w:rPr>
          <w:rFonts w:cs="Arial"/>
        </w:rPr>
      </w:pPr>
      <w:r w:rsidRPr="00121AB9">
        <w:rPr>
          <w:rFonts w:cs="Arial"/>
        </w:rPr>
        <w:tab/>
        <w:t>Details</w:t>
      </w:r>
      <w:r w:rsidRPr="00121AB9">
        <w:rPr>
          <w:rFonts w:cs="Arial"/>
        </w:rPr>
        <w:tab/>
      </w:r>
      <w:r w:rsidRPr="00121AB9">
        <w:rPr>
          <w:rFonts w:cs="Arial"/>
        </w:rPr>
        <w:tab/>
      </w:r>
    </w:p>
    <w:p w14:paraId="37A29BD5" w14:textId="77777777" w:rsidR="00121AB9" w:rsidRPr="00121AB9" w:rsidRDefault="00121AB9" w:rsidP="00121AB9">
      <w:pPr>
        <w:tabs>
          <w:tab w:val="left" w:pos="284"/>
          <w:tab w:val="left" w:pos="1418"/>
          <w:tab w:val="right" w:leader="dot" w:pos="9072"/>
        </w:tabs>
        <w:autoSpaceDE w:val="0"/>
        <w:autoSpaceDN w:val="0"/>
        <w:adjustRightInd w:val="0"/>
        <w:spacing w:line="360" w:lineRule="auto"/>
        <w:rPr>
          <w:rFonts w:cs="Arial"/>
        </w:rPr>
      </w:pPr>
      <w:r w:rsidRPr="00121AB9">
        <w:rPr>
          <w:rFonts w:cs="Arial"/>
        </w:rPr>
        <w:tab/>
      </w:r>
      <w:r w:rsidRPr="00121AB9">
        <w:rPr>
          <w:rFonts w:cs="Arial"/>
        </w:rPr>
        <w:tab/>
      </w:r>
      <w:r w:rsidRPr="00121AB9">
        <w:rPr>
          <w:rFonts w:cs="Arial"/>
        </w:rPr>
        <w:tab/>
      </w:r>
    </w:p>
    <w:p w14:paraId="744106F4" w14:textId="77777777" w:rsidR="00121AB9" w:rsidRPr="00121AB9" w:rsidRDefault="00121AB9" w:rsidP="00121AB9">
      <w:pPr>
        <w:tabs>
          <w:tab w:val="left" w:pos="284"/>
          <w:tab w:val="left" w:pos="1418"/>
          <w:tab w:val="right" w:leader="dot" w:pos="9072"/>
        </w:tabs>
        <w:autoSpaceDE w:val="0"/>
        <w:autoSpaceDN w:val="0"/>
        <w:adjustRightInd w:val="0"/>
        <w:spacing w:line="360" w:lineRule="auto"/>
        <w:rPr>
          <w:rFonts w:cs="Arial"/>
        </w:rPr>
      </w:pPr>
      <w:r w:rsidRPr="00121AB9">
        <w:rPr>
          <w:rFonts w:cs="Arial"/>
        </w:rPr>
        <w:tab/>
      </w:r>
      <w:r w:rsidRPr="00121AB9">
        <w:rPr>
          <w:rFonts w:cs="Arial"/>
        </w:rPr>
        <w:tab/>
      </w:r>
      <w:r w:rsidRPr="00121AB9">
        <w:rPr>
          <w:rFonts w:cs="Arial"/>
        </w:rPr>
        <w:tab/>
      </w:r>
    </w:p>
    <w:p w14:paraId="7DB4B0E7" w14:textId="77777777" w:rsidR="00121AB9" w:rsidRPr="00121AB9" w:rsidRDefault="00121AB9" w:rsidP="00121AB9">
      <w:pPr>
        <w:tabs>
          <w:tab w:val="left" w:pos="284"/>
          <w:tab w:val="left" w:pos="1418"/>
          <w:tab w:val="right" w:leader="dot" w:pos="9072"/>
        </w:tabs>
        <w:autoSpaceDE w:val="0"/>
        <w:autoSpaceDN w:val="0"/>
        <w:adjustRightInd w:val="0"/>
        <w:spacing w:line="360" w:lineRule="auto"/>
        <w:rPr>
          <w:rFonts w:cs="Arial"/>
        </w:rPr>
      </w:pPr>
      <w:r w:rsidRPr="00121AB9">
        <w:rPr>
          <w:rFonts w:cs="Arial"/>
        </w:rPr>
        <w:tab/>
      </w:r>
      <w:r w:rsidRPr="00121AB9">
        <w:rPr>
          <w:rFonts w:cs="Arial"/>
        </w:rPr>
        <w:tab/>
      </w:r>
      <w:r w:rsidRPr="00121AB9">
        <w:rPr>
          <w:rFonts w:cs="Arial"/>
        </w:rPr>
        <w:tab/>
      </w:r>
    </w:p>
    <w:p w14:paraId="17F38E46" w14:textId="77777777" w:rsidR="00121AB9" w:rsidRPr="00121AB9" w:rsidRDefault="00121AB9" w:rsidP="00121AB9">
      <w:pPr>
        <w:tabs>
          <w:tab w:val="left" w:pos="284"/>
          <w:tab w:val="left" w:pos="1418"/>
          <w:tab w:val="right" w:leader="dot" w:pos="9072"/>
        </w:tabs>
        <w:autoSpaceDE w:val="0"/>
        <w:autoSpaceDN w:val="0"/>
        <w:adjustRightInd w:val="0"/>
        <w:spacing w:line="360" w:lineRule="auto"/>
        <w:rPr>
          <w:rFonts w:cs="Arial"/>
        </w:rPr>
      </w:pPr>
      <w:r w:rsidRPr="00121AB9">
        <w:rPr>
          <w:rFonts w:cs="Arial"/>
        </w:rPr>
        <w:t>3</w:t>
      </w:r>
      <w:r w:rsidRPr="00121AB9">
        <w:rPr>
          <w:rFonts w:cs="Arial"/>
        </w:rPr>
        <w:tab/>
        <w:t>Subject</w:t>
      </w:r>
      <w:r w:rsidRPr="00121AB9">
        <w:rPr>
          <w:rFonts w:cs="Arial"/>
        </w:rPr>
        <w:tab/>
      </w:r>
      <w:r w:rsidRPr="00121AB9">
        <w:rPr>
          <w:rFonts w:cs="Arial"/>
        </w:rPr>
        <w:tab/>
      </w:r>
    </w:p>
    <w:p w14:paraId="75A5CCBF" w14:textId="77777777" w:rsidR="00121AB9" w:rsidRPr="00121AB9" w:rsidRDefault="00121AB9" w:rsidP="00121AB9">
      <w:pPr>
        <w:tabs>
          <w:tab w:val="left" w:pos="284"/>
          <w:tab w:val="left" w:pos="1418"/>
          <w:tab w:val="right" w:leader="dot" w:pos="9072"/>
        </w:tabs>
        <w:autoSpaceDE w:val="0"/>
        <w:autoSpaceDN w:val="0"/>
        <w:adjustRightInd w:val="0"/>
        <w:spacing w:line="360" w:lineRule="auto"/>
        <w:rPr>
          <w:rFonts w:cs="Arial"/>
        </w:rPr>
      </w:pPr>
      <w:r w:rsidRPr="00121AB9">
        <w:rPr>
          <w:rFonts w:cs="Arial"/>
        </w:rPr>
        <w:tab/>
        <w:t>Details</w:t>
      </w:r>
      <w:r w:rsidRPr="00121AB9">
        <w:rPr>
          <w:rFonts w:cs="Arial"/>
        </w:rPr>
        <w:tab/>
      </w:r>
      <w:r w:rsidRPr="00121AB9">
        <w:rPr>
          <w:rFonts w:cs="Arial"/>
        </w:rPr>
        <w:tab/>
      </w:r>
    </w:p>
    <w:p w14:paraId="74ACB9DD" w14:textId="77777777" w:rsidR="00121AB9" w:rsidRPr="00121AB9" w:rsidRDefault="00121AB9" w:rsidP="00121AB9">
      <w:pPr>
        <w:tabs>
          <w:tab w:val="left" w:pos="284"/>
          <w:tab w:val="left" w:pos="1418"/>
          <w:tab w:val="right" w:leader="dot" w:pos="9072"/>
        </w:tabs>
        <w:autoSpaceDE w:val="0"/>
        <w:autoSpaceDN w:val="0"/>
        <w:adjustRightInd w:val="0"/>
        <w:spacing w:line="360" w:lineRule="auto"/>
        <w:rPr>
          <w:rFonts w:cs="Arial"/>
        </w:rPr>
      </w:pPr>
      <w:r w:rsidRPr="00121AB9">
        <w:rPr>
          <w:rFonts w:cs="Arial"/>
        </w:rPr>
        <w:tab/>
      </w:r>
      <w:r w:rsidRPr="00121AB9">
        <w:rPr>
          <w:rFonts w:cs="Arial"/>
        </w:rPr>
        <w:tab/>
      </w:r>
      <w:r w:rsidRPr="00121AB9">
        <w:rPr>
          <w:rFonts w:cs="Arial"/>
        </w:rPr>
        <w:tab/>
      </w:r>
    </w:p>
    <w:p w14:paraId="21634481" w14:textId="77777777" w:rsidR="00121AB9" w:rsidRPr="00121AB9" w:rsidRDefault="00121AB9" w:rsidP="00121AB9">
      <w:pPr>
        <w:tabs>
          <w:tab w:val="left" w:pos="284"/>
          <w:tab w:val="left" w:pos="1418"/>
          <w:tab w:val="right" w:leader="dot" w:pos="9072"/>
        </w:tabs>
        <w:autoSpaceDE w:val="0"/>
        <w:autoSpaceDN w:val="0"/>
        <w:adjustRightInd w:val="0"/>
        <w:spacing w:line="360" w:lineRule="auto"/>
        <w:rPr>
          <w:rFonts w:cs="Arial"/>
        </w:rPr>
      </w:pPr>
      <w:r w:rsidRPr="00121AB9">
        <w:rPr>
          <w:rFonts w:cs="Arial"/>
        </w:rPr>
        <w:tab/>
      </w:r>
      <w:r w:rsidRPr="00121AB9">
        <w:rPr>
          <w:rFonts w:cs="Arial"/>
        </w:rPr>
        <w:tab/>
      </w:r>
      <w:r w:rsidRPr="00121AB9">
        <w:rPr>
          <w:rFonts w:cs="Arial"/>
        </w:rPr>
        <w:tab/>
      </w:r>
    </w:p>
    <w:p w14:paraId="7847CE05" w14:textId="77777777" w:rsidR="00121AB9" w:rsidRPr="00121AB9" w:rsidRDefault="00121AB9" w:rsidP="00121AB9">
      <w:pPr>
        <w:tabs>
          <w:tab w:val="left" w:pos="284"/>
          <w:tab w:val="left" w:pos="1418"/>
          <w:tab w:val="right" w:leader="dot" w:pos="9072"/>
        </w:tabs>
        <w:autoSpaceDE w:val="0"/>
        <w:autoSpaceDN w:val="0"/>
        <w:adjustRightInd w:val="0"/>
        <w:spacing w:line="360" w:lineRule="auto"/>
        <w:rPr>
          <w:rFonts w:cs="Arial"/>
        </w:rPr>
      </w:pPr>
      <w:r w:rsidRPr="00121AB9">
        <w:rPr>
          <w:rFonts w:cs="Arial"/>
        </w:rPr>
        <w:tab/>
      </w:r>
      <w:r w:rsidRPr="00121AB9">
        <w:rPr>
          <w:rFonts w:cs="Arial"/>
        </w:rPr>
        <w:tab/>
      </w:r>
      <w:r w:rsidRPr="00121AB9">
        <w:rPr>
          <w:rFonts w:cs="Arial"/>
        </w:rPr>
        <w:tab/>
      </w:r>
    </w:p>
    <w:p w14:paraId="75B788C1" w14:textId="77777777" w:rsidR="00121AB9" w:rsidRPr="00121AB9" w:rsidRDefault="00121AB9" w:rsidP="00121AB9">
      <w:pPr>
        <w:tabs>
          <w:tab w:val="left" w:pos="284"/>
          <w:tab w:val="left" w:pos="1418"/>
          <w:tab w:val="right" w:leader="dot" w:pos="9072"/>
        </w:tabs>
        <w:autoSpaceDE w:val="0"/>
        <w:autoSpaceDN w:val="0"/>
        <w:adjustRightInd w:val="0"/>
        <w:spacing w:line="360" w:lineRule="auto"/>
        <w:rPr>
          <w:rFonts w:cs="Arial"/>
        </w:rPr>
      </w:pPr>
      <w:r w:rsidRPr="00121AB9">
        <w:rPr>
          <w:rFonts w:cs="Arial"/>
        </w:rPr>
        <w:t>4</w:t>
      </w:r>
      <w:r w:rsidRPr="00121AB9">
        <w:rPr>
          <w:rFonts w:cs="Arial"/>
        </w:rPr>
        <w:tab/>
        <w:t>Subject</w:t>
      </w:r>
      <w:r w:rsidRPr="00121AB9">
        <w:rPr>
          <w:rFonts w:cs="Arial"/>
        </w:rPr>
        <w:tab/>
      </w:r>
      <w:r w:rsidRPr="00121AB9">
        <w:rPr>
          <w:rFonts w:cs="Arial"/>
        </w:rPr>
        <w:tab/>
      </w:r>
    </w:p>
    <w:p w14:paraId="1D064688" w14:textId="77777777" w:rsidR="00121AB9" w:rsidRPr="00121AB9" w:rsidRDefault="00121AB9" w:rsidP="00121AB9">
      <w:pPr>
        <w:tabs>
          <w:tab w:val="left" w:pos="284"/>
          <w:tab w:val="left" w:pos="1418"/>
          <w:tab w:val="right" w:leader="dot" w:pos="9072"/>
        </w:tabs>
        <w:autoSpaceDE w:val="0"/>
        <w:autoSpaceDN w:val="0"/>
        <w:adjustRightInd w:val="0"/>
        <w:spacing w:line="360" w:lineRule="auto"/>
        <w:rPr>
          <w:rFonts w:cs="Arial"/>
        </w:rPr>
      </w:pPr>
      <w:r w:rsidRPr="00121AB9">
        <w:rPr>
          <w:rFonts w:cs="Arial"/>
        </w:rPr>
        <w:tab/>
        <w:t>Details</w:t>
      </w:r>
      <w:r w:rsidRPr="00121AB9">
        <w:rPr>
          <w:rFonts w:cs="Arial"/>
        </w:rPr>
        <w:tab/>
      </w:r>
      <w:r w:rsidRPr="00121AB9">
        <w:rPr>
          <w:rFonts w:cs="Arial"/>
        </w:rPr>
        <w:tab/>
      </w:r>
    </w:p>
    <w:p w14:paraId="14CC90F9" w14:textId="77777777" w:rsidR="00121AB9" w:rsidRPr="00121AB9" w:rsidRDefault="00121AB9" w:rsidP="00121AB9">
      <w:pPr>
        <w:tabs>
          <w:tab w:val="left" w:pos="284"/>
          <w:tab w:val="left" w:pos="1418"/>
          <w:tab w:val="right" w:leader="dot" w:pos="9072"/>
        </w:tabs>
        <w:autoSpaceDE w:val="0"/>
        <w:autoSpaceDN w:val="0"/>
        <w:adjustRightInd w:val="0"/>
        <w:spacing w:line="360" w:lineRule="auto"/>
        <w:rPr>
          <w:rFonts w:cs="Arial"/>
        </w:rPr>
      </w:pPr>
      <w:r w:rsidRPr="00121AB9">
        <w:rPr>
          <w:rFonts w:cs="Arial"/>
        </w:rPr>
        <w:tab/>
      </w:r>
      <w:r w:rsidRPr="00121AB9">
        <w:rPr>
          <w:rFonts w:cs="Arial"/>
        </w:rPr>
        <w:tab/>
      </w:r>
      <w:r w:rsidRPr="00121AB9">
        <w:rPr>
          <w:rFonts w:cs="Arial"/>
        </w:rPr>
        <w:tab/>
      </w:r>
    </w:p>
    <w:p w14:paraId="06E25177" w14:textId="77777777" w:rsidR="00121AB9" w:rsidRPr="00121AB9" w:rsidRDefault="00121AB9" w:rsidP="00121AB9">
      <w:pPr>
        <w:tabs>
          <w:tab w:val="left" w:pos="284"/>
          <w:tab w:val="left" w:pos="1418"/>
          <w:tab w:val="right" w:leader="dot" w:pos="9072"/>
        </w:tabs>
        <w:autoSpaceDE w:val="0"/>
        <w:autoSpaceDN w:val="0"/>
        <w:adjustRightInd w:val="0"/>
        <w:spacing w:line="360" w:lineRule="auto"/>
        <w:rPr>
          <w:rFonts w:cs="Arial"/>
        </w:rPr>
      </w:pPr>
      <w:r w:rsidRPr="00121AB9">
        <w:rPr>
          <w:rFonts w:cs="Arial"/>
        </w:rPr>
        <w:tab/>
      </w:r>
      <w:r w:rsidRPr="00121AB9">
        <w:rPr>
          <w:rFonts w:cs="Arial"/>
        </w:rPr>
        <w:tab/>
      </w:r>
      <w:r w:rsidRPr="00121AB9">
        <w:rPr>
          <w:rFonts w:cs="Arial"/>
        </w:rPr>
        <w:tab/>
      </w:r>
    </w:p>
    <w:p w14:paraId="335BEDC4" w14:textId="77777777" w:rsidR="00121AB9" w:rsidRPr="00121AB9" w:rsidRDefault="00121AB9" w:rsidP="00121AB9">
      <w:pPr>
        <w:tabs>
          <w:tab w:val="left" w:pos="284"/>
          <w:tab w:val="left" w:pos="1418"/>
          <w:tab w:val="right" w:leader="dot" w:pos="9072"/>
        </w:tabs>
        <w:autoSpaceDE w:val="0"/>
        <w:autoSpaceDN w:val="0"/>
        <w:adjustRightInd w:val="0"/>
        <w:spacing w:line="360" w:lineRule="auto"/>
        <w:rPr>
          <w:rFonts w:cs="Arial"/>
        </w:rPr>
      </w:pPr>
      <w:r w:rsidRPr="00121AB9">
        <w:rPr>
          <w:rFonts w:cs="Arial"/>
        </w:rPr>
        <w:tab/>
      </w:r>
      <w:r w:rsidRPr="00121AB9">
        <w:rPr>
          <w:rFonts w:cs="Arial"/>
        </w:rPr>
        <w:tab/>
      </w:r>
      <w:r w:rsidRPr="00121AB9">
        <w:rPr>
          <w:rFonts w:cs="Arial"/>
        </w:rPr>
        <w:tab/>
      </w:r>
    </w:p>
    <w:p w14:paraId="68BD4022" w14:textId="77777777" w:rsidR="00121AB9" w:rsidRPr="00121AB9" w:rsidRDefault="00121AB9" w:rsidP="00121AB9">
      <w:pPr>
        <w:tabs>
          <w:tab w:val="left" w:pos="284"/>
          <w:tab w:val="left" w:pos="1418"/>
          <w:tab w:val="right" w:leader="dot" w:pos="9072"/>
        </w:tabs>
        <w:autoSpaceDE w:val="0"/>
        <w:autoSpaceDN w:val="0"/>
        <w:adjustRightInd w:val="0"/>
        <w:spacing w:line="360" w:lineRule="auto"/>
        <w:rPr>
          <w:rFonts w:cs="Arial"/>
        </w:rPr>
      </w:pPr>
      <w:r w:rsidRPr="00121AB9">
        <w:rPr>
          <w:rFonts w:cs="Arial"/>
        </w:rPr>
        <w:t>5</w:t>
      </w:r>
      <w:r w:rsidRPr="00121AB9">
        <w:rPr>
          <w:rFonts w:cs="Arial"/>
        </w:rPr>
        <w:tab/>
        <w:t>Subject</w:t>
      </w:r>
      <w:r w:rsidRPr="00121AB9">
        <w:rPr>
          <w:rFonts w:cs="Arial"/>
        </w:rPr>
        <w:tab/>
      </w:r>
      <w:r w:rsidRPr="00121AB9">
        <w:rPr>
          <w:rFonts w:cs="Arial"/>
        </w:rPr>
        <w:tab/>
      </w:r>
    </w:p>
    <w:p w14:paraId="3F524094" w14:textId="77777777" w:rsidR="00121AB9" w:rsidRPr="00121AB9" w:rsidRDefault="00121AB9" w:rsidP="00121AB9">
      <w:pPr>
        <w:tabs>
          <w:tab w:val="left" w:pos="284"/>
          <w:tab w:val="left" w:pos="1418"/>
          <w:tab w:val="right" w:leader="dot" w:pos="9072"/>
        </w:tabs>
        <w:autoSpaceDE w:val="0"/>
        <w:autoSpaceDN w:val="0"/>
        <w:adjustRightInd w:val="0"/>
        <w:spacing w:line="360" w:lineRule="auto"/>
        <w:rPr>
          <w:rFonts w:cs="Arial"/>
        </w:rPr>
      </w:pPr>
      <w:r w:rsidRPr="00121AB9">
        <w:rPr>
          <w:rFonts w:cs="Arial"/>
        </w:rPr>
        <w:tab/>
        <w:t>Details</w:t>
      </w:r>
      <w:r w:rsidRPr="00121AB9">
        <w:rPr>
          <w:rFonts w:cs="Arial"/>
        </w:rPr>
        <w:tab/>
      </w:r>
      <w:r w:rsidRPr="00121AB9">
        <w:rPr>
          <w:rFonts w:cs="Arial"/>
        </w:rPr>
        <w:tab/>
      </w:r>
    </w:p>
    <w:p w14:paraId="51843AA4" w14:textId="77777777" w:rsidR="00121AB9" w:rsidRPr="00121AB9" w:rsidRDefault="00121AB9" w:rsidP="00121AB9">
      <w:pPr>
        <w:tabs>
          <w:tab w:val="left" w:pos="284"/>
          <w:tab w:val="left" w:pos="1418"/>
          <w:tab w:val="right" w:leader="dot" w:pos="9072"/>
        </w:tabs>
        <w:autoSpaceDE w:val="0"/>
        <w:autoSpaceDN w:val="0"/>
        <w:adjustRightInd w:val="0"/>
        <w:spacing w:line="360" w:lineRule="auto"/>
        <w:rPr>
          <w:rFonts w:cs="Arial"/>
        </w:rPr>
      </w:pPr>
      <w:r w:rsidRPr="00121AB9">
        <w:rPr>
          <w:rFonts w:cs="Arial"/>
        </w:rPr>
        <w:tab/>
      </w:r>
      <w:r w:rsidRPr="00121AB9">
        <w:rPr>
          <w:rFonts w:cs="Arial"/>
        </w:rPr>
        <w:tab/>
      </w:r>
      <w:r w:rsidRPr="00121AB9">
        <w:rPr>
          <w:rFonts w:cs="Arial"/>
        </w:rPr>
        <w:tab/>
      </w:r>
    </w:p>
    <w:p w14:paraId="58CA8D5A" w14:textId="77777777" w:rsidR="00121AB9" w:rsidRPr="00121AB9" w:rsidRDefault="00121AB9" w:rsidP="00121AB9">
      <w:pPr>
        <w:tabs>
          <w:tab w:val="left" w:pos="284"/>
          <w:tab w:val="left" w:pos="1418"/>
          <w:tab w:val="right" w:leader="dot" w:pos="9072"/>
        </w:tabs>
        <w:autoSpaceDE w:val="0"/>
        <w:autoSpaceDN w:val="0"/>
        <w:adjustRightInd w:val="0"/>
        <w:spacing w:line="360" w:lineRule="auto"/>
        <w:rPr>
          <w:rFonts w:cs="Arial"/>
        </w:rPr>
      </w:pPr>
      <w:r w:rsidRPr="00121AB9">
        <w:rPr>
          <w:rFonts w:cs="Arial"/>
        </w:rPr>
        <w:tab/>
      </w:r>
      <w:r w:rsidRPr="00121AB9">
        <w:rPr>
          <w:rFonts w:cs="Arial"/>
        </w:rPr>
        <w:tab/>
      </w:r>
      <w:r w:rsidRPr="00121AB9">
        <w:rPr>
          <w:rFonts w:cs="Arial"/>
        </w:rPr>
        <w:tab/>
      </w:r>
    </w:p>
    <w:p w14:paraId="6D9DA57C" w14:textId="77777777" w:rsidR="00121AB9" w:rsidRPr="00121AB9" w:rsidRDefault="00121AB9" w:rsidP="00121AB9">
      <w:pPr>
        <w:tabs>
          <w:tab w:val="left" w:pos="284"/>
          <w:tab w:val="left" w:pos="1418"/>
          <w:tab w:val="right" w:leader="dot" w:pos="9072"/>
        </w:tabs>
        <w:autoSpaceDE w:val="0"/>
        <w:autoSpaceDN w:val="0"/>
        <w:adjustRightInd w:val="0"/>
        <w:spacing w:line="360" w:lineRule="auto"/>
        <w:rPr>
          <w:rFonts w:cs="Arial"/>
        </w:rPr>
      </w:pPr>
      <w:r w:rsidRPr="00121AB9">
        <w:rPr>
          <w:rFonts w:cs="Arial"/>
        </w:rPr>
        <w:tab/>
      </w:r>
      <w:r w:rsidRPr="00121AB9">
        <w:rPr>
          <w:rFonts w:cs="Arial"/>
        </w:rPr>
        <w:tab/>
      </w:r>
      <w:r w:rsidRPr="00121AB9">
        <w:rPr>
          <w:rFonts w:cs="Arial"/>
        </w:rPr>
        <w:tab/>
      </w:r>
    </w:p>
    <w:p w14:paraId="53E2868C" w14:textId="77777777" w:rsidR="00121AB9" w:rsidRPr="00121AB9" w:rsidRDefault="00121AB9" w:rsidP="00121AB9">
      <w:pPr>
        <w:autoSpaceDE w:val="0"/>
        <w:autoSpaceDN w:val="0"/>
        <w:adjustRightInd w:val="0"/>
        <w:jc w:val="both"/>
        <w:rPr>
          <w:rFonts w:cs="Arial"/>
        </w:rPr>
      </w:pPr>
      <w:r w:rsidRPr="00121AB9">
        <w:rPr>
          <w:rFonts w:cs="Arial"/>
        </w:rPr>
        <w:t>By the duly authorized representatives signing this agreement, the Employer and the tenderer agree to and accept the foregoing schedule of deviations as the only deviations from and amendments to the documents listed in the Tender Data and addenda thereto as listed in the tender schedules, as well as any confirmation, clarification or changes to the terms of the offer agreed by the tenderer and the Employer during this process of offer and acceptance.</w:t>
      </w:r>
    </w:p>
    <w:p w14:paraId="3450967B" w14:textId="77777777" w:rsidR="00121AB9" w:rsidRPr="00121AB9" w:rsidRDefault="00121AB9" w:rsidP="00121AB9">
      <w:pPr>
        <w:autoSpaceDE w:val="0"/>
        <w:autoSpaceDN w:val="0"/>
        <w:adjustRightInd w:val="0"/>
        <w:jc w:val="both"/>
        <w:rPr>
          <w:rFonts w:cs="Arial"/>
        </w:rPr>
      </w:pPr>
    </w:p>
    <w:p w14:paraId="12A9BC8F" w14:textId="77777777" w:rsidR="00121AB9" w:rsidRPr="00121AB9" w:rsidRDefault="00121AB9" w:rsidP="00121AB9">
      <w:pPr>
        <w:autoSpaceDE w:val="0"/>
        <w:autoSpaceDN w:val="0"/>
        <w:adjustRightInd w:val="0"/>
        <w:jc w:val="both"/>
        <w:rPr>
          <w:rFonts w:cs="Arial"/>
          <w:b/>
        </w:rPr>
      </w:pPr>
      <w:r w:rsidRPr="00121AB9">
        <w:rPr>
          <w:rFonts w:cs="Arial"/>
        </w:rPr>
        <w:t>It is expressly agreed that no other matter whether in writing, oral communication or implied during the period between the issue of the tender documents and the receipt by the tenderer of a completed signed copy of this Agreement shall have any meaning or effect in the contract between the parties arising from this agreement.</w:t>
      </w:r>
    </w:p>
    <w:p w14:paraId="14B3858E" w14:textId="77777777" w:rsidR="006243E0" w:rsidRPr="00DC534B" w:rsidRDefault="006243E0" w:rsidP="006243E0">
      <w:pPr>
        <w:rPr>
          <w:rFonts w:cs="Arial"/>
        </w:rPr>
      </w:pPr>
    </w:p>
    <w:p w14:paraId="461756A0" w14:textId="77777777" w:rsidR="00851B90" w:rsidRPr="00DC534B" w:rsidRDefault="00851B90" w:rsidP="00A067EE">
      <w:pPr>
        <w:pStyle w:val="O1"/>
        <w:spacing w:before="0"/>
        <w:rPr>
          <w:rFonts w:cs="Arial"/>
          <w:sz w:val="24"/>
          <w:szCs w:val="24"/>
        </w:rPr>
      </w:pPr>
    </w:p>
    <w:p w14:paraId="08632141" w14:textId="77777777" w:rsidR="00851B90" w:rsidRPr="00DC534B" w:rsidRDefault="00851B90" w:rsidP="00851B90">
      <w:pPr>
        <w:rPr>
          <w:rFonts w:cs="Arial"/>
        </w:rPr>
      </w:pPr>
    </w:p>
    <w:p w14:paraId="5DFF6805" w14:textId="77777777" w:rsidR="00851B90" w:rsidRPr="00DC534B" w:rsidRDefault="00851B90" w:rsidP="00851B90">
      <w:pPr>
        <w:rPr>
          <w:rFonts w:cs="Arial"/>
        </w:rPr>
      </w:pPr>
    </w:p>
    <w:p w14:paraId="2A466481" w14:textId="77777777" w:rsidR="00851B90" w:rsidRPr="00DC534B" w:rsidRDefault="00851B90" w:rsidP="00851B90">
      <w:pPr>
        <w:rPr>
          <w:rFonts w:cs="Arial"/>
        </w:rPr>
      </w:pPr>
    </w:p>
    <w:p w14:paraId="698A76C9" w14:textId="77777777" w:rsidR="00851B90" w:rsidRPr="00DC534B" w:rsidRDefault="00851B90" w:rsidP="00851B90">
      <w:pPr>
        <w:rPr>
          <w:rFonts w:cs="Arial"/>
        </w:rPr>
      </w:pPr>
    </w:p>
    <w:p w14:paraId="7FFBF99F" w14:textId="77777777" w:rsidR="00851B90" w:rsidRPr="00DC534B" w:rsidRDefault="00851B90" w:rsidP="00851B90">
      <w:pPr>
        <w:tabs>
          <w:tab w:val="left" w:pos="7325"/>
        </w:tabs>
        <w:rPr>
          <w:rFonts w:cs="Arial"/>
        </w:rPr>
      </w:pPr>
      <w:r w:rsidRPr="00DC534B">
        <w:rPr>
          <w:rFonts w:cs="Arial"/>
        </w:rPr>
        <w:tab/>
      </w:r>
    </w:p>
    <w:p w14:paraId="00A44B97" w14:textId="77777777" w:rsidR="00851B90" w:rsidRPr="00DC534B" w:rsidRDefault="00851B90" w:rsidP="00851B90">
      <w:pPr>
        <w:rPr>
          <w:rFonts w:cs="Arial"/>
        </w:rPr>
      </w:pPr>
    </w:p>
    <w:p w14:paraId="39F49907" w14:textId="77777777" w:rsidR="00C63813" w:rsidRPr="00DC534B" w:rsidRDefault="00C63813" w:rsidP="00851B90">
      <w:pPr>
        <w:rPr>
          <w:rFonts w:cs="Arial"/>
        </w:rPr>
        <w:sectPr w:rsidR="00C63813" w:rsidRPr="00DC534B" w:rsidSect="00114D22">
          <w:footerReference w:type="default" r:id="rId42"/>
          <w:pgSz w:w="11907" w:h="16840" w:code="9"/>
          <w:pgMar w:top="1134" w:right="851" w:bottom="1134" w:left="1134" w:header="720" w:footer="720" w:gutter="0"/>
          <w:cols w:space="720"/>
          <w:docGrid w:linePitch="299"/>
        </w:sectPr>
      </w:pPr>
    </w:p>
    <w:p w14:paraId="779F6BB8" w14:textId="77777777" w:rsidR="008F296C" w:rsidRPr="005015D5" w:rsidRDefault="00C3005E" w:rsidP="0005575E">
      <w:pPr>
        <w:pStyle w:val="O1"/>
        <w:spacing w:before="0" w:after="0"/>
        <w:rPr>
          <w:rFonts w:cs="Arial"/>
          <w:sz w:val="22"/>
          <w:szCs w:val="22"/>
        </w:rPr>
      </w:pPr>
      <w:r w:rsidRPr="005015D5">
        <w:rPr>
          <w:rFonts w:cs="Arial"/>
          <w:sz w:val="22"/>
          <w:szCs w:val="22"/>
        </w:rPr>
        <w:lastRenderedPageBreak/>
        <w:t>NEWCASTLE</w:t>
      </w:r>
      <w:r w:rsidR="008F296C" w:rsidRPr="005015D5">
        <w:rPr>
          <w:rFonts w:cs="Arial"/>
          <w:sz w:val="22"/>
          <w:szCs w:val="22"/>
        </w:rPr>
        <w:t xml:space="preserve"> MUNICIPALITY</w:t>
      </w:r>
    </w:p>
    <w:p w14:paraId="39F476C4" w14:textId="77777777" w:rsidR="0005575E" w:rsidRPr="005015D5" w:rsidRDefault="0005575E" w:rsidP="0005575E">
      <w:pPr>
        <w:pStyle w:val="O1"/>
        <w:spacing w:before="0" w:after="0"/>
        <w:rPr>
          <w:rFonts w:cs="Arial"/>
          <w:sz w:val="22"/>
          <w:szCs w:val="22"/>
        </w:rPr>
      </w:pPr>
    </w:p>
    <w:p w14:paraId="727D2008" w14:textId="243990FF" w:rsidR="0005575E" w:rsidRPr="005015D5" w:rsidRDefault="0005575E" w:rsidP="0005575E">
      <w:pPr>
        <w:pStyle w:val="Heading3"/>
        <w:numPr>
          <w:ilvl w:val="0"/>
          <w:numId w:val="0"/>
        </w:numPr>
        <w:jc w:val="center"/>
        <w:rPr>
          <w:rFonts w:cs="Arial"/>
          <w:bCs/>
          <w:i w:val="0"/>
          <w:color w:val="000000"/>
          <w:sz w:val="22"/>
          <w:szCs w:val="22"/>
        </w:rPr>
      </w:pPr>
      <w:r w:rsidRPr="005015D5">
        <w:rPr>
          <w:rFonts w:cs="Arial"/>
          <w:bCs/>
          <w:i w:val="0"/>
          <w:color w:val="000000"/>
          <w:sz w:val="22"/>
          <w:szCs w:val="22"/>
        </w:rPr>
        <w:t xml:space="preserve">BID NO: </w:t>
      </w:r>
      <w:r w:rsidR="00B147E4" w:rsidRPr="005015D5">
        <w:rPr>
          <w:rFonts w:cs="Arial"/>
          <w:bCs/>
          <w:i w:val="0"/>
          <w:color w:val="000000"/>
          <w:sz w:val="22"/>
          <w:szCs w:val="22"/>
        </w:rPr>
        <w:t>A029 – 2021/2022</w:t>
      </w:r>
    </w:p>
    <w:p w14:paraId="4542C326" w14:textId="77777777" w:rsidR="0005575E" w:rsidRPr="005015D5" w:rsidRDefault="0005575E" w:rsidP="0005575E">
      <w:pPr>
        <w:pStyle w:val="O1"/>
        <w:spacing w:before="0" w:after="0"/>
        <w:rPr>
          <w:rFonts w:cs="Arial"/>
          <w:sz w:val="22"/>
          <w:szCs w:val="22"/>
        </w:rPr>
      </w:pPr>
    </w:p>
    <w:p w14:paraId="005525AF" w14:textId="0F390CB5" w:rsidR="00193210" w:rsidRDefault="00193210" w:rsidP="00193210">
      <w:pPr>
        <w:pStyle w:val="O1"/>
        <w:spacing w:after="0"/>
        <w:rPr>
          <w:rFonts w:cs="Arial"/>
          <w:sz w:val="22"/>
          <w:szCs w:val="22"/>
          <w:lang w:val="en-US"/>
        </w:rPr>
      </w:pPr>
      <w:r w:rsidRPr="005015D5">
        <w:rPr>
          <w:rFonts w:cs="Arial"/>
          <w:sz w:val="22"/>
          <w:szCs w:val="22"/>
          <w:lang w:val="en-US"/>
        </w:rPr>
        <w:t xml:space="preserve">PANEL OF CONTRACTORS FOR THE REPAIRS AND MAINTENANCE OF WASTEWATER TREATMENT PLANTS AND PUMPSTATIONS MECHANICAL EQUIPMENT ON AN “AS AND WHEN REQUIRED BASIS” </w:t>
      </w:r>
      <w:r w:rsidR="00B878FD" w:rsidRPr="005015D5">
        <w:rPr>
          <w:rFonts w:cs="Arial"/>
          <w:sz w:val="22"/>
          <w:szCs w:val="22"/>
          <w:lang w:val="en-US"/>
        </w:rPr>
        <w:t xml:space="preserve">FOR </w:t>
      </w:r>
      <w:r w:rsidR="005015D5" w:rsidRPr="005015D5">
        <w:rPr>
          <w:rFonts w:cs="Arial"/>
          <w:sz w:val="22"/>
          <w:szCs w:val="22"/>
          <w:lang w:val="en-US"/>
        </w:rPr>
        <w:t>36 MO</w:t>
      </w:r>
      <w:r w:rsidR="004054D9">
        <w:rPr>
          <w:rFonts w:cs="Arial"/>
          <w:sz w:val="22"/>
          <w:szCs w:val="22"/>
          <w:lang w:val="en-US"/>
        </w:rPr>
        <w:t>NTHS</w:t>
      </w:r>
      <w:r w:rsidR="00B67ED6">
        <w:rPr>
          <w:rFonts w:cs="Arial"/>
          <w:sz w:val="22"/>
          <w:szCs w:val="22"/>
          <w:lang w:val="en-US"/>
        </w:rPr>
        <w:t xml:space="preserve">                                                                                                                                                                                                                                                         </w:t>
      </w:r>
    </w:p>
    <w:p w14:paraId="20AB82D0" w14:textId="2116E51F" w:rsidR="005015D5" w:rsidRPr="005015D5" w:rsidRDefault="005015D5" w:rsidP="00193210">
      <w:pPr>
        <w:pStyle w:val="O1"/>
        <w:spacing w:after="0"/>
        <w:rPr>
          <w:rFonts w:cs="Arial"/>
          <w:sz w:val="22"/>
          <w:szCs w:val="22"/>
          <w:lang w:val="en-US"/>
        </w:rPr>
      </w:pPr>
    </w:p>
    <w:tbl>
      <w:tblPr>
        <w:tblW w:w="0" w:type="auto"/>
        <w:tblInd w:w="10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614"/>
      </w:tblGrid>
      <w:tr w:rsidR="002D3F19" w:rsidRPr="00DC534B" w14:paraId="538B53BD" w14:textId="77777777" w:rsidTr="003B00D7">
        <w:tc>
          <w:tcPr>
            <w:tcW w:w="9860" w:type="dxa"/>
            <w:shd w:val="clear" w:color="auto" w:fill="auto"/>
          </w:tcPr>
          <w:p w14:paraId="5A7B9EE3" w14:textId="5B6167B9" w:rsidR="002D3F19" w:rsidRPr="00DC534B" w:rsidRDefault="008F296C" w:rsidP="003B00D7">
            <w:pPr>
              <w:pStyle w:val="O1"/>
              <w:spacing w:before="120" w:after="120"/>
              <w:rPr>
                <w:rFonts w:cs="Arial"/>
                <w:sz w:val="28"/>
                <w:szCs w:val="28"/>
              </w:rPr>
            </w:pPr>
            <w:r w:rsidRPr="00DC534B">
              <w:rPr>
                <w:rFonts w:cs="Arial"/>
                <w:sz w:val="24"/>
                <w:szCs w:val="24"/>
              </w:rPr>
              <w:t xml:space="preserve">        </w:t>
            </w:r>
            <w:r w:rsidR="003A731C" w:rsidRPr="00DC534B">
              <w:rPr>
                <w:rFonts w:cs="Arial"/>
                <w:sz w:val="28"/>
                <w:szCs w:val="28"/>
              </w:rPr>
              <w:t>PART C</w:t>
            </w:r>
            <w:r w:rsidR="00153A24" w:rsidRPr="00DC534B">
              <w:rPr>
                <w:rFonts w:cs="Arial"/>
                <w:sz w:val="28"/>
                <w:szCs w:val="28"/>
              </w:rPr>
              <w:t>1:</w:t>
            </w:r>
            <w:r w:rsidR="002D3F19" w:rsidRPr="00DC534B">
              <w:rPr>
                <w:rFonts w:cs="Arial"/>
                <w:sz w:val="28"/>
                <w:szCs w:val="28"/>
              </w:rPr>
              <w:t xml:space="preserve"> contract data</w:t>
            </w:r>
          </w:p>
        </w:tc>
      </w:tr>
    </w:tbl>
    <w:p w14:paraId="23185B5E" w14:textId="77777777" w:rsidR="00DE71B0" w:rsidRPr="00DC534B" w:rsidRDefault="00DE71B0" w:rsidP="002D3F19">
      <w:pPr>
        <w:pStyle w:val="PS"/>
        <w:tabs>
          <w:tab w:val="left" w:pos="1100"/>
        </w:tabs>
        <w:spacing w:before="480"/>
        <w:rPr>
          <w:rFonts w:cs="Arial"/>
          <w:b/>
          <w:sz w:val="24"/>
          <w:szCs w:val="24"/>
        </w:rPr>
      </w:pPr>
      <w:r w:rsidRPr="00DC534B">
        <w:rPr>
          <w:rFonts w:cs="Arial"/>
          <w:b/>
          <w:sz w:val="24"/>
          <w:szCs w:val="24"/>
        </w:rPr>
        <w:t>TABLE OF CONTENTS</w:t>
      </w:r>
      <w:r w:rsidRPr="00DC534B">
        <w:rPr>
          <w:rFonts w:cs="Arial"/>
          <w:b/>
          <w:sz w:val="24"/>
          <w:szCs w:val="24"/>
        </w:rPr>
        <w:tab/>
      </w:r>
    </w:p>
    <w:p w14:paraId="7875F997" w14:textId="77777777" w:rsidR="002D3F19" w:rsidRPr="00DC534B" w:rsidRDefault="002D3F19" w:rsidP="002D3F19">
      <w:pPr>
        <w:pStyle w:val="PS"/>
        <w:tabs>
          <w:tab w:val="left" w:pos="1100"/>
        </w:tabs>
        <w:spacing w:before="480"/>
        <w:rPr>
          <w:rFonts w:cs="Arial"/>
          <w:b/>
          <w:sz w:val="24"/>
          <w:szCs w:val="24"/>
        </w:rPr>
      </w:pPr>
    </w:p>
    <w:p w14:paraId="60F50AE4" w14:textId="77777777" w:rsidR="004B4203" w:rsidRPr="00DC534B" w:rsidRDefault="002D3F19" w:rsidP="002D3F19">
      <w:pPr>
        <w:pStyle w:val="PS"/>
        <w:tabs>
          <w:tab w:val="left" w:pos="1100"/>
        </w:tabs>
        <w:rPr>
          <w:rFonts w:cs="Arial"/>
          <w:sz w:val="24"/>
          <w:szCs w:val="24"/>
        </w:rPr>
      </w:pPr>
      <w:r w:rsidRPr="00DC534B">
        <w:rPr>
          <w:rFonts w:cs="Arial"/>
          <w:b/>
          <w:sz w:val="24"/>
          <w:szCs w:val="24"/>
        </w:rPr>
        <w:t>C</w:t>
      </w:r>
      <w:r w:rsidR="003A731C" w:rsidRPr="00DC534B">
        <w:rPr>
          <w:rFonts w:cs="Arial"/>
          <w:b/>
          <w:sz w:val="24"/>
          <w:szCs w:val="24"/>
        </w:rPr>
        <w:t>1.1</w:t>
      </w:r>
      <w:r w:rsidRPr="00DC534B">
        <w:rPr>
          <w:rFonts w:cs="Arial"/>
          <w:b/>
          <w:sz w:val="24"/>
          <w:szCs w:val="24"/>
        </w:rPr>
        <w:tab/>
        <w:t>Contract Data</w:t>
      </w:r>
      <w:r w:rsidR="00DE71B0" w:rsidRPr="00DC534B">
        <w:rPr>
          <w:rFonts w:cs="Arial"/>
          <w:b/>
          <w:sz w:val="24"/>
          <w:szCs w:val="24"/>
        </w:rPr>
        <w:tab/>
      </w:r>
    </w:p>
    <w:p w14:paraId="33AFC28B" w14:textId="77777777" w:rsidR="00DE71B0" w:rsidRPr="00DC534B" w:rsidRDefault="00DE71B0" w:rsidP="002D3F19">
      <w:pPr>
        <w:pStyle w:val="PS"/>
        <w:tabs>
          <w:tab w:val="left" w:pos="1100"/>
        </w:tabs>
        <w:rPr>
          <w:rFonts w:cs="Arial"/>
          <w:b/>
          <w:sz w:val="24"/>
          <w:szCs w:val="24"/>
        </w:rPr>
      </w:pPr>
    </w:p>
    <w:p w14:paraId="78C70FAE" w14:textId="77777777" w:rsidR="002D3F19" w:rsidRPr="00DC534B" w:rsidRDefault="00DE71B0" w:rsidP="002D3F19">
      <w:pPr>
        <w:pStyle w:val="O1"/>
        <w:spacing w:before="0" w:after="240"/>
        <w:rPr>
          <w:rFonts w:cs="Arial"/>
          <w:szCs w:val="24"/>
        </w:rPr>
        <w:sectPr w:rsidR="002D3F19" w:rsidRPr="00DC534B" w:rsidSect="00A30177">
          <w:headerReference w:type="even" r:id="rId43"/>
          <w:headerReference w:type="default" r:id="rId44"/>
          <w:footerReference w:type="even" r:id="rId45"/>
          <w:footerReference w:type="default" r:id="rId46"/>
          <w:headerReference w:type="first" r:id="rId47"/>
          <w:footerReference w:type="first" r:id="rId48"/>
          <w:pgSz w:w="11907" w:h="16840" w:code="9"/>
          <w:pgMar w:top="1134" w:right="1021" w:bottom="1134" w:left="1134" w:header="720" w:footer="720" w:gutter="0"/>
          <w:cols w:space="720"/>
          <w:titlePg/>
          <w:docGrid w:linePitch="299"/>
        </w:sectPr>
      </w:pPr>
      <w:r w:rsidRPr="00DC534B">
        <w:rPr>
          <w:rFonts w:cs="Arial"/>
          <w:szCs w:val="24"/>
        </w:rPr>
        <w:tab/>
      </w:r>
    </w:p>
    <w:p w14:paraId="07B18777" w14:textId="77777777" w:rsidR="0059173F" w:rsidRPr="00D26A17" w:rsidRDefault="00C3005E" w:rsidP="009C0E17">
      <w:pPr>
        <w:pStyle w:val="O1"/>
        <w:keepNext w:val="0"/>
        <w:keepLines w:val="0"/>
        <w:spacing w:before="0" w:after="0" w:line="240" w:lineRule="auto"/>
        <w:rPr>
          <w:rFonts w:cs="Arial"/>
          <w:sz w:val="22"/>
          <w:szCs w:val="22"/>
        </w:rPr>
      </w:pPr>
      <w:r w:rsidRPr="00D26A17">
        <w:rPr>
          <w:rFonts w:cs="Arial"/>
          <w:sz w:val="22"/>
          <w:szCs w:val="22"/>
        </w:rPr>
        <w:lastRenderedPageBreak/>
        <w:t>NEWCASTLE</w:t>
      </w:r>
      <w:r w:rsidR="00780197" w:rsidRPr="00D26A17">
        <w:rPr>
          <w:rFonts w:cs="Arial"/>
          <w:sz w:val="22"/>
          <w:szCs w:val="22"/>
        </w:rPr>
        <w:t xml:space="preserve"> MUNICIPALITY</w:t>
      </w:r>
      <w:r w:rsidR="0059173F" w:rsidRPr="00D26A17">
        <w:rPr>
          <w:rFonts w:cs="Arial"/>
          <w:sz w:val="22"/>
          <w:szCs w:val="22"/>
        </w:rPr>
        <w:t xml:space="preserve"> </w:t>
      </w:r>
    </w:p>
    <w:p w14:paraId="40A6A072" w14:textId="77777777" w:rsidR="009C0E17" w:rsidRPr="00D26A17" w:rsidRDefault="009C0E17" w:rsidP="009C0E17">
      <w:pPr>
        <w:pStyle w:val="O1"/>
        <w:keepNext w:val="0"/>
        <w:keepLines w:val="0"/>
        <w:spacing w:before="0" w:after="0" w:line="240" w:lineRule="auto"/>
        <w:rPr>
          <w:rFonts w:cs="Arial"/>
          <w:sz w:val="22"/>
          <w:szCs w:val="22"/>
        </w:rPr>
      </w:pPr>
    </w:p>
    <w:p w14:paraId="53660271" w14:textId="55BE7795" w:rsidR="009C0E17" w:rsidRPr="00D26A17" w:rsidRDefault="009C0E17" w:rsidP="009C0E17">
      <w:pPr>
        <w:pStyle w:val="Heading3"/>
        <w:numPr>
          <w:ilvl w:val="0"/>
          <w:numId w:val="0"/>
        </w:numPr>
        <w:jc w:val="center"/>
        <w:rPr>
          <w:rFonts w:cs="Arial"/>
          <w:bCs/>
          <w:i w:val="0"/>
          <w:color w:val="000000"/>
          <w:sz w:val="22"/>
          <w:szCs w:val="22"/>
        </w:rPr>
      </w:pPr>
      <w:r w:rsidRPr="00D26A17">
        <w:rPr>
          <w:rFonts w:cs="Arial"/>
          <w:bCs/>
          <w:i w:val="0"/>
          <w:color w:val="000000"/>
          <w:sz w:val="22"/>
          <w:szCs w:val="22"/>
        </w:rPr>
        <w:t xml:space="preserve">BID NO: </w:t>
      </w:r>
      <w:r w:rsidR="00336D8B" w:rsidRPr="00D26A17">
        <w:rPr>
          <w:rFonts w:cs="Arial"/>
          <w:bCs/>
          <w:i w:val="0"/>
          <w:color w:val="000000"/>
          <w:sz w:val="22"/>
          <w:szCs w:val="22"/>
        </w:rPr>
        <w:t>A029 – 2021/ 2022</w:t>
      </w:r>
    </w:p>
    <w:p w14:paraId="0B787867" w14:textId="77777777" w:rsidR="009C0E17" w:rsidRPr="00D26A17" w:rsidRDefault="009C0E17" w:rsidP="009C0E17">
      <w:pPr>
        <w:pStyle w:val="O1"/>
        <w:keepNext w:val="0"/>
        <w:keepLines w:val="0"/>
        <w:spacing w:before="0" w:after="0" w:line="240" w:lineRule="auto"/>
        <w:rPr>
          <w:rFonts w:cs="Arial"/>
          <w:sz w:val="22"/>
          <w:szCs w:val="22"/>
        </w:rPr>
      </w:pPr>
    </w:p>
    <w:p w14:paraId="0EF3E268" w14:textId="2223D83A" w:rsidR="00193210" w:rsidRPr="00D26A17" w:rsidRDefault="00193210" w:rsidP="00193210">
      <w:pPr>
        <w:pStyle w:val="O1"/>
        <w:spacing w:after="0"/>
        <w:rPr>
          <w:rFonts w:cs="Arial"/>
          <w:sz w:val="22"/>
          <w:szCs w:val="22"/>
          <w:lang w:val="en-US"/>
        </w:rPr>
      </w:pPr>
      <w:r w:rsidRPr="00D26A17">
        <w:rPr>
          <w:rFonts w:cs="Arial"/>
          <w:sz w:val="22"/>
          <w:szCs w:val="22"/>
          <w:lang w:val="en-US"/>
        </w:rPr>
        <w:t xml:space="preserve">PANEL OF CONTRACTORS FOR THE REPAIRS AND MAINTENANCE OF WASTEWATER TREATMENT PLANTS AND PUMPSTATIONS MECHANICAL EQUIPMENT ON AN “AS AND WHEN REQUIRED BASIS” </w:t>
      </w:r>
      <w:r w:rsidR="00D17D42" w:rsidRPr="00D26A17">
        <w:rPr>
          <w:rFonts w:cs="Arial"/>
          <w:sz w:val="22"/>
          <w:szCs w:val="22"/>
          <w:lang w:val="en-US"/>
        </w:rPr>
        <w:t>FOR 36 MOTHS</w:t>
      </w:r>
    </w:p>
    <w:tbl>
      <w:tblPr>
        <w:tblW w:w="0" w:type="auto"/>
        <w:tblInd w:w="108" w:type="dxa"/>
        <w:tblBorders>
          <w:top w:val="single" w:sz="8" w:space="0" w:color="auto"/>
          <w:left w:val="single" w:sz="8" w:space="0" w:color="auto"/>
          <w:bottom w:val="single" w:sz="8" w:space="0" w:color="auto"/>
          <w:right w:val="single" w:sz="8" w:space="0" w:color="auto"/>
          <w:insideV w:val="single" w:sz="4" w:space="0" w:color="auto"/>
        </w:tblBorders>
        <w:tblLook w:val="01E0" w:firstRow="1" w:lastRow="1" w:firstColumn="1" w:lastColumn="1" w:noHBand="0" w:noVBand="0"/>
      </w:tblPr>
      <w:tblGrid>
        <w:gridCol w:w="9624"/>
      </w:tblGrid>
      <w:tr w:rsidR="002D3F19" w:rsidRPr="00DC534B" w14:paraId="79FA0DAA" w14:textId="77777777" w:rsidTr="003B00D7">
        <w:tc>
          <w:tcPr>
            <w:tcW w:w="9860" w:type="dxa"/>
            <w:shd w:val="clear" w:color="auto" w:fill="auto"/>
          </w:tcPr>
          <w:p w14:paraId="1DAFBD33" w14:textId="77777777" w:rsidR="002D3F19" w:rsidRPr="00DC534B" w:rsidRDefault="00780197" w:rsidP="003B00D7">
            <w:pPr>
              <w:pStyle w:val="O1"/>
              <w:spacing w:before="120" w:after="120"/>
              <w:rPr>
                <w:rFonts w:cs="Arial"/>
                <w:sz w:val="22"/>
                <w:szCs w:val="22"/>
              </w:rPr>
            </w:pPr>
            <w:r w:rsidRPr="00DC534B">
              <w:rPr>
                <w:rFonts w:cs="Arial"/>
                <w:sz w:val="24"/>
                <w:szCs w:val="24"/>
              </w:rPr>
              <w:t xml:space="preserve">      </w:t>
            </w:r>
            <w:r w:rsidR="00651D9C" w:rsidRPr="00DC534B">
              <w:rPr>
                <w:rFonts w:cs="Arial"/>
                <w:sz w:val="22"/>
                <w:szCs w:val="22"/>
              </w:rPr>
              <w:t>C1.1</w:t>
            </w:r>
            <w:r w:rsidR="002D3F19" w:rsidRPr="00DC534B">
              <w:rPr>
                <w:rFonts w:cs="Arial"/>
                <w:sz w:val="22"/>
                <w:szCs w:val="22"/>
              </w:rPr>
              <w:t>: CONTRACT DATA (PART 1)</w:t>
            </w:r>
          </w:p>
        </w:tc>
      </w:tr>
    </w:tbl>
    <w:p w14:paraId="08EB1F2F" w14:textId="77777777" w:rsidR="0028067F" w:rsidRPr="00DC534B" w:rsidRDefault="0028067F" w:rsidP="0028067F">
      <w:pPr>
        <w:pStyle w:val="PS"/>
        <w:rPr>
          <w:rFonts w:cs="Arial"/>
          <w:b/>
        </w:rPr>
      </w:pPr>
      <w:r w:rsidRPr="00DC534B">
        <w:rPr>
          <w:rFonts w:cs="Arial"/>
          <w:b/>
        </w:rPr>
        <w:t>General</w:t>
      </w:r>
    </w:p>
    <w:p w14:paraId="3F17FB42" w14:textId="77777777" w:rsidR="0028067F" w:rsidRPr="00DC534B" w:rsidRDefault="0028067F" w:rsidP="0028067F">
      <w:pPr>
        <w:pStyle w:val="PS"/>
        <w:rPr>
          <w:rFonts w:cs="Arial"/>
        </w:rPr>
      </w:pPr>
      <w:r w:rsidRPr="00DC534B">
        <w:rPr>
          <w:rFonts w:cs="Arial"/>
        </w:rPr>
        <w:t xml:space="preserve">The </w:t>
      </w:r>
      <w:r w:rsidRPr="00DC534B">
        <w:rPr>
          <w:rFonts w:cs="Arial"/>
          <w:b/>
        </w:rPr>
        <w:t>Conditions of Contract</w:t>
      </w:r>
      <w:r w:rsidRPr="00DC534B">
        <w:rPr>
          <w:rFonts w:cs="Arial"/>
        </w:rPr>
        <w:t xml:space="preserve"> are the core clauses and the clauses for Option A Priced Contract with Activity Schedule of the NEC</w:t>
      </w:r>
      <w:r w:rsidR="008C6A6B" w:rsidRPr="00DC534B">
        <w:rPr>
          <w:rFonts w:cs="Arial"/>
        </w:rPr>
        <w:t>3</w:t>
      </w:r>
      <w:r w:rsidRPr="00DC534B">
        <w:rPr>
          <w:rFonts w:cs="Arial"/>
        </w:rPr>
        <w:t xml:space="preserve"> Engineering and Construction Contract </w:t>
      </w:r>
      <w:r w:rsidR="006F798B" w:rsidRPr="00DC534B">
        <w:rPr>
          <w:rFonts w:cs="Arial"/>
        </w:rPr>
        <w:t>Third Edition</w:t>
      </w:r>
      <w:r w:rsidR="005D3B62" w:rsidRPr="00DC534B">
        <w:rPr>
          <w:rFonts w:cs="Arial"/>
        </w:rPr>
        <w:t xml:space="preserve">, </w:t>
      </w:r>
      <w:r w:rsidRPr="00DC534B">
        <w:rPr>
          <w:rFonts w:cs="Arial"/>
        </w:rPr>
        <w:t>June 2005 (with amendments June 2006)</w:t>
      </w:r>
      <w:r w:rsidR="00B15078" w:rsidRPr="00DC534B">
        <w:rPr>
          <w:rFonts w:cs="Arial"/>
        </w:rPr>
        <w:t xml:space="preserve"> (Black Book)</w:t>
      </w:r>
      <w:r w:rsidRPr="00DC534B">
        <w:rPr>
          <w:rFonts w:cs="Arial"/>
        </w:rPr>
        <w:t xml:space="preserve">, dispute resolution </w:t>
      </w:r>
      <w:r w:rsidR="00D5195B" w:rsidRPr="00DC534B">
        <w:rPr>
          <w:rFonts w:cs="Arial"/>
        </w:rPr>
        <w:t>Option</w:t>
      </w:r>
      <w:r w:rsidRPr="00DC534B">
        <w:rPr>
          <w:rFonts w:cs="Arial"/>
        </w:rPr>
        <w:t xml:space="preserve"> W1, together with Secondary Option Clauses Option </w:t>
      </w:r>
      <w:r w:rsidR="00343EFE" w:rsidRPr="00DC534B">
        <w:rPr>
          <w:rFonts w:cs="Arial"/>
        </w:rPr>
        <w:t>X</w:t>
      </w:r>
      <w:r w:rsidR="00BD7860" w:rsidRPr="00DC534B">
        <w:rPr>
          <w:rFonts w:cs="Arial"/>
        </w:rPr>
        <w:t>5</w:t>
      </w:r>
      <w:r w:rsidRPr="00DC534B">
        <w:rPr>
          <w:rFonts w:cs="Arial"/>
        </w:rPr>
        <w:t>X1</w:t>
      </w:r>
      <w:r w:rsidR="00B15078" w:rsidRPr="00DC534B">
        <w:rPr>
          <w:rFonts w:cs="Arial"/>
        </w:rPr>
        <w:t>5.</w:t>
      </w:r>
      <w:r w:rsidRPr="00DC534B">
        <w:rPr>
          <w:rFonts w:cs="Arial"/>
        </w:rPr>
        <w:t xml:space="preserve"> </w:t>
      </w:r>
    </w:p>
    <w:tbl>
      <w:tblPr>
        <w:tblW w:w="9639"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9639"/>
      </w:tblGrid>
      <w:tr w:rsidR="00B36188" w:rsidRPr="00336D8B" w14:paraId="52EB1EC4" w14:textId="77777777" w:rsidTr="008771FD">
        <w:tc>
          <w:tcPr>
            <w:tcW w:w="9639" w:type="dxa"/>
            <w:tcBorders>
              <w:bottom w:val="nil"/>
            </w:tcBorders>
            <w:shd w:val="clear" w:color="auto" w:fill="auto"/>
          </w:tcPr>
          <w:p w14:paraId="160EDAC3" w14:textId="77777777" w:rsidR="00B36188" w:rsidRPr="00336D8B" w:rsidRDefault="00B36188" w:rsidP="00B7277D">
            <w:pPr>
              <w:pStyle w:val="PS"/>
              <w:numPr>
                <w:ilvl w:val="0"/>
                <w:numId w:val="35"/>
              </w:numPr>
              <w:tabs>
                <w:tab w:val="clear" w:pos="9362"/>
              </w:tabs>
              <w:spacing w:before="80" w:after="80"/>
              <w:ind w:left="318" w:hanging="284"/>
              <w:rPr>
                <w:rFonts w:cs="Arial"/>
              </w:rPr>
            </w:pPr>
            <w:r w:rsidRPr="00336D8B">
              <w:rPr>
                <w:rFonts w:cs="Arial"/>
              </w:rPr>
              <w:t xml:space="preserve">The </w:t>
            </w:r>
            <w:r w:rsidR="005D3B62" w:rsidRPr="00336D8B">
              <w:rPr>
                <w:rFonts w:cs="Arial"/>
                <w:b/>
              </w:rPr>
              <w:t>W</w:t>
            </w:r>
            <w:r w:rsidRPr="00336D8B">
              <w:rPr>
                <w:rFonts w:cs="Arial"/>
                <w:b/>
              </w:rPr>
              <w:t>orks</w:t>
            </w:r>
            <w:r w:rsidRPr="00336D8B">
              <w:rPr>
                <w:rFonts w:cs="Arial"/>
              </w:rPr>
              <w:t xml:space="preserve"> are Mechanical Equipment Repairs and Maintenance on an “</w:t>
            </w:r>
            <w:r w:rsidR="006155CF" w:rsidRPr="00336D8B">
              <w:rPr>
                <w:rFonts w:cs="Arial"/>
              </w:rPr>
              <w:t>As and When Required Basis</w:t>
            </w:r>
            <w:r w:rsidRPr="00336D8B">
              <w:rPr>
                <w:rFonts w:cs="Arial"/>
              </w:rPr>
              <w:t xml:space="preserve">” to Newcastle </w:t>
            </w:r>
            <w:r w:rsidR="006155CF" w:rsidRPr="00336D8B">
              <w:rPr>
                <w:rFonts w:cs="Arial"/>
              </w:rPr>
              <w:t>Municipality’s</w:t>
            </w:r>
            <w:r w:rsidRPr="00336D8B">
              <w:rPr>
                <w:rFonts w:cs="Arial"/>
              </w:rPr>
              <w:t xml:space="preserve"> wastewater treatment works, sewer and water pum</w:t>
            </w:r>
            <w:r w:rsidR="006155CF" w:rsidRPr="00336D8B">
              <w:rPr>
                <w:rFonts w:cs="Arial"/>
              </w:rPr>
              <w:t>p</w:t>
            </w:r>
            <w:r w:rsidRPr="00336D8B">
              <w:rPr>
                <w:rFonts w:cs="Arial"/>
              </w:rPr>
              <w:t xml:space="preserve"> stations. </w:t>
            </w:r>
          </w:p>
        </w:tc>
      </w:tr>
      <w:tr w:rsidR="00B36188" w:rsidRPr="00336D8B" w14:paraId="4EE6A2D1" w14:textId="77777777" w:rsidTr="008771FD">
        <w:tc>
          <w:tcPr>
            <w:tcW w:w="9639" w:type="dxa"/>
            <w:tcBorders>
              <w:bottom w:val="nil"/>
            </w:tcBorders>
            <w:shd w:val="clear" w:color="auto" w:fill="auto"/>
          </w:tcPr>
          <w:p w14:paraId="21081A53" w14:textId="77777777" w:rsidR="00B36188" w:rsidRPr="00336D8B" w:rsidRDefault="00B36188" w:rsidP="00B7277D">
            <w:pPr>
              <w:pStyle w:val="PS"/>
              <w:numPr>
                <w:ilvl w:val="0"/>
                <w:numId w:val="35"/>
              </w:numPr>
              <w:tabs>
                <w:tab w:val="clear" w:pos="9362"/>
              </w:tabs>
              <w:spacing w:before="80" w:after="80"/>
              <w:ind w:left="318" w:hanging="284"/>
              <w:rPr>
                <w:rFonts w:cs="Arial"/>
              </w:rPr>
            </w:pPr>
            <w:r w:rsidRPr="00336D8B">
              <w:rPr>
                <w:rFonts w:cs="Arial"/>
              </w:rPr>
              <w:t xml:space="preserve">The </w:t>
            </w:r>
            <w:r w:rsidRPr="00336D8B">
              <w:rPr>
                <w:rFonts w:cs="Arial"/>
                <w:b/>
              </w:rPr>
              <w:t>Employe</w:t>
            </w:r>
            <w:r w:rsidRPr="00336D8B">
              <w:rPr>
                <w:rFonts w:cs="Arial"/>
              </w:rPr>
              <w:t>r is the NEWCASTLE</w:t>
            </w:r>
            <w:r w:rsidR="00A822DF" w:rsidRPr="00336D8B">
              <w:rPr>
                <w:rFonts w:cs="Arial"/>
              </w:rPr>
              <w:t xml:space="preserve"> LOCAL</w:t>
            </w:r>
            <w:r w:rsidRPr="00336D8B">
              <w:rPr>
                <w:rFonts w:cs="Arial"/>
              </w:rPr>
              <w:t xml:space="preserve"> MUNICIPALITY</w:t>
            </w:r>
          </w:p>
        </w:tc>
      </w:tr>
      <w:tr w:rsidR="00B36188" w:rsidRPr="00336D8B" w14:paraId="1DDFB20B" w14:textId="77777777" w:rsidTr="008771FD">
        <w:tc>
          <w:tcPr>
            <w:tcW w:w="9639" w:type="dxa"/>
            <w:tcBorders>
              <w:top w:val="nil"/>
              <w:bottom w:val="nil"/>
            </w:tcBorders>
            <w:shd w:val="clear" w:color="auto" w:fill="auto"/>
          </w:tcPr>
          <w:p w14:paraId="0100FC67" w14:textId="77777777" w:rsidR="00B36188" w:rsidRPr="00336D8B" w:rsidRDefault="00A822DF" w:rsidP="00A822DF">
            <w:pPr>
              <w:pStyle w:val="PS"/>
              <w:tabs>
                <w:tab w:val="clear" w:pos="9362"/>
                <w:tab w:val="left" w:pos="318"/>
              </w:tabs>
              <w:spacing w:before="80" w:after="80"/>
              <w:rPr>
                <w:rFonts w:cs="Arial"/>
              </w:rPr>
            </w:pPr>
            <w:r w:rsidRPr="00336D8B">
              <w:rPr>
                <w:rFonts w:cs="Arial"/>
              </w:rPr>
              <w:tab/>
            </w:r>
            <w:r w:rsidR="00B36188" w:rsidRPr="00336D8B">
              <w:rPr>
                <w:rFonts w:cs="Arial"/>
              </w:rPr>
              <w:t xml:space="preserve">The Employer’s address for receipt of communications and notices </w:t>
            </w:r>
            <w:proofErr w:type="gramStart"/>
            <w:r w:rsidR="00B36188" w:rsidRPr="00336D8B">
              <w:rPr>
                <w:rFonts w:cs="Arial"/>
              </w:rPr>
              <w:t>is :</w:t>
            </w:r>
            <w:proofErr w:type="gramEnd"/>
          </w:p>
        </w:tc>
      </w:tr>
      <w:tr w:rsidR="00B36188" w:rsidRPr="00336D8B" w14:paraId="7BFC5A95" w14:textId="77777777" w:rsidTr="008771FD">
        <w:tc>
          <w:tcPr>
            <w:tcW w:w="9639" w:type="dxa"/>
            <w:tcBorders>
              <w:top w:val="nil"/>
              <w:bottom w:val="nil"/>
            </w:tcBorders>
            <w:shd w:val="clear" w:color="auto" w:fill="auto"/>
          </w:tcPr>
          <w:p w14:paraId="29BE136F" w14:textId="0EE7EDC8" w:rsidR="00B36188" w:rsidRPr="00336D8B" w:rsidRDefault="00A822DF" w:rsidP="00A822DF">
            <w:pPr>
              <w:pStyle w:val="PS"/>
              <w:tabs>
                <w:tab w:val="clear" w:pos="9362"/>
                <w:tab w:val="left" w:pos="318"/>
              </w:tabs>
              <w:spacing w:before="80" w:after="80"/>
              <w:rPr>
                <w:rFonts w:cs="Arial"/>
              </w:rPr>
            </w:pPr>
            <w:r w:rsidRPr="00336D8B">
              <w:rPr>
                <w:rFonts w:cs="Arial"/>
              </w:rPr>
              <w:tab/>
            </w:r>
            <w:r w:rsidR="00B36188" w:rsidRPr="00336D8B">
              <w:rPr>
                <w:rFonts w:cs="Arial"/>
              </w:rPr>
              <w:t xml:space="preserve">Telephone: </w:t>
            </w:r>
            <w:r w:rsidR="00B36188" w:rsidRPr="00336D8B">
              <w:rPr>
                <w:rFonts w:cs="Arial"/>
              </w:rPr>
              <w:tab/>
              <w:t>034 328 7600</w:t>
            </w:r>
            <w:r w:rsidR="00B36188" w:rsidRPr="00336D8B">
              <w:rPr>
                <w:rFonts w:cs="Arial"/>
              </w:rPr>
              <w:tab/>
              <w:t xml:space="preserve">              </w:t>
            </w:r>
            <w:r w:rsidR="002A604D" w:rsidRPr="00336D8B">
              <w:rPr>
                <w:rFonts w:cs="Arial"/>
              </w:rPr>
              <w:t xml:space="preserve">              </w:t>
            </w:r>
          </w:p>
        </w:tc>
      </w:tr>
      <w:tr w:rsidR="00B36188" w:rsidRPr="00336D8B" w14:paraId="000C0E69" w14:textId="77777777" w:rsidTr="008771FD">
        <w:tc>
          <w:tcPr>
            <w:tcW w:w="9639" w:type="dxa"/>
            <w:tcBorders>
              <w:top w:val="nil"/>
              <w:bottom w:val="nil"/>
            </w:tcBorders>
            <w:shd w:val="clear" w:color="auto" w:fill="auto"/>
          </w:tcPr>
          <w:p w14:paraId="1B2BF2BD" w14:textId="77777777" w:rsidR="00B36188" w:rsidRPr="00336D8B" w:rsidRDefault="00A822DF" w:rsidP="00326C16">
            <w:pPr>
              <w:pStyle w:val="PS"/>
              <w:tabs>
                <w:tab w:val="left" w:pos="318"/>
                <w:tab w:val="left" w:pos="2999"/>
                <w:tab w:val="left" w:pos="4759"/>
                <w:tab w:val="right" w:leader="dot" w:pos="7722"/>
              </w:tabs>
              <w:spacing w:after="80"/>
              <w:rPr>
                <w:rFonts w:cs="Arial"/>
              </w:rPr>
            </w:pPr>
            <w:r w:rsidRPr="00336D8B">
              <w:rPr>
                <w:rFonts w:cs="Arial"/>
              </w:rPr>
              <w:tab/>
            </w:r>
            <w:r w:rsidR="00326C16" w:rsidRPr="00336D8B">
              <w:rPr>
                <w:rFonts w:cs="Arial"/>
              </w:rPr>
              <w:t>Address (Postal</w:t>
            </w:r>
            <w:proofErr w:type="gramStart"/>
            <w:r w:rsidR="00326C16" w:rsidRPr="00336D8B">
              <w:rPr>
                <w:rFonts w:cs="Arial"/>
              </w:rPr>
              <w:t>) :</w:t>
            </w:r>
            <w:proofErr w:type="gramEnd"/>
            <w:r w:rsidR="00326C16" w:rsidRPr="00336D8B">
              <w:rPr>
                <w:rFonts w:cs="Arial"/>
              </w:rPr>
              <w:t xml:space="preserve"> </w:t>
            </w:r>
            <w:r w:rsidR="00B36188" w:rsidRPr="00336D8B">
              <w:rPr>
                <w:rFonts w:cs="Arial"/>
              </w:rPr>
              <w:t xml:space="preserve">PRIVATE BAGX 6621                </w:t>
            </w:r>
          </w:p>
        </w:tc>
      </w:tr>
      <w:tr w:rsidR="00B36188" w:rsidRPr="00336D8B" w14:paraId="0FBA0B30" w14:textId="77777777" w:rsidTr="008771FD">
        <w:tc>
          <w:tcPr>
            <w:tcW w:w="9639" w:type="dxa"/>
            <w:tcBorders>
              <w:top w:val="nil"/>
              <w:bottom w:val="nil"/>
            </w:tcBorders>
            <w:shd w:val="clear" w:color="auto" w:fill="auto"/>
          </w:tcPr>
          <w:p w14:paraId="69918C23" w14:textId="77777777" w:rsidR="00B36188" w:rsidRPr="00336D8B" w:rsidRDefault="00B36188" w:rsidP="00326C16">
            <w:pPr>
              <w:pStyle w:val="PS"/>
              <w:tabs>
                <w:tab w:val="left" w:pos="1679"/>
                <w:tab w:val="left" w:pos="2999"/>
                <w:tab w:val="left" w:pos="4759"/>
                <w:tab w:val="left" w:pos="5639"/>
                <w:tab w:val="right" w:leader="dot" w:pos="7722"/>
              </w:tabs>
              <w:spacing w:after="80"/>
              <w:rPr>
                <w:rFonts w:cs="Arial"/>
              </w:rPr>
            </w:pPr>
            <w:r w:rsidRPr="00336D8B">
              <w:rPr>
                <w:rFonts w:cs="Arial"/>
              </w:rPr>
              <w:tab/>
            </w:r>
            <w:r w:rsidR="00326C16" w:rsidRPr="00336D8B">
              <w:rPr>
                <w:rFonts w:cs="Arial"/>
              </w:rPr>
              <w:t xml:space="preserve">     </w:t>
            </w:r>
            <w:r w:rsidRPr="00336D8B">
              <w:rPr>
                <w:rFonts w:cs="Arial"/>
              </w:rPr>
              <w:t>NEWCASTLE</w:t>
            </w:r>
          </w:p>
        </w:tc>
      </w:tr>
      <w:tr w:rsidR="00B36188" w:rsidRPr="00336D8B" w14:paraId="4D7079CF" w14:textId="77777777" w:rsidTr="008771FD">
        <w:tc>
          <w:tcPr>
            <w:tcW w:w="9639" w:type="dxa"/>
            <w:tcBorders>
              <w:top w:val="nil"/>
              <w:bottom w:val="single" w:sz="8" w:space="0" w:color="auto"/>
            </w:tcBorders>
            <w:shd w:val="clear" w:color="auto" w:fill="auto"/>
          </w:tcPr>
          <w:p w14:paraId="6F4BE3D6" w14:textId="77777777" w:rsidR="00B36188" w:rsidRPr="00336D8B" w:rsidRDefault="00B36188" w:rsidP="00326C16">
            <w:pPr>
              <w:pStyle w:val="PS"/>
              <w:tabs>
                <w:tab w:val="left" w:pos="1679"/>
                <w:tab w:val="left" w:pos="2999"/>
                <w:tab w:val="left" w:pos="4759"/>
                <w:tab w:val="left" w:pos="5639"/>
                <w:tab w:val="right" w:leader="dot" w:pos="7722"/>
              </w:tabs>
              <w:spacing w:after="80"/>
              <w:rPr>
                <w:rFonts w:cs="Arial"/>
              </w:rPr>
            </w:pPr>
            <w:r w:rsidRPr="00336D8B">
              <w:rPr>
                <w:rFonts w:cs="Arial"/>
              </w:rPr>
              <w:tab/>
            </w:r>
            <w:r w:rsidR="00326C16" w:rsidRPr="00336D8B">
              <w:rPr>
                <w:rFonts w:cs="Arial"/>
              </w:rPr>
              <w:t xml:space="preserve">     </w:t>
            </w:r>
            <w:r w:rsidRPr="00336D8B">
              <w:rPr>
                <w:rFonts w:cs="Arial"/>
              </w:rPr>
              <w:t>2940</w:t>
            </w:r>
            <w:r w:rsidRPr="00336D8B">
              <w:rPr>
                <w:rFonts w:cs="Arial"/>
              </w:rPr>
              <w:tab/>
            </w:r>
            <w:r w:rsidRPr="00336D8B">
              <w:rPr>
                <w:rFonts w:cs="Arial"/>
              </w:rPr>
              <w:tab/>
            </w:r>
          </w:p>
        </w:tc>
      </w:tr>
      <w:tr w:rsidR="008771FD" w:rsidRPr="00336D8B" w14:paraId="2FEFD9EF" w14:textId="77777777" w:rsidTr="008771FD">
        <w:tc>
          <w:tcPr>
            <w:tcW w:w="9639" w:type="dxa"/>
            <w:tcBorders>
              <w:top w:val="nil"/>
              <w:bottom w:val="nil"/>
            </w:tcBorders>
            <w:shd w:val="clear" w:color="auto" w:fill="auto"/>
          </w:tcPr>
          <w:p w14:paraId="4FE21942" w14:textId="230C1310" w:rsidR="008771FD" w:rsidRPr="00336D8B" w:rsidRDefault="008771FD" w:rsidP="00B7277D">
            <w:pPr>
              <w:pStyle w:val="PS"/>
              <w:numPr>
                <w:ilvl w:val="0"/>
                <w:numId w:val="66"/>
              </w:numPr>
              <w:tabs>
                <w:tab w:val="clear" w:pos="9362"/>
                <w:tab w:val="left" w:pos="318"/>
              </w:tabs>
              <w:spacing w:after="80"/>
              <w:contextualSpacing/>
              <w:rPr>
                <w:rFonts w:cs="Arial"/>
              </w:rPr>
            </w:pPr>
            <w:r w:rsidRPr="00336D8B">
              <w:rPr>
                <w:rFonts w:cs="Arial"/>
              </w:rPr>
              <w:t>The Employer’s agent is the HOD: Technical Services</w:t>
            </w:r>
          </w:p>
        </w:tc>
      </w:tr>
      <w:tr w:rsidR="008771FD" w:rsidRPr="00336D8B" w14:paraId="74D0BD54" w14:textId="77777777" w:rsidTr="008771FD">
        <w:tc>
          <w:tcPr>
            <w:tcW w:w="9639" w:type="dxa"/>
            <w:tcBorders>
              <w:top w:val="nil"/>
              <w:bottom w:val="nil"/>
            </w:tcBorders>
            <w:shd w:val="clear" w:color="auto" w:fill="auto"/>
          </w:tcPr>
          <w:p w14:paraId="4CB43B8C" w14:textId="77777777" w:rsidR="008771FD" w:rsidRPr="00336D8B" w:rsidRDefault="008771FD" w:rsidP="008771FD">
            <w:pPr>
              <w:pStyle w:val="PP"/>
              <w:tabs>
                <w:tab w:val="right" w:leader="dot" w:pos="6384"/>
              </w:tabs>
              <w:spacing w:before="40" w:after="40"/>
              <w:rPr>
                <w:rFonts w:cs="Arial"/>
              </w:rPr>
            </w:pPr>
            <w:r w:rsidRPr="00336D8B">
              <w:rPr>
                <w:rFonts w:cs="Arial"/>
              </w:rPr>
              <w:t>Address:  Newcastle Municipality Civic Centre</w:t>
            </w:r>
          </w:p>
          <w:p w14:paraId="7E8D4D0E" w14:textId="77777777" w:rsidR="00B70326" w:rsidRPr="00336D8B" w:rsidRDefault="008771FD" w:rsidP="00B70326">
            <w:pPr>
              <w:pStyle w:val="PP"/>
              <w:tabs>
                <w:tab w:val="right" w:leader="dot" w:pos="6384"/>
              </w:tabs>
              <w:spacing w:before="40" w:after="40"/>
              <w:rPr>
                <w:rFonts w:cs="Arial"/>
              </w:rPr>
            </w:pPr>
            <w:r w:rsidRPr="00336D8B">
              <w:rPr>
                <w:rFonts w:cs="Arial"/>
              </w:rPr>
              <w:t>Municipal Civic Centre</w:t>
            </w:r>
          </w:p>
          <w:p w14:paraId="38EFF8A4" w14:textId="32338BF7" w:rsidR="00B70326" w:rsidRPr="00336D8B" w:rsidRDefault="008771FD" w:rsidP="00B70326">
            <w:pPr>
              <w:pStyle w:val="PP"/>
              <w:tabs>
                <w:tab w:val="right" w:leader="dot" w:pos="6384"/>
              </w:tabs>
              <w:spacing w:before="40" w:after="40"/>
              <w:rPr>
                <w:rFonts w:cs="Arial"/>
              </w:rPr>
            </w:pPr>
            <w:r w:rsidRPr="00336D8B">
              <w:rPr>
                <w:rFonts w:cs="Arial"/>
              </w:rPr>
              <w:t>Newcastle</w:t>
            </w:r>
          </w:p>
          <w:p w14:paraId="1634709C" w14:textId="75938F5E" w:rsidR="008771FD" w:rsidRPr="00336D8B" w:rsidRDefault="008771FD" w:rsidP="00B70326">
            <w:pPr>
              <w:pStyle w:val="PP"/>
              <w:tabs>
                <w:tab w:val="right" w:leader="dot" w:pos="6384"/>
              </w:tabs>
              <w:spacing w:before="40" w:after="40"/>
              <w:rPr>
                <w:rFonts w:cs="Arial"/>
              </w:rPr>
            </w:pPr>
            <w:r w:rsidRPr="00336D8B">
              <w:rPr>
                <w:rFonts w:cs="Arial"/>
              </w:rPr>
              <w:t>2940</w:t>
            </w:r>
          </w:p>
        </w:tc>
      </w:tr>
      <w:tr w:rsidR="008771FD" w:rsidRPr="00336D8B" w14:paraId="11E0F8BD" w14:textId="77777777" w:rsidTr="008771FD">
        <w:tc>
          <w:tcPr>
            <w:tcW w:w="9639" w:type="dxa"/>
            <w:tcBorders>
              <w:top w:val="nil"/>
              <w:bottom w:val="nil"/>
            </w:tcBorders>
            <w:shd w:val="clear" w:color="auto" w:fill="auto"/>
          </w:tcPr>
          <w:p w14:paraId="06FC2340" w14:textId="77520133" w:rsidR="008771FD" w:rsidRPr="00336D8B" w:rsidRDefault="008771FD" w:rsidP="008771FD">
            <w:pPr>
              <w:pStyle w:val="PS"/>
              <w:tabs>
                <w:tab w:val="left" w:pos="1679"/>
                <w:tab w:val="left" w:pos="2999"/>
                <w:tab w:val="left" w:pos="4003"/>
                <w:tab w:val="right" w:leader="dot" w:pos="7722"/>
              </w:tabs>
              <w:spacing w:after="0"/>
              <w:contextualSpacing/>
              <w:rPr>
                <w:rFonts w:cs="Arial"/>
              </w:rPr>
            </w:pPr>
          </w:p>
        </w:tc>
      </w:tr>
      <w:tr w:rsidR="008771FD" w:rsidRPr="00336D8B" w14:paraId="38899709" w14:textId="77777777" w:rsidTr="008771FD">
        <w:tc>
          <w:tcPr>
            <w:tcW w:w="9639" w:type="dxa"/>
            <w:tcBorders>
              <w:top w:val="nil"/>
              <w:bottom w:val="single" w:sz="4" w:space="0" w:color="auto"/>
            </w:tcBorders>
            <w:shd w:val="clear" w:color="auto" w:fill="auto"/>
          </w:tcPr>
          <w:p w14:paraId="00D584F5" w14:textId="77777777" w:rsidR="008771FD" w:rsidRPr="00336D8B" w:rsidRDefault="008771FD" w:rsidP="008771FD">
            <w:pPr>
              <w:pStyle w:val="PP"/>
              <w:tabs>
                <w:tab w:val="left" w:pos="3166"/>
              </w:tabs>
              <w:spacing w:before="40" w:after="40"/>
              <w:rPr>
                <w:rFonts w:cs="Arial"/>
              </w:rPr>
            </w:pPr>
            <w:r w:rsidRPr="00336D8B">
              <w:rPr>
                <w:rFonts w:cs="Arial"/>
              </w:rPr>
              <w:t>Tel: (034) 328 7600</w:t>
            </w:r>
            <w:r w:rsidRPr="00336D8B">
              <w:rPr>
                <w:rFonts w:cs="Arial"/>
              </w:rPr>
              <w:tab/>
              <w:t>Fax: (034) 312 1570</w:t>
            </w:r>
          </w:p>
          <w:p w14:paraId="7EB31DC2" w14:textId="1A5A653A" w:rsidR="008771FD" w:rsidRPr="00336D8B" w:rsidRDefault="008771FD" w:rsidP="008771FD">
            <w:pPr>
              <w:pStyle w:val="PS"/>
              <w:tabs>
                <w:tab w:val="left" w:pos="1679"/>
                <w:tab w:val="left" w:pos="2999"/>
                <w:tab w:val="left" w:pos="4003"/>
                <w:tab w:val="left" w:pos="5639"/>
                <w:tab w:val="right" w:leader="dot" w:pos="7722"/>
              </w:tabs>
              <w:spacing w:after="0"/>
              <w:contextualSpacing/>
              <w:rPr>
                <w:rFonts w:cs="Arial"/>
              </w:rPr>
            </w:pPr>
            <w:r w:rsidRPr="00336D8B">
              <w:rPr>
                <w:rFonts w:cs="Arial"/>
              </w:rPr>
              <w:t xml:space="preserve">E-mail: </w:t>
            </w:r>
            <w:hyperlink r:id="rId49" w:history="1">
              <w:r w:rsidRPr="00336D8B">
                <w:rPr>
                  <w:rStyle w:val="Hyperlink"/>
                  <w:rFonts w:cs="Arial"/>
                </w:rPr>
                <w:t>mm@newcastle.gov.za</w:t>
              </w:r>
            </w:hyperlink>
          </w:p>
        </w:tc>
      </w:tr>
      <w:tr w:rsidR="008771FD" w:rsidRPr="00336D8B" w14:paraId="7F0EA0DC" w14:textId="77777777" w:rsidTr="008771FD">
        <w:tc>
          <w:tcPr>
            <w:tcW w:w="9639" w:type="dxa"/>
            <w:tcBorders>
              <w:top w:val="single" w:sz="4" w:space="0" w:color="auto"/>
              <w:left w:val="single" w:sz="4" w:space="0" w:color="auto"/>
              <w:bottom w:val="single" w:sz="4" w:space="0" w:color="auto"/>
              <w:right w:val="single" w:sz="4" w:space="0" w:color="auto"/>
            </w:tcBorders>
            <w:shd w:val="clear" w:color="auto" w:fill="auto"/>
          </w:tcPr>
          <w:p w14:paraId="283CFE02" w14:textId="77777777" w:rsidR="008771FD" w:rsidRPr="00336D8B" w:rsidRDefault="008771FD" w:rsidP="008771FD">
            <w:pPr>
              <w:pStyle w:val="PS"/>
              <w:tabs>
                <w:tab w:val="clear" w:pos="9362"/>
              </w:tabs>
              <w:spacing w:before="80" w:after="80"/>
              <w:rPr>
                <w:rFonts w:cs="Arial"/>
              </w:rPr>
            </w:pPr>
            <w:r w:rsidRPr="00336D8B">
              <w:rPr>
                <w:rFonts w:cs="Arial"/>
              </w:rPr>
              <w:t xml:space="preserve"> </w:t>
            </w:r>
            <w:r w:rsidRPr="00336D8B">
              <w:rPr>
                <w:rFonts w:cs="Arial"/>
                <w:b/>
              </w:rPr>
              <w:t>Adjudicator</w:t>
            </w:r>
            <w:r w:rsidRPr="00336D8B">
              <w:rPr>
                <w:rFonts w:cs="Arial"/>
              </w:rPr>
              <w:t xml:space="preserve"> is to be nominated by the Consulting Engineers South Africa, </w:t>
            </w:r>
          </w:p>
          <w:p w14:paraId="46E94BD2" w14:textId="77777777" w:rsidR="008771FD" w:rsidRPr="00336D8B" w:rsidRDefault="008771FD" w:rsidP="008771FD">
            <w:pPr>
              <w:pStyle w:val="PS"/>
              <w:tabs>
                <w:tab w:val="clear" w:pos="9362"/>
              </w:tabs>
              <w:spacing w:before="80" w:after="80"/>
              <w:ind w:left="318"/>
              <w:rPr>
                <w:rFonts w:cs="Arial"/>
              </w:rPr>
            </w:pPr>
            <w:r w:rsidRPr="00336D8B">
              <w:rPr>
                <w:rFonts w:cs="Arial"/>
              </w:rPr>
              <w:t>Address (Postal</w:t>
            </w:r>
            <w:proofErr w:type="gramStart"/>
            <w:r w:rsidRPr="00336D8B">
              <w:rPr>
                <w:rFonts w:cs="Arial"/>
              </w:rPr>
              <w:t>) :</w:t>
            </w:r>
            <w:proofErr w:type="gramEnd"/>
            <w:r w:rsidRPr="00336D8B">
              <w:rPr>
                <w:rFonts w:cs="Arial"/>
              </w:rPr>
              <w:t xml:space="preserve"> PO Box 68482</w:t>
            </w:r>
            <w:r w:rsidRPr="00336D8B">
              <w:rPr>
                <w:rFonts w:cs="Arial"/>
              </w:rPr>
              <w:tab/>
            </w:r>
            <w:r w:rsidRPr="00336D8B">
              <w:rPr>
                <w:rFonts w:cs="Arial"/>
              </w:rPr>
              <w:tab/>
              <w:t xml:space="preserve">Address (Physical): Fulham House, Hampton Park North, </w:t>
            </w:r>
            <w:r w:rsidRPr="00336D8B">
              <w:rPr>
                <w:rFonts w:cs="Arial"/>
              </w:rPr>
              <w:tab/>
            </w:r>
            <w:r w:rsidRPr="00336D8B">
              <w:rPr>
                <w:rFonts w:cs="Arial"/>
              </w:rPr>
              <w:tab/>
              <w:t xml:space="preserve">         Bryanston, Johannesburg </w:t>
            </w:r>
            <w:r w:rsidRPr="00336D8B">
              <w:rPr>
                <w:rFonts w:cs="Arial"/>
              </w:rPr>
              <w:tab/>
            </w:r>
            <w:r w:rsidRPr="00336D8B">
              <w:rPr>
                <w:rFonts w:cs="Arial"/>
              </w:rPr>
              <w:tab/>
            </w:r>
            <w:r w:rsidRPr="00336D8B">
              <w:rPr>
                <w:rFonts w:cs="Arial"/>
              </w:rPr>
              <w:tab/>
              <w:t xml:space="preserve">      20 Georgeian Cresent, Bryanston, </w:t>
            </w:r>
            <w:r w:rsidRPr="00336D8B">
              <w:rPr>
                <w:rFonts w:cs="Arial"/>
              </w:rPr>
              <w:tab/>
            </w:r>
            <w:r w:rsidRPr="00336D8B">
              <w:rPr>
                <w:rFonts w:cs="Arial"/>
              </w:rPr>
              <w:tab/>
            </w:r>
            <w:r w:rsidRPr="00336D8B">
              <w:rPr>
                <w:rFonts w:cs="Arial"/>
              </w:rPr>
              <w:tab/>
              <w:t xml:space="preserve">         2021</w:t>
            </w:r>
            <w:r w:rsidRPr="00336D8B">
              <w:rPr>
                <w:rFonts w:cs="Arial"/>
              </w:rPr>
              <w:tab/>
            </w:r>
            <w:r w:rsidRPr="00336D8B">
              <w:rPr>
                <w:rFonts w:cs="Arial"/>
              </w:rPr>
              <w:tab/>
            </w:r>
            <w:r w:rsidRPr="00336D8B">
              <w:rPr>
                <w:rFonts w:cs="Arial"/>
              </w:rPr>
              <w:tab/>
            </w:r>
            <w:r w:rsidRPr="00336D8B">
              <w:rPr>
                <w:rFonts w:cs="Arial"/>
              </w:rPr>
              <w:tab/>
            </w:r>
            <w:r w:rsidRPr="00336D8B">
              <w:rPr>
                <w:rFonts w:cs="Arial"/>
              </w:rPr>
              <w:tab/>
              <w:t xml:space="preserve">      2021, Johannesburg</w:t>
            </w:r>
          </w:p>
        </w:tc>
      </w:tr>
      <w:tr w:rsidR="008771FD" w:rsidRPr="00336D8B" w14:paraId="3BCBB9D3" w14:textId="77777777" w:rsidTr="008771FD">
        <w:tc>
          <w:tcPr>
            <w:tcW w:w="9639" w:type="dxa"/>
            <w:tcBorders>
              <w:top w:val="single" w:sz="4" w:space="0" w:color="auto"/>
              <w:left w:val="single" w:sz="4" w:space="0" w:color="auto"/>
              <w:bottom w:val="single" w:sz="4" w:space="0" w:color="auto"/>
              <w:right w:val="single" w:sz="4" w:space="0" w:color="auto"/>
            </w:tcBorders>
            <w:shd w:val="clear" w:color="auto" w:fill="auto"/>
          </w:tcPr>
          <w:p w14:paraId="6F3E1580" w14:textId="77777777" w:rsidR="008771FD" w:rsidRPr="00336D8B" w:rsidRDefault="008771FD" w:rsidP="00B7277D">
            <w:pPr>
              <w:pStyle w:val="PS"/>
              <w:numPr>
                <w:ilvl w:val="0"/>
                <w:numId w:val="35"/>
              </w:numPr>
              <w:tabs>
                <w:tab w:val="clear" w:pos="9362"/>
              </w:tabs>
              <w:spacing w:before="80" w:after="80"/>
              <w:ind w:left="318" w:hanging="284"/>
              <w:rPr>
                <w:rFonts w:cs="Arial"/>
              </w:rPr>
            </w:pPr>
            <w:r w:rsidRPr="00336D8B">
              <w:rPr>
                <w:rFonts w:cs="Arial"/>
              </w:rPr>
              <w:t xml:space="preserve">The </w:t>
            </w:r>
            <w:r w:rsidRPr="00336D8B">
              <w:rPr>
                <w:rFonts w:cs="Arial"/>
                <w:b/>
              </w:rPr>
              <w:t>Works Information</w:t>
            </w:r>
            <w:r w:rsidRPr="00336D8B">
              <w:rPr>
                <w:rFonts w:cs="Arial"/>
              </w:rPr>
              <w:t xml:space="preserve"> is included in the section entitled Scope of Work</w:t>
            </w:r>
            <w:r w:rsidRPr="00336D8B">
              <w:rPr>
                <w:rFonts w:cs="Arial"/>
                <w:lang w:val="en-ZA" w:eastAsia="en-ZA"/>
              </w:rPr>
              <w:t>.</w:t>
            </w:r>
          </w:p>
        </w:tc>
      </w:tr>
      <w:tr w:rsidR="008771FD" w:rsidRPr="00336D8B" w14:paraId="74309CFF" w14:textId="77777777" w:rsidTr="008771FD">
        <w:tc>
          <w:tcPr>
            <w:tcW w:w="9639" w:type="dxa"/>
            <w:tcBorders>
              <w:top w:val="single" w:sz="4" w:space="0" w:color="auto"/>
              <w:left w:val="single" w:sz="4" w:space="0" w:color="auto"/>
              <w:bottom w:val="single" w:sz="4" w:space="0" w:color="auto"/>
              <w:right w:val="single" w:sz="4" w:space="0" w:color="auto"/>
            </w:tcBorders>
            <w:shd w:val="clear" w:color="auto" w:fill="auto"/>
          </w:tcPr>
          <w:p w14:paraId="11A4A3E7" w14:textId="77777777" w:rsidR="008771FD" w:rsidRPr="00336D8B" w:rsidRDefault="008771FD" w:rsidP="00B7277D">
            <w:pPr>
              <w:pStyle w:val="PS"/>
              <w:numPr>
                <w:ilvl w:val="0"/>
                <w:numId w:val="35"/>
              </w:numPr>
              <w:tabs>
                <w:tab w:val="clear" w:pos="9362"/>
              </w:tabs>
              <w:spacing w:before="80" w:after="80"/>
              <w:ind w:left="318" w:hanging="284"/>
              <w:rPr>
                <w:rFonts w:cs="Arial"/>
              </w:rPr>
            </w:pPr>
            <w:r w:rsidRPr="00336D8B">
              <w:rPr>
                <w:rFonts w:cs="Arial"/>
              </w:rPr>
              <w:t xml:space="preserve">The </w:t>
            </w:r>
            <w:r w:rsidRPr="00336D8B">
              <w:rPr>
                <w:rFonts w:cs="Arial"/>
                <w:b/>
              </w:rPr>
              <w:t>Site Information</w:t>
            </w:r>
            <w:r w:rsidRPr="00336D8B">
              <w:rPr>
                <w:rFonts w:cs="Arial"/>
              </w:rPr>
              <w:t xml:space="preserve"> is included in the section entitled Site Information.</w:t>
            </w:r>
          </w:p>
        </w:tc>
      </w:tr>
      <w:tr w:rsidR="008771FD" w:rsidRPr="00336D8B" w14:paraId="16A0F52F" w14:textId="77777777" w:rsidTr="008771FD">
        <w:tc>
          <w:tcPr>
            <w:tcW w:w="9639" w:type="dxa"/>
            <w:tcBorders>
              <w:top w:val="single" w:sz="4" w:space="0" w:color="auto"/>
              <w:left w:val="single" w:sz="4" w:space="0" w:color="auto"/>
              <w:bottom w:val="single" w:sz="4" w:space="0" w:color="auto"/>
              <w:right w:val="single" w:sz="4" w:space="0" w:color="auto"/>
            </w:tcBorders>
            <w:shd w:val="clear" w:color="auto" w:fill="auto"/>
          </w:tcPr>
          <w:p w14:paraId="0803D8CD" w14:textId="77777777" w:rsidR="008771FD" w:rsidRPr="00336D8B" w:rsidRDefault="008771FD" w:rsidP="00B7277D">
            <w:pPr>
              <w:pStyle w:val="PS"/>
              <w:numPr>
                <w:ilvl w:val="0"/>
                <w:numId w:val="35"/>
              </w:numPr>
              <w:tabs>
                <w:tab w:val="clear" w:pos="9362"/>
              </w:tabs>
              <w:spacing w:before="80" w:after="80"/>
              <w:ind w:left="318" w:hanging="284"/>
              <w:rPr>
                <w:rFonts w:cs="Arial"/>
              </w:rPr>
            </w:pPr>
            <w:r w:rsidRPr="00336D8B">
              <w:rPr>
                <w:rFonts w:cs="Arial"/>
              </w:rPr>
              <w:t xml:space="preserve">The </w:t>
            </w:r>
            <w:r w:rsidRPr="00336D8B">
              <w:rPr>
                <w:rFonts w:cs="Arial"/>
                <w:b/>
              </w:rPr>
              <w:t>language</w:t>
            </w:r>
            <w:r w:rsidRPr="00336D8B">
              <w:rPr>
                <w:rFonts w:cs="Arial"/>
              </w:rPr>
              <w:t xml:space="preserve"> of this contract is English.</w:t>
            </w:r>
          </w:p>
        </w:tc>
      </w:tr>
      <w:tr w:rsidR="008771FD" w:rsidRPr="00336D8B" w14:paraId="47021085" w14:textId="77777777" w:rsidTr="008771FD">
        <w:tc>
          <w:tcPr>
            <w:tcW w:w="9639" w:type="dxa"/>
            <w:tcBorders>
              <w:top w:val="single" w:sz="4" w:space="0" w:color="auto"/>
              <w:left w:val="single" w:sz="4" w:space="0" w:color="auto"/>
              <w:bottom w:val="single" w:sz="4" w:space="0" w:color="auto"/>
              <w:right w:val="single" w:sz="4" w:space="0" w:color="auto"/>
            </w:tcBorders>
            <w:shd w:val="clear" w:color="auto" w:fill="auto"/>
          </w:tcPr>
          <w:p w14:paraId="37EAD534" w14:textId="77777777" w:rsidR="008771FD" w:rsidRPr="00336D8B" w:rsidRDefault="008771FD" w:rsidP="00B7277D">
            <w:pPr>
              <w:pStyle w:val="PS"/>
              <w:numPr>
                <w:ilvl w:val="0"/>
                <w:numId w:val="35"/>
              </w:numPr>
              <w:tabs>
                <w:tab w:val="clear" w:pos="9362"/>
              </w:tabs>
              <w:spacing w:before="80" w:after="80"/>
              <w:ind w:left="318" w:hanging="284"/>
              <w:rPr>
                <w:rFonts w:cs="Arial"/>
              </w:rPr>
            </w:pPr>
            <w:r w:rsidRPr="00336D8B">
              <w:rPr>
                <w:rFonts w:cs="Arial"/>
              </w:rPr>
              <w:t xml:space="preserve">The </w:t>
            </w:r>
            <w:r w:rsidRPr="00336D8B">
              <w:rPr>
                <w:rFonts w:cs="Arial"/>
                <w:b/>
              </w:rPr>
              <w:t>law of this contract</w:t>
            </w:r>
            <w:r w:rsidRPr="00336D8B">
              <w:rPr>
                <w:rFonts w:cs="Arial"/>
              </w:rPr>
              <w:t xml:space="preserve"> is the law of South Africa</w:t>
            </w:r>
          </w:p>
        </w:tc>
      </w:tr>
      <w:tr w:rsidR="008771FD" w:rsidRPr="00336D8B" w14:paraId="25BF8D74" w14:textId="77777777" w:rsidTr="008771FD">
        <w:tc>
          <w:tcPr>
            <w:tcW w:w="9639" w:type="dxa"/>
            <w:tcBorders>
              <w:top w:val="single" w:sz="4" w:space="0" w:color="auto"/>
              <w:left w:val="single" w:sz="4" w:space="0" w:color="auto"/>
              <w:bottom w:val="single" w:sz="4" w:space="0" w:color="auto"/>
              <w:right w:val="single" w:sz="4" w:space="0" w:color="auto"/>
            </w:tcBorders>
            <w:shd w:val="clear" w:color="auto" w:fill="auto"/>
          </w:tcPr>
          <w:p w14:paraId="354095FC" w14:textId="77777777" w:rsidR="008771FD" w:rsidRPr="00336D8B" w:rsidRDefault="008771FD" w:rsidP="00B7277D">
            <w:pPr>
              <w:pStyle w:val="PS"/>
              <w:numPr>
                <w:ilvl w:val="0"/>
                <w:numId w:val="35"/>
              </w:numPr>
              <w:tabs>
                <w:tab w:val="clear" w:pos="9362"/>
              </w:tabs>
              <w:spacing w:before="80" w:after="80"/>
              <w:ind w:left="318" w:hanging="284"/>
              <w:rPr>
                <w:rFonts w:cs="Arial"/>
              </w:rPr>
            </w:pPr>
            <w:r w:rsidRPr="00336D8B">
              <w:rPr>
                <w:rFonts w:cs="Arial"/>
              </w:rPr>
              <w:t>The following matters will be included in the risk register:</w:t>
            </w:r>
          </w:p>
          <w:p w14:paraId="09C6ABF5" w14:textId="77777777" w:rsidR="008771FD" w:rsidRPr="00336D8B" w:rsidRDefault="008771FD" w:rsidP="00B7277D">
            <w:pPr>
              <w:pStyle w:val="PS"/>
              <w:numPr>
                <w:ilvl w:val="1"/>
                <w:numId w:val="34"/>
              </w:numPr>
              <w:tabs>
                <w:tab w:val="clear" w:pos="9362"/>
              </w:tabs>
              <w:spacing w:before="80" w:after="80"/>
              <w:rPr>
                <w:rFonts w:cs="Arial"/>
              </w:rPr>
            </w:pPr>
            <w:r w:rsidRPr="00336D8B">
              <w:rPr>
                <w:rFonts w:cs="Arial"/>
              </w:rPr>
              <w:t xml:space="preserve">Any emergency work which will be undertaken or required to be undertaken by the Contractor on receipt of instruction from the Employer and agreement concluded on program between both parties, that may cause that may cause </w:t>
            </w:r>
          </w:p>
        </w:tc>
      </w:tr>
      <w:tr w:rsidR="008771FD" w:rsidRPr="00336D8B" w14:paraId="56309FAC" w14:textId="77777777" w:rsidTr="008771FD">
        <w:tc>
          <w:tcPr>
            <w:tcW w:w="9639" w:type="dxa"/>
            <w:tcBorders>
              <w:top w:val="single" w:sz="4" w:space="0" w:color="auto"/>
              <w:left w:val="single" w:sz="4" w:space="0" w:color="auto"/>
              <w:bottom w:val="single" w:sz="4" w:space="0" w:color="auto"/>
              <w:right w:val="single" w:sz="4" w:space="0" w:color="auto"/>
            </w:tcBorders>
            <w:shd w:val="clear" w:color="auto" w:fill="auto"/>
          </w:tcPr>
          <w:p w14:paraId="40A25E80" w14:textId="77777777" w:rsidR="008771FD" w:rsidRPr="00336D8B" w:rsidRDefault="008771FD" w:rsidP="00B7277D">
            <w:pPr>
              <w:pStyle w:val="PS"/>
              <w:numPr>
                <w:ilvl w:val="0"/>
                <w:numId w:val="35"/>
              </w:numPr>
              <w:tabs>
                <w:tab w:val="clear" w:pos="9362"/>
              </w:tabs>
              <w:spacing w:before="80" w:after="80"/>
              <w:ind w:left="318" w:hanging="284"/>
              <w:rPr>
                <w:rFonts w:cs="Arial"/>
              </w:rPr>
            </w:pPr>
            <w:r w:rsidRPr="00336D8B">
              <w:rPr>
                <w:rFonts w:cs="Arial"/>
              </w:rPr>
              <w:t xml:space="preserve">The </w:t>
            </w:r>
            <w:r w:rsidRPr="00336D8B">
              <w:rPr>
                <w:rFonts w:cs="Arial"/>
                <w:b/>
              </w:rPr>
              <w:t>period</w:t>
            </w:r>
            <w:r w:rsidRPr="00336D8B">
              <w:rPr>
                <w:rFonts w:cs="Arial"/>
              </w:rPr>
              <w:t xml:space="preserve"> for reply to a communication is broken down as follow:</w:t>
            </w:r>
          </w:p>
          <w:p w14:paraId="301039A8" w14:textId="77777777" w:rsidR="008771FD" w:rsidRPr="00336D8B" w:rsidRDefault="008771FD" w:rsidP="00B7277D">
            <w:pPr>
              <w:pStyle w:val="PS"/>
              <w:numPr>
                <w:ilvl w:val="3"/>
                <w:numId w:val="34"/>
              </w:numPr>
              <w:tabs>
                <w:tab w:val="clear" w:pos="9362"/>
              </w:tabs>
              <w:spacing w:before="80" w:after="80"/>
              <w:rPr>
                <w:rFonts w:cs="Arial"/>
              </w:rPr>
            </w:pPr>
            <w:r w:rsidRPr="00336D8B">
              <w:rPr>
                <w:rFonts w:cs="Arial"/>
              </w:rPr>
              <w:t>Planned service and maintenance</w:t>
            </w:r>
            <w:r w:rsidRPr="00336D8B">
              <w:rPr>
                <w:rFonts w:cs="Arial"/>
              </w:rPr>
              <w:tab/>
              <w:t>- 5 working days.</w:t>
            </w:r>
          </w:p>
          <w:p w14:paraId="79809DBF" w14:textId="77777777" w:rsidR="008771FD" w:rsidRPr="00336D8B" w:rsidRDefault="008771FD" w:rsidP="00B7277D">
            <w:pPr>
              <w:pStyle w:val="PS"/>
              <w:numPr>
                <w:ilvl w:val="3"/>
                <w:numId w:val="34"/>
              </w:numPr>
              <w:tabs>
                <w:tab w:val="clear" w:pos="9362"/>
              </w:tabs>
              <w:spacing w:before="80" w:after="80"/>
              <w:rPr>
                <w:rFonts w:cs="Arial"/>
              </w:rPr>
            </w:pPr>
            <w:r w:rsidRPr="00336D8B">
              <w:rPr>
                <w:rFonts w:cs="Arial"/>
              </w:rPr>
              <w:t>Emergency breakdowns and callout</w:t>
            </w:r>
            <w:r w:rsidRPr="00336D8B">
              <w:rPr>
                <w:rFonts w:cs="Arial"/>
              </w:rPr>
              <w:tab/>
              <w:t>- 2 hours</w:t>
            </w:r>
          </w:p>
        </w:tc>
      </w:tr>
      <w:tr w:rsidR="008771FD" w:rsidRPr="00336D8B" w14:paraId="2A4FD2EF" w14:textId="77777777" w:rsidTr="008771FD">
        <w:tc>
          <w:tcPr>
            <w:tcW w:w="9639" w:type="dxa"/>
            <w:tcBorders>
              <w:top w:val="single" w:sz="4" w:space="0" w:color="auto"/>
              <w:left w:val="single" w:sz="4" w:space="0" w:color="auto"/>
              <w:bottom w:val="single" w:sz="4" w:space="0" w:color="auto"/>
              <w:right w:val="single" w:sz="4" w:space="0" w:color="auto"/>
            </w:tcBorders>
            <w:shd w:val="clear" w:color="auto" w:fill="auto"/>
          </w:tcPr>
          <w:p w14:paraId="226A69EB" w14:textId="77777777" w:rsidR="008771FD" w:rsidRPr="00336D8B" w:rsidRDefault="008771FD" w:rsidP="008771FD">
            <w:pPr>
              <w:pStyle w:val="PS"/>
              <w:tabs>
                <w:tab w:val="clear" w:pos="9362"/>
              </w:tabs>
              <w:spacing w:before="80" w:after="80"/>
              <w:ind w:left="318"/>
              <w:rPr>
                <w:rFonts w:cs="Arial"/>
                <w:b/>
              </w:rPr>
            </w:pPr>
            <w:r w:rsidRPr="00336D8B">
              <w:rPr>
                <w:rFonts w:cs="Arial"/>
                <w:b/>
              </w:rPr>
              <w:t>Testing and Defects</w:t>
            </w:r>
          </w:p>
          <w:p w14:paraId="676E2D71" w14:textId="77777777" w:rsidR="008771FD" w:rsidRPr="00336D8B" w:rsidRDefault="008771FD" w:rsidP="00B7277D">
            <w:pPr>
              <w:pStyle w:val="PS"/>
              <w:numPr>
                <w:ilvl w:val="0"/>
                <w:numId w:val="35"/>
              </w:numPr>
              <w:tabs>
                <w:tab w:val="clear" w:pos="9362"/>
              </w:tabs>
              <w:spacing w:before="80" w:after="80"/>
              <w:ind w:left="318" w:hanging="284"/>
              <w:rPr>
                <w:rFonts w:cs="Arial"/>
                <w:lang w:val="en-ZA" w:eastAsia="en-ZA"/>
              </w:rPr>
            </w:pPr>
            <w:r w:rsidRPr="00336D8B">
              <w:rPr>
                <w:rFonts w:cs="Arial"/>
              </w:rPr>
              <w:lastRenderedPageBreak/>
              <w:t>The</w:t>
            </w:r>
            <w:r w:rsidRPr="00336D8B">
              <w:rPr>
                <w:rFonts w:cs="Arial"/>
                <w:b/>
              </w:rPr>
              <w:t xml:space="preserve"> defects</w:t>
            </w:r>
            <w:r w:rsidRPr="00336D8B">
              <w:rPr>
                <w:rFonts w:cs="Arial"/>
              </w:rPr>
              <w:t xml:space="preserve"> date is </w:t>
            </w:r>
            <w:r w:rsidRPr="00336D8B">
              <w:rPr>
                <w:rFonts w:cs="Arial"/>
                <w:b/>
              </w:rPr>
              <w:t>12 weeks</w:t>
            </w:r>
            <w:r w:rsidRPr="00336D8B">
              <w:rPr>
                <w:rFonts w:cs="Arial"/>
              </w:rPr>
              <w:t xml:space="preserve"> after Completion of the whole of the </w:t>
            </w:r>
            <w:r w:rsidRPr="00336D8B">
              <w:rPr>
                <w:rFonts w:cs="Arial"/>
                <w:b/>
              </w:rPr>
              <w:t>repairs and maintenance Works</w:t>
            </w:r>
            <w:r w:rsidRPr="00336D8B">
              <w:rPr>
                <w:rFonts w:cs="Arial"/>
              </w:rPr>
              <w:t xml:space="preserve"> and </w:t>
            </w:r>
            <w:r w:rsidRPr="00336D8B">
              <w:rPr>
                <w:rFonts w:cs="Arial"/>
                <w:b/>
              </w:rPr>
              <w:t>52 Weeks</w:t>
            </w:r>
            <w:r w:rsidRPr="00336D8B">
              <w:rPr>
                <w:rFonts w:cs="Arial"/>
              </w:rPr>
              <w:t xml:space="preserve"> after Completion of the whole of the </w:t>
            </w:r>
            <w:r w:rsidRPr="00336D8B">
              <w:rPr>
                <w:rFonts w:cs="Arial"/>
                <w:b/>
              </w:rPr>
              <w:t>new Works.</w:t>
            </w:r>
          </w:p>
          <w:p w14:paraId="08D2366D" w14:textId="77777777" w:rsidR="008771FD" w:rsidRPr="00336D8B" w:rsidRDefault="008771FD" w:rsidP="00B7277D">
            <w:pPr>
              <w:pStyle w:val="PS"/>
              <w:numPr>
                <w:ilvl w:val="0"/>
                <w:numId w:val="35"/>
              </w:numPr>
              <w:tabs>
                <w:tab w:val="clear" w:pos="9362"/>
              </w:tabs>
              <w:spacing w:before="80" w:after="80"/>
              <w:ind w:left="318" w:hanging="284"/>
              <w:rPr>
                <w:rFonts w:cs="Arial"/>
                <w:lang w:val="en-ZA" w:eastAsia="en-ZA"/>
              </w:rPr>
            </w:pPr>
            <w:r w:rsidRPr="00336D8B">
              <w:rPr>
                <w:rFonts w:cs="Arial"/>
              </w:rPr>
              <w:t xml:space="preserve">The </w:t>
            </w:r>
            <w:r w:rsidRPr="00336D8B">
              <w:rPr>
                <w:rFonts w:cs="Arial"/>
                <w:b/>
              </w:rPr>
              <w:t xml:space="preserve">defect </w:t>
            </w:r>
            <w:r w:rsidRPr="00336D8B">
              <w:rPr>
                <w:rFonts w:cs="Arial"/>
              </w:rPr>
              <w:t xml:space="preserve">correction period is to be </w:t>
            </w:r>
            <w:r w:rsidRPr="00336D8B">
              <w:rPr>
                <w:rFonts w:cs="Arial"/>
                <w:b/>
              </w:rPr>
              <w:t>3 weeks</w:t>
            </w:r>
            <w:r w:rsidRPr="00336D8B">
              <w:rPr>
                <w:rFonts w:cs="Arial"/>
              </w:rPr>
              <w:t xml:space="preserve"> for </w:t>
            </w:r>
            <w:r w:rsidRPr="00336D8B">
              <w:rPr>
                <w:rFonts w:cs="Arial"/>
                <w:b/>
              </w:rPr>
              <w:t>non-essential</w:t>
            </w:r>
            <w:r w:rsidRPr="00336D8B">
              <w:rPr>
                <w:rFonts w:cs="Arial"/>
              </w:rPr>
              <w:t xml:space="preserve"> works.</w:t>
            </w:r>
          </w:p>
          <w:p w14:paraId="037E9612" w14:textId="77777777" w:rsidR="008771FD" w:rsidRPr="00336D8B" w:rsidRDefault="008771FD" w:rsidP="00B7277D">
            <w:pPr>
              <w:pStyle w:val="PS"/>
              <w:numPr>
                <w:ilvl w:val="0"/>
                <w:numId w:val="35"/>
              </w:numPr>
              <w:tabs>
                <w:tab w:val="clear" w:pos="9362"/>
              </w:tabs>
              <w:spacing w:before="80" w:after="80"/>
              <w:ind w:left="318" w:hanging="284"/>
              <w:rPr>
                <w:rFonts w:cs="Arial"/>
                <w:lang w:val="en-ZA" w:eastAsia="en-ZA"/>
              </w:rPr>
            </w:pPr>
            <w:r w:rsidRPr="00336D8B">
              <w:rPr>
                <w:rFonts w:cs="Arial"/>
              </w:rPr>
              <w:t xml:space="preserve">The </w:t>
            </w:r>
            <w:r w:rsidRPr="00336D8B">
              <w:rPr>
                <w:rFonts w:cs="Arial"/>
                <w:b/>
              </w:rPr>
              <w:t>defect</w:t>
            </w:r>
            <w:r w:rsidRPr="00336D8B">
              <w:rPr>
                <w:rFonts w:cs="Arial"/>
              </w:rPr>
              <w:t xml:space="preserve"> correction period is to be </w:t>
            </w:r>
            <w:r w:rsidRPr="00336D8B">
              <w:rPr>
                <w:rFonts w:cs="Arial"/>
                <w:b/>
              </w:rPr>
              <w:t>48 hours</w:t>
            </w:r>
            <w:r w:rsidRPr="00336D8B">
              <w:rPr>
                <w:rFonts w:cs="Arial"/>
              </w:rPr>
              <w:t xml:space="preserve"> for works which are</w:t>
            </w:r>
            <w:r w:rsidRPr="00336D8B">
              <w:rPr>
                <w:rFonts w:cs="Arial"/>
                <w:b/>
              </w:rPr>
              <w:t xml:space="preserve"> urgent (essential works)</w:t>
            </w:r>
            <w:r w:rsidRPr="00336D8B">
              <w:rPr>
                <w:rFonts w:cs="Arial"/>
              </w:rPr>
              <w:t xml:space="preserve"> and might affect the safe and secure running of the facility (e.g. plant operation system, security systems, resulting to raw sewer spillages, and inability of the facility to supply water).</w:t>
            </w:r>
          </w:p>
        </w:tc>
      </w:tr>
      <w:tr w:rsidR="008771FD" w:rsidRPr="00336D8B" w14:paraId="3869660A" w14:textId="77777777" w:rsidTr="008771FD">
        <w:tc>
          <w:tcPr>
            <w:tcW w:w="9639" w:type="dxa"/>
            <w:tcBorders>
              <w:top w:val="single" w:sz="4" w:space="0" w:color="auto"/>
              <w:left w:val="single" w:sz="4" w:space="0" w:color="auto"/>
              <w:bottom w:val="single" w:sz="4" w:space="0" w:color="auto"/>
              <w:right w:val="single" w:sz="4" w:space="0" w:color="auto"/>
            </w:tcBorders>
            <w:shd w:val="clear" w:color="auto" w:fill="auto"/>
          </w:tcPr>
          <w:p w14:paraId="535BDC9C" w14:textId="77777777" w:rsidR="008771FD" w:rsidRPr="00336D8B" w:rsidRDefault="008771FD" w:rsidP="008771FD">
            <w:pPr>
              <w:pStyle w:val="PS"/>
              <w:tabs>
                <w:tab w:val="clear" w:pos="9362"/>
              </w:tabs>
              <w:spacing w:before="80" w:after="80"/>
              <w:ind w:left="318"/>
              <w:rPr>
                <w:rFonts w:cs="Arial"/>
                <w:b/>
                <w:bCs/>
                <w:lang w:val="en-ZA" w:eastAsia="en-ZA"/>
              </w:rPr>
            </w:pPr>
            <w:r w:rsidRPr="00336D8B">
              <w:rPr>
                <w:rFonts w:cs="Arial"/>
                <w:b/>
              </w:rPr>
              <w:lastRenderedPageBreak/>
              <w:t>Payments</w:t>
            </w:r>
          </w:p>
          <w:p w14:paraId="062B38F2" w14:textId="77777777" w:rsidR="008771FD" w:rsidRPr="00336D8B" w:rsidRDefault="008771FD" w:rsidP="00B7277D">
            <w:pPr>
              <w:pStyle w:val="PS"/>
              <w:numPr>
                <w:ilvl w:val="0"/>
                <w:numId w:val="35"/>
              </w:numPr>
              <w:tabs>
                <w:tab w:val="clear" w:pos="9362"/>
              </w:tabs>
              <w:spacing w:before="80" w:after="80"/>
              <w:ind w:left="318" w:hanging="284"/>
              <w:rPr>
                <w:rFonts w:cs="Arial"/>
                <w:b/>
                <w:bCs/>
                <w:lang w:val="en-ZA" w:eastAsia="en-ZA"/>
              </w:rPr>
            </w:pPr>
            <w:r w:rsidRPr="00336D8B">
              <w:rPr>
                <w:rFonts w:cs="Arial"/>
              </w:rPr>
              <w:t xml:space="preserve">The </w:t>
            </w:r>
            <w:r w:rsidRPr="00336D8B">
              <w:rPr>
                <w:rFonts w:cs="Arial"/>
                <w:b/>
              </w:rPr>
              <w:t>currency of this contract</w:t>
            </w:r>
            <w:r w:rsidRPr="00336D8B">
              <w:rPr>
                <w:rFonts w:cs="Arial"/>
              </w:rPr>
              <w:t xml:space="preserve"> is the South African Rand.</w:t>
            </w:r>
          </w:p>
          <w:p w14:paraId="43346173" w14:textId="77777777" w:rsidR="008771FD" w:rsidRPr="00336D8B" w:rsidRDefault="008771FD" w:rsidP="00B7277D">
            <w:pPr>
              <w:pStyle w:val="PS"/>
              <w:numPr>
                <w:ilvl w:val="0"/>
                <w:numId w:val="35"/>
              </w:numPr>
              <w:tabs>
                <w:tab w:val="clear" w:pos="9362"/>
              </w:tabs>
              <w:spacing w:before="80" w:after="80"/>
              <w:ind w:left="318" w:hanging="284"/>
              <w:rPr>
                <w:rFonts w:cs="Arial"/>
                <w:b/>
                <w:bCs/>
                <w:lang w:val="en-ZA" w:eastAsia="en-ZA"/>
              </w:rPr>
            </w:pPr>
            <w:r w:rsidRPr="00336D8B">
              <w:rPr>
                <w:rFonts w:cs="Arial"/>
              </w:rPr>
              <w:t xml:space="preserve">The </w:t>
            </w:r>
            <w:r w:rsidRPr="00336D8B">
              <w:rPr>
                <w:rFonts w:cs="Arial"/>
                <w:b/>
              </w:rPr>
              <w:t>payment</w:t>
            </w:r>
            <w:r w:rsidRPr="00336D8B">
              <w:rPr>
                <w:rFonts w:cs="Arial"/>
              </w:rPr>
              <w:t xml:space="preserve"> to the Contractor must be </w:t>
            </w:r>
            <w:proofErr w:type="gramStart"/>
            <w:r w:rsidRPr="00336D8B">
              <w:rPr>
                <w:rFonts w:cs="Arial"/>
              </w:rPr>
              <w:t>effected</w:t>
            </w:r>
            <w:proofErr w:type="gramEnd"/>
            <w:r w:rsidRPr="00336D8B">
              <w:rPr>
                <w:rFonts w:cs="Arial"/>
              </w:rPr>
              <w:t xml:space="preserve"> within </w:t>
            </w:r>
            <w:r w:rsidRPr="00336D8B">
              <w:rPr>
                <w:rFonts w:cs="Arial"/>
                <w:b/>
              </w:rPr>
              <w:t>30 days</w:t>
            </w:r>
            <w:r w:rsidRPr="00336D8B">
              <w:rPr>
                <w:rFonts w:cs="Arial"/>
              </w:rPr>
              <w:t xml:space="preserve"> after the </w:t>
            </w:r>
            <w:r w:rsidRPr="00336D8B">
              <w:rPr>
                <w:rFonts w:cs="Arial"/>
                <w:b/>
              </w:rPr>
              <w:t xml:space="preserve">receipt of Contractor’s Tax Invoice. </w:t>
            </w:r>
          </w:p>
          <w:p w14:paraId="4B8B41D5" w14:textId="77777777" w:rsidR="008771FD" w:rsidRPr="00336D8B" w:rsidRDefault="008771FD" w:rsidP="00B7277D">
            <w:pPr>
              <w:pStyle w:val="PS"/>
              <w:numPr>
                <w:ilvl w:val="0"/>
                <w:numId w:val="35"/>
              </w:numPr>
              <w:tabs>
                <w:tab w:val="clear" w:pos="9362"/>
              </w:tabs>
              <w:autoSpaceDE w:val="0"/>
              <w:autoSpaceDN w:val="0"/>
              <w:adjustRightInd w:val="0"/>
              <w:spacing w:before="80" w:after="80"/>
              <w:ind w:left="318" w:hanging="284"/>
              <w:rPr>
                <w:rFonts w:cs="Arial"/>
                <w:lang w:val="en-ZA" w:eastAsia="en-ZA"/>
              </w:rPr>
            </w:pPr>
            <w:r w:rsidRPr="00336D8B">
              <w:rPr>
                <w:rFonts w:cs="Arial"/>
                <w:lang w:val="en-ZA" w:eastAsia="en-ZA"/>
              </w:rPr>
              <w:t xml:space="preserve">The </w:t>
            </w:r>
            <w:r w:rsidRPr="00336D8B">
              <w:rPr>
                <w:rFonts w:cs="Arial"/>
                <w:b/>
                <w:bCs/>
                <w:iCs/>
                <w:lang w:val="en-ZA" w:eastAsia="en-ZA"/>
              </w:rPr>
              <w:t>interest rate</w:t>
            </w:r>
            <w:r w:rsidRPr="00336D8B">
              <w:rPr>
                <w:rFonts w:cs="Arial"/>
                <w:b/>
                <w:bCs/>
                <w:i/>
                <w:iCs/>
                <w:lang w:val="en-ZA" w:eastAsia="en-ZA"/>
              </w:rPr>
              <w:t xml:space="preserve"> </w:t>
            </w:r>
            <w:r w:rsidRPr="00336D8B">
              <w:rPr>
                <w:rFonts w:cs="Arial"/>
                <w:b/>
                <w:lang w:val="en-ZA" w:eastAsia="en-ZA"/>
              </w:rPr>
              <w:t>is 2%</w:t>
            </w:r>
            <w:r w:rsidRPr="00336D8B">
              <w:rPr>
                <w:rFonts w:cs="Arial"/>
                <w:lang w:val="en-ZA" w:eastAsia="en-ZA"/>
              </w:rPr>
              <w:t xml:space="preserve"> per annum above the average base rate in force from time to time at the following banks: ABSA (Barclays), Standard Bank, First Nation Bank and Nedbank.</w:t>
            </w:r>
          </w:p>
        </w:tc>
      </w:tr>
      <w:tr w:rsidR="008771FD" w:rsidRPr="00336D8B" w14:paraId="09ECEE3D" w14:textId="77777777" w:rsidTr="008771FD">
        <w:tc>
          <w:tcPr>
            <w:tcW w:w="9639" w:type="dxa"/>
            <w:tcBorders>
              <w:top w:val="single" w:sz="4" w:space="0" w:color="auto"/>
              <w:left w:val="single" w:sz="4" w:space="0" w:color="auto"/>
              <w:bottom w:val="single" w:sz="4" w:space="0" w:color="auto"/>
              <w:right w:val="single" w:sz="4" w:space="0" w:color="auto"/>
            </w:tcBorders>
            <w:shd w:val="clear" w:color="auto" w:fill="auto"/>
          </w:tcPr>
          <w:p w14:paraId="3E7C696C" w14:textId="77777777" w:rsidR="008771FD" w:rsidRPr="00336D8B" w:rsidRDefault="008771FD" w:rsidP="008771FD">
            <w:pPr>
              <w:pStyle w:val="PS"/>
              <w:tabs>
                <w:tab w:val="clear" w:pos="9362"/>
              </w:tabs>
              <w:spacing w:before="80" w:after="80"/>
              <w:ind w:left="318"/>
              <w:rPr>
                <w:rFonts w:cs="Arial"/>
                <w:b/>
              </w:rPr>
            </w:pPr>
            <w:r w:rsidRPr="00336D8B">
              <w:rPr>
                <w:rFonts w:cs="Arial"/>
                <w:b/>
              </w:rPr>
              <w:t>Option X5: Secondary Option Clause</w:t>
            </w:r>
          </w:p>
          <w:p w14:paraId="45E51B44" w14:textId="77777777" w:rsidR="008771FD" w:rsidRPr="00336D8B" w:rsidRDefault="008771FD" w:rsidP="00B7277D">
            <w:pPr>
              <w:pStyle w:val="PS"/>
              <w:numPr>
                <w:ilvl w:val="0"/>
                <w:numId w:val="35"/>
              </w:numPr>
              <w:tabs>
                <w:tab w:val="clear" w:pos="9362"/>
              </w:tabs>
              <w:spacing w:before="80" w:after="80"/>
              <w:ind w:left="318" w:hanging="284"/>
              <w:rPr>
                <w:rFonts w:cs="Arial"/>
              </w:rPr>
            </w:pPr>
            <w:r w:rsidRPr="00336D8B">
              <w:rPr>
                <w:rFonts w:cs="Arial"/>
              </w:rPr>
              <w:t>The completion date for each section of the works will be agreed between Employer and the Contractor upon the issue of works order.</w:t>
            </w:r>
          </w:p>
          <w:p w14:paraId="0153E10A" w14:textId="77777777" w:rsidR="008771FD" w:rsidRPr="00336D8B" w:rsidRDefault="008771FD" w:rsidP="00B7277D">
            <w:pPr>
              <w:pStyle w:val="PS"/>
              <w:numPr>
                <w:ilvl w:val="0"/>
                <w:numId w:val="35"/>
              </w:numPr>
              <w:tabs>
                <w:tab w:val="clear" w:pos="9362"/>
              </w:tabs>
              <w:spacing w:before="80" w:after="80"/>
              <w:ind w:left="318" w:hanging="284"/>
              <w:rPr>
                <w:rFonts w:cs="Arial"/>
              </w:rPr>
            </w:pPr>
            <w:r w:rsidRPr="00336D8B">
              <w:rPr>
                <w:rFonts w:cs="Arial"/>
              </w:rPr>
              <w:t xml:space="preserve">Delay damages, for completion and/or correction of the defects which have been found to be of the Contractors doing, for each section of the works will be dependent to value of the damage of the delayed activity. </w:t>
            </w:r>
          </w:p>
        </w:tc>
      </w:tr>
      <w:tr w:rsidR="008771FD" w:rsidRPr="00336D8B" w14:paraId="43AE1CFB" w14:textId="77777777" w:rsidTr="008771FD">
        <w:tc>
          <w:tcPr>
            <w:tcW w:w="9639" w:type="dxa"/>
            <w:tcBorders>
              <w:top w:val="single" w:sz="4" w:space="0" w:color="auto"/>
              <w:left w:val="single" w:sz="4" w:space="0" w:color="auto"/>
              <w:bottom w:val="single" w:sz="4" w:space="0" w:color="auto"/>
              <w:right w:val="single" w:sz="4" w:space="0" w:color="auto"/>
            </w:tcBorders>
            <w:shd w:val="clear" w:color="auto" w:fill="auto"/>
          </w:tcPr>
          <w:p w14:paraId="617C5714" w14:textId="77777777" w:rsidR="008771FD" w:rsidRPr="00336D8B" w:rsidRDefault="008771FD" w:rsidP="008771FD">
            <w:pPr>
              <w:pStyle w:val="PS"/>
              <w:tabs>
                <w:tab w:val="clear" w:pos="9362"/>
              </w:tabs>
              <w:spacing w:before="80" w:after="80"/>
              <w:ind w:left="318"/>
              <w:rPr>
                <w:rFonts w:cs="Arial"/>
                <w:b/>
              </w:rPr>
            </w:pPr>
            <w:r w:rsidRPr="00336D8B">
              <w:rPr>
                <w:rFonts w:cs="Arial"/>
                <w:b/>
              </w:rPr>
              <w:t>Option Z: Additional conditions of contract</w:t>
            </w:r>
          </w:p>
          <w:p w14:paraId="7A257317" w14:textId="77777777" w:rsidR="008771FD" w:rsidRPr="00336D8B" w:rsidRDefault="008771FD" w:rsidP="008771FD">
            <w:pPr>
              <w:pStyle w:val="PS"/>
              <w:tabs>
                <w:tab w:val="clear" w:pos="9362"/>
              </w:tabs>
              <w:spacing w:before="80" w:after="80"/>
              <w:ind w:left="318"/>
              <w:rPr>
                <w:rFonts w:cs="Arial"/>
                <w:b/>
                <w:i/>
              </w:rPr>
            </w:pPr>
            <w:r w:rsidRPr="00336D8B">
              <w:rPr>
                <w:rFonts w:cs="Arial"/>
                <w:b/>
                <w:i/>
              </w:rPr>
              <w:t>Z1 Health &amp; Safety Risk Management</w:t>
            </w:r>
          </w:p>
          <w:p w14:paraId="09BD3331" w14:textId="77777777" w:rsidR="008771FD" w:rsidRPr="00336D8B" w:rsidRDefault="008771FD" w:rsidP="00B7277D">
            <w:pPr>
              <w:pStyle w:val="PS"/>
              <w:numPr>
                <w:ilvl w:val="0"/>
                <w:numId w:val="35"/>
              </w:numPr>
              <w:tabs>
                <w:tab w:val="clear" w:pos="9362"/>
              </w:tabs>
              <w:spacing w:before="80" w:after="80"/>
              <w:ind w:left="318" w:hanging="284"/>
              <w:rPr>
                <w:rFonts w:cs="Arial"/>
              </w:rPr>
            </w:pPr>
            <w:r w:rsidRPr="00336D8B">
              <w:rPr>
                <w:rFonts w:cs="Arial"/>
              </w:rPr>
              <w:t xml:space="preserve">The Contractor is to ensure compliance with all legislation, the Health &amp; Safety </w:t>
            </w:r>
            <w:proofErr w:type="gramStart"/>
            <w:r w:rsidRPr="00336D8B">
              <w:rPr>
                <w:rFonts w:cs="Arial"/>
              </w:rPr>
              <w:t>plan</w:t>
            </w:r>
            <w:proofErr w:type="gramEnd"/>
            <w:r w:rsidRPr="00336D8B">
              <w:rPr>
                <w:rFonts w:cs="Arial"/>
              </w:rPr>
              <w:t xml:space="preserve"> and the Construction Best Practice Programme.</w:t>
            </w:r>
          </w:p>
          <w:p w14:paraId="3A619FC4" w14:textId="77777777" w:rsidR="008771FD" w:rsidRPr="00336D8B" w:rsidRDefault="008771FD" w:rsidP="00B7277D">
            <w:pPr>
              <w:pStyle w:val="PS"/>
              <w:numPr>
                <w:ilvl w:val="0"/>
                <w:numId w:val="35"/>
              </w:numPr>
              <w:tabs>
                <w:tab w:val="clear" w:pos="9362"/>
              </w:tabs>
              <w:spacing w:before="80" w:after="80"/>
              <w:ind w:left="318" w:hanging="284"/>
              <w:rPr>
                <w:rFonts w:cs="Arial"/>
              </w:rPr>
            </w:pPr>
            <w:r w:rsidRPr="00336D8B">
              <w:rPr>
                <w:rFonts w:cs="Arial"/>
              </w:rPr>
              <w:t>The Contractor is to allow for the requirements as specified in the Occupational Health &amp; Safety and Regulation 85 of 1993 or later promulgated version.</w:t>
            </w:r>
          </w:p>
          <w:p w14:paraId="4E3AE830" w14:textId="77777777" w:rsidR="008771FD" w:rsidRPr="00336D8B" w:rsidRDefault="008771FD" w:rsidP="008771FD">
            <w:pPr>
              <w:pStyle w:val="PS"/>
              <w:tabs>
                <w:tab w:val="clear" w:pos="9362"/>
              </w:tabs>
              <w:spacing w:before="80" w:after="80"/>
              <w:ind w:left="318"/>
              <w:rPr>
                <w:rFonts w:cs="Arial"/>
                <w:b/>
                <w:i/>
              </w:rPr>
            </w:pPr>
            <w:r w:rsidRPr="00336D8B">
              <w:rPr>
                <w:rFonts w:cs="Arial"/>
                <w:b/>
                <w:i/>
              </w:rPr>
              <w:t xml:space="preserve">Z2 Collateral Documentation </w:t>
            </w:r>
          </w:p>
          <w:p w14:paraId="44EA45F0" w14:textId="77777777" w:rsidR="008771FD" w:rsidRPr="00336D8B" w:rsidRDefault="008771FD" w:rsidP="00B7277D">
            <w:pPr>
              <w:pStyle w:val="PS"/>
              <w:numPr>
                <w:ilvl w:val="0"/>
                <w:numId w:val="35"/>
              </w:numPr>
              <w:tabs>
                <w:tab w:val="clear" w:pos="9362"/>
              </w:tabs>
              <w:spacing w:before="80" w:after="80"/>
              <w:ind w:left="318" w:hanging="284"/>
              <w:rPr>
                <w:rFonts w:cs="Arial"/>
              </w:rPr>
            </w:pPr>
            <w:r w:rsidRPr="00336D8B">
              <w:rPr>
                <w:rFonts w:cs="Arial"/>
              </w:rPr>
              <w:t xml:space="preserve">The Contractor will be required to supply Warranties for his designs and/or new Works and including from the Sub-Contractors if applicable. </w:t>
            </w:r>
          </w:p>
          <w:p w14:paraId="6A89F37C" w14:textId="77777777" w:rsidR="008771FD" w:rsidRPr="00336D8B" w:rsidRDefault="008771FD" w:rsidP="008771FD">
            <w:pPr>
              <w:pStyle w:val="PS"/>
              <w:tabs>
                <w:tab w:val="clear" w:pos="9362"/>
              </w:tabs>
              <w:spacing w:before="80" w:after="80"/>
              <w:ind w:left="318"/>
              <w:rPr>
                <w:rFonts w:cs="Arial"/>
                <w:b/>
                <w:i/>
              </w:rPr>
            </w:pPr>
            <w:r w:rsidRPr="00336D8B">
              <w:rPr>
                <w:rFonts w:cs="Arial"/>
                <w:b/>
                <w:i/>
              </w:rPr>
              <w:t>Z3 Mark-up and Profit</w:t>
            </w:r>
          </w:p>
          <w:p w14:paraId="494EBA15" w14:textId="77777777" w:rsidR="008771FD" w:rsidRPr="00336D8B" w:rsidRDefault="008771FD" w:rsidP="00B7277D">
            <w:pPr>
              <w:pStyle w:val="PS"/>
              <w:numPr>
                <w:ilvl w:val="0"/>
                <w:numId w:val="35"/>
              </w:numPr>
              <w:tabs>
                <w:tab w:val="clear" w:pos="9362"/>
              </w:tabs>
              <w:spacing w:before="80" w:after="80"/>
              <w:ind w:left="318" w:hanging="284"/>
              <w:rPr>
                <w:rFonts w:cs="Arial"/>
              </w:rPr>
            </w:pPr>
            <w:r w:rsidRPr="00336D8B">
              <w:rPr>
                <w:rFonts w:cs="Arial"/>
                <w:b/>
              </w:rPr>
              <w:t>Maximum mark-up and</w:t>
            </w:r>
            <w:r w:rsidRPr="00336D8B">
              <w:rPr>
                <w:rFonts w:cs="Arial"/>
              </w:rPr>
              <w:t xml:space="preserve"> profit percentage for all the goods supplied and/or used by the Contractor is </w:t>
            </w:r>
            <w:r w:rsidRPr="00336D8B">
              <w:rPr>
                <w:rFonts w:cs="Arial"/>
                <w:b/>
              </w:rPr>
              <w:t>20%</w:t>
            </w:r>
          </w:p>
          <w:p w14:paraId="6C458FE4" w14:textId="77777777" w:rsidR="008771FD" w:rsidRPr="00336D8B" w:rsidRDefault="008771FD" w:rsidP="00B7277D">
            <w:pPr>
              <w:pStyle w:val="PS"/>
              <w:numPr>
                <w:ilvl w:val="0"/>
                <w:numId w:val="35"/>
              </w:numPr>
              <w:tabs>
                <w:tab w:val="clear" w:pos="9362"/>
              </w:tabs>
              <w:spacing w:before="80" w:after="80"/>
              <w:ind w:left="318" w:hanging="284"/>
              <w:rPr>
                <w:rFonts w:cs="Arial"/>
              </w:rPr>
            </w:pPr>
            <w:r w:rsidRPr="00336D8B">
              <w:rPr>
                <w:rFonts w:cs="Arial"/>
              </w:rPr>
              <w:t xml:space="preserve">Tax invoice of the goods supplied and/or used and claimed must submitted to the Employer as supporting document with the Contractors claim.  </w:t>
            </w:r>
          </w:p>
        </w:tc>
      </w:tr>
    </w:tbl>
    <w:p w14:paraId="099AAC78" w14:textId="77777777" w:rsidR="00E60E6C" w:rsidRPr="00F2441E" w:rsidRDefault="002D3F19" w:rsidP="00975461">
      <w:pPr>
        <w:pStyle w:val="O1"/>
        <w:spacing w:before="0" w:after="0"/>
        <w:rPr>
          <w:rFonts w:cs="Arial"/>
          <w:sz w:val="22"/>
          <w:szCs w:val="22"/>
        </w:rPr>
      </w:pPr>
      <w:r w:rsidRPr="00DC534B">
        <w:rPr>
          <w:rFonts w:cs="Arial"/>
        </w:rPr>
        <w:br w:type="page"/>
      </w:r>
      <w:r w:rsidR="00C3005E" w:rsidRPr="00F2441E">
        <w:rPr>
          <w:rFonts w:cs="Arial"/>
          <w:sz w:val="22"/>
          <w:szCs w:val="22"/>
        </w:rPr>
        <w:lastRenderedPageBreak/>
        <w:t>NEWCASTLE</w:t>
      </w:r>
      <w:r w:rsidR="00E60E6C" w:rsidRPr="00F2441E">
        <w:rPr>
          <w:rFonts w:cs="Arial"/>
          <w:sz w:val="22"/>
          <w:szCs w:val="22"/>
        </w:rPr>
        <w:t xml:space="preserve"> MUNICIPALITY</w:t>
      </w:r>
    </w:p>
    <w:p w14:paraId="0DD71E8F" w14:textId="77777777" w:rsidR="00975461" w:rsidRPr="00F2441E" w:rsidRDefault="00975461" w:rsidP="00975461">
      <w:pPr>
        <w:pStyle w:val="O1"/>
        <w:spacing w:before="0" w:after="0"/>
        <w:rPr>
          <w:rFonts w:cs="Arial"/>
          <w:sz w:val="22"/>
          <w:szCs w:val="22"/>
        </w:rPr>
      </w:pPr>
    </w:p>
    <w:p w14:paraId="10BC18D0" w14:textId="09808A0D" w:rsidR="009D1311" w:rsidRPr="00F2441E" w:rsidRDefault="009D1311" w:rsidP="009D1311">
      <w:pPr>
        <w:pStyle w:val="Heading3"/>
        <w:numPr>
          <w:ilvl w:val="0"/>
          <w:numId w:val="0"/>
        </w:numPr>
        <w:jc w:val="center"/>
        <w:rPr>
          <w:rFonts w:cs="Arial"/>
          <w:bCs/>
          <w:i w:val="0"/>
          <w:color w:val="000000"/>
          <w:sz w:val="22"/>
          <w:szCs w:val="22"/>
        </w:rPr>
      </w:pPr>
      <w:r w:rsidRPr="00F2441E">
        <w:rPr>
          <w:rFonts w:cs="Arial"/>
          <w:bCs/>
          <w:i w:val="0"/>
          <w:color w:val="000000"/>
          <w:sz w:val="22"/>
          <w:szCs w:val="22"/>
        </w:rPr>
        <w:t xml:space="preserve">BID NO: </w:t>
      </w:r>
      <w:r w:rsidR="00336D8B" w:rsidRPr="00F2441E">
        <w:rPr>
          <w:rFonts w:cs="Arial"/>
          <w:bCs/>
          <w:i w:val="0"/>
          <w:color w:val="000000"/>
          <w:sz w:val="22"/>
          <w:szCs w:val="22"/>
        </w:rPr>
        <w:t>A029 – 2021/ 2022</w:t>
      </w:r>
    </w:p>
    <w:p w14:paraId="1B109445" w14:textId="77777777" w:rsidR="009D1311" w:rsidRPr="00F2441E" w:rsidRDefault="009D1311" w:rsidP="00975461">
      <w:pPr>
        <w:pStyle w:val="O1"/>
        <w:spacing w:before="0" w:after="0"/>
        <w:rPr>
          <w:rFonts w:cs="Arial"/>
          <w:sz w:val="22"/>
          <w:szCs w:val="22"/>
        </w:rPr>
      </w:pPr>
    </w:p>
    <w:p w14:paraId="3185A7BF" w14:textId="51B7F531" w:rsidR="00193210" w:rsidRPr="00F2441E" w:rsidRDefault="00193210" w:rsidP="00193210">
      <w:pPr>
        <w:pStyle w:val="O1"/>
        <w:spacing w:after="0"/>
        <w:rPr>
          <w:rFonts w:cs="Arial"/>
          <w:sz w:val="22"/>
          <w:szCs w:val="22"/>
          <w:lang w:val="en-US"/>
        </w:rPr>
      </w:pPr>
      <w:r w:rsidRPr="00F2441E">
        <w:rPr>
          <w:rFonts w:cs="Arial"/>
          <w:sz w:val="22"/>
          <w:szCs w:val="22"/>
          <w:lang w:val="en-US"/>
        </w:rPr>
        <w:t xml:space="preserve">PANEL OF CONTRACTORS FOR THE REPAIRS AND MAINTENANCE OF WASTEWATER TREATMENT PLANTS AND PUMPSTATIONS MECHANICAL EQUIPMENT ON AN “AS AND WHEN REQUIRED BASIS” </w:t>
      </w:r>
      <w:r w:rsidR="00F2441E" w:rsidRPr="00F2441E">
        <w:rPr>
          <w:rFonts w:cs="Arial"/>
          <w:sz w:val="22"/>
          <w:szCs w:val="22"/>
          <w:lang w:val="en-US"/>
        </w:rPr>
        <w:t>FOR 36 MONTHS</w:t>
      </w:r>
    </w:p>
    <w:p w14:paraId="47A637C5" w14:textId="77777777" w:rsidR="00975461" w:rsidRPr="00DC534B" w:rsidRDefault="00975461" w:rsidP="00975461">
      <w:pPr>
        <w:pStyle w:val="O1"/>
        <w:keepNext w:val="0"/>
        <w:keepLines w:val="0"/>
        <w:spacing w:before="0" w:after="0" w:line="240" w:lineRule="auto"/>
        <w:rPr>
          <w:rFonts w:cs="Arial"/>
          <w:sz w:val="24"/>
          <w:szCs w:val="24"/>
        </w:rPr>
      </w:pPr>
    </w:p>
    <w:tbl>
      <w:tblPr>
        <w:tblW w:w="0" w:type="auto"/>
        <w:tblInd w:w="108" w:type="dxa"/>
        <w:tblBorders>
          <w:top w:val="single" w:sz="8" w:space="0" w:color="auto"/>
          <w:left w:val="single" w:sz="8" w:space="0" w:color="auto"/>
          <w:bottom w:val="single" w:sz="8" w:space="0" w:color="auto"/>
          <w:right w:val="single" w:sz="8" w:space="0" w:color="auto"/>
          <w:insideV w:val="single" w:sz="4" w:space="0" w:color="auto"/>
        </w:tblBorders>
        <w:tblLook w:val="01E0" w:firstRow="1" w:lastRow="1" w:firstColumn="1" w:lastColumn="1" w:noHBand="0" w:noVBand="0"/>
      </w:tblPr>
      <w:tblGrid>
        <w:gridCol w:w="9624"/>
      </w:tblGrid>
      <w:tr w:rsidR="002D3F19" w:rsidRPr="00DC534B" w14:paraId="46A58335" w14:textId="77777777" w:rsidTr="003B00D7">
        <w:tc>
          <w:tcPr>
            <w:tcW w:w="9781" w:type="dxa"/>
            <w:shd w:val="clear" w:color="auto" w:fill="auto"/>
          </w:tcPr>
          <w:p w14:paraId="4EB6674B" w14:textId="42D5064A" w:rsidR="002D3F19" w:rsidRPr="00DC534B" w:rsidRDefault="0086799E" w:rsidP="003B00D7">
            <w:pPr>
              <w:pStyle w:val="O1"/>
              <w:spacing w:before="120" w:after="120"/>
              <w:rPr>
                <w:rFonts w:cs="Arial"/>
                <w:sz w:val="22"/>
                <w:szCs w:val="22"/>
              </w:rPr>
            </w:pPr>
            <w:r w:rsidRPr="00DC534B">
              <w:rPr>
                <w:rFonts w:cs="Arial"/>
                <w:sz w:val="22"/>
                <w:szCs w:val="22"/>
              </w:rPr>
              <w:t>c1.2</w:t>
            </w:r>
            <w:r w:rsidR="002D3F19" w:rsidRPr="00DC534B">
              <w:rPr>
                <w:rFonts w:cs="Arial"/>
                <w:sz w:val="22"/>
                <w:szCs w:val="22"/>
              </w:rPr>
              <w:t>: contract data (part 2)</w:t>
            </w:r>
          </w:p>
        </w:tc>
      </w:tr>
    </w:tbl>
    <w:p w14:paraId="56A775B9" w14:textId="77777777" w:rsidR="002D3F19" w:rsidRPr="00DC534B" w:rsidRDefault="002D3F19" w:rsidP="00975461">
      <w:pPr>
        <w:pStyle w:val="PS"/>
        <w:tabs>
          <w:tab w:val="left" w:pos="709"/>
        </w:tabs>
        <w:spacing w:before="240" w:after="0"/>
        <w:ind w:left="709" w:hanging="709"/>
        <w:rPr>
          <w:rFonts w:cs="Arial"/>
          <w:b/>
        </w:rPr>
      </w:pPr>
      <w:r w:rsidRPr="00DC534B">
        <w:rPr>
          <w:rFonts w:cs="Arial"/>
          <w:b/>
        </w:rPr>
        <w:t>PART 2: DATA PROVIDED BY THE CONTRACTOR</w:t>
      </w:r>
    </w:p>
    <w:p w14:paraId="715C2281" w14:textId="77777777" w:rsidR="006F524D" w:rsidRPr="00DC534B" w:rsidRDefault="006F524D" w:rsidP="00975461">
      <w:pPr>
        <w:pStyle w:val="PS"/>
        <w:spacing w:after="0"/>
        <w:rPr>
          <w:rFonts w:cs="Arial"/>
        </w:rPr>
      </w:pPr>
      <w:r w:rsidRPr="00DC534B">
        <w:rPr>
          <w:rFonts w:cs="Arial"/>
        </w:rPr>
        <w:t>The following information is to be completed by the Contractor and returned with the supporting information/documents if necessary to your tender after.</w:t>
      </w:r>
    </w:p>
    <w:p w14:paraId="76A4A911" w14:textId="77777777" w:rsidR="009D1311" w:rsidRPr="00DC534B" w:rsidRDefault="009D1311" w:rsidP="00975461">
      <w:pPr>
        <w:pStyle w:val="PS"/>
        <w:spacing w:after="0"/>
        <w:rPr>
          <w:rFonts w:cs="Arial"/>
        </w:rPr>
      </w:pP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9781"/>
      </w:tblGrid>
      <w:tr w:rsidR="00142FF6" w:rsidRPr="00DC534B" w14:paraId="0F1256EB" w14:textId="77777777" w:rsidTr="00142FF6">
        <w:trPr>
          <w:tblHeader/>
        </w:trPr>
        <w:tc>
          <w:tcPr>
            <w:tcW w:w="9781" w:type="dxa"/>
          </w:tcPr>
          <w:p w14:paraId="25F6FB45" w14:textId="77777777" w:rsidR="00142FF6" w:rsidRPr="00DC534B" w:rsidRDefault="00142FF6" w:rsidP="002D3F19">
            <w:pPr>
              <w:pStyle w:val="PS"/>
              <w:spacing w:before="80" w:after="80"/>
              <w:rPr>
                <w:rFonts w:cs="Arial"/>
              </w:rPr>
            </w:pPr>
            <w:r w:rsidRPr="00DC534B">
              <w:rPr>
                <w:rFonts w:cs="Arial"/>
                <w:b/>
              </w:rPr>
              <w:t>Description</w:t>
            </w:r>
          </w:p>
        </w:tc>
      </w:tr>
      <w:tr w:rsidR="00142FF6" w:rsidRPr="00DC534B" w14:paraId="5CE8C2CC" w14:textId="77777777" w:rsidTr="00142FF6">
        <w:tc>
          <w:tcPr>
            <w:tcW w:w="9781" w:type="dxa"/>
            <w:tcBorders>
              <w:bottom w:val="nil"/>
            </w:tcBorders>
          </w:tcPr>
          <w:p w14:paraId="4D9D2879" w14:textId="77777777" w:rsidR="006F524D" w:rsidRPr="00DC534B" w:rsidRDefault="006F524D" w:rsidP="006F524D">
            <w:pPr>
              <w:pStyle w:val="PS"/>
              <w:tabs>
                <w:tab w:val="clear" w:pos="9362"/>
              </w:tabs>
              <w:spacing w:before="80" w:after="80"/>
              <w:ind w:left="318"/>
              <w:rPr>
                <w:rFonts w:cs="Arial"/>
              </w:rPr>
            </w:pPr>
          </w:p>
          <w:p w14:paraId="21267F27" w14:textId="77777777" w:rsidR="00142FF6" w:rsidRPr="00DC534B" w:rsidRDefault="00142FF6" w:rsidP="00B7277D">
            <w:pPr>
              <w:pStyle w:val="PS"/>
              <w:numPr>
                <w:ilvl w:val="0"/>
                <w:numId w:val="35"/>
              </w:numPr>
              <w:tabs>
                <w:tab w:val="clear" w:pos="9362"/>
              </w:tabs>
              <w:spacing w:before="80" w:after="80"/>
              <w:ind w:left="318" w:hanging="284"/>
              <w:rPr>
                <w:rFonts w:cs="Arial"/>
              </w:rPr>
            </w:pPr>
            <w:r w:rsidRPr="00DC534B">
              <w:rPr>
                <w:rFonts w:cs="Arial"/>
              </w:rPr>
              <w:t>The Contractor is the …………………………</w:t>
            </w:r>
            <w:r w:rsidR="006F524D" w:rsidRPr="00DC534B">
              <w:rPr>
                <w:rFonts w:cs="Arial"/>
              </w:rPr>
              <w:t>……………………….….</w:t>
            </w:r>
            <w:r w:rsidRPr="00DC534B">
              <w:rPr>
                <w:rFonts w:cs="Arial"/>
              </w:rPr>
              <w:t xml:space="preserve">… </w:t>
            </w:r>
            <w:r w:rsidRPr="00DC534B">
              <w:rPr>
                <w:rFonts w:cs="Arial"/>
                <w:i/>
              </w:rPr>
              <w:t>[</w:t>
            </w:r>
            <w:r w:rsidRPr="00DC534B">
              <w:rPr>
                <w:rFonts w:cs="Arial"/>
                <w:i/>
                <w:sz w:val="16"/>
                <w:szCs w:val="16"/>
              </w:rPr>
              <w:t>Enter the Legal name of the Contractor</w:t>
            </w:r>
            <w:r w:rsidRPr="00DC534B">
              <w:rPr>
                <w:rFonts w:cs="Arial"/>
                <w:i/>
              </w:rPr>
              <w:t>]</w:t>
            </w:r>
            <w:r w:rsidRPr="00DC534B">
              <w:rPr>
                <w:rFonts w:cs="Arial"/>
              </w:rPr>
              <w:t>.</w:t>
            </w:r>
          </w:p>
        </w:tc>
      </w:tr>
      <w:tr w:rsidR="00142FF6" w:rsidRPr="00DC534B" w14:paraId="778DC203" w14:textId="77777777" w:rsidTr="00142FF6">
        <w:tc>
          <w:tcPr>
            <w:tcW w:w="9781" w:type="dxa"/>
            <w:tcBorders>
              <w:top w:val="nil"/>
              <w:bottom w:val="nil"/>
            </w:tcBorders>
          </w:tcPr>
          <w:p w14:paraId="6885FED3" w14:textId="77777777" w:rsidR="00142FF6" w:rsidRPr="00DC534B" w:rsidRDefault="00142FF6" w:rsidP="006F524D">
            <w:pPr>
              <w:pStyle w:val="PS"/>
              <w:tabs>
                <w:tab w:val="clear" w:pos="9362"/>
                <w:tab w:val="right" w:pos="176"/>
              </w:tabs>
              <w:spacing w:before="80" w:after="80"/>
              <w:ind w:left="176" w:firstLine="142"/>
              <w:rPr>
                <w:rFonts w:cs="Arial"/>
              </w:rPr>
            </w:pPr>
            <w:r w:rsidRPr="00DC534B">
              <w:rPr>
                <w:rFonts w:cs="Arial"/>
              </w:rPr>
              <w:t>The Contractor’s address for receipt of communications and notices is :</w:t>
            </w:r>
          </w:p>
        </w:tc>
      </w:tr>
      <w:tr w:rsidR="00142FF6" w:rsidRPr="00DC534B" w14:paraId="2EB194BE" w14:textId="77777777" w:rsidTr="00142FF6">
        <w:tc>
          <w:tcPr>
            <w:tcW w:w="9781" w:type="dxa"/>
            <w:tcBorders>
              <w:top w:val="nil"/>
              <w:bottom w:val="nil"/>
            </w:tcBorders>
          </w:tcPr>
          <w:p w14:paraId="1458D35F" w14:textId="77777777" w:rsidR="00142FF6" w:rsidRPr="00DC534B" w:rsidRDefault="00665FDE" w:rsidP="006F524D">
            <w:pPr>
              <w:pStyle w:val="PS"/>
              <w:tabs>
                <w:tab w:val="clear" w:pos="9362"/>
                <w:tab w:val="right" w:pos="176"/>
                <w:tab w:val="left" w:pos="1168"/>
                <w:tab w:val="right" w:leader="dot" w:pos="3720"/>
                <w:tab w:val="left" w:pos="3861"/>
                <w:tab w:val="left" w:pos="4145"/>
                <w:tab w:val="right" w:leader="dot" w:pos="8823"/>
              </w:tabs>
              <w:spacing w:before="80" w:after="80"/>
              <w:ind w:left="176" w:firstLine="142"/>
              <w:rPr>
                <w:rFonts w:cs="Arial"/>
              </w:rPr>
            </w:pPr>
            <w:r>
              <w:rPr>
                <w:rFonts w:cs="Arial"/>
              </w:rPr>
              <w:t>Telephone:</w:t>
            </w:r>
            <w:r w:rsidR="00142FF6" w:rsidRPr="00DC534B">
              <w:rPr>
                <w:rFonts w:cs="Arial"/>
              </w:rPr>
              <w:tab/>
            </w:r>
            <w:r w:rsidR="00142FF6" w:rsidRPr="00DC534B">
              <w:rPr>
                <w:rFonts w:cs="Arial"/>
              </w:rPr>
              <w:tab/>
              <w:t xml:space="preserve">Facsimile: </w:t>
            </w:r>
            <w:r w:rsidR="00142FF6" w:rsidRPr="00DC534B">
              <w:rPr>
                <w:rFonts w:cs="Arial"/>
              </w:rPr>
              <w:tab/>
            </w:r>
            <w:r w:rsidR="00142FF6" w:rsidRPr="00DC534B">
              <w:rPr>
                <w:rFonts w:cs="Arial"/>
              </w:rPr>
              <w:tab/>
            </w:r>
          </w:p>
        </w:tc>
      </w:tr>
      <w:tr w:rsidR="00142FF6" w:rsidRPr="00DC534B" w14:paraId="473F79CC" w14:textId="77777777" w:rsidTr="00142FF6">
        <w:tc>
          <w:tcPr>
            <w:tcW w:w="9781" w:type="dxa"/>
            <w:tcBorders>
              <w:top w:val="nil"/>
              <w:bottom w:val="nil"/>
            </w:tcBorders>
          </w:tcPr>
          <w:p w14:paraId="6DA3FD76" w14:textId="77777777" w:rsidR="00142FF6" w:rsidRPr="00DC534B" w:rsidRDefault="00142FF6" w:rsidP="006F524D">
            <w:pPr>
              <w:pStyle w:val="PS"/>
              <w:tabs>
                <w:tab w:val="clear" w:pos="9362"/>
                <w:tab w:val="right" w:pos="176"/>
                <w:tab w:val="left" w:pos="1168"/>
                <w:tab w:val="right" w:leader="dot" w:pos="3720"/>
                <w:tab w:val="left" w:pos="4003"/>
                <w:tab w:val="left" w:pos="5137"/>
                <w:tab w:val="right" w:leader="dot" w:pos="7801"/>
              </w:tabs>
              <w:spacing w:before="80" w:after="80"/>
              <w:ind w:left="176" w:firstLine="142"/>
              <w:rPr>
                <w:rFonts w:cs="Arial"/>
              </w:rPr>
            </w:pPr>
            <w:r w:rsidRPr="00DC534B">
              <w:rPr>
                <w:rFonts w:cs="Arial"/>
              </w:rPr>
              <w:t xml:space="preserve">E-mail : </w:t>
            </w:r>
            <w:r w:rsidRPr="00DC534B">
              <w:rPr>
                <w:rFonts w:cs="Arial"/>
              </w:rPr>
              <w:tab/>
            </w:r>
            <w:r w:rsidRPr="00DC534B">
              <w:rPr>
                <w:rFonts w:cs="Arial"/>
              </w:rPr>
              <w:tab/>
            </w:r>
          </w:p>
        </w:tc>
      </w:tr>
      <w:tr w:rsidR="00142FF6" w:rsidRPr="00DC534B" w14:paraId="025A010E" w14:textId="77777777" w:rsidTr="00142FF6">
        <w:tc>
          <w:tcPr>
            <w:tcW w:w="9781" w:type="dxa"/>
            <w:tcBorders>
              <w:top w:val="nil"/>
              <w:bottom w:val="nil"/>
            </w:tcBorders>
          </w:tcPr>
          <w:p w14:paraId="69307088" w14:textId="77777777" w:rsidR="00142FF6" w:rsidRPr="00DC534B" w:rsidRDefault="00142FF6" w:rsidP="006F524D">
            <w:pPr>
              <w:pStyle w:val="PS"/>
              <w:tabs>
                <w:tab w:val="clear" w:pos="9362"/>
                <w:tab w:val="right" w:pos="176"/>
                <w:tab w:val="left" w:pos="1168"/>
                <w:tab w:val="right" w:leader="dot" w:pos="3720"/>
                <w:tab w:val="left" w:pos="4145"/>
                <w:tab w:val="left" w:pos="5137"/>
                <w:tab w:val="right" w:leader="dot" w:pos="8681"/>
              </w:tabs>
              <w:spacing w:before="80" w:after="80"/>
              <w:ind w:left="176" w:firstLine="142"/>
              <w:rPr>
                <w:rFonts w:cs="Arial"/>
              </w:rPr>
            </w:pPr>
            <w:r w:rsidRPr="00DC534B">
              <w:rPr>
                <w:rFonts w:cs="Arial"/>
              </w:rPr>
              <w:t xml:space="preserve">Address (Postal) : </w:t>
            </w:r>
            <w:r w:rsidRPr="00DC534B">
              <w:rPr>
                <w:rFonts w:cs="Arial"/>
              </w:rPr>
              <w:tab/>
            </w:r>
            <w:r w:rsidRPr="00DC534B">
              <w:rPr>
                <w:rFonts w:cs="Arial"/>
              </w:rPr>
              <w:tab/>
              <w:t xml:space="preserve">Address (Physical) : </w:t>
            </w:r>
            <w:r w:rsidRPr="00DC534B">
              <w:rPr>
                <w:rFonts w:cs="Arial"/>
              </w:rPr>
              <w:tab/>
            </w:r>
          </w:p>
        </w:tc>
      </w:tr>
      <w:tr w:rsidR="00142FF6" w:rsidRPr="00DC534B" w14:paraId="2A272287" w14:textId="77777777" w:rsidTr="00142FF6">
        <w:tc>
          <w:tcPr>
            <w:tcW w:w="9781" w:type="dxa"/>
            <w:tcBorders>
              <w:top w:val="nil"/>
              <w:bottom w:val="nil"/>
            </w:tcBorders>
          </w:tcPr>
          <w:p w14:paraId="51E71BED" w14:textId="77777777" w:rsidR="00142FF6" w:rsidRPr="00DC534B" w:rsidRDefault="00142FF6" w:rsidP="006F524D">
            <w:pPr>
              <w:pStyle w:val="PS"/>
              <w:tabs>
                <w:tab w:val="clear" w:pos="9362"/>
                <w:tab w:val="right" w:pos="176"/>
                <w:tab w:val="right" w:leader="dot" w:pos="3720"/>
                <w:tab w:val="left" w:pos="4003"/>
                <w:tab w:val="right" w:leader="dot" w:pos="8681"/>
              </w:tabs>
              <w:spacing w:before="80" w:after="80"/>
              <w:ind w:left="176" w:firstLine="142"/>
              <w:rPr>
                <w:rFonts w:cs="Arial"/>
              </w:rPr>
            </w:pPr>
            <w:r w:rsidRPr="00DC534B">
              <w:rPr>
                <w:rFonts w:cs="Arial"/>
              </w:rPr>
              <w:tab/>
            </w:r>
            <w:r w:rsidRPr="00DC534B">
              <w:rPr>
                <w:rFonts w:cs="Arial"/>
              </w:rPr>
              <w:tab/>
            </w:r>
            <w:r w:rsidRPr="00DC534B">
              <w:rPr>
                <w:rFonts w:cs="Arial"/>
              </w:rPr>
              <w:tab/>
            </w:r>
          </w:p>
        </w:tc>
      </w:tr>
      <w:tr w:rsidR="00142FF6" w:rsidRPr="00DC534B" w14:paraId="350AFECF" w14:textId="77777777" w:rsidTr="00142FF6">
        <w:tc>
          <w:tcPr>
            <w:tcW w:w="9781" w:type="dxa"/>
            <w:tcBorders>
              <w:top w:val="nil"/>
              <w:bottom w:val="single" w:sz="8" w:space="0" w:color="auto"/>
            </w:tcBorders>
          </w:tcPr>
          <w:p w14:paraId="3A644DD7" w14:textId="77777777" w:rsidR="00142FF6" w:rsidRPr="00DC534B" w:rsidRDefault="00142FF6" w:rsidP="006F524D">
            <w:pPr>
              <w:pStyle w:val="PS"/>
              <w:tabs>
                <w:tab w:val="clear" w:pos="9362"/>
                <w:tab w:val="right" w:pos="176"/>
                <w:tab w:val="right" w:leader="dot" w:pos="3720"/>
                <w:tab w:val="left" w:pos="4003"/>
                <w:tab w:val="right" w:leader="dot" w:pos="8681"/>
              </w:tabs>
              <w:spacing w:before="80" w:after="80"/>
              <w:ind w:left="176" w:firstLine="142"/>
              <w:rPr>
                <w:rFonts w:cs="Arial"/>
              </w:rPr>
            </w:pPr>
            <w:r w:rsidRPr="00DC534B">
              <w:rPr>
                <w:rFonts w:cs="Arial"/>
              </w:rPr>
              <w:tab/>
            </w:r>
            <w:r w:rsidRPr="00DC534B">
              <w:rPr>
                <w:rFonts w:cs="Arial"/>
              </w:rPr>
              <w:tab/>
            </w:r>
            <w:r w:rsidRPr="00DC534B">
              <w:rPr>
                <w:rFonts w:cs="Arial"/>
              </w:rPr>
              <w:tab/>
            </w:r>
          </w:p>
        </w:tc>
      </w:tr>
      <w:tr w:rsidR="00CD26D5" w:rsidRPr="00DC534B" w14:paraId="3E93CC98" w14:textId="77777777" w:rsidTr="00142FF6">
        <w:tc>
          <w:tcPr>
            <w:tcW w:w="9781" w:type="dxa"/>
            <w:tcBorders>
              <w:top w:val="single" w:sz="8" w:space="0" w:color="auto"/>
              <w:bottom w:val="single" w:sz="8" w:space="0" w:color="auto"/>
            </w:tcBorders>
          </w:tcPr>
          <w:p w14:paraId="01DE0C8A" w14:textId="77777777" w:rsidR="00CD26D5" w:rsidRPr="00DC534B" w:rsidRDefault="00CD26D5" w:rsidP="00B7277D">
            <w:pPr>
              <w:pStyle w:val="PS"/>
              <w:numPr>
                <w:ilvl w:val="0"/>
                <w:numId w:val="35"/>
              </w:numPr>
              <w:tabs>
                <w:tab w:val="clear" w:pos="9362"/>
              </w:tabs>
              <w:spacing w:before="80" w:after="80"/>
              <w:ind w:left="318" w:hanging="284"/>
              <w:rPr>
                <w:rFonts w:cs="Arial"/>
              </w:rPr>
            </w:pPr>
            <w:r w:rsidRPr="00DC534B">
              <w:rPr>
                <w:rFonts w:cs="Arial"/>
              </w:rPr>
              <w:t xml:space="preserve">The Subcontractor Fee percentage is </w:t>
            </w:r>
            <w:r w:rsidR="00DE16D5" w:rsidRPr="00DC534B">
              <w:rPr>
                <w:rFonts w:cs="Arial"/>
              </w:rPr>
              <w:t xml:space="preserve">……………………………………..% </w:t>
            </w:r>
            <w:r w:rsidR="00DE16D5" w:rsidRPr="00DC534B">
              <w:rPr>
                <w:rFonts w:cs="Arial"/>
                <w:b/>
              </w:rPr>
              <w:t>[NB: Subcontractor’s claims to be attached on Contractor’s claim]</w:t>
            </w:r>
          </w:p>
        </w:tc>
      </w:tr>
      <w:tr w:rsidR="00142FF6" w:rsidRPr="00DC534B" w14:paraId="3537697F" w14:textId="77777777" w:rsidTr="00142FF6">
        <w:tc>
          <w:tcPr>
            <w:tcW w:w="9781" w:type="dxa"/>
            <w:tcBorders>
              <w:top w:val="single" w:sz="8" w:space="0" w:color="auto"/>
              <w:bottom w:val="single" w:sz="8" w:space="0" w:color="auto"/>
            </w:tcBorders>
          </w:tcPr>
          <w:p w14:paraId="471CC17B" w14:textId="77777777" w:rsidR="00142FF6" w:rsidRPr="00DC534B" w:rsidRDefault="00142FF6" w:rsidP="00B7277D">
            <w:pPr>
              <w:pStyle w:val="PS"/>
              <w:numPr>
                <w:ilvl w:val="0"/>
                <w:numId w:val="35"/>
              </w:numPr>
              <w:tabs>
                <w:tab w:val="clear" w:pos="9362"/>
              </w:tabs>
              <w:spacing w:before="80" w:after="80"/>
              <w:ind w:left="318" w:hanging="284"/>
              <w:rPr>
                <w:rFonts w:cs="Arial"/>
              </w:rPr>
            </w:pPr>
            <w:r w:rsidRPr="00DC534B">
              <w:rPr>
                <w:rFonts w:cs="Arial"/>
              </w:rPr>
              <w:t xml:space="preserve">The percentage allowance to cover all overhead charges is </w:t>
            </w:r>
            <w:r w:rsidR="00975461" w:rsidRPr="00DC534B">
              <w:rPr>
                <w:rFonts w:cs="Arial"/>
              </w:rPr>
              <w:t>………………</w:t>
            </w:r>
            <w:r w:rsidR="00665FDE" w:rsidRPr="00DC534B">
              <w:rPr>
                <w:rFonts w:cs="Arial"/>
              </w:rPr>
              <w:t>. %</w:t>
            </w:r>
            <w:r w:rsidRPr="00DC534B">
              <w:rPr>
                <w:rFonts w:cs="Arial"/>
              </w:rPr>
              <w:tab/>
              <w:t xml:space="preserve"> </w:t>
            </w:r>
          </w:p>
        </w:tc>
      </w:tr>
      <w:tr w:rsidR="00142FF6" w:rsidRPr="00DC534B" w14:paraId="130EA853" w14:textId="77777777" w:rsidTr="00142FF6">
        <w:tc>
          <w:tcPr>
            <w:tcW w:w="9781" w:type="dxa"/>
            <w:tcBorders>
              <w:top w:val="nil"/>
              <w:bottom w:val="nil"/>
            </w:tcBorders>
          </w:tcPr>
          <w:p w14:paraId="29D6F080" w14:textId="77777777" w:rsidR="00975461" w:rsidRPr="00DC534B" w:rsidRDefault="00975461" w:rsidP="00B7277D">
            <w:pPr>
              <w:pStyle w:val="PS"/>
              <w:numPr>
                <w:ilvl w:val="0"/>
                <w:numId w:val="35"/>
              </w:numPr>
              <w:tabs>
                <w:tab w:val="clear" w:pos="9362"/>
              </w:tabs>
              <w:spacing w:before="80" w:after="80"/>
              <w:ind w:left="318" w:hanging="284"/>
              <w:rPr>
                <w:rFonts w:cs="Arial"/>
              </w:rPr>
            </w:pPr>
            <w:r w:rsidRPr="00DC534B">
              <w:rPr>
                <w:rFonts w:cs="Arial"/>
              </w:rPr>
              <w:t>The key people are</w:t>
            </w:r>
          </w:p>
          <w:p w14:paraId="35D51D4A" w14:textId="77777777" w:rsidR="00975461" w:rsidRPr="00DC534B" w:rsidRDefault="00665FDE" w:rsidP="00975461">
            <w:pPr>
              <w:pStyle w:val="PS"/>
              <w:tabs>
                <w:tab w:val="left" w:leader="dot" w:pos="4286"/>
              </w:tabs>
              <w:spacing w:before="80" w:after="80"/>
              <w:ind w:left="318"/>
              <w:rPr>
                <w:rFonts w:cs="Arial"/>
              </w:rPr>
            </w:pPr>
            <w:r>
              <w:rPr>
                <w:rFonts w:cs="Arial"/>
              </w:rPr>
              <w:t>(1) Name</w:t>
            </w:r>
            <w:r w:rsidR="00975461" w:rsidRPr="00DC534B">
              <w:rPr>
                <w:rFonts w:cs="Arial"/>
              </w:rPr>
              <w:t>.................................................................................................................................................</w:t>
            </w:r>
          </w:p>
          <w:p w14:paraId="4BD181F7" w14:textId="77777777" w:rsidR="00975461" w:rsidRPr="00DC534B" w:rsidRDefault="00975461" w:rsidP="00975461">
            <w:pPr>
              <w:pStyle w:val="PS"/>
              <w:tabs>
                <w:tab w:val="left" w:leader="dot" w:pos="4286"/>
              </w:tabs>
              <w:spacing w:before="80" w:after="80"/>
              <w:ind w:left="318"/>
              <w:rPr>
                <w:rFonts w:cs="Arial"/>
              </w:rPr>
            </w:pPr>
            <w:r w:rsidRPr="00DC534B">
              <w:rPr>
                <w:rFonts w:cs="Arial"/>
              </w:rPr>
              <w:t>Job/Position..............................................................................................................................................</w:t>
            </w:r>
          </w:p>
          <w:p w14:paraId="3F73B1A7" w14:textId="77777777" w:rsidR="00975461" w:rsidRPr="00DC534B" w:rsidRDefault="00975461" w:rsidP="00975461">
            <w:pPr>
              <w:pStyle w:val="PS"/>
              <w:tabs>
                <w:tab w:val="left" w:leader="dot" w:pos="4286"/>
              </w:tabs>
              <w:spacing w:before="80" w:after="80"/>
              <w:ind w:left="318"/>
              <w:rPr>
                <w:rFonts w:cs="Arial"/>
              </w:rPr>
            </w:pPr>
            <w:r w:rsidRPr="00DC534B">
              <w:rPr>
                <w:rFonts w:cs="Arial"/>
              </w:rPr>
              <w:t>Responsibilities.........................................................................................................................................</w:t>
            </w:r>
          </w:p>
          <w:p w14:paraId="5473341A" w14:textId="77777777" w:rsidR="00975461" w:rsidRPr="00DC534B" w:rsidRDefault="00665FDE" w:rsidP="00975461">
            <w:pPr>
              <w:pStyle w:val="PS"/>
              <w:tabs>
                <w:tab w:val="left" w:leader="dot" w:pos="4286"/>
              </w:tabs>
              <w:spacing w:before="80" w:after="80"/>
              <w:ind w:left="318"/>
              <w:rPr>
                <w:rFonts w:cs="Arial"/>
              </w:rPr>
            </w:pPr>
            <w:r w:rsidRPr="00DC534B">
              <w:rPr>
                <w:rFonts w:cs="Arial"/>
              </w:rPr>
              <w:t>Qualifications...........................................................................................................................................</w:t>
            </w:r>
          </w:p>
          <w:p w14:paraId="62A29A84" w14:textId="77777777" w:rsidR="00370C6E" w:rsidRPr="00DC534B" w:rsidRDefault="00975461" w:rsidP="00975461">
            <w:pPr>
              <w:pStyle w:val="PS"/>
              <w:tabs>
                <w:tab w:val="left" w:leader="dot" w:pos="4286"/>
              </w:tabs>
              <w:spacing w:before="80" w:after="80"/>
              <w:ind w:left="318"/>
              <w:rPr>
                <w:rFonts w:cs="Arial"/>
              </w:rPr>
            </w:pPr>
            <w:r w:rsidRPr="00DC534B">
              <w:rPr>
                <w:rFonts w:cs="Arial"/>
              </w:rPr>
              <w:t>Experience.................................................................................................................................................</w:t>
            </w:r>
          </w:p>
        </w:tc>
      </w:tr>
      <w:tr w:rsidR="00975461" w:rsidRPr="00DC534B" w14:paraId="443643E6" w14:textId="77777777" w:rsidTr="00142FF6">
        <w:tc>
          <w:tcPr>
            <w:tcW w:w="9781" w:type="dxa"/>
            <w:tcBorders>
              <w:top w:val="nil"/>
              <w:bottom w:val="nil"/>
            </w:tcBorders>
          </w:tcPr>
          <w:p w14:paraId="345C40FC" w14:textId="77777777" w:rsidR="00975461" w:rsidRPr="00DC534B" w:rsidRDefault="00975461" w:rsidP="00975461">
            <w:pPr>
              <w:pStyle w:val="PS"/>
              <w:tabs>
                <w:tab w:val="left" w:leader="dot" w:pos="4286"/>
              </w:tabs>
              <w:spacing w:before="80" w:after="80"/>
              <w:ind w:left="318"/>
              <w:rPr>
                <w:rFonts w:cs="Arial"/>
              </w:rPr>
            </w:pPr>
            <w:r w:rsidRPr="00DC534B">
              <w:rPr>
                <w:rFonts w:cs="Arial"/>
              </w:rPr>
              <w:t xml:space="preserve">(2) </w:t>
            </w:r>
            <w:r w:rsidR="00665FDE" w:rsidRPr="00DC534B">
              <w:rPr>
                <w:rFonts w:cs="Arial"/>
              </w:rPr>
              <w:t>Name.................................................................................................................................................</w:t>
            </w:r>
          </w:p>
          <w:p w14:paraId="5235CC4D" w14:textId="77777777" w:rsidR="00975461" w:rsidRPr="00DC534B" w:rsidRDefault="00975461" w:rsidP="00975461">
            <w:pPr>
              <w:pStyle w:val="PS"/>
              <w:tabs>
                <w:tab w:val="left" w:leader="dot" w:pos="4286"/>
              </w:tabs>
              <w:spacing w:before="80" w:after="80"/>
              <w:ind w:left="318"/>
              <w:rPr>
                <w:rFonts w:cs="Arial"/>
              </w:rPr>
            </w:pPr>
            <w:r w:rsidRPr="00DC534B">
              <w:rPr>
                <w:rFonts w:cs="Arial"/>
              </w:rPr>
              <w:t>Job/Position.............................................................................................................................................</w:t>
            </w:r>
          </w:p>
          <w:p w14:paraId="74EB8E1F" w14:textId="77777777" w:rsidR="00975461" w:rsidRPr="00DC534B" w:rsidRDefault="00665FDE" w:rsidP="00975461">
            <w:pPr>
              <w:pStyle w:val="PS"/>
              <w:tabs>
                <w:tab w:val="left" w:leader="dot" w:pos="4286"/>
              </w:tabs>
              <w:spacing w:before="80" w:after="80"/>
              <w:ind w:left="318"/>
              <w:rPr>
                <w:rFonts w:cs="Arial"/>
              </w:rPr>
            </w:pPr>
            <w:r w:rsidRPr="00DC534B">
              <w:rPr>
                <w:rFonts w:cs="Arial"/>
              </w:rPr>
              <w:t>Responsibilities........................................................................................................................................</w:t>
            </w:r>
          </w:p>
          <w:p w14:paraId="0BB82789" w14:textId="77777777" w:rsidR="00975461" w:rsidRPr="00DC534B" w:rsidRDefault="00665FDE" w:rsidP="00975461">
            <w:pPr>
              <w:pStyle w:val="PS"/>
              <w:tabs>
                <w:tab w:val="left" w:leader="dot" w:pos="4286"/>
              </w:tabs>
              <w:spacing w:before="80" w:after="80"/>
              <w:ind w:left="318"/>
              <w:rPr>
                <w:rFonts w:cs="Arial"/>
              </w:rPr>
            </w:pPr>
            <w:r w:rsidRPr="00DC534B">
              <w:rPr>
                <w:rFonts w:cs="Arial"/>
              </w:rPr>
              <w:t>Qualifications...........................................................................................................................................</w:t>
            </w:r>
          </w:p>
          <w:p w14:paraId="32D17861" w14:textId="77777777" w:rsidR="00975461" w:rsidRPr="00DC534B" w:rsidRDefault="00975461" w:rsidP="00975461">
            <w:pPr>
              <w:pStyle w:val="PS"/>
              <w:tabs>
                <w:tab w:val="left" w:leader="dot" w:pos="4286"/>
              </w:tabs>
              <w:spacing w:before="80" w:after="80"/>
              <w:ind w:left="318"/>
              <w:rPr>
                <w:rFonts w:cs="Arial"/>
              </w:rPr>
            </w:pPr>
            <w:r w:rsidRPr="00DC534B">
              <w:rPr>
                <w:rFonts w:cs="Arial"/>
              </w:rPr>
              <w:t>Experience....................................................................................................................</w:t>
            </w:r>
            <w:r w:rsidR="00E950C4" w:rsidRPr="00DC534B">
              <w:rPr>
                <w:rFonts w:cs="Arial"/>
              </w:rPr>
              <w:t>............................</w:t>
            </w:r>
          </w:p>
          <w:p w14:paraId="2903F143" w14:textId="77777777" w:rsidR="00E76793" w:rsidRPr="00DC534B" w:rsidRDefault="00E950C4" w:rsidP="00E76793">
            <w:pPr>
              <w:pStyle w:val="PS"/>
              <w:tabs>
                <w:tab w:val="left" w:leader="dot" w:pos="4286"/>
              </w:tabs>
              <w:spacing w:before="80" w:after="80"/>
              <w:ind w:left="34" w:hanging="34"/>
              <w:rPr>
                <w:rFonts w:cs="Arial"/>
              </w:rPr>
            </w:pPr>
            <w:r w:rsidRPr="00DC534B">
              <w:rPr>
                <w:rFonts w:cs="Arial"/>
              </w:rPr>
              <w:t>I/We, as the Contractor identified above, undertake to ensure that these key people will be available to</w:t>
            </w:r>
            <w:r w:rsidR="0074376D" w:rsidRPr="00DC534B">
              <w:rPr>
                <w:rFonts w:cs="Arial"/>
              </w:rPr>
              <w:t xml:space="preserve"> perform </w:t>
            </w:r>
            <w:r w:rsidRPr="00DC534B">
              <w:rPr>
                <w:rFonts w:cs="Arial"/>
              </w:rPr>
              <w:t>the Works as it will be identified as an</w:t>
            </w:r>
            <w:r w:rsidR="00665FDE">
              <w:rPr>
                <w:rFonts w:cs="Arial"/>
              </w:rPr>
              <w:t>d</w:t>
            </w:r>
            <w:r w:rsidRPr="00DC534B">
              <w:rPr>
                <w:rFonts w:cs="Arial"/>
              </w:rPr>
              <w:t xml:space="preserve"> when required</w:t>
            </w:r>
            <w:r w:rsidR="0074376D" w:rsidRPr="00DC534B">
              <w:rPr>
                <w:rFonts w:cs="Arial"/>
              </w:rPr>
              <w:t xml:space="preserve"> and</w:t>
            </w:r>
            <w:r w:rsidRPr="00DC534B">
              <w:rPr>
                <w:rFonts w:cs="Arial"/>
              </w:rPr>
              <w:t xml:space="preserve"> to inform the Employer </w:t>
            </w:r>
            <w:r w:rsidR="0074376D" w:rsidRPr="00DC534B">
              <w:rPr>
                <w:rFonts w:cs="Arial"/>
              </w:rPr>
              <w:t>and su</w:t>
            </w:r>
            <w:r w:rsidR="006E33F1" w:rsidRPr="00DC534B">
              <w:rPr>
                <w:rFonts w:cs="Arial"/>
              </w:rPr>
              <w:t>bmit the information of their replacement whose skills</w:t>
            </w:r>
            <w:r w:rsidR="0074376D" w:rsidRPr="00DC534B">
              <w:rPr>
                <w:rFonts w:cs="Arial"/>
              </w:rPr>
              <w:t xml:space="preserve"> and qualifications will meet the requirements when necessary.</w:t>
            </w:r>
          </w:p>
          <w:p w14:paraId="174B70E2" w14:textId="77777777" w:rsidR="00E76793" w:rsidRPr="00DC534B" w:rsidRDefault="00E76793" w:rsidP="00E76793">
            <w:pPr>
              <w:pStyle w:val="PS"/>
              <w:tabs>
                <w:tab w:val="left" w:leader="dot" w:pos="4286"/>
              </w:tabs>
              <w:spacing w:before="80" w:after="80"/>
              <w:ind w:left="34" w:hanging="34"/>
              <w:rPr>
                <w:rFonts w:cs="Arial"/>
              </w:rPr>
            </w:pPr>
            <w:r w:rsidRPr="00DC534B">
              <w:rPr>
                <w:rFonts w:cs="Arial"/>
              </w:rPr>
              <w:t xml:space="preserve">………………………………………………….. </w:t>
            </w:r>
            <w:r w:rsidRPr="00DC534B">
              <w:rPr>
                <w:rFonts w:cs="Arial"/>
                <w:i/>
              </w:rPr>
              <w:t>(Tenderer’s Signature)</w:t>
            </w:r>
          </w:p>
        </w:tc>
      </w:tr>
      <w:tr w:rsidR="00142FF6" w:rsidRPr="00DC534B" w14:paraId="46B97545" w14:textId="77777777" w:rsidTr="00142FF6">
        <w:tc>
          <w:tcPr>
            <w:tcW w:w="9781" w:type="dxa"/>
            <w:tcBorders>
              <w:top w:val="single" w:sz="8" w:space="0" w:color="auto"/>
              <w:bottom w:val="nil"/>
            </w:tcBorders>
          </w:tcPr>
          <w:p w14:paraId="70D7B86D" w14:textId="77777777" w:rsidR="00CA3B25" w:rsidRPr="00DC534B" w:rsidRDefault="00CA3B25" w:rsidP="00CA3B25">
            <w:pPr>
              <w:pStyle w:val="PS"/>
              <w:tabs>
                <w:tab w:val="clear" w:pos="9362"/>
              </w:tabs>
              <w:spacing w:before="80" w:after="80"/>
              <w:rPr>
                <w:rFonts w:cs="Arial"/>
                <w:b/>
              </w:rPr>
            </w:pPr>
            <w:r w:rsidRPr="00DC534B">
              <w:rPr>
                <w:rFonts w:cs="Arial"/>
                <w:b/>
              </w:rPr>
              <w:t>Risk Register</w:t>
            </w:r>
          </w:p>
          <w:p w14:paraId="1ECB20B1" w14:textId="77777777" w:rsidR="00CA3B25" w:rsidRPr="00DC534B" w:rsidRDefault="00CA3B25" w:rsidP="00B7277D">
            <w:pPr>
              <w:pStyle w:val="PS"/>
              <w:numPr>
                <w:ilvl w:val="0"/>
                <w:numId w:val="35"/>
              </w:numPr>
              <w:tabs>
                <w:tab w:val="clear" w:pos="9362"/>
              </w:tabs>
              <w:spacing w:before="80" w:after="80"/>
              <w:ind w:left="318" w:hanging="284"/>
              <w:rPr>
                <w:rFonts w:cs="Arial"/>
              </w:rPr>
            </w:pPr>
            <w:r w:rsidRPr="00DC534B">
              <w:rPr>
                <w:rFonts w:cs="Arial"/>
              </w:rPr>
              <w:t>Add “</w:t>
            </w:r>
            <w:r w:rsidRPr="00DC534B">
              <w:rPr>
                <w:rFonts w:cs="Arial"/>
                <w:i/>
              </w:rPr>
              <w:t>Additional risks into the Risk Register does not alter the allocation of risk contained in clause 80.1’’</w:t>
            </w:r>
          </w:p>
          <w:p w14:paraId="71B1D9C6" w14:textId="77777777" w:rsidR="00CA3B25" w:rsidRPr="00DC534B" w:rsidRDefault="00CA3B25" w:rsidP="00CA3B25">
            <w:pPr>
              <w:pStyle w:val="PS"/>
              <w:tabs>
                <w:tab w:val="clear" w:pos="9362"/>
              </w:tabs>
              <w:spacing w:before="80" w:after="80"/>
              <w:ind w:left="318"/>
              <w:rPr>
                <w:rFonts w:cs="Arial"/>
              </w:rPr>
            </w:pPr>
          </w:p>
          <w:p w14:paraId="4EFC78F7" w14:textId="77777777" w:rsidR="00142FF6" w:rsidRPr="00DC534B" w:rsidRDefault="00142FF6" w:rsidP="00867F91">
            <w:pPr>
              <w:pStyle w:val="PS"/>
              <w:tabs>
                <w:tab w:val="right" w:leader="dot" w:pos="1735"/>
              </w:tabs>
              <w:spacing w:after="80"/>
              <w:rPr>
                <w:rFonts w:cs="Arial"/>
                <w:sz w:val="16"/>
                <w:szCs w:val="16"/>
              </w:rPr>
            </w:pPr>
            <w:r w:rsidRPr="00DC534B">
              <w:rPr>
                <w:rFonts w:cs="Arial"/>
              </w:rPr>
              <w:t xml:space="preserve">The </w:t>
            </w:r>
            <w:r w:rsidR="00867F91" w:rsidRPr="00DC534B">
              <w:rPr>
                <w:rFonts w:cs="Arial"/>
              </w:rPr>
              <w:t>following matters</w:t>
            </w:r>
            <w:r w:rsidR="000572CE" w:rsidRPr="00DC534B">
              <w:rPr>
                <w:rFonts w:cs="Arial"/>
              </w:rPr>
              <w:t>, if any,</w:t>
            </w:r>
            <w:r w:rsidR="00867F91" w:rsidRPr="00DC534B">
              <w:rPr>
                <w:rFonts w:cs="Arial"/>
              </w:rPr>
              <w:t xml:space="preserve"> will be included in the Risk Register</w:t>
            </w:r>
            <w:r w:rsidR="00CA3B25" w:rsidRPr="00DC534B">
              <w:rPr>
                <w:rFonts w:cs="Arial"/>
              </w:rPr>
              <w:t xml:space="preserve"> Part Two</w:t>
            </w:r>
            <w:r w:rsidR="000572CE" w:rsidRPr="00DC534B">
              <w:rPr>
                <w:rFonts w:cs="Arial"/>
              </w:rPr>
              <w:t>:</w:t>
            </w:r>
          </w:p>
        </w:tc>
      </w:tr>
      <w:tr w:rsidR="00867F91" w:rsidRPr="00DC534B" w14:paraId="2212FEF2" w14:textId="77777777" w:rsidTr="0074376D">
        <w:tc>
          <w:tcPr>
            <w:tcW w:w="9781" w:type="dxa"/>
            <w:tcBorders>
              <w:top w:val="nil"/>
              <w:bottom w:val="nil"/>
            </w:tcBorders>
          </w:tcPr>
          <w:p w14:paraId="53D4B43A" w14:textId="77777777" w:rsidR="00867F91" w:rsidRPr="00DC534B" w:rsidRDefault="00867F91" w:rsidP="00867F91">
            <w:pPr>
              <w:pStyle w:val="PS"/>
              <w:tabs>
                <w:tab w:val="right" w:leader="dot" w:pos="9106"/>
              </w:tabs>
              <w:spacing w:after="80"/>
              <w:rPr>
                <w:rFonts w:cs="Arial"/>
              </w:rPr>
            </w:pPr>
            <w:r w:rsidRPr="00DC534B">
              <w:rPr>
                <w:rFonts w:cs="Arial"/>
              </w:rPr>
              <w:lastRenderedPageBreak/>
              <w:tab/>
              <w:t>…….</w:t>
            </w:r>
          </w:p>
        </w:tc>
      </w:tr>
      <w:tr w:rsidR="00867F91" w:rsidRPr="00DC534B" w14:paraId="3DB2E817" w14:textId="77777777" w:rsidTr="00E950C4">
        <w:tc>
          <w:tcPr>
            <w:tcW w:w="9781" w:type="dxa"/>
            <w:tcBorders>
              <w:top w:val="nil"/>
              <w:bottom w:val="nil"/>
            </w:tcBorders>
          </w:tcPr>
          <w:p w14:paraId="4DCB56A4" w14:textId="77777777" w:rsidR="00867F91" w:rsidRPr="00DC534B" w:rsidRDefault="00867F91" w:rsidP="002D3F19">
            <w:pPr>
              <w:pStyle w:val="PS"/>
              <w:tabs>
                <w:tab w:val="right" w:leader="dot" w:pos="2456"/>
              </w:tabs>
              <w:spacing w:after="80"/>
              <w:rPr>
                <w:rFonts w:cs="Arial"/>
              </w:rPr>
            </w:pPr>
            <w:r w:rsidRPr="00DC534B">
              <w:rPr>
                <w:rFonts w:cs="Arial"/>
              </w:rPr>
              <w:t>………………………………………………………………………………………………………………………..</w:t>
            </w:r>
          </w:p>
          <w:p w14:paraId="0CC7AB6C" w14:textId="77777777" w:rsidR="00867F91" w:rsidRPr="00DC534B" w:rsidRDefault="00867F91" w:rsidP="002D3F19">
            <w:pPr>
              <w:pStyle w:val="PS"/>
              <w:tabs>
                <w:tab w:val="right" w:leader="dot" w:pos="2456"/>
              </w:tabs>
              <w:spacing w:after="80"/>
              <w:rPr>
                <w:rFonts w:cs="Arial"/>
              </w:rPr>
            </w:pPr>
            <w:r w:rsidRPr="00DC534B">
              <w:rPr>
                <w:rFonts w:cs="Arial"/>
              </w:rPr>
              <w:t>………………………………………………………………………………………………………………………..</w:t>
            </w:r>
          </w:p>
          <w:p w14:paraId="6307F98B" w14:textId="77777777" w:rsidR="00CA3B25" w:rsidRPr="00DC534B" w:rsidRDefault="00CA3B25" w:rsidP="002D3F19">
            <w:pPr>
              <w:pStyle w:val="PS"/>
              <w:tabs>
                <w:tab w:val="right" w:leader="dot" w:pos="2456"/>
              </w:tabs>
              <w:spacing w:after="80"/>
              <w:rPr>
                <w:rFonts w:cs="Arial"/>
              </w:rPr>
            </w:pPr>
            <w:r w:rsidRPr="00DC534B">
              <w:rPr>
                <w:rFonts w:cs="Arial"/>
              </w:rPr>
              <w:t>………………………………………………………………………………………………………………………..</w:t>
            </w:r>
          </w:p>
          <w:p w14:paraId="43FD22E3" w14:textId="77777777" w:rsidR="00CA3B25" w:rsidRPr="00DC534B" w:rsidRDefault="00CA3B25" w:rsidP="002D3F19">
            <w:pPr>
              <w:pStyle w:val="PS"/>
              <w:tabs>
                <w:tab w:val="right" w:leader="dot" w:pos="2456"/>
              </w:tabs>
              <w:spacing w:after="80"/>
              <w:rPr>
                <w:rFonts w:cs="Arial"/>
              </w:rPr>
            </w:pPr>
            <w:r w:rsidRPr="00DC534B">
              <w:rPr>
                <w:rFonts w:cs="Arial"/>
              </w:rPr>
              <w:t>………………………………………………………………………………………………………………………..</w:t>
            </w:r>
          </w:p>
          <w:p w14:paraId="61302CB0" w14:textId="77777777" w:rsidR="00CA3B25" w:rsidRPr="00DC534B" w:rsidRDefault="00CA3B25" w:rsidP="002D3F19">
            <w:pPr>
              <w:pStyle w:val="PS"/>
              <w:tabs>
                <w:tab w:val="right" w:leader="dot" w:pos="2456"/>
              </w:tabs>
              <w:spacing w:after="80"/>
              <w:rPr>
                <w:rFonts w:cs="Arial"/>
              </w:rPr>
            </w:pPr>
            <w:r w:rsidRPr="00DC534B">
              <w:rPr>
                <w:rFonts w:cs="Arial"/>
              </w:rPr>
              <w:t>………………………………………………………………………………………………………………………..</w:t>
            </w:r>
          </w:p>
          <w:p w14:paraId="102F4E0E" w14:textId="77777777" w:rsidR="00CA3B25" w:rsidRPr="00DC534B" w:rsidRDefault="00CA3B25" w:rsidP="002D3F19">
            <w:pPr>
              <w:pStyle w:val="PS"/>
              <w:tabs>
                <w:tab w:val="right" w:leader="dot" w:pos="2456"/>
              </w:tabs>
              <w:spacing w:after="80"/>
              <w:rPr>
                <w:rFonts w:cs="Arial"/>
              </w:rPr>
            </w:pPr>
            <w:r w:rsidRPr="00DC534B">
              <w:rPr>
                <w:rFonts w:cs="Arial"/>
              </w:rPr>
              <w:t>……………………………………………………………………………………………………………………….</w:t>
            </w:r>
          </w:p>
          <w:p w14:paraId="01D23B11" w14:textId="77777777" w:rsidR="00CA3B25" w:rsidRPr="00DC534B" w:rsidRDefault="00CA3B25" w:rsidP="002D3F19">
            <w:pPr>
              <w:pStyle w:val="PS"/>
              <w:tabs>
                <w:tab w:val="right" w:leader="dot" w:pos="2456"/>
              </w:tabs>
              <w:spacing w:after="80"/>
              <w:rPr>
                <w:rFonts w:cs="Arial"/>
              </w:rPr>
            </w:pPr>
            <w:r w:rsidRPr="00DC534B">
              <w:rPr>
                <w:rFonts w:cs="Arial"/>
              </w:rPr>
              <w:t>……………………………………………………………………………………………………………………….</w:t>
            </w:r>
          </w:p>
          <w:p w14:paraId="7930B5B1" w14:textId="77777777" w:rsidR="00CA3B25" w:rsidRPr="00DC534B" w:rsidRDefault="00CA3B25" w:rsidP="002D3F19">
            <w:pPr>
              <w:pStyle w:val="PS"/>
              <w:tabs>
                <w:tab w:val="right" w:leader="dot" w:pos="2456"/>
              </w:tabs>
              <w:spacing w:after="80"/>
              <w:rPr>
                <w:rFonts w:cs="Arial"/>
              </w:rPr>
            </w:pPr>
            <w:r w:rsidRPr="00DC534B">
              <w:rPr>
                <w:rFonts w:cs="Arial"/>
              </w:rPr>
              <w:t>……………………………………………………………………………………………………………………….</w:t>
            </w:r>
          </w:p>
          <w:p w14:paraId="5CB7422F" w14:textId="77777777" w:rsidR="00CA3B25" w:rsidRPr="00DC534B" w:rsidRDefault="00CA3B25" w:rsidP="002D3F19">
            <w:pPr>
              <w:pStyle w:val="PS"/>
              <w:tabs>
                <w:tab w:val="right" w:leader="dot" w:pos="2456"/>
              </w:tabs>
              <w:spacing w:after="80"/>
              <w:rPr>
                <w:rFonts w:cs="Arial"/>
              </w:rPr>
            </w:pPr>
            <w:r w:rsidRPr="00DC534B">
              <w:rPr>
                <w:rFonts w:cs="Arial"/>
              </w:rPr>
              <w:t>………………………………………………………………………………………………………………………</w:t>
            </w:r>
          </w:p>
          <w:p w14:paraId="7D72F1CB" w14:textId="77777777" w:rsidR="00CA3B25" w:rsidRPr="00DC534B" w:rsidRDefault="00CA3B25" w:rsidP="002D3F19">
            <w:pPr>
              <w:pStyle w:val="PS"/>
              <w:tabs>
                <w:tab w:val="right" w:leader="dot" w:pos="2456"/>
              </w:tabs>
              <w:spacing w:after="80"/>
              <w:rPr>
                <w:rFonts w:cs="Arial"/>
              </w:rPr>
            </w:pPr>
            <w:r w:rsidRPr="00DC534B">
              <w:rPr>
                <w:rFonts w:cs="Arial"/>
              </w:rPr>
              <w:t>………………………………………………………………………………………………………………………</w:t>
            </w:r>
          </w:p>
        </w:tc>
      </w:tr>
      <w:tr w:rsidR="00E950C4" w:rsidRPr="00DC534B" w14:paraId="79951901" w14:textId="77777777" w:rsidTr="0074376D">
        <w:tc>
          <w:tcPr>
            <w:tcW w:w="9781" w:type="dxa"/>
            <w:tcBorders>
              <w:top w:val="nil"/>
              <w:bottom w:val="single" w:sz="8" w:space="0" w:color="auto"/>
            </w:tcBorders>
          </w:tcPr>
          <w:p w14:paraId="137E9133" w14:textId="77777777" w:rsidR="00E950C4" w:rsidRPr="00DC534B" w:rsidRDefault="00E950C4" w:rsidP="002D3F19">
            <w:pPr>
              <w:pStyle w:val="PS"/>
              <w:tabs>
                <w:tab w:val="right" w:leader="dot" w:pos="2456"/>
              </w:tabs>
              <w:spacing w:after="80"/>
              <w:rPr>
                <w:rFonts w:cs="Arial"/>
              </w:rPr>
            </w:pPr>
          </w:p>
        </w:tc>
      </w:tr>
    </w:tbl>
    <w:p w14:paraId="67ED4681" w14:textId="77777777" w:rsidR="00165C97" w:rsidRPr="006E0FBF" w:rsidRDefault="002D3F19" w:rsidP="00E76793">
      <w:pPr>
        <w:pStyle w:val="O1"/>
        <w:keepNext w:val="0"/>
        <w:keepLines w:val="0"/>
        <w:spacing w:before="0" w:after="0" w:line="240" w:lineRule="auto"/>
        <w:rPr>
          <w:rFonts w:cs="Arial"/>
          <w:b w:val="0"/>
          <w:sz w:val="22"/>
          <w:szCs w:val="22"/>
          <w:lang w:val="en-US"/>
        </w:rPr>
      </w:pPr>
      <w:r w:rsidRPr="006E0FBF">
        <w:rPr>
          <w:rFonts w:cs="Arial"/>
          <w:sz w:val="22"/>
          <w:szCs w:val="22"/>
        </w:rPr>
        <w:br w:type="page"/>
      </w:r>
      <w:r w:rsidR="00165C97" w:rsidRPr="006E0FBF">
        <w:rPr>
          <w:rFonts w:cs="Arial"/>
          <w:sz w:val="22"/>
          <w:szCs w:val="22"/>
        </w:rPr>
        <w:lastRenderedPageBreak/>
        <w:t>Newcastle municipality</w:t>
      </w:r>
      <w:r w:rsidR="00602454" w:rsidRPr="006E0FBF">
        <w:rPr>
          <w:rFonts w:cs="Arial"/>
          <w:b w:val="0"/>
          <w:sz w:val="22"/>
          <w:szCs w:val="22"/>
          <w:lang w:val="en-US"/>
        </w:rPr>
        <w:t xml:space="preserve"> </w:t>
      </w:r>
    </w:p>
    <w:p w14:paraId="14B6A88B" w14:textId="77777777" w:rsidR="00165C97" w:rsidRPr="006E0FBF" w:rsidRDefault="00165C97" w:rsidP="00E76793">
      <w:pPr>
        <w:pStyle w:val="O1"/>
        <w:keepNext w:val="0"/>
        <w:keepLines w:val="0"/>
        <w:spacing w:before="0" w:after="0" w:line="240" w:lineRule="auto"/>
        <w:rPr>
          <w:rFonts w:cs="Arial"/>
          <w:b w:val="0"/>
          <w:sz w:val="22"/>
          <w:szCs w:val="22"/>
          <w:lang w:val="en-US"/>
        </w:rPr>
      </w:pPr>
    </w:p>
    <w:p w14:paraId="3E6CA2A1" w14:textId="03B24B62" w:rsidR="009D1311" w:rsidRPr="006E0FBF" w:rsidRDefault="009D1311" w:rsidP="009D1311">
      <w:pPr>
        <w:pStyle w:val="Heading3"/>
        <w:numPr>
          <w:ilvl w:val="0"/>
          <w:numId w:val="0"/>
        </w:numPr>
        <w:jc w:val="center"/>
        <w:rPr>
          <w:rFonts w:cs="Arial"/>
          <w:bCs/>
          <w:i w:val="0"/>
          <w:color w:val="000000"/>
          <w:sz w:val="22"/>
          <w:szCs w:val="22"/>
        </w:rPr>
      </w:pPr>
      <w:r w:rsidRPr="006E0FBF">
        <w:rPr>
          <w:rFonts w:cs="Arial"/>
          <w:bCs/>
          <w:i w:val="0"/>
          <w:color w:val="000000"/>
          <w:sz w:val="22"/>
          <w:szCs w:val="22"/>
        </w:rPr>
        <w:t xml:space="preserve">BID NO: </w:t>
      </w:r>
      <w:r w:rsidR="00336D8B" w:rsidRPr="006E0FBF">
        <w:rPr>
          <w:rFonts w:cs="Arial"/>
          <w:bCs/>
          <w:i w:val="0"/>
          <w:color w:val="000000"/>
          <w:sz w:val="22"/>
          <w:szCs w:val="22"/>
        </w:rPr>
        <w:t>A029 – 2021/ 2022</w:t>
      </w:r>
    </w:p>
    <w:p w14:paraId="68A7D4ED" w14:textId="77777777" w:rsidR="009D1311" w:rsidRPr="006E0FBF" w:rsidRDefault="009D1311" w:rsidP="00E76793">
      <w:pPr>
        <w:pStyle w:val="O1"/>
        <w:keepNext w:val="0"/>
        <w:keepLines w:val="0"/>
        <w:spacing w:before="0" w:after="0" w:line="240" w:lineRule="auto"/>
        <w:rPr>
          <w:rFonts w:cs="Arial"/>
          <w:b w:val="0"/>
          <w:sz w:val="22"/>
          <w:szCs w:val="22"/>
          <w:lang w:val="en-US"/>
        </w:rPr>
      </w:pPr>
    </w:p>
    <w:p w14:paraId="28266810" w14:textId="7298BFEE" w:rsidR="00193210" w:rsidRPr="006E0FBF" w:rsidRDefault="00193210" w:rsidP="00193210">
      <w:pPr>
        <w:pStyle w:val="O1"/>
        <w:spacing w:after="0"/>
        <w:rPr>
          <w:rFonts w:cs="Arial"/>
          <w:sz w:val="22"/>
          <w:szCs w:val="22"/>
          <w:lang w:val="en-US"/>
        </w:rPr>
      </w:pPr>
      <w:r w:rsidRPr="006E0FBF">
        <w:rPr>
          <w:rFonts w:cs="Arial"/>
          <w:sz w:val="22"/>
          <w:szCs w:val="22"/>
          <w:lang w:val="en-US"/>
        </w:rPr>
        <w:t xml:space="preserve">PANEL OF CONTRACTORS FOR THE REPAIRS AND MAINTENANCE OF WASTEWATER TREATMENT PLANTS AND PUMPSTATIONS MECHANICAL EQUIPMENT ON AN “AS AND WHEN REQUIRED BASIS” </w:t>
      </w:r>
      <w:r w:rsidR="00AA1595" w:rsidRPr="006E0FBF">
        <w:rPr>
          <w:rFonts w:cs="Arial"/>
          <w:sz w:val="22"/>
          <w:szCs w:val="22"/>
          <w:lang w:val="en-US"/>
        </w:rPr>
        <w:t>FOR 36 MONTHS</w:t>
      </w:r>
    </w:p>
    <w:p w14:paraId="6A3B95F3" w14:textId="77777777" w:rsidR="00E76793" w:rsidRPr="00DC534B" w:rsidRDefault="00E76793" w:rsidP="00E76793">
      <w:pPr>
        <w:pStyle w:val="O1"/>
        <w:keepNext w:val="0"/>
        <w:keepLines w:val="0"/>
        <w:spacing w:before="0" w:after="0" w:line="240" w:lineRule="auto"/>
        <w:rPr>
          <w:rFonts w:cs="Arial"/>
          <w:sz w:val="24"/>
          <w:szCs w:val="24"/>
        </w:rPr>
      </w:pPr>
    </w:p>
    <w:p w14:paraId="0AF482DE" w14:textId="77777777" w:rsidR="002D3F19" w:rsidRPr="00DC534B" w:rsidRDefault="002D3F19" w:rsidP="00E76793">
      <w:pPr>
        <w:widowControl w:val="0"/>
        <w:autoSpaceDE w:val="0"/>
        <w:autoSpaceDN w:val="0"/>
        <w:adjustRightInd w:val="0"/>
        <w:spacing w:after="240"/>
        <w:jc w:val="center"/>
        <w:rPr>
          <w:rFonts w:cs="Arial"/>
          <w:b/>
          <w:sz w:val="24"/>
          <w:szCs w:val="24"/>
          <w:lang w:val="en-US"/>
        </w:rPr>
      </w:pPr>
      <w:r w:rsidRPr="00DC534B">
        <w:rPr>
          <w:rFonts w:cs="Arial"/>
          <w:b/>
          <w:sz w:val="24"/>
          <w:szCs w:val="24"/>
          <w:lang w:val="en-US"/>
        </w:rPr>
        <w:t>NOW THEREFOR</w:t>
      </w:r>
      <w:r w:rsidR="0083462C" w:rsidRPr="00DC534B">
        <w:rPr>
          <w:rFonts w:cs="Arial"/>
          <w:b/>
          <w:sz w:val="24"/>
          <w:szCs w:val="24"/>
          <w:lang w:val="en-US"/>
        </w:rPr>
        <w:t>E</w:t>
      </w:r>
      <w:r w:rsidRPr="00DC534B">
        <w:rPr>
          <w:rFonts w:cs="Arial"/>
          <w:b/>
          <w:sz w:val="24"/>
          <w:szCs w:val="24"/>
          <w:lang w:val="en-US"/>
        </w:rPr>
        <w:t xml:space="preserve"> THE PARTIES AGREE AS FOLLOWS</w:t>
      </w:r>
    </w:p>
    <w:p w14:paraId="614D2E3A" w14:textId="77777777" w:rsidR="002D3F19" w:rsidRPr="00DC534B" w:rsidRDefault="002D3F19" w:rsidP="002D3F19">
      <w:pPr>
        <w:widowControl w:val="0"/>
        <w:autoSpaceDE w:val="0"/>
        <w:autoSpaceDN w:val="0"/>
        <w:adjustRightInd w:val="0"/>
        <w:jc w:val="center"/>
        <w:rPr>
          <w:rFonts w:cs="Arial"/>
          <w:b/>
          <w:lang w:val="en-US"/>
        </w:rPr>
      </w:pPr>
      <w:r w:rsidRPr="00DC534B">
        <w:rPr>
          <w:rFonts w:cs="Arial"/>
          <w:b/>
          <w:lang w:val="en-US"/>
        </w:rPr>
        <w:t>1.</w:t>
      </w:r>
    </w:p>
    <w:p w14:paraId="68F34E05" w14:textId="77777777" w:rsidR="002D3F19" w:rsidRPr="00DC534B" w:rsidRDefault="002D3F19" w:rsidP="0070768E">
      <w:pPr>
        <w:widowControl w:val="0"/>
        <w:autoSpaceDE w:val="0"/>
        <w:autoSpaceDN w:val="0"/>
        <w:adjustRightInd w:val="0"/>
        <w:spacing w:before="240" w:after="240"/>
        <w:jc w:val="center"/>
        <w:rPr>
          <w:rFonts w:cs="Arial"/>
          <w:b/>
          <w:lang w:val="en-US"/>
        </w:rPr>
      </w:pPr>
      <w:r w:rsidRPr="00DC534B">
        <w:rPr>
          <w:rFonts w:cs="Arial"/>
          <w:b/>
          <w:lang w:val="en-US"/>
        </w:rPr>
        <w:t>WRITTEN AGREEMENT</w:t>
      </w:r>
    </w:p>
    <w:p w14:paraId="590505AF" w14:textId="77777777" w:rsidR="002D3F19" w:rsidRPr="00DC534B" w:rsidRDefault="002D3F19" w:rsidP="002D3F19">
      <w:pPr>
        <w:widowControl w:val="0"/>
        <w:autoSpaceDE w:val="0"/>
        <w:autoSpaceDN w:val="0"/>
        <w:adjustRightInd w:val="0"/>
        <w:rPr>
          <w:rFonts w:cs="Arial"/>
          <w:lang w:val="en-US"/>
        </w:rPr>
      </w:pPr>
      <w:r w:rsidRPr="00DC534B">
        <w:rPr>
          <w:rFonts w:cs="Arial"/>
          <w:lang w:val="en-US"/>
        </w:rPr>
        <w:t xml:space="preserve">The parties herewith agree in terms of section 37(2) of the Act on the arrangements and procedures that must be followed to ensure compliance with the provisions of the Act by the </w:t>
      </w:r>
      <w:r w:rsidR="00232971" w:rsidRPr="00DC534B">
        <w:rPr>
          <w:rFonts w:cs="Arial"/>
          <w:lang w:val="en-US"/>
        </w:rPr>
        <w:t>Mandatory</w:t>
      </w:r>
      <w:r w:rsidRPr="00DC534B">
        <w:rPr>
          <w:rFonts w:cs="Arial"/>
          <w:lang w:val="en-US"/>
        </w:rPr>
        <w:t>.</w:t>
      </w:r>
    </w:p>
    <w:p w14:paraId="30B7EBAF" w14:textId="77777777" w:rsidR="006740A4" w:rsidRPr="00DC534B" w:rsidRDefault="006740A4" w:rsidP="002D3F19">
      <w:pPr>
        <w:widowControl w:val="0"/>
        <w:autoSpaceDE w:val="0"/>
        <w:autoSpaceDN w:val="0"/>
        <w:adjustRightInd w:val="0"/>
        <w:rPr>
          <w:rFonts w:cs="Arial"/>
          <w:lang w:val="en-US"/>
        </w:rPr>
      </w:pPr>
    </w:p>
    <w:p w14:paraId="1AD95BA3" w14:textId="77777777" w:rsidR="002D3F19" w:rsidRPr="00DC534B" w:rsidRDefault="002D3F19" w:rsidP="00210A40">
      <w:pPr>
        <w:widowControl w:val="0"/>
        <w:autoSpaceDE w:val="0"/>
        <w:autoSpaceDN w:val="0"/>
        <w:adjustRightInd w:val="0"/>
        <w:spacing w:before="240"/>
        <w:jc w:val="center"/>
        <w:rPr>
          <w:rFonts w:cs="Arial"/>
          <w:lang w:val="en-US"/>
        </w:rPr>
      </w:pPr>
      <w:r w:rsidRPr="00DC534B">
        <w:rPr>
          <w:rFonts w:cs="Arial"/>
          <w:b/>
          <w:lang w:val="en-US"/>
        </w:rPr>
        <w:t>2.</w:t>
      </w:r>
    </w:p>
    <w:p w14:paraId="1F9D457F" w14:textId="77777777" w:rsidR="002D3F19" w:rsidRPr="00DC534B" w:rsidRDefault="002D3F19" w:rsidP="00210A40">
      <w:pPr>
        <w:widowControl w:val="0"/>
        <w:autoSpaceDE w:val="0"/>
        <w:autoSpaceDN w:val="0"/>
        <w:adjustRightInd w:val="0"/>
        <w:spacing w:before="240"/>
        <w:jc w:val="center"/>
        <w:rPr>
          <w:rFonts w:cs="Arial"/>
          <w:b/>
          <w:lang w:val="en-US"/>
        </w:rPr>
      </w:pPr>
      <w:r w:rsidRPr="00DC534B">
        <w:rPr>
          <w:rFonts w:cs="Arial"/>
          <w:b/>
          <w:lang w:val="en-US"/>
        </w:rPr>
        <w:t>ACKNOWLEDGEMENT BY THE MANDATARY</w:t>
      </w:r>
    </w:p>
    <w:p w14:paraId="6F7FE556" w14:textId="77777777" w:rsidR="002D3F19" w:rsidRPr="00DC534B" w:rsidRDefault="002D3F19" w:rsidP="00210A40">
      <w:pPr>
        <w:widowControl w:val="0"/>
        <w:autoSpaceDE w:val="0"/>
        <w:autoSpaceDN w:val="0"/>
        <w:adjustRightInd w:val="0"/>
        <w:spacing w:before="240"/>
        <w:rPr>
          <w:rFonts w:cs="Arial"/>
          <w:lang w:val="en-US"/>
        </w:rPr>
      </w:pPr>
      <w:r w:rsidRPr="00DC534B">
        <w:rPr>
          <w:rFonts w:cs="Arial"/>
          <w:lang w:val="en-US"/>
        </w:rPr>
        <w:t xml:space="preserve">The </w:t>
      </w:r>
      <w:r w:rsidR="00232971" w:rsidRPr="00DC534B">
        <w:rPr>
          <w:rFonts w:cs="Arial"/>
          <w:lang w:val="en-US"/>
        </w:rPr>
        <w:t>mandatory</w:t>
      </w:r>
      <w:r w:rsidRPr="00DC534B">
        <w:rPr>
          <w:rFonts w:cs="Arial"/>
          <w:lang w:val="en-US"/>
        </w:rPr>
        <w:t xml:space="preserve"> acknowledge herewith that he is fully acquainted with the contents of the Act, as well as with all regulations and SABS codes of practice that have been made in terms of section 43 of the Act.</w:t>
      </w:r>
    </w:p>
    <w:p w14:paraId="188E0A08" w14:textId="77777777" w:rsidR="006740A4" w:rsidRPr="00DC534B" w:rsidRDefault="006740A4" w:rsidP="00210A40">
      <w:pPr>
        <w:widowControl w:val="0"/>
        <w:autoSpaceDE w:val="0"/>
        <w:autoSpaceDN w:val="0"/>
        <w:adjustRightInd w:val="0"/>
        <w:spacing w:before="240"/>
        <w:rPr>
          <w:rFonts w:cs="Arial"/>
          <w:lang w:val="en-US"/>
        </w:rPr>
      </w:pPr>
    </w:p>
    <w:p w14:paraId="1C239D11" w14:textId="77777777" w:rsidR="002D3F19" w:rsidRPr="00DC534B" w:rsidRDefault="002D3F19" w:rsidP="00210A40">
      <w:pPr>
        <w:widowControl w:val="0"/>
        <w:autoSpaceDE w:val="0"/>
        <w:autoSpaceDN w:val="0"/>
        <w:adjustRightInd w:val="0"/>
        <w:spacing w:before="240"/>
        <w:jc w:val="center"/>
        <w:rPr>
          <w:rFonts w:cs="Arial"/>
          <w:b/>
          <w:lang w:val="en-US"/>
        </w:rPr>
      </w:pPr>
      <w:r w:rsidRPr="00DC534B">
        <w:rPr>
          <w:rFonts w:cs="Arial"/>
          <w:b/>
          <w:lang w:val="en-US"/>
        </w:rPr>
        <w:t>3.</w:t>
      </w:r>
    </w:p>
    <w:p w14:paraId="1D4D4595" w14:textId="77777777" w:rsidR="002D3F19" w:rsidRPr="00DC534B" w:rsidRDefault="002D3F19" w:rsidP="00210A40">
      <w:pPr>
        <w:widowControl w:val="0"/>
        <w:autoSpaceDE w:val="0"/>
        <w:autoSpaceDN w:val="0"/>
        <w:adjustRightInd w:val="0"/>
        <w:spacing w:before="240"/>
        <w:jc w:val="center"/>
        <w:rPr>
          <w:rFonts w:cs="Arial"/>
          <w:b/>
          <w:lang w:val="en-US"/>
        </w:rPr>
      </w:pPr>
      <w:r w:rsidRPr="00DC534B">
        <w:rPr>
          <w:rFonts w:cs="Arial"/>
          <w:b/>
          <w:lang w:val="en-US"/>
        </w:rPr>
        <w:t>UNDERTAKING BY MANDATARY</w:t>
      </w:r>
    </w:p>
    <w:p w14:paraId="387325A5" w14:textId="77777777" w:rsidR="002D3F19" w:rsidRPr="00DC534B" w:rsidRDefault="002D3F19" w:rsidP="00BF232B">
      <w:pPr>
        <w:numPr>
          <w:ilvl w:val="0"/>
          <w:numId w:val="17"/>
        </w:numPr>
        <w:spacing w:before="240" w:after="240"/>
        <w:jc w:val="both"/>
        <w:rPr>
          <w:rFonts w:cs="Arial"/>
          <w:lang w:val="en-US"/>
        </w:rPr>
      </w:pPr>
      <w:r w:rsidRPr="00DC534B">
        <w:rPr>
          <w:rFonts w:cs="Arial"/>
          <w:lang w:val="en-US"/>
        </w:rPr>
        <w:t xml:space="preserve">The </w:t>
      </w:r>
      <w:r w:rsidR="00232971" w:rsidRPr="00DC534B">
        <w:rPr>
          <w:rFonts w:cs="Arial"/>
          <w:lang w:val="en-US"/>
        </w:rPr>
        <w:t>Mandatory</w:t>
      </w:r>
      <w:r w:rsidRPr="00DC534B">
        <w:rPr>
          <w:rFonts w:cs="Arial"/>
          <w:lang w:val="en-US"/>
        </w:rPr>
        <w:t xml:space="preserve"> hereby undertakes and binds himself to the Municipality to ensure prompt and strict compliance with the provisions of the Act and the said regulations as well as with the provisions included in this Safety Agreement at all times during the execution of the Works</w:t>
      </w:r>
    </w:p>
    <w:p w14:paraId="3477ED7B" w14:textId="77777777" w:rsidR="002D3F19" w:rsidRPr="00DC534B" w:rsidRDefault="002D3F19" w:rsidP="00BF232B">
      <w:pPr>
        <w:numPr>
          <w:ilvl w:val="0"/>
          <w:numId w:val="17"/>
        </w:numPr>
        <w:spacing w:after="240"/>
        <w:jc w:val="both"/>
        <w:rPr>
          <w:rFonts w:cs="Arial"/>
          <w:lang w:val="en-US"/>
        </w:rPr>
      </w:pPr>
      <w:r w:rsidRPr="00DC534B">
        <w:rPr>
          <w:rFonts w:cs="Arial"/>
          <w:lang w:val="en-US"/>
        </w:rPr>
        <w:t xml:space="preserve">It is hereby recorded that the provisions of this Safety Agreement as set out hereinafter are in no way intended to restrict the duties of the </w:t>
      </w:r>
      <w:r w:rsidR="00232971" w:rsidRPr="00DC534B">
        <w:rPr>
          <w:rFonts w:cs="Arial"/>
          <w:lang w:val="en-US"/>
        </w:rPr>
        <w:t>Mandatory</w:t>
      </w:r>
      <w:r w:rsidRPr="00DC534B">
        <w:rPr>
          <w:rFonts w:cs="Arial"/>
          <w:lang w:val="en-US"/>
        </w:rPr>
        <w:t xml:space="preserve">, nor to exempt the </w:t>
      </w:r>
      <w:r w:rsidR="00232971" w:rsidRPr="00DC534B">
        <w:rPr>
          <w:rFonts w:cs="Arial"/>
          <w:lang w:val="en-US"/>
        </w:rPr>
        <w:t>Mandatory</w:t>
      </w:r>
      <w:r w:rsidRPr="00DC534B">
        <w:rPr>
          <w:rFonts w:cs="Arial"/>
          <w:lang w:val="en-US"/>
        </w:rPr>
        <w:t xml:space="preserve"> from his obligation in accordance with the Act and the said regulations</w:t>
      </w:r>
    </w:p>
    <w:p w14:paraId="77DE468C" w14:textId="77777777" w:rsidR="002D3F19" w:rsidRPr="00DC534B" w:rsidRDefault="002D3F19" w:rsidP="002D3F19">
      <w:pPr>
        <w:widowControl w:val="0"/>
        <w:autoSpaceDE w:val="0"/>
        <w:autoSpaceDN w:val="0"/>
        <w:adjustRightInd w:val="0"/>
        <w:jc w:val="center"/>
        <w:rPr>
          <w:rFonts w:cs="Arial"/>
          <w:lang w:val="en-US"/>
        </w:rPr>
      </w:pPr>
      <w:r w:rsidRPr="00DC534B">
        <w:rPr>
          <w:rFonts w:cs="Arial"/>
          <w:b/>
          <w:lang w:val="en-US"/>
        </w:rPr>
        <w:t>4.</w:t>
      </w:r>
    </w:p>
    <w:p w14:paraId="254551E9" w14:textId="77777777" w:rsidR="002D3F19" w:rsidRPr="00DC534B" w:rsidRDefault="002D3F19" w:rsidP="00210A40">
      <w:pPr>
        <w:widowControl w:val="0"/>
        <w:autoSpaceDE w:val="0"/>
        <w:autoSpaceDN w:val="0"/>
        <w:adjustRightInd w:val="0"/>
        <w:spacing w:before="240"/>
        <w:jc w:val="center"/>
        <w:rPr>
          <w:rFonts w:cs="Arial"/>
          <w:b/>
          <w:lang w:val="en-US"/>
        </w:rPr>
      </w:pPr>
      <w:r w:rsidRPr="00DC534B">
        <w:rPr>
          <w:rFonts w:cs="Arial"/>
          <w:b/>
          <w:lang w:val="en-US"/>
        </w:rPr>
        <w:t>PERSONAL PROTECTIVE EQUIPMENT</w:t>
      </w:r>
    </w:p>
    <w:p w14:paraId="6F642498" w14:textId="77777777" w:rsidR="002D3F19" w:rsidRPr="00DC534B" w:rsidRDefault="002D3F19" w:rsidP="00BF232B">
      <w:pPr>
        <w:numPr>
          <w:ilvl w:val="0"/>
          <w:numId w:val="18"/>
        </w:numPr>
        <w:spacing w:before="240" w:after="240"/>
        <w:jc w:val="both"/>
        <w:rPr>
          <w:rFonts w:cs="Arial"/>
          <w:lang w:val="en-US"/>
        </w:rPr>
      </w:pPr>
      <w:r w:rsidRPr="00DC534B">
        <w:rPr>
          <w:rFonts w:cs="Arial"/>
          <w:lang w:val="en-US"/>
        </w:rPr>
        <w:t>It is compulsory to wear equipment for eye protection when working in an eye protection zone or where the Work requires eye protection.</w:t>
      </w:r>
    </w:p>
    <w:p w14:paraId="6FDCC9F6" w14:textId="77777777" w:rsidR="002D3F19" w:rsidRPr="00DC534B" w:rsidRDefault="002D3F19" w:rsidP="00BF232B">
      <w:pPr>
        <w:numPr>
          <w:ilvl w:val="0"/>
          <w:numId w:val="18"/>
        </w:numPr>
        <w:spacing w:after="240"/>
        <w:jc w:val="both"/>
        <w:rPr>
          <w:rFonts w:cs="Arial"/>
          <w:lang w:val="en-US"/>
        </w:rPr>
      </w:pPr>
      <w:r w:rsidRPr="00DC534B">
        <w:rPr>
          <w:rFonts w:cs="Arial"/>
          <w:lang w:val="en-US"/>
        </w:rPr>
        <w:t>It is compulsory to wear safety helmets when working in a safety helmet zone or where the Work requires safety helmets.</w:t>
      </w:r>
    </w:p>
    <w:p w14:paraId="043CCE31" w14:textId="77777777" w:rsidR="002D3F19" w:rsidRPr="00DC534B" w:rsidRDefault="002D3F19" w:rsidP="00BF232B">
      <w:pPr>
        <w:numPr>
          <w:ilvl w:val="0"/>
          <w:numId w:val="18"/>
        </w:numPr>
        <w:spacing w:after="240"/>
        <w:jc w:val="both"/>
        <w:rPr>
          <w:rFonts w:cs="Arial"/>
          <w:lang w:val="en-US"/>
        </w:rPr>
      </w:pPr>
      <w:r w:rsidRPr="00DC534B">
        <w:rPr>
          <w:rFonts w:cs="Arial"/>
          <w:lang w:val="en-US"/>
        </w:rPr>
        <w:t>It is compulsory to wear hearing protection when working in a noise zone or where the Work requires hearing protection.</w:t>
      </w:r>
    </w:p>
    <w:p w14:paraId="2BBEEFF7" w14:textId="77777777" w:rsidR="002D3F19" w:rsidRPr="00DC534B" w:rsidRDefault="002D3F19" w:rsidP="00BF232B">
      <w:pPr>
        <w:numPr>
          <w:ilvl w:val="0"/>
          <w:numId w:val="18"/>
        </w:numPr>
        <w:spacing w:after="240"/>
        <w:jc w:val="both"/>
        <w:rPr>
          <w:rFonts w:cs="Arial"/>
          <w:lang w:val="en-US"/>
        </w:rPr>
      </w:pPr>
      <w:r w:rsidRPr="00DC534B">
        <w:rPr>
          <w:rFonts w:cs="Arial"/>
          <w:lang w:val="en-US"/>
        </w:rPr>
        <w:t>The wearing of other protective clothing and equipment as prescribed by the Occupational Health</w:t>
      </w:r>
      <w:r w:rsidR="005229BD">
        <w:rPr>
          <w:rFonts w:cs="Arial"/>
          <w:lang w:val="en-US"/>
        </w:rPr>
        <w:t xml:space="preserve"> and Safety Officer of Newcastle</w:t>
      </w:r>
      <w:r w:rsidRPr="00DC534B">
        <w:rPr>
          <w:rFonts w:cs="Arial"/>
          <w:lang w:val="en-US"/>
        </w:rPr>
        <w:t xml:space="preserve"> Municipality is compulsory.</w:t>
      </w:r>
    </w:p>
    <w:p w14:paraId="5708991E" w14:textId="77777777" w:rsidR="002D3F19" w:rsidRPr="00DC534B" w:rsidRDefault="002D3F19" w:rsidP="00BF232B">
      <w:pPr>
        <w:numPr>
          <w:ilvl w:val="0"/>
          <w:numId w:val="18"/>
        </w:numPr>
        <w:spacing w:after="240"/>
        <w:jc w:val="both"/>
        <w:rPr>
          <w:rFonts w:cs="Arial"/>
          <w:lang w:val="en-US"/>
        </w:rPr>
      </w:pPr>
      <w:r w:rsidRPr="00DC534B">
        <w:rPr>
          <w:rFonts w:cs="Arial"/>
          <w:lang w:val="en-US"/>
        </w:rPr>
        <w:t xml:space="preserve">The </w:t>
      </w:r>
      <w:r w:rsidR="00232971" w:rsidRPr="00DC534B">
        <w:rPr>
          <w:rFonts w:cs="Arial"/>
          <w:lang w:val="en-US"/>
        </w:rPr>
        <w:t>Mandatory</w:t>
      </w:r>
      <w:r w:rsidRPr="00DC534B">
        <w:rPr>
          <w:rFonts w:cs="Arial"/>
          <w:lang w:val="en-US"/>
        </w:rPr>
        <w:t xml:space="preserve"> shall ensure that the statutory requirements are complied with at all times.</w:t>
      </w:r>
    </w:p>
    <w:p w14:paraId="7FE6EB30" w14:textId="77777777" w:rsidR="00665FDE" w:rsidRDefault="00665FDE" w:rsidP="002D3F19">
      <w:pPr>
        <w:widowControl w:val="0"/>
        <w:autoSpaceDE w:val="0"/>
        <w:autoSpaceDN w:val="0"/>
        <w:adjustRightInd w:val="0"/>
        <w:jc w:val="center"/>
        <w:rPr>
          <w:rFonts w:cs="Arial"/>
          <w:b/>
          <w:lang w:val="en-US"/>
        </w:rPr>
      </w:pPr>
    </w:p>
    <w:p w14:paraId="58D981BA" w14:textId="77777777" w:rsidR="00665FDE" w:rsidRDefault="00665FDE" w:rsidP="002D3F19">
      <w:pPr>
        <w:widowControl w:val="0"/>
        <w:autoSpaceDE w:val="0"/>
        <w:autoSpaceDN w:val="0"/>
        <w:adjustRightInd w:val="0"/>
        <w:jc w:val="center"/>
        <w:rPr>
          <w:rFonts w:cs="Arial"/>
          <w:b/>
          <w:lang w:val="en-US"/>
        </w:rPr>
      </w:pPr>
    </w:p>
    <w:p w14:paraId="2B52AEFD" w14:textId="77777777" w:rsidR="00665FDE" w:rsidRDefault="00665FDE" w:rsidP="002D3F19">
      <w:pPr>
        <w:widowControl w:val="0"/>
        <w:autoSpaceDE w:val="0"/>
        <w:autoSpaceDN w:val="0"/>
        <w:adjustRightInd w:val="0"/>
        <w:jc w:val="center"/>
        <w:rPr>
          <w:rFonts w:cs="Arial"/>
          <w:b/>
          <w:lang w:val="en-US"/>
        </w:rPr>
      </w:pPr>
    </w:p>
    <w:p w14:paraId="1E0FE166" w14:textId="77777777" w:rsidR="002D3F19" w:rsidRPr="00DC534B" w:rsidRDefault="002D3F19" w:rsidP="002D3F19">
      <w:pPr>
        <w:widowControl w:val="0"/>
        <w:autoSpaceDE w:val="0"/>
        <w:autoSpaceDN w:val="0"/>
        <w:adjustRightInd w:val="0"/>
        <w:jc w:val="center"/>
        <w:rPr>
          <w:rFonts w:cs="Arial"/>
          <w:b/>
          <w:lang w:val="en-US"/>
        </w:rPr>
      </w:pPr>
      <w:r w:rsidRPr="00DC534B">
        <w:rPr>
          <w:rFonts w:cs="Arial"/>
          <w:b/>
          <w:lang w:val="en-US"/>
        </w:rPr>
        <w:lastRenderedPageBreak/>
        <w:t>5.</w:t>
      </w:r>
    </w:p>
    <w:p w14:paraId="6246D673" w14:textId="77777777" w:rsidR="002D3F19" w:rsidRPr="00DC534B" w:rsidRDefault="002D3F19" w:rsidP="00210A40">
      <w:pPr>
        <w:widowControl w:val="0"/>
        <w:autoSpaceDE w:val="0"/>
        <w:autoSpaceDN w:val="0"/>
        <w:adjustRightInd w:val="0"/>
        <w:spacing w:before="240"/>
        <w:jc w:val="center"/>
        <w:rPr>
          <w:rFonts w:cs="Arial"/>
          <w:b/>
          <w:lang w:val="en-US"/>
        </w:rPr>
      </w:pPr>
      <w:r w:rsidRPr="00DC534B">
        <w:rPr>
          <w:rFonts w:cs="Arial"/>
          <w:b/>
          <w:lang w:val="en-US"/>
        </w:rPr>
        <w:t>FENCING AND GENERAL MACHINERY PROTECTION</w:t>
      </w:r>
    </w:p>
    <w:p w14:paraId="529DF628" w14:textId="77777777" w:rsidR="002D3F19" w:rsidRPr="00DC534B" w:rsidRDefault="002D3F19" w:rsidP="00210A40">
      <w:pPr>
        <w:widowControl w:val="0"/>
        <w:autoSpaceDE w:val="0"/>
        <w:autoSpaceDN w:val="0"/>
        <w:adjustRightInd w:val="0"/>
        <w:spacing w:before="240"/>
        <w:jc w:val="both"/>
        <w:rPr>
          <w:rFonts w:cs="Arial"/>
          <w:lang w:val="en-US"/>
        </w:rPr>
      </w:pPr>
      <w:r w:rsidRPr="00DC534B">
        <w:rPr>
          <w:rFonts w:cs="Arial"/>
          <w:lang w:val="en-US"/>
        </w:rPr>
        <w:t>No shield or fencing may be removed from or be moved at any machinery or installation without written permission.</w:t>
      </w:r>
    </w:p>
    <w:p w14:paraId="10F94A74" w14:textId="77777777" w:rsidR="00B72194" w:rsidRPr="00DC534B" w:rsidRDefault="00B72194" w:rsidP="00210A40">
      <w:pPr>
        <w:widowControl w:val="0"/>
        <w:autoSpaceDE w:val="0"/>
        <w:autoSpaceDN w:val="0"/>
        <w:adjustRightInd w:val="0"/>
        <w:spacing w:after="240"/>
        <w:jc w:val="center"/>
        <w:rPr>
          <w:rFonts w:cs="Arial"/>
          <w:b/>
          <w:lang w:val="en-US"/>
        </w:rPr>
      </w:pPr>
    </w:p>
    <w:p w14:paraId="46AA0986" w14:textId="77777777" w:rsidR="002D3F19" w:rsidRPr="00DC534B" w:rsidRDefault="002D3F19" w:rsidP="00210A40">
      <w:pPr>
        <w:widowControl w:val="0"/>
        <w:autoSpaceDE w:val="0"/>
        <w:autoSpaceDN w:val="0"/>
        <w:adjustRightInd w:val="0"/>
        <w:spacing w:after="240"/>
        <w:jc w:val="center"/>
        <w:rPr>
          <w:rFonts w:cs="Arial"/>
          <w:b/>
          <w:lang w:val="en-US"/>
        </w:rPr>
      </w:pPr>
      <w:r w:rsidRPr="00DC534B">
        <w:rPr>
          <w:rFonts w:cs="Arial"/>
          <w:b/>
          <w:lang w:val="en-US"/>
        </w:rPr>
        <w:t>6.</w:t>
      </w:r>
    </w:p>
    <w:p w14:paraId="043C3B2A" w14:textId="77777777" w:rsidR="002D3F19" w:rsidRPr="00DC534B" w:rsidRDefault="002D3F19" w:rsidP="00210A40">
      <w:pPr>
        <w:widowControl w:val="0"/>
        <w:autoSpaceDE w:val="0"/>
        <w:autoSpaceDN w:val="0"/>
        <w:adjustRightInd w:val="0"/>
        <w:spacing w:after="240"/>
        <w:jc w:val="center"/>
        <w:rPr>
          <w:rFonts w:cs="Arial"/>
          <w:b/>
          <w:lang w:val="en-US"/>
        </w:rPr>
      </w:pPr>
      <w:r w:rsidRPr="00DC534B">
        <w:rPr>
          <w:rFonts w:cs="Arial"/>
          <w:b/>
          <w:lang w:val="en-US"/>
        </w:rPr>
        <w:t>SCAFFOLDING, LADDERS, TOOLS, ET CETERA</w:t>
      </w:r>
    </w:p>
    <w:p w14:paraId="15B679CD" w14:textId="77777777" w:rsidR="002D3F19" w:rsidRPr="00DC534B" w:rsidRDefault="002D3F19" w:rsidP="00210A40">
      <w:pPr>
        <w:widowControl w:val="0"/>
        <w:autoSpaceDE w:val="0"/>
        <w:autoSpaceDN w:val="0"/>
        <w:adjustRightInd w:val="0"/>
        <w:spacing w:after="240"/>
        <w:jc w:val="both"/>
        <w:rPr>
          <w:rFonts w:cs="Arial"/>
          <w:lang w:val="en-US"/>
        </w:rPr>
      </w:pPr>
      <w:r w:rsidRPr="00DC534B">
        <w:rPr>
          <w:rFonts w:cs="Arial"/>
          <w:lang w:val="en-US"/>
        </w:rPr>
        <w:t xml:space="preserve">The </w:t>
      </w:r>
      <w:r w:rsidR="00232971" w:rsidRPr="00DC534B">
        <w:rPr>
          <w:rFonts w:cs="Arial"/>
          <w:lang w:val="en-US"/>
        </w:rPr>
        <w:t>Mandatory</w:t>
      </w:r>
      <w:r w:rsidRPr="00DC534B">
        <w:rPr>
          <w:rFonts w:cs="Arial"/>
          <w:lang w:val="en-US"/>
        </w:rPr>
        <w:t xml:space="preserve"> without the written permission of the Municipality may use no equipment or tools that belong to the Municipality.</w:t>
      </w:r>
    </w:p>
    <w:p w14:paraId="146B6226" w14:textId="77777777" w:rsidR="002D3F19" w:rsidRPr="00DC534B" w:rsidRDefault="002D3F19" w:rsidP="00210A40">
      <w:pPr>
        <w:widowControl w:val="0"/>
        <w:autoSpaceDE w:val="0"/>
        <w:autoSpaceDN w:val="0"/>
        <w:adjustRightInd w:val="0"/>
        <w:spacing w:after="240"/>
        <w:jc w:val="both"/>
        <w:rPr>
          <w:rFonts w:cs="Arial"/>
          <w:lang w:val="en-US"/>
        </w:rPr>
      </w:pPr>
      <w:r w:rsidRPr="00DC534B">
        <w:rPr>
          <w:rFonts w:cs="Arial"/>
          <w:lang w:val="en-US"/>
        </w:rPr>
        <w:t xml:space="preserve">Except where agreed </w:t>
      </w:r>
      <w:r w:rsidR="00665FDE" w:rsidRPr="00DC534B">
        <w:rPr>
          <w:rFonts w:cs="Arial"/>
          <w:lang w:val="en-US"/>
        </w:rPr>
        <w:t>beforehand</w:t>
      </w:r>
      <w:r w:rsidR="00665FDE">
        <w:rPr>
          <w:rFonts w:cs="Arial"/>
          <w:lang w:val="en-US"/>
        </w:rPr>
        <w:t>,</w:t>
      </w:r>
      <w:r w:rsidRPr="00DC534B">
        <w:rPr>
          <w:rFonts w:cs="Arial"/>
          <w:lang w:val="en-US"/>
        </w:rPr>
        <w:t xml:space="preserve"> the </w:t>
      </w:r>
      <w:r w:rsidR="00232971" w:rsidRPr="00DC534B">
        <w:rPr>
          <w:rFonts w:cs="Arial"/>
          <w:lang w:val="en-US"/>
        </w:rPr>
        <w:t>Mandatory</w:t>
      </w:r>
      <w:r w:rsidRPr="00DC534B">
        <w:rPr>
          <w:rFonts w:cs="Arial"/>
          <w:lang w:val="en-US"/>
        </w:rPr>
        <w:t xml:space="preserve"> shall provide enough tools and equipment to enable him to complete the Works and the </w:t>
      </w:r>
      <w:r w:rsidR="00232971" w:rsidRPr="00DC534B">
        <w:rPr>
          <w:rFonts w:cs="Arial"/>
          <w:lang w:val="en-US"/>
        </w:rPr>
        <w:t>Mandatory</w:t>
      </w:r>
      <w:r w:rsidRPr="00DC534B">
        <w:rPr>
          <w:rFonts w:cs="Arial"/>
          <w:lang w:val="en-US"/>
        </w:rPr>
        <w:t xml:space="preserve"> shall provide all storerooms, offices and eating halls that he may need. The </w:t>
      </w:r>
      <w:r w:rsidR="00232971" w:rsidRPr="00DC534B">
        <w:rPr>
          <w:rFonts w:cs="Arial"/>
          <w:lang w:val="en-US"/>
        </w:rPr>
        <w:t>Mandatory</w:t>
      </w:r>
      <w:r w:rsidRPr="00DC534B">
        <w:rPr>
          <w:rFonts w:cs="Arial"/>
          <w:lang w:val="en-US"/>
        </w:rPr>
        <w:t xml:space="preserve"> will be responsible for all his material on site.</w:t>
      </w:r>
    </w:p>
    <w:p w14:paraId="76A119E1" w14:textId="77777777" w:rsidR="002D3F19" w:rsidRPr="00DC534B" w:rsidRDefault="002D3F19" w:rsidP="00210A40">
      <w:pPr>
        <w:widowControl w:val="0"/>
        <w:autoSpaceDE w:val="0"/>
        <w:autoSpaceDN w:val="0"/>
        <w:adjustRightInd w:val="0"/>
        <w:spacing w:after="240"/>
        <w:jc w:val="both"/>
        <w:rPr>
          <w:rFonts w:cs="Arial"/>
          <w:lang w:val="en-US"/>
        </w:rPr>
      </w:pPr>
      <w:r w:rsidRPr="00DC534B">
        <w:rPr>
          <w:rFonts w:cs="Arial"/>
          <w:lang w:val="en-US"/>
        </w:rPr>
        <w:t xml:space="preserve">In special case where the Municipality may lend equipment, tools or materials to the </w:t>
      </w:r>
      <w:r w:rsidR="00232971" w:rsidRPr="00DC534B">
        <w:rPr>
          <w:rFonts w:cs="Arial"/>
          <w:lang w:val="en-US"/>
        </w:rPr>
        <w:t>Mandatory</w:t>
      </w:r>
      <w:r w:rsidRPr="00DC534B">
        <w:rPr>
          <w:rFonts w:cs="Arial"/>
          <w:lang w:val="en-US"/>
        </w:rPr>
        <w:t xml:space="preserve">, the </w:t>
      </w:r>
      <w:r w:rsidR="00232971" w:rsidRPr="00DC534B">
        <w:rPr>
          <w:rFonts w:cs="Arial"/>
          <w:lang w:val="en-US"/>
        </w:rPr>
        <w:t>Mandatory</w:t>
      </w:r>
      <w:r w:rsidRPr="00DC534B">
        <w:rPr>
          <w:rFonts w:cs="Arial"/>
          <w:lang w:val="en-US"/>
        </w:rPr>
        <w:t xml:space="preserve"> will use such equipment, tools and/or materials at his own risk and the </w:t>
      </w:r>
      <w:r w:rsidR="00232971" w:rsidRPr="00DC534B">
        <w:rPr>
          <w:rFonts w:cs="Arial"/>
          <w:lang w:val="en-US"/>
        </w:rPr>
        <w:t>Mandatory</w:t>
      </w:r>
      <w:r w:rsidRPr="00DC534B">
        <w:rPr>
          <w:rFonts w:cs="Arial"/>
          <w:lang w:val="en-US"/>
        </w:rPr>
        <w:t xml:space="preserve"> herewith indemnifies the Municipality against any liability of whichever nature or from any cause whatsoever, whether direct or indirect, that may arise from such usage.</w:t>
      </w:r>
    </w:p>
    <w:p w14:paraId="1D6AB0EB" w14:textId="77777777" w:rsidR="002D3F19" w:rsidRPr="00DC534B" w:rsidRDefault="002D3F19" w:rsidP="00210A40">
      <w:pPr>
        <w:widowControl w:val="0"/>
        <w:autoSpaceDE w:val="0"/>
        <w:autoSpaceDN w:val="0"/>
        <w:adjustRightInd w:val="0"/>
        <w:spacing w:after="240"/>
        <w:jc w:val="center"/>
        <w:rPr>
          <w:rFonts w:cs="Arial"/>
          <w:b/>
          <w:lang w:val="en-US"/>
        </w:rPr>
      </w:pPr>
      <w:r w:rsidRPr="00DC534B">
        <w:rPr>
          <w:rFonts w:cs="Arial"/>
          <w:b/>
          <w:lang w:val="en-US"/>
        </w:rPr>
        <w:t>7.</w:t>
      </w:r>
    </w:p>
    <w:p w14:paraId="2111FBAB" w14:textId="77777777" w:rsidR="002D3F19" w:rsidRPr="00DC534B" w:rsidRDefault="002D3F19" w:rsidP="00210A40">
      <w:pPr>
        <w:widowControl w:val="0"/>
        <w:autoSpaceDE w:val="0"/>
        <w:autoSpaceDN w:val="0"/>
        <w:adjustRightInd w:val="0"/>
        <w:spacing w:after="240"/>
        <w:jc w:val="center"/>
        <w:rPr>
          <w:rFonts w:cs="Arial"/>
          <w:b/>
          <w:lang w:val="en-US"/>
        </w:rPr>
      </w:pPr>
      <w:r w:rsidRPr="00DC534B">
        <w:rPr>
          <w:rFonts w:cs="Arial"/>
          <w:b/>
          <w:lang w:val="en-US"/>
        </w:rPr>
        <w:t>SERVICES AND WORKING METHODS</w:t>
      </w:r>
    </w:p>
    <w:p w14:paraId="49F08FDC" w14:textId="77777777" w:rsidR="002D3F19" w:rsidRPr="00DC534B" w:rsidRDefault="002D3F19" w:rsidP="00210A40">
      <w:pPr>
        <w:widowControl w:val="0"/>
        <w:autoSpaceDE w:val="0"/>
        <w:autoSpaceDN w:val="0"/>
        <w:adjustRightInd w:val="0"/>
        <w:spacing w:after="240"/>
        <w:jc w:val="both"/>
        <w:rPr>
          <w:rFonts w:cs="Arial"/>
          <w:lang w:val="en-US"/>
        </w:rPr>
      </w:pPr>
      <w:r w:rsidRPr="00DC534B">
        <w:rPr>
          <w:rFonts w:cs="Arial"/>
          <w:lang w:val="en-US"/>
        </w:rPr>
        <w:t xml:space="preserve">The written permission of the Chief Executive/Town Clerk of the Municipality shall be obtained where any work which must be undertaken by the </w:t>
      </w:r>
      <w:r w:rsidR="00232971" w:rsidRPr="00DC534B">
        <w:rPr>
          <w:rFonts w:cs="Arial"/>
          <w:lang w:val="en-US"/>
        </w:rPr>
        <w:t>Mandatory</w:t>
      </w:r>
      <w:r w:rsidRPr="00DC534B">
        <w:rPr>
          <w:rFonts w:cs="Arial"/>
          <w:lang w:val="en-US"/>
        </w:rPr>
        <w:t xml:space="preserve"> is connected with a working process or machinery or any other service in connection therewith, or may possibly affect it, before he commences with such work.</w:t>
      </w:r>
    </w:p>
    <w:p w14:paraId="2CCBC25D" w14:textId="77777777" w:rsidR="002D3F19" w:rsidRPr="00DC534B" w:rsidRDefault="002D3F19" w:rsidP="00210A40">
      <w:pPr>
        <w:widowControl w:val="0"/>
        <w:autoSpaceDE w:val="0"/>
        <w:autoSpaceDN w:val="0"/>
        <w:adjustRightInd w:val="0"/>
        <w:spacing w:after="240"/>
        <w:jc w:val="both"/>
        <w:rPr>
          <w:rFonts w:cs="Arial"/>
          <w:lang w:val="en-US"/>
        </w:rPr>
      </w:pPr>
      <w:r w:rsidRPr="00DC534B">
        <w:rPr>
          <w:rFonts w:cs="Arial"/>
          <w:lang w:val="en-US"/>
        </w:rPr>
        <w:t>Approval shall be obtained from the City Electrical Engineer of the Municipality before any equipment is connected to the electrical supply of the Municipality All equipment shall be isolated before any equipment is connected to the electrical supply of the Municipality. It shall be isolated and be provided with earth leakage protection. Electrical machinery, portable electrical tools and portable lights must comply with the requirements of the applicable regulations.</w:t>
      </w:r>
    </w:p>
    <w:p w14:paraId="1FEC42A7" w14:textId="77777777" w:rsidR="002D3F19" w:rsidRPr="00DC534B" w:rsidRDefault="002D3F19" w:rsidP="00210A40">
      <w:pPr>
        <w:widowControl w:val="0"/>
        <w:autoSpaceDE w:val="0"/>
        <w:autoSpaceDN w:val="0"/>
        <w:adjustRightInd w:val="0"/>
        <w:spacing w:after="240"/>
        <w:jc w:val="both"/>
        <w:rPr>
          <w:rFonts w:cs="Arial"/>
          <w:lang w:val="en-US"/>
        </w:rPr>
      </w:pPr>
      <w:r w:rsidRPr="00DC534B">
        <w:rPr>
          <w:rFonts w:cs="Arial"/>
          <w:lang w:val="en-US"/>
        </w:rPr>
        <w:t>Work permits must be issued in terms of the Occupational Health and Safety Act and Regulations when the nature of the work requires it. Permits must be issued by the relevant departmental head where necessary.</w:t>
      </w:r>
    </w:p>
    <w:p w14:paraId="45C5C47A" w14:textId="77777777" w:rsidR="002D3F19" w:rsidRPr="00DC534B" w:rsidRDefault="002D3F19" w:rsidP="00210A40">
      <w:pPr>
        <w:widowControl w:val="0"/>
        <w:autoSpaceDE w:val="0"/>
        <w:autoSpaceDN w:val="0"/>
        <w:adjustRightInd w:val="0"/>
        <w:spacing w:after="240"/>
        <w:jc w:val="center"/>
        <w:rPr>
          <w:rFonts w:cs="Arial"/>
          <w:b/>
          <w:lang w:val="en-US"/>
        </w:rPr>
      </w:pPr>
      <w:r w:rsidRPr="00DC534B">
        <w:rPr>
          <w:rFonts w:cs="Arial"/>
          <w:b/>
          <w:lang w:val="en-US"/>
        </w:rPr>
        <w:t>8.</w:t>
      </w:r>
    </w:p>
    <w:p w14:paraId="4F0F64EB" w14:textId="77777777" w:rsidR="002D3F19" w:rsidRPr="00DC534B" w:rsidRDefault="002D3F19" w:rsidP="00210A40">
      <w:pPr>
        <w:widowControl w:val="0"/>
        <w:autoSpaceDE w:val="0"/>
        <w:autoSpaceDN w:val="0"/>
        <w:adjustRightInd w:val="0"/>
        <w:spacing w:after="240"/>
        <w:jc w:val="center"/>
        <w:rPr>
          <w:rFonts w:cs="Arial"/>
          <w:b/>
          <w:lang w:val="en-US"/>
        </w:rPr>
      </w:pPr>
      <w:r w:rsidRPr="00DC534B">
        <w:rPr>
          <w:rFonts w:cs="Arial"/>
          <w:b/>
          <w:lang w:val="en-US"/>
        </w:rPr>
        <w:t>EXCAVATIONS</w:t>
      </w:r>
    </w:p>
    <w:p w14:paraId="1C9F7B17" w14:textId="77777777" w:rsidR="002D3F19" w:rsidRPr="00DC534B" w:rsidRDefault="002D3F19" w:rsidP="00210A40">
      <w:pPr>
        <w:widowControl w:val="0"/>
        <w:autoSpaceDE w:val="0"/>
        <w:autoSpaceDN w:val="0"/>
        <w:adjustRightInd w:val="0"/>
        <w:spacing w:after="240"/>
        <w:jc w:val="both"/>
        <w:rPr>
          <w:rFonts w:cs="Arial"/>
          <w:lang w:val="en-US"/>
        </w:rPr>
      </w:pPr>
      <w:r w:rsidRPr="00DC534B">
        <w:rPr>
          <w:rFonts w:cs="Arial"/>
          <w:lang w:val="en-US"/>
        </w:rPr>
        <w:t xml:space="preserve">Written permission for excavations shall be obtained from the City Engineer of the Municipality and the </w:t>
      </w:r>
      <w:r w:rsidR="00232971" w:rsidRPr="00DC534B">
        <w:rPr>
          <w:rFonts w:cs="Arial"/>
          <w:lang w:val="en-US"/>
        </w:rPr>
        <w:t>Mandatory</w:t>
      </w:r>
      <w:r w:rsidRPr="00DC534B">
        <w:rPr>
          <w:rFonts w:cs="Arial"/>
          <w:lang w:val="en-US"/>
        </w:rPr>
        <w:t xml:space="preserve"> shall make sure of the existence and position of electrical cables, discharge pipes, gas lines, water conduits, et cetera before he commences with any excavation work.</w:t>
      </w:r>
    </w:p>
    <w:p w14:paraId="2D41F487" w14:textId="77777777" w:rsidR="002D3F19" w:rsidRPr="00DC534B" w:rsidRDefault="002D3F19" w:rsidP="00210A40">
      <w:pPr>
        <w:widowControl w:val="0"/>
        <w:autoSpaceDE w:val="0"/>
        <w:autoSpaceDN w:val="0"/>
        <w:adjustRightInd w:val="0"/>
        <w:spacing w:after="240"/>
        <w:jc w:val="both"/>
        <w:rPr>
          <w:rFonts w:cs="Arial"/>
          <w:lang w:val="en-US"/>
        </w:rPr>
      </w:pPr>
      <w:r w:rsidRPr="00DC534B">
        <w:rPr>
          <w:rFonts w:cs="Arial"/>
          <w:lang w:val="en-US"/>
        </w:rPr>
        <w:t>All excavations and obstructions and/or any openings in platforms or floors shall be enclosed in a safe way and warning notices shall be erected to ensure absolute safety. An adequate number of red or orange caution lights shall be provided when it is dark or should bad light prevail.</w:t>
      </w:r>
    </w:p>
    <w:p w14:paraId="564EAA58" w14:textId="77777777" w:rsidR="002D3F19" w:rsidRPr="00DC534B" w:rsidRDefault="002D3F19" w:rsidP="00210A40">
      <w:pPr>
        <w:widowControl w:val="0"/>
        <w:autoSpaceDE w:val="0"/>
        <w:autoSpaceDN w:val="0"/>
        <w:adjustRightInd w:val="0"/>
        <w:spacing w:after="240"/>
        <w:jc w:val="both"/>
        <w:rPr>
          <w:rFonts w:cs="Arial"/>
          <w:lang w:val="en-US"/>
        </w:rPr>
      </w:pPr>
      <w:r w:rsidRPr="00DC534B">
        <w:rPr>
          <w:rFonts w:cs="Arial"/>
          <w:lang w:val="en-US"/>
        </w:rPr>
        <w:t>The area surrounding excavations shall be kept in a safe, orderly and tidy condition. No loose material of whatever nature may be left in walkways or workplaces or be allowed to block walkways or workplaces.</w:t>
      </w:r>
    </w:p>
    <w:p w14:paraId="22E9E0DD" w14:textId="77777777" w:rsidR="006740A4" w:rsidRPr="00DC534B" w:rsidRDefault="002D3F19" w:rsidP="006740A4">
      <w:pPr>
        <w:widowControl w:val="0"/>
        <w:autoSpaceDE w:val="0"/>
        <w:autoSpaceDN w:val="0"/>
        <w:adjustRightInd w:val="0"/>
        <w:spacing w:after="240"/>
        <w:jc w:val="both"/>
        <w:rPr>
          <w:rFonts w:cs="Arial"/>
          <w:lang w:val="en-US"/>
        </w:rPr>
      </w:pPr>
      <w:r w:rsidRPr="00DC534B">
        <w:rPr>
          <w:rFonts w:cs="Arial"/>
          <w:lang w:val="en-US"/>
        </w:rPr>
        <w:t>Nobody may enter into any restricted area in which hazardous fumes or a shortage of oxygen exists without a permit giving permission to do so, issued by the head of the relevant department of the Municipality and until it has been certified safe for entrance by the Occupational Health and Safety Officer and the Health Inspector of the Municipality.</w:t>
      </w:r>
    </w:p>
    <w:p w14:paraId="01645189" w14:textId="77777777" w:rsidR="00665FDE" w:rsidRPr="00DC534B" w:rsidRDefault="00665FDE" w:rsidP="006740A4">
      <w:pPr>
        <w:widowControl w:val="0"/>
        <w:autoSpaceDE w:val="0"/>
        <w:autoSpaceDN w:val="0"/>
        <w:adjustRightInd w:val="0"/>
        <w:spacing w:after="240"/>
        <w:jc w:val="both"/>
        <w:rPr>
          <w:rFonts w:cs="Arial"/>
          <w:lang w:val="en-US"/>
        </w:rPr>
      </w:pPr>
    </w:p>
    <w:p w14:paraId="0098A0AF" w14:textId="77777777" w:rsidR="002D3F19" w:rsidRPr="00DC534B" w:rsidRDefault="002D3F19" w:rsidP="006740A4">
      <w:pPr>
        <w:widowControl w:val="0"/>
        <w:autoSpaceDE w:val="0"/>
        <w:autoSpaceDN w:val="0"/>
        <w:adjustRightInd w:val="0"/>
        <w:spacing w:after="240"/>
        <w:jc w:val="center"/>
        <w:rPr>
          <w:rFonts w:cs="Arial"/>
          <w:b/>
          <w:lang w:val="en-US"/>
        </w:rPr>
      </w:pPr>
      <w:r w:rsidRPr="00DC534B">
        <w:rPr>
          <w:rFonts w:cs="Arial"/>
          <w:b/>
          <w:lang w:val="en-US"/>
        </w:rPr>
        <w:lastRenderedPageBreak/>
        <w:t>9.</w:t>
      </w:r>
    </w:p>
    <w:p w14:paraId="7A58F79E" w14:textId="77777777" w:rsidR="002D3F19" w:rsidRPr="00DC534B" w:rsidRDefault="002D3F19" w:rsidP="00210A40">
      <w:pPr>
        <w:widowControl w:val="0"/>
        <w:autoSpaceDE w:val="0"/>
        <w:autoSpaceDN w:val="0"/>
        <w:adjustRightInd w:val="0"/>
        <w:spacing w:after="240"/>
        <w:jc w:val="center"/>
        <w:rPr>
          <w:rFonts w:cs="Arial"/>
          <w:b/>
          <w:lang w:val="en-US"/>
        </w:rPr>
      </w:pPr>
      <w:r w:rsidRPr="00DC534B">
        <w:rPr>
          <w:rFonts w:cs="Arial"/>
          <w:b/>
          <w:lang w:val="en-US"/>
        </w:rPr>
        <w:t>RESTRICTION TO WORKPLACE</w:t>
      </w:r>
    </w:p>
    <w:p w14:paraId="42206DE2" w14:textId="77777777" w:rsidR="002D3F19" w:rsidRPr="00DC534B" w:rsidRDefault="002D3F19" w:rsidP="00210A40">
      <w:pPr>
        <w:widowControl w:val="0"/>
        <w:autoSpaceDE w:val="0"/>
        <w:autoSpaceDN w:val="0"/>
        <w:adjustRightInd w:val="0"/>
        <w:spacing w:after="240"/>
        <w:jc w:val="both"/>
        <w:rPr>
          <w:rFonts w:cs="Arial"/>
          <w:lang w:val="en-US"/>
        </w:rPr>
      </w:pPr>
      <w:r w:rsidRPr="00DC534B">
        <w:rPr>
          <w:rFonts w:cs="Arial"/>
          <w:lang w:val="en-US"/>
        </w:rPr>
        <w:t xml:space="preserve">Employees of the </w:t>
      </w:r>
      <w:r w:rsidR="00232971" w:rsidRPr="00DC534B">
        <w:rPr>
          <w:rFonts w:cs="Arial"/>
          <w:lang w:val="en-US"/>
        </w:rPr>
        <w:t>Mandatory</w:t>
      </w:r>
      <w:r w:rsidRPr="00DC534B">
        <w:rPr>
          <w:rFonts w:cs="Arial"/>
          <w:lang w:val="en-US"/>
        </w:rPr>
        <w:t xml:space="preserve"> shall be restricted to their workplaces except when they have to leave their area for work purposes or when they visit toilets.</w:t>
      </w:r>
    </w:p>
    <w:p w14:paraId="71243D9B" w14:textId="77777777" w:rsidR="005E20C3" w:rsidRPr="00DC534B" w:rsidRDefault="005E20C3" w:rsidP="00210A40">
      <w:pPr>
        <w:widowControl w:val="0"/>
        <w:autoSpaceDE w:val="0"/>
        <w:autoSpaceDN w:val="0"/>
        <w:adjustRightInd w:val="0"/>
        <w:spacing w:after="240"/>
        <w:jc w:val="both"/>
        <w:rPr>
          <w:rFonts w:cs="Arial"/>
          <w:lang w:val="en-US"/>
        </w:rPr>
      </w:pPr>
    </w:p>
    <w:p w14:paraId="165C6097" w14:textId="77777777" w:rsidR="002D3F19" w:rsidRPr="00DC534B" w:rsidRDefault="002D3F19" w:rsidP="00210A40">
      <w:pPr>
        <w:widowControl w:val="0"/>
        <w:autoSpaceDE w:val="0"/>
        <w:autoSpaceDN w:val="0"/>
        <w:adjustRightInd w:val="0"/>
        <w:spacing w:after="240"/>
        <w:jc w:val="center"/>
        <w:rPr>
          <w:rFonts w:cs="Arial"/>
          <w:b/>
          <w:lang w:val="en-US"/>
        </w:rPr>
      </w:pPr>
      <w:r w:rsidRPr="00DC534B">
        <w:rPr>
          <w:rFonts w:cs="Arial"/>
          <w:b/>
          <w:lang w:val="en-US"/>
        </w:rPr>
        <w:t>10.</w:t>
      </w:r>
    </w:p>
    <w:p w14:paraId="70F24F4D" w14:textId="77777777" w:rsidR="002D3F19" w:rsidRPr="00DC534B" w:rsidRDefault="002D3F19" w:rsidP="00210A40">
      <w:pPr>
        <w:widowControl w:val="0"/>
        <w:autoSpaceDE w:val="0"/>
        <w:autoSpaceDN w:val="0"/>
        <w:adjustRightInd w:val="0"/>
        <w:spacing w:after="240"/>
        <w:jc w:val="center"/>
        <w:rPr>
          <w:rFonts w:cs="Arial"/>
          <w:b/>
          <w:lang w:val="en-US"/>
        </w:rPr>
      </w:pPr>
      <w:r w:rsidRPr="00DC534B">
        <w:rPr>
          <w:rFonts w:cs="Arial"/>
          <w:b/>
          <w:lang w:val="en-US"/>
        </w:rPr>
        <w:t>SUBCONTRACTORS</w:t>
      </w:r>
    </w:p>
    <w:p w14:paraId="1AD943FF" w14:textId="77777777" w:rsidR="002D3F19" w:rsidRPr="00DC534B" w:rsidRDefault="002D3F19" w:rsidP="00210A40">
      <w:pPr>
        <w:widowControl w:val="0"/>
        <w:autoSpaceDE w:val="0"/>
        <w:autoSpaceDN w:val="0"/>
        <w:adjustRightInd w:val="0"/>
        <w:spacing w:after="240"/>
        <w:jc w:val="both"/>
        <w:rPr>
          <w:rFonts w:cs="Arial"/>
          <w:lang w:val="en-US"/>
        </w:rPr>
      </w:pPr>
      <w:r w:rsidRPr="00DC534B">
        <w:rPr>
          <w:rFonts w:cs="Arial"/>
          <w:lang w:val="en-US"/>
        </w:rPr>
        <w:t xml:space="preserve">The </w:t>
      </w:r>
      <w:r w:rsidR="00232971" w:rsidRPr="00DC534B">
        <w:rPr>
          <w:rFonts w:cs="Arial"/>
          <w:lang w:val="en-US"/>
        </w:rPr>
        <w:t>Mandatory</w:t>
      </w:r>
      <w:r w:rsidRPr="00DC534B">
        <w:rPr>
          <w:rFonts w:cs="Arial"/>
          <w:lang w:val="en-US"/>
        </w:rPr>
        <w:t xml:space="preserve"> shall ensure that all subcontractors receive a copy of this safety agreement and must ensure they comply with it.</w:t>
      </w:r>
    </w:p>
    <w:p w14:paraId="1C124D67" w14:textId="77777777" w:rsidR="002D3F19" w:rsidRPr="00DC534B" w:rsidRDefault="002D3F19" w:rsidP="00210A40">
      <w:pPr>
        <w:widowControl w:val="0"/>
        <w:autoSpaceDE w:val="0"/>
        <w:autoSpaceDN w:val="0"/>
        <w:adjustRightInd w:val="0"/>
        <w:spacing w:after="240"/>
        <w:jc w:val="center"/>
        <w:rPr>
          <w:rFonts w:cs="Arial"/>
          <w:b/>
          <w:lang w:val="en-US"/>
        </w:rPr>
      </w:pPr>
      <w:r w:rsidRPr="00DC534B">
        <w:rPr>
          <w:rFonts w:cs="Arial"/>
          <w:b/>
          <w:lang w:val="en-US"/>
        </w:rPr>
        <w:t>11.</w:t>
      </w:r>
    </w:p>
    <w:p w14:paraId="05303200" w14:textId="77777777" w:rsidR="002D3F19" w:rsidRPr="00DC534B" w:rsidRDefault="002D3F19" w:rsidP="00210A40">
      <w:pPr>
        <w:widowControl w:val="0"/>
        <w:autoSpaceDE w:val="0"/>
        <w:autoSpaceDN w:val="0"/>
        <w:adjustRightInd w:val="0"/>
        <w:spacing w:after="240"/>
        <w:jc w:val="center"/>
        <w:rPr>
          <w:rFonts w:cs="Arial"/>
          <w:b/>
          <w:lang w:val="en-US"/>
        </w:rPr>
      </w:pPr>
      <w:r w:rsidRPr="00DC534B">
        <w:rPr>
          <w:rFonts w:cs="Arial"/>
          <w:b/>
          <w:lang w:val="en-US"/>
        </w:rPr>
        <w:t>OCCUPATIONAL HEALTH AND SAFETY OFFICER AND THE REPORTING OF ALL ACCIDENTS</w:t>
      </w:r>
    </w:p>
    <w:p w14:paraId="24FAEBB7" w14:textId="77777777" w:rsidR="002D3F19" w:rsidRPr="00DC534B" w:rsidRDefault="002D3F19" w:rsidP="00210A40">
      <w:pPr>
        <w:widowControl w:val="0"/>
        <w:autoSpaceDE w:val="0"/>
        <w:autoSpaceDN w:val="0"/>
        <w:adjustRightInd w:val="0"/>
        <w:spacing w:after="240"/>
        <w:jc w:val="both"/>
        <w:rPr>
          <w:rFonts w:cs="Arial"/>
          <w:lang w:val="en-US"/>
        </w:rPr>
      </w:pPr>
      <w:r w:rsidRPr="00DC534B">
        <w:rPr>
          <w:rFonts w:cs="Arial"/>
          <w:lang w:val="en-US"/>
        </w:rPr>
        <w:t xml:space="preserve">The Occupational Health and Safety Officer of the Municipality is available for consultation and he will make periodical visits to the workplace of the </w:t>
      </w:r>
      <w:r w:rsidR="00232971" w:rsidRPr="00DC534B">
        <w:rPr>
          <w:rFonts w:cs="Arial"/>
          <w:lang w:val="en-US"/>
        </w:rPr>
        <w:t>Mandatory</w:t>
      </w:r>
      <w:r w:rsidRPr="00DC534B">
        <w:rPr>
          <w:rFonts w:cs="Arial"/>
          <w:lang w:val="en-US"/>
        </w:rPr>
        <w:t xml:space="preserve">. Any hazardous occurrence or incident to the employees of the </w:t>
      </w:r>
      <w:r w:rsidR="00232971" w:rsidRPr="00DC534B">
        <w:rPr>
          <w:rFonts w:cs="Arial"/>
          <w:lang w:val="en-US"/>
        </w:rPr>
        <w:t>Mandatory</w:t>
      </w:r>
      <w:r w:rsidRPr="00DC534B">
        <w:rPr>
          <w:rFonts w:cs="Arial"/>
          <w:lang w:val="en-US"/>
        </w:rPr>
        <w:t xml:space="preserve"> that results in absence from work for a period longer than three days shall be reported in writing to the Occupational Health and Safety Officer of the Municipality within forty eight hours as well as to the Department of Labour as specified by the Act. Every user, employer, occupier, builder or excavator must, under this Act, keep record of all accidents that occur.</w:t>
      </w:r>
    </w:p>
    <w:p w14:paraId="49318A6C" w14:textId="77777777" w:rsidR="002D3F19" w:rsidRPr="00DC534B" w:rsidRDefault="002D3F19" w:rsidP="00210A40">
      <w:pPr>
        <w:widowControl w:val="0"/>
        <w:autoSpaceDE w:val="0"/>
        <w:autoSpaceDN w:val="0"/>
        <w:adjustRightInd w:val="0"/>
        <w:spacing w:after="240"/>
        <w:jc w:val="both"/>
        <w:rPr>
          <w:rFonts w:cs="Arial"/>
          <w:lang w:val="en-US"/>
        </w:rPr>
      </w:pPr>
      <w:r w:rsidRPr="00DC534B">
        <w:rPr>
          <w:rFonts w:cs="Arial"/>
          <w:lang w:val="en-US"/>
        </w:rPr>
        <w:t>In the case of an accident that results in loss of life, nobody may disturb the scene of the accident or any articles involved in the accident prior to the arrival of the Occupational Health and Safety Officer and the Inspector, unless it is to prevent another accident from happening or the prevention of loss of life or to remove corpses.</w:t>
      </w:r>
    </w:p>
    <w:p w14:paraId="0C981AE4" w14:textId="77777777" w:rsidR="002D3F19" w:rsidRPr="00DC534B" w:rsidRDefault="002D3F19" w:rsidP="00210A40">
      <w:pPr>
        <w:widowControl w:val="0"/>
        <w:autoSpaceDE w:val="0"/>
        <w:autoSpaceDN w:val="0"/>
        <w:adjustRightInd w:val="0"/>
        <w:spacing w:after="240"/>
        <w:jc w:val="both"/>
        <w:rPr>
          <w:rFonts w:cs="Arial"/>
          <w:lang w:val="en-US"/>
        </w:rPr>
      </w:pPr>
      <w:r w:rsidRPr="00DC534B">
        <w:rPr>
          <w:rFonts w:cs="Arial"/>
          <w:lang w:val="en-US"/>
        </w:rPr>
        <w:t xml:space="preserve">The Occupational Health and Safety Officer will issue contravention notices to the </w:t>
      </w:r>
      <w:r w:rsidR="00232971" w:rsidRPr="00DC534B">
        <w:rPr>
          <w:rFonts w:cs="Arial"/>
          <w:lang w:val="en-US"/>
        </w:rPr>
        <w:t>Mandatory</w:t>
      </w:r>
      <w:r w:rsidR="00665FDE">
        <w:rPr>
          <w:rFonts w:cs="Arial"/>
          <w:lang w:val="en-US"/>
        </w:rPr>
        <w:t xml:space="preserve"> or a sub-contractor when there is a non-</w:t>
      </w:r>
      <w:r w:rsidRPr="00DC534B">
        <w:rPr>
          <w:rFonts w:cs="Arial"/>
          <w:lang w:val="en-US"/>
        </w:rPr>
        <w:t>compliance and will specify the time in which it must be rectified.</w:t>
      </w:r>
    </w:p>
    <w:p w14:paraId="424C6582" w14:textId="77777777" w:rsidR="006740A4" w:rsidRPr="00DC534B" w:rsidRDefault="002D3F19" w:rsidP="006740A4">
      <w:pPr>
        <w:widowControl w:val="0"/>
        <w:autoSpaceDE w:val="0"/>
        <w:autoSpaceDN w:val="0"/>
        <w:adjustRightInd w:val="0"/>
        <w:spacing w:after="240"/>
        <w:jc w:val="both"/>
        <w:rPr>
          <w:rFonts w:cs="Arial"/>
          <w:lang w:val="en-US"/>
        </w:rPr>
      </w:pPr>
      <w:r w:rsidRPr="00DC534B">
        <w:rPr>
          <w:rFonts w:cs="Arial"/>
          <w:lang w:val="en-US"/>
        </w:rPr>
        <w:t xml:space="preserve">The Occupational Health and Safety Officer will issue work stop notices to the </w:t>
      </w:r>
      <w:r w:rsidR="00232971" w:rsidRPr="00DC534B">
        <w:rPr>
          <w:rFonts w:cs="Arial"/>
          <w:lang w:val="en-US"/>
        </w:rPr>
        <w:t>Mandatory</w:t>
      </w:r>
      <w:r w:rsidR="00665FDE">
        <w:rPr>
          <w:rFonts w:cs="Arial"/>
          <w:lang w:val="en-US"/>
        </w:rPr>
        <w:t xml:space="preserve"> or sub-</w:t>
      </w:r>
      <w:r w:rsidRPr="00DC534B">
        <w:rPr>
          <w:rFonts w:cs="Arial"/>
          <w:lang w:val="en-US"/>
        </w:rPr>
        <w:t>contractor whenever he is of the opinion that the health and safety of any person at work is threatened or that the contravention notices are not adhered to.</w:t>
      </w:r>
    </w:p>
    <w:p w14:paraId="07DF0D6A" w14:textId="77777777" w:rsidR="00602454" w:rsidRPr="00DC534B" w:rsidRDefault="00602454" w:rsidP="006740A4">
      <w:pPr>
        <w:widowControl w:val="0"/>
        <w:autoSpaceDE w:val="0"/>
        <w:autoSpaceDN w:val="0"/>
        <w:adjustRightInd w:val="0"/>
        <w:spacing w:after="240"/>
        <w:jc w:val="center"/>
        <w:rPr>
          <w:rFonts w:cs="Arial"/>
          <w:b/>
          <w:lang w:val="en-US"/>
        </w:rPr>
      </w:pPr>
    </w:p>
    <w:p w14:paraId="13123F2D" w14:textId="77777777" w:rsidR="002D3F19" w:rsidRPr="00DC534B" w:rsidRDefault="006740A4" w:rsidP="006740A4">
      <w:pPr>
        <w:widowControl w:val="0"/>
        <w:autoSpaceDE w:val="0"/>
        <w:autoSpaceDN w:val="0"/>
        <w:adjustRightInd w:val="0"/>
        <w:spacing w:after="240"/>
        <w:jc w:val="center"/>
        <w:rPr>
          <w:rFonts w:cs="Arial"/>
          <w:b/>
          <w:lang w:val="en-US"/>
        </w:rPr>
      </w:pPr>
      <w:r w:rsidRPr="00DC534B">
        <w:rPr>
          <w:rFonts w:cs="Arial"/>
          <w:b/>
          <w:lang w:val="en-US"/>
        </w:rPr>
        <w:t>1</w:t>
      </w:r>
      <w:r w:rsidR="002D3F19" w:rsidRPr="00DC534B">
        <w:rPr>
          <w:rFonts w:cs="Arial"/>
          <w:b/>
          <w:lang w:val="en-US"/>
        </w:rPr>
        <w:t>2.</w:t>
      </w:r>
    </w:p>
    <w:p w14:paraId="3E0E6682" w14:textId="77777777" w:rsidR="002D3F19" w:rsidRPr="00DC534B" w:rsidRDefault="002D3F19" w:rsidP="00210A40">
      <w:pPr>
        <w:widowControl w:val="0"/>
        <w:autoSpaceDE w:val="0"/>
        <w:autoSpaceDN w:val="0"/>
        <w:adjustRightInd w:val="0"/>
        <w:spacing w:after="240"/>
        <w:jc w:val="center"/>
        <w:rPr>
          <w:rFonts w:cs="Arial"/>
          <w:b/>
          <w:lang w:val="en-US"/>
        </w:rPr>
      </w:pPr>
      <w:r w:rsidRPr="00DC534B">
        <w:rPr>
          <w:rFonts w:cs="Arial"/>
          <w:b/>
          <w:lang w:val="en-US"/>
        </w:rPr>
        <w:t>FIRST AID</w:t>
      </w:r>
    </w:p>
    <w:p w14:paraId="497F55CE" w14:textId="77777777" w:rsidR="002D3F19" w:rsidRPr="00DC534B" w:rsidRDefault="002D3F19" w:rsidP="00210A40">
      <w:pPr>
        <w:widowControl w:val="0"/>
        <w:autoSpaceDE w:val="0"/>
        <w:autoSpaceDN w:val="0"/>
        <w:adjustRightInd w:val="0"/>
        <w:spacing w:after="240"/>
        <w:jc w:val="both"/>
        <w:rPr>
          <w:rFonts w:cs="Arial"/>
          <w:lang w:val="en-US"/>
        </w:rPr>
      </w:pPr>
      <w:r w:rsidRPr="00DC534B">
        <w:rPr>
          <w:rFonts w:cs="Arial"/>
          <w:lang w:val="en-US"/>
        </w:rPr>
        <w:t xml:space="preserve">Where five or more persons are employed at a workplace, the </w:t>
      </w:r>
      <w:r w:rsidR="00232971" w:rsidRPr="00DC534B">
        <w:rPr>
          <w:rFonts w:cs="Arial"/>
          <w:lang w:val="en-US"/>
        </w:rPr>
        <w:t>Mandatory</w:t>
      </w:r>
      <w:r w:rsidRPr="00DC534B">
        <w:rPr>
          <w:rFonts w:cs="Arial"/>
          <w:lang w:val="en-US"/>
        </w:rPr>
        <w:t xml:space="preserve"> shall provide and maintain an adequately equipped first-aid box that meets the following requirements.</w:t>
      </w:r>
    </w:p>
    <w:p w14:paraId="350B8BBD" w14:textId="77777777" w:rsidR="002D3F19" w:rsidRPr="00DC534B" w:rsidRDefault="002D3F19" w:rsidP="00BF232B">
      <w:pPr>
        <w:numPr>
          <w:ilvl w:val="0"/>
          <w:numId w:val="19"/>
        </w:numPr>
        <w:jc w:val="both"/>
        <w:rPr>
          <w:rFonts w:cs="Arial"/>
          <w:lang w:val="en-US"/>
        </w:rPr>
      </w:pPr>
      <w:r w:rsidRPr="00DC534B">
        <w:rPr>
          <w:rFonts w:cs="Arial"/>
          <w:lang w:val="en-US"/>
        </w:rPr>
        <w:t>Every first-aid box shall contain the minimum contents as prescribed by the Occupational Health and Safety Act.</w:t>
      </w:r>
    </w:p>
    <w:p w14:paraId="16FCAB94" w14:textId="77777777" w:rsidR="002D3F19" w:rsidRPr="00DC534B" w:rsidRDefault="002D3F19" w:rsidP="00BF232B">
      <w:pPr>
        <w:numPr>
          <w:ilvl w:val="0"/>
          <w:numId w:val="19"/>
        </w:numPr>
        <w:jc w:val="both"/>
        <w:rPr>
          <w:rFonts w:cs="Arial"/>
          <w:lang w:val="en-US"/>
        </w:rPr>
      </w:pPr>
      <w:r w:rsidRPr="00DC534B">
        <w:rPr>
          <w:rFonts w:cs="Arial"/>
          <w:lang w:val="en-US"/>
        </w:rPr>
        <w:t>Nothing except articles and equipment required for first-aid purposes may be kept in the first-aid box.</w:t>
      </w:r>
    </w:p>
    <w:p w14:paraId="764EFF0A" w14:textId="77777777" w:rsidR="002D3F19" w:rsidRPr="00DC534B" w:rsidRDefault="002D3F19" w:rsidP="00BF232B">
      <w:pPr>
        <w:numPr>
          <w:ilvl w:val="0"/>
          <w:numId w:val="19"/>
        </w:numPr>
        <w:jc w:val="both"/>
        <w:rPr>
          <w:rFonts w:cs="Arial"/>
          <w:lang w:val="en-US"/>
        </w:rPr>
      </w:pPr>
      <w:r w:rsidRPr="00DC534B">
        <w:rPr>
          <w:rFonts w:cs="Arial"/>
          <w:lang w:val="en-US"/>
        </w:rPr>
        <w:t>Each first-aid box shall be kept in a place readily accessible in case of an accident.</w:t>
      </w:r>
    </w:p>
    <w:p w14:paraId="4F9B1E44" w14:textId="77777777" w:rsidR="006740A4" w:rsidRPr="00DC534B" w:rsidRDefault="002D3F19" w:rsidP="00210A40">
      <w:pPr>
        <w:widowControl w:val="0"/>
        <w:autoSpaceDE w:val="0"/>
        <w:autoSpaceDN w:val="0"/>
        <w:adjustRightInd w:val="0"/>
        <w:spacing w:after="240"/>
        <w:jc w:val="both"/>
        <w:rPr>
          <w:rFonts w:cs="Arial"/>
          <w:lang w:val="en-US"/>
        </w:rPr>
      </w:pPr>
      <w:r w:rsidRPr="00DC534B">
        <w:rPr>
          <w:rFonts w:cs="Arial"/>
          <w:lang w:val="en-US"/>
        </w:rPr>
        <w:t xml:space="preserve">All first-aid boxes shall be placed under control of a responsible person except where five or less persons are at work. The responsible person must be in the possession of a valid first-aid certificate issued by one of the following </w:t>
      </w:r>
      <w:r w:rsidR="008B398A" w:rsidRPr="00DC534B">
        <w:rPr>
          <w:rFonts w:cs="Arial"/>
          <w:lang w:val="en-US"/>
        </w:rPr>
        <w:t>organizations</w:t>
      </w:r>
      <w:r w:rsidRPr="00DC534B">
        <w:rPr>
          <w:rFonts w:cs="Arial"/>
          <w:lang w:val="en-US"/>
        </w:rPr>
        <w:t>:</w:t>
      </w:r>
    </w:p>
    <w:p w14:paraId="0CE4E575" w14:textId="77777777" w:rsidR="002D3F19" w:rsidRPr="00DC534B" w:rsidRDefault="002D3F19" w:rsidP="006740A4">
      <w:pPr>
        <w:widowControl w:val="0"/>
        <w:autoSpaceDE w:val="0"/>
        <w:autoSpaceDN w:val="0"/>
        <w:adjustRightInd w:val="0"/>
        <w:ind w:left="360"/>
        <w:jc w:val="both"/>
        <w:rPr>
          <w:rFonts w:cs="Arial"/>
          <w:lang w:val="en-US"/>
        </w:rPr>
      </w:pPr>
      <w:r w:rsidRPr="00DC534B">
        <w:rPr>
          <w:rFonts w:cs="Arial"/>
          <w:lang w:val="en-US"/>
        </w:rPr>
        <w:t>A</w:t>
      </w:r>
      <w:r w:rsidRPr="00DC534B">
        <w:rPr>
          <w:rFonts w:cs="Arial"/>
          <w:lang w:val="en-US"/>
        </w:rPr>
        <w:tab/>
        <w:t>South-African Red Cross Society</w:t>
      </w:r>
    </w:p>
    <w:p w14:paraId="4443694F" w14:textId="77777777" w:rsidR="002D3F19" w:rsidRPr="00DC534B" w:rsidRDefault="002D3F19" w:rsidP="006740A4">
      <w:pPr>
        <w:widowControl w:val="0"/>
        <w:autoSpaceDE w:val="0"/>
        <w:autoSpaceDN w:val="0"/>
        <w:adjustRightInd w:val="0"/>
        <w:ind w:left="360"/>
        <w:jc w:val="both"/>
        <w:rPr>
          <w:rFonts w:cs="Arial"/>
          <w:lang w:val="en-US"/>
        </w:rPr>
      </w:pPr>
      <w:r w:rsidRPr="00DC534B">
        <w:rPr>
          <w:rFonts w:cs="Arial"/>
          <w:lang w:val="en-US"/>
        </w:rPr>
        <w:t>B</w:t>
      </w:r>
      <w:r w:rsidRPr="00DC534B">
        <w:rPr>
          <w:rFonts w:cs="Arial"/>
          <w:lang w:val="en-US"/>
        </w:rPr>
        <w:tab/>
      </w:r>
      <w:smartTag w:uri="urn:schemas-microsoft-com:office:smarttags" w:element="place">
        <w:smartTag w:uri="urn:schemas-microsoft-com:office:smarttags" w:element="City">
          <w:r w:rsidRPr="00DC534B">
            <w:rPr>
              <w:rFonts w:cs="Arial"/>
              <w:lang w:val="en-US"/>
            </w:rPr>
            <w:t>St. John’s</w:t>
          </w:r>
        </w:smartTag>
      </w:smartTag>
      <w:r w:rsidRPr="00DC534B">
        <w:rPr>
          <w:rFonts w:cs="Arial"/>
          <w:lang w:val="en-US"/>
        </w:rPr>
        <w:t xml:space="preserve"> Ambulance Foundation</w:t>
      </w:r>
    </w:p>
    <w:p w14:paraId="692BD131" w14:textId="77777777" w:rsidR="002D3F19" w:rsidRPr="00DC534B" w:rsidRDefault="002D3F19" w:rsidP="006740A4">
      <w:pPr>
        <w:widowControl w:val="0"/>
        <w:autoSpaceDE w:val="0"/>
        <w:autoSpaceDN w:val="0"/>
        <w:adjustRightInd w:val="0"/>
        <w:ind w:left="360"/>
        <w:jc w:val="both"/>
        <w:rPr>
          <w:rFonts w:cs="Arial"/>
          <w:lang w:val="en-US"/>
        </w:rPr>
      </w:pPr>
      <w:r w:rsidRPr="00DC534B">
        <w:rPr>
          <w:rFonts w:cs="Arial"/>
          <w:lang w:val="en-US"/>
        </w:rPr>
        <w:t>C</w:t>
      </w:r>
      <w:r w:rsidRPr="00DC534B">
        <w:rPr>
          <w:rFonts w:cs="Arial"/>
          <w:lang w:val="en-US"/>
        </w:rPr>
        <w:tab/>
        <w:t>South-African First-Aid League</w:t>
      </w:r>
    </w:p>
    <w:p w14:paraId="5105284E" w14:textId="77777777" w:rsidR="006740A4" w:rsidRPr="00DC534B" w:rsidRDefault="006740A4" w:rsidP="006740A4">
      <w:pPr>
        <w:widowControl w:val="0"/>
        <w:autoSpaceDE w:val="0"/>
        <w:autoSpaceDN w:val="0"/>
        <w:adjustRightInd w:val="0"/>
        <w:ind w:left="360"/>
        <w:jc w:val="both"/>
        <w:rPr>
          <w:rFonts w:cs="Arial"/>
          <w:lang w:val="en-US"/>
        </w:rPr>
      </w:pPr>
    </w:p>
    <w:p w14:paraId="4DE81A91" w14:textId="77777777" w:rsidR="002D3F19" w:rsidRDefault="002D3F19" w:rsidP="00210A40">
      <w:pPr>
        <w:widowControl w:val="0"/>
        <w:autoSpaceDE w:val="0"/>
        <w:autoSpaceDN w:val="0"/>
        <w:adjustRightInd w:val="0"/>
        <w:spacing w:after="240"/>
        <w:jc w:val="both"/>
        <w:rPr>
          <w:rFonts w:cs="Arial"/>
          <w:lang w:val="en-US"/>
        </w:rPr>
      </w:pPr>
      <w:r w:rsidRPr="00DC534B">
        <w:rPr>
          <w:rFonts w:cs="Arial"/>
          <w:lang w:val="en-US"/>
        </w:rPr>
        <w:t xml:space="preserve">A notice indicating where the first-aid box is kept as well as the name of the person in </w:t>
      </w:r>
      <w:r w:rsidR="008B398A" w:rsidRPr="00DC534B">
        <w:rPr>
          <w:rFonts w:cs="Arial"/>
          <w:lang w:val="en-US"/>
        </w:rPr>
        <w:t>charge</w:t>
      </w:r>
      <w:r w:rsidRPr="00DC534B">
        <w:rPr>
          <w:rFonts w:cs="Arial"/>
          <w:lang w:val="en-US"/>
        </w:rPr>
        <w:t xml:space="preserve"> shall be affixed in a conspicuous place. The first-aid facilities of the Municipality may be used during emergencies.</w:t>
      </w:r>
    </w:p>
    <w:p w14:paraId="5C500B89" w14:textId="77777777" w:rsidR="008D7A3E" w:rsidRPr="00DC534B" w:rsidRDefault="008D7A3E" w:rsidP="00210A40">
      <w:pPr>
        <w:widowControl w:val="0"/>
        <w:autoSpaceDE w:val="0"/>
        <w:autoSpaceDN w:val="0"/>
        <w:adjustRightInd w:val="0"/>
        <w:spacing w:after="240"/>
        <w:jc w:val="both"/>
        <w:rPr>
          <w:rFonts w:cs="Arial"/>
          <w:lang w:val="en-US"/>
        </w:rPr>
      </w:pPr>
    </w:p>
    <w:p w14:paraId="05D75EF7" w14:textId="77777777" w:rsidR="002D3F19" w:rsidRPr="00DC534B" w:rsidRDefault="002D3F19" w:rsidP="00210A40">
      <w:pPr>
        <w:widowControl w:val="0"/>
        <w:autoSpaceDE w:val="0"/>
        <w:autoSpaceDN w:val="0"/>
        <w:adjustRightInd w:val="0"/>
        <w:spacing w:after="240"/>
        <w:jc w:val="center"/>
        <w:rPr>
          <w:rFonts w:cs="Arial"/>
          <w:b/>
          <w:lang w:val="en-US"/>
        </w:rPr>
      </w:pPr>
      <w:r w:rsidRPr="00DC534B">
        <w:rPr>
          <w:rFonts w:cs="Arial"/>
          <w:b/>
          <w:lang w:val="en-US"/>
        </w:rPr>
        <w:t>13.</w:t>
      </w:r>
    </w:p>
    <w:p w14:paraId="3262D531" w14:textId="77777777" w:rsidR="002D3F19" w:rsidRPr="00DC534B" w:rsidRDefault="002D3F19" w:rsidP="00210A40">
      <w:pPr>
        <w:widowControl w:val="0"/>
        <w:autoSpaceDE w:val="0"/>
        <w:autoSpaceDN w:val="0"/>
        <w:adjustRightInd w:val="0"/>
        <w:spacing w:after="240"/>
        <w:jc w:val="center"/>
        <w:rPr>
          <w:rFonts w:cs="Arial"/>
          <w:b/>
          <w:lang w:val="en-US"/>
        </w:rPr>
      </w:pPr>
      <w:r w:rsidRPr="00DC534B">
        <w:rPr>
          <w:rFonts w:cs="Arial"/>
          <w:b/>
          <w:lang w:val="en-US"/>
        </w:rPr>
        <w:t>FIRE PREVENTION MEASURES AND STORAGE OF FLAMMABLE MATERIAL</w:t>
      </w:r>
    </w:p>
    <w:p w14:paraId="149979C4" w14:textId="77777777" w:rsidR="002D3F19" w:rsidRPr="00DC534B" w:rsidRDefault="002D3F19" w:rsidP="00210A40">
      <w:pPr>
        <w:widowControl w:val="0"/>
        <w:autoSpaceDE w:val="0"/>
        <w:autoSpaceDN w:val="0"/>
        <w:adjustRightInd w:val="0"/>
        <w:spacing w:after="240"/>
        <w:jc w:val="both"/>
        <w:rPr>
          <w:rFonts w:cs="Arial"/>
          <w:lang w:val="en-US"/>
        </w:rPr>
      </w:pPr>
      <w:r w:rsidRPr="00DC534B">
        <w:rPr>
          <w:rFonts w:cs="Arial"/>
          <w:lang w:val="en-US"/>
        </w:rPr>
        <w:t xml:space="preserve">The Fire department of the Municipality shall be notified before any welding, oxyacetylene welding, cutting, burning of paint or tar from floors or roofs is undertaken so that the necessary fire prevention measures can be arranged. All “NO SMOKING AND OPEN SURFACE FIRES/LIGHTS PROHIBITED” notices shall be adhered to. The </w:t>
      </w:r>
      <w:r w:rsidR="00232971" w:rsidRPr="00DC534B">
        <w:rPr>
          <w:rFonts w:cs="Arial"/>
          <w:lang w:val="en-US"/>
        </w:rPr>
        <w:t>Mandatory</w:t>
      </w:r>
      <w:r w:rsidRPr="00DC534B">
        <w:rPr>
          <w:rFonts w:cs="Arial"/>
          <w:lang w:val="en-US"/>
        </w:rPr>
        <w:t xml:space="preserve"> and his senior employee shall acquaint themselves and their fellow workers with the fire prevention measures of the Municipality, which will also include fire alarm notices and exits in case of fire, and they shall ensure that these rules are strictly complied with.</w:t>
      </w:r>
    </w:p>
    <w:p w14:paraId="5EE11A2F" w14:textId="77777777" w:rsidR="002D3F19" w:rsidRPr="00DC534B" w:rsidRDefault="002D3F19" w:rsidP="00210A40">
      <w:pPr>
        <w:widowControl w:val="0"/>
        <w:autoSpaceDE w:val="0"/>
        <w:autoSpaceDN w:val="0"/>
        <w:adjustRightInd w:val="0"/>
        <w:spacing w:after="240"/>
        <w:jc w:val="center"/>
        <w:rPr>
          <w:rFonts w:cs="Arial"/>
          <w:b/>
          <w:lang w:val="en-US"/>
        </w:rPr>
      </w:pPr>
      <w:r w:rsidRPr="00DC534B">
        <w:rPr>
          <w:rFonts w:cs="Arial"/>
          <w:b/>
          <w:lang w:val="en-US"/>
        </w:rPr>
        <w:t>14.</w:t>
      </w:r>
    </w:p>
    <w:p w14:paraId="7CB66FF0" w14:textId="77777777" w:rsidR="002D3F19" w:rsidRPr="00DC534B" w:rsidRDefault="002D3F19" w:rsidP="00210A40">
      <w:pPr>
        <w:widowControl w:val="0"/>
        <w:autoSpaceDE w:val="0"/>
        <w:autoSpaceDN w:val="0"/>
        <w:adjustRightInd w:val="0"/>
        <w:spacing w:after="240"/>
        <w:jc w:val="center"/>
        <w:rPr>
          <w:rFonts w:cs="Arial"/>
          <w:b/>
          <w:lang w:val="en-US"/>
        </w:rPr>
      </w:pPr>
      <w:r w:rsidRPr="00DC534B">
        <w:rPr>
          <w:rFonts w:cs="Arial"/>
          <w:b/>
          <w:lang w:val="en-US"/>
        </w:rPr>
        <w:t>COMPLETION OF WORK</w:t>
      </w:r>
    </w:p>
    <w:p w14:paraId="7DF1357B" w14:textId="77777777" w:rsidR="002D3F19" w:rsidRPr="00DC534B" w:rsidRDefault="002D3F19" w:rsidP="00210A40">
      <w:pPr>
        <w:widowControl w:val="0"/>
        <w:autoSpaceDE w:val="0"/>
        <w:autoSpaceDN w:val="0"/>
        <w:adjustRightInd w:val="0"/>
        <w:spacing w:after="240"/>
        <w:jc w:val="both"/>
        <w:rPr>
          <w:rFonts w:cs="Arial"/>
          <w:lang w:val="en-US"/>
        </w:rPr>
      </w:pPr>
      <w:r w:rsidRPr="00DC534B">
        <w:rPr>
          <w:rFonts w:cs="Arial"/>
          <w:lang w:val="en-US"/>
        </w:rPr>
        <w:t xml:space="preserve">Before the </w:t>
      </w:r>
      <w:r w:rsidR="00232971" w:rsidRPr="00DC534B">
        <w:rPr>
          <w:rFonts w:cs="Arial"/>
          <w:lang w:val="en-US"/>
        </w:rPr>
        <w:t>mandatory</w:t>
      </w:r>
      <w:r w:rsidRPr="00DC534B">
        <w:rPr>
          <w:rFonts w:cs="Arial"/>
          <w:lang w:val="en-US"/>
        </w:rPr>
        <w:t xml:space="preserve"> or his sub-contractors leaves the site they shall inform the Head of the relevant Department of the Municipality and obtain his/her written approval that the work has been completed satisfactory and that the site of the work is left in a good condition.</w:t>
      </w:r>
    </w:p>
    <w:p w14:paraId="299DB415" w14:textId="77777777" w:rsidR="002D3F19" w:rsidRPr="00DC534B" w:rsidRDefault="002D3F19" w:rsidP="00210A40">
      <w:pPr>
        <w:widowControl w:val="0"/>
        <w:autoSpaceDE w:val="0"/>
        <w:autoSpaceDN w:val="0"/>
        <w:adjustRightInd w:val="0"/>
        <w:spacing w:after="240"/>
        <w:jc w:val="center"/>
        <w:rPr>
          <w:rFonts w:cs="Arial"/>
          <w:b/>
          <w:lang w:val="en-US"/>
        </w:rPr>
      </w:pPr>
      <w:r w:rsidRPr="00DC534B">
        <w:rPr>
          <w:rFonts w:cs="Arial"/>
          <w:b/>
          <w:lang w:val="en-US"/>
        </w:rPr>
        <w:t>15.</w:t>
      </w:r>
    </w:p>
    <w:p w14:paraId="221261F9" w14:textId="77777777" w:rsidR="002D3F19" w:rsidRPr="00DC534B" w:rsidRDefault="002D3F19" w:rsidP="00210A40">
      <w:pPr>
        <w:widowControl w:val="0"/>
        <w:autoSpaceDE w:val="0"/>
        <w:autoSpaceDN w:val="0"/>
        <w:adjustRightInd w:val="0"/>
        <w:spacing w:after="240"/>
        <w:jc w:val="center"/>
        <w:rPr>
          <w:rFonts w:cs="Arial"/>
          <w:b/>
          <w:lang w:val="en-US"/>
        </w:rPr>
      </w:pPr>
      <w:r w:rsidRPr="00DC534B">
        <w:rPr>
          <w:rFonts w:cs="Arial"/>
          <w:b/>
          <w:lang w:val="en-US"/>
        </w:rPr>
        <w:t>SALVAGED MATERIAL AND EQUIPMENT</w:t>
      </w:r>
    </w:p>
    <w:p w14:paraId="364546DA" w14:textId="77777777" w:rsidR="002D3F19" w:rsidRPr="00DC534B" w:rsidRDefault="002D3F19" w:rsidP="00210A40">
      <w:pPr>
        <w:widowControl w:val="0"/>
        <w:autoSpaceDE w:val="0"/>
        <w:autoSpaceDN w:val="0"/>
        <w:adjustRightInd w:val="0"/>
        <w:spacing w:after="240"/>
        <w:jc w:val="both"/>
        <w:rPr>
          <w:rFonts w:cs="Arial"/>
          <w:lang w:val="en-US"/>
        </w:rPr>
      </w:pPr>
      <w:r w:rsidRPr="00DC534B">
        <w:rPr>
          <w:rFonts w:cs="Arial"/>
          <w:lang w:val="en-US"/>
        </w:rPr>
        <w:t>Any building demolished or equipment or materials that are salvaged whilst carrying out the work shall remain the property of the Municipality, unless the contract specifically provides otherwise.</w:t>
      </w:r>
    </w:p>
    <w:p w14:paraId="1ABBF848" w14:textId="77777777" w:rsidR="00602454" w:rsidRPr="00DC534B" w:rsidRDefault="00602454" w:rsidP="008D7A3E">
      <w:pPr>
        <w:widowControl w:val="0"/>
        <w:autoSpaceDE w:val="0"/>
        <w:autoSpaceDN w:val="0"/>
        <w:adjustRightInd w:val="0"/>
        <w:spacing w:after="240"/>
        <w:rPr>
          <w:rFonts w:cs="Arial"/>
          <w:b/>
          <w:lang w:val="en-US"/>
        </w:rPr>
      </w:pPr>
    </w:p>
    <w:p w14:paraId="3830A8E4" w14:textId="77777777" w:rsidR="002D3F19" w:rsidRPr="00DC534B" w:rsidRDefault="002D3F19" w:rsidP="00210A40">
      <w:pPr>
        <w:widowControl w:val="0"/>
        <w:autoSpaceDE w:val="0"/>
        <w:autoSpaceDN w:val="0"/>
        <w:adjustRightInd w:val="0"/>
        <w:spacing w:after="240"/>
        <w:jc w:val="center"/>
        <w:rPr>
          <w:rFonts w:cs="Arial"/>
          <w:b/>
          <w:lang w:val="en-US"/>
        </w:rPr>
      </w:pPr>
      <w:r w:rsidRPr="00DC534B">
        <w:rPr>
          <w:rFonts w:cs="Arial"/>
          <w:b/>
          <w:lang w:val="en-US"/>
        </w:rPr>
        <w:t>16.</w:t>
      </w:r>
    </w:p>
    <w:p w14:paraId="3DCBF84A" w14:textId="77777777" w:rsidR="002D3F19" w:rsidRPr="00DC534B" w:rsidRDefault="002D3F19" w:rsidP="00210A40">
      <w:pPr>
        <w:widowControl w:val="0"/>
        <w:autoSpaceDE w:val="0"/>
        <w:autoSpaceDN w:val="0"/>
        <w:adjustRightInd w:val="0"/>
        <w:spacing w:after="240"/>
        <w:jc w:val="center"/>
        <w:rPr>
          <w:rFonts w:cs="Arial"/>
          <w:b/>
          <w:lang w:val="en-US"/>
        </w:rPr>
      </w:pPr>
      <w:r w:rsidRPr="00DC534B">
        <w:rPr>
          <w:rFonts w:cs="Arial"/>
          <w:b/>
          <w:lang w:val="en-US"/>
        </w:rPr>
        <w:t>BREAKING OF THESE RULES AND POOR CONDUCT</w:t>
      </w:r>
    </w:p>
    <w:p w14:paraId="5500F0F8" w14:textId="77777777" w:rsidR="002D3F19" w:rsidRPr="00DC534B" w:rsidRDefault="002D3F19" w:rsidP="00210A40">
      <w:pPr>
        <w:widowControl w:val="0"/>
        <w:autoSpaceDE w:val="0"/>
        <w:autoSpaceDN w:val="0"/>
        <w:adjustRightInd w:val="0"/>
        <w:spacing w:after="240"/>
        <w:jc w:val="both"/>
        <w:rPr>
          <w:rFonts w:cs="Arial"/>
          <w:lang w:val="en-US"/>
        </w:rPr>
      </w:pPr>
      <w:r w:rsidRPr="00DC534B">
        <w:rPr>
          <w:rFonts w:cs="Arial"/>
          <w:lang w:val="en-US"/>
        </w:rPr>
        <w:t xml:space="preserve">The </w:t>
      </w:r>
      <w:r w:rsidR="00232971" w:rsidRPr="00DC534B">
        <w:rPr>
          <w:rFonts w:cs="Arial"/>
          <w:lang w:val="en-US"/>
        </w:rPr>
        <w:t>Mandatory</w:t>
      </w:r>
      <w:r w:rsidRPr="00DC534B">
        <w:rPr>
          <w:rFonts w:cs="Arial"/>
          <w:lang w:val="en-US"/>
        </w:rPr>
        <w:t xml:space="preserve"> is warned that no </w:t>
      </w:r>
      <w:r w:rsidR="00232971" w:rsidRPr="00DC534B">
        <w:rPr>
          <w:rFonts w:cs="Arial"/>
          <w:lang w:val="en-US"/>
        </w:rPr>
        <w:t>behavior</w:t>
      </w:r>
      <w:r w:rsidRPr="00DC534B">
        <w:rPr>
          <w:rFonts w:cs="Arial"/>
          <w:lang w:val="en-US"/>
        </w:rPr>
        <w:t xml:space="preserve"> that causes danger to their own employees, to the employees of the Municipality or general public will be tolerated. The Occupational Health and Safety Officer of the Municipality reserves the right of the withdrawal of any employees of the </w:t>
      </w:r>
      <w:r w:rsidR="00232971" w:rsidRPr="00DC534B">
        <w:rPr>
          <w:rFonts w:cs="Arial"/>
          <w:lang w:val="en-US"/>
        </w:rPr>
        <w:t>Mandatory</w:t>
      </w:r>
      <w:r w:rsidRPr="00DC534B">
        <w:rPr>
          <w:rFonts w:cs="Arial"/>
          <w:lang w:val="en-US"/>
        </w:rPr>
        <w:t xml:space="preserve"> or Municipality from the premises in the case of any default or breach of the agreement and to order that the completion of the work be stayed, pending compliance with this agreement; alternatively to cancel the agreement referred to in par.2 in which event the Municipality will be entitled to appoint an alternative contractor to complete the work and recover the costs thereof from the mandatory, without prejudice to any alternative or additional right or action or remedy to the Municipality, to recover from the mandatory damages for the default or breach and the cancellation.</w:t>
      </w:r>
    </w:p>
    <w:p w14:paraId="20293BE1" w14:textId="77777777" w:rsidR="002D3F19" w:rsidRPr="00DC534B" w:rsidRDefault="002D3F19" w:rsidP="00210A40">
      <w:pPr>
        <w:widowControl w:val="0"/>
        <w:autoSpaceDE w:val="0"/>
        <w:autoSpaceDN w:val="0"/>
        <w:adjustRightInd w:val="0"/>
        <w:spacing w:after="240"/>
        <w:jc w:val="both"/>
        <w:rPr>
          <w:rFonts w:cs="Arial"/>
          <w:lang w:val="en-US"/>
        </w:rPr>
      </w:pPr>
      <w:r w:rsidRPr="00DC534B">
        <w:rPr>
          <w:rFonts w:cs="Arial"/>
          <w:lang w:val="en-US"/>
        </w:rPr>
        <w:t xml:space="preserve">The senior employees of the </w:t>
      </w:r>
      <w:r w:rsidR="00232971" w:rsidRPr="00DC534B">
        <w:rPr>
          <w:rFonts w:cs="Arial"/>
          <w:lang w:val="en-US"/>
        </w:rPr>
        <w:t>Mandatory</w:t>
      </w:r>
      <w:r w:rsidRPr="00DC534B">
        <w:rPr>
          <w:rFonts w:cs="Arial"/>
          <w:lang w:val="en-US"/>
        </w:rPr>
        <w:t xml:space="preserve"> shall sign a note of acknowledgement of this safety agreement to certify that they have received the regulations as included herein and that they understand the regulations</w:t>
      </w:r>
    </w:p>
    <w:p w14:paraId="68EADBC9" w14:textId="77777777" w:rsidR="002D3F19" w:rsidRPr="00DC534B" w:rsidRDefault="002D3F19" w:rsidP="00210A40">
      <w:pPr>
        <w:widowControl w:val="0"/>
        <w:autoSpaceDE w:val="0"/>
        <w:autoSpaceDN w:val="0"/>
        <w:adjustRightInd w:val="0"/>
        <w:spacing w:after="240"/>
        <w:jc w:val="center"/>
        <w:rPr>
          <w:rFonts w:cs="Arial"/>
          <w:b/>
          <w:lang w:val="en-US"/>
        </w:rPr>
      </w:pPr>
      <w:r w:rsidRPr="00DC534B">
        <w:rPr>
          <w:rFonts w:cs="Arial"/>
          <w:b/>
          <w:lang w:val="en-US"/>
        </w:rPr>
        <w:t>17.</w:t>
      </w:r>
    </w:p>
    <w:p w14:paraId="14FE9EF0" w14:textId="77777777" w:rsidR="002D3F19" w:rsidRPr="00DC534B" w:rsidRDefault="002D3F19" w:rsidP="00210A40">
      <w:pPr>
        <w:widowControl w:val="0"/>
        <w:autoSpaceDE w:val="0"/>
        <w:autoSpaceDN w:val="0"/>
        <w:adjustRightInd w:val="0"/>
        <w:spacing w:after="240"/>
        <w:jc w:val="center"/>
        <w:rPr>
          <w:rFonts w:cs="Arial"/>
          <w:b/>
          <w:lang w:val="en-US"/>
        </w:rPr>
      </w:pPr>
      <w:r w:rsidRPr="00DC534B">
        <w:rPr>
          <w:rFonts w:cs="Arial"/>
          <w:b/>
          <w:lang w:val="en-US"/>
        </w:rPr>
        <w:t>INTOXICATION</w:t>
      </w:r>
    </w:p>
    <w:p w14:paraId="07242CC4" w14:textId="77777777" w:rsidR="002D3F19" w:rsidRDefault="002D3F19" w:rsidP="00210A40">
      <w:pPr>
        <w:widowControl w:val="0"/>
        <w:autoSpaceDE w:val="0"/>
        <w:autoSpaceDN w:val="0"/>
        <w:adjustRightInd w:val="0"/>
        <w:spacing w:after="240"/>
        <w:jc w:val="both"/>
        <w:rPr>
          <w:rFonts w:cs="Arial"/>
          <w:lang w:val="en-US"/>
        </w:rPr>
      </w:pPr>
      <w:r w:rsidRPr="00DC534B">
        <w:rPr>
          <w:rFonts w:cs="Arial"/>
          <w:lang w:val="en-US"/>
        </w:rPr>
        <w:t xml:space="preserve">Nobody that is in a state of intoxication or that is in any other condition that causes or may cause his/her incapability to control him/herself or persons under his control may and shall not be permitted on the premises of the Municipality. The Occupational Health and Safety Officer of the Municipality reserves the right to the withdrawal of any employees of the </w:t>
      </w:r>
      <w:r w:rsidR="00232971" w:rsidRPr="00DC534B">
        <w:rPr>
          <w:rFonts w:cs="Arial"/>
          <w:lang w:val="en-US"/>
        </w:rPr>
        <w:t>Mandatory</w:t>
      </w:r>
      <w:r w:rsidRPr="00DC534B">
        <w:rPr>
          <w:rFonts w:cs="Arial"/>
          <w:lang w:val="en-US"/>
        </w:rPr>
        <w:t xml:space="preserve"> or Municipality from the premises in the case of any transgression of this nature.</w:t>
      </w:r>
    </w:p>
    <w:p w14:paraId="11D60AF0" w14:textId="77777777" w:rsidR="008D7A3E" w:rsidRDefault="008D7A3E" w:rsidP="00210A40">
      <w:pPr>
        <w:widowControl w:val="0"/>
        <w:autoSpaceDE w:val="0"/>
        <w:autoSpaceDN w:val="0"/>
        <w:adjustRightInd w:val="0"/>
        <w:spacing w:after="240"/>
        <w:jc w:val="both"/>
        <w:rPr>
          <w:rFonts w:cs="Arial"/>
          <w:lang w:val="en-US"/>
        </w:rPr>
      </w:pPr>
    </w:p>
    <w:p w14:paraId="5B6E4159" w14:textId="77777777" w:rsidR="008D7A3E" w:rsidRPr="00DC534B" w:rsidRDefault="008D7A3E" w:rsidP="00210A40">
      <w:pPr>
        <w:widowControl w:val="0"/>
        <w:autoSpaceDE w:val="0"/>
        <w:autoSpaceDN w:val="0"/>
        <w:adjustRightInd w:val="0"/>
        <w:spacing w:after="240"/>
        <w:jc w:val="both"/>
        <w:rPr>
          <w:rFonts w:cs="Arial"/>
          <w:lang w:val="en-US"/>
        </w:rPr>
      </w:pPr>
    </w:p>
    <w:p w14:paraId="2FCDDAF6" w14:textId="77777777" w:rsidR="005229BD" w:rsidRDefault="005229BD" w:rsidP="00210A40">
      <w:pPr>
        <w:widowControl w:val="0"/>
        <w:autoSpaceDE w:val="0"/>
        <w:autoSpaceDN w:val="0"/>
        <w:adjustRightInd w:val="0"/>
        <w:spacing w:after="240"/>
        <w:jc w:val="center"/>
        <w:rPr>
          <w:rFonts w:cs="Arial"/>
          <w:b/>
          <w:lang w:val="en-US"/>
        </w:rPr>
      </w:pPr>
    </w:p>
    <w:p w14:paraId="0755CADD" w14:textId="77777777" w:rsidR="002D3F19" w:rsidRPr="00DC534B" w:rsidRDefault="002D3F19" w:rsidP="00210A40">
      <w:pPr>
        <w:widowControl w:val="0"/>
        <w:autoSpaceDE w:val="0"/>
        <w:autoSpaceDN w:val="0"/>
        <w:adjustRightInd w:val="0"/>
        <w:spacing w:after="240"/>
        <w:jc w:val="center"/>
        <w:rPr>
          <w:rFonts w:cs="Arial"/>
          <w:b/>
          <w:lang w:val="en-US"/>
        </w:rPr>
      </w:pPr>
      <w:r w:rsidRPr="00DC534B">
        <w:rPr>
          <w:rFonts w:cs="Arial"/>
          <w:b/>
          <w:lang w:val="en-US"/>
        </w:rPr>
        <w:lastRenderedPageBreak/>
        <w:t>18.</w:t>
      </w:r>
    </w:p>
    <w:p w14:paraId="01543C4F" w14:textId="77777777" w:rsidR="002D3F19" w:rsidRPr="00DC534B" w:rsidRDefault="002D3F19" w:rsidP="00210A40">
      <w:pPr>
        <w:widowControl w:val="0"/>
        <w:autoSpaceDE w:val="0"/>
        <w:autoSpaceDN w:val="0"/>
        <w:adjustRightInd w:val="0"/>
        <w:spacing w:after="240"/>
        <w:jc w:val="center"/>
        <w:rPr>
          <w:rFonts w:cs="Arial"/>
          <w:b/>
          <w:lang w:val="en-US"/>
        </w:rPr>
      </w:pPr>
      <w:r w:rsidRPr="00DC534B">
        <w:rPr>
          <w:rFonts w:cs="Arial"/>
          <w:b/>
          <w:lang w:val="en-US"/>
        </w:rPr>
        <w:t>CONFIDENTIALLY</w:t>
      </w:r>
    </w:p>
    <w:p w14:paraId="179A42C5" w14:textId="77777777" w:rsidR="002D3F19" w:rsidRPr="00DC534B" w:rsidRDefault="002D3F19" w:rsidP="00210A40">
      <w:pPr>
        <w:widowControl w:val="0"/>
        <w:autoSpaceDE w:val="0"/>
        <w:autoSpaceDN w:val="0"/>
        <w:adjustRightInd w:val="0"/>
        <w:spacing w:after="240"/>
        <w:jc w:val="both"/>
        <w:rPr>
          <w:rFonts w:cs="Arial"/>
          <w:lang w:val="en-US"/>
        </w:rPr>
      </w:pPr>
      <w:r w:rsidRPr="00DC534B">
        <w:rPr>
          <w:rFonts w:cs="Arial"/>
          <w:lang w:val="en-US"/>
        </w:rPr>
        <w:t xml:space="preserve">The </w:t>
      </w:r>
      <w:r w:rsidR="00232971" w:rsidRPr="00DC534B">
        <w:rPr>
          <w:rFonts w:cs="Arial"/>
          <w:lang w:val="en-US"/>
        </w:rPr>
        <w:t>Mandatory</w:t>
      </w:r>
      <w:r w:rsidRPr="00DC534B">
        <w:rPr>
          <w:rFonts w:cs="Arial"/>
          <w:lang w:val="en-US"/>
        </w:rPr>
        <w:t xml:space="preserve"> shall at all times treat data and information that have been made known to him or that he requires in connection with his work from the Municipality as confidential and he may not make </w:t>
      </w:r>
      <w:r w:rsidR="00EA550D" w:rsidRPr="00DC534B">
        <w:rPr>
          <w:rFonts w:cs="Arial"/>
          <w:lang w:val="en-US"/>
        </w:rPr>
        <w:t>unauthorized</w:t>
      </w:r>
      <w:r w:rsidRPr="00DC534B">
        <w:rPr>
          <w:rFonts w:cs="Arial"/>
          <w:lang w:val="en-US"/>
        </w:rPr>
        <w:t xml:space="preserve"> use thereof. He must also ensure that such data and information are not communicated to anybody else that is not an employee of the </w:t>
      </w:r>
      <w:r w:rsidR="00232971" w:rsidRPr="00DC534B">
        <w:rPr>
          <w:rFonts w:cs="Arial"/>
          <w:lang w:val="en-US"/>
        </w:rPr>
        <w:t>Mandatory</w:t>
      </w:r>
      <w:r w:rsidRPr="00DC534B">
        <w:rPr>
          <w:rFonts w:cs="Arial"/>
          <w:lang w:val="en-US"/>
        </w:rPr>
        <w:t xml:space="preserve"> without obtaining prior written approval from the Municipality and he must further ensure that such persons do in fact know that the said information is confidential and that they are obliged to treat it as such.</w:t>
      </w:r>
    </w:p>
    <w:p w14:paraId="14004F85" w14:textId="77777777" w:rsidR="002D3F19" w:rsidRPr="00DC534B" w:rsidRDefault="002D3F19" w:rsidP="00210A40">
      <w:pPr>
        <w:widowControl w:val="0"/>
        <w:autoSpaceDE w:val="0"/>
        <w:autoSpaceDN w:val="0"/>
        <w:adjustRightInd w:val="0"/>
        <w:spacing w:after="240"/>
        <w:jc w:val="both"/>
        <w:rPr>
          <w:rFonts w:cs="Arial"/>
          <w:lang w:val="en-US"/>
        </w:rPr>
      </w:pPr>
      <w:r w:rsidRPr="00DC534B">
        <w:rPr>
          <w:rFonts w:cs="Arial"/>
          <w:lang w:val="en-US"/>
        </w:rPr>
        <w:t xml:space="preserve">The </w:t>
      </w:r>
      <w:r w:rsidR="00232971" w:rsidRPr="00DC534B">
        <w:rPr>
          <w:rFonts w:cs="Arial"/>
          <w:lang w:val="en-US"/>
        </w:rPr>
        <w:t>Mandatory</w:t>
      </w:r>
      <w:r w:rsidRPr="00DC534B">
        <w:rPr>
          <w:rFonts w:cs="Arial"/>
          <w:lang w:val="en-US"/>
        </w:rPr>
        <w:t xml:space="preserve"> shall provide for adequate physical protection for any confidential documents, sketches, et cetera that he receives from the Municipality in connection with the work as well as for any copies thereof that he makes. He shall hand back all documents sketches and copies thereof to the Municipality upon completion of the work, or earlier, if so requested by the Municipality. The </w:t>
      </w:r>
      <w:r w:rsidR="00CB6CAA" w:rsidRPr="00DC534B">
        <w:rPr>
          <w:rFonts w:cs="Arial"/>
          <w:lang w:val="en-US"/>
        </w:rPr>
        <w:t>Mandatory</w:t>
      </w:r>
      <w:r w:rsidRPr="00DC534B">
        <w:rPr>
          <w:rFonts w:cs="Arial"/>
          <w:lang w:val="en-US"/>
        </w:rPr>
        <w:t xml:space="preserve"> shall inform the Municipality immediately should any such documents or sketches become lost.</w:t>
      </w:r>
    </w:p>
    <w:p w14:paraId="6AF75906" w14:textId="77777777" w:rsidR="002D3F19" w:rsidRPr="00DC534B" w:rsidRDefault="002D3F19" w:rsidP="00210A40">
      <w:pPr>
        <w:widowControl w:val="0"/>
        <w:autoSpaceDE w:val="0"/>
        <w:autoSpaceDN w:val="0"/>
        <w:adjustRightInd w:val="0"/>
        <w:spacing w:after="240"/>
        <w:jc w:val="center"/>
        <w:rPr>
          <w:rFonts w:cs="Arial"/>
          <w:b/>
          <w:lang w:val="en-US"/>
        </w:rPr>
      </w:pPr>
      <w:r w:rsidRPr="00DC534B">
        <w:rPr>
          <w:rFonts w:cs="Arial"/>
          <w:b/>
          <w:lang w:val="en-US"/>
        </w:rPr>
        <w:t>19.</w:t>
      </w:r>
    </w:p>
    <w:p w14:paraId="2E1F2A1D" w14:textId="77777777" w:rsidR="002D3F19" w:rsidRPr="00DC534B" w:rsidRDefault="002D3F19" w:rsidP="00210A40">
      <w:pPr>
        <w:widowControl w:val="0"/>
        <w:autoSpaceDE w:val="0"/>
        <w:autoSpaceDN w:val="0"/>
        <w:adjustRightInd w:val="0"/>
        <w:spacing w:after="240"/>
        <w:jc w:val="center"/>
        <w:rPr>
          <w:rFonts w:cs="Arial"/>
          <w:b/>
          <w:lang w:val="en-US"/>
        </w:rPr>
      </w:pPr>
      <w:r w:rsidRPr="00DC534B">
        <w:rPr>
          <w:rFonts w:cs="Arial"/>
          <w:b/>
          <w:lang w:val="en-US"/>
        </w:rPr>
        <w:t>INDEMNIFICATION BY THE MANDAT</w:t>
      </w:r>
      <w:r w:rsidR="00CB6CAA" w:rsidRPr="00DC534B">
        <w:rPr>
          <w:rFonts w:cs="Arial"/>
          <w:b/>
          <w:lang w:val="en-US"/>
        </w:rPr>
        <w:t>O</w:t>
      </w:r>
      <w:r w:rsidRPr="00DC534B">
        <w:rPr>
          <w:rFonts w:cs="Arial"/>
          <w:b/>
          <w:lang w:val="en-US"/>
        </w:rPr>
        <w:t>RY</w:t>
      </w:r>
    </w:p>
    <w:p w14:paraId="7C9F5E31" w14:textId="77777777" w:rsidR="002D3F19" w:rsidRPr="00DC534B" w:rsidRDefault="002D3F19" w:rsidP="00210A40">
      <w:pPr>
        <w:widowControl w:val="0"/>
        <w:autoSpaceDE w:val="0"/>
        <w:autoSpaceDN w:val="0"/>
        <w:adjustRightInd w:val="0"/>
        <w:spacing w:after="240"/>
        <w:jc w:val="both"/>
        <w:rPr>
          <w:rFonts w:cs="Arial"/>
          <w:lang w:val="en-US"/>
        </w:rPr>
      </w:pPr>
      <w:r w:rsidRPr="00DC534B">
        <w:rPr>
          <w:rFonts w:cs="Arial"/>
          <w:lang w:val="en-US"/>
        </w:rPr>
        <w:t xml:space="preserve">The following conditions will be applicable to the </w:t>
      </w:r>
      <w:r w:rsidR="00CB6CAA" w:rsidRPr="00DC534B">
        <w:rPr>
          <w:rFonts w:cs="Arial"/>
          <w:lang w:val="en-US"/>
        </w:rPr>
        <w:t>Mandatory</w:t>
      </w:r>
      <w:r w:rsidRPr="00DC534B">
        <w:rPr>
          <w:rFonts w:cs="Arial"/>
          <w:lang w:val="en-US"/>
        </w:rPr>
        <w:t>:</w:t>
      </w:r>
    </w:p>
    <w:p w14:paraId="08ED7ED5" w14:textId="77777777" w:rsidR="002D3F19" w:rsidRPr="00DC534B" w:rsidRDefault="002D3F19" w:rsidP="00BF232B">
      <w:pPr>
        <w:numPr>
          <w:ilvl w:val="0"/>
          <w:numId w:val="20"/>
        </w:numPr>
        <w:spacing w:after="240"/>
        <w:jc w:val="both"/>
        <w:rPr>
          <w:rFonts w:cs="Arial"/>
          <w:lang w:val="en-US"/>
        </w:rPr>
      </w:pPr>
      <w:r w:rsidRPr="00DC534B">
        <w:rPr>
          <w:rFonts w:cs="Arial"/>
          <w:lang w:val="en-US"/>
        </w:rPr>
        <w:t xml:space="preserve">The </w:t>
      </w:r>
      <w:r w:rsidR="00232971" w:rsidRPr="00DC534B">
        <w:rPr>
          <w:rFonts w:cs="Arial"/>
          <w:lang w:val="en-US"/>
        </w:rPr>
        <w:t>Mandatory</w:t>
      </w:r>
      <w:r w:rsidRPr="00DC534B">
        <w:rPr>
          <w:rFonts w:cs="Arial"/>
          <w:lang w:val="en-US"/>
        </w:rPr>
        <w:t xml:space="preserve"> is liable and herewith indemnifies the Municipality irrevocably and in full against any claim for loss or damage to property or arising from death or injury of any person and any associated loss or damage suffered, and against all lawsuits, claims, demands, costs, expenses, and charges that may arise when the said occurrences are caused on purpose or through the negligence, violation of legal obligations or failure by the </w:t>
      </w:r>
      <w:r w:rsidR="00232971" w:rsidRPr="00DC534B">
        <w:rPr>
          <w:rFonts w:cs="Arial"/>
          <w:lang w:val="en-US"/>
        </w:rPr>
        <w:t>Mandatory</w:t>
      </w:r>
      <w:r w:rsidRPr="00DC534B">
        <w:rPr>
          <w:rFonts w:cs="Arial"/>
          <w:lang w:val="en-US"/>
        </w:rPr>
        <w:t xml:space="preserve"> or its employees.</w:t>
      </w:r>
    </w:p>
    <w:p w14:paraId="1A275CC4" w14:textId="77777777" w:rsidR="002D3F19" w:rsidRPr="00DC534B" w:rsidRDefault="002D3F19" w:rsidP="00BF232B">
      <w:pPr>
        <w:numPr>
          <w:ilvl w:val="0"/>
          <w:numId w:val="20"/>
        </w:numPr>
        <w:spacing w:after="240"/>
        <w:jc w:val="both"/>
        <w:rPr>
          <w:rFonts w:cs="Arial"/>
          <w:lang w:val="en-US"/>
        </w:rPr>
      </w:pPr>
      <w:r w:rsidRPr="00DC534B">
        <w:rPr>
          <w:rFonts w:cs="Arial"/>
          <w:lang w:val="en-US"/>
        </w:rPr>
        <w:t xml:space="preserve">Whenever any of the employees of the Municipality is busy with work to, or with the supply of material that will be used during the execution of the work by the </w:t>
      </w:r>
      <w:r w:rsidR="00232971" w:rsidRPr="00DC534B">
        <w:rPr>
          <w:rFonts w:cs="Arial"/>
          <w:lang w:val="en-US"/>
        </w:rPr>
        <w:t>Mandatory</w:t>
      </w:r>
      <w:r w:rsidRPr="00DC534B">
        <w:rPr>
          <w:rFonts w:cs="Arial"/>
          <w:lang w:val="en-US"/>
        </w:rPr>
        <w:t xml:space="preserve">, or otherwise busy with work under the instruction and supervision of the </w:t>
      </w:r>
      <w:r w:rsidR="00232971" w:rsidRPr="00DC534B">
        <w:rPr>
          <w:rFonts w:cs="Arial"/>
          <w:lang w:val="en-US"/>
        </w:rPr>
        <w:t>Mandatory</w:t>
      </w:r>
      <w:r w:rsidRPr="00DC534B">
        <w:rPr>
          <w:rFonts w:cs="Arial"/>
          <w:lang w:val="en-US"/>
        </w:rPr>
        <w:t xml:space="preserve">, in as far as they may </w:t>
      </w:r>
      <w:r w:rsidR="008D7A3E">
        <w:rPr>
          <w:rFonts w:cs="Arial"/>
          <w:lang w:val="en-US"/>
        </w:rPr>
        <w:t>be negligent or fail to do their</w:t>
      </w:r>
      <w:r w:rsidRPr="00DC534B">
        <w:rPr>
          <w:rFonts w:cs="Arial"/>
          <w:lang w:val="en-US"/>
        </w:rPr>
        <w:t xml:space="preserve"> duty, they will be regarded as employees of the </w:t>
      </w:r>
      <w:r w:rsidR="00232971" w:rsidRPr="00DC534B">
        <w:rPr>
          <w:rFonts w:cs="Arial"/>
          <w:lang w:val="en-US"/>
        </w:rPr>
        <w:t>mandatory</w:t>
      </w:r>
    </w:p>
    <w:p w14:paraId="731E8532" w14:textId="77777777" w:rsidR="002D3F19" w:rsidRPr="00DC534B" w:rsidRDefault="002D3F19" w:rsidP="00BF232B">
      <w:pPr>
        <w:numPr>
          <w:ilvl w:val="0"/>
          <w:numId w:val="20"/>
        </w:numPr>
        <w:spacing w:after="240"/>
        <w:jc w:val="both"/>
        <w:rPr>
          <w:rFonts w:cs="Arial"/>
          <w:lang w:val="en-US"/>
        </w:rPr>
      </w:pPr>
      <w:r w:rsidRPr="00DC534B">
        <w:rPr>
          <w:rFonts w:cs="Arial"/>
          <w:lang w:val="en-US"/>
        </w:rPr>
        <w:t xml:space="preserve">All installations, equipment, hoisting-apparatus and other implements, scaffolding, ladders, material, et cetera that are borrowed from the Municipality by the </w:t>
      </w:r>
      <w:r w:rsidR="00232971" w:rsidRPr="00DC534B">
        <w:rPr>
          <w:rFonts w:cs="Arial"/>
          <w:lang w:val="en-US"/>
        </w:rPr>
        <w:t>Mandatory</w:t>
      </w:r>
      <w:r w:rsidRPr="00DC534B">
        <w:rPr>
          <w:rFonts w:cs="Arial"/>
          <w:lang w:val="en-US"/>
        </w:rPr>
        <w:t xml:space="preserve"> for usage during the execution of the work, will be used entirely at the risk of the </w:t>
      </w:r>
      <w:r w:rsidR="00232971" w:rsidRPr="00DC534B">
        <w:rPr>
          <w:rFonts w:cs="Arial"/>
          <w:lang w:val="en-US"/>
        </w:rPr>
        <w:t>Mandatory</w:t>
      </w:r>
      <w:r w:rsidRPr="00DC534B">
        <w:rPr>
          <w:rFonts w:cs="Arial"/>
          <w:lang w:val="en-US"/>
        </w:rPr>
        <w:t xml:space="preserve"> or employees of the </w:t>
      </w:r>
      <w:r w:rsidR="00232971" w:rsidRPr="00DC534B">
        <w:rPr>
          <w:rFonts w:cs="Arial"/>
          <w:lang w:val="en-US"/>
        </w:rPr>
        <w:t>Mandatory</w:t>
      </w:r>
      <w:r w:rsidRPr="00DC534B">
        <w:rPr>
          <w:rFonts w:cs="Arial"/>
          <w:lang w:val="en-US"/>
        </w:rPr>
        <w:t xml:space="preserve"> and the </w:t>
      </w:r>
      <w:r w:rsidR="00232971" w:rsidRPr="00DC534B">
        <w:rPr>
          <w:rFonts w:cs="Arial"/>
          <w:lang w:val="en-US"/>
        </w:rPr>
        <w:t>Mandatory</w:t>
      </w:r>
      <w:r w:rsidRPr="00DC534B">
        <w:rPr>
          <w:rFonts w:cs="Arial"/>
          <w:lang w:val="en-US"/>
        </w:rPr>
        <w:t xml:space="preserve"> herewith indemnifies the Municipality irrevocably and in full against any liability that may arise from such usage.</w:t>
      </w:r>
    </w:p>
    <w:p w14:paraId="74E8BFA1" w14:textId="77777777" w:rsidR="002D3F19" w:rsidRPr="00DC534B" w:rsidRDefault="002D3F19" w:rsidP="00210A40">
      <w:pPr>
        <w:widowControl w:val="0"/>
        <w:autoSpaceDE w:val="0"/>
        <w:autoSpaceDN w:val="0"/>
        <w:adjustRightInd w:val="0"/>
        <w:spacing w:after="240"/>
        <w:jc w:val="center"/>
        <w:rPr>
          <w:rFonts w:cs="Arial"/>
          <w:b/>
          <w:lang w:val="en-US"/>
        </w:rPr>
      </w:pPr>
      <w:r w:rsidRPr="00DC534B">
        <w:rPr>
          <w:rFonts w:cs="Arial"/>
          <w:b/>
          <w:lang w:val="en-US"/>
        </w:rPr>
        <w:t>20.</w:t>
      </w:r>
    </w:p>
    <w:p w14:paraId="200C760E" w14:textId="77777777" w:rsidR="002D3F19" w:rsidRPr="00DC534B" w:rsidRDefault="002D3F19" w:rsidP="00210A40">
      <w:pPr>
        <w:widowControl w:val="0"/>
        <w:autoSpaceDE w:val="0"/>
        <w:autoSpaceDN w:val="0"/>
        <w:adjustRightInd w:val="0"/>
        <w:spacing w:after="240"/>
        <w:jc w:val="center"/>
        <w:rPr>
          <w:rFonts w:cs="Arial"/>
          <w:b/>
          <w:lang w:val="en-US"/>
        </w:rPr>
      </w:pPr>
      <w:r w:rsidRPr="00DC534B">
        <w:rPr>
          <w:rFonts w:cs="Arial"/>
          <w:b/>
          <w:lang w:val="en-US"/>
        </w:rPr>
        <w:t>AMENDMENTS MUST BE IN WRITING</w:t>
      </w:r>
    </w:p>
    <w:p w14:paraId="1919C696" w14:textId="77777777" w:rsidR="002D3F19" w:rsidRPr="00DC534B" w:rsidRDefault="002D3F19" w:rsidP="00210A40">
      <w:pPr>
        <w:widowControl w:val="0"/>
        <w:autoSpaceDE w:val="0"/>
        <w:autoSpaceDN w:val="0"/>
        <w:adjustRightInd w:val="0"/>
        <w:spacing w:after="240"/>
        <w:jc w:val="both"/>
        <w:rPr>
          <w:rFonts w:cs="Arial"/>
          <w:lang w:val="en-US"/>
        </w:rPr>
      </w:pPr>
      <w:r w:rsidRPr="00DC534B">
        <w:rPr>
          <w:rFonts w:cs="Arial"/>
          <w:lang w:val="en-US"/>
        </w:rPr>
        <w:t>The parties agree herewith that this safety agreement is the only safety agreement between them and that no amendment thereof will be valid unless it is in writing and signed by both parties.</w:t>
      </w:r>
    </w:p>
    <w:p w14:paraId="0CE4379F" w14:textId="77777777" w:rsidR="002D3F19" w:rsidRPr="00DC534B" w:rsidRDefault="002D3F19" w:rsidP="00210A40">
      <w:pPr>
        <w:widowControl w:val="0"/>
        <w:autoSpaceDE w:val="0"/>
        <w:autoSpaceDN w:val="0"/>
        <w:adjustRightInd w:val="0"/>
        <w:spacing w:after="240"/>
        <w:jc w:val="center"/>
        <w:rPr>
          <w:rFonts w:cs="Arial"/>
          <w:b/>
          <w:lang w:val="en-US"/>
        </w:rPr>
      </w:pPr>
      <w:r w:rsidRPr="00DC534B">
        <w:rPr>
          <w:rFonts w:cs="Arial"/>
          <w:b/>
          <w:lang w:val="en-US"/>
        </w:rPr>
        <w:t>21</w:t>
      </w:r>
    </w:p>
    <w:p w14:paraId="2A367B0C" w14:textId="77777777" w:rsidR="002D3F19" w:rsidRPr="00DC534B" w:rsidRDefault="002D3F19" w:rsidP="00210A40">
      <w:pPr>
        <w:widowControl w:val="0"/>
        <w:autoSpaceDE w:val="0"/>
        <w:autoSpaceDN w:val="0"/>
        <w:adjustRightInd w:val="0"/>
        <w:spacing w:after="240"/>
        <w:jc w:val="center"/>
        <w:rPr>
          <w:rFonts w:cs="Arial"/>
          <w:b/>
          <w:lang w:val="en-US"/>
        </w:rPr>
      </w:pPr>
      <w:r w:rsidRPr="00DC534B">
        <w:rPr>
          <w:rFonts w:cs="Arial"/>
          <w:b/>
          <w:lang w:val="en-US"/>
        </w:rPr>
        <w:t>JURISDICTION AND LEGAL COSTS</w:t>
      </w:r>
    </w:p>
    <w:p w14:paraId="071B3C40" w14:textId="77777777" w:rsidR="002D3F19" w:rsidRPr="00DC534B" w:rsidRDefault="002D3F19" w:rsidP="00210A40">
      <w:pPr>
        <w:widowControl w:val="0"/>
        <w:autoSpaceDE w:val="0"/>
        <w:autoSpaceDN w:val="0"/>
        <w:adjustRightInd w:val="0"/>
        <w:spacing w:after="240"/>
        <w:jc w:val="both"/>
        <w:rPr>
          <w:rFonts w:cs="Arial"/>
          <w:lang w:val="en-US"/>
        </w:rPr>
      </w:pPr>
      <w:r w:rsidRPr="00DC534B">
        <w:rPr>
          <w:rFonts w:cs="Arial"/>
          <w:lang w:val="en-US"/>
        </w:rPr>
        <w:t xml:space="preserve">In the event of any legal action being instituted pertaining to the this agreement the party in default or breach will be liable for the other party’s legal costs on the scale as between attorney and own </w:t>
      </w:r>
      <w:r w:rsidR="003A3B88" w:rsidRPr="00DC534B">
        <w:rPr>
          <w:rFonts w:cs="Arial"/>
          <w:lang w:val="en-US"/>
        </w:rPr>
        <w:t>Employer</w:t>
      </w:r>
      <w:r w:rsidRPr="00DC534B">
        <w:rPr>
          <w:rFonts w:cs="Arial"/>
          <w:lang w:val="en-US"/>
        </w:rPr>
        <w:t xml:space="preserve"> and the parties consent to the jurisdiction of the magistrate’s court for purpose of any legal action being instituted.</w:t>
      </w:r>
    </w:p>
    <w:p w14:paraId="3AE32244" w14:textId="77777777" w:rsidR="00CB6CAA" w:rsidRPr="00B81900" w:rsidRDefault="002D3F19" w:rsidP="009D1311">
      <w:pPr>
        <w:widowControl w:val="0"/>
        <w:tabs>
          <w:tab w:val="left" w:pos="2310"/>
        </w:tabs>
        <w:autoSpaceDE w:val="0"/>
        <w:autoSpaceDN w:val="0"/>
        <w:adjustRightInd w:val="0"/>
        <w:jc w:val="center"/>
        <w:rPr>
          <w:rFonts w:cs="Arial"/>
          <w:b/>
          <w:sz w:val="22"/>
          <w:szCs w:val="22"/>
        </w:rPr>
      </w:pPr>
      <w:r w:rsidRPr="00DC534B">
        <w:rPr>
          <w:rFonts w:cs="Arial"/>
          <w:b/>
          <w:lang w:val="en-US"/>
        </w:rPr>
        <w:br w:type="page"/>
      </w:r>
      <w:r w:rsidR="00C3005E" w:rsidRPr="00B81900">
        <w:rPr>
          <w:rFonts w:cs="Arial"/>
          <w:b/>
          <w:sz w:val="22"/>
          <w:szCs w:val="22"/>
        </w:rPr>
        <w:lastRenderedPageBreak/>
        <w:t>NEWCASTLE</w:t>
      </w:r>
      <w:r w:rsidR="00CB6CAA" w:rsidRPr="00B81900">
        <w:rPr>
          <w:rFonts w:cs="Arial"/>
          <w:b/>
          <w:sz w:val="22"/>
          <w:szCs w:val="22"/>
        </w:rPr>
        <w:t xml:space="preserve"> MUNICIPALITY</w:t>
      </w:r>
    </w:p>
    <w:p w14:paraId="36A65B54" w14:textId="77777777" w:rsidR="009D1311" w:rsidRPr="00B81900" w:rsidRDefault="009D1311" w:rsidP="009D1311">
      <w:pPr>
        <w:widowControl w:val="0"/>
        <w:tabs>
          <w:tab w:val="left" w:pos="2310"/>
        </w:tabs>
        <w:autoSpaceDE w:val="0"/>
        <w:autoSpaceDN w:val="0"/>
        <w:adjustRightInd w:val="0"/>
        <w:jc w:val="center"/>
        <w:rPr>
          <w:rFonts w:cs="Arial"/>
          <w:b/>
          <w:sz w:val="22"/>
          <w:szCs w:val="22"/>
        </w:rPr>
      </w:pPr>
    </w:p>
    <w:p w14:paraId="270A6A14" w14:textId="19A41246" w:rsidR="009D1311" w:rsidRPr="00B81900" w:rsidRDefault="009D1311" w:rsidP="009D1311">
      <w:pPr>
        <w:pStyle w:val="Heading3"/>
        <w:numPr>
          <w:ilvl w:val="0"/>
          <w:numId w:val="0"/>
        </w:numPr>
        <w:jc w:val="center"/>
        <w:rPr>
          <w:rFonts w:cs="Arial"/>
          <w:bCs/>
          <w:i w:val="0"/>
          <w:color w:val="000000"/>
          <w:sz w:val="22"/>
          <w:szCs w:val="22"/>
        </w:rPr>
      </w:pPr>
      <w:r w:rsidRPr="00B81900">
        <w:rPr>
          <w:rFonts w:cs="Arial"/>
          <w:bCs/>
          <w:i w:val="0"/>
          <w:color w:val="000000"/>
          <w:sz w:val="22"/>
          <w:szCs w:val="22"/>
        </w:rPr>
        <w:t xml:space="preserve">BID NO: </w:t>
      </w:r>
      <w:r w:rsidR="00336D8B" w:rsidRPr="00B81900">
        <w:rPr>
          <w:rFonts w:cs="Arial"/>
          <w:bCs/>
          <w:i w:val="0"/>
          <w:color w:val="000000"/>
          <w:sz w:val="22"/>
          <w:szCs w:val="22"/>
        </w:rPr>
        <w:t>A029 – 2021/ 2022</w:t>
      </w:r>
    </w:p>
    <w:p w14:paraId="55943C75" w14:textId="77777777" w:rsidR="009D1311" w:rsidRPr="00B81900" w:rsidRDefault="009D1311" w:rsidP="009D1311">
      <w:pPr>
        <w:widowControl w:val="0"/>
        <w:tabs>
          <w:tab w:val="left" w:pos="2310"/>
        </w:tabs>
        <w:autoSpaceDE w:val="0"/>
        <w:autoSpaceDN w:val="0"/>
        <w:adjustRightInd w:val="0"/>
        <w:jc w:val="center"/>
        <w:rPr>
          <w:rFonts w:cs="Arial"/>
          <w:b/>
          <w:sz w:val="22"/>
          <w:szCs w:val="22"/>
        </w:rPr>
      </w:pPr>
    </w:p>
    <w:p w14:paraId="0294E7B9" w14:textId="781CF3CF" w:rsidR="00193210" w:rsidRPr="00B81900" w:rsidRDefault="00193210" w:rsidP="00193210">
      <w:pPr>
        <w:pStyle w:val="O1"/>
        <w:spacing w:after="0"/>
        <w:rPr>
          <w:rFonts w:cs="Arial"/>
          <w:sz w:val="22"/>
          <w:szCs w:val="22"/>
          <w:lang w:val="en-US"/>
        </w:rPr>
      </w:pPr>
      <w:r w:rsidRPr="00B81900">
        <w:rPr>
          <w:rFonts w:cs="Arial"/>
          <w:sz w:val="22"/>
          <w:szCs w:val="22"/>
          <w:lang w:val="en-US"/>
        </w:rPr>
        <w:t xml:space="preserve">PANEL OF CONTRACTORS FOR THE REPAIRS AND MAINTENANCE OF WASTEWATER TREATMENT PLANTS AND PUMPSTATIONS MECHANICAL EQUIPMENT ON AN “AS AND WHEN REQUIRED BASIS” </w:t>
      </w:r>
      <w:r w:rsidR="00B81900" w:rsidRPr="00B81900">
        <w:rPr>
          <w:rFonts w:cs="Arial"/>
          <w:sz w:val="22"/>
          <w:szCs w:val="22"/>
          <w:lang w:val="en-US"/>
        </w:rPr>
        <w:t>FOR 36 MONTHS</w:t>
      </w:r>
    </w:p>
    <w:tbl>
      <w:tblPr>
        <w:tblW w:w="0" w:type="auto"/>
        <w:tblInd w:w="10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614"/>
      </w:tblGrid>
      <w:tr w:rsidR="002B6E38" w:rsidRPr="00DC534B" w14:paraId="7F94F831" w14:textId="77777777" w:rsidTr="003B00D7">
        <w:tc>
          <w:tcPr>
            <w:tcW w:w="9860" w:type="dxa"/>
            <w:shd w:val="clear" w:color="auto" w:fill="auto"/>
          </w:tcPr>
          <w:p w14:paraId="6038D6CA" w14:textId="46BF3967" w:rsidR="002B6E38" w:rsidRPr="00DC534B" w:rsidRDefault="00CB6CAA" w:rsidP="003B00D7">
            <w:pPr>
              <w:pStyle w:val="O1"/>
              <w:spacing w:before="120" w:after="120"/>
              <w:rPr>
                <w:rFonts w:cs="Arial"/>
                <w:sz w:val="28"/>
                <w:szCs w:val="28"/>
              </w:rPr>
            </w:pPr>
            <w:r w:rsidRPr="00DC534B">
              <w:rPr>
                <w:rFonts w:cs="Arial"/>
                <w:sz w:val="24"/>
                <w:szCs w:val="24"/>
              </w:rPr>
              <w:t xml:space="preserve">      </w:t>
            </w:r>
            <w:r w:rsidR="002B6E38" w:rsidRPr="00DC534B">
              <w:rPr>
                <w:rFonts w:cs="Arial"/>
                <w:sz w:val="28"/>
                <w:szCs w:val="28"/>
              </w:rPr>
              <w:t>PART C</w:t>
            </w:r>
            <w:r w:rsidR="000945BB" w:rsidRPr="00DC534B">
              <w:rPr>
                <w:rFonts w:cs="Arial"/>
                <w:sz w:val="28"/>
                <w:szCs w:val="28"/>
              </w:rPr>
              <w:t>2:</w:t>
            </w:r>
            <w:r w:rsidR="002B6E38" w:rsidRPr="00DC534B">
              <w:rPr>
                <w:rFonts w:cs="Arial"/>
                <w:sz w:val="28"/>
                <w:szCs w:val="28"/>
              </w:rPr>
              <w:t xml:space="preserve"> PRICING DATA</w:t>
            </w:r>
          </w:p>
        </w:tc>
      </w:tr>
    </w:tbl>
    <w:p w14:paraId="110276D3" w14:textId="77777777" w:rsidR="0048061A" w:rsidRPr="00DC534B" w:rsidRDefault="0048061A" w:rsidP="0048061A">
      <w:pPr>
        <w:tabs>
          <w:tab w:val="right" w:pos="9630"/>
        </w:tabs>
        <w:rPr>
          <w:rFonts w:cs="Arial"/>
        </w:rPr>
      </w:pPr>
    </w:p>
    <w:p w14:paraId="26953C6B" w14:textId="77777777" w:rsidR="0048061A" w:rsidRPr="00DC534B" w:rsidRDefault="0048061A" w:rsidP="0048061A">
      <w:pPr>
        <w:tabs>
          <w:tab w:val="left" w:pos="1080"/>
          <w:tab w:val="right" w:pos="9630"/>
        </w:tabs>
        <w:rPr>
          <w:rFonts w:cs="Arial"/>
        </w:rPr>
      </w:pPr>
      <w:r w:rsidRPr="00DC534B">
        <w:rPr>
          <w:rFonts w:cs="Arial"/>
          <w:b/>
          <w:sz w:val="24"/>
          <w:szCs w:val="24"/>
        </w:rPr>
        <w:t>TABLE OF CONTENTS</w:t>
      </w:r>
      <w:r w:rsidR="00AC2703" w:rsidRPr="00DC534B">
        <w:rPr>
          <w:rFonts w:cs="Arial"/>
        </w:rPr>
        <w:tab/>
      </w:r>
    </w:p>
    <w:p w14:paraId="463B9E73" w14:textId="77777777" w:rsidR="0048061A" w:rsidRPr="00DC534B" w:rsidRDefault="0048061A" w:rsidP="0048061A">
      <w:pPr>
        <w:tabs>
          <w:tab w:val="left" w:pos="1080"/>
          <w:tab w:val="right" w:pos="9630"/>
        </w:tabs>
        <w:rPr>
          <w:rFonts w:cs="Arial"/>
        </w:rPr>
      </w:pPr>
    </w:p>
    <w:p w14:paraId="783A89DA" w14:textId="77777777" w:rsidR="0048061A" w:rsidRPr="00DC534B" w:rsidRDefault="0048061A" w:rsidP="0048061A">
      <w:pPr>
        <w:tabs>
          <w:tab w:val="left" w:pos="1080"/>
          <w:tab w:val="right" w:pos="9630"/>
        </w:tabs>
        <w:rPr>
          <w:rFonts w:cs="Arial"/>
          <w:b/>
          <w:sz w:val="24"/>
          <w:szCs w:val="24"/>
        </w:rPr>
      </w:pPr>
    </w:p>
    <w:p w14:paraId="78C7557F" w14:textId="77777777" w:rsidR="002B6E38" w:rsidRPr="00DC534B" w:rsidRDefault="002B6E38" w:rsidP="0048061A">
      <w:pPr>
        <w:tabs>
          <w:tab w:val="left" w:pos="1080"/>
          <w:tab w:val="right" w:pos="9630"/>
        </w:tabs>
        <w:rPr>
          <w:rFonts w:cs="Arial"/>
        </w:rPr>
      </w:pPr>
      <w:r w:rsidRPr="00DC534B">
        <w:rPr>
          <w:rFonts w:cs="Arial"/>
          <w:b/>
          <w:sz w:val="24"/>
          <w:szCs w:val="24"/>
        </w:rPr>
        <w:t>C2.1</w:t>
      </w:r>
      <w:r w:rsidRPr="00DC534B">
        <w:rPr>
          <w:rFonts w:cs="Arial"/>
          <w:b/>
          <w:sz w:val="24"/>
          <w:szCs w:val="24"/>
        </w:rPr>
        <w:tab/>
        <w:t>Pricing Instructions</w:t>
      </w:r>
      <w:r w:rsidR="0048061A" w:rsidRPr="00DC534B">
        <w:rPr>
          <w:rFonts w:cs="Arial"/>
        </w:rPr>
        <w:tab/>
      </w:r>
    </w:p>
    <w:p w14:paraId="1227D928" w14:textId="77777777" w:rsidR="0048061A" w:rsidRPr="00DC534B" w:rsidRDefault="0048061A" w:rsidP="0048061A">
      <w:pPr>
        <w:tabs>
          <w:tab w:val="left" w:pos="1080"/>
          <w:tab w:val="right" w:pos="9630"/>
        </w:tabs>
        <w:rPr>
          <w:rFonts w:cs="Arial"/>
        </w:rPr>
      </w:pPr>
    </w:p>
    <w:p w14:paraId="1DC29C4A" w14:textId="77777777" w:rsidR="002B6E38" w:rsidRPr="00DC534B" w:rsidRDefault="002B6E38" w:rsidP="0048061A">
      <w:pPr>
        <w:tabs>
          <w:tab w:val="left" w:pos="1080"/>
          <w:tab w:val="right" w:pos="9630"/>
        </w:tabs>
        <w:rPr>
          <w:rFonts w:cs="Arial"/>
        </w:rPr>
        <w:sectPr w:rsidR="002B6E38" w:rsidRPr="00DC534B" w:rsidSect="00A30177">
          <w:headerReference w:type="even" r:id="rId50"/>
          <w:headerReference w:type="default" r:id="rId51"/>
          <w:footerReference w:type="even" r:id="rId52"/>
          <w:footerReference w:type="default" r:id="rId53"/>
          <w:headerReference w:type="first" r:id="rId54"/>
          <w:footerReference w:type="first" r:id="rId55"/>
          <w:pgSz w:w="11907" w:h="16840" w:code="9"/>
          <w:pgMar w:top="1134" w:right="1021" w:bottom="1134" w:left="1134" w:header="720" w:footer="720" w:gutter="0"/>
          <w:cols w:space="720"/>
          <w:docGrid w:linePitch="299"/>
        </w:sectPr>
      </w:pPr>
      <w:r w:rsidRPr="00DC534B">
        <w:rPr>
          <w:rFonts w:cs="Arial"/>
          <w:b/>
          <w:sz w:val="24"/>
          <w:szCs w:val="24"/>
        </w:rPr>
        <w:t>C2.2</w:t>
      </w:r>
      <w:r w:rsidRPr="00DC534B">
        <w:rPr>
          <w:rFonts w:cs="Arial"/>
          <w:b/>
          <w:sz w:val="24"/>
          <w:szCs w:val="24"/>
        </w:rPr>
        <w:tab/>
      </w:r>
      <w:r w:rsidR="006547DF" w:rsidRPr="00DC534B">
        <w:rPr>
          <w:rFonts w:cs="Arial"/>
          <w:b/>
          <w:sz w:val="24"/>
          <w:szCs w:val="24"/>
        </w:rPr>
        <w:t>Schedule of Activities</w:t>
      </w:r>
      <w:r w:rsidR="00AC2703" w:rsidRPr="00DC534B">
        <w:rPr>
          <w:rFonts w:cs="Arial"/>
        </w:rPr>
        <w:tab/>
      </w:r>
    </w:p>
    <w:p w14:paraId="4DF284AB" w14:textId="77777777" w:rsidR="00276763" w:rsidRPr="00FE05AD" w:rsidRDefault="00C3005E" w:rsidP="009D1311">
      <w:pPr>
        <w:pStyle w:val="O1"/>
        <w:spacing w:before="0" w:after="0"/>
        <w:rPr>
          <w:rFonts w:cs="Arial"/>
          <w:sz w:val="22"/>
          <w:szCs w:val="22"/>
        </w:rPr>
      </w:pPr>
      <w:r w:rsidRPr="00FE05AD">
        <w:rPr>
          <w:rFonts w:cs="Arial"/>
          <w:sz w:val="22"/>
          <w:szCs w:val="22"/>
        </w:rPr>
        <w:lastRenderedPageBreak/>
        <w:t>NEWCASTLE</w:t>
      </w:r>
      <w:r w:rsidR="00276763" w:rsidRPr="00FE05AD">
        <w:rPr>
          <w:rFonts w:cs="Arial"/>
          <w:sz w:val="22"/>
          <w:szCs w:val="22"/>
        </w:rPr>
        <w:t xml:space="preserve"> MUNICIPALITY</w:t>
      </w:r>
    </w:p>
    <w:p w14:paraId="6BD88064" w14:textId="77777777" w:rsidR="009D1311" w:rsidRPr="00FE05AD" w:rsidRDefault="009D1311" w:rsidP="009D1311">
      <w:pPr>
        <w:pStyle w:val="O1"/>
        <w:spacing w:before="0" w:after="0"/>
        <w:rPr>
          <w:rFonts w:cs="Arial"/>
          <w:sz w:val="22"/>
          <w:szCs w:val="22"/>
        </w:rPr>
      </w:pPr>
    </w:p>
    <w:p w14:paraId="6BC26839" w14:textId="7D364011" w:rsidR="009D1311" w:rsidRPr="00FE05AD" w:rsidRDefault="009D1311" w:rsidP="009D1311">
      <w:pPr>
        <w:pStyle w:val="Heading3"/>
        <w:numPr>
          <w:ilvl w:val="0"/>
          <w:numId w:val="0"/>
        </w:numPr>
        <w:jc w:val="center"/>
        <w:rPr>
          <w:rFonts w:cs="Arial"/>
          <w:bCs/>
          <w:i w:val="0"/>
          <w:color w:val="000000"/>
          <w:sz w:val="22"/>
          <w:szCs w:val="22"/>
        </w:rPr>
      </w:pPr>
      <w:r w:rsidRPr="00FE05AD">
        <w:rPr>
          <w:rFonts w:cs="Arial"/>
          <w:bCs/>
          <w:i w:val="0"/>
          <w:color w:val="000000"/>
          <w:sz w:val="22"/>
          <w:szCs w:val="22"/>
        </w:rPr>
        <w:t xml:space="preserve">BID NO: </w:t>
      </w:r>
      <w:r w:rsidR="00336D8B" w:rsidRPr="00FE05AD">
        <w:rPr>
          <w:rFonts w:cs="Arial"/>
          <w:bCs/>
          <w:i w:val="0"/>
          <w:color w:val="000000"/>
          <w:sz w:val="22"/>
          <w:szCs w:val="22"/>
        </w:rPr>
        <w:t>A029 – 2021/ 2022</w:t>
      </w:r>
    </w:p>
    <w:p w14:paraId="1C254221" w14:textId="77777777" w:rsidR="009D1311" w:rsidRPr="00FE05AD" w:rsidRDefault="009D1311" w:rsidP="009D1311">
      <w:pPr>
        <w:pStyle w:val="O1"/>
        <w:spacing w:before="0" w:after="0"/>
        <w:rPr>
          <w:rFonts w:cs="Arial"/>
          <w:sz w:val="22"/>
          <w:szCs w:val="22"/>
        </w:rPr>
      </w:pPr>
    </w:p>
    <w:p w14:paraId="5C6FBB7E" w14:textId="65D6F551" w:rsidR="00193210" w:rsidRPr="00FE05AD" w:rsidRDefault="00193210" w:rsidP="00193210">
      <w:pPr>
        <w:pStyle w:val="O1"/>
        <w:spacing w:after="0"/>
        <w:rPr>
          <w:rFonts w:cs="Arial"/>
          <w:sz w:val="22"/>
          <w:szCs w:val="22"/>
          <w:lang w:val="en-US"/>
        </w:rPr>
      </w:pPr>
      <w:r w:rsidRPr="00FE05AD">
        <w:rPr>
          <w:rFonts w:cs="Arial"/>
          <w:sz w:val="22"/>
          <w:szCs w:val="22"/>
          <w:lang w:val="en-US"/>
        </w:rPr>
        <w:t xml:space="preserve">PANEL OF CONTRACTORS FOR THE REPAIRS AND MAINTENANCE OF WASTEWATER TREATMENT PLANTS AND PUMPSTATIONS MECHANICAL EQUIPMENT ON AN “AS AND WHEN REQUIRED BASIS” </w:t>
      </w:r>
      <w:r w:rsidR="00B81900" w:rsidRPr="00FE05AD">
        <w:rPr>
          <w:rFonts w:cs="Arial"/>
          <w:sz w:val="22"/>
          <w:szCs w:val="22"/>
          <w:lang w:val="en-US"/>
        </w:rPr>
        <w:t xml:space="preserve">FOR </w:t>
      </w:r>
      <w:r w:rsidR="00FE05AD" w:rsidRPr="00FE05AD">
        <w:rPr>
          <w:rFonts w:cs="Arial"/>
          <w:sz w:val="22"/>
          <w:szCs w:val="22"/>
          <w:lang w:val="en-US"/>
        </w:rPr>
        <w:t>36 MOTHS</w:t>
      </w:r>
    </w:p>
    <w:tbl>
      <w:tblPr>
        <w:tblW w:w="0" w:type="auto"/>
        <w:tblInd w:w="108" w:type="dxa"/>
        <w:tblBorders>
          <w:top w:val="single" w:sz="8" w:space="0" w:color="auto"/>
          <w:left w:val="single" w:sz="8" w:space="0" w:color="auto"/>
          <w:bottom w:val="single" w:sz="8" w:space="0" w:color="auto"/>
          <w:right w:val="single" w:sz="8" w:space="0" w:color="auto"/>
          <w:insideV w:val="single" w:sz="4" w:space="0" w:color="auto"/>
        </w:tblBorders>
        <w:tblLook w:val="01E0" w:firstRow="1" w:lastRow="1" w:firstColumn="1" w:lastColumn="1" w:noHBand="0" w:noVBand="0"/>
      </w:tblPr>
      <w:tblGrid>
        <w:gridCol w:w="9624"/>
      </w:tblGrid>
      <w:tr w:rsidR="002B6E38" w:rsidRPr="00DC534B" w14:paraId="59391E9F" w14:textId="77777777" w:rsidTr="003B00D7">
        <w:tc>
          <w:tcPr>
            <w:tcW w:w="9860" w:type="dxa"/>
            <w:shd w:val="clear" w:color="auto" w:fill="auto"/>
          </w:tcPr>
          <w:p w14:paraId="6895E32D" w14:textId="66A2C4B3" w:rsidR="002B6E38" w:rsidRPr="00DC534B" w:rsidRDefault="00276763" w:rsidP="003B00D7">
            <w:pPr>
              <w:pStyle w:val="PP"/>
              <w:spacing w:before="120" w:after="120"/>
              <w:jc w:val="center"/>
              <w:rPr>
                <w:rFonts w:cs="Arial"/>
                <w:b/>
                <w:caps/>
                <w:sz w:val="22"/>
                <w:szCs w:val="22"/>
              </w:rPr>
            </w:pPr>
            <w:r w:rsidRPr="00DC534B">
              <w:rPr>
                <w:rFonts w:cs="Arial"/>
                <w:sz w:val="24"/>
                <w:szCs w:val="24"/>
              </w:rPr>
              <w:t xml:space="preserve">       </w:t>
            </w:r>
            <w:r w:rsidR="000945BB" w:rsidRPr="00DC534B">
              <w:rPr>
                <w:rFonts w:cs="Arial"/>
                <w:b/>
                <w:caps/>
                <w:sz w:val="22"/>
                <w:szCs w:val="22"/>
              </w:rPr>
              <w:t>C2.1:</w:t>
            </w:r>
            <w:r w:rsidR="002B6E38" w:rsidRPr="00DC534B">
              <w:rPr>
                <w:rFonts w:cs="Arial"/>
                <w:b/>
                <w:caps/>
                <w:sz w:val="22"/>
                <w:szCs w:val="22"/>
              </w:rPr>
              <w:t xml:space="preserve"> pricing instructions</w:t>
            </w:r>
          </w:p>
        </w:tc>
      </w:tr>
    </w:tbl>
    <w:p w14:paraId="7F589B77" w14:textId="77777777" w:rsidR="00146F45" w:rsidRPr="00DC534B" w:rsidRDefault="00500BE1" w:rsidP="00BF232B">
      <w:pPr>
        <w:pStyle w:val="TO"/>
        <w:numPr>
          <w:ilvl w:val="2"/>
          <w:numId w:val="21"/>
        </w:numPr>
        <w:tabs>
          <w:tab w:val="clear" w:pos="1361"/>
        </w:tabs>
        <w:spacing w:before="240"/>
        <w:ind w:left="1350" w:hanging="1350"/>
        <w:rPr>
          <w:rFonts w:cs="Arial"/>
          <w:b w:val="0"/>
        </w:rPr>
      </w:pPr>
      <w:r>
        <w:rPr>
          <w:rFonts w:cs="Arial"/>
          <w:b w:val="0"/>
        </w:rPr>
        <w:t xml:space="preserve">Please note, the Tenderer must complete and sign the </w:t>
      </w:r>
      <w:r w:rsidR="000212A3" w:rsidRPr="00DC534B">
        <w:rPr>
          <w:rFonts w:cs="Arial"/>
          <w:b w:val="0"/>
        </w:rPr>
        <w:t>form of offer on this bid document</w:t>
      </w:r>
      <w:r w:rsidR="00C1509F" w:rsidRPr="00DC534B">
        <w:rPr>
          <w:rFonts w:cs="Arial"/>
          <w:b w:val="0"/>
        </w:rPr>
        <w:t xml:space="preserve"> and the</w:t>
      </w:r>
      <w:r w:rsidR="000212A3" w:rsidRPr="00DC534B">
        <w:rPr>
          <w:rFonts w:cs="Arial"/>
          <w:b w:val="0"/>
        </w:rPr>
        <w:t xml:space="preserve"> submitted pr</w:t>
      </w:r>
      <w:r w:rsidR="009D1311" w:rsidRPr="00DC534B">
        <w:rPr>
          <w:rFonts w:cs="Arial"/>
          <w:b w:val="0"/>
        </w:rPr>
        <w:t>ice schedule as indicated</w:t>
      </w:r>
      <w:r w:rsidR="000212A3" w:rsidRPr="00DC534B">
        <w:rPr>
          <w:rFonts w:cs="Arial"/>
          <w:b w:val="0"/>
        </w:rPr>
        <w:t xml:space="preserve"> </w:t>
      </w:r>
      <w:r w:rsidR="00C1509F" w:rsidRPr="00DC534B">
        <w:rPr>
          <w:rFonts w:cs="Arial"/>
          <w:b w:val="0"/>
        </w:rPr>
        <w:t xml:space="preserve">here below on this </w:t>
      </w:r>
      <w:r w:rsidR="000212A3" w:rsidRPr="00DC534B">
        <w:rPr>
          <w:rFonts w:cs="Arial"/>
          <w:b w:val="0"/>
        </w:rPr>
        <w:t>document</w:t>
      </w:r>
      <w:r w:rsidR="00C1509F" w:rsidRPr="00DC534B">
        <w:rPr>
          <w:rFonts w:cs="Arial"/>
          <w:b w:val="0"/>
        </w:rPr>
        <w:t xml:space="preserve"> will be used for financial consideration evaluation.</w:t>
      </w:r>
    </w:p>
    <w:p w14:paraId="05511F0B" w14:textId="77777777" w:rsidR="00780197" w:rsidRPr="00FE05AD" w:rsidRDefault="002B6E38" w:rsidP="0067478C">
      <w:pPr>
        <w:pStyle w:val="O1"/>
        <w:spacing w:before="0" w:after="0"/>
        <w:rPr>
          <w:rFonts w:cs="Arial"/>
          <w:sz w:val="22"/>
          <w:szCs w:val="22"/>
        </w:rPr>
      </w:pPr>
      <w:r w:rsidRPr="00DC534B">
        <w:rPr>
          <w:rFonts w:cs="Arial"/>
        </w:rPr>
        <w:br w:type="page"/>
      </w:r>
      <w:r w:rsidR="00C3005E" w:rsidRPr="00FE05AD">
        <w:rPr>
          <w:rFonts w:cs="Arial"/>
          <w:sz w:val="22"/>
          <w:szCs w:val="22"/>
        </w:rPr>
        <w:lastRenderedPageBreak/>
        <w:t>NEWCASTLE</w:t>
      </w:r>
      <w:r w:rsidR="00780197" w:rsidRPr="00FE05AD">
        <w:rPr>
          <w:rFonts w:cs="Arial"/>
          <w:sz w:val="22"/>
          <w:szCs w:val="22"/>
        </w:rPr>
        <w:t xml:space="preserve"> MUNICIPALITY</w:t>
      </w:r>
    </w:p>
    <w:p w14:paraId="14209163" w14:textId="77777777" w:rsidR="0067478C" w:rsidRPr="00FE05AD" w:rsidRDefault="0067478C" w:rsidP="0067478C">
      <w:pPr>
        <w:pStyle w:val="O1"/>
        <w:spacing w:before="0" w:after="0"/>
        <w:rPr>
          <w:rFonts w:cs="Arial"/>
          <w:sz w:val="22"/>
          <w:szCs w:val="22"/>
        </w:rPr>
      </w:pPr>
    </w:p>
    <w:p w14:paraId="407632C5" w14:textId="25F7122C" w:rsidR="0067478C" w:rsidRPr="00FE05AD" w:rsidRDefault="0067478C" w:rsidP="0067478C">
      <w:pPr>
        <w:pStyle w:val="Heading3"/>
        <w:numPr>
          <w:ilvl w:val="0"/>
          <w:numId w:val="0"/>
        </w:numPr>
        <w:jc w:val="center"/>
        <w:rPr>
          <w:rFonts w:cs="Arial"/>
          <w:bCs/>
          <w:i w:val="0"/>
          <w:color w:val="000000"/>
          <w:sz w:val="22"/>
          <w:szCs w:val="22"/>
        </w:rPr>
      </w:pPr>
      <w:r w:rsidRPr="00FE05AD">
        <w:rPr>
          <w:rFonts w:cs="Arial"/>
          <w:bCs/>
          <w:i w:val="0"/>
          <w:color w:val="000000"/>
          <w:sz w:val="22"/>
          <w:szCs w:val="22"/>
        </w:rPr>
        <w:t xml:space="preserve">BID NO: </w:t>
      </w:r>
      <w:r w:rsidR="00336D8B" w:rsidRPr="00FE05AD">
        <w:rPr>
          <w:rFonts w:cs="Arial"/>
          <w:bCs/>
          <w:i w:val="0"/>
          <w:color w:val="000000"/>
          <w:sz w:val="22"/>
          <w:szCs w:val="22"/>
        </w:rPr>
        <w:t>A029 – 2021/ 2022</w:t>
      </w:r>
    </w:p>
    <w:p w14:paraId="11868510" w14:textId="77777777" w:rsidR="0067478C" w:rsidRPr="00FE05AD" w:rsidRDefault="0067478C" w:rsidP="0067478C">
      <w:pPr>
        <w:pStyle w:val="O1"/>
        <w:spacing w:before="0" w:after="0"/>
        <w:rPr>
          <w:rFonts w:cs="Arial"/>
          <w:sz w:val="22"/>
          <w:szCs w:val="22"/>
        </w:rPr>
      </w:pPr>
    </w:p>
    <w:p w14:paraId="5AA9D371" w14:textId="1C6169F8" w:rsidR="00193210" w:rsidRPr="00FE05AD" w:rsidRDefault="00193210" w:rsidP="00193210">
      <w:pPr>
        <w:pStyle w:val="O1"/>
        <w:spacing w:after="0"/>
        <w:rPr>
          <w:rFonts w:cs="Arial"/>
          <w:sz w:val="22"/>
          <w:szCs w:val="22"/>
          <w:lang w:val="en-US"/>
        </w:rPr>
      </w:pPr>
      <w:r w:rsidRPr="00FE05AD">
        <w:rPr>
          <w:rFonts w:cs="Arial"/>
          <w:sz w:val="22"/>
          <w:szCs w:val="22"/>
          <w:lang w:val="en-US"/>
        </w:rPr>
        <w:t xml:space="preserve">PANEL OF CONTRACTORS FOR THE REPAIRS AND MAINTENANCE OF WASTEWATER TREATMENT PLANTS AND PUMPSTATIONS MECHANICAL EQUIPMENT ON AN “AS AND WHEN REQUIRED BASIS” </w:t>
      </w:r>
      <w:r w:rsidR="006624B8">
        <w:rPr>
          <w:rFonts w:cs="Arial"/>
          <w:sz w:val="22"/>
          <w:szCs w:val="22"/>
          <w:lang w:val="en-US"/>
        </w:rPr>
        <w:t>FOR 36 MOTHS</w:t>
      </w:r>
    </w:p>
    <w:tbl>
      <w:tblPr>
        <w:tblW w:w="0" w:type="auto"/>
        <w:tblInd w:w="108" w:type="dxa"/>
        <w:tblBorders>
          <w:top w:val="single" w:sz="8" w:space="0" w:color="auto"/>
          <w:left w:val="single" w:sz="8" w:space="0" w:color="auto"/>
          <w:bottom w:val="single" w:sz="8" w:space="0" w:color="auto"/>
          <w:right w:val="single" w:sz="8" w:space="0" w:color="auto"/>
          <w:insideV w:val="single" w:sz="4" w:space="0" w:color="auto"/>
        </w:tblBorders>
        <w:tblLook w:val="01E0" w:firstRow="1" w:lastRow="1" w:firstColumn="1" w:lastColumn="1" w:noHBand="0" w:noVBand="0"/>
      </w:tblPr>
      <w:tblGrid>
        <w:gridCol w:w="9624"/>
      </w:tblGrid>
      <w:tr w:rsidR="002B6E38" w:rsidRPr="00DC534B" w14:paraId="2A94FEF3" w14:textId="77777777" w:rsidTr="003B00D7">
        <w:tc>
          <w:tcPr>
            <w:tcW w:w="9860" w:type="dxa"/>
            <w:shd w:val="clear" w:color="auto" w:fill="auto"/>
          </w:tcPr>
          <w:p w14:paraId="7C8C39DE" w14:textId="308183ED" w:rsidR="002B6E38" w:rsidRPr="00DC534B" w:rsidRDefault="003A6534" w:rsidP="00A85543">
            <w:pPr>
              <w:pStyle w:val="PP"/>
              <w:spacing w:before="120" w:after="120"/>
              <w:jc w:val="center"/>
              <w:rPr>
                <w:rFonts w:cs="Arial"/>
                <w:b/>
                <w:caps/>
                <w:sz w:val="22"/>
                <w:szCs w:val="22"/>
              </w:rPr>
            </w:pPr>
            <w:r w:rsidRPr="00DC534B">
              <w:rPr>
                <w:rFonts w:cs="Arial"/>
                <w:b/>
                <w:caps/>
                <w:sz w:val="22"/>
                <w:szCs w:val="22"/>
              </w:rPr>
              <w:t>C2.2:</w:t>
            </w:r>
            <w:r w:rsidR="002B6E38" w:rsidRPr="00DC534B">
              <w:rPr>
                <w:rFonts w:cs="Arial"/>
                <w:b/>
                <w:caps/>
                <w:sz w:val="22"/>
                <w:szCs w:val="22"/>
              </w:rPr>
              <w:t xml:space="preserve"> </w:t>
            </w:r>
            <w:r w:rsidR="00A85543" w:rsidRPr="00DC534B">
              <w:rPr>
                <w:rFonts w:cs="Arial"/>
                <w:b/>
                <w:caps/>
                <w:sz w:val="22"/>
                <w:szCs w:val="22"/>
              </w:rPr>
              <w:t>SCHEDULES OF ACTIVITIES</w:t>
            </w:r>
          </w:p>
        </w:tc>
      </w:tr>
    </w:tbl>
    <w:p w14:paraId="31056926" w14:textId="77777777" w:rsidR="002706CF" w:rsidRPr="00DC534B" w:rsidRDefault="002706CF" w:rsidP="00210A40">
      <w:pPr>
        <w:pStyle w:val="PS"/>
        <w:rPr>
          <w:rFonts w:cs="Arial"/>
          <w:sz w:val="22"/>
          <w:szCs w:val="22"/>
        </w:rPr>
      </w:pPr>
    </w:p>
    <w:p w14:paraId="379FAB79" w14:textId="77777777" w:rsidR="0052702B" w:rsidRPr="00DC534B" w:rsidRDefault="0052702B" w:rsidP="00B7277D">
      <w:pPr>
        <w:pStyle w:val="PS"/>
        <w:numPr>
          <w:ilvl w:val="0"/>
          <w:numId w:val="36"/>
        </w:numPr>
        <w:tabs>
          <w:tab w:val="clear" w:pos="9362"/>
          <w:tab w:val="right" w:pos="709"/>
        </w:tabs>
        <w:rPr>
          <w:rFonts w:cs="Arial"/>
          <w:sz w:val="22"/>
          <w:szCs w:val="22"/>
        </w:rPr>
      </w:pPr>
      <w:r w:rsidRPr="00DC534B">
        <w:rPr>
          <w:rFonts w:cs="Arial"/>
          <w:sz w:val="22"/>
          <w:szCs w:val="22"/>
        </w:rPr>
        <w:t>LABOUR COSTS</w:t>
      </w:r>
    </w:p>
    <w:p w14:paraId="0382248A" w14:textId="77777777" w:rsidR="0052702B" w:rsidRPr="00DC534B" w:rsidRDefault="0052702B" w:rsidP="00B7277D">
      <w:pPr>
        <w:pStyle w:val="PS"/>
        <w:numPr>
          <w:ilvl w:val="0"/>
          <w:numId w:val="36"/>
        </w:numPr>
        <w:tabs>
          <w:tab w:val="clear" w:pos="9362"/>
          <w:tab w:val="right" w:pos="709"/>
        </w:tabs>
        <w:rPr>
          <w:rFonts w:cs="Arial"/>
          <w:sz w:val="22"/>
          <w:szCs w:val="22"/>
        </w:rPr>
      </w:pPr>
      <w:r w:rsidRPr="00DC534B">
        <w:rPr>
          <w:rFonts w:cs="Arial"/>
          <w:sz w:val="22"/>
          <w:szCs w:val="22"/>
        </w:rPr>
        <w:t>TRANSPORT COSTS</w:t>
      </w:r>
    </w:p>
    <w:p w14:paraId="32C084F8" w14:textId="77777777" w:rsidR="0052702B" w:rsidRPr="00DC534B" w:rsidRDefault="00452EF3" w:rsidP="00B7277D">
      <w:pPr>
        <w:pStyle w:val="PS"/>
        <w:numPr>
          <w:ilvl w:val="0"/>
          <w:numId w:val="36"/>
        </w:numPr>
        <w:tabs>
          <w:tab w:val="clear" w:pos="9362"/>
          <w:tab w:val="right" w:pos="709"/>
        </w:tabs>
        <w:rPr>
          <w:rFonts w:cs="Arial"/>
          <w:sz w:val="22"/>
          <w:szCs w:val="22"/>
        </w:rPr>
      </w:pPr>
      <w:r w:rsidRPr="00DC534B">
        <w:rPr>
          <w:rFonts w:cs="Arial"/>
          <w:sz w:val="22"/>
          <w:szCs w:val="22"/>
        </w:rPr>
        <w:t xml:space="preserve">STEEL WORK AND </w:t>
      </w:r>
      <w:r w:rsidR="0052702B" w:rsidRPr="00DC534B">
        <w:rPr>
          <w:rFonts w:cs="Arial"/>
          <w:sz w:val="22"/>
          <w:szCs w:val="22"/>
        </w:rPr>
        <w:t>EQUIPMENT COSTS</w:t>
      </w:r>
    </w:p>
    <w:p w14:paraId="1EB9F8D6" w14:textId="77777777" w:rsidR="0052702B" w:rsidRPr="00DC534B" w:rsidRDefault="0052702B" w:rsidP="00B7277D">
      <w:pPr>
        <w:pStyle w:val="PS"/>
        <w:numPr>
          <w:ilvl w:val="0"/>
          <w:numId w:val="36"/>
        </w:numPr>
        <w:tabs>
          <w:tab w:val="clear" w:pos="9362"/>
          <w:tab w:val="right" w:pos="709"/>
        </w:tabs>
        <w:rPr>
          <w:rFonts w:cs="Arial"/>
          <w:sz w:val="22"/>
          <w:szCs w:val="22"/>
        </w:rPr>
      </w:pPr>
      <w:r w:rsidRPr="00DC534B">
        <w:rPr>
          <w:rFonts w:cs="Arial"/>
          <w:sz w:val="22"/>
          <w:szCs w:val="22"/>
        </w:rPr>
        <w:t>MATERIAL COSTS</w:t>
      </w:r>
    </w:p>
    <w:p w14:paraId="5F8BDBF1" w14:textId="77777777" w:rsidR="0052702B" w:rsidRPr="00DC534B" w:rsidRDefault="0052702B" w:rsidP="00B7277D">
      <w:pPr>
        <w:pStyle w:val="PS"/>
        <w:numPr>
          <w:ilvl w:val="0"/>
          <w:numId w:val="36"/>
        </w:numPr>
        <w:tabs>
          <w:tab w:val="clear" w:pos="9362"/>
          <w:tab w:val="right" w:pos="709"/>
        </w:tabs>
        <w:rPr>
          <w:rFonts w:cs="Arial"/>
          <w:sz w:val="22"/>
          <w:szCs w:val="22"/>
        </w:rPr>
      </w:pPr>
      <w:r w:rsidRPr="00DC534B">
        <w:rPr>
          <w:rFonts w:cs="Arial"/>
          <w:sz w:val="22"/>
          <w:szCs w:val="22"/>
        </w:rPr>
        <w:t>GENERAL COSTS</w:t>
      </w:r>
    </w:p>
    <w:p w14:paraId="1381A138" w14:textId="77777777" w:rsidR="007A2FF1" w:rsidRPr="00DC534B" w:rsidRDefault="00012C60" w:rsidP="0067478C">
      <w:pPr>
        <w:pStyle w:val="PS"/>
        <w:spacing w:after="0"/>
        <w:jc w:val="center"/>
        <w:rPr>
          <w:rFonts w:cs="Arial"/>
          <w:b/>
          <w:sz w:val="22"/>
          <w:szCs w:val="22"/>
        </w:rPr>
      </w:pPr>
      <w:r w:rsidRPr="00DC534B">
        <w:rPr>
          <w:rFonts w:cs="Arial"/>
          <w:sz w:val="22"/>
          <w:szCs w:val="22"/>
        </w:rPr>
        <w:br w:type="page"/>
      </w:r>
      <w:r w:rsidR="007A2FF1" w:rsidRPr="00DC534B">
        <w:rPr>
          <w:rFonts w:cs="Arial"/>
          <w:b/>
          <w:sz w:val="22"/>
          <w:szCs w:val="22"/>
        </w:rPr>
        <w:lastRenderedPageBreak/>
        <w:t>NEWCASTLE MUNICIPALITY</w:t>
      </w:r>
    </w:p>
    <w:p w14:paraId="6F128DB3" w14:textId="77777777" w:rsidR="0067478C" w:rsidRPr="00DC534B" w:rsidRDefault="0067478C" w:rsidP="0067478C">
      <w:pPr>
        <w:pStyle w:val="PS"/>
        <w:spacing w:after="0"/>
        <w:jc w:val="center"/>
        <w:rPr>
          <w:rFonts w:cs="Arial"/>
          <w:b/>
          <w:sz w:val="22"/>
          <w:szCs w:val="22"/>
        </w:rPr>
      </w:pPr>
    </w:p>
    <w:p w14:paraId="35D2FA3F" w14:textId="5666C030" w:rsidR="0067478C" w:rsidRPr="00DC534B" w:rsidRDefault="0067478C" w:rsidP="0067478C">
      <w:pPr>
        <w:pStyle w:val="Heading3"/>
        <w:numPr>
          <w:ilvl w:val="0"/>
          <w:numId w:val="0"/>
        </w:numPr>
        <w:jc w:val="center"/>
        <w:rPr>
          <w:rFonts w:cs="Arial"/>
          <w:bCs/>
          <w:i w:val="0"/>
          <w:color w:val="000000"/>
          <w:szCs w:val="24"/>
        </w:rPr>
      </w:pPr>
      <w:r w:rsidRPr="00DC534B">
        <w:rPr>
          <w:rFonts w:cs="Arial"/>
          <w:bCs/>
          <w:i w:val="0"/>
          <w:color w:val="000000"/>
          <w:szCs w:val="24"/>
        </w:rPr>
        <w:t xml:space="preserve">BID NO: </w:t>
      </w:r>
      <w:r w:rsidR="00336D8B">
        <w:rPr>
          <w:rFonts w:cs="Arial"/>
          <w:bCs/>
          <w:i w:val="0"/>
          <w:color w:val="000000"/>
          <w:szCs w:val="24"/>
        </w:rPr>
        <w:t>A029 – 2021/ 2022</w:t>
      </w:r>
    </w:p>
    <w:p w14:paraId="79D72437" w14:textId="77777777" w:rsidR="0067478C" w:rsidRPr="00DC534B" w:rsidRDefault="0067478C" w:rsidP="0067478C">
      <w:pPr>
        <w:pStyle w:val="PS"/>
        <w:spacing w:after="0"/>
        <w:jc w:val="center"/>
        <w:rPr>
          <w:rFonts w:cs="Arial"/>
          <w:b/>
          <w:sz w:val="22"/>
          <w:szCs w:val="22"/>
        </w:rPr>
      </w:pPr>
    </w:p>
    <w:p w14:paraId="07013B76" w14:textId="77777777" w:rsidR="00193210" w:rsidRPr="00193210" w:rsidRDefault="00193210" w:rsidP="00193210">
      <w:pPr>
        <w:pStyle w:val="PS"/>
        <w:rPr>
          <w:rFonts w:cs="Arial"/>
          <w:b/>
          <w:sz w:val="22"/>
          <w:szCs w:val="22"/>
          <w:lang w:val="en-US"/>
        </w:rPr>
      </w:pPr>
      <w:r w:rsidRPr="00193210">
        <w:rPr>
          <w:rFonts w:cs="Arial"/>
          <w:b/>
          <w:sz w:val="22"/>
          <w:szCs w:val="22"/>
          <w:lang w:val="en-US"/>
        </w:rPr>
        <w:t xml:space="preserve">PANEL OF CONTRACTORS FOR THE REPAIRS AND MAINTENANCE OF WASTEWATER TREATMENT PLANTS AND PUMPSTATIONS MECHANICAL EQUIPMENT ON AN “AS AND WHEN REQUIRED BASIS” </w:t>
      </w:r>
    </w:p>
    <w:p w14:paraId="7436CA20" w14:textId="77777777" w:rsidR="007A2FF1" w:rsidRPr="00DC534B" w:rsidRDefault="001E224A" w:rsidP="007A2FF1">
      <w:pPr>
        <w:pStyle w:val="PS"/>
        <w:rPr>
          <w:rFonts w:cs="Arial"/>
          <w:b/>
        </w:rPr>
      </w:pPr>
      <w:r w:rsidRPr="00DC534B">
        <w:rPr>
          <w:rFonts w:cs="Arial"/>
          <w:b/>
        </w:rPr>
        <w:t>C2.2.1 LABOUR COSTS</w:t>
      </w:r>
    </w:p>
    <w:p w14:paraId="74F52F40" w14:textId="77777777" w:rsidR="006E39D0" w:rsidRPr="00DC534B" w:rsidRDefault="006E39D0" w:rsidP="00B7277D">
      <w:pPr>
        <w:pStyle w:val="PS"/>
        <w:numPr>
          <w:ilvl w:val="0"/>
          <w:numId w:val="37"/>
        </w:numPr>
        <w:tabs>
          <w:tab w:val="clear" w:pos="9362"/>
          <w:tab w:val="right" w:pos="709"/>
        </w:tabs>
        <w:rPr>
          <w:rFonts w:cs="Arial"/>
        </w:rPr>
      </w:pPr>
      <w:r w:rsidRPr="00DC534B">
        <w:rPr>
          <w:rFonts w:cs="Arial"/>
        </w:rPr>
        <w:t xml:space="preserve">The following labour costs per appropriate skill is required (per hour, unless otherwise specified). All prices given must </w:t>
      </w:r>
      <w:r w:rsidRPr="00DC534B">
        <w:rPr>
          <w:rFonts w:cs="Arial"/>
          <w:b/>
        </w:rPr>
        <w:t>exclude VAT</w:t>
      </w:r>
      <w:r w:rsidRPr="00DC534B">
        <w:rPr>
          <w:rFonts w:cs="Arial"/>
        </w:rPr>
        <w:t>.</w:t>
      </w:r>
    </w:p>
    <w:p w14:paraId="7D228D60" w14:textId="77777777" w:rsidR="009D31D4" w:rsidRPr="00DC534B" w:rsidRDefault="009D31D4" w:rsidP="00B7277D">
      <w:pPr>
        <w:pStyle w:val="PS"/>
        <w:numPr>
          <w:ilvl w:val="0"/>
          <w:numId w:val="37"/>
        </w:numPr>
        <w:tabs>
          <w:tab w:val="clear" w:pos="9362"/>
          <w:tab w:val="right" w:pos="709"/>
        </w:tabs>
        <w:rPr>
          <w:rFonts w:cs="Arial"/>
        </w:rPr>
      </w:pPr>
      <w:r w:rsidRPr="00DC534B">
        <w:rPr>
          <w:rFonts w:cs="Arial"/>
        </w:rPr>
        <w:t xml:space="preserve">Subsistence and Travelling (S&amp;T) can be claimed at actual cost, proof to be submitted, plus 10%. VAT may not be added to S&amp;T claim </w:t>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5E0" w:firstRow="1" w:lastRow="1" w:firstColumn="1" w:lastColumn="1" w:noHBand="0" w:noVBand="1"/>
      </w:tblPr>
      <w:tblGrid>
        <w:gridCol w:w="3068"/>
        <w:gridCol w:w="1555"/>
        <w:gridCol w:w="1558"/>
        <w:gridCol w:w="1978"/>
        <w:gridCol w:w="1563"/>
      </w:tblGrid>
      <w:tr w:rsidR="006E39D0" w:rsidRPr="00DC534B" w14:paraId="76539F63" w14:textId="77777777" w:rsidTr="00B763C7">
        <w:trPr>
          <w:trHeight w:hRule="exact" w:val="832"/>
        </w:trPr>
        <w:tc>
          <w:tcPr>
            <w:tcW w:w="3085" w:type="dxa"/>
            <w:tcBorders>
              <w:bottom w:val="single" w:sz="12" w:space="0" w:color="000000"/>
            </w:tcBorders>
            <w:shd w:val="clear" w:color="auto" w:fill="auto"/>
          </w:tcPr>
          <w:p w14:paraId="3196A811" w14:textId="77777777" w:rsidR="00F45BC4" w:rsidRDefault="008D7A3E" w:rsidP="008D7A3E">
            <w:pPr>
              <w:pStyle w:val="PS"/>
              <w:contextualSpacing/>
              <w:rPr>
                <w:rFonts w:cs="Arial"/>
                <w:b/>
              </w:rPr>
            </w:pPr>
            <w:r>
              <w:rPr>
                <w:rFonts w:cs="Arial"/>
                <w:b/>
              </w:rPr>
              <w:t xml:space="preserve">LEVEL (Specify Level or </w:t>
            </w:r>
          </w:p>
          <w:p w14:paraId="7BBA6851" w14:textId="77777777" w:rsidR="008D7A3E" w:rsidRPr="00DC534B" w:rsidRDefault="008D7A3E" w:rsidP="008D7A3E">
            <w:pPr>
              <w:pStyle w:val="PS"/>
              <w:contextualSpacing/>
              <w:rPr>
                <w:rFonts w:cs="Arial"/>
                <w:b/>
              </w:rPr>
            </w:pPr>
            <w:r>
              <w:rPr>
                <w:rFonts w:cs="Arial"/>
                <w:b/>
              </w:rPr>
              <w:t>Position)</w:t>
            </w:r>
          </w:p>
        </w:tc>
        <w:tc>
          <w:tcPr>
            <w:tcW w:w="1559" w:type="dxa"/>
            <w:tcBorders>
              <w:bottom w:val="single" w:sz="12" w:space="0" w:color="000000"/>
            </w:tcBorders>
            <w:shd w:val="clear" w:color="auto" w:fill="auto"/>
          </w:tcPr>
          <w:p w14:paraId="3940EAF4" w14:textId="77777777" w:rsidR="00F45BC4" w:rsidRPr="00DC534B" w:rsidRDefault="00F45BC4" w:rsidP="007A2FF1">
            <w:pPr>
              <w:pStyle w:val="PS"/>
              <w:rPr>
                <w:rFonts w:cs="Arial"/>
                <w:b/>
              </w:rPr>
            </w:pPr>
            <w:r w:rsidRPr="00DC534B">
              <w:rPr>
                <w:rFonts w:cs="Arial"/>
                <w:b/>
              </w:rPr>
              <w:t>NORMAL RATE</w:t>
            </w:r>
          </w:p>
        </w:tc>
        <w:tc>
          <w:tcPr>
            <w:tcW w:w="1560" w:type="dxa"/>
            <w:tcBorders>
              <w:bottom w:val="single" w:sz="12" w:space="0" w:color="000000"/>
            </w:tcBorders>
            <w:shd w:val="clear" w:color="auto" w:fill="auto"/>
          </w:tcPr>
          <w:p w14:paraId="0A82727A" w14:textId="77777777" w:rsidR="00F45BC4" w:rsidRPr="00DC534B" w:rsidRDefault="00F45BC4" w:rsidP="007A2FF1">
            <w:pPr>
              <w:pStyle w:val="PS"/>
              <w:rPr>
                <w:rFonts w:cs="Arial"/>
                <w:b/>
              </w:rPr>
            </w:pPr>
            <w:r w:rsidRPr="00DC534B">
              <w:rPr>
                <w:rFonts w:cs="Arial"/>
                <w:b/>
              </w:rPr>
              <w:t>OVERTIME RATE (NORMAL)</w:t>
            </w:r>
          </w:p>
        </w:tc>
        <w:tc>
          <w:tcPr>
            <w:tcW w:w="1984" w:type="dxa"/>
            <w:tcBorders>
              <w:bottom w:val="single" w:sz="12" w:space="0" w:color="000000"/>
            </w:tcBorders>
            <w:shd w:val="clear" w:color="auto" w:fill="auto"/>
          </w:tcPr>
          <w:p w14:paraId="496E7202" w14:textId="77777777" w:rsidR="00F45BC4" w:rsidRDefault="008D7A3E" w:rsidP="008D7A3E">
            <w:pPr>
              <w:pStyle w:val="PS"/>
              <w:contextualSpacing/>
              <w:rPr>
                <w:rFonts w:cs="Arial"/>
                <w:b/>
              </w:rPr>
            </w:pPr>
            <w:r>
              <w:rPr>
                <w:rFonts w:cs="Arial"/>
                <w:b/>
              </w:rPr>
              <w:t xml:space="preserve">OVERTIME RATE </w:t>
            </w:r>
          </w:p>
          <w:p w14:paraId="2D189FB4" w14:textId="77777777" w:rsidR="008D7A3E" w:rsidRDefault="008D7A3E" w:rsidP="008D7A3E">
            <w:pPr>
              <w:pStyle w:val="PS"/>
              <w:contextualSpacing/>
              <w:rPr>
                <w:rFonts w:cs="Arial"/>
                <w:b/>
              </w:rPr>
            </w:pPr>
            <w:r>
              <w:rPr>
                <w:rFonts w:cs="Arial"/>
                <w:b/>
              </w:rPr>
              <w:t>(Holidays &amp;</w:t>
            </w:r>
          </w:p>
          <w:p w14:paraId="24B3823A" w14:textId="77777777" w:rsidR="008D7A3E" w:rsidRPr="00DC534B" w:rsidRDefault="008D7A3E" w:rsidP="008D7A3E">
            <w:pPr>
              <w:pStyle w:val="PS"/>
              <w:contextualSpacing/>
              <w:rPr>
                <w:rFonts w:cs="Arial"/>
                <w:b/>
              </w:rPr>
            </w:pPr>
            <w:r>
              <w:rPr>
                <w:rFonts w:cs="Arial"/>
                <w:b/>
              </w:rPr>
              <w:t xml:space="preserve">Sundays) </w:t>
            </w:r>
          </w:p>
        </w:tc>
        <w:tc>
          <w:tcPr>
            <w:tcW w:w="1566" w:type="dxa"/>
            <w:tcBorders>
              <w:bottom w:val="single" w:sz="12" w:space="0" w:color="000000"/>
            </w:tcBorders>
            <w:shd w:val="clear" w:color="auto" w:fill="auto"/>
          </w:tcPr>
          <w:p w14:paraId="1597A9A3" w14:textId="77777777" w:rsidR="00F45BC4" w:rsidRPr="00DC534B" w:rsidRDefault="00F45BC4" w:rsidP="007A2FF1">
            <w:pPr>
              <w:pStyle w:val="PS"/>
              <w:rPr>
                <w:rFonts w:cs="Arial"/>
                <w:b/>
                <w:bCs/>
              </w:rPr>
            </w:pPr>
            <w:r w:rsidRPr="00DC534B">
              <w:rPr>
                <w:rFonts w:cs="Arial"/>
                <w:b/>
                <w:bCs/>
              </w:rPr>
              <w:t>STANDBY RATE</w:t>
            </w:r>
          </w:p>
        </w:tc>
      </w:tr>
      <w:tr w:rsidR="006E39D0" w:rsidRPr="00DC534B" w14:paraId="6F137C26" w14:textId="77777777" w:rsidTr="00B763C7">
        <w:trPr>
          <w:trHeight w:hRule="exact" w:val="341"/>
        </w:trPr>
        <w:tc>
          <w:tcPr>
            <w:tcW w:w="3085" w:type="dxa"/>
            <w:shd w:val="clear" w:color="auto" w:fill="auto"/>
          </w:tcPr>
          <w:p w14:paraId="01169C9E" w14:textId="77777777" w:rsidR="00F45BC4" w:rsidRPr="00DC534B" w:rsidRDefault="00F45BC4" w:rsidP="007A2FF1">
            <w:pPr>
              <w:pStyle w:val="PS"/>
              <w:rPr>
                <w:rFonts w:cs="Arial"/>
              </w:rPr>
            </w:pPr>
            <w:r w:rsidRPr="00DC534B">
              <w:rPr>
                <w:rFonts w:cs="Arial"/>
              </w:rPr>
              <w:t>Level 1-</w:t>
            </w:r>
          </w:p>
        </w:tc>
        <w:tc>
          <w:tcPr>
            <w:tcW w:w="1559" w:type="dxa"/>
            <w:shd w:val="clear" w:color="auto" w:fill="auto"/>
          </w:tcPr>
          <w:p w14:paraId="5B83126B" w14:textId="77777777" w:rsidR="00F45BC4" w:rsidRPr="00DC534B" w:rsidRDefault="00F45BC4" w:rsidP="007A2FF1">
            <w:pPr>
              <w:pStyle w:val="PS"/>
              <w:rPr>
                <w:rFonts w:cs="Arial"/>
              </w:rPr>
            </w:pPr>
          </w:p>
        </w:tc>
        <w:tc>
          <w:tcPr>
            <w:tcW w:w="1560" w:type="dxa"/>
            <w:shd w:val="clear" w:color="auto" w:fill="auto"/>
          </w:tcPr>
          <w:p w14:paraId="4E66757A" w14:textId="77777777" w:rsidR="00F45BC4" w:rsidRPr="00DC534B" w:rsidRDefault="00F45BC4" w:rsidP="007A2FF1">
            <w:pPr>
              <w:pStyle w:val="PS"/>
              <w:rPr>
                <w:rFonts w:cs="Arial"/>
              </w:rPr>
            </w:pPr>
          </w:p>
        </w:tc>
        <w:tc>
          <w:tcPr>
            <w:tcW w:w="1984" w:type="dxa"/>
            <w:shd w:val="clear" w:color="auto" w:fill="auto"/>
          </w:tcPr>
          <w:p w14:paraId="4BB5B01F" w14:textId="77777777" w:rsidR="00F45BC4" w:rsidRPr="00DC534B" w:rsidRDefault="00F45BC4" w:rsidP="007A2FF1">
            <w:pPr>
              <w:pStyle w:val="PS"/>
              <w:rPr>
                <w:rFonts w:cs="Arial"/>
              </w:rPr>
            </w:pPr>
          </w:p>
        </w:tc>
        <w:tc>
          <w:tcPr>
            <w:tcW w:w="1566" w:type="dxa"/>
            <w:shd w:val="clear" w:color="auto" w:fill="auto"/>
          </w:tcPr>
          <w:p w14:paraId="14327732" w14:textId="77777777" w:rsidR="00F45BC4" w:rsidRPr="00DC534B" w:rsidRDefault="00F45BC4" w:rsidP="007A2FF1">
            <w:pPr>
              <w:pStyle w:val="PS"/>
              <w:rPr>
                <w:rFonts w:cs="Arial"/>
                <w:b/>
                <w:bCs/>
              </w:rPr>
            </w:pPr>
          </w:p>
        </w:tc>
      </w:tr>
      <w:tr w:rsidR="006E39D0" w:rsidRPr="00DC534B" w14:paraId="7A9A1B99" w14:textId="77777777" w:rsidTr="00B763C7">
        <w:trPr>
          <w:trHeight w:hRule="exact" w:val="341"/>
        </w:trPr>
        <w:tc>
          <w:tcPr>
            <w:tcW w:w="3085" w:type="dxa"/>
            <w:shd w:val="clear" w:color="auto" w:fill="auto"/>
          </w:tcPr>
          <w:p w14:paraId="598EA67A" w14:textId="77777777" w:rsidR="00F45BC4" w:rsidRPr="00DC534B" w:rsidRDefault="00F45BC4" w:rsidP="007A2FF1">
            <w:pPr>
              <w:pStyle w:val="PS"/>
              <w:rPr>
                <w:rFonts w:cs="Arial"/>
              </w:rPr>
            </w:pPr>
            <w:r w:rsidRPr="00DC534B">
              <w:rPr>
                <w:rFonts w:cs="Arial"/>
              </w:rPr>
              <w:t>Level 2-</w:t>
            </w:r>
          </w:p>
        </w:tc>
        <w:tc>
          <w:tcPr>
            <w:tcW w:w="1559" w:type="dxa"/>
            <w:shd w:val="clear" w:color="auto" w:fill="auto"/>
          </w:tcPr>
          <w:p w14:paraId="50958D15" w14:textId="77777777" w:rsidR="00F45BC4" w:rsidRPr="00DC534B" w:rsidRDefault="00F45BC4" w:rsidP="007A2FF1">
            <w:pPr>
              <w:pStyle w:val="PS"/>
              <w:rPr>
                <w:rFonts w:cs="Arial"/>
              </w:rPr>
            </w:pPr>
          </w:p>
        </w:tc>
        <w:tc>
          <w:tcPr>
            <w:tcW w:w="1560" w:type="dxa"/>
            <w:shd w:val="clear" w:color="auto" w:fill="auto"/>
          </w:tcPr>
          <w:p w14:paraId="145234A6" w14:textId="77777777" w:rsidR="00F45BC4" w:rsidRPr="00DC534B" w:rsidRDefault="00F45BC4" w:rsidP="007A2FF1">
            <w:pPr>
              <w:pStyle w:val="PS"/>
              <w:rPr>
                <w:rFonts w:cs="Arial"/>
              </w:rPr>
            </w:pPr>
          </w:p>
        </w:tc>
        <w:tc>
          <w:tcPr>
            <w:tcW w:w="1984" w:type="dxa"/>
            <w:shd w:val="clear" w:color="auto" w:fill="auto"/>
          </w:tcPr>
          <w:p w14:paraId="30BA8BDD" w14:textId="77777777" w:rsidR="00F45BC4" w:rsidRPr="00DC534B" w:rsidRDefault="00F45BC4" w:rsidP="007A2FF1">
            <w:pPr>
              <w:pStyle w:val="PS"/>
              <w:rPr>
                <w:rFonts w:cs="Arial"/>
              </w:rPr>
            </w:pPr>
          </w:p>
        </w:tc>
        <w:tc>
          <w:tcPr>
            <w:tcW w:w="1566" w:type="dxa"/>
            <w:shd w:val="clear" w:color="auto" w:fill="auto"/>
          </w:tcPr>
          <w:p w14:paraId="7F9462AA" w14:textId="77777777" w:rsidR="00F45BC4" w:rsidRPr="00DC534B" w:rsidRDefault="00F45BC4" w:rsidP="007A2FF1">
            <w:pPr>
              <w:pStyle w:val="PS"/>
              <w:rPr>
                <w:rFonts w:cs="Arial"/>
                <w:b/>
                <w:bCs/>
              </w:rPr>
            </w:pPr>
          </w:p>
        </w:tc>
      </w:tr>
      <w:tr w:rsidR="006E39D0" w:rsidRPr="00DC534B" w14:paraId="1530854D" w14:textId="77777777" w:rsidTr="00B763C7">
        <w:trPr>
          <w:trHeight w:hRule="exact" w:val="341"/>
        </w:trPr>
        <w:tc>
          <w:tcPr>
            <w:tcW w:w="3085" w:type="dxa"/>
            <w:shd w:val="clear" w:color="auto" w:fill="auto"/>
          </w:tcPr>
          <w:p w14:paraId="0521C8ED" w14:textId="77777777" w:rsidR="00F45BC4" w:rsidRPr="00DC534B" w:rsidRDefault="00F45BC4" w:rsidP="007A2FF1">
            <w:pPr>
              <w:pStyle w:val="PS"/>
              <w:rPr>
                <w:rFonts w:cs="Arial"/>
              </w:rPr>
            </w:pPr>
            <w:r w:rsidRPr="00DC534B">
              <w:rPr>
                <w:rFonts w:cs="Arial"/>
              </w:rPr>
              <w:t>Level 3-</w:t>
            </w:r>
          </w:p>
        </w:tc>
        <w:tc>
          <w:tcPr>
            <w:tcW w:w="1559" w:type="dxa"/>
            <w:shd w:val="clear" w:color="auto" w:fill="auto"/>
          </w:tcPr>
          <w:p w14:paraId="7C25E7D0" w14:textId="77777777" w:rsidR="00F45BC4" w:rsidRPr="00DC534B" w:rsidRDefault="00F45BC4" w:rsidP="007A2FF1">
            <w:pPr>
              <w:pStyle w:val="PS"/>
              <w:rPr>
                <w:rFonts w:cs="Arial"/>
              </w:rPr>
            </w:pPr>
          </w:p>
        </w:tc>
        <w:tc>
          <w:tcPr>
            <w:tcW w:w="1560" w:type="dxa"/>
            <w:shd w:val="clear" w:color="auto" w:fill="auto"/>
          </w:tcPr>
          <w:p w14:paraId="553B0DD9" w14:textId="77777777" w:rsidR="00F45BC4" w:rsidRPr="00DC534B" w:rsidRDefault="00F45BC4" w:rsidP="007A2FF1">
            <w:pPr>
              <w:pStyle w:val="PS"/>
              <w:rPr>
                <w:rFonts w:cs="Arial"/>
              </w:rPr>
            </w:pPr>
          </w:p>
        </w:tc>
        <w:tc>
          <w:tcPr>
            <w:tcW w:w="1984" w:type="dxa"/>
            <w:shd w:val="clear" w:color="auto" w:fill="auto"/>
          </w:tcPr>
          <w:p w14:paraId="558F1E44" w14:textId="77777777" w:rsidR="00F45BC4" w:rsidRPr="00DC534B" w:rsidRDefault="00F45BC4" w:rsidP="007A2FF1">
            <w:pPr>
              <w:pStyle w:val="PS"/>
              <w:rPr>
                <w:rFonts w:cs="Arial"/>
              </w:rPr>
            </w:pPr>
          </w:p>
        </w:tc>
        <w:tc>
          <w:tcPr>
            <w:tcW w:w="1566" w:type="dxa"/>
            <w:shd w:val="clear" w:color="auto" w:fill="auto"/>
          </w:tcPr>
          <w:p w14:paraId="6E88E7C6" w14:textId="77777777" w:rsidR="00F45BC4" w:rsidRPr="00DC534B" w:rsidRDefault="00F45BC4" w:rsidP="007A2FF1">
            <w:pPr>
              <w:pStyle w:val="PS"/>
              <w:rPr>
                <w:rFonts w:cs="Arial"/>
                <w:b/>
                <w:bCs/>
              </w:rPr>
            </w:pPr>
          </w:p>
        </w:tc>
      </w:tr>
      <w:tr w:rsidR="006E39D0" w:rsidRPr="00DC534B" w14:paraId="18385223" w14:textId="77777777" w:rsidTr="00B763C7">
        <w:trPr>
          <w:trHeight w:hRule="exact" w:val="341"/>
        </w:trPr>
        <w:tc>
          <w:tcPr>
            <w:tcW w:w="3085" w:type="dxa"/>
            <w:shd w:val="clear" w:color="auto" w:fill="auto"/>
          </w:tcPr>
          <w:p w14:paraId="0176A3E2" w14:textId="77777777" w:rsidR="00F45BC4" w:rsidRPr="00DC534B" w:rsidRDefault="00F45BC4" w:rsidP="007A2FF1">
            <w:pPr>
              <w:pStyle w:val="PS"/>
              <w:rPr>
                <w:rFonts w:cs="Arial"/>
              </w:rPr>
            </w:pPr>
            <w:r w:rsidRPr="00DC534B">
              <w:rPr>
                <w:rFonts w:cs="Arial"/>
              </w:rPr>
              <w:t>Level 4-</w:t>
            </w:r>
          </w:p>
        </w:tc>
        <w:tc>
          <w:tcPr>
            <w:tcW w:w="1559" w:type="dxa"/>
            <w:shd w:val="clear" w:color="auto" w:fill="auto"/>
          </w:tcPr>
          <w:p w14:paraId="3F79BE76" w14:textId="77777777" w:rsidR="00F45BC4" w:rsidRPr="00DC534B" w:rsidRDefault="00F45BC4" w:rsidP="007A2FF1">
            <w:pPr>
              <w:pStyle w:val="PS"/>
              <w:rPr>
                <w:rFonts w:cs="Arial"/>
              </w:rPr>
            </w:pPr>
          </w:p>
        </w:tc>
        <w:tc>
          <w:tcPr>
            <w:tcW w:w="1560" w:type="dxa"/>
            <w:shd w:val="clear" w:color="auto" w:fill="auto"/>
          </w:tcPr>
          <w:p w14:paraId="3C8C98E6" w14:textId="77777777" w:rsidR="00F45BC4" w:rsidRPr="00DC534B" w:rsidRDefault="00F45BC4" w:rsidP="007A2FF1">
            <w:pPr>
              <w:pStyle w:val="PS"/>
              <w:rPr>
                <w:rFonts w:cs="Arial"/>
              </w:rPr>
            </w:pPr>
          </w:p>
        </w:tc>
        <w:tc>
          <w:tcPr>
            <w:tcW w:w="1984" w:type="dxa"/>
            <w:shd w:val="clear" w:color="auto" w:fill="auto"/>
          </w:tcPr>
          <w:p w14:paraId="78D2814C" w14:textId="77777777" w:rsidR="00F45BC4" w:rsidRPr="00DC534B" w:rsidRDefault="00F45BC4" w:rsidP="007A2FF1">
            <w:pPr>
              <w:pStyle w:val="PS"/>
              <w:rPr>
                <w:rFonts w:cs="Arial"/>
              </w:rPr>
            </w:pPr>
          </w:p>
        </w:tc>
        <w:tc>
          <w:tcPr>
            <w:tcW w:w="1566" w:type="dxa"/>
            <w:shd w:val="clear" w:color="auto" w:fill="auto"/>
          </w:tcPr>
          <w:p w14:paraId="3EB74755" w14:textId="77777777" w:rsidR="00F45BC4" w:rsidRPr="00DC534B" w:rsidRDefault="00F45BC4" w:rsidP="007A2FF1">
            <w:pPr>
              <w:pStyle w:val="PS"/>
              <w:rPr>
                <w:rFonts w:cs="Arial"/>
                <w:b/>
                <w:bCs/>
              </w:rPr>
            </w:pPr>
          </w:p>
        </w:tc>
      </w:tr>
      <w:tr w:rsidR="006E39D0" w:rsidRPr="00DC534B" w14:paraId="3C75F316" w14:textId="77777777" w:rsidTr="00B763C7">
        <w:trPr>
          <w:trHeight w:hRule="exact" w:val="341"/>
        </w:trPr>
        <w:tc>
          <w:tcPr>
            <w:tcW w:w="3085" w:type="dxa"/>
            <w:shd w:val="clear" w:color="auto" w:fill="auto"/>
          </w:tcPr>
          <w:p w14:paraId="43B3BC6A" w14:textId="77777777" w:rsidR="00F45BC4" w:rsidRPr="00DC534B" w:rsidRDefault="00F45BC4" w:rsidP="007A2FF1">
            <w:pPr>
              <w:pStyle w:val="PS"/>
              <w:rPr>
                <w:rFonts w:cs="Arial"/>
              </w:rPr>
            </w:pPr>
            <w:r w:rsidRPr="00DC534B">
              <w:rPr>
                <w:rFonts w:cs="Arial"/>
              </w:rPr>
              <w:t>Level 5-</w:t>
            </w:r>
          </w:p>
        </w:tc>
        <w:tc>
          <w:tcPr>
            <w:tcW w:w="1559" w:type="dxa"/>
            <w:shd w:val="clear" w:color="auto" w:fill="auto"/>
          </w:tcPr>
          <w:p w14:paraId="61501515" w14:textId="77777777" w:rsidR="00F45BC4" w:rsidRPr="00DC534B" w:rsidRDefault="00F45BC4" w:rsidP="007A2FF1">
            <w:pPr>
              <w:pStyle w:val="PS"/>
              <w:rPr>
                <w:rFonts w:cs="Arial"/>
              </w:rPr>
            </w:pPr>
          </w:p>
        </w:tc>
        <w:tc>
          <w:tcPr>
            <w:tcW w:w="1560" w:type="dxa"/>
            <w:shd w:val="clear" w:color="auto" w:fill="auto"/>
          </w:tcPr>
          <w:p w14:paraId="5845BA04" w14:textId="77777777" w:rsidR="00F45BC4" w:rsidRPr="00DC534B" w:rsidRDefault="00F45BC4" w:rsidP="007A2FF1">
            <w:pPr>
              <w:pStyle w:val="PS"/>
              <w:rPr>
                <w:rFonts w:cs="Arial"/>
              </w:rPr>
            </w:pPr>
          </w:p>
        </w:tc>
        <w:tc>
          <w:tcPr>
            <w:tcW w:w="1984" w:type="dxa"/>
            <w:shd w:val="clear" w:color="auto" w:fill="auto"/>
          </w:tcPr>
          <w:p w14:paraId="05FE212B" w14:textId="77777777" w:rsidR="00F45BC4" w:rsidRPr="00DC534B" w:rsidRDefault="00F45BC4" w:rsidP="007A2FF1">
            <w:pPr>
              <w:pStyle w:val="PS"/>
              <w:rPr>
                <w:rFonts w:cs="Arial"/>
              </w:rPr>
            </w:pPr>
          </w:p>
        </w:tc>
        <w:tc>
          <w:tcPr>
            <w:tcW w:w="1566" w:type="dxa"/>
            <w:shd w:val="clear" w:color="auto" w:fill="auto"/>
          </w:tcPr>
          <w:p w14:paraId="014B2FD0" w14:textId="77777777" w:rsidR="00F45BC4" w:rsidRPr="00DC534B" w:rsidRDefault="00F45BC4" w:rsidP="007A2FF1">
            <w:pPr>
              <w:pStyle w:val="PS"/>
              <w:rPr>
                <w:rFonts w:cs="Arial"/>
                <w:b/>
                <w:bCs/>
              </w:rPr>
            </w:pPr>
          </w:p>
        </w:tc>
      </w:tr>
      <w:tr w:rsidR="006E39D0" w:rsidRPr="00DC534B" w14:paraId="507504EA" w14:textId="77777777" w:rsidTr="00B763C7">
        <w:trPr>
          <w:trHeight w:hRule="exact" w:val="341"/>
        </w:trPr>
        <w:tc>
          <w:tcPr>
            <w:tcW w:w="3085" w:type="dxa"/>
            <w:shd w:val="clear" w:color="auto" w:fill="auto"/>
          </w:tcPr>
          <w:p w14:paraId="13FB7980" w14:textId="77777777" w:rsidR="00F45BC4" w:rsidRPr="00DC534B" w:rsidRDefault="00F45BC4" w:rsidP="007A2FF1">
            <w:pPr>
              <w:pStyle w:val="PS"/>
              <w:rPr>
                <w:rFonts w:cs="Arial"/>
              </w:rPr>
            </w:pPr>
            <w:r w:rsidRPr="00DC534B">
              <w:rPr>
                <w:rFonts w:cs="Arial"/>
              </w:rPr>
              <w:t>Level 6-</w:t>
            </w:r>
          </w:p>
        </w:tc>
        <w:tc>
          <w:tcPr>
            <w:tcW w:w="1559" w:type="dxa"/>
            <w:shd w:val="clear" w:color="auto" w:fill="auto"/>
          </w:tcPr>
          <w:p w14:paraId="3170CEA9" w14:textId="77777777" w:rsidR="00F45BC4" w:rsidRPr="00DC534B" w:rsidRDefault="00F45BC4" w:rsidP="007A2FF1">
            <w:pPr>
              <w:pStyle w:val="PS"/>
              <w:rPr>
                <w:rFonts w:cs="Arial"/>
              </w:rPr>
            </w:pPr>
          </w:p>
        </w:tc>
        <w:tc>
          <w:tcPr>
            <w:tcW w:w="1560" w:type="dxa"/>
            <w:shd w:val="clear" w:color="auto" w:fill="auto"/>
          </w:tcPr>
          <w:p w14:paraId="4FB4F4D9" w14:textId="77777777" w:rsidR="00F45BC4" w:rsidRPr="00DC534B" w:rsidRDefault="00F45BC4" w:rsidP="007A2FF1">
            <w:pPr>
              <w:pStyle w:val="PS"/>
              <w:rPr>
                <w:rFonts w:cs="Arial"/>
              </w:rPr>
            </w:pPr>
          </w:p>
        </w:tc>
        <w:tc>
          <w:tcPr>
            <w:tcW w:w="1984" w:type="dxa"/>
            <w:shd w:val="clear" w:color="auto" w:fill="auto"/>
          </w:tcPr>
          <w:p w14:paraId="6C21FF4C" w14:textId="77777777" w:rsidR="00F45BC4" w:rsidRPr="00DC534B" w:rsidRDefault="00F45BC4" w:rsidP="007A2FF1">
            <w:pPr>
              <w:pStyle w:val="PS"/>
              <w:rPr>
                <w:rFonts w:cs="Arial"/>
              </w:rPr>
            </w:pPr>
          </w:p>
        </w:tc>
        <w:tc>
          <w:tcPr>
            <w:tcW w:w="1566" w:type="dxa"/>
            <w:shd w:val="clear" w:color="auto" w:fill="auto"/>
          </w:tcPr>
          <w:p w14:paraId="6F4BF7F9" w14:textId="77777777" w:rsidR="00F45BC4" w:rsidRPr="00DC534B" w:rsidRDefault="00F45BC4" w:rsidP="007A2FF1">
            <w:pPr>
              <w:pStyle w:val="PS"/>
              <w:rPr>
                <w:rFonts w:cs="Arial"/>
                <w:b/>
                <w:bCs/>
              </w:rPr>
            </w:pPr>
          </w:p>
        </w:tc>
      </w:tr>
      <w:tr w:rsidR="006E39D0" w:rsidRPr="00DC534B" w14:paraId="5EA230C1" w14:textId="77777777" w:rsidTr="00B763C7">
        <w:trPr>
          <w:trHeight w:hRule="exact" w:val="341"/>
        </w:trPr>
        <w:tc>
          <w:tcPr>
            <w:tcW w:w="3085" w:type="dxa"/>
            <w:shd w:val="clear" w:color="auto" w:fill="auto"/>
          </w:tcPr>
          <w:p w14:paraId="344A6FC8" w14:textId="77777777" w:rsidR="00F45BC4" w:rsidRPr="00DC534B" w:rsidRDefault="00F45BC4" w:rsidP="007A2FF1">
            <w:pPr>
              <w:pStyle w:val="PS"/>
              <w:rPr>
                <w:rFonts w:cs="Arial"/>
              </w:rPr>
            </w:pPr>
            <w:r w:rsidRPr="00DC534B">
              <w:rPr>
                <w:rFonts w:cs="Arial"/>
              </w:rPr>
              <w:t>Level 7-</w:t>
            </w:r>
          </w:p>
        </w:tc>
        <w:tc>
          <w:tcPr>
            <w:tcW w:w="1559" w:type="dxa"/>
            <w:shd w:val="clear" w:color="auto" w:fill="auto"/>
          </w:tcPr>
          <w:p w14:paraId="26AF1F47" w14:textId="77777777" w:rsidR="00F45BC4" w:rsidRPr="00DC534B" w:rsidRDefault="00F45BC4" w:rsidP="007A2FF1">
            <w:pPr>
              <w:pStyle w:val="PS"/>
              <w:rPr>
                <w:rFonts w:cs="Arial"/>
              </w:rPr>
            </w:pPr>
          </w:p>
        </w:tc>
        <w:tc>
          <w:tcPr>
            <w:tcW w:w="1560" w:type="dxa"/>
            <w:shd w:val="clear" w:color="auto" w:fill="auto"/>
          </w:tcPr>
          <w:p w14:paraId="274FB58B" w14:textId="77777777" w:rsidR="00F45BC4" w:rsidRPr="00DC534B" w:rsidRDefault="00F45BC4" w:rsidP="007A2FF1">
            <w:pPr>
              <w:pStyle w:val="PS"/>
              <w:rPr>
                <w:rFonts w:cs="Arial"/>
              </w:rPr>
            </w:pPr>
          </w:p>
        </w:tc>
        <w:tc>
          <w:tcPr>
            <w:tcW w:w="1984" w:type="dxa"/>
            <w:shd w:val="clear" w:color="auto" w:fill="auto"/>
          </w:tcPr>
          <w:p w14:paraId="37F46BAA" w14:textId="77777777" w:rsidR="00F45BC4" w:rsidRPr="00DC534B" w:rsidRDefault="00F45BC4" w:rsidP="007A2FF1">
            <w:pPr>
              <w:pStyle w:val="PS"/>
              <w:rPr>
                <w:rFonts w:cs="Arial"/>
              </w:rPr>
            </w:pPr>
          </w:p>
        </w:tc>
        <w:tc>
          <w:tcPr>
            <w:tcW w:w="1566" w:type="dxa"/>
            <w:shd w:val="clear" w:color="auto" w:fill="auto"/>
          </w:tcPr>
          <w:p w14:paraId="36D32E40" w14:textId="77777777" w:rsidR="00F45BC4" w:rsidRPr="00DC534B" w:rsidRDefault="00F45BC4" w:rsidP="007A2FF1">
            <w:pPr>
              <w:pStyle w:val="PS"/>
              <w:rPr>
                <w:rFonts w:cs="Arial"/>
                <w:b/>
                <w:bCs/>
              </w:rPr>
            </w:pPr>
          </w:p>
        </w:tc>
      </w:tr>
      <w:tr w:rsidR="006E39D0" w:rsidRPr="00DC534B" w14:paraId="51D35D6A" w14:textId="77777777" w:rsidTr="00B763C7">
        <w:trPr>
          <w:trHeight w:hRule="exact" w:val="341"/>
        </w:trPr>
        <w:tc>
          <w:tcPr>
            <w:tcW w:w="3085" w:type="dxa"/>
            <w:shd w:val="clear" w:color="auto" w:fill="auto"/>
          </w:tcPr>
          <w:p w14:paraId="0F353E59" w14:textId="77777777" w:rsidR="00F45BC4" w:rsidRPr="00DC534B" w:rsidRDefault="00F45BC4" w:rsidP="007A2FF1">
            <w:pPr>
              <w:pStyle w:val="PS"/>
              <w:rPr>
                <w:rFonts w:cs="Arial"/>
              </w:rPr>
            </w:pPr>
            <w:r w:rsidRPr="00DC534B">
              <w:rPr>
                <w:rFonts w:cs="Arial"/>
              </w:rPr>
              <w:t>Level 8-</w:t>
            </w:r>
          </w:p>
        </w:tc>
        <w:tc>
          <w:tcPr>
            <w:tcW w:w="1559" w:type="dxa"/>
            <w:shd w:val="clear" w:color="auto" w:fill="auto"/>
          </w:tcPr>
          <w:p w14:paraId="08A594D5" w14:textId="77777777" w:rsidR="00F45BC4" w:rsidRPr="00DC534B" w:rsidRDefault="00F45BC4" w:rsidP="007A2FF1">
            <w:pPr>
              <w:pStyle w:val="PS"/>
              <w:rPr>
                <w:rFonts w:cs="Arial"/>
              </w:rPr>
            </w:pPr>
          </w:p>
        </w:tc>
        <w:tc>
          <w:tcPr>
            <w:tcW w:w="1560" w:type="dxa"/>
            <w:shd w:val="clear" w:color="auto" w:fill="auto"/>
          </w:tcPr>
          <w:p w14:paraId="534B6135" w14:textId="77777777" w:rsidR="00F45BC4" w:rsidRPr="00DC534B" w:rsidRDefault="00F45BC4" w:rsidP="007A2FF1">
            <w:pPr>
              <w:pStyle w:val="PS"/>
              <w:rPr>
                <w:rFonts w:cs="Arial"/>
              </w:rPr>
            </w:pPr>
          </w:p>
        </w:tc>
        <w:tc>
          <w:tcPr>
            <w:tcW w:w="1984" w:type="dxa"/>
            <w:shd w:val="clear" w:color="auto" w:fill="auto"/>
          </w:tcPr>
          <w:p w14:paraId="0DDD0014" w14:textId="77777777" w:rsidR="00F45BC4" w:rsidRPr="00DC534B" w:rsidRDefault="00F45BC4" w:rsidP="007A2FF1">
            <w:pPr>
              <w:pStyle w:val="PS"/>
              <w:rPr>
                <w:rFonts w:cs="Arial"/>
              </w:rPr>
            </w:pPr>
          </w:p>
        </w:tc>
        <w:tc>
          <w:tcPr>
            <w:tcW w:w="1566" w:type="dxa"/>
            <w:shd w:val="clear" w:color="auto" w:fill="auto"/>
          </w:tcPr>
          <w:p w14:paraId="7258C03A" w14:textId="77777777" w:rsidR="00F45BC4" w:rsidRPr="00DC534B" w:rsidRDefault="00F45BC4" w:rsidP="007A2FF1">
            <w:pPr>
              <w:pStyle w:val="PS"/>
              <w:rPr>
                <w:rFonts w:cs="Arial"/>
                <w:b/>
                <w:bCs/>
              </w:rPr>
            </w:pPr>
          </w:p>
        </w:tc>
      </w:tr>
      <w:tr w:rsidR="006E39D0" w:rsidRPr="00DC534B" w14:paraId="3F3194F7" w14:textId="77777777" w:rsidTr="00B763C7">
        <w:trPr>
          <w:trHeight w:hRule="exact" w:val="341"/>
        </w:trPr>
        <w:tc>
          <w:tcPr>
            <w:tcW w:w="3085" w:type="dxa"/>
            <w:shd w:val="clear" w:color="auto" w:fill="auto"/>
          </w:tcPr>
          <w:p w14:paraId="34B39E86" w14:textId="77777777" w:rsidR="00F45BC4" w:rsidRPr="00DC534B" w:rsidRDefault="00F45BC4" w:rsidP="007A2FF1">
            <w:pPr>
              <w:pStyle w:val="PS"/>
              <w:rPr>
                <w:rFonts w:cs="Arial"/>
              </w:rPr>
            </w:pPr>
            <w:r w:rsidRPr="00DC534B">
              <w:rPr>
                <w:rFonts w:cs="Arial"/>
              </w:rPr>
              <w:t>Level 9</w:t>
            </w:r>
            <w:r w:rsidR="00345F0C" w:rsidRPr="00DC534B">
              <w:rPr>
                <w:rFonts w:cs="Arial"/>
              </w:rPr>
              <w:t>-</w:t>
            </w:r>
          </w:p>
        </w:tc>
        <w:tc>
          <w:tcPr>
            <w:tcW w:w="1559" w:type="dxa"/>
            <w:shd w:val="clear" w:color="auto" w:fill="auto"/>
          </w:tcPr>
          <w:p w14:paraId="69D54D8C" w14:textId="77777777" w:rsidR="00F45BC4" w:rsidRPr="00DC534B" w:rsidRDefault="00F45BC4" w:rsidP="007A2FF1">
            <w:pPr>
              <w:pStyle w:val="PS"/>
              <w:rPr>
                <w:rFonts w:cs="Arial"/>
              </w:rPr>
            </w:pPr>
          </w:p>
        </w:tc>
        <w:tc>
          <w:tcPr>
            <w:tcW w:w="1560" w:type="dxa"/>
            <w:shd w:val="clear" w:color="auto" w:fill="auto"/>
          </w:tcPr>
          <w:p w14:paraId="370CF004" w14:textId="77777777" w:rsidR="00F45BC4" w:rsidRPr="00DC534B" w:rsidRDefault="00F45BC4" w:rsidP="007A2FF1">
            <w:pPr>
              <w:pStyle w:val="PS"/>
              <w:rPr>
                <w:rFonts w:cs="Arial"/>
              </w:rPr>
            </w:pPr>
          </w:p>
        </w:tc>
        <w:tc>
          <w:tcPr>
            <w:tcW w:w="1984" w:type="dxa"/>
            <w:shd w:val="clear" w:color="auto" w:fill="auto"/>
          </w:tcPr>
          <w:p w14:paraId="0660A279" w14:textId="77777777" w:rsidR="00F45BC4" w:rsidRPr="00DC534B" w:rsidRDefault="00F45BC4" w:rsidP="007A2FF1">
            <w:pPr>
              <w:pStyle w:val="PS"/>
              <w:rPr>
                <w:rFonts w:cs="Arial"/>
              </w:rPr>
            </w:pPr>
          </w:p>
        </w:tc>
        <w:tc>
          <w:tcPr>
            <w:tcW w:w="1566" w:type="dxa"/>
            <w:shd w:val="clear" w:color="auto" w:fill="auto"/>
          </w:tcPr>
          <w:p w14:paraId="4445A757" w14:textId="77777777" w:rsidR="00F45BC4" w:rsidRPr="00DC534B" w:rsidRDefault="00F45BC4" w:rsidP="007A2FF1">
            <w:pPr>
              <w:pStyle w:val="PS"/>
              <w:rPr>
                <w:rFonts w:cs="Arial"/>
                <w:b/>
                <w:bCs/>
              </w:rPr>
            </w:pPr>
          </w:p>
        </w:tc>
      </w:tr>
      <w:tr w:rsidR="006E39D0" w:rsidRPr="00DC534B" w14:paraId="48ADDED1" w14:textId="77777777" w:rsidTr="00B763C7">
        <w:trPr>
          <w:trHeight w:hRule="exact" w:val="341"/>
        </w:trPr>
        <w:tc>
          <w:tcPr>
            <w:tcW w:w="3085" w:type="dxa"/>
            <w:shd w:val="clear" w:color="auto" w:fill="auto"/>
          </w:tcPr>
          <w:p w14:paraId="6C2C91D5" w14:textId="77777777" w:rsidR="00F45BC4" w:rsidRPr="00DC534B" w:rsidRDefault="00F45BC4" w:rsidP="007A2FF1">
            <w:pPr>
              <w:pStyle w:val="PS"/>
              <w:rPr>
                <w:rFonts w:cs="Arial"/>
              </w:rPr>
            </w:pPr>
            <w:r w:rsidRPr="00DC534B">
              <w:rPr>
                <w:rFonts w:cs="Arial"/>
              </w:rPr>
              <w:t>Level 10</w:t>
            </w:r>
            <w:r w:rsidR="00345F0C" w:rsidRPr="00DC534B">
              <w:rPr>
                <w:rFonts w:cs="Arial"/>
              </w:rPr>
              <w:t>-</w:t>
            </w:r>
          </w:p>
        </w:tc>
        <w:tc>
          <w:tcPr>
            <w:tcW w:w="1559" w:type="dxa"/>
            <w:shd w:val="clear" w:color="auto" w:fill="auto"/>
          </w:tcPr>
          <w:p w14:paraId="04E38AE0" w14:textId="77777777" w:rsidR="00F45BC4" w:rsidRPr="00DC534B" w:rsidRDefault="00F45BC4" w:rsidP="007A2FF1">
            <w:pPr>
              <w:pStyle w:val="PS"/>
              <w:rPr>
                <w:rFonts w:cs="Arial"/>
              </w:rPr>
            </w:pPr>
          </w:p>
        </w:tc>
        <w:tc>
          <w:tcPr>
            <w:tcW w:w="1560" w:type="dxa"/>
            <w:shd w:val="clear" w:color="auto" w:fill="auto"/>
          </w:tcPr>
          <w:p w14:paraId="28535578" w14:textId="77777777" w:rsidR="00F45BC4" w:rsidRPr="00DC534B" w:rsidRDefault="00F45BC4" w:rsidP="007A2FF1">
            <w:pPr>
              <w:pStyle w:val="PS"/>
              <w:rPr>
                <w:rFonts w:cs="Arial"/>
              </w:rPr>
            </w:pPr>
          </w:p>
        </w:tc>
        <w:tc>
          <w:tcPr>
            <w:tcW w:w="1984" w:type="dxa"/>
            <w:shd w:val="clear" w:color="auto" w:fill="auto"/>
          </w:tcPr>
          <w:p w14:paraId="2002A8DF" w14:textId="77777777" w:rsidR="00F45BC4" w:rsidRPr="00DC534B" w:rsidRDefault="00F45BC4" w:rsidP="007A2FF1">
            <w:pPr>
              <w:pStyle w:val="PS"/>
              <w:rPr>
                <w:rFonts w:cs="Arial"/>
              </w:rPr>
            </w:pPr>
          </w:p>
        </w:tc>
        <w:tc>
          <w:tcPr>
            <w:tcW w:w="1566" w:type="dxa"/>
            <w:shd w:val="clear" w:color="auto" w:fill="auto"/>
          </w:tcPr>
          <w:p w14:paraId="21154968" w14:textId="77777777" w:rsidR="00F45BC4" w:rsidRPr="00DC534B" w:rsidRDefault="00F45BC4" w:rsidP="007A2FF1">
            <w:pPr>
              <w:pStyle w:val="PS"/>
              <w:rPr>
                <w:rFonts w:cs="Arial"/>
                <w:b/>
                <w:bCs/>
              </w:rPr>
            </w:pPr>
          </w:p>
        </w:tc>
      </w:tr>
      <w:tr w:rsidR="006E39D0" w:rsidRPr="00DC534B" w14:paraId="7D95AED3" w14:textId="77777777" w:rsidTr="00B763C7">
        <w:trPr>
          <w:trHeight w:hRule="exact" w:val="341"/>
        </w:trPr>
        <w:tc>
          <w:tcPr>
            <w:tcW w:w="3085" w:type="dxa"/>
            <w:shd w:val="clear" w:color="auto" w:fill="auto"/>
          </w:tcPr>
          <w:p w14:paraId="5149CF11" w14:textId="77777777" w:rsidR="00F45BC4" w:rsidRPr="00DC534B" w:rsidRDefault="00345F0C" w:rsidP="007A2FF1">
            <w:pPr>
              <w:pStyle w:val="PS"/>
              <w:rPr>
                <w:rFonts w:cs="Arial"/>
              </w:rPr>
            </w:pPr>
            <w:r w:rsidRPr="00DC534B">
              <w:rPr>
                <w:rFonts w:cs="Arial"/>
              </w:rPr>
              <w:t>Level 11-</w:t>
            </w:r>
          </w:p>
        </w:tc>
        <w:tc>
          <w:tcPr>
            <w:tcW w:w="1559" w:type="dxa"/>
            <w:shd w:val="clear" w:color="auto" w:fill="auto"/>
          </w:tcPr>
          <w:p w14:paraId="1799A289" w14:textId="77777777" w:rsidR="00F45BC4" w:rsidRPr="00DC534B" w:rsidRDefault="00F45BC4" w:rsidP="007A2FF1">
            <w:pPr>
              <w:pStyle w:val="PS"/>
              <w:rPr>
                <w:rFonts w:cs="Arial"/>
              </w:rPr>
            </w:pPr>
          </w:p>
        </w:tc>
        <w:tc>
          <w:tcPr>
            <w:tcW w:w="1560" w:type="dxa"/>
            <w:shd w:val="clear" w:color="auto" w:fill="auto"/>
          </w:tcPr>
          <w:p w14:paraId="7BFD0FB2" w14:textId="77777777" w:rsidR="00F45BC4" w:rsidRPr="00DC534B" w:rsidRDefault="00F45BC4" w:rsidP="007A2FF1">
            <w:pPr>
              <w:pStyle w:val="PS"/>
              <w:rPr>
                <w:rFonts w:cs="Arial"/>
              </w:rPr>
            </w:pPr>
          </w:p>
        </w:tc>
        <w:tc>
          <w:tcPr>
            <w:tcW w:w="1984" w:type="dxa"/>
            <w:shd w:val="clear" w:color="auto" w:fill="auto"/>
          </w:tcPr>
          <w:p w14:paraId="36502D21" w14:textId="77777777" w:rsidR="00F45BC4" w:rsidRPr="00DC534B" w:rsidRDefault="00F45BC4" w:rsidP="007A2FF1">
            <w:pPr>
              <w:pStyle w:val="PS"/>
              <w:rPr>
                <w:rFonts w:cs="Arial"/>
              </w:rPr>
            </w:pPr>
          </w:p>
        </w:tc>
        <w:tc>
          <w:tcPr>
            <w:tcW w:w="1566" w:type="dxa"/>
            <w:shd w:val="clear" w:color="auto" w:fill="auto"/>
          </w:tcPr>
          <w:p w14:paraId="3CE0226E" w14:textId="77777777" w:rsidR="00F45BC4" w:rsidRPr="00DC534B" w:rsidRDefault="00F45BC4" w:rsidP="007A2FF1">
            <w:pPr>
              <w:pStyle w:val="PS"/>
              <w:rPr>
                <w:rFonts w:cs="Arial"/>
                <w:b/>
                <w:bCs/>
              </w:rPr>
            </w:pPr>
          </w:p>
        </w:tc>
      </w:tr>
      <w:tr w:rsidR="006E39D0" w:rsidRPr="00DC534B" w14:paraId="09A828D5" w14:textId="77777777" w:rsidTr="00B763C7">
        <w:trPr>
          <w:trHeight w:hRule="exact" w:val="341"/>
        </w:trPr>
        <w:tc>
          <w:tcPr>
            <w:tcW w:w="3085" w:type="dxa"/>
            <w:shd w:val="clear" w:color="auto" w:fill="auto"/>
          </w:tcPr>
          <w:p w14:paraId="7260BED3" w14:textId="77777777" w:rsidR="00F45BC4" w:rsidRPr="00DC534B" w:rsidRDefault="00345F0C" w:rsidP="007A2FF1">
            <w:pPr>
              <w:pStyle w:val="PS"/>
              <w:rPr>
                <w:rFonts w:cs="Arial"/>
                <w:b/>
                <w:bCs/>
              </w:rPr>
            </w:pPr>
            <w:r w:rsidRPr="00DC534B">
              <w:rPr>
                <w:rFonts w:cs="Arial"/>
                <w:b/>
                <w:bCs/>
              </w:rPr>
              <w:t>Level 12-</w:t>
            </w:r>
          </w:p>
        </w:tc>
        <w:tc>
          <w:tcPr>
            <w:tcW w:w="1559" w:type="dxa"/>
            <w:shd w:val="clear" w:color="auto" w:fill="auto"/>
          </w:tcPr>
          <w:p w14:paraId="04858D55" w14:textId="77777777" w:rsidR="00F45BC4" w:rsidRPr="00DC534B" w:rsidRDefault="00F45BC4" w:rsidP="007A2FF1">
            <w:pPr>
              <w:pStyle w:val="PS"/>
              <w:rPr>
                <w:rFonts w:cs="Arial"/>
                <w:b/>
                <w:bCs/>
              </w:rPr>
            </w:pPr>
          </w:p>
        </w:tc>
        <w:tc>
          <w:tcPr>
            <w:tcW w:w="1560" w:type="dxa"/>
            <w:shd w:val="clear" w:color="auto" w:fill="auto"/>
          </w:tcPr>
          <w:p w14:paraId="128B9FEB" w14:textId="77777777" w:rsidR="00F45BC4" w:rsidRPr="00DC534B" w:rsidRDefault="00F45BC4" w:rsidP="007A2FF1">
            <w:pPr>
              <w:pStyle w:val="PS"/>
              <w:rPr>
                <w:rFonts w:cs="Arial"/>
                <w:b/>
                <w:bCs/>
              </w:rPr>
            </w:pPr>
          </w:p>
        </w:tc>
        <w:tc>
          <w:tcPr>
            <w:tcW w:w="1984" w:type="dxa"/>
            <w:shd w:val="clear" w:color="auto" w:fill="auto"/>
          </w:tcPr>
          <w:p w14:paraId="1182AA07" w14:textId="77777777" w:rsidR="00F45BC4" w:rsidRPr="00DC534B" w:rsidRDefault="00F45BC4" w:rsidP="007A2FF1">
            <w:pPr>
              <w:pStyle w:val="PS"/>
              <w:rPr>
                <w:rFonts w:cs="Arial"/>
                <w:b/>
                <w:bCs/>
              </w:rPr>
            </w:pPr>
          </w:p>
        </w:tc>
        <w:tc>
          <w:tcPr>
            <w:tcW w:w="1566" w:type="dxa"/>
            <w:shd w:val="clear" w:color="auto" w:fill="auto"/>
          </w:tcPr>
          <w:p w14:paraId="5CC19619" w14:textId="77777777" w:rsidR="00F45BC4" w:rsidRPr="00DC534B" w:rsidRDefault="00F45BC4" w:rsidP="007A2FF1">
            <w:pPr>
              <w:pStyle w:val="PS"/>
              <w:rPr>
                <w:rFonts w:cs="Arial"/>
                <w:b/>
                <w:bCs/>
              </w:rPr>
            </w:pPr>
          </w:p>
        </w:tc>
      </w:tr>
    </w:tbl>
    <w:p w14:paraId="13332E80" w14:textId="77777777" w:rsidR="001E224A" w:rsidRPr="00DC534B" w:rsidRDefault="001E224A" w:rsidP="007A2FF1">
      <w:pPr>
        <w:pStyle w:val="PS"/>
        <w:rPr>
          <w:rFonts w:cs="Arial"/>
          <w:b/>
          <w:sz w:val="22"/>
          <w:szCs w:val="22"/>
        </w:rPr>
      </w:pPr>
    </w:p>
    <w:p w14:paraId="2D8BA40A" w14:textId="77777777" w:rsidR="00FC6A99" w:rsidRDefault="00FC6A99" w:rsidP="0067478C">
      <w:pPr>
        <w:pStyle w:val="PS"/>
        <w:spacing w:after="0"/>
        <w:jc w:val="center"/>
        <w:rPr>
          <w:rFonts w:cs="Arial"/>
          <w:sz w:val="22"/>
          <w:szCs w:val="22"/>
        </w:rPr>
      </w:pPr>
    </w:p>
    <w:p w14:paraId="6120EEAB" w14:textId="77777777" w:rsidR="00FC6A99" w:rsidRPr="00FC6A99" w:rsidRDefault="00FC6A99" w:rsidP="00FC6A99"/>
    <w:p w14:paraId="47710A8F" w14:textId="77777777" w:rsidR="00FC6A99" w:rsidRPr="00FC6A99" w:rsidRDefault="00FC6A99" w:rsidP="00FC6A99"/>
    <w:p w14:paraId="56AEF421" w14:textId="77777777" w:rsidR="00FC6A99" w:rsidRPr="00FC6A99" w:rsidRDefault="00FC6A99" w:rsidP="00FC6A99"/>
    <w:p w14:paraId="10D86A36" w14:textId="77777777" w:rsidR="00FC6A99" w:rsidRPr="00FC6A99" w:rsidRDefault="00FC6A99" w:rsidP="00FC6A99"/>
    <w:p w14:paraId="596F5363" w14:textId="77777777" w:rsidR="00FC6A99" w:rsidRPr="00FC6A99" w:rsidRDefault="00FC6A99" w:rsidP="00FC6A99"/>
    <w:p w14:paraId="1EDED888" w14:textId="77777777" w:rsidR="00FC6A99" w:rsidRPr="00FC6A99" w:rsidRDefault="00FC6A99" w:rsidP="00FC6A99"/>
    <w:p w14:paraId="66258B88" w14:textId="77777777" w:rsidR="00FC6A99" w:rsidRPr="00FC6A99" w:rsidRDefault="00FC6A99" w:rsidP="00FC6A99"/>
    <w:p w14:paraId="4966CE1A" w14:textId="77777777" w:rsidR="00FC6A99" w:rsidRDefault="00FC6A99" w:rsidP="0067478C">
      <w:pPr>
        <w:pStyle w:val="PS"/>
        <w:spacing w:after="0"/>
        <w:jc w:val="center"/>
      </w:pPr>
    </w:p>
    <w:p w14:paraId="07FD924A" w14:textId="77777777" w:rsidR="00FC6A99" w:rsidRPr="00FC6A99" w:rsidRDefault="00FC6A99" w:rsidP="00FC6A99"/>
    <w:p w14:paraId="25E1E85E" w14:textId="77777777" w:rsidR="00FC6A99" w:rsidRDefault="00FC6A99" w:rsidP="0067478C">
      <w:pPr>
        <w:pStyle w:val="PS"/>
        <w:spacing w:after="0"/>
        <w:jc w:val="center"/>
      </w:pPr>
    </w:p>
    <w:p w14:paraId="669C1C90" w14:textId="77777777" w:rsidR="00FC6A99" w:rsidRDefault="00FC6A99" w:rsidP="00FC6A99">
      <w:pPr>
        <w:pStyle w:val="PS"/>
        <w:tabs>
          <w:tab w:val="left" w:pos="6705"/>
        </w:tabs>
        <w:spacing w:after="0"/>
        <w:jc w:val="left"/>
      </w:pPr>
      <w:r>
        <w:tab/>
      </w:r>
    </w:p>
    <w:p w14:paraId="0E00A5EB" w14:textId="77777777" w:rsidR="00F934E6" w:rsidRPr="007E0197" w:rsidRDefault="00C579FE" w:rsidP="0067478C">
      <w:pPr>
        <w:pStyle w:val="PS"/>
        <w:spacing w:after="0"/>
        <w:jc w:val="center"/>
        <w:rPr>
          <w:rFonts w:cs="Arial"/>
          <w:b/>
          <w:sz w:val="22"/>
          <w:szCs w:val="22"/>
        </w:rPr>
      </w:pPr>
      <w:r w:rsidRPr="00FC6A99">
        <w:br w:type="page"/>
      </w:r>
      <w:r w:rsidR="00F934E6" w:rsidRPr="007E0197">
        <w:rPr>
          <w:rFonts w:cs="Arial"/>
          <w:b/>
          <w:sz w:val="22"/>
          <w:szCs w:val="22"/>
        </w:rPr>
        <w:lastRenderedPageBreak/>
        <w:t>NEWCASTLE MUNICIPALITY</w:t>
      </w:r>
    </w:p>
    <w:p w14:paraId="49E9E789" w14:textId="77777777" w:rsidR="0067478C" w:rsidRPr="007E0197" w:rsidRDefault="0067478C" w:rsidP="0067478C">
      <w:pPr>
        <w:pStyle w:val="PS"/>
        <w:spacing w:after="0"/>
        <w:jc w:val="center"/>
        <w:rPr>
          <w:rFonts w:cs="Arial"/>
          <w:b/>
          <w:sz w:val="22"/>
          <w:szCs w:val="22"/>
        </w:rPr>
      </w:pPr>
    </w:p>
    <w:p w14:paraId="2D645155" w14:textId="3D7D8630" w:rsidR="0067478C" w:rsidRPr="007E0197" w:rsidRDefault="0067478C" w:rsidP="0067478C">
      <w:pPr>
        <w:pStyle w:val="Heading3"/>
        <w:numPr>
          <w:ilvl w:val="0"/>
          <w:numId w:val="0"/>
        </w:numPr>
        <w:jc w:val="center"/>
        <w:rPr>
          <w:rFonts w:cs="Arial"/>
          <w:bCs/>
          <w:i w:val="0"/>
          <w:color w:val="000000"/>
          <w:sz w:val="22"/>
          <w:szCs w:val="22"/>
        </w:rPr>
      </w:pPr>
      <w:r w:rsidRPr="007E0197">
        <w:rPr>
          <w:rFonts w:cs="Arial"/>
          <w:bCs/>
          <w:i w:val="0"/>
          <w:color w:val="000000"/>
          <w:sz w:val="22"/>
          <w:szCs w:val="22"/>
        </w:rPr>
        <w:t xml:space="preserve">BID NO: </w:t>
      </w:r>
      <w:r w:rsidR="00336D8B" w:rsidRPr="007E0197">
        <w:rPr>
          <w:rFonts w:cs="Arial"/>
          <w:bCs/>
          <w:i w:val="0"/>
          <w:color w:val="000000"/>
          <w:sz w:val="22"/>
          <w:szCs w:val="22"/>
        </w:rPr>
        <w:t>A029 – 2021/ 2022</w:t>
      </w:r>
    </w:p>
    <w:p w14:paraId="7C90E631" w14:textId="77777777" w:rsidR="0067478C" w:rsidRPr="007E0197" w:rsidRDefault="0067478C" w:rsidP="0067478C">
      <w:pPr>
        <w:pStyle w:val="PS"/>
        <w:spacing w:after="0"/>
        <w:jc w:val="center"/>
        <w:rPr>
          <w:rFonts w:cs="Arial"/>
          <w:b/>
          <w:sz w:val="22"/>
          <w:szCs w:val="22"/>
        </w:rPr>
      </w:pPr>
    </w:p>
    <w:p w14:paraId="153C3EB5" w14:textId="558A8E08" w:rsidR="00193210" w:rsidRPr="007E0197" w:rsidRDefault="00193210" w:rsidP="00193210">
      <w:pPr>
        <w:tabs>
          <w:tab w:val="right" w:pos="9362"/>
        </w:tabs>
        <w:spacing w:after="240"/>
        <w:jc w:val="both"/>
        <w:rPr>
          <w:rFonts w:cs="Arial"/>
          <w:b/>
          <w:sz w:val="22"/>
          <w:szCs w:val="22"/>
          <w:lang w:val="en-US"/>
        </w:rPr>
      </w:pPr>
      <w:r w:rsidRPr="007E0197">
        <w:rPr>
          <w:rFonts w:cs="Arial"/>
          <w:b/>
          <w:sz w:val="22"/>
          <w:szCs w:val="22"/>
          <w:lang w:val="en-US"/>
        </w:rPr>
        <w:t xml:space="preserve">PANEL OF CONTRACTORS FOR THE REPAIRS AND MAINTENANCE OF WASTEWATER TREATMENT PLANTS AND PUMPSTATIONS MECHANICAL EQUIPMENT ON AN “AS AND WHEN REQUIRED BASIS” </w:t>
      </w:r>
      <w:r w:rsidR="006624B8" w:rsidRPr="007E0197">
        <w:rPr>
          <w:rFonts w:cs="Arial"/>
          <w:b/>
          <w:sz w:val="22"/>
          <w:szCs w:val="22"/>
          <w:lang w:val="en-US"/>
        </w:rPr>
        <w:t>FOR 36 MO</w:t>
      </w:r>
      <w:r w:rsidR="007E0197" w:rsidRPr="007E0197">
        <w:rPr>
          <w:rFonts w:cs="Arial"/>
          <w:b/>
          <w:sz w:val="22"/>
          <w:szCs w:val="22"/>
          <w:lang w:val="en-US"/>
        </w:rPr>
        <w:t>NTHS</w:t>
      </w:r>
    </w:p>
    <w:p w14:paraId="5958576C" w14:textId="77777777" w:rsidR="00F934E6" w:rsidRPr="00DC534B" w:rsidRDefault="00F934E6" w:rsidP="00F934E6">
      <w:pPr>
        <w:tabs>
          <w:tab w:val="right" w:pos="9362"/>
        </w:tabs>
        <w:spacing w:after="240"/>
        <w:jc w:val="both"/>
        <w:rPr>
          <w:rFonts w:cs="Arial"/>
          <w:b/>
        </w:rPr>
      </w:pPr>
      <w:r w:rsidRPr="00DC534B">
        <w:rPr>
          <w:rFonts w:cs="Arial"/>
          <w:b/>
        </w:rPr>
        <w:t>C2.2.</w:t>
      </w:r>
      <w:r w:rsidR="00343470" w:rsidRPr="00DC534B">
        <w:rPr>
          <w:rFonts w:cs="Arial"/>
          <w:b/>
        </w:rPr>
        <w:t>2</w:t>
      </w:r>
      <w:r w:rsidRPr="00DC534B">
        <w:rPr>
          <w:rFonts w:cs="Arial"/>
          <w:b/>
        </w:rPr>
        <w:t xml:space="preserve"> TRANSPORT COSTS</w:t>
      </w:r>
    </w:p>
    <w:p w14:paraId="2D1E9E4E" w14:textId="77777777" w:rsidR="00F934E6" w:rsidRPr="00DC534B" w:rsidRDefault="00F934E6" w:rsidP="00B7277D">
      <w:pPr>
        <w:numPr>
          <w:ilvl w:val="0"/>
          <w:numId w:val="37"/>
        </w:numPr>
        <w:tabs>
          <w:tab w:val="right" w:pos="709"/>
        </w:tabs>
        <w:jc w:val="both"/>
        <w:rPr>
          <w:rFonts w:cs="Arial"/>
        </w:rPr>
      </w:pPr>
      <w:r w:rsidRPr="00DC534B">
        <w:rPr>
          <w:rFonts w:cs="Arial"/>
        </w:rPr>
        <w:t>Transport cost per kilometre are per The Department of Transport rates plus 30%.</w:t>
      </w:r>
    </w:p>
    <w:p w14:paraId="0AABE889" w14:textId="77777777" w:rsidR="00F934E6" w:rsidRPr="00DC534B" w:rsidRDefault="00F934E6" w:rsidP="00B7277D">
      <w:pPr>
        <w:numPr>
          <w:ilvl w:val="0"/>
          <w:numId w:val="37"/>
        </w:numPr>
        <w:tabs>
          <w:tab w:val="right" w:pos="709"/>
        </w:tabs>
        <w:jc w:val="both"/>
        <w:rPr>
          <w:rFonts w:cs="Arial"/>
        </w:rPr>
      </w:pPr>
      <w:r w:rsidRPr="00DC534B">
        <w:rPr>
          <w:rFonts w:cs="Arial"/>
        </w:rPr>
        <w:t xml:space="preserve">Tariff in cents per kilometre (exclusive of VAT) as from the dates below: No back charge of tariffs will be made </w:t>
      </w:r>
      <w:r w:rsidR="003D302C" w:rsidRPr="00DC534B">
        <w:rPr>
          <w:rFonts w:cs="Arial"/>
        </w:rPr>
        <w:t xml:space="preserve">before the under-mentioned dates for invoices already processed. </w:t>
      </w:r>
    </w:p>
    <w:p w14:paraId="00048D37" w14:textId="77777777" w:rsidR="003D302C" w:rsidRPr="00DC534B" w:rsidRDefault="003D302C" w:rsidP="00B7277D">
      <w:pPr>
        <w:numPr>
          <w:ilvl w:val="0"/>
          <w:numId w:val="37"/>
        </w:numPr>
        <w:tabs>
          <w:tab w:val="right" w:pos="709"/>
        </w:tabs>
        <w:jc w:val="both"/>
        <w:rPr>
          <w:rFonts w:cs="Arial"/>
        </w:rPr>
      </w:pPr>
      <w:r w:rsidRPr="00DC534B">
        <w:rPr>
          <w:rFonts w:cs="Arial"/>
        </w:rPr>
        <w:t>The rates will be updated as the Department of Transport rates are adjusted and it is the responsibility of the Contractor to obtain the updated rates from the Department of Transport. The rates given below already includes the 30% mark-up on the Department of Transport.</w:t>
      </w:r>
    </w:p>
    <w:p w14:paraId="49AA285C" w14:textId="77777777" w:rsidR="00A341C6" w:rsidRPr="00DC534B" w:rsidRDefault="00A341C6" w:rsidP="00A341C6">
      <w:pPr>
        <w:tabs>
          <w:tab w:val="right" w:pos="709"/>
        </w:tabs>
        <w:ind w:left="720"/>
        <w:jc w:val="both"/>
        <w:rPr>
          <w:rFonts w:cs="Arial"/>
        </w:rPr>
      </w:pP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1495"/>
        <w:gridCol w:w="850"/>
        <w:gridCol w:w="1117"/>
        <w:gridCol w:w="1102"/>
        <w:gridCol w:w="962"/>
        <w:gridCol w:w="966"/>
        <w:gridCol w:w="962"/>
        <w:gridCol w:w="967"/>
        <w:gridCol w:w="901"/>
      </w:tblGrid>
      <w:tr w:rsidR="00F563D1" w:rsidRPr="00DC534B" w14:paraId="3EAFDC9C" w14:textId="77777777" w:rsidTr="0067478C">
        <w:trPr>
          <w:trHeight w:hRule="exact" w:val="284"/>
        </w:trPr>
        <w:tc>
          <w:tcPr>
            <w:tcW w:w="1495" w:type="dxa"/>
            <w:vMerge w:val="restart"/>
            <w:tcBorders>
              <w:bottom w:val="single" w:sz="12" w:space="0" w:color="000000"/>
            </w:tcBorders>
            <w:shd w:val="clear" w:color="auto" w:fill="auto"/>
          </w:tcPr>
          <w:p w14:paraId="1FDB1FCD" w14:textId="77777777" w:rsidR="00F563D1" w:rsidRPr="00DC534B" w:rsidRDefault="00F563D1" w:rsidP="00B763C7">
            <w:pPr>
              <w:tabs>
                <w:tab w:val="right" w:pos="709"/>
              </w:tabs>
              <w:spacing w:after="240"/>
              <w:jc w:val="center"/>
              <w:rPr>
                <w:rFonts w:cs="Arial"/>
              </w:rPr>
            </w:pPr>
            <w:r w:rsidRPr="00DC534B">
              <w:rPr>
                <w:rFonts w:cs="Arial"/>
              </w:rPr>
              <w:t>Engine swept volume CC</w:t>
            </w:r>
          </w:p>
        </w:tc>
        <w:tc>
          <w:tcPr>
            <w:tcW w:w="1967" w:type="dxa"/>
            <w:gridSpan w:val="2"/>
            <w:tcBorders>
              <w:bottom w:val="single" w:sz="12" w:space="0" w:color="000000"/>
            </w:tcBorders>
            <w:shd w:val="clear" w:color="auto" w:fill="auto"/>
          </w:tcPr>
          <w:p w14:paraId="345FBCA9" w14:textId="77777777" w:rsidR="00F563D1" w:rsidRPr="00DC534B" w:rsidRDefault="00F563D1" w:rsidP="00B763C7">
            <w:pPr>
              <w:tabs>
                <w:tab w:val="right" w:pos="709"/>
              </w:tabs>
              <w:spacing w:after="240"/>
              <w:jc w:val="center"/>
              <w:rPr>
                <w:rFonts w:cs="Arial"/>
              </w:rPr>
            </w:pPr>
            <w:r w:rsidRPr="00DC534B">
              <w:rPr>
                <w:rFonts w:cs="Arial"/>
              </w:rPr>
              <w:t>Sedan &amp; s/w (A)</w:t>
            </w:r>
          </w:p>
        </w:tc>
        <w:tc>
          <w:tcPr>
            <w:tcW w:w="2064" w:type="dxa"/>
            <w:gridSpan w:val="2"/>
            <w:tcBorders>
              <w:bottom w:val="single" w:sz="12" w:space="0" w:color="000000"/>
            </w:tcBorders>
            <w:shd w:val="clear" w:color="auto" w:fill="auto"/>
          </w:tcPr>
          <w:p w14:paraId="57D57A48" w14:textId="77777777" w:rsidR="00F563D1" w:rsidRPr="00DC534B" w:rsidRDefault="00BB6DD1" w:rsidP="00B763C7">
            <w:pPr>
              <w:tabs>
                <w:tab w:val="right" w:pos="709"/>
              </w:tabs>
              <w:spacing w:after="240"/>
              <w:jc w:val="center"/>
              <w:rPr>
                <w:rFonts w:cs="Arial"/>
              </w:rPr>
            </w:pPr>
            <w:r w:rsidRPr="00DC534B">
              <w:rPr>
                <w:rFonts w:cs="Arial"/>
              </w:rPr>
              <w:t>LDV/</w:t>
            </w:r>
            <w:r w:rsidR="0067478C" w:rsidRPr="00DC534B">
              <w:rPr>
                <w:rFonts w:cs="Arial"/>
              </w:rPr>
              <w:t xml:space="preserve">Bakkie </w:t>
            </w:r>
            <w:r w:rsidR="00F563D1" w:rsidRPr="00DC534B">
              <w:rPr>
                <w:rFonts w:cs="Arial"/>
              </w:rPr>
              <w:t>4</w:t>
            </w:r>
            <w:r w:rsidR="0067478C" w:rsidRPr="00DC534B">
              <w:rPr>
                <w:rFonts w:cs="Arial"/>
              </w:rPr>
              <w:t>x2</w:t>
            </w:r>
            <w:r w:rsidR="00F563D1" w:rsidRPr="00DC534B">
              <w:rPr>
                <w:rFonts w:cs="Arial"/>
              </w:rPr>
              <w:t xml:space="preserve"> (B)</w:t>
            </w:r>
          </w:p>
        </w:tc>
        <w:tc>
          <w:tcPr>
            <w:tcW w:w="1928" w:type="dxa"/>
            <w:gridSpan w:val="2"/>
            <w:tcBorders>
              <w:bottom w:val="single" w:sz="12" w:space="0" w:color="000000"/>
            </w:tcBorders>
            <w:shd w:val="clear" w:color="auto" w:fill="auto"/>
          </w:tcPr>
          <w:p w14:paraId="33C102A9" w14:textId="77777777" w:rsidR="00F563D1" w:rsidRPr="00DC534B" w:rsidRDefault="00BB6DD1" w:rsidP="00B763C7">
            <w:pPr>
              <w:tabs>
                <w:tab w:val="right" w:pos="709"/>
              </w:tabs>
              <w:spacing w:after="240"/>
              <w:jc w:val="center"/>
              <w:rPr>
                <w:rFonts w:cs="Arial"/>
              </w:rPr>
            </w:pPr>
            <w:r w:rsidRPr="00DC534B">
              <w:rPr>
                <w:rFonts w:cs="Arial"/>
              </w:rPr>
              <w:t>LDV/</w:t>
            </w:r>
            <w:r w:rsidR="00F563D1" w:rsidRPr="00DC534B">
              <w:rPr>
                <w:rFonts w:cs="Arial"/>
              </w:rPr>
              <w:t>Bakkie 4x4 (C)</w:t>
            </w:r>
          </w:p>
        </w:tc>
        <w:tc>
          <w:tcPr>
            <w:tcW w:w="1868" w:type="dxa"/>
            <w:gridSpan w:val="2"/>
            <w:tcBorders>
              <w:bottom w:val="single" w:sz="12" w:space="0" w:color="000000"/>
            </w:tcBorders>
            <w:shd w:val="clear" w:color="auto" w:fill="auto"/>
          </w:tcPr>
          <w:p w14:paraId="0E8FD375" w14:textId="77777777" w:rsidR="00F563D1" w:rsidRPr="00DC534B" w:rsidRDefault="00BB6DD1" w:rsidP="00BB6DD1">
            <w:pPr>
              <w:tabs>
                <w:tab w:val="right" w:pos="709"/>
              </w:tabs>
              <w:spacing w:after="240"/>
              <w:rPr>
                <w:rFonts w:cs="Arial"/>
              </w:rPr>
            </w:pPr>
            <w:r w:rsidRPr="00DC534B">
              <w:rPr>
                <w:rFonts w:cs="Arial"/>
              </w:rPr>
              <w:t>SUV/</w:t>
            </w:r>
            <w:r w:rsidR="00F563D1" w:rsidRPr="00DC534B">
              <w:rPr>
                <w:rFonts w:cs="Arial"/>
              </w:rPr>
              <w:t>Combi (D)</w:t>
            </w:r>
          </w:p>
        </w:tc>
      </w:tr>
      <w:tr w:rsidR="0067478C" w:rsidRPr="00DC534B" w14:paraId="35371757" w14:textId="77777777" w:rsidTr="0067478C">
        <w:trPr>
          <w:trHeight w:hRule="exact" w:val="284"/>
        </w:trPr>
        <w:tc>
          <w:tcPr>
            <w:tcW w:w="1495" w:type="dxa"/>
            <w:vMerge/>
            <w:shd w:val="clear" w:color="auto" w:fill="auto"/>
          </w:tcPr>
          <w:p w14:paraId="7BAF33D8" w14:textId="77777777" w:rsidR="0067478C" w:rsidRPr="00DC534B" w:rsidRDefault="0067478C" w:rsidP="0067478C">
            <w:pPr>
              <w:tabs>
                <w:tab w:val="right" w:pos="709"/>
              </w:tabs>
              <w:spacing w:after="240"/>
              <w:jc w:val="center"/>
              <w:rPr>
                <w:rFonts w:cs="Arial"/>
              </w:rPr>
            </w:pPr>
          </w:p>
        </w:tc>
        <w:tc>
          <w:tcPr>
            <w:tcW w:w="850" w:type="dxa"/>
            <w:shd w:val="clear" w:color="auto" w:fill="auto"/>
          </w:tcPr>
          <w:p w14:paraId="0B64EA3F" w14:textId="77777777" w:rsidR="0067478C" w:rsidRPr="00DC534B" w:rsidRDefault="0067478C" w:rsidP="0067478C">
            <w:pPr>
              <w:tabs>
                <w:tab w:val="right" w:pos="709"/>
              </w:tabs>
              <w:spacing w:after="240"/>
              <w:jc w:val="center"/>
              <w:rPr>
                <w:rFonts w:cs="Arial"/>
              </w:rPr>
            </w:pPr>
            <w:r w:rsidRPr="00DC534B">
              <w:rPr>
                <w:rFonts w:cs="Arial"/>
              </w:rPr>
              <w:t>Petrol</w:t>
            </w:r>
          </w:p>
        </w:tc>
        <w:tc>
          <w:tcPr>
            <w:tcW w:w="1117" w:type="dxa"/>
            <w:shd w:val="clear" w:color="auto" w:fill="auto"/>
          </w:tcPr>
          <w:p w14:paraId="397B2145" w14:textId="77777777" w:rsidR="0067478C" w:rsidRPr="00DC534B" w:rsidRDefault="0067478C" w:rsidP="0067478C">
            <w:pPr>
              <w:tabs>
                <w:tab w:val="right" w:pos="709"/>
              </w:tabs>
              <w:spacing w:after="240"/>
              <w:jc w:val="center"/>
              <w:rPr>
                <w:rFonts w:cs="Arial"/>
              </w:rPr>
            </w:pPr>
            <w:r w:rsidRPr="00DC534B">
              <w:rPr>
                <w:rFonts w:cs="Arial"/>
              </w:rPr>
              <w:t>Diesel</w:t>
            </w:r>
          </w:p>
        </w:tc>
        <w:tc>
          <w:tcPr>
            <w:tcW w:w="1102" w:type="dxa"/>
            <w:shd w:val="clear" w:color="auto" w:fill="auto"/>
          </w:tcPr>
          <w:p w14:paraId="43B81840" w14:textId="77777777" w:rsidR="0067478C" w:rsidRPr="00DC534B" w:rsidRDefault="0067478C" w:rsidP="0067478C">
            <w:pPr>
              <w:tabs>
                <w:tab w:val="right" w:pos="709"/>
              </w:tabs>
              <w:spacing w:after="240"/>
              <w:jc w:val="center"/>
              <w:rPr>
                <w:rFonts w:cs="Arial"/>
              </w:rPr>
            </w:pPr>
            <w:r w:rsidRPr="00DC534B">
              <w:rPr>
                <w:rFonts w:cs="Arial"/>
              </w:rPr>
              <w:t>Petrol</w:t>
            </w:r>
          </w:p>
        </w:tc>
        <w:tc>
          <w:tcPr>
            <w:tcW w:w="962" w:type="dxa"/>
            <w:shd w:val="clear" w:color="auto" w:fill="auto"/>
          </w:tcPr>
          <w:p w14:paraId="08873455" w14:textId="77777777" w:rsidR="0067478C" w:rsidRPr="00DC534B" w:rsidRDefault="0067478C" w:rsidP="0067478C">
            <w:pPr>
              <w:tabs>
                <w:tab w:val="right" w:pos="709"/>
              </w:tabs>
              <w:spacing w:after="240"/>
              <w:jc w:val="center"/>
              <w:rPr>
                <w:rFonts w:cs="Arial"/>
              </w:rPr>
            </w:pPr>
            <w:r w:rsidRPr="00DC534B">
              <w:rPr>
                <w:rFonts w:cs="Arial"/>
              </w:rPr>
              <w:t>Diesel</w:t>
            </w:r>
          </w:p>
        </w:tc>
        <w:tc>
          <w:tcPr>
            <w:tcW w:w="966" w:type="dxa"/>
            <w:shd w:val="clear" w:color="auto" w:fill="auto"/>
          </w:tcPr>
          <w:p w14:paraId="45EF55A1" w14:textId="77777777" w:rsidR="0067478C" w:rsidRPr="00DC534B" w:rsidRDefault="0067478C" w:rsidP="0067478C">
            <w:pPr>
              <w:tabs>
                <w:tab w:val="right" w:pos="709"/>
              </w:tabs>
              <w:spacing w:after="240"/>
              <w:jc w:val="center"/>
              <w:rPr>
                <w:rFonts w:cs="Arial"/>
              </w:rPr>
            </w:pPr>
            <w:r w:rsidRPr="00DC534B">
              <w:rPr>
                <w:rFonts w:cs="Arial"/>
              </w:rPr>
              <w:t>Petrol</w:t>
            </w:r>
          </w:p>
        </w:tc>
        <w:tc>
          <w:tcPr>
            <w:tcW w:w="962" w:type="dxa"/>
            <w:shd w:val="clear" w:color="auto" w:fill="auto"/>
          </w:tcPr>
          <w:p w14:paraId="09B4D689" w14:textId="77777777" w:rsidR="0067478C" w:rsidRPr="00DC534B" w:rsidRDefault="0067478C" w:rsidP="0067478C">
            <w:pPr>
              <w:tabs>
                <w:tab w:val="right" w:pos="709"/>
              </w:tabs>
              <w:spacing w:after="240"/>
              <w:jc w:val="center"/>
              <w:rPr>
                <w:rFonts w:cs="Arial"/>
              </w:rPr>
            </w:pPr>
            <w:r w:rsidRPr="00DC534B">
              <w:rPr>
                <w:rFonts w:cs="Arial"/>
              </w:rPr>
              <w:t>Diesel</w:t>
            </w:r>
          </w:p>
        </w:tc>
        <w:tc>
          <w:tcPr>
            <w:tcW w:w="967" w:type="dxa"/>
            <w:shd w:val="clear" w:color="auto" w:fill="auto"/>
          </w:tcPr>
          <w:p w14:paraId="7996FF76" w14:textId="77777777" w:rsidR="0067478C" w:rsidRPr="00DC534B" w:rsidRDefault="0067478C" w:rsidP="0067478C">
            <w:pPr>
              <w:tabs>
                <w:tab w:val="right" w:pos="709"/>
              </w:tabs>
              <w:spacing w:after="240"/>
              <w:jc w:val="center"/>
              <w:rPr>
                <w:rFonts w:cs="Arial"/>
              </w:rPr>
            </w:pPr>
            <w:r w:rsidRPr="00DC534B">
              <w:rPr>
                <w:rFonts w:cs="Arial"/>
              </w:rPr>
              <w:t>Petrol</w:t>
            </w:r>
          </w:p>
        </w:tc>
        <w:tc>
          <w:tcPr>
            <w:tcW w:w="901" w:type="dxa"/>
            <w:shd w:val="clear" w:color="auto" w:fill="auto"/>
          </w:tcPr>
          <w:p w14:paraId="30D34CD3" w14:textId="77777777" w:rsidR="0067478C" w:rsidRPr="00DC534B" w:rsidRDefault="0067478C" w:rsidP="0067478C">
            <w:pPr>
              <w:tabs>
                <w:tab w:val="right" w:pos="709"/>
              </w:tabs>
              <w:spacing w:after="240"/>
              <w:jc w:val="center"/>
              <w:rPr>
                <w:rFonts w:cs="Arial"/>
              </w:rPr>
            </w:pPr>
            <w:r w:rsidRPr="00DC534B">
              <w:rPr>
                <w:rFonts w:cs="Arial"/>
              </w:rPr>
              <w:t>Diesel</w:t>
            </w:r>
          </w:p>
        </w:tc>
      </w:tr>
      <w:tr w:rsidR="00F563D1" w:rsidRPr="00DC534B" w14:paraId="63AA5687" w14:textId="77777777" w:rsidTr="0067478C">
        <w:trPr>
          <w:trHeight w:hRule="exact" w:val="284"/>
        </w:trPr>
        <w:tc>
          <w:tcPr>
            <w:tcW w:w="1495" w:type="dxa"/>
            <w:shd w:val="clear" w:color="auto" w:fill="auto"/>
          </w:tcPr>
          <w:p w14:paraId="1D873289" w14:textId="77777777" w:rsidR="00F563D1" w:rsidRPr="00DC534B" w:rsidRDefault="00E34C65" w:rsidP="00B763C7">
            <w:pPr>
              <w:tabs>
                <w:tab w:val="right" w:pos="709"/>
              </w:tabs>
              <w:spacing w:after="240"/>
              <w:jc w:val="both"/>
              <w:rPr>
                <w:rFonts w:cs="Arial"/>
              </w:rPr>
            </w:pPr>
            <w:r w:rsidRPr="00DC534B">
              <w:rPr>
                <w:rFonts w:cs="Arial"/>
              </w:rPr>
              <w:t xml:space="preserve">Up to </w:t>
            </w:r>
            <w:r w:rsidR="0067478C" w:rsidRPr="00DC534B">
              <w:rPr>
                <w:rFonts w:cs="Arial"/>
              </w:rPr>
              <w:t>1</w:t>
            </w:r>
            <w:r w:rsidRPr="00DC534B">
              <w:rPr>
                <w:rFonts w:cs="Arial"/>
              </w:rPr>
              <w:t>250</w:t>
            </w:r>
          </w:p>
        </w:tc>
        <w:tc>
          <w:tcPr>
            <w:tcW w:w="850" w:type="dxa"/>
            <w:shd w:val="clear" w:color="auto" w:fill="auto"/>
          </w:tcPr>
          <w:p w14:paraId="66AA61A6" w14:textId="55071291" w:rsidR="00F563D1" w:rsidRPr="00DC534B" w:rsidRDefault="00973137" w:rsidP="00B763C7">
            <w:pPr>
              <w:tabs>
                <w:tab w:val="right" w:pos="709"/>
              </w:tabs>
              <w:spacing w:after="240"/>
              <w:jc w:val="both"/>
              <w:rPr>
                <w:rFonts w:cs="Arial"/>
              </w:rPr>
            </w:pPr>
            <w:r>
              <w:rPr>
                <w:rFonts w:cs="Arial"/>
              </w:rPr>
              <w:t>405</w:t>
            </w:r>
          </w:p>
        </w:tc>
        <w:tc>
          <w:tcPr>
            <w:tcW w:w="1117" w:type="dxa"/>
            <w:shd w:val="clear" w:color="auto" w:fill="auto"/>
          </w:tcPr>
          <w:p w14:paraId="3170F9C4" w14:textId="2D157607" w:rsidR="00F563D1" w:rsidRPr="00DC534B" w:rsidRDefault="00973137" w:rsidP="00B763C7">
            <w:pPr>
              <w:tabs>
                <w:tab w:val="right" w:pos="709"/>
              </w:tabs>
              <w:spacing w:after="240"/>
              <w:jc w:val="both"/>
              <w:rPr>
                <w:rFonts w:cs="Arial"/>
              </w:rPr>
            </w:pPr>
            <w:r>
              <w:rPr>
                <w:rFonts w:cs="Arial"/>
              </w:rPr>
              <w:t>396</w:t>
            </w:r>
          </w:p>
        </w:tc>
        <w:tc>
          <w:tcPr>
            <w:tcW w:w="1102" w:type="dxa"/>
            <w:shd w:val="clear" w:color="auto" w:fill="auto"/>
          </w:tcPr>
          <w:p w14:paraId="562AB396" w14:textId="0E557F75" w:rsidR="00F563D1" w:rsidRPr="00DC534B" w:rsidRDefault="0062600D" w:rsidP="00B763C7">
            <w:pPr>
              <w:tabs>
                <w:tab w:val="right" w:pos="709"/>
              </w:tabs>
              <w:spacing w:after="240"/>
              <w:jc w:val="both"/>
              <w:rPr>
                <w:rFonts w:cs="Arial"/>
              </w:rPr>
            </w:pPr>
            <w:r>
              <w:rPr>
                <w:rFonts w:cs="Arial"/>
              </w:rPr>
              <w:t>353</w:t>
            </w:r>
          </w:p>
        </w:tc>
        <w:tc>
          <w:tcPr>
            <w:tcW w:w="962" w:type="dxa"/>
            <w:shd w:val="clear" w:color="auto" w:fill="auto"/>
          </w:tcPr>
          <w:p w14:paraId="3F386419" w14:textId="780C1E7B" w:rsidR="00F563D1" w:rsidRPr="00DC534B" w:rsidRDefault="00880937" w:rsidP="00B763C7">
            <w:pPr>
              <w:tabs>
                <w:tab w:val="right" w:pos="709"/>
              </w:tabs>
              <w:spacing w:after="240"/>
              <w:jc w:val="both"/>
              <w:rPr>
                <w:rFonts w:cs="Arial"/>
              </w:rPr>
            </w:pPr>
            <w:r>
              <w:rPr>
                <w:rFonts w:cs="Arial"/>
              </w:rPr>
              <w:t>425</w:t>
            </w:r>
          </w:p>
        </w:tc>
        <w:tc>
          <w:tcPr>
            <w:tcW w:w="966" w:type="dxa"/>
            <w:shd w:val="clear" w:color="auto" w:fill="auto"/>
          </w:tcPr>
          <w:p w14:paraId="7164EE6B" w14:textId="74B5E932" w:rsidR="00F563D1" w:rsidRPr="00DC534B" w:rsidRDefault="00880937" w:rsidP="00B763C7">
            <w:pPr>
              <w:tabs>
                <w:tab w:val="right" w:pos="709"/>
              </w:tabs>
              <w:spacing w:after="240"/>
              <w:jc w:val="both"/>
              <w:rPr>
                <w:rFonts w:cs="Arial"/>
              </w:rPr>
            </w:pPr>
            <w:r>
              <w:rPr>
                <w:rFonts w:cs="Arial"/>
              </w:rPr>
              <w:t>556</w:t>
            </w:r>
          </w:p>
        </w:tc>
        <w:tc>
          <w:tcPr>
            <w:tcW w:w="962" w:type="dxa"/>
            <w:shd w:val="clear" w:color="auto" w:fill="auto"/>
          </w:tcPr>
          <w:p w14:paraId="481B68D2" w14:textId="3A04AE1F" w:rsidR="00F563D1" w:rsidRPr="00DC534B" w:rsidRDefault="00880937" w:rsidP="00B763C7">
            <w:pPr>
              <w:tabs>
                <w:tab w:val="right" w:pos="709"/>
              </w:tabs>
              <w:spacing w:after="240"/>
              <w:jc w:val="both"/>
              <w:rPr>
                <w:rFonts w:cs="Arial"/>
              </w:rPr>
            </w:pPr>
            <w:r>
              <w:rPr>
                <w:rFonts w:cs="Arial"/>
              </w:rPr>
              <w:t>648</w:t>
            </w:r>
          </w:p>
        </w:tc>
        <w:tc>
          <w:tcPr>
            <w:tcW w:w="967" w:type="dxa"/>
            <w:shd w:val="clear" w:color="auto" w:fill="auto"/>
          </w:tcPr>
          <w:p w14:paraId="5E911422" w14:textId="4CF111F5" w:rsidR="00F563D1" w:rsidRPr="00DC534B" w:rsidRDefault="00140646" w:rsidP="00B763C7">
            <w:pPr>
              <w:tabs>
                <w:tab w:val="right" w:pos="709"/>
              </w:tabs>
              <w:spacing w:after="240"/>
              <w:jc w:val="both"/>
              <w:rPr>
                <w:rFonts w:cs="Arial"/>
              </w:rPr>
            </w:pPr>
            <w:r>
              <w:rPr>
                <w:rFonts w:cs="Arial"/>
              </w:rPr>
              <w:t>527</w:t>
            </w:r>
          </w:p>
        </w:tc>
        <w:tc>
          <w:tcPr>
            <w:tcW w:w="901" w:type="dxa"/>
            <w:shd w:val="clear" w:color="auto" w:fill="auto"/>
          </w:tcPr>
          <w:p w14:paraId="7EBE4001" w14:textId="4C816819" w:rsidR="00F563D1" w:rsidRPr="00DC534B" w:rsidRDefault="00BE0E08" w:rsidP="00B763C7">
            <w:pPr>
              <w:tabs>
                <w:tab w:val="right" w:pos="709"/>
              </w:tabs>
              <w:spacing w:after="240"/>
              <w:jc w:val="both"/>
              <w:rPr>
                <w:rFonts w:cs="Arial"/>
              </w:rPr>
            </w:pPr>
            <w:r>
              <w:rPr>
                <w:rFonts w:cs="Arial"/>
              </w:rPr>
              <w:t>709</w:t>
            </w:r>
          </w:p>
        </w:tc>
      </w:tr>
      <w:tr w:rsidR="00F563D1" w:rsidRPr="00DC534B" w14:paraId="68EA6478" w14:textId="77777777" w:rsidTr="0067478C">
        <w:trPr>
          <w:trHeight w:hRule="exact" w:val="284"/>
        </w:trPr>
        <w:tc>
          <w:tcPr>
            <w:tcW w:w="1495" w:type="dxa"/>
            <w:shd w:val="clear" w:color="auto" w:fill="auto"/>
          </w:tcPr>
          <w:p w14:paraId="18C6761A" w14:textId="77777777" w:rsidR="00F563D1" w:rsidRPr="00DC534B" w:rsidRDefault="0067478C" w:rsidP="0067478C">
            <w:pPr>
              <w:tabs>
                <w:tab w:val="right" w:pos="709"/>
              </w:tabs>
              <w:spacing w:after="240"/>
              <w:jc w:val="both"/>
              <w:rPr>
                <w:rFonts w:cs="Arial"/>
              </w:rPr>
            </w:pPr>
            <w:r w:rsidRPr="00DC534B">
              <w:rPr>
                <w:rFonts w:cs="Arial"/>
              </w:rPr>
              <w:t>1</w:t>
            </w:r>
            <w:r w:rsidR="00E34C65" w:rsidRPr="00DC534B">
              <w:rPr>
                <w:rFonts w:cs="Arial"/>
              </w:rPr>
              <w:t>251-1</w:t>
            </w:r>
            <w:r w:rsidRPr="00DC534B">
              <w:rPr>
                <w:rFonts w:cs="Arial"/>
              </w:rPr>
              <w:t>550</w:t>
            </w:r>
          </w:p>
        </w:tc>
        <w:tc>
          <w:tcPr>
            <w:tcW w:w="850" w:type="dxa"/>
            <w:shd w:val="clear" w:color="auto" w:fill="auto"/>
          </w:tcPr>
          <w:p w14:paraId="10AD7CFE" w14:textId="20D090DB" w:rsidR="00F563D1" w:rsidRPr="00DC534B" w:rsidRDefault="00973137" w:rsidP="00B763C7">
            <w:pPr>
              <w:tabs>
                <w:tab w:val="right" w:pos="709"/>
              </w:tabs>
              <w:spacing w:after="240"/>
              <w:jc w:val="both"/>
              <w:rPr>
                <w:rFonts w:cs="Arial"/>
              </w:rPr>
            </w:pPr>
            <w:r>
              <w:rPr>
                <w:rFonts w:cs="Arial"/>
              </w:rPr>
              <w:t>509</w:t>
            </w:r>
          </w:p>
        </w:tc>
        <w:tc>
          <w:tcPr>
            <w:tcW w:w="1117" w:type="dxa"/>
            <w:shd w:val="clear" w:color="auto" w:fill="auto"/>
          </w:tcPr>
          <w:p w14:paraId="6AA0E2EE" w14:textId="1140E8A0" w:rsidR="00F563D1" w:rsidRPr="00DC534B" w:rsidRDefault="00973137" w:rsidP="00B763C7">
            <w:pPr>
              <w:tabs>
                <w:tab w:val="right" w:pos="709"/>
              </w:tabs>
              <w:spacing w:after="240"/>
              <w:jc w:val="both"/>
              <w:rPr>
                <w:rFonts w:cs="Arial"/>
              </w:rPr>
            </w:pPr>
            <w:r>
              <w:rPr>
                <w:rFonts w:cs="Arial"/>
              </w:rPr>
              <w:t>479</w:t>
            </w:r>
          </w:p>
        </w:tc>
        <w:tc>
          <w:tcPr>
            <w:tcW w:w="1102" w:type="dxa"/>
            <w:shd w:val="clear" w:color="auto" w:fill="auto"/>
          </w:tcPr>
          <w:p w14:paraId="392EA951" w14:textId="2D9F79CA" w:rsidR="00F563D1" w:rsidRPr="00DC534B" w:rsidRDefault="0062600D" w:rsidP="00B763C7">
            <w:pPr>
              <w:tabs>
                <w:tab w:val="right" w:pos="709"/>
              </w:tabs>
              <w:spacing w:after="240"/>
              <w:jc w:val="both"/>
              <w:rPr>
                <w:rFonts w:cs="Arial"/>
              </w:rPr>
            </w:pPr>
            <w:r>
              <w:rPr>
                <w:rFonts w:cs="Arial"/>
              </w:rPr>
              <w:t>462</w:t>
            </w:r>
          </w:p>
        </w:tc>
        <w:tc>
          <w:tcPr>
            <w:tcW w:w="962" w:type="dxa"/>
            <w:shd w:val="clear" w:color="auto" w:fill="auto"/>
          </w:tcPr>
          <w:p w14:paraId="4E224EA2" w14:textId="33948263" w:rsidR="00F563D1" w:rsidRPr="00DC534B" w:rsidRDefault="00880937" w:rsidP="00B763C7">
            <w:pPr>
              <w:tabs>
                <w:tab w:val="right" w:pos="709"/>
              </w:tabs>
              <w:spacing w:after="240"/>
              <w:jc w:val="both"/>
              <w:rPr>
                <w:rFonts w:cs="Arial"/>
              </w:rPr>
            </w:pPr>
            <w:r>
              <w:rPr>
                <w:rFonts w:cs="Arial"/>
              </w:rPr>
              <w:t>574</w:t>
            </w:r>
          </w:p>
        </w:tc>
        <w:tc>
          <w:tcPr>
            <w:tcW w:w="966" w:type="dxa"/>
            <w:shd w:val="clear" w:color="auto" w:fill="auto"/>
          </w:tcPr>
          <w:p w14:paraId="152F7E43" w14:textId="3389566C" w:rsidR="00F563D1" w:rsidRPr="00DC534B" w:rsidRDefault="00880937" w:rsidP="00B763C7">
            <w:pPr>
              <w:tabs>
                <w:tab w:val="right" w:pos="709"/>
              </w:tabs>
              <w:spacing w:after="240"/>
              <w:jc w:val="both"/>
              <w:rPr>
                <w:rFonts w:cs="Arial"/>
              </w:rPr>
            </w:pPr>
            <w:r>
              <w:rPr>
                <w:rFonts w:cs="Arial"/>
              </w:rPr>
              <w:t>556</w:t>
            </w:r>
          </w:p>
        </w:tc>
        <w:tc>
          <w:tcPr>
            <w:tcW w:w="962" w:type="dxa"/>
            <w:shd w:val="clear" w:color="auto" w:fill="auto"/>
          </w:tcPr>
          <w:p w14:paraId="5A0B88E9" w14:textId="764D920C" w:rsidR="00F563D1" w:rsidRPr="00DC534B" w:rsidRDefault="00880937" w:rsidP="00B763C7">
            <w:pPr>
              <w:tabs>
                <w:tab w:val="right" w:pos="709"/>
              </w:tabs>
              <w:spacing w:after="240"/>
              <w:jc w:val="both"/>
              <w:rPr>
                <w:rFonts w:cs="Arial"/>
              </w:rPr>
            </w:pPr>
            <w:r>
              <w:rPr>
                <w:rFonts w:cs="Arial"/>
              </w:rPr>
              <w:t>648</w:t>
            </w:r>
          </w:p>
        </w:tc>
        <w:tc>
          <w:tcPr>
            <w:tcW w:w="967" w:type="dxa"/>
            <w:shd w:val="clear" w:color="auto" w:fill="auto"/>
          </w:tcPr>
          <w:p w14:paraId="079031CF" w14:textId="65A8F404" w:rsidR="00F563D1" w:rsidRPr="00DC534B" w:rsidRDefault="00140646" w:rsidP="00B763C7">
            <w:pPr>
              <w:tabs>
                <w:tab w:val="right" w:pos="709"/>
              </w:tabs>
              <w:spacing w:after="240"/>
              <w:jc w:val="both"/>
              <w:rPr>
                <w:rFonts w:cs="Arial"/>
              </w:rPr>
            </w:pPr>
            <w:r>
              <w:rPr>
                <w:rFonts w:cs="Arial"/>
              </w:rPr>
              <w:t>527</w:t>
            </w:r>
          </w:p>
        </w:tc>
        <w:tc>
          <w:tcPr>
            <w:tcW w:w="901" w:type="dxa"/>
            <w:shd w:val="clear" w:color="auto" w:fill="auto"/>
          </w:tcPr>
          <w:p w14:paraId="41D37989" w14:textId="4CD1314C" w:rsidR="00F563D1" w:rsidRPr="00DC534B" w:rsidRDefault="00BE0E08" w:rsidP="00B763C7">
            <w:pPr>
              <w:tabs>
                <w:tab w:val="right" w:pos="709"/>
              </w:tabs>
              <w:spacing w:after="240"/>
              <w:jc w:val="both"/>
              <w:rPr>
                <w:rFonts w:cs="Arial"/>
              </w:rPr>
            </w:pPr>
            <w:r>
              <w:rPr>
                <w:rFonts w:cs="Arial"/>
              </w:rPr>
              <w:t>709</w:t>
            </w:r>
          </w:p>
        </w:tc>
      </w:tr>
      <w:tr w:rsidR="00F563D1" w:rsidRPr="00DC534B" w14:paraId="3394A660" w14:textId="77777777" w:rsidTr="0067478C">
        <w:trPr>
          <w:trHeight w:hRule="exact" w:val="284"/>
        </w:trPr>
        <w:tc>
          <w:tcPr>
            <w:tcW w:w="1495" w:type="dxa"/>
            <w:shd w:val="clear" w:color="auto" w:fill="auto"/>
          </w:tcPr>
          <w:p w14:paraId="031D386C" w14:textId="77777777" w:rsidR="00F563D1" w:rsidRPr="00DC534B" w:rsidRDefault="0067478C" w:rsidP="00B763C7">
            <w:pPr>
              <w:tabs>
                <w:tab w:val="right" w:pos="709"/>
              </w:tabs>
              <w:spacing w:after="240"/>
              <w:jc w:val="both"/>
              <w:rPr>
                <w:rFonts w:cs="Arial"/>
              </w:rPr>
            </w:pPr>
            <w:r w:rsidRPr="00DC534B">
              <w:rPr>
                <w:rFonts w:cs="Arial"/>
              </w:rPr>
              <w:t>1551-175</w:t>
            </w:r>
            <w:r w:rsidR="00E34C65" w:rsidRPr="00DC534B">
              <w:rPr>
                <w:rFonts w:cs="Arial"/>
              </w:rPr>
              <w:t>0</w:t>
            </w:r>
          </w:p>
        </w:tc>
        <w:tc>
          <w:tcPr>
            <w:tcW w:w="850" w:type="dxa"/>
            <w:shd w:val="clear" w:color="auto" w:fill="auto"/>
          </w:tcPr>
          <w:p w14:paraId="130A3F22" w14:textId="43A2783A" w:rsidR="00F563D1" w:rsidRPr="00DC534B" w:rsidRDefault="00973137" w:rsidP="00B763C7">
            <w:pPr>
              <w:tabs>
                <w:tab w:val="right" w:pos="709"/>
              </w:tabs>
              <w:spacing w:after="240"/>
              <w:jc w:val="both"/>
              <w:rPr>
                <w:rFonts w:cs="Arial"/>
              </w:rPr>
            </w:pPr>
            <w:r>
              <w:rPr>
                <w:rFonts w:cs="Arial"/>
              </w:rPr>
              <w:t>551</w:t>
            </w:r>
          </w:p>
        </w:tc>
        <w:tc>
          <w:tcPr>
            <w:tcW w:w="1117" w:type="dxa"/>
            <w:shd w:val="clear" w:color="auto" w:fill="auto"/>
          </w:tcPr>
          <w:p w14:paraId="0B24C22A" w14:textId="535AA629" w:rsidR="00F563D1" w:rsidRPr="00DC534B" w:rsidRDefault="00973137" w:rsidP="00B763C7">
            <w:pPr>
              <w:tabs>
                <w:tab w:val="right" w:pos="709"/>
              </w:tabs>
              <w:spacing w:after="240"/>
              <w:jc w:val="both"/>
              <w:rPr>
                <w:rFonts w:cs="Arial"/>
              </w:rPr>
            </w:pPr>
            <w:r>
              <w:rPr>
                <w:rFonts w:cs="Arial"/>
              </w:rPr>
              <w:t>522</w:t>
            </w:r>
          </w:p>
        </w:tc>
        <w:tc>
          <w:tcPr>
            <w:tcW w:w="1102" w:type="dxa"/>
            <w:shd w:val="clear" w:color="auto" w:fill="auto"/>
          </w:tcPr>
          <w:p w14:paraId="1C398254" w14:textId="20DFF536" w:rsidR="00F563D1" w:rsidRPr="00DC534B" w:rsidRDefault="0062600D" w:rsidP="00B763C7">
            <w:pPr>
              <w:tabs>
                <w:tab w:val="right" w:pos="709"/>
              </w:tabs>
              <w:spacing w:after="240"/>
              <w:jc w:val="both"/>
              <w:rPr>
                <w:rFonts w:cs="Arial"/>
              </w:rPr>
            </w:pPr>
            <w:r>
              <w:rPr>
                <w:rFonts w:cs="Arial"/>
              </w:rPr>
              <w:t>521</w:t>
            </w:r>
          </w:p>
        </w:tc>
        <w:tc>
          <w:tcPr>
            <w:tcW w:w="962" w:type="dxa"/>
            <w:shd w:val="clear" w:color="auto" w:fill="auto"/>
          </w:tcPr>
          <w:p w14:paraId="6549856A" w14:textId="38B5CA9C" w:rsidR="00F563D1" w:rsidRPr="00DC534B" w:rsidRDefault="00880937" w:rsidP="00B763C7">
            <w:pPr>
              <w:tabs>
                <w:tab w:val="right" w:pos="709"/>
              </w:tabs>
              <w:spacing w:after="240"/>
              <w:jc w:val="both"/>
              <w:rPr>
                <w:rFonts w:cs="Arial"/>
              </w:rPr>
            </w:pPr>
            <w:r>
              <w:rPr>
                <w:rFonts w:cs="Arial"/>
              </w:rPr>
              <w:t>588</w:t>
            </w:r>
          </w:p>
        </w:tc>
        <w:tc>
          <w:tcPr>
            <w:tcW w:w="966" w:type="dxa"/>
            <w:shd w:val="clear" w:color="auto" w:fill="auto"/>
          </w:tcPr>
          <w:p w14:paraId="5090167D" w14:textId="3CF41E23" w:rsidR="00F563D1" w:rsidRPr="00DC534B" w:rsidRDefault="00880937" w:rsidP="00B763C7">
            <w:pPr>
              <w:tabs>
                <w:tab w:val="right" w:pos="709"/>
              </w:tabs>
              <w:spacing w:after="240"/>
              <w:jc w:val="both"/>
              <w:rPr>
                <w:rFonts w:cs="Arial"/>
              </w:rPr>
            </w:pPr>
            <w:r>
              <w:rPr>
                <w:rFonts w:cs="Arial"/>
              </w:rPr>
              <w:t>556</w:t>
            </w:r>
          </w:p>
        </w:tc>
        <w:tc>
          <w:tcPr>
            <w:tcW w:w="962" w:type="dxa"/>
            <w:shd w:val="clear" w:color="auto" w:fill="auto"/>
          </w:tcPr>
          <w:p w14:paraId="42BB913A" w14:textId="0D0D0797" w:rsidR="00F563D1" w:rsidRPr="00DC534B" w:rsidRDefault="00880937" w:rsidP="00B763C7">
            <w:pPr>
              <w:tabs>
                <w:tab w:val="right" w:pos="709"/>
              </w:tabs>
              <w:spacing w:after="240"/>
              <w:jc w:val="both"/>
              <w:rPr>
                <w:rFonts w:cs="Arial"/>
              </w:rPr>
            </w:pPr>
            <w:r>
              <w:rPr>
                <w:rFonts w:cs="Arial"/>
              </w:rPr>
              <w:t>648</w:t>
            </w:r>
          </w:p>
        </w:tc>
        <w:tc>
          <w:tcPr>
            <w:tcW w:w="967" w:type="dxa"/>
            <w:shd w:val="clear" w:color="auto" w:fill="auto"/>
          </w:tcPr>
          <w:p w14:paraId="30BF336A" w14:textId="3AEA7B77" w:rsidR="00F563D1" w:rsidRPr="00DC534B" w:rsidRDefault="00140646" w:rsidP="00B763C7">
            <w:pPr>
              <w:tabs>
                <w:tab w:val="right" w:pos="709"/>
              </w:tabs>
              <w:spacing w:after="240"/>
              <w:jc w:val="both"/>
              <w:rPr>
                <w:rFonts w:cs="Arial"/>
              </w:rPr>
            </w:pPr>
            <w:r>
              <w:rPr>
                <w:rFonts w:cs="Arial"/>
              </w:rPr>
              <w:t>566</w:t>
            </w:r>
          </w:p>
        </w:tc>
        <w:tc>
          <w:tcPr>
            <w:tcW w:w="901" w:type="dxa"/>
            <w:shd w:val="clear" w:color="auto" w:fill="auto"/>
          </w:tcPr>
          <w:p w14:paraId="32243F14" w14:textId="60C416BD" w:rsidR="00F563D1" w:rsidRPr="00DC534B" w:rsidRDefault="00BE0E08" w:rsidP="00B763C7">
            <w:pPr>
              <w:tabs>
                <w:tab w:val="right" w:pos="709"/>
              </w:tabs>
              <w:spacing w:after="240"/>
              <w:jc w:val="both"/>
              <w:rPr>
                <w:rFonts w:cs="Arial"/>
              </w:rPr>
            </w:pPr>
            <w:r>
              <w:rPr>
                <w:rFonts w:cs="Arial"/>
              </w:rPr>
              <w:t>709</w:t>
            </w:r>
          </w:p>
        </w:tc>
      </w:tr>
      <w:tr w:rsidR="00F563D1" w:rsidRPr="00DC534B" w14:paraId="480F3F21" w14:textId="77777777" w:rsidTr="0067478C">
        <w:trPr>
          <w:trHeight w:hRule="exact" w:val="284"/>
        </w:trPr>
        <w:tc>
          <w:tcPr>
            <w:tcW w:w="1495" w:type="dxa"/>
            <w:shd w:val="clear" w:color="auto" w:fill="auto"/>
          </w:tcPr>
          <w:p w14:paraId="68BF8EFC" w14:textId="77777777" w:rsidR="00F563D1" w:rsidRPr="00DC534B" w:rsidRDefault="0067478C" w:rsidP="00B763C7">
            <w:pPr>
              <w:tabs>
                <w:tab w:val="right" w:pos="709"/>
              </w:tabs>
              <w:spacing w:after="240"/>
              <w:jc w:val="both"/>
              <w:rPr>
                <w:rFonts w:cs="Arial"/>
              </w:rPr>
            </w:pPr>
            <w:r w:rsidRPr="00DC534B">
              <w:rPr>
                <w:rFonts w:cs="Arial"/>
              </w:rPr>
              <w:t>1751-195</w:t>
            </w:r>
            <w:r w:rsidR="00E34C65" w:rsidRPr="00DC534B">
              <w:rPr>
                <w:rFonts w:cs="Arial"/>
              </w:rPr>
              <w:t>0</w:t>
            </w:r>
          </w:p>
        </w:tc>
        <w:tc>
          <w:tcPr>
            <w:tcW w:w="850" w:type="dxa"/>
            <w:shd w:val="clear" w:color="auto" w:fill="auto"/>
          </w:tcPr>
          <w:p w14:paraId="17DD38C9" w14:textId="25C94DC6" w:rsidR="00F563D1" w:rsidRPr="00DC534B" w:rsidRDefault="00973137" w:rsidP="00B763C7">
            <w:pPr>
              <w:tabs>
                <w:tab w:val="right" w:pos="709"/>
              </w:tabs>
              <w:spacing w:after="240"/>
              <w:jc w:val="both"/>
              <w:rPr>
                <w:rFonts w:cs="Arial"/>
              </w:rPr>
            </w:pPr>
            <w:r>
              <w:rPr>
                <w:rFonts w:cs="Arial"/>
              </w:rPr>
              <w:t>626</w:t>
            </w:r>
          </w:p>
        </w:tc>
        <w:tc>
          <w:tcPr>
            <w:tcW w:w="1117" w:type="dxa"/>
            <w:shd w:val="clear" w:color="auto" w:fill="auto"/>
          </w:tcPr>
          <w:p w14:paraId="1CD82554" w14:textId="64D9608E" w:rsidR="00F563D1" w:rsidRPr="00DC534B" w:rsidRDefault="00973137" w:rsidP="00B763C7">
            <w:pPr>
              <w:tabs>
                <w:tab w:val="right" w:pos="709"/>
              </w:tabs>
              <w:spacing w:after="240"/>
              <w:jc w:val="both"/>
              <w:rPr>
                <w:rFonts w:cs="Arial"/>
              </w:rPr>
            </w:pPr>
            <w:r>
              <w:rPr>
                <w:rFonts w:cs="Arial"/>
              </w:rPr>
              <w:t>541</w:t>
            </w:r>
          </w:p>
        </w:tc>
        <w:tc>
          <w:tcPr>
            <w:tcW w:w="1102" w:type="dxa"/>
            <w:shd w:val="clear" w:color="auto" w:fill="auto"/>
          </w:tcPr>
          <w:p w14:paraId="2B1CC4BC" w14:textId="00964BD9" w:rsidR="00F563D1" w:rsidRPr="00DC534B" w:rsidRDefault="0062600D" w:rsidP="00B763C7">
            <w:pPr>
              <w:tabs>
                <w:tab w:val="right" w:pos="709"/>
              </w:tabs>
              <w:spacing w:after="240"/>
              <w:jc w:val="both"/>
              <w:rPr>
                <w:rFonts w:cs="Arial"/>
              </w:rPr>
            </w:pPr>
            <w:r>
              <w:rPr>
                <w:rFonts w:cs="Arial"/>
              </w:rPr>
              <w:t>595</w:t>
            </w:r>
          </w:p>
        </w:tc>
        <w:tc>
          <w:tcPr>
            <w:tcW w:w="962" w:type="dxa"/>
            <w:shd w:val="clear" w:color="auto" w:fill="auto"/>
          </w:tcPr>
          <w:p w14:paraId="09B42323" w14:textId="078B82AF" w:rsidR="00F563D1" w:rsidRPr="00DC534B" w:rsidRDefault="00880937" w:rsidP="00B763C7">
            <w:pPr>
              <w:tabs>
                <w:tab w:val="right" w:pos="709"/>
              </w:tabs>
              <w:spacing w:after="240"/>
              <w:jc w:val="both"/>
              <w:rPr>
                <w:rFonts w:cs="Arial"/>
              </w:rPr>
            </w:pPr>
            <w:r>
              <w:rPr>
                <w:rFonts w:cs="Arial"/>
              </w:rPr>
              <w:t>620</w:t>
            </w:r>
          </w:p>
        </w:tc>
        <w:tc>
          <w:tcPr>
            <w:tcW w:w="966" w:type="dxa"/>
            <w:shd w:val="clear" w:color="auto" w:fill="auto"/>
          </w:tcPr>
          <w:p w14:paraId="5EB4AA17" w14:textId="104D6F22" w:rsidR="00F563D1" w:rsidRPr="00DC534B" w:rsidRDefault="00880937" w:rsidP="00B763C7">
            <w:pPr>
              <w:tabs>
                <w:tab w:val="right" w:pos="709"/>
              </w:tabs>
              <w:spacing w:after="240"/>
              <w:jc w:val="both"/>
              <w:rPr>
                <w:rFonts w:cs="Arial"/>
              </w:rPr>
            </w:pPr>
            <w:r>
              <w:rPr>
                <w:rFonts w:cs="Arial"/>
              </w:rPr>
              <w:t>556</w:t>
            </w:r>
          </w:p>
        </w:tc>
        <w:tc>
          <w:tcPr>
            <w:tcW w:w="962" w:type="dxa"/>
            <w:shd w:val="clear" w:color="auto" w:fill="auto"/>
          </w:tcPr>
          <w:p w14:paraId="53EE0CEB" w14:textId="67C9B57F" w:rsidR="00F563D1" w:rsidRPr="00DC534B" w:rsidRDefault="00880937" w:rsidP="00B763C7">
            <w:pPr>
              <w:tabs>
                <w:tab w:val="right" w:pos="709"/>
              </w:tabs>
              <w:spacing w:after="240"/>
              <w:jc w:val="both"/>
              <w:rPr>
                <w:rFonts w:cs="Arial"/>
              </w:rPr>
            </w:pPr>
            <w:r>
              <w:rPr>
                <w:rFonts w:cs="Arial"/>
              </w:rPr>
              <w:t>648</w:t>
            </w:r>
          </w:p>
        </w:tc>
        <w:tc>
          <w:tcPr>
            <w:tcW w:w="967" w:type="dxa"/>
            <w:shd w:val="clear" w:color="auto" w:fill="auto"/>
          </w:tcPr>
          <w:p w14:paraId="6E728808" w14:textId="2C269D98" w:rsidR="00F563D1" w:rsidRPr="00DC534B" w:rsidRDefault="00140646" w:rsidP="00B763C7">
            <w:pPr>
              <w:tabs>
                <w:tab w:val="right" w:pos="709"/>
              </w:tabs>
              <w:spacing w:after="240"/>
              <w:jc w:val="both"/>
              <w:rPr>
                <w:rFonts w:cs="Arial"/>
              </w:rPr>
            </w:pPr>
            <w:r>
              <w:rPr>
                <w:rFonts w:cs="Arial"/>
              </w:rPr>
              <w:t>566</w:t>
            </w:r>
          </w:p>
        </w:tc>
        <w:tc>
          <w:tcPr>
            <w:tcW w:w="901" w:type="dxa"/>
            <w:shd w:val="clear" w:color="auto" w:fill="auto"/>
          </w:tcPr>
          <w:p w14:paraId="3AD993FE" w14:textId="1E65073B" w:rsidR="00F563D1" w:rsidRPr="00DC534B" w:rsidRDefault="00BE0E08" w:rsidP="00B763C7">
            <w:pPr>
              <w:tabs>
                <w:tab w:val="right" w:pos="709"/>
              </w:tabs>
              <w:spacing w:after="240"/>
              <w:jc w:val="both"/>
              <w:rPr>
                <w:rFonts w:cs="Arial"/>
              </w:rPr>
            </w:pPr>
            <w:r>
              <w:rPr>
                <w:rFonts w:cs="Arial"/>
              </w:rPr>
              <w:t>709</w:t>
            </w:r>
          </w:p>
        </w:tc>
      </w:tr>
      <w:tr w:rsidR="00F563D1" w:rsidRPr="00DC534B" w14:paraId="1C4AF576" w14:textId="77777777" w:rsidTr="0067478C">
        <w:trPr>
          <w:trHeight w:hRule="exact" w:val="284"/>
        </w:trPr>
        <w:tc>
          <w:tcPr>
            <w:tcW w:w="1495" w:type="dxa"/>
            <w:shd w:val="clear" w:color="auto" w:fill="auto"/>
          </w:tcPr>
          <w:p w14:paraId="0BF5B640" w14:textId="77777777" w:rsidR="00F563D1" w:rsidRPr="00DC534B" w:rsidRDefault="0067478C" w:rsidP="0067478C">
            <w:pPr>
              <w:tabs>
                <w:tab w:val="right" w:pos="709"/>
              </w:tabs>
              <w:spacing w:after="240"/>
              <w:jc w:val="both"/>
              <w:rPr>
                <w:rFonts w:cs="Arial"/>
              </w:rPr>
            </w:pPr>
            <w:r w:rsidRPr="00DC534B">
              <w:rPr>
                <w:rFonts w:cs="Arial"/>
              </w:rPr>
              <w:t>1951-2150</w:t>
            </w:r>
          </w:p>
        </w:tc>
        <w:tc>
          <w:tcPr>
            <w:tcW w:w="850" w:type="dxa"/>
            <w:shd w:val="clear" w:color="auto" w:fill="auto"/>
          </w:tcPr>
          <w:p w14:paraId="6C5D5FE2" w14:textId="31D4CEE3" w:rsidR="00F563D1" w:rsidRPr="00DC534B" w:rsidRDefault="00973137" w:rsidP="00B763C7">
            <w:pPr>
              <w:tabs>
                <w:tab w:val="right" w:pos="709"/>
              </w:tabs>
              <w:spacing w:after="240"/>
              <w:jc w:val="both"/>
              <w:rPr>
                <w:rFonts w:cs="Arial"/>
              </w:rPr>
            </w:pPr>
            <w:r>
              <w:rPr>
                <w:rFonts w:cs="Arial"/>
              </w:rPr>
              <w:t>677</w:t>
            </w:r>
          </w:p>
        </w:tc>
        <w:tc>
          <w:tcPr>
            <w:tcW w:w="1117" w:type="dxa"/>
            <w:shd w:val="clear" w:color="auto" w:fill="auto"/>
          </w:tcPr>
          <w:p w14:paraId="55344880" w14:textId="4C70C9A0" w:rsidR="00F563D1" w:rsidRPr="00DC534B" w:rsidRDefault="00973137" w:rsidP="00B763C7">
            <w:pPr>
              <w:tabs>
                <w:tab w:val="right" w:pos="709"/>
              </w:tabs>
              <w:spacing w:after="240"/>
              <w:jc w:val="both"/>
              <w:rPr>
                <w:rFonts w:cs="Arial"/>
              </w:rPr>
            </w:pPr>
            <w:r>
              <w:rPr>
                <w:rFonts w:cs="Arial"/>
              </w:rPr>
              <w:t>637</w:t>
            </w:r>
          </w:p>
        </w:tc>
        <w:tc>
          <w:tcPr>
            <w:tcW w:w="1102" w:type="dxa"/>
            <w:shd w:val="clear" w:color="auto" w:fill="auto"/>
          </w:tcPr>
          <w:p w14:paraId="51CE49D0" w14:textId="1809CDE2" w:rsidR="00F563D1" w:rsidRPr="00DC534B" w:rsidRDefault="0062600D" w:rsidP="00B763C7">
            <w:pPr>
              <w:tabs>
                <w:tab w:val="right" w:pos="709"/>
              </w:tabs>
              <w:spacing w:after="240"/>
              <w:jc w:val="both"/>
              <w:rPr>
                <w:rFonts w:cs="Arial"/>
              </w:rPr>
            </w:pPr>
            <w:r>
              <w:rPr>
                <w:rFonts w:cs="Arial"/>
              </w:rPr>
              <w:t>611</w:t>
            </w:r>
          </w:p>
        </w:tc>
        <w:tc>
          <w:tcPr>
            <w:tcW w:w="962" w:type="dxa"/>
            <w:shd w:val="clear" w:color="auto" w:fill="auto"/>
          </w:tcPr>
          <w:p w14:paraId="71F29F4E" w14:textId="146F45CD" w:rsidR="00F563D1" w:rsidRPr="00DC534B" w:rsidRDefault="00880937" w:rsidP="00B763C7">
            <w:pPr>
              <w:tabs>
                <w:tab w:val="right" w:pos="709"/>
              </w:tabs>
              <w:spacing w:after="240"/>
              <w:jc w:val="both"/>
              <w:rPr>
                <w:rFonts w:cs="Arial"/>
              </w:rPr>
            </w:pPr>
            <w:r>
              <w:rPr>
                <w:rFonts w:cs="Arial"/>
              </w:rPr>
              <w:t>626</w:t>
            </w:r>
          </w:p>
        </w:tc>
        <w:tc>
          <w:tcPr>
            <w:tcW w:w="966" w:type="dxa"/>
            <w:shd w:val="clear" w:color="auto" w:fill="auto"/>
          </w:tcPr>
          <w:p w14:paraId="03D65F03" w14:textId="2E9F5912" w:rsidR="00F563D1" w:rsidRPr="00DC534B" w:rsidRDefault="00880937" w:rsidP="00B763C7">
            <w:pPr>
              <w:tabs>
                <w:tab w:val="right" w:pos="709"/>
              </w:tabs>
              <w:spacing w:after="240"/>
              <w:jc w:val="both"/>
              <w:rPr>
                <w:rFonts w:cs="Arial"/>
              </w:rPr>
            </w:pPr>
            <w:r>
              <w:rPr>
                <w:rFonts w:cs="Arial"/>
              </w:rPr>
              <w:t>707</w:t>
            </w:r>
          </w:p>
        </w:tc>
        <w:tc>
          <w:tcPr>
            <w:tcW w:w="962" w:type="dxa"/>
            <w:shd w:val="clear" w:color="auto" w:fill="auto"/>
          </w:tcPr>
          <w:p w14:paraId="5207AA50" w14:textId="115CAD82" w:rsidR="00F563D1" w:rsidRPr="00DC534B" w:rsidRDefault="00880937" w:rsidP="00B763C7">
            <w:pPr>
              <w:tabs>
                <w:tab w:val="right" w:pos="709"/>
              </w:tabs>
              <w:spacing w:after="240"/>
              <w:jc w:val="both"/>
              <w:rPr>
                <w:rFonts w:cs="Arial"/>
              </w:rPr>
            </w:pPr>
            <w:r>
              <w:rPr>
                <w:rFonts w:cs="Arial"/>
              </w:rPr>
              <w:t>750</w:t>
            </w:r>
          </w:p>
        </w:tc>
        <w:tc>
          <w:tcPr>
            <w:tcW w:w="967" w:type="dxa"/>
            <w:shd w:val="clear" w:color="auto" w:fill="auto"/>
          </w:tcPr>
          <w:p w14:paraId="0B1DB00F" w14:textId="40F4D267" w:rsidR="00F563D1" w:rsidRPr="00DC534B" w:rsidRDefault="00140646" w:rsidP="00B763C7">
            <w:pPr>
              <w:tabs>
                <w:tab w:val="right" w:pos="709"/>
              </w:tabs>
              <w:spacing w:after="240"/>
              <w:jc w:val="both"/>
              <w:rPr>
                <w:rFonts w:cs="Arial"/>
              </w:rPr>
            </w:pPr>
            <w:r>
              <w:rPr>
                <w:rFonts w:cs="Arial"/>
              </w:rPr>
              <w:t>728</w:t>
            </w:r>
          </w:p>
        </w:tc>
        <w:tc>
          <w:tcPr>
            <w:tcW w:w="901" w:type="dxa"/>
            <w:shd w:val="clear" w:color="auto" w:fill="auto"/>
          </w:tcPr>
          <w:p w14:paraId="0CF7DFA2" w14:textId="569F23FF" w:rsidR="00F563D1" w:rsidRPr="00DC534B" w:rsidRDefault="00BE0E08" w:rsidP="00B763C7">
            <w:pPr>
              <w:tabs>
                <w:tab w:val="right" w:pos="709"/>
              </w:tabs>
              <w:spacing w:after="240"/>
              <w:jc w:val="both"/>
              <w:rPr>
                <w:rFonts w:cs="Arial"/>
              </w:rPr>
            </w:pPr>
            <w:r>
              <w:rPr>
                <w:rFonts w:cs="Arial"/>
              </w:rPr>
              <w:t>884</w:t>
            </w:r>
          </w:p>
        </w:tc>
      </w:tr>
      <w:tr w:rsidR="00F563D1" w:rsidRPr="00DC534B" w14:paraId="24DB2C45" w14:textId="77777777" w:rsidTr="0067478C">
        <w:trPr>
          <w:trHeight w:hRule="exact" w:val="284"/>
        </w:trPr>
        <w:tc>
          <w:tcPr>
            <w:tcW w:w="1495" w:type="dxa"/>
            <w:shd w:val="clear" w:color="auto" w:fill="auto"/>
          </w:tcPr>
          <w:p w14:paraId="02B77EC5" w14:textId="77777777" w:rsidR="00F563D1" w:rsidRPr="00DC534B" w:rsidRDefault="0067478C" w:rsidP="00B763C7">
            <w:pPr>
              <w:tabs>
                <w:tab w:val="right" w:pos="709"/>
              </w:tabs>
              <w:spacing w:after="240"/>
              <w:jc w:val="both"/>
              <w:rPr>
                <w:rFonts w:cs="Arial"/>
              </w:rPr>
            </w:pPr>
            <w:r w:rsidRPr="00DC534B">
              <w:rPr>
                <w:rFonts w:cs="Arial"/>
              </w:rPr>
              <w:t>215</w:t>
            </w:r>
            <w:r w:rsidR="00E34C65" w:rsidRPr="00DC534B">
              <w:rPr>
                <w:rFonts w:cs="Arial"/>
              </w:rPr>
              <w:t>1-2500</w:t>
            </w:r>
          </w:p>
        </w:tc>
        <w:tc>
          <w:tcPr>
            <w:tcW w:w="850" w:type="dxa"/>
            <w:shd w:val="clear" w:color="auto" w:fill="auto"/>
          </w:tcPr>
          <w:p w14:paraId="5487094E" w14:textId="4858C356" w:rsidR="00F563D1" w:rsidRPr="00DC534B" w:rsidRDefault="00973137" w:rsidP="00B763C7">
            <w:pPr>
              <w:tabs>
                <w:tab w:val="right" w:pos="709"/>
              </w:tabs>
              <w:spacing w:after="240"/>
              <w:jc w:val="both"/>
              <w:rPr>
                <w:rFonts w:cs="Arial"/>
              </w:rPr>
            </w:pPr>
            <w:r>
              <w:rPr>
                <w:rFonts w:cs="Arial"/>
              </w:rPr>
              <w:t>767</w:t>
            </w:r>
          </w:p>
        </w:tc>
        <w:tc>
          <w:tcPr>
            <w:tcW w:w="1117" w:type="dxa"/>
            <w:shd w:val="clear" w:color="auto" w:fill="auto"/>
          </w:tcPr>
          <w:p w14:paraId="5B7CE8F4" w14:textId="47E802F7" w:rsidR="00F563D1" w:rsidRPr="00DC534B" w:rsidRDefault="00973137" w:rsidP="00B763C7">
            <w:pPr>
              <w:tabs>
                <w:tab w:val="right" w:pos="709"/>
              </w:tabs>
              <w:spacing w:after="240"/>
              <w:jc w:val="both"/>
              <w:rPr>
                <w:rFonts w:cs="Arial"/>
              </w:rPr>
            </w:pPr>
            <w:r>
              <w:rPr>
                <w:rFonts w:cs="Arial"/>
              </w:rPr>
              <w:t>729</w:t>
            </w:r>
          </w:p>
        </w:tc>
        <w:tc>
          <w:tcPr>
            <w:tcW w:w="1102" w:type="dxa"/>
            <w:shd w:val="clear" w:color="auto" w:fill="auto"/>
          </w:tcPr>
          <w:p w14:paraId="6201AD88" w14:textId="1D4FDA30" w:rsidR="00F563D1" w:rsidRPr="00DC534B" w:rsidRDefault="00880937" w:rsidP="00B763C7">
            <w:pPr>
              <w:tabs>
                <w:tab w:val="right" w:pos="709"/>
              </w:tabs>
              <w:spacing w:after="240"/>
              <w:jc w:val="both"/>
              <w:rPr>
                <w:rFonts w:cs="Arial"/>
              </w:rPr>
            </w:pPr>
            <w:r>
              <w:rPr>
                <w:rFonts w:cs="Arial"/>
              </w:rPr>
              <w:t>655</w:t>
            </w:r>
          </w:p>
        </w:tc>
        <w:tc>
          <w:tcPr>
            <w:tcW w:w="962" w:type="dxa"/>
            <w:shd w:val="clear" w:color="auto" w:fill="auto"/>
          </w:tcPr>
          <w:p w14:paraId="756B32E3" w14:textId="6B6B0B35" w:rsidR="00F563D1" w:rsidRPr="00DC534B" w:rsidRDefault="00880937" w:rsidP="00B763C7">
            <w:pPr>
              <w:tabs>
                <w:tab w:val="right" w:pos="709"/>
              </w:tabs>
              <w:spacing w:after="240"/>
              <w:jc w:val="both"/>
              <w:rPr>
                <w:rFonts w:cs="Arial"/>
              </w:rPr>
            </w:pPr>
            <w:r>
              <w:rPr>
                <w:rFonts w:cs="Arial"/>
              </w:rPr>
              <w:t>654</w:t>
            </w:r>
          </w:p>
        </w:tc>
        <w:tc>
          <w:tcPr>
            <w:tcW w:w="966" w:type="dxa"/>
            <w:shd w:val="clear" w:color="auto" w:fill="auto"/>
          </w:tcPr>
          <w:p w14:paraId="2C8C31AA" w14:textId="4412D4A5" w:rsidR="00F563D1" w:rsidRPr="00DC534B" w:rsidRDefault="00880937" w:rsidP="00B763C7">
            <w:pPr>
              <w:tabs>
                <w:tab w:val="right" w:pos="709"/>
              </w:tabs>
              <w:spacing w:after="240"/>
              <w:jc w:val="both"/>
              <w:rPr>
                <w:rFonts w:cs="Arial"/>
              </w:rPr>
            </w:pPr>
            <w:r>
              <w:rPr>
                <w:rFonts w:cs="Arial"/>
              </w:rPr>
              <w:t>707</w:t>
            </w:r>
          </w:p>
        </w:tc>
        <w:tc>
          <w:tcPr>
            <w:tcW w:w="962" w:type="dxa"/>
            <w:shd w:val="clear" w:color="auto" w:fill="auto"/>
          </w:tcPr>
          <w:p w14:paraId="195A22B3" w14:textId="44B401CE" w:rsidR="00F563D1" w:rsidRPr="00DC534B" w:rsidRDefault="00880937" w:rsidP="00B763C7">
            <w:pPr>
              <w:tabs>
                <w:tab w:val="right" w:pos="709"/>
              </w:tabs>
              <w:spacing w:after="240"/>
              <w:jc w:val="both"/>
              <w:rPr>
                <w:rFonts w:cs="Arial"/>
              </w:rPr>
            </w:pPr>
            <w:r>
              <w:rPr>
                <w:rFonts w:cs="Arial"/>
              </w:rPr>
              <w:t>750</w:t>
            </w:r>
          </w:p>
        </w:tc>
        <w:tc>
          <w:tcPr>
            <w:tcW w:w="967" w:type="dxa"/>
            <w:shd w:val="clear" w:color="auto" w:fill="auto"/>
          </w:tcPr>
          <w:p w14:paraId="31F1DBA2" w14:textId="2D093023" w:rsidR="00F563D1" w:rsidRPr="00DC534B" w:rsidRDefault="00140646" w:rsidP="00B763C7">
            <w:pPr>
              <w:tabs>
                <w:tab w:val="right" w:pos="709"/>
              </w:tabs>
              <w:spacing w:after="240"/>
              <w:jc w:val="both"/>
              <w:rPr>
                <w:rFonts w:cs="Arial"/>
              </w:rPr>
            </w:pPr>
            <w:r>
              <w:rPr>
                <w:rFonts w:cs="Arial"/>
              </w:rPr>
              <w:t>728</w:t>
            </w:r>
          </w:p>
        </w:tc>
        <w:tc>
          <w:tcPr>
            <w:tcW w:w="901" w:type="dxa"/>
            <w:shd w:val="clear" w:color="auto" w:fill="auto"/>
          </w:tcPr>
          <w:p w14:paraId="2683AEF1" w14:textId="527A677C" w:rsidR="00F563D1" w:rsidRPr="00DC534B" w:rsidRDefault="00BE0E08" w:rsidP="00B763C7">
            <w:pPr>
              <w:tabs>
                <w:tab w:val="right" w:pos="709"/>
              </w:tabs>
              <w:spacing w:after="240"/>
              <w:jc w:val="both"/>
              <w:rPr>
                <w:rFonts w:cs="Arial"/>
              </w:rPr>
            </w:pPr>
            <w:r>
              <w:rPr>
                <w:rFonts w:cs="Arial"/>
              </w:rPr>
              <w:t>884</w:t>
            </w:r>
          </w:p>
        </w:tc>
      </w:tr>
      <w:tr w:rsidR="00F563D1" w:rsidRPr="00DC534B" w14:paraId="285DAE1E" w14:textId="77777777" w:rsidTr="0067478C">
        <w:trPr>
          <w:trHeight w:hRule="exact" w:val="284"/>
        </w:trPr>
        <w:tc>
          <w:tcPr>
            <w:tcW w:w="1495" w:type="dxa"/>
            <w:shd w:val="clear" w:color="auto" w:fill="auto"/>
          </w:tcPr>
          <w:p w14:paraId="073E08F2" w14:textId="77777777" w:rsidR="00F563D1" w:rsidRPr="00DC534B" w:rsidRDefault="0067478C" w:rsidP="00B763C7">
            <w:pPr>
              <w:tabs>
                <w:tab w:val="right" w:pos="709"/>
              </w:tabs>
              <w:spacing w:after="240"/>
              <w:jc w:val="both"/>
              <w:rPr>
                <w:rFonts w:cs="Arial"/>
              </w:rPr>
            </w:pPr>
            <w:r w:rsidRPr="00DC534B">
              <w:rPr>
                <w:rFonts w:cs="Arial"/>
              </w:rPr>
              <w:t>2501-35</w:t>
            </w:r>
            <w:r w:rsidR="00E34C65" w:rsidRPr="00DC534B">
              <w:rPr>
                <w:rFonts w:cs="Arial"/>
              </w:rPr>
              <w:t>00</w:t>
            </w:r>
          </w:p>
        </w:tc>
        <w:tc>
          <w:tcPr>
            <w:tcW w:w="850" w:type="dxa"/>
            <w:shd w:val="clear" w:color="auto" w:fill="auto"/>
          </w:tcPr>
          <w:p w14:paraId="71E9D007" w14:textId="0694A17E" w:rsidR="00F563D1" w:rsidRPr="00DC534B" w:rsidRDefault="00973137" w:rsidP="00B763C7">
            <w:pPr>
              <w:tabs>
                <w:tab w:val="right" w:pos="709"/>
              </w:tabs>
              <w:spacing w:after="240"/>
              <w:jc w:val="both"/>
              <w:rPr>
                <w:rFonts w:cs="Arial"/>
              </w:rPr>
            </w:pPr>
            <w:r>
              <w:rPr>
                <w:rFonts w:cs="Arial"/>
              </w:rPr>
              <w:t>950</w:t>
            </w:r>
          </w:p>
        </w:tc>
        <w:tc>
          <w:tcPr>
            <w:tcW w:w="1117" w:type="dxa"/>
            <w:shd w:val="clear" w:color="auto" w:fill="auto"/>
          </w:tcPr>
          <w:p w14:paraId="31DE8B83" w14:textId="34B6013E" w:rsidR="00F563D1" w:rsidRPr="00DC534B" w:rsidRDefault="00973137" w:rsidP="00B763C7">
            <w:pPr>
              <w:tabs>
                <w:tab w:val="right" w:pos="709"/>
              </w:tabs>
              <w:spacing w:after="240"/>
              <w:jc w:val="both"/>
              <w:rPr>
                <w:rFonts w:cs="Arial"/>
              </w:rPr>
            </w:pPr>
            <w:r>
              <w:rPr>
                <w:rFonts w:cs="Arial"/>
              </w:rPr>
              <w:t>920</w:t>
            </w:r>
          </w:p>
        </w:tc>
        <w:tc>
          <w:tcPr>
            <w:tcW w:w="1102" w:type="dxa"/>
            <w:shd w:val="clear" w:color="auto" w:fill="auto"/>
          </w:tcPr>
          <w:p w14:paraId="419AFAE1" w14:textId="228F3C52" w:rsidR="00F563D1" w:rsidRPr="00DC534B" w:rsidRDefault="00880937" w:rsidP="00B763C7">
            <w:pPr>
              <w:tabs>
                <w:tab w:val="right" w:pos="709"/>
              </w:tabs>
              <w:spacing w:after="240"/>
              <w:jc w:val="both"/>
              <w:rPr>
                <w:rFonts w:cs="Arial"/>
              </w:rPr>
            </w:pPr>
            <w:r>
              <w:rPr>
                <w:rFonts w:cs="Arial"/>
              </w:rPr>
              <w:t>698</w:t>
            </w:r>
          </w:p>
        </w:tc>
        <w:tc>
          <w:tcPr>
            <w:tcW w:w="962" w:type="dxa"/>
            <w:shd w:val="clear" w:color="auto" w:fill="auto"/>
          </w:tcPr>
          <w:p w14:paraId="71975EDB" w14:textId="1CCF3349" w:rsidR="00F563D1" w:rsidRPr="00DC534B" w:rsidRDefault="00880937" w:rsidP="00B763C7">
            <w:pPr>
              <w:tabs>
                <w:tab w:val="right" w:pos="709"/>
              </w:tabs>
              <w:spacing w:after="240"/>
              <w:jc w:val="both"/>
              <w:rPr>
                <w:rFonts w:cs="Arial"/>
              </w:rPr>
            </w:pPr>
            <w:r>
              <w:rPr>
                <w:rFonts w:cs="Arial"/>
              </w:rPr>
              <w:t>689</w:t>
            </w:r>
          </w:p>
        </w:tc>
        <w:tc>
          <w:tcPr>
            <w:tcW w:w="966" w:type="dxa"/>
            <w:shd w:val="clear" w:color="auto" w:fill="auto"/>
          </w:tcPr>
          <w:p w14:paraId="571EDE95" w14:textId="5A3BEFFD" w:rsidR="00F563D1" w:rsidRPr="00DC534B" w:rsidRDefault="00880937" w:rsidP="00B763C7">
            <w:pPr>
              <w:tabs>
                <w:tab w:val="right" w:pos="709"/>
              </w:tabs>
              <w:spacing w:after="240"/>
              <w:jc w:val="both"/>
              <w:rPr>
                <w:rFonts w:cs="Arial"/>
              </w:rPr>
            </w:pPr>
            <w:r>
              <w:rPr>
                <w:rFonts w:cs="Arial"/>
              </w:rPr>
              <w:t>844</w:t>
            </w:r>
          </w:p>
        </w:tc>
        <w:tc>
          <w:tcPr>
            <w:tcW w:w="962" w:type="dxa"/>
            <w:shd w:val="clear" w:color="auto" w:fill="auto"/>
          </w:tcPr>
          <w:p w14:paraId="564DF10A" w14:textId="73E4349F" w:rsidR="00F563D1" w:rsidRPr="00DC534B" w:rsidRDefault="00880937" w:rsidP="00B763C7">
            <w:pPr>
              <w:tabs>
                <w:tab w:val="right" w:pos="709"/>
              </w:tabs>
              <w:spacing w:after="240"/>
              <w:jc w:val="both"/>
              <w:rPr>
                <w:rFonts w:cs="Arial"/>
              </w:rPr>
            </w:pPr>
            <w:r>
              <w:rPr>
                <w:rFonts w:cs="Arial"/>
              </w:rPr>
              <w:t>826</w:t>
            </w:r>
          </w:p>
        </w:tc>
        <w:tc>
          <w:tcPr>
            <w:tcW w:w="967" w:type="dxa"/>
            <w:shd w:val="clear" w:color="auto" w:fill="auto"/>
          </w:tcPr>
          <w:p w14:paraId="0724F097" w14:textId="16C5B1BB" w:rsidR="00F563D1" w:rsidRPr="00DC534B" w:rsidRDefault="00140646" w:rsidP="00B763C7">
            <w:pPr>
              <w:tabs>
                <w:tab w:val="right" w:pos="709"/>
              </w:tabs>
              <w:spacing w:after="240"/>
              <w:jc w:val="both"/>
              <w:rPr>
                <w:rFonts w:cs="Arial"/>
              </w:rPr>
            </w:pPr>
            <w:r>
              <w:rPr>
                <w:rFonts w:cs="Arial"/>
              </w:rPr>
              <w:t>962</w:t>
            </w:r>
          </w:p>
        </w:tc>
        <w:tc>
          <w:tcPr>
            <w:tcW w:w="901" w:type="dxa"/>
            <w:shd w:val="clear" w:color="auto" w:fill="auto"/>
          </w:tcPr>
          <w:p w14:paraId="2F2E902C" w14:textId="37E25B21" w:rsidR="00F563D1" w:rsidRPr="00DC534B" w:rsidRDefault="00BE0E08" w:rsidP="00B763C7">
            <w:pPr>
              <w:tabs>
                <w:tab w:val="right" w:pos="709"/>
              </w:tabs>
              <w:spacing w:after="240"/>
              <w:jc w:val="both"/>
              <w:rPr>
                <w:rFonts w:cs="Arial"/>
              </w:rPr>
            </w:pPr>
            <w:r>
              <w:rPr>
                <w:rFonts w:cs="Arial"/>
              </w:rPr>
              <w:t>933</w:t>
            </w:r>
          </w:p>
        </w:tc>
      </w:tr>
      <w:tr w:rsidR="00F563D1" w:rsidRPr="00DC534B" w14:paraId="0E9AA2C5" w14:textId="77777777" w:rsidTr="0067478C">
        <w:trPr>
          <w:trHeight w:hRule="exact" w:val="284"/>
        </w:trPr>
        <w:tc>
          <w:tcPr>
            <w:tcW w:w="1495" w:type="dxa"/>
            <w:shd w:val="clear" w:color="auto" w:fill="auto"/>
          </w:tcPr>
          <w:p w14:paraId="2CED8F57" w14:textId="77777777" w:rsidR="00F563D1" w:rsidRPr="00DC534B" w:rsidRDefault="0067478C" w:rsidP="00B763C7">
            <w:pPr>
              <w:tabs>
                <w:tab w:val="right" w:pos="709"/>
              </w:tabs>
              <w:spacing w:after="240"/>
              <w:jc w:val="both"/>
              <w:rPr>
                <w:rFonts w:cs="Arial"/>
              </w:rPr>
            </w:pPr>
            <w:r w:rsidRPr="00DC534B">
              <w:rPr>
                <w:rFonts w:cs="Arial"/>
              </w:rPr>
              <w:t>Above 35</w:t>
            </w:r>
            <w:r w:rsidR="00E34C65" w:rsidRPr="00DC534B">
              <w:rPr>
                <w:rFonts w:cs="Arial"/>
              </w:rPr>
              <w:t>00</w:t>
            </w:r>
          </w:p>
        </w:tc>
        <w:tc>
          <w:tcPr>
            <w:tcW w:w="850" w:type="dxa"/>
            <w:shd w:val="clear" w:color="auto" w:fill="auto"/>
          </w:tcPr>
          <w:p w14:paraId="30A0B94C" w14:textId="5EFB8F88" w:rsidR="00F563D1" w:rsidRPr="00DC534B" w:rsidRDefault="00973137" w:rsidP="00B763C7">
            <w:pPr>
              <w:tabs>
                <w:tab w:val="right" w:pos="709"/>
              </w:tabs>
              <w:spacing w:after="240"/>
              <w:jc w:val="both"/>
              <w:rPr>
                <w:rFonts w:cs="Arial"/>
              </w:rPr>
            </w:pPr>
            <w:r>
              <w:rPr>
                <w:rFonts w:cs="Arial"/>
              </w:rPr>
              <w:t>1119</w:t>
            </w:r>
          </w:p>
        </w:tc>
        <w:tc>
          <w:tcPr>
            <w:tcW w:w="1117" w:type="dxa"/>
            <w:shd w:val="clear" w:color="auto" w:fill="auto"/>
          </w:tcPr>
          <w:p w14:paraId="20F17765" w14:textId="3CA97B90" w:rsidR="00F563D1" w:rsidRPr="00DC534B" w:rsidRDefault="0029360E" w:rsidP="00B763C7">
            <w:pPr>
              <w:tabs>
                <w:tab w:val="right" w:pos="709"/>
              </w:tabs>
              <w:spacing w:after="240"/>
              <w:jc w:val="both"/>
              <w:rPr>
                <w:rFonts w:cs="Arial"/>
              </w:rPr>
            </w:pPr>
            <w:r>
              <w:rPr>
                <w:rFonts w:cs="Arial"/>
              </w:rPr>
              <w:t>1196</w:t>
            </w:r>
          </w:p>
        </w:tc>
        <w:tc>
          <w:tcPr>
            <w:tcW w:w="1102" w:type="dxa"/>
            <w:shd w:val="clear" w:color="auto" w:fill="auto"/>
          </w:tcPr>
          <w:p w14:paraId="6A7E2EE9" w14:textId="71B8991D" w:rsidR="00F563D1" w:rsidRPr="00DC534B" w:rsidRDefault="00880937" w:rsidP="00B763C7">
            <w:pPr>
              <w:tabs>
                <w:tab w:val="right" w:pos="709"/>
              </w:tabs>
              <w:spacing w:after="240"/>
              <w:jc w:val="both"/>
              <w:rPr>
                <w:rFonts w:cs="Arial"/>
              </w:rPr>
            </w:pPr>
            <w:r>
              <w:rPr>
                <w:rFonts w:cs="Arial"/>
              </w:rPr>
              <w:t>791</w:t>
            </w:r>
          </w:p>
        </w:tc>
        <w:tc>
          <w:tcPr>
            <w:tcW w:w="962" w:type="dxa"/>
            <w:shd w:val="clear" w:color="auto" w:fill="auto"/>
          </w:tcPr>
          <w:p w14:paraId="05DA9CF4" w14:textId="3C93D582" w:rsidR="00F563D1" w:rsidRPr="00DC534B" w:rsidRDefault="00880937" w:rsidP="00B763C7">
            <w:pPr>
              <w:tabs>
                <w:tab w:val="right" w:pos="709"/>
              </w:tabs>
              <w:spacing w:after="240"/>
              <w:jc w:val="both"/>
              <w:rPr>
                <w:rFonts w:cs="Arial"/>
              </w:rPr>
            </w:pPr>
            <w:r>
              <w:rPr>
                <w:rFonts w:cs="Arial"/>
              </w:rPr>
              <w:t>897</w:t>
            </w:r>
          </w:p>
        </w:tc>
        <w:tc>
          <w:tcPr>
            <w:tcW w:w="966" w:type="dxa"/>
            <w:shd w:val="clear" w:color="auto" w:fill="auto"/>
          </w:tcPr>
          <w:p w14:paraId="2EC3FD3B" w14:textId="54CE8FF9" w:rsidR="00F563D1" w:rsidRPr="00DC534B" w:rsidRDefault="00880937" w:rsidP="00B763C7">
            <w:pPr>
              <w:tabs>
                <w:tab w:val="right" w:pos="709"/>
              </w:tabs>
              <w:spacing w:after="240"/>
              <w:jc w:val="both"/>
              <w:rPr>
                <w:rFonts w:cs="Arial"/>
              </w:rPr>
            </w:pPr>
            <w:r>
              <w:rPr>
                <w:rFonts w:cs="Arial"/>
              </w:rPr>
              <w:t>934</w:t>
            </w:r>
          </w:p>
        </w:tc>
        <w:tc>
          <w:tcPr>
            <w:tcW w:w="962" w:type="dxa"/>
            <w:shd w:val="clear" w:color="auto" w:fill="auto"/>
          </w:tcPr>
          <w:p w14:paraId="2FD689F1" w14:textId="00C7103B" w:rsidR="00F563D1" w:rsidRPr="00DC534B" w:rsidRDefault="00140646" w:rsidP="00B763C7">
            <w:pPr>
              <w:tabs>
                <w:tab w:val="right" w:pos="709"/>
              </w:tabs>
              <w:spacing w:after="240"/>
              <w:jc w:val="both"/>
              <w:rPr>
                <w:rFonts w:cs="Arial"/>
              </w:rPr>
            </w:pPr>
            <w:r>
              <w:rPr>
                <w:rFonts w:cs="Arial"/>
              </w:rPr>
              <w:t>1016</w:t>
            </w:r>
          </w:p>
        </w:tc>
        <w:tc>
          <w:tcPr>
            <w:tcW w:w="967" w:type="dxa"/>
            <w:shd w:val="clear" w:color="auto" w:fill="auto"/>
          </w:tcPr>
          <w:p w14:paraId="54769D4B" w14:textId="33DE2E62" w:rsidR="00F563D1" w:rsidRPr="00DC534B" w:rsidRDefault="00140646" w:rsidP="00B763C7">
            <w:pPr>
              <w:tabs>
                <w:tab w:val="right" w:pos="709"/>
              </w:tabs>
              <w:spacing w:after="240"/>
              <w:jc w:val="both"/>
              <w:rPr>
                <w:rFonts w:cs="Arial"/>
              </w:rPr>
            </w:pPr>
            <w:r>
              <w:rPr>
                <w:rFonts w:cs="Arial"/>
              </w:rPr>
              <w:t>1108</w:t>
            </w:r>
          </w:p>
        </w:tc>
        <w:tc>
          <w:tcPr>
            <w:tcW w:w="901" w:type="dxa"/>
            <w:shd w:val="clear" w:color="auto" w:fill="auto"/>
          </w:tcPr>
          <w:p w14:paraId="657D2FAB" w14:textId="090AB577" w:rsidR="00F563D1" w:rsidRPr="00DC534B" w:rsidRDefault="00BE0E08" w:rsidP="00B763C7">
            <w:pPr>
              <w:tabs>
                <w:tab w:val="right" w:pos="709"/>
              </w:tabs>
              <w:spacing w:after="240"/>
              <w:jc w:val="both"/>
              <w:rPr>
                <w:rFonts w:cs="Arial"/>
              </w:rPr>
            </w:pPr>
            <w:r>
              <w:rPr>
                <w:rFonts w:cs="Arial"/>
              </w:rPr>
              <w:t>1097</w:t>
            </w:r>
          </w:p>
        </w:tc>
      </w:tr>
    </w:tbl>
    <w:p w14:paraId="5D630567" w14:textId="77777777" w:rsidR="00F563D1" w:rsidRPr="00DC534B" w:rsidRDefault="00F563D1" w:rsidP="00C74B31">
      <w:pPr>
        <w:tabs>
          <w:tab w:val="right" w:pos="709"/>
        </w:tabs>
        <w:jc w:val="both"/>
        <w:rPr>
          <w:rFonts w:cs="Arial"/>
        </w:rPr>
      </w:pPr>
    </w:p>
    <w:p w14:paraId="3AD33635" w14:textId="77777777" w:rsidR="00C579FE" w:rsidRPr="00DC534B" w:rsidRDefault="00FC5CD0" w:rsidP="00C74B31">
      <w:pPr>
        <w:tabs>
          <w:tab w:val="right" w:pos="709"/>
        </w:tabs>
        <w:jc w:val="both"/>
        <w:rPr>
          <w:rFonts w:cs="Arial"/>
        </w:rPr>
      </w:pPr>
      <w:r w:rsidRPr="00DC534B">
        <w:rPr>
          <w:rFonts w:cs="Arial"/>
        </w:rPr>
        <w:t xml:space="preserve">The below schedule for the rates of vehicles not listed above must be supplied by the Tenderer. </w:t>
      </w:r>
    </w:p>
    <w:p w14:paraId="53D35769" w14:textId="77777777" w:rsidR="00C74B31" w:rsidRPr="00DC534B" w:rsidRDefault="00C74B31" w:rsidP="00C74B31">
      <w:pPr>
        <w:tabs>
          <w:tab w:val="right" w:pos="709"/>
        </w:tabs>
        <w:jc w:val="both"/>
        <w:rPr>
          <w:rFonts w:cs="Arial"/>
        </w:rPr>
      </w:pPr>
      <w:r w:rsidRPr="00DC534B">
        <w:rPr>
          <w:rFonts w:cs="Arial"/>
        </w:rPr>
        <w:t xml:space="preserve">NB: There is no provision for an additional rate for owing trailer. </w:t>
      </w:r>
    </w:p>
    <w:p w14:paraId="6DCD2DE9" w14:textId="77777777" w:rsidR="00C74B31" w:rsidRPr="00DC534B" w:rsidRDefault="00C74B31" w:rsidP="00C74B31">
      <w:pPr>
        <w:tabs>
          <w:tab w:val="right" w:pos="709"/>
        </w:tabs>
        <w:jc w:val="both"/>
        <w:rPr>
          <w:rFonts w:cs="Arial"/>
          <w:sz w:val="22"/>
          <w:szCs w:val="22"/>
        </w:rPr>
      </w:pPr>
    </w:p>
    <w:tbl>
      <w:tblPr>
        <w:tblW w:w="913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900"/>
        <w:gridCol w:w="5312"/>
        <w:gridCol w:w="2926"/>
      </w:tblGrid>
      <w:tr w:rsidR="00B47AB5" w:rsidRPr="00DC534B" w14:paraId="57D7194A" w14:textId="77777777" w:rsidTr="00B763C7">
        <w:trPr>
          <w:trHeight w:hRule="exact" w:val="314"/>
        </w:trPr>
        <w:tc>
          <w:tcPr>
            <w:tcW w:w="9138" w:type="dxa"/>
            <w:gridSpan w:val="3"/>
            <w:tcBorders>
              <w:bottom w:val="single" w:sz="12" w:space="0" w:color="000000"/>
            </w:tcBorders>
            <w:shd w:val="clear" w:color="auto" w:fill="auto"/>
            <w:noWrap/>
            <w:hideMark/>
          </w:tcPr>
          <w:p w14:paraId="73672A85" w14:textId="77777777" w:rsidR="00B47AB5" w:rsidRPr="00DC534B" w:rsidRDefault="00C579FE" w:rsidP="00B763C7">
            <w:pPr>
              <w:jc w:val="center"/>
              <w:rPr>
                <w:rFonts w:cs="Arial"/>
                <w:b/>
                <w:bCs/>
                <w:lang w:val="en-US"/>
              </w:rPr>
            </w:pPr>
            <w:r w:rsidRPr="00DC534B">
              <w:rPr>
                <w:rFonts w:cs="Arial"/>
              </w:rPr>
              <w:br w:type="page"/>
            </w:r>
            <w:r w:rsidR="009433AD" w:rsidRPr="00DC534B">
              <w:rPr>
                <w:rFonts w:cs="Arial"/>
                <w:b/>
                <w:bCs/>
                <w:lang w:val="en-US"/>
              </w:rPr>
              <w:t>OTHER VEHICLE TRANSPORT RATES</w:t>
            </w:r>
          </w:p>
        </w:tc>
      </w:tr>
      <w:tr w:rsidR="00B47AB5" w:rsidRPr="00DC534B" w14:paraId="332FF22C" w14:textId="77777777" w:rsidTr="007470C3">
        <w:trPr>
          <w:trHeight w:hRule="exact" w:val="295"/>
        </w:trPr>
        <w:tc>
          <w:tcPr>
            <w:tcW w:w="900" w:type="dxa"/>
            <w:shd w:val="clear" w:color="auto" w:fill="auto"/>
            <w:hideMark/>
          </w:tcPr>
          <w:p w14:paraId="71F21827" w14:textId="77777777" w:rsidR="00B47AB5" w:rsidRPr="00DC534B" w:rsidRDefault="00B47AB5" w:rsidP="00B763C7">
            <w:pPr>
              <w:jc w:val="center"/>
              <w:rPr>
                <w:rFonts w:cs="Arial"/>
                <w:b/>
                <w:bCs/>
                <w:lang w:val="en-US"/>
              </w:rPr>
            </w:pPr>
            <w:r w:rsidRPr="00DC534B">
              <w:rPr>
                <w:rFonts w:cs="Arial"/>
                <w:b/>
                <w:bCs/>
                <w:lang w:val="en-US"/>
              </w:rPr>
              <w:t>Item</w:t>
            </w:r>
          </w:p>
        </w:tc>
        <w:tc>
          <w:tcPr>
            <w:tcW w:w="5312" w:type="dxa"/>
            <w:shd w:val="clear" w:color="auto" w:fill="auto"/>
            <w:hideMark/>
          </w:tcPr>
          <w:p w14:paraId="6F957C10" w14:textId="77777777" w:rsidR="00B47AB5" w:rsidRPr="00DC534B" w:rsidRDefault="00B47AB5" w:rsidP="00B763C7">
            <w:pPr>
              <w:jc w:val="center"/>
              <w:rPr>
                <w:rFonts w:cs="Arial"/>
                <w:b/>
                <w:bCs/>
                <w:lang w:val="en-US"/>
              </w:rPr>
            </w:pPr>
            <w:r w:rsidRPr="00DC534B">
              <w:rPr>
                <w:rFonts w:cs="Arial"/>
                <w:b/>
                <w:bCs/>
                <w:lang w:val="en-US"/>
              </w:rPr>
              <w:t>Description</w:t>
            </w:r>
          </w:p>
        </w:tc>
        <w:tc>
          <w:tcPr>
            <w:tcW w:w="2926" w:type="dxa"/>
            <w:shd w:val="clear" w:color="auto" w:fill="auto"/>
            <w:hideMark/>
          </w:tcPr>
          <w:p w14:paraId="54C5613B" w14:textId="77777777" w:rsidR="00B47AB5" w:rsidRPr="00DC534B" w:rsidRDefault="009433AD" w:rsidP="00B763C7">
            <w:pPr>
              <w:jc w:val="center"/>
              <w:rPr>
                <w:rFonts w:cs="Arial"/>
                <w:b/>
                <w:bCs/>
                <w:lang w:val="en-US"/>
              </w:rPr>
            </w:pPr>
            <w:r w:rsidRPr="00DC534B">
              <w:rPr>
                <w:rFonts w:cs="Arial"/>
                <w:b/>
                <w:bCs/>
                <w:lang w:val="en-US"/>
              </w:rPr>
              <w:t xml:space="preserve">Rand </w:t>
            </w:r>
            <w:r w:rsidR="00D5291C" w:rsidRPr="00DC534B">
              <w:rPr>
                <w:rFonts w:cs="Arial"/>
                <w:b/>
                <w:bCs/>
                <w:lang w:val="en-US"/>
              </w:rPr>
              <w:t>Per KM</w:t>
            </w:r>
          </w:p>
        </w:tc>
      </w:tr>
      <w:tr w:rsidR="00B47AB5" w:rsidRPr="00DC534B" w14:paraId="07BFBF0A" w14:textId="77777777" w:rsidTr="007470C3">
        <w:trPr>
          <w:trHeight w:hRule="exact" w:val="187"/>
        </w:trPr>
        <w:tc>
          <w:tcPr>
            <w:tcW w:w="900" w:type="dxa"/>
            <w:vMerge w:val="restart"/>
            <w:shd w:val="clear" w:color="auto" w:fill="auto"/>
            <w:noWrap/>
          </w:tcPr>
          <w:p w14:paraId="516A3E60" w14:textId="77777777" w:rsidR="00B47AB5" w:rsidRPr="00DC534B" w:rsidRDefault="007470C3" w:rsidP="00B763C7">
            <w:pPr>
              <w:jc w:val="center"/>
              <w:rPr>
                <w:rFonts w:cs="Arial"/>
                <w:lang w:val="en-US"/>
              </w:rPr>
            </w:pPr>
            <w:r w:rsidRPr="00DC534B">
              <w:rPr>
                <w:rFonts w:cs="Arial"/>
                <w:lang w:val="en-US"/>
              </w:rPr>
              <w:t>1</w:t>
            </w:r>
          </w:p>
        </w:tc>
        <w:tc>
          <w:tcPr>
            <w:tcW w:w="5312" w:type="dxa"/>
            <w:vMerge w:val="restart"/>
            <w:shd w:val="clear" w:color="auto" w:fill="auto"/>
            <w:noWrap/>
            <w:hideMark/>
          </w:tcPr>
          <w:p w14:paraId="73E7D225" w14:textId="77777777" w:rsidR="00B47AB5" w:rsidRPr="00DC534B" w:rsidRDefault="00B47AB5" w:rsidP="00FC5CD0">
            <w:pPr>
              <w:rPr>
                <w:rFonts w:cs="Arial"/>
                <w:lang w:val="en-US"/>
              </w:rPr>
            </w:pPr>
            <w:r w:rsidRPr="00DC534B">
              <w:rPr>
                <w:rFonts w:cs="Arial"/>
                <w:lang w:val="en-US"/>
              </w:rPr>
              <w:t xml:space="preserve">Personnel carrier (PDP) </w:t>
            </w:r>
          </w:p>
        </w:tc>
        <w:tc>
          <w:tcPr>
            <w:tcW w:w="2926" w:type="dxa"/>
            <w:vMerge w:val="restart"/>
            <w:shd w:val="clear" w:color="auto" w:fill="auto"/>
            <w:noWrap/>
            <w:hideMark/>
          </w:tcPr>
          <w:p w14:paraId="1F75DD83" w14:textId="77777777" w:rsidR="00B47AB5" w:rsidRPr="00DC534B" w:rsidRDefault="00B47AB5" w:rsidP="00FC5CD0">
            <w:pPr>
              <w:rPr>
                <w:rFonts w:cs="Arial"/>
                <w:lang w:val="en-US"/>
              </w:rPr>
            </w:pPr>
            <w:r w:rsidRPr="00DC534B">
              <w:rPr>
                <w:rFonts w:cs="Arial"/>
                <w:lang w:val="en-US"/>
              </w:rPr>
              <w:t> </w:t>
            </w:r>
          </w:p>
        </w:tc>
      </w:tr>
      <w:tr w:rsidR="00B47AB5" w:rsidRPr="00DC534B" w14:paraId="536F5BEF" w14:textId="77777777" w:rsidTr="007470C3">
        <w:trPr>
          <w:trHeight w:hRule="exact" w:val="187"/>
        </w:trPr>
        <w:tc>
          <w:tcPr>
            <w:tcW w:w="900" w:type="dxa"/>
            <w:vMerge/>
            <w:shd w:val="clear" w:color="auto" w:fill="auto"/>
          </w:tcPr>
          <w:p w14:paraId="62108AF1" w14:textId="77777777" w:rsidR="00B47AB5" w:rsidRPr="00DC534B" w:rsidRDefault="00B47AB5" w:rsidP="00B763C7">
            <w:pPr>
              <w:jc w:val="center"/>
              <w:rPr>
                <w:rFonts w:cs="Arial"/>
                <w:lang w:val="en-US"/>
              </w:rPr>
            </w:pPr>
          </w:p>
        </w:tc>
        <w:tc>
          <w:tcPr>
            <w:tcW w:w="5312" w:type="dxa"/>
            <w:vMerge/>
            <w:shd w:val="clear" w:color="auto" w:fill="auto"/>
            <w:hideMark/>
          </w:tcPr>
          <w:p w14:paraId="2FAF351D" w14:textId="77777777" w:rsidR="00B47AB5" w:rsidRPr="00DC534B" w:rsidRDefault="00B47AB5" w:rsidP="00FC5CD0">
            <w:pPr>
              <w:rPr>
                <w:rFonts w:cs="Arial"/>
                <w:lang w:val="en-US"/>
              </w:rPr>
            </w:pPr>
          </w:p>
        </w:tc>
        <w:tc>
          <w:tcPr>
            <w:tcW w:w="2926" w:type="dxa"/>
            <w:vMerge/>
            <w:shd w:val="clear" w:color="auto" w:fill="auto"/>
            <w:hideMark/>
          </w:tcPr>
          <w:p w14:paraId="6F957326" w14:textId="77777777" w:rsidR="00B47AB5" w:rsidRPr="00DC534B" w:rsidRDefault="00B47AB5" w:rsidP="00FC5CD0">
            <w:pPr>
              <w:rPr>
                <w:rFonts w:cs="Arial"/>
                <w:lang w:val="en-US"/>
              </w:rPr>
            </w:pPr>
          </w:p>
        </w:tc>
      </w:tr>
      <w:tr w:rsidR="00B47AB5" w:rsidRPr="00DC534B" w14:paraId="60D18C1A" w14:textId="77777777" w:rsidTr="007470C3">
        <w:trPr>
          <w:trHeight w:hRule="exact" w:val="187"/>
        </w:trPr>
        <w:tc>
          <w:tcPr>
            <w:tcW w:w="900" w:type="dxa"/>
            <w:vMerge w:val="restart"/>
            <w:shd w:val="clear" w:color="auto" w:fill="auto"/>
            <w:noWrap/>
          </w:tcPr>
          <w:p w14:paraId="7226C5A6" w14:textId="77777777" w:rsidR="00B47AB5" w:rsidRPr="00DC534B" w:rsidRDefault="007470C3" w:rsidP="00B763C7">
            <w:pPr>
              <w:jc w:val="center"/>
              <w:rPr>
                <w:rFonts w:cs="Arial"/>
                <w:lang w:val="en-US"/>
              </w:rPr>
            </w:pPr>
            <w:r w:rsidRPr="00DC534B">
              <w:rPr>
                <w:rFonts w:cs="Arial"/>
                <w:lang w:val="en-US"/>
              </w:rPr>
              <w:t>2</w:t>
            </w:r>
          </w:p>
        </w:tc>
        <w:tc>
          <w:tcPr>
            <w:tcW w:w="5312" w:type="dxa"/>
            <w:vMerge w:val="restart"/>
            <w:shd w:val="clear" w:color="auto" w:fill="auto"/>
            <w:noWrap/>
            <w:hideMark/>
          </w:tcPr>
          <w:p w14:paraId="54796BBD" w14:textId="77777777" w:rsidR="00B47AB5" w:rsidRPr="00DC534B" w:rsidRDefault="00B47AB5" w:rsidP="00FC5CD0">
            <w:pPr>
              <w:rPr>
                <w:rFonts w:cs="Arial"/>
                <w:lang w:val="en-US"/>
              </w:rPr>
            </w:pPr>
            <w:r w:rsidRPr="00DC534B">
              <w:rPr>
                <w:rFonts w:cs="Arial"/>
                <w:lang w:val="en-US"/>
              </w:rPr>
              <w:t>5 - 8 Ton with crane</w:t>
            </w:r>
          </w:p>
        </w:tc>
        <w:tc>
          <w:tcPr>
            <w:tcW w:w="2926" w:type="dxa"/>
            <w:vMerge w:val="restart"/>
            <w:shd w:val="clear" w:color="auto" w:fill="auto"/>
            <w:noWrap/>
            <w:hideMark/>
          </w:tcPr>
          <w:p w14:paraId="51270401" w14:textId="77777777" w:rsidR="00B47AB5" w:rsidRPr="00DC534B" w:rsidRDefault="00B47AB5" w:rsidP="00FC5CD0">
            <w:pPr>
              <w:rPr>
                <w:rFonts w:cs="Arial"/>
                <w:lang w:val="en-US"/>
              </w:rPr>
            </w:pPr>
            <w:r w:rsidRPr="00DC534B">
              <w:rPr>
                <w:rFonts w:cs="Arial"/>
                <w:lang w:val="en-US"/>
              </w:rPr>
              <w:t> </w:t>
            </w:r>
          </w:p>
        </w:tc>
      </w:tr>
      <w:tr w:rsidR="00B47AB5" w:rsidRPr="00DC534B" w14:paraId="340177DD" w14:textId="77777777" w:rsidTr="007470C3">
        <w:trPr>
          <w:trHeight w:hRule="exact" w:val="187"/>
        </w:trPr>
        <w:tc>
          <w:tcPr>
            <w:tcW w:w="900" w:type="dxa"/>
            <w:vMerge/>
            <w:shd w:val="clear" w:color="auto" w:fill="auto"/>
          </w:tcPr>
          <w:p w14:paraId="61F8B74E" w14:textId="77777777" w:rsidR="00B47AB5" w:rsidRPr="00DC534B" w:rsidRDefault="00B47AB5" w:rsidP="00B763C7">
            <w:pPr>
              <w:jc w:val="center"/>
              <w:rPr>
                <w:rFonts w:cs="Arial"/>
                <w:lang w:val="en-US"/>
              </w:rPr>
            </w:pPr>
          </w:p>
        </w:tc>
        <w:tc>
          <w:tcPr>
            <w:tcW w:w="5312" w:type="dxa"/>
            <w:vMerge/>
            <w:shd w:val="clear" w:color="auto" w:fill="auto"/>
            <w:hideMark/>
          </w:tcPr>
          <w:p w14:paraId="1D9D20D3" w14:textId="77777777" w:rsidR="00B47AB5" w:rsidRPr="00DC534B" w:rsidRDefault="00B47AB5" w:rsidP="00FC5CD0">
            <w:pPr>
              <w:rPr>
                <w:rFonts w:cs="Arial"/>
                <w:lang w:val="en-US"/>
              </w:rPr>
            </w:pPr>
          </w:p>
        </w:tc>
        <w:tc>
          <w:tcPr>
            <w:tcW w:w="2926" w:type="dxa"/>
            <w:vMerge/>
            <w:shd w:val="clear" w:color="auto" w:fill="auto"/>
            <w:hideMark/>
          </w:tcPr>
          <w:p w14:paraId="3001114D" w14:textId="77777777" w:rsidR="00B47AB5" w:rsidRPr="00DC534B" w:rsidRDefault="00B47AB5" w:rsidP="00FC5CD0">
            <w:pPr>
              <w:rPr>
                <w:rFonts w:cs="Arial"/>
                <w:lang w:val="en-US"/>
              </w:rPr>
            </w:pPr>
          </w:p>
        </w:tc>
      </w:tr>
      <w:tr w:rsidR="00B47AB5" w:rsidRPr="00DC534B" w14:paraId="19A712B6" w14:textId="77777777" w:rsidTr="007470C3">
        <w:trPr>
          <w:trHeight w:hRule="exact" w:val="187"/>
        </w:trPr>
        <w:tc>
          <w:tcPr>
            <w:tcW w:w="900" w:type="dxa"/>
            <w:vMerge w:val="restart"/>
            <w:shd w:val="clear" w:color="auto" w:fill="auto"/>
            <w:noWrap/>
          </w:tcPr>
          <w:p w14:paraId="3760184D" w14:textId="77777777" w:rsidR="00B47AB5" w:rsidRPr="00DC534B" w:rsidRDefault="007470C3" w:rsidP="00B763C7">
            <w:pPr>
              <w:jc w:val="center"/>
              <w:rPr>
                <w:rFonts w:cs="Arial"/>
                <w:lang w:val="en-US"/>
              </w:rPr>
            </w:pPr>
            <w:r w:rsidRPr="00DC534B">
              <w:rPr>
                <w:rFonts w:cs="Arial"/>
                <w:lang w:val="en-US"/>
              </w:rPr>
              <w:t>3</w:t>
            </w:r>
          </w:p>
        </w:tc>
        <w:tc>
          <w:tcPr>
            <w:tcW w:w="5312" w:type="dxa"/>
            <w:vMerge w:val="restart"/>
            <w:shd w:val="clear" w:color="auto" w:fill="auto"/>
            <w:noWrap/>
            <w:hideMark/>
          </w:tcPr>
          <w:p w14:paraId="7C911298" w14:textId="77777777" w:rsidR="00B47AB5" w:rsidRPr="00DC534B" w:rsidRDefault="00B47AB5" w:rsidP="00FC5CD0">
            <w:pPr>
              <w:rPr>
                <w:rFonts w:cs="Arial"/>
                <w:lang w:val="en-US"/>
              </w:rPr>
            </w:pPr>
            <w:r w:rsidRPr="00DC534B">
              <w:rPr>
                <w:rFonts w:cs="Arial"/>
                <w:lang w:val="en-US"/>
              </w:rPr>
              <w:t>9 - 14 Ton</w:t>
            </w:r>
          </w:p>
        </w:tc>
        <w:tc>
          <w:tcPr>
            <w:tcW w:w="2926" w:type="dxa"/>
            <w:vMerge w:val="restart"/>
            <w:shd w:val="clear" w:color="auto" w:fill="auto"/>
            <w:noWrap/>
            <w:hideMark/>
          </w:tcPr>
          <w:p w14:paraId="64833C24" w14:textId="77777777" w:rsidR="00B47AB5" w:rsidRPr="00DC534B" w:rsidRDefault="00B47AB5" w:rsidP="00FC5CD0">
            <w:pPr>
              <w:rPr>
                <w:rFonts w:cs="Arial"/>
                <w:lang w:val="en-US"/>
              </w:rPr>
            </w:pPr>
            <w:r w:rsidRPr="00DC534B">
              <w:rPr>
                <w:rFonts w:cs="Arial"/>
                <w:lang w:val="en-US"/>
              </w:rPr>
              <w:t> </w:t>
            </w:r>
          </w:p>
        </w:tc>
      </w:tr>
      <w:tr w:rsidR="00B47AB5" w:rsidRPr="00DC534B" w14:paraId="535043EE" w14:textId="77777777" w:rsidTr="007470C3">
        <w:trPr>
          <w:trHeight w:hRule="exact" w:val="187"/>
        </w:trPr>
        <w:tc>
          <w:tcPr>
            <w:tcW w:w="900" w:type="dxa"/>
            <w:vMerge/>
            <w:shd w:val="clear" w:color="auto" w:fill="auto"/>
          </w:tcPr>
          <w:p w14:paraId="39859D98" w14:textId="77777777" w:rsidR="00B47AB5" w:rsidRPr="00DC534B" w:rsidRDefault="00B47AB5" w:rsidP="00B763C7">
            <w:pPr>
              <w:jc w:val="center"/>
              <w:rPr>
                <w:rFonts w:cs="Arial"/>
                <w:lang w:val="en-US"/>
              </w:rPr>
            </w:pPr>
          </w:p>
        </w:tc>
        <w:tc>
          <w:tcPr>
            <w:tcW w:w="5312" w:type="dxa"/>
            <w:vMerge/>
            <w:shd w:val="clear" w:color="auto" w:fill="auto"/>
            <w:hideMark/>
          </w:tcPr>
          <w:p w14:paraId="55FBA303" w14:textId="77777777" w:rsidR="00B47AB5" w:rsidRPr="00DC534B" w:rsidRDefault="00B47AB5" w:rsidP="00FC5CD0">
            <w:pPr>
              <w:rPr>
                <w:rFonts w:cs="Arial"/>
                <w:lang w:val="en-US"/>
              </w:rPr>
            </w:pPr>
          </w:p>
        </w:tc>
        <w:tc>
          <w:tcPr>
            <w:tcW w:w="2926" w:type="dxa"/>
            <w:vMerge/>
            <w:shd w:val="clear" w:color="auto" w:fill="auto"/>
            <w:hideMark/>
          </w:tcPr>
          <w:p w14:paraId="31A99F47" w14:textId="77777777" w:rsidR="00B47AB5" w:rsidRPr="00DC534B" w:rsidRDefault="00B47AB5" w:rsidP="00FC5CD0">
            <w:pPr>
              <w:rPr>
                <w:rFonts w:cs="Arial"/>
                <w:lang w:val="en-US"/>
              </w:rPr>
            </w:pPr>
          </w:p>
        </w:tc>
      </w:tr>
      <w:tr w:rsidR="00B47AB5" w:rsidRPr="00DC534B" w14:paraId="27BF4531" w14:textId="77777777" w:rsidTr="007470C3">
        <w:trPr>
          <w:trHeight w:hRule="exact" w:val="187"/>
        </w:trPr>
        <w:tc>
          <w:tcPr>
            <w:tcW w:w="900" w:type="dxa"/>
            <w:vMerge w:val="restart"/>
            <w:shd w:val="clear" w:color="auto" w:fill="auto"/>
            <w:noWrap/>
          </w:tcPr>
          <w:p w14:paraId="494AD2D5" w14:textId="77777777" w:rsidR="00B47AB5" w:rsidRPr="00DC534B" w:rsidRDefault="007470C3" w:rsidP="00B763C7">
            <w:pPr>
              <w:jc w:val="center"/>
              <w:rPr>
                <w:rFonts w:cs="Arial"/>
                <w:lang w:val="en-US"/>
              </w:rPr>
            </w:pPr>
            <w:r w:rsidRPr="00DC534B">
              <w:rPr>
                <w:rFonts w:cs="Arial"/>
                <w:lang w:val="en-US"/>
              </w:rPr>
              <w:t>4</w:t>
            </w:r>
          </w:p>
        </w:tc>
        <w:tc>
          <w:tcPr>
            <w:tcW w:w="5312" w:type="dxa"/>
            <w:vMerge w:val="restart"/>
            <w:shd w:val="clear" w:color="auto" w:fill="auto"/>
            <w:noWrap/>
            <w:hideMark/>
          </w:tcPr>
          <w:p w14:paraId="56871942" w14:textId="77777777" w:rsidR="00B47AB5" w:rsidRPr="00DC534B" w:rsidRDefault="00B47AB5" w:rsidP="00FC5CD0">
            <w:pPr>
              <w:rPr>
                <w:rFonts w:cs="Arial"/>
                <w:lang w:val="en-US"/>
              </w:rPr>
            </w:pPr>
            <w:r w:rsidRPr="00DC534B">
              <w:rPr>
                <w:rFonts w:cs="Arial"/>
                <w:lang w:val="en-US"/>
              </w:rPr>
              <w:t>Live Line Truck</w:t>
            </w:r>
          </w:p>
        </w:tc>
        <w:tc>
          <w:tcPr>
            <w:tcW w:w="2926" w:type="dxa"/>
            <w:vMerge w:val="restart"/>
            <w:shd w:val="clear" w:color="auto" w:fill="auto"/>
            <w:noWrap/>
            <w:hideMark/>
          </w:tcPr>
          <w:p w14:paraId="17E0D7B0" w14:textId="77777777" w:rsidR="00B47AB5" w:rsidRPr="00DC534B" w:rsidRDefault="00B47AB5" w:rsidP="00FC5CD0">
            <w:pPr>
              <w:rPr>
                <w:rFonts w:cs="Arial"/>
                <w:lang w:val="en-US"/>
              </w:rPr>
            </w:pPr>
            <w:r w:rsidRPr="00DC534B">
              <w:rPr>
                <w:rFonts w:cs="Arial"/>
                <w:lang w:val="en-US"/>
              </w:rPr>
              <w:t> </w:t>
            </w:r>
          </w:p>
        </w:tc>
      </w:tr>
      <w:tr w:rsidR="00B47AB5" w:rsidRPr="00DC534B" w14:paraId="50587948" w14:textId="77777777" w:rsidTr="007470C3">
        <w:trPr>
          <w:trHeight w:hRule="exact" w:val="187"/>
        </w:trPr>
        <w:tc>
          <w:tcPr>
            <w:tcW w:w="900" w:type="dxa"/>
            <w:vMerge/>
            <w:shd w:val="clear" w:color="auto" w:fill="auto"/>
          </w:tcPr>
          <w:p w14:paraId="6FCE42DD" w14:textId="77777777" w:rsidR="00B47AB5" w:rsidRPr="00DC534B" w:rsidRDefault="00B47AB5" w:rsidP="00B763C7">
            <w:pPr>
              <w:jc w:val="center"/>
              <w:rPr>
                <w:rFonts w:cs="Arial"/>
                <w:lang w:val="en-US"/>
              </w:rPr>
            </w:pPr>
          </w:p>
        </w:tc>
        <w:tc>
          <w:tcPr>
            <w:tcW w:w="5312" w:type="dxa"/>
            <w:vMerge/>
            <w:shd w:val="clear" w:color="auto" w:fill="auto"/>
            <w:hideMark/>
          </w:tcPr>
          <w:p w14:paraId="56E7FEDC" w14:textId="77777777" w:rsidR="00B47AB5" w:rsidRPr="00DC534B" w:rsidRDefault="00B47AB5" w:rsidP="00FC5CD0">
            <w:pPr>
              <w:rPr>
                <w:rFonts w:cs="Arial"/>
                <w:lang w:val="en-US"/>
              </w:rPr>
            </w:pPr>
          </w:p>
        </w:tc>
        <w:tc>
          <w:tcPr>
            <w:tcW w:w="2926" w:type="dxa"/>
            <w:vMerge/>
            <w:shd w:val="clear" w:color="auto" w:fill="auto"/>
            <w:hideMark/>
          </w:tcPr>
          <w:p w14:paraId="1D293164" w14:textId="77777777" w:rsidR="00B47AB5" w:rsidRPr="00DC534B" w:rsidRDefault="00B47AB5" w:rsidP="00FC5CD0">
            <w:pPr>
              <w:rPr>
                <w:rFonts w:cs="Arial"/>
                <w:lang w:val="en-US"/>
              </w:rPr>
            </w:pPr>
          </w:p>
        </w:tc>
      </w:tr>
      <w:tr w:rsidR="00B47AB5" w:rsidRPr="00DC534B" w14:paraId="6C074A46" w14:textId="77777777" w:rsidTr="007470C3">
        <w:trPr>
          <w:trHeight w:hRule="exact" w:val="187"/>
        </w:trPr>
        <w:tc>
          <w:tcPr>
            <w:tcW w:w="900" w:type="dxa"/>
            <w:vMerge w:val="restart"/>
            <w:shd w:val="clear" w:color="auto" w:fill="auto"/>
            <w:noWrap/>
          </w:tcPr>
          <w:p w14:paraId="6D31A295" w14:textId="77777777" w:rsidR="00B47AB5" w:rsidRPr="00DC534B" w:rsidRDefault="007470C3" w:rsidP="00B763C7">
            <w:pPr>
              <w:jc w:val="center"/>
              <w:rPr>
                <w:rFonts w:cs="Arial"/>
                <w:lang w:val="en-US"/>
              </w:rPr>
            </w:pPr>
            <w:r w:rsidRPr="00DC534B">
              <w:rPr>
                <w:rFonts w:cs="Arial"/>
                <w:lang w:val="en-US"/>
              </w:rPr>
              <w:t>5</w:t>
            </w:r>
          </w:p>
        </w:tc>
        <w:tc>
          <w:tcPr>
            <w:tcW w:w="5312" w:type="dxa"/>
            <w:vMerge w:val="restart"/>
            <w:shd w:val="clear" w:color="auto" w:fill="auto"/>
            <w:noWrap/>
            <w:hideMark/>
          </w:tcPr>
          <w:p w14:paraId="24372FC2" w14:textId="77777777" w:rsidR="00B47AB5" w:rsidRPr="00DC534B" w:rsidRDefault="00B47AB5" w:rsidP="00FC5CD0">
            <w:pPr>
              <w:rPr>
                <w:rFonts w:cs="Arial"/>
                <w:lang w:val="en-US"/>
              </w:rPr>
            </w:pPr>
            <w:r w:rsidRPr="00DC534B">
              <w:rPr>
                <w:rFonts w:cs="Arial"/>
                <w:lang w:val="en-US"/>
              </w:rPr>
              <w:t>Cherry Picker</w:t>
            </w:r>
          </w:p>
        </w:tc>
        <w:tc>
          <w:tcPr>
            <w:tcW w:w="2926" w:type="dxa"/>
            <w:vMerge w:val="restart"/>
            <w:shd w:val="clear" w:color="auto" w:fill="auto"/>
            <w:hideMark/>
          </w:tcPr>
          <w:p w14:paraId="742FE23E" w14:textId="77777777" w:rsidR="00B47AB5" w:rsidRPr="00DC534B" w:rsidRDefault="00B47AB5" w:rsidP="00FC5CD0">
            <w:pPr>
              <w:rPr>
                <w:rFonts w:cs="Arial"/>
                <w:lang w:val="en-US"/>
              </w:rPr>
            </w:pPr>
            <w:r w:rsidRPr="00DC534B">
              <w:rPr>
                <w:rFonts w:cs="Arial"/>
                <w:lang w:val="en-US"/>
              </w:rPr>
              <w:t> </w:t>
            </w:r>
          </w:p>
        </w:tc>
      </w:tr>
      <w:tr w:rsidR="00B47AB5" w:rsidRPr="00DC534B" w14:paraId="013D5177" w14:textId="77777777" w:rsidTr="007470C3">
        <w:trPr>
          <w:trHeight w:hRule="exact" w:val="187"/>
        </w:trPr>
        <w:tc>
          <w:tcPr>
            <w:tcW w:w="900" w:type="dxa"/>
            <w:vMerge/>
            <w:shd w:val="clear" w:color="auto" w:fill="auto"/>
          </w:tcPr>
          <w:p w14:paraId="6EB9530B" w14:textId="77777777" w:rsidR="00B47AB5" w:rsidRPr="00DC534B" w:rsidRDefault="00B47AB5" w:rsidP="00B763C7">
            <w:pPr>
              <w:jc w:val="center"/>
              <w:rPr>
                <w:rFonts w:cs="Arial"/>
                <w:lang w:val="en-US"/>
              </w:rPr>
            </w:pPr>
          </w:p>
        </w:tc>
        <w:tc>
          <w:tcPr>
            <w:tcW w:w="5312" w:type="dxa"/>
            <w:vMerge/>
            <w:shd w:val="clear" w:color="auto" w:fill="auto"/>
            <w:hideMark/>
          </w:tcPr>
          <w:p w14:paraId="56B3B153" w14:textId="77777777" w:rsidR="00B47AB5" w:rsidRPr="00DC534B" w:rsidRDefault="00B47AB5" w:rsidP="00FC5CD0">
            <w:pPr>
              <w:rPr>
                <w:rFonts w:cs="Arial"/>
                <w:lang w:val="en-US"/>
              </w:rPr>
            </w:pPr>
          </w:p>
        </w:tc>
        <w:tc>
          <w:tcPr>
            <w:tcW w:w="2926" w:type="dxa"/>
            <w:vMerge/>
            <w:shd w:val="clear" w:color="auto" w:fill="auto"/>
            <w:hideMark/>
          </w:tcPr>
          <w:p w14:paraId="46A69F62" w14:textId="77777777" w:rsidR="00B47AB5" w:rsidRPr="00DC534B" w:rsidRDefault="00B47AB5" w:rsidP="00FC5CD0">
            <w:pPr>
              <w:rPr>
                <w:rFonts w:cs="Arial"/>
                <w:lang w:val="en-US"/>
              </w:rPr>
            </w:pPr>
          </w:p>
        </w:tc>
      </w:tr>
      <w:tr w:rsidR="00B47AB5" w:rsidRPr="00DC534B" w14:paraId="6992C7D2" w14:textId="77777777" w:rsidTr="007470C3">
        <w:trPr>
          <w:trHeight w:hRule="exact" w:val="187"/>
        </w:trPr>
        <w:tc>
          <w:tcPr>
            <w:tcW w:w="900" w:type="dxa"/>
            <w:vMerge w:val="restart"/>
            <w:shd w:val="clear" w:color="auto" w:fill="auto"/>
            <w:noWrap/>
          </w:tcPr>
          <w:p w14:paraId="286AF40F" w14:textId="77777777" w:rsidR="00B47AB5" w:rsidRPr="00DC534B" w:rsidRDefault="007470C3" w:rsidP="00B763C7">
            <w:pPr>
              <w:jc w:val="center"/>
              <w:rPr>
                <w:rFonts w:cs="Arial"/>
                <w:lang w:val="en-US"/>
              </w:rPr>
            </w:pPr>
            <w:r w:rsidRPr="00DC534B">
              <w:rPr>
                <w:rFonts w:cs="Arial"/>
                <w:lang w:val="en-US"/>
              </w:rPr>
              <w:t>6</w:t>
            </w:r>
          </w:p>
        </w:tc>
        <w:tc>
          <w:tcPr>
            <w:tcW w:w="5312" w:type="dxa"/>
            <w:vMerge w:val="restart"/>
            <w:shd w:val="clear" w:color="auto" w:fill="auto"/>
            <w:noWrap/>
            <w:hideMark/>
          </w:tcPr>
          <w:p w14:paraId="2A21B546" w14:textId="77777777" w:rsidR="00B47AB5" w:rsidRPr="00DC534B" w:rsidRDefault="00B47AB5" w:rsidP="00FC5CD0">
            <w:pPr>
              <w:rPr>
                <w:rFonts w:cs="Arial"/>
                <w:lang w:val="en-US"/>
              </w:rPr>
            </w:pPr>
            <w:r w:rsidRPr="00DC534B">
              <w:rPr>
                <w:rFonts w:cs="Arial"/>
                <w:lang w:val="en-US"/>
              </w:rPr>
              <w:t>Rock Drill or Auger</w:t>
            </w:r>
          </w:p>
        </w:tc>
        <w:tc>
          <w:tcPr>
            <w:tcW w:w="2926" w:type="dxa"/>
            <w:vMerge w:val="restart"/>
            <w:shd w:val="clear" w:color="auto" w:fill="auto"/>
            <w:hideMark/>
          </w:tcPr>
          <w:p w14:paraId="6A340AE4" w14:textId="77777777" w:rsidR="00B47AB5" w:rsidRPr="00DC534B" w:rsidRDefault="00B47AB5" w:rsidP="00FC5CD0">
            <w:pPr>
              <w:rPr>
                <w:rFonts w:cs="Arial"/>
                <w:lang w:val="en-US"/>
              </w:rPr>
            </w:pPr>
            <w:r w:rsidRPr="00DC534B">
              <w:rPr>
                <w:rFonts w:cs="Arial"/>
                <w:lang w:val="en-US"/>
              </w:rPr>
              <w:t> </w:t>
            </w:r>
          </w:p>
        </w:tc>
      </w:tr>
      <w:tr w:rsidR="00B47AB5" w:rsidRPr="00DC534B" w14:paraId="385B49FC" w14:textId="77777777" w:rsidTr="007470C3">
        <w:trPr>
          <w:trHeight w:hRule="exact" w:val="187"/>
        </w:trPr>
        <w:tc>
          <w:tcPr>
            <w:tcW w:w="900" w:type="dxa"/>
            <w:vMerge/>
            <w:shd w:val="clear" w:color="auto" w:fill="auto"/>
          </w:tcPr>
          <w:p w14:paraId="3F08B687" w14:textId="77777777" w:rsidR="00B47AB5" w:rsidRPr="00DC534B" w:rsidRDefault="00B47AB5" w:rsidP="00B763C7">
            <w:pPr>
              <w:jc w:val="center"/>
              <w:rPr>
                <w:rFonts w:cs="Arial"/>
                <w:lang w:val="en-US"/>
              </w:rPr>
            </w:pPr>
          </w:p>
        </w:tc>
        <w:tc>
          <w:tcPr>
            <w:tcW w:w="5312" w:type="dxa"/>
            <w:vMerge/>
            <w:shd w:val="clear" w:color="auto" w:fill="auto"/>
            <w:hideMark/>
          </w:tcPr>
          <w:p w14:paraId="4C4F40D1" w14:textId="77777777" w:rsidR="00B47AB5" w:rsidRPr="00DC534B" w:rsidRDefault="00B47AB5" w:rsidP="00FC5CD0">
            <w:pPr>
              <w:rPr>
                <w:rFonts w:cs="Arial"/>
                <w:lang w:val="en-US"/>
              </w:rPr>
            </w:pPr>
          </w:p>
        </w:tc>
        <w:tc>
          <w:tcPr>
            <w:tcW w:w="2926" w:type="dxa"/>
            <w:vMerge/>
            <w:shd w:val="clear" w:color="auto" w:fill="auto"/>
            <w:hideMark/>
          </w:tcPr>
          <w:p w14:paraId="177681B9" w14:textId="77777777" w:rsidR="00B47AB5" w:rsidRPr="00DC534B" w:rsidRDefault="00B47AB5" w:rsidP="00FC5CD0">
            <w:pPr>
              <w:rPr>
                <w:rFonts w:cs="Arial"/>
                <w:lang w:val="en-US"/>
              </w:rPr>
            </w:pPr>
          </w:p>
        </w:tc>
      </w:tr>
      <w:tr w:rsidR="00B47AB5" w:rsidRPr="00DC534B" w14:paraId="6D643D0B" w14:textId="77777777" w:rsidTr="007470C3">
        <w:trPr>
          <w:trHeight w:hRule="exact" w:val="187"/>
        </w:trPr>
        <w:tc>
          <w:tcPr>
            <w:tcW w:w="900" w:type="dxa"/>
            <w:vMerge w:val="restart"/>
            <w:shd w:val="clear" w:color="auto" w:fill="auto"/>
            <w:noWrap/>
          </w:tcPr>
          <w:p w14:paraId="21320FBB" w14:textId="77777777" w:rsidR="00B47AB5" w:rsidRPr="00DC534B" w:rsidRDefault="007470C3" w:rsidP="00B763C7">
            <w:pPr>
              <w:jc w:val="center"/>
              <w:rPr>
                <w:rFonts w:cs="Arial"/>
                <w:lang w:val="en-US"/>
              </w:rPr>
            </w:pPr>
            <w:r w:rsidRPr="00DC534B">
              <w:rPr>
                <w:rFonts w:cs="Arial"/>
                <w:lang w:val="en-US"/>
              </w:rPr>
              <w:t>7</w:t>
            </w:r>
          </w:p>
        </w:tc>
        <w:tc>
          <w:tcPr>
            <w:tcW w:w="5312" w:type="dxa"/>
            <w:vMerge w:val="restart"/>
            <w:shd w:val="clear" w:color="auto" w:fill="auto"/>
            <w:noWrap/>
            <w:hideMark/>
          </w:tcPr>
          <w:p w14:paraId="189241D7" w14:textId="77777777" w:rsidR="00B47AB5" w:rsidRPr="00DC534B" w:rsidRDefault="00B47AB5" w:rsidP="00FC5CD0">
            <w:pPr>
              <w:rPr>
                <w:rFonts w:cs="Arial"/>
                <w:lang w:val="en-US"/>
              </w:rPr>
            </w:pPr>
            <w:r w:rsidRPr="00DC534B">
              <w:rPr>
                <w:rFonts w:cs="Arial"/>
                <w:lang w:val="en-US"/>
              </w:rPr>
              <w:t>Compressor truck</w:t>
            </w:r>
          </w:p>
        </w:tc>
        <w:tc>
          <w:tcPr>
            <w:tcW w:w="2926" w:type="dxa"/>
            <w:vMerge w:val="restart"/>
            <w:shd w:val="clear" w:color="auto" w:fill="auto"/>
            <w:hideMark/>
          </w:tcPr>
          <w:p w14:paraId="3DF4A4D4" w14:textId="77777777" w:rsidR="00B47AB5" w:rsidRPr="00DC534B" w:rsidRDefault="00B47AB5" w:rsidP="00FC5CD0">
            <w:pPr>
              <w:rPr>
                <w:rFonts w:cs="Arial"/>
                <w:b/>
                <w:bCs/>
                <w:lang w:val="en-US"/>
              </w:rPr>
            </w:pPr>
            <w:r w:rsidRPr="00DC534B">
              <w:rPr>
                <w:rFonts w:cs="Arial"/>
                <w:b/>
                <w:bCs/>
                <w:lang w:val="en-US"/>
              </w:rPr>
              <w:t> </w:t>
            </w:r>
          </w:p>
        </w:tc>
      </w:tr>
      <w:tr w:rsidR="00B47AB5" w:rsidRPr="00DC534B" w14:paraId="72772E74" w14:textId="77777777" w:rsidTr="007470C3">
        <w:trPr>
          <w:trHeight w:hRule="exact" w:val="187"/>
        </w:trPr>
        <w:tc>
          <w:tcPr>
            <w:tcW w:w="900" w:type="dxa"/>
            <w:vMerge/>
            <w:shd w:val="clear" w:color="auto" w:fill="auto"/>
          </w:tcPr>
          <w:p w14:paraId="3986BBA5" w14:textId="77777777" w:rsidR="00B47AB5" w:rsidRPr="00DC534B" w:rsidRDefault="00B47AB5" w:rsidP="00B763C7">
            <w:pPr>
              <w:jc w:val="center"/>
              <w:rPr>
                <w:rFonts w:cs="Arial"/>
                <w:lang w:val="en-US"/>
              </w:rPr>
            </w:pPr>
          </w:p>
        </w:tc>
        <w:tc>
          <w:tcPr>
            <w:tcW w:w="5312" w:type="dxa"/>
            <w:vMerge/>
            <w:shd w:val="clear" w:color="auto" w:fill="auto"/>
            <w:hideMark/>
          </w:tcPr>
          <w:p w14:paraId="00D96B1B" w14:textId="77777777" w:rsidR="00B47AB5" w:rsidRPr="00DC534B" w:rsidRDefault="00B47AB5" w:rsidP="00FC5CD0">
            <w:pPr>
              <w:rPr>
                <w:rFonts w:cs="Arial"/>
                <w:lang w:val="en-US"/>
              </w:rPr>
            </w:pPr>
          </w:p>
        </w:tc>
        <w:tc>
          <w:tcPr>
            <w:tcW w:w="2926" w:type="dxa"/>
            <w:vMerge/>
            <w:shd w:val="clear" w:color="auto" w:fill="auto"/>
            <w:hideMark/>
          </w:tcPr>
          <w:p w14:paraId="2FEEAD32" w14:textId="77777777" w:rsidR="00B47AB5" w:rsidRPr="00DC534B" w:rsidRDefault="00B47AB5" w:rsidP="00FC5CD0">
            <w:pPr>
              <w:rPr>
                <w:rFonts w:cs="Arial"/>
                <w:b/>
                <w:bCs/>
                <w:lang w:val="en-US"/>
              </w:rPr>
            </w:pPr>
          </w:p>
        </w:tc>
      </w:tr>
      <w:tr w:rsidR="00B47AB5" w:rsidRPr="00DC534B" w14:paraId="5103690A" w14:textId="77777777" w:rsidTr="007470C3">
        <w:trPr>
          <w:trHeight w:hRule="exact" w:val="187"/>
        </w:trPr>
        <w:tc>
          <w:tcPr>
            <w:tcW w:w="900" w:type="dxa"/>
            <w:vMerge w:val="restart"/>
            <w:shd w:val="clear" w:color="auto" w:fill="auto"/>
            <w:noWrap/>
          </w:tcPr>
          <w:p w14:paraId="613E14EF" w14:textId="77777777" w:rsidR="00B47AB5" w:rsidRPr="00DC534B" w:rsidRDefault="007470C3" w:rsidP="00B763C7">
            <w:pPr>
              <w:jc w:val="center"/>
              <w:rPr>
                <w:rFonts w:cs="Arial"/>
                <w:lang w:val="en-US"/>
              </w:rPr>
            </w:pPr>
            <w:r w:rsidRPr="00DC534B">
              <w:rPr>
                <w:rFonts w:cs="Arial"/>
                <w:lang w:val="en-US"/>
              </w:rPr>
              <w:t>8</w:t>
            </w:r>
          </w:p>
        </w:tc>
        <w:tc>
          <w:tcPr>
            <w:tcW w:w="5312" w:type="dxa"/>
            <w:vMerge w:val="restart"/>
            <w:shd w:val="clear" w:color="auto" w:fill="auto"/>
            <w:noWrap/>
            <w:hideMark/>
          </w:tcPr>
          <w:p w14:paraId="25B5EF90" w14:textId="77777777" w:rsidR="00B47AB5" w:rsidRPr="00DC534B" w:rsidRDefault="00B47AB5" w:rsidP="00FC5CD0">
            <w:pPr>
              <w:rPr>
                <w:rFonts w:cs="Arial"/>
                <w:lang w:val="en-US"/>
              </w:rPr>
            </w:pPr>
            <w:r w:rsidRPr="00DC534B">
              <w:rPr>
                <w:rFonts w:cs="Arial"/>
                <w:lang w:val="en-US"/>
              </w:rPr>
              <w:t>Low Bed (with crane)</w:t>
            </w:r>
          </w:p>
        </w:tc>
        <w:tc>
          <w:tcPr>
            <w:tcW w:w="2926" w:type="dxa"/>
            <w:vMerge w:val="restart"/>
            <w:shd w:val="clear" w:color="auto" w:fill="auto"/>
            <w:noWrap/>
            <w:hideMark/>
          </w:tcPr>
          <w:p w14:paraId="4FB43FE1" w14:textId="77777777" w:rsidR="00B47AB5" w:rsidRPr="00DC534B" w:rsidRDefault="00B47AB5" w:rsidP="00FC5CD0">
            <w:pPr>
              <w:rPr>
                <w:rFonts w:cs="Arial"/>
                <w:lang w:val="en-US"/>
              </w:rPr>
            </w:pPr>
            <w:r w:rsidRPr="00DC534B">
              <w:rPr>
                <w:rFonts w:cs="Arial"/>
                <w:lang w:val="en-US"/>
              </w:rPr>
              <w:t> </w:t>
            </w:r>
          </w:p>
        </w:tc>
      </w:tr>
      <w:tr w:rsidR="00B47AB5" w:rsidRPr="00DC534B" w14:paraId="67CC78B3" w14:textId="77777777" w:rsidTr="007470C3">
        <w:trPr>
          <w:trHeight w:hRule="exact" w:val="187"/>
        </w:trPr>
        <w:tc>
          <w:tcPr>
            <w:tcW w:w="900" w:type="dxa"/>
            <w:vMerge/>
            <w:shd w:val="clear" w:color="auto" w:fill="auto"/>
          </w:tcPr>
          <w:p w14:paraId="0AE1775B" w14:textId="77777777" w:rsidR="00B47AB5" w:rsidRPr="00DC534B" w:rsidRDefault="00B47AB5" w:rsidP="00B763C7">
            <w:pPr>
              <w:jc w:val="center"/>
              <w:rPr>
                <w:rFonts w:cs="Arial"/>
                <w:lang w:val="en-US"/>
              </w:rPr>
            </w:pPr>
          </w:p>
        </w:tc>
        <w:tc>
          <w:tcPr>
            <w:tcW w:w="5312" w:type="dxa"/>
            <w:vMerge/>
            <w:shd w:val="clear" w:color="auto" w:fill="auto"/>
            <w:hideMark/>
          </w:tcPr>
          <w:p w14:paraId="06ACA5EB" w14:textId="77777777" w:rsidR="00B47AB5" w:rsidRPr="00DC534B" w:rsidRDefault="00B47AB5" w:rsidP="00FC5CD0">
            <w:pPr>
              <w:rPr>
                <w:rFonts w:cs="Arial"/>
                <w:lang w:val="en-US"/>
              </w:rPr>
            </w:pPr>
          </w:p>
        </w:tc>
        <w:tc>
          <w:tcPr>
            <w:tcW w:w="2926" w:type="dxa"/>
            <w:vMerge/>
            <w:shd w:val="clear" w:color="auto" w:fill="auto"/>
            <w:hideMark/>
          </w:tcPr>
          <w:p w14:paraId="2865E344" w14:textId="77777777" w:rsidR="00B47AB5" w:rsidRPr="00DC534B" w:rsidRDefault="00B47AB5" w:rsidP="00FC5CD0">
            <w:pPr>
              <w:rPr>
                <w:rFonts w:cs="Arial"/>
                <w:lang w:val="en-US"/>
              </w:rPr>
            </w:pPr>
          </w:p>
        </w:tc>
      </w:tr>
      <w:tr w:rsidR="00B47AB5" w:rsidRPr="00DC534B" w14:paraId="1725B8A4" w14:textId="77777777" w:rsidTr="007470C3">
        <w:trPr>
          <w:trHeight w:hRule="exact" w:val="187"/>
        </w:trPr>
        <w:tc>
          <w:tcPr>
            <w:tcW w:w="900" w:type="dxa"/>
            <w:vMerge w:val="restart"/>
            <w:shd w:val="clear" w:color="auto" w:fill="auto"/>
            <w:noWrap/>
          </w:tcPr>
          <w:p w14:paraId="2A3F526E" w14:textId="77777777" w:rsidR="00B47AB5" w:rsidRPr="00DC534B" w:rsidRDefault="007470C3" w:rsidP="00B763C7">
            <w:pPr>
              <w:jc w:val="center"/>
              <w:rPr>
                <w:rFonts w:cs="Arial"/>
                <w:lang w:val="en-US"/>
              </w:rPr>
            </w:pPr>
            <w:r w:rsidRPr="00DC534B">
              <w:rPr>
                <w:rFonts w:cs="Arial"/>
                <w:lang w:val="en-US"/>
              </w:rPr>
              <w:t>9</w:t>
            </w:r>
          </w:p>
        </w:tc>
        <w:tc>
          <w:tcPr>
            <w:tcW w:w="5312" w:type="dxa"/>
            <w:vMerge w:val="restart"/>
            <w:shd w:val="clear" w:color="auto" w:fill="auto"/>
            <w:noWrap/>
            <w:hideMark/>
          </w:tcPr>
          <w:p w14:paraId="5A4A12E9" w14:textId="77777777" w:rsidR="00B47AB5" w:rsidRPr="00DC534B" w:rsidRDefault="00B47AB5" w:rsidP="00FC5CD0">
            <w:pPr>
              <w:rPr>
                <w:rFonts w:cs="Arial"/>
                <w:lang w:val="en-US"/>
              </w:rPr>
            </w:pPr>
            <w:r w:rsidRPr="00DC534B">
              <w:rPr>
                <w:rFonts w:cs="Arial"/>
                <w:lang w:val="en-US"/>
              </w:rPr>
              <w:t>Low Bed (without crane)</w:t>
            </w:r>
          </w:p>
        </w:tc>
        <w:tc>
          <w:tcPr>
            <w:tcW w:w="2926" w:type="dxa"/>
            <w:vMerge w:val="restart"/>
            <w:shd w:val="clear" w:color="auto" w:fill="auto"/>
            <w:noWrap/>
            <w:hideMark/>
          </w:tcPr>
          <w:p w14:paraId="66C46363" w14:textId="77777777" w:rsidR="00B47AB5" w:rsidRPr="00DC534B" w:rsidRDefault="00B47AB5" w:rsidP="00FC5CD0">
            <w:pPr>
              <w:rPr>
                <w:rFonts w:cs="Arial"/>
                <w:lang w:val="en-US"/>
              </w:rPr>
            </w:pPr>
            <w:r w:rsidRPr="00DC534B">
              <w:rPr>
                <w:rFonts w:cs="Arial"/>
                <w:lang w:val="en-US"/>
              </w:rPr>
              <w:t> </w:t>
            </w:r>
          </w:p>
        </w:tc>
      </w:tr>
      <w:tr w:rsidR="00B47AB5" w:rsidRPr="00DC534B" w14:paraId="667698B2" w14:textId="77777777" w:rsidTr="007470C3">
        <w:trPr>
          <w:trHeight w:hRule="exact" w:val="187"/>
        </w:trPr>
        <w:tc>
          <w:tcPr>
            <w:tcW w:w="900" w:type="dxa"/>
            <w:vMerge/>
            <w:shd w:val="clear" w:color="auto" w:fill="auto"/>
          </w:tcPr>
          <w:p w14:paraId="1D291FBB" w14:textId="77777777" w:rsidR="00B47AB5" w:rsidRPr="00DC534B" w:rsidRDefault="00B47AB5" w:rsidP="00B763C7">
            <w:pPr>
              <w:jc w:val="center"/>
              <w:rPr>
                <w:rFonts w:cs="Arial"/>
                <w:lang w:val="en-US"/>
              </w:rPr>
            </w:pPr>
          </w:p>
        </w:tc>
        <w:tc>
          <w:tcPr>
            <w:tcW w:w="5312" w:type="dxa"/>
            <w:vMerge/>
            <w:shd w:val="clear" w:color="auto" w:fill="auto"/>
            <w:hideMark/>
          </w:tcPr>
          <w:p w14:paraId="4DB30C98" w14:textId="77777777" w:rsidR="00B47AB5" w:rsidRPr="00DC534B" w:rsidRDefault="00B47AB5" w:rsidP="00FC5CD0">
            <w:pPr>
              <w:rPr>
                <w:rFonts w:cs="Arial"/>
                <w:lang w:val="en-US"/>
              </w:rPr>
            </w:pPr>
          </w:p>
        </w:tc>
        <w:tc>
          <w:tcPr>
            <w:tcW w:w="2926" w:type="dxa"/>
            <w:vMerge/>
            <w:shd w:val="clear" w:color="auto" w:fill="auto"/>
            <w:hideMark/>
          </w:tcPr>
          <w:p w14:paraId="68F6FDE1" w14:textId="77777777" w:rsidR="00B47AB5" w:rsidRPr="00DC534B" w:rsidRDefault="00B47AB5" w:rsidP="00FC5CD0">
            <w:pPr>
              <w:rPr>
                <w:rFonts w:cs="Arial"/>
                <w:lang w:val="en-US"/>
              </w:rPr>
            </w:pPr>
          </w:p>
        </w:tc>
      </w:tr>
      <w:tr w:rsidR="00B47AB5" w:rsidRPr="00DC534B" w14:paraId="5774FFBB" w14:textId="77777777" w:rsidTr="007470C3">
        <w:trPr>
          <w:trHeight w:hRule="exact" w:val="187"/>
        </w:trPr>
        <w:tc>
          <w:tcPr>
            <w:tcW w:w="900" w:type="dxa"/>
            <w:vMerge w:val="restart"/>
            <w:shd w:val="clear" w:color="auto" w:fill="auto"/>
            <w:noWrap/>
          </w:tcPr>
          <w:p w14:paraId="6ECCDD72" w14:textId="77777777" w:rsidR="00B47AB5" w:rsidRPr="00DC534B" w:rsidRDefault="007470C3" w:rsidP="00B763C7">
            <w:pPr>
              <w:jc w:val="center"/>
              <w:rPr>
                <w:rFonts w:cs="Arial"/>
                <w:lang w:val="en-US"/>
              </w:rPr>
            </w:pPr>
            <w:r w:rsidRPr="00DC534B">
              <w:rPr>
                <w:rFonts w:cs="Arial"/>
                <w:lang w:val="en-US"/>
              </w:rPr>
              <w:t>10</w:t>
            </w:r>
          </w:p>
        </w:tc>
        <w:tc>
          <w:tcPr>
            <w:tcW w:w="5312" w:type="dxa"/>
            <w:vMerge w:val="restart"/>
            <w:shd w:val="clear" w:color="auto" w:fill="auto"/>
            <w:noWrap/>
            <w:hideMark/>
          </w:tcPr>
          <w:p w14:paraId="44585720" w14:textId="77777777" w:rsidR="00B47AB5" w:rsidRPr="00DC534B" w:rsidRDefault="00B47AB5" w:rsidP="00FC5CD0">
            <w:pPr>
              <w:rPr>
                <w:rFonts w:cs="Arial"/>
                <w:lang w:val="en-US"/>
              </w:rPr>
            </w:pPr>
            <w:r w:rsidRPr="00DC534B">
              <w:rPr>
                <w:rFonts w:cs="Arial"/>
                <w:lang w:val="en-US"/>
              </w:rPr>
              <w:t>Truck 14-26 ton with crane</w:t>
            </w:r>
          </w:p>
        </w:tc>
        <w:tc>
          <w:tcPr>
            <w:tcW w:w="2926" w:type="dxa"/>
            <w:vMerge w:val="restart"/>
            <w:shd w:val="clear" w:color="auto" w:fill="auto"/>
            <w:noWrap/>
            <w:hideMark/>
          </w:tcPr>
          <w:p w14:paraId="0C133215" w14:textId="77777777" w:rsidR="00B47AB5" w:rsidRPr="00DC534B" w:rsidRDefault="00B47AB5" w:rsidP="00FC5CD0">
            <w:pPr>
              <w:rPr>
                <w:rFonts w:cs="Arial"/>
                <w:lang w:val="en-US"/>
              </w:rPr>
            </w:pPr>
            <w:r w:rsidRPr="00DC534B">
              <w:rPr>
                <w:rFonts w:cs="Arial"/>
                <w:lang w:val="en-US"/>
              </w:rPr>
              <w:t> </w:t>
            </w:r>
          </w:p>
        </w:tc>
      </w:tr>
      <w:tr w:rsidR="00B47AB5" w:rsidRPr="00DC534B" w14:paraId="69B5D922" w14:textId="77777777" w:rsidTr="007470C3">
        <w:trPr>
          <w:trHeight w:hRule="exact" w:val="187"/>
        </w:trPr>
        <w:tc>
          <w:tcPr>
            <w:tcW w:w="900" w:type="dxa"/>
            <w:vMerge/>
            <w:shd w:val="clear" w:color="auto" w:fill="auto"/>
          </w:tcPr>
          <w:p w14:paraId="3E839A4D" w14:textId="77777777" w:rsidR="00B47AB5" w:rsidRPr="00DC534B" w:rsidRDefault="00B47AB5" w:rsidP="00B763C7">
            <w:pPr>
              <w:jc w:val="center"/>
              <w:rPr>
                <w:rFonts w:cs="Arial"/>
                <w:lang w:val="en-US"/>
              </w:rPr>
            </w:pPr>
          </w:p>
        </w:tc>
        <w:tc>
          <w:tcPr>
            <w:tcW w:w="5312" w:type="dxa"/>
            <w:vMerge/>
            <w:shd w:val="clear" w:color="auto" w:fill="auto"/>
            <w:hideMark/>
          </w:tcPr>
          <w:p w14:paraId="59C34EFE" w14:textId="77777777" w:rsidR="00B47AB5" w:rsidRPr="00DC534B" w:rsidRDefault="00B47AB5" w:rsidP="00FC5CD0">
            <w:pPr>
              <w:rPr>
                <w:rFonts w:cs="Arial"/>
                <w:lang w:val="en-US"/>
              </w:rPr>
            </w:pPr>
          </w:p>
        </w:tc>
        <w:tc>
          <w:tcPr>
            <w:tcW w:w="2926" w:type="dxa"/>
            <w:vMerge/>
            <w:shd w:val="clear" w:color="auto" w:fill="auto"/>
            <w:hideMark/>
          </w:tcPr>
          <w:p w14:paraId="34BA4A01" w14:textId="77777777" w:rsidR="00B47AB5" w:rsidRPr="00DC534B" w:rsidRDefault="00B47AB5" w:rsidP="00FC5CD0">
            <w:pPr>
              <w:rPr>
                <w:rFonts w:cs="Arial"/>
                <w:lang w:val="en-US"/>
              </w:rPr>
            </w:pPr>
          </w:p>
        </w:tc>
      </w:tr>
      <w:tr w:rsidR="00B47AB5" w:rsidRPr="00DC534B" w14:paraId="3A4F29E4" w14:textId="77777777" w:rsidTr="007470C3">
        <w:trPr>
          <w:trHeight w:hRule="exact" w:val="187"/>
        </w:trPr>
        <w:tc>
          <w:tcPr>
            <w:tcW w:w="900" w:type="dxa"/>
            <w:vMerge w:val="restart"/>
            <w:shd w:val="clear" w:color="auto" w:fill="auto"/>
            <w:noWrap/>
          </w:tcPr>
          <w:p w14:paraId="0057E637" w14:textId="77777777" w:rsidR="00B47AB5" w:rsidRPr="00DC534B" w:rsidRDefault="007470C3" w:rsidP="00B763C7">
            <w:pPr>
              <w:jc w:val="center"/>
              <w:rPr>
                <w:rFonts w:cs="Arial"/>
                <w:lang w:val="en-US"/>
              </w:rPr>
            </w:pPr>
            <w:r w:rsidRPr="00DC534B">
              <w:rPr>
                <w:rFonts w:cs="Arial"/>
                <w:lang w:val="en-US"/>
              </w:rPr>
              <w:t>11</w:t>
            </w:r>
          </w:p>
        </w:tc>
        <w:tc>
          <w:tcPr>
            <w:tcW w:w="5312" w:type="dxa"/>
            <w:vMerge w:val="restart"/>
            <w:shd w:val="clear" w:color="auto" w:fill="auto"/>
            <w:noWrap/>
            <w:hideMark/>
          </w:tcPr>
          <w:p w14:paraId="47277EEE" w14:textId="77777777" w:rsidR="00B47AB5" w:rsidRPr="00DC534B" w:rsidRDefault="00B47AB5" w:rsidP="00FC5CD0">
            <w:pPr>
              <w:rPr>
                <w:rFonts w:cs="Arial"/>
                <w:lang w:val="en-US"/>
              </w:rPr>
            </w:pPr>
            <w:r w:rsidRPr="00DC534B">
              <w:rPr>
                <w:rFonts w:cs="Arial"/>
                <w:lang w:val="en-US"/>
              </w:rPr>
              <w:t xml:space="preserve">Truck 14-26 ton </w:t>
            </w:r>
            <w:r w:rsidR="009433AD" w:rsidRPr="00DC534B">
              <w:rPr>
                <w:rFonts w:cs="Arial"/>
                <w:lang w:val="en-US"/>
              </w:rPr>
              <w:t>without crane</w:t>
            </w:r>
          </w:p>
        </w:tc>
        <w:tc>
          <w:tcPr>
            <w:tcW w:w="2926" w:type="dxa"/>
            <w:vMerge w:val="restart"/>
            <w:shd w:val="clear" w:color="auto" w:fill="auto"/>
            <w:noWrap/>
            <w:hideMark/>
          </w:tcPr>
          <w:p w14:paraId="513D5E15" w14:textId="77777777" w:rsidR="00B47AB5" w:rsidRPr="00DC534B" w:rsidRDefault="00B47AB5" w:rsidP="00FC5CD0">
            <w:pPr>
              <w:rPr>
                <w:rFonts w:cs="Arial"/>
                <w:lang w:val="en-US"/>
              </w:rPr>
            </w:pPr>
            <w:r w:rsidRPr="00DC534B">
              <w:rPr>
                <w:rFonts w:cs="Arial"/>
                <w:lang w:val="en-US"/>
              </w:rPr>
              <w:t> </w:t>
            </w:r>
          </w:p>
        </w:tc>
      </w:tr>
      <w:tr w:rsidR="00B47AB5" w:rsidRPr="00DC534B" w14:paraId="4516D070" w14:textId="77777777" w:rsidTr="007470C3">
        <w:trPr>
          <w:trHeight w:hRule="exact" w:val="187"/>
        </w:trPr>
        <w:tc>
          <w:tcPr>
            <w:tcW w:w="900" w:type="dxa"/>
            <w:vMerge/>
            <w:shd w:val="clear" w:color="auto" w:fill="auto"/>
          </w:tcPr>
          <w:p w14:paraId="0A06D6A4" w14:textId="77777777" w:rsidR="00B47AB5" w:rsidRPr="00DC534B" w:rsidRDefault="00B47AB5" w:rsidP="00B763C7">
            <w:pPr>
              <w:jc w:val="center"/>
              <w:rPr>
                <w:rFonts w:cs="Arial"/>
                <w:lang w:val="en-US"/>
              </w:rPr>
            </w:pPr>
          </w:p>
        </w:tc>
        <w:tc>
          <w:tcPr>
            <w:tcW w:w="5312" w:type="dxa"/>
            <w:vMerge/>
            <w:shd w:val="clear" w:color="auto" w:fill="auto"/>
            <w:hideMark/>
          </w:tcPr>
          <w:p w14:paraId="4364F7A4" w14:textId="77777777" w:rsidR="00B47AB5" w:rsidRPr="00DC534B" w:rsidRDefault="00B47AB5" w:rsidP="00FC5CD0">
            <w:pPr>
              <w:rPr>
                <w:rFonts w:cs="Arial"/>
                <w:lang w:val="en-US"/>
              </w:rPr>
            </w:pPr>
          </w:p>
        </w:tc>
        <w:tc>
          <w:tcPr>
            <w:tcW w:w="2926" w:type="dxa"/>
            <w:vMerge/>
            <w:shd w:val="clear" w:color="auto" w:fill="auto"/>
            <w:hideMark/>
          </w:tcPr>
          <w:p w14:paraId="137D32E9" w14:textId="77777777" w:rsidR="00B47AB5" w:rsidRPr="00DC534B" w:rsidRDefault="00B47AB5" w:rsidP="00FC5CD0">
            <w:pPr>
              <w:rPr>
                <w:rFonts w:cs="Arial"/>
                <w:lang w:val="en-US"/>
              </w:rPr>
            </w:pPr>
          </w:p>
        </w:tc>
      </w:tr>
      <w:tr w:rsidR="0078040C" w:rsidRPr="00DC534B" w14:paraId="1D299C65" w14:textId="77777777" w:rsidTr="00DE48BE">
        <w:trPr>
          <w:trHeight w:hRule="exact" w:val="187"/>
        </w:trPr>
        <w:tc>
          <w:tcPr>
            <w:tcW w:w="900" w:type="dxa"/>
            <w:vMerge w:val="restart"/>
            <w:shd w:val="clear" w:color="auto" w:fill="auto"/>
            <w:noWrap/>
          </w:tcPr>
          <w:p w14:paraId="49CDE224" w14:textId="77777777" w:rsidR="0078040C" w:rsidRPr="00DC534B" w:rsidRDefault="0078040C" w:rsidP="00DE48BE">
            <w:pPr>
              <w:jc w:val="center"/>
              <w:rPr>
                <w:rFonts w:cs="Arial"/>
                <w:lang w:val="en-US"/>
              </w:rPr>
            </w:pPr>
            <w:r w:rsidRPr="00DC534B">
              <w:rPr>
                <w:rFonts w:cs="Arial"/>
                <w:lang w:val="en-US"/>
              </w:rPr>
              <w:t>12</w:t>
            </w:r>
          </w:p>
        </w:tc>
        <w:tc>
          <w:tcPr>
            <w:tcW w:w="5312" w:type="dxa"/>
            <w:vMerge w:val="restart"/>
            <w:shd w:val="clear" w:color="auto" w:fill="auto"/>
            <w:noWrap/>
            <w:hideMark/>
          </w:tcPr>
          <w:p w14:paraId="7A696D85" w14:textId="77777777" w:rsidR="0078040C" w:rsidRPr="00DC534B" w:rsidRDefault="0078040C" w:rsidP="00DE48BE">
            <w:pPr>
              <w:rPr>
                <w:rFonts w:cs="Arial"/>
                <w:lang w:val="en-US"/>
              </w:rPr>
            </w:pPr>
            <w:r w:rsidRPr="00DC534B">
              <w:rPr>
                <w:rFonts w:cs="Arial"/>
                <w:lang w:val="en-US"/>
              </w:rPr>
              <w:t xml:space="preserve">Tractor rock drill air compressor/Auger </w:t>
            </w:r>
          </w:p>
        </w:tc>
        <w:tc>
          <w:tcPr>
            <w:tcW w:w="2926" w:type="dxa"/>
            <w:vMerge w:val="restart"/>
            <w:shd w:val="clear" w:color="auto" w:fill="auto"/>
            <w:noWrap/>
            <w:hideMark/>
          </w:tcPr>
          <w:p w14:paraId="399B7D7B" w14:textId="77777777" w:rsidR="0078040C" w:rsidRPr="00DC534B" w:rsidRDefault="0078040C" w:rsidP="00DE48BE">
            <w:pPr>
              <w:rPr>
                <w:rFonts w:cs="Arial"/>
                <w:lang w:val="en-US"/>
              </w:rPr>
            </w:pPr>
            <w:r w:rsidRPr="00DC534B">
              <w:rPr>
                <w:rFonts w:cs="Arial"/>
                <w:lang w:val="en-US"/>
              </w:rPr>
              <w:t> </w:t>
            </w:r>
          </w:p>
        </w:tc>
      </w:tr>
      <w:tr w:rsidR="0078040C" w:rsidRPr="00DC534B" w14:paraId="6C5DE909" w14:textId="77777777" w:rsidTr="00DE48BE">
        <w:trPr>
          <w:trHeight w:hRule="exact" w:val="187"/>
        </w:trPr>
        <w:tc>
          <w:tcPr>
            <w:tcW w:w="900" w:type="dxa"/>
            <w:vMerge/>
            <w:shd w:val="clear" w:color="auto" w:fill="auto"/>
          </w:tcPr>
          <w:p w14:paraId="606197D2" w14:textId="77777777" w:rsidR="0078040C" w:rsidRPr="00DC534B" w:rsidRDefault="0078040C" w:rsidP="00DE48BE">
            <w:pPr>
              <w:rPr>
                <w:rFonts w:cs="Arial"/>
                <w:lang w:val="en-US"/>
              </w:rPr>
            </w:pPr>
          </w:p>
        </w:tc>
        <w:tc>
          <w:tcPr>
            <w:tcW w:w="5312" w:type="dxa"/>
            <w:vMerge/>
            <w:shd w:val="clear" w:color="auto" w:fill="auto"/>
            <w:hideMark/>
          </w:tcPr>
          <w:p w14:paraId="1B0A37EC" w14:textId="77777777" w:rsidR="0078040C" w:rsidRPr="00DC534B" w:rsidRDefault="0078040C" w:rsidP="00DE48BE">
            <w:pPr>
              <w:rPr>
                <w:rFonts w:cs="Arial"/>
                <w:lang w:val="en-US"/>
              </w:rPr>
            </w:pPr>
          </w:p>
        </w:tc>
        <w:tc>
          <w:tcPr>
            <w:tcW w:w="2926" w:type="dxa"/>
            <w:vMerge/>
            <w:shd w:val="clear" w:color="auto" w:fill="auto"/>
            <w:hideMark/>
          </w:tcPr>
          <w:p w14:paraId="72100A09" w14:textId="77777777" w:rsidR="0078040C" w:rsidRPr="00DC534B" w:rsidRDefault="0078040C" w:rsidP="00DE48BE">
            <w:pPr>
              <w:rPr>
                <w:rFonts w:cs="Arial"/>
                <w:lang w:val="en-US"/>
              </w:rPr>
            </w:pPr>
          </w:p>
        </w:tc>
      </w:tr>
      <w:tr w:rsidR="00FB3792" w:rsidRPr="00DC534B" w14:paraId="59591F16" w14:textId="77777777" w:rsidTr="00FB3792">
        <w:trPr>
          <w:trHeight w:hRule="exact" w:val="257"/>
        </w:trPr>
        <w:tc>
          <w:tcPr>
            <w:tcW w:w="9138" w:type="dxa"/>
            <w:gridSpan w:val="3"/>
            <w:shd w:val="clear" w:color="auto" w:fill="auto"/>
            <w:noWrap/>
          </w:tcPr>
          <w:p w14:paraId="50A46C42" w14:textId="77777777" w:rsidR="00FB3792" w:rsidRPr="00FB3792" w:rsidRDefault="00FB3792" w:rsidP="00FB3792">
            <w:pPr>
              <w:jc w:val="center"/>
              <w:rPr>
                <w:rFonts w:cs="Arial"/>
                <w:b/>
                <w:bCs/>
                <w:sz w:val="18"/>
                <w:szCs w:val="18"/>
                <w:lang w:val="en-US"/>
              </w:rPr>
            </w:pPr>
            <w:r w:rsidRPr="00FB3792">
              <w:rPr>
                <w:rFonts w:cs="Arial"/>
                <w:b/>
                <w:bCs/>
                <w:sz w:val="18"/>
                <w:szCs w:val="18"/>
                <w:lang w:val="en-US"/>
              </w:rPr>
              <w:t>OTHER</w:t>
            </w:r>
          </w:p>
          <w:p w14:paraId="2392FF4E" w14:textId="506F15CE" w:rsidR="00FB3792" w:rsidRPr="00FB3792" w:rsidRDefault="00FB3792" w:rsidP="00FB3792">
            <w:pPr>
              <w:jc w:val="center"/>
              <w:rPr>
                <w:rFonts w:cs="Arial"/>
                <w:b/>
                <w:bCs/>
                <w:sz w:val="18"/>
                <w:szCs w:val="18"/>
                <w:lang w:val="en-US"/>
              </w:rPr>
            </w:pPr>
          </w:p>
        </w:tc>
      </w:tr>
      <w:tr w:rsidR="0078040C" w:rsidRPr="00DC534B" w14:paraId="47C65A44" w14:textId="77777777" w:rsidTr="00FB3792">
        <w:trPr>
          <w:trHeight w:hRule="exact" w:val="288"/>
        </w:trPr>
        <w:tc>
          <w:tcPr>
            <w:tcW w:w="900" w:type="dxa"/>
            <w:shd w:val="clear" w:color="auto" w:fill="auto"/>
            <w:noWrap/>
          </w:tcPr>
          <w:p w14:paraId="585517E2" w14:textId="71658C87" w:rsidR="0078040C" w:rsidRPr="00DC534B" w:rsidRDefault="00FB3792" w:rsidP="00B763C7">
            <w:pPr>
              <w:jc w:val="center"/>
              <w:rPr>
                <w:rFonts w:cs="Arial"/>
                <w:lang w:val="en-US"/>
              </w:rPr>
            </w:pPr>
            <w:r>
              <w:rPr>
                <w:rFonts w:cs="Arial"/>
                <w:lang w:val="en-US"/>
              </w:rPr>
              <w:t>13</w:t>
            </w:r>
          </w:p>
        </w:tc>
        <w:tc>
          <w:tcPr>
            <w:tcW w:w="5312" w:type="dxa"/>
            <w:shd w:val="clear" w:color="auto" w:fill="auto"/>
            <w:noWrap/>
          </w:tcPr>
          <w:p w14:paraId="538210C4" w14:textId="77B182C9" w:rsidR="0078040C" w:rsidRPr="00DC534B" w:rsidRDefault="00FB3792" w:rsidP="00FC5CD0">
            <w:pPr>
              <w:rPr>
                <w:rFonts w:cs="Arial"/>
                <w:lang w:val="en-US"/>
              </w:rPr>
            </w:pPr>
            <w:r>
              <w:rPr>
                <w:rFonts w:cs="Arial"/>
                <w:lang w:val="en-US"/>
              </w:rPr>
              <w:t>High Pressure Cleaning</w:t>
            </w:r>
          </w:p>
        </w:tc>
        <w:tc>
          <w:tcPr>
            <w:tcW w:w="2926" w:type="dxa"/>
            <w:shd w:val="clear" w:color="auto" w:fill="auto"/>
            <w:noWrap/>
          </w:tcPr>
          <w:p w14:paraId="3FCA1CF9" w14:textId="41AAC4AC" w:rsidR="0078040C" w:rsidRPr="00DC534B" w:rsidRDefault="00FB3792" w:rsidP="00FC5CD0">
            <w:pPr>
              <w:rPr>
                <w:rFonts w:cs="Arial"/>
                <w:lang w:val="en-US"/>
              </w:rPr>
            </w:pPr>
            <w:r>
              <w:rPr>
                <w:rFonts w:cs="Arial"/>
                <w:lang w:val="en-US"/>
              </w:rPr>
              <w:t>Rate per hour</w:t>
            </w:r>
          </w:p>
        </w:tc>
      </w:tr>
      <w:tr w:rsidR="00B47AB5" w:rsidRPr="00DC534B" w14:paraId="7E476B8D" w14:textId="77777777" w:rsidTr="00FB3792">
        <w:trPr>
          <w:trHeight w:hRule="exact" w:val="421"/>
        </w:trPr>
        <w:tc>
          <w:tcPr>
            <w:tcW w:w="900" w:type="dxa"/>
            <w:shd w:val="clear" w:color="auto" w:fill="auto"/>
          </w:tcPr>
          <w:p w14:paraId="56D30051" w14:textId="77777777" w:rsidR="00B47AB5" w:rsidRPr="00DC534B" w:rsidRDefault="00B47AB5" w:rsidP="00FC5CD0">
            <w:pPr>
              <w:rPr>
                <w:rFonts w:cs="Arial"/>
                <w:lang w:val="en-US"/>
              </w:rPr>
            </w:pPr>
          </w:p>
        </w:tc>
        <w:tc>
          <w:tcPr>
            <w:tcW w:w="5312" w:type="dxa"/>
            <w:shd w:val="clear" w:color="auto" w:fill="auto"/>
            <w:hideMark/>
          </w:tcPr>
          <w:p w14:paraId="77C0146A" w14:textId="77777777" w:rsidR="00B47AB5" w:rsidRPr="00DC534B" w:rsidRDefault="00B47AB5" w:rsidP="00FC5CD0">
            <w:pPr>
              <w:rPr>
                <w:rFonts w:cs="Arial"/>
                <w:lang w:val="en-US"/>
              </w:rPr>
            </w:pPr>
          </w:p>
        </w:tc>
        <w:tc>
          <w:tcPr>
            <w:tcW w:w="2926" w:type="dxa"/>
            <w:shd w:val="clear" w:color="auto" w:fill="auto"/>
            <w:hideMark/>
          </w:tcPr>
          <w:p w14:paraId="1EDC236A" w14:textId="77777777" w:rsidR="00B47AB5" w:rsidRPr="00DC534B" w:rsidRDefault="00B47AB5" w:rsidP="00FC5CD0">
            <w:pPr>
              <w:rPr>
                <w:rFonts w:cs="Arial"/>
                <w:lang w:val="en-US"/>
              </w:rPr>
            </w:pPr>
          </w:p>
        </w:tc>
      </w:tr>
    </w:tbl>
    <w:p w14:paraId="14F5FC75" w14:textId="77777777" w:rsidR="00B47AB5" w:rsidRPr="00DC534B" w:rsidRDefault="00B47AB5" w:rsidP="00210A40">
      <w:pPr>
        <w:pStyle w:val="PS"/>
        <w:rPr>
          <w:rFonts w:cs="Arial"/>
          <w:sz w:val="22"/>
          <w:szCs w:val="22"/>
        </w:rPr>
      </w:pPr>
    </w:p>
    <w:p w14:paraId="3BE2CE46" w14:textId="77777777" w:rsidR="00343470" w:rsidRPr="00DC534B" w:rsidRDefault="00B47AB5" w:rsidP="00D366F0">
      <w:pPr>
        <w:pStyle w:val="PS"/>
        <w:spacing w:after="0"/>
        <w:jc w:val="center"/>
        <w:rPr>
          <w:rFonts w:cs="Arial"/>
          <w:b/>
          <w:sz w:val="22"/>
          <w:szCs w:val="22"/>
        </w:rPr>
      </w:pPr>
      <w:r w:rsidRPr="00DC534B">
        <w:rPr>
          <w:rFonts w:cs="Arial"/>
          <w:sz w:val="22"/>
          <w:szCs w:val="22"/>
        </w:rPr>
        <w:br w:type="page"/>
      </w:r>
      <w:r w:rsidR="00343470" w:rsidRPr="00DC534B">
        <w:rPr>
          <w:rFonts w:cs="Arial"/>
          <w:b/>
          <w:sz w:val="22"/>
          <w:szCs w:val="22"/>
        </w:rPr>
        <w:lastRenderedPageBreak/>
        <w:t>NEWCASTLE MUNICIPALITY</w:t>
      </w:r>
    </w:p>
    <w:p w14:paraId="07102EFF" w14:textId="77777777" w:rsidR="007470C3" w:rsidRPr="00DC534B" w:rsidRDefault="007470C3" w:rsidP="00D366F0">
      <w:pPr>
        <w:pStyle w:val="PS"/>
        <w:spacing w:after="0"/>
        <w:jc w:val="center"/>
        <w:rPr>
          <w:rFonts w:cs="Arial"/>
          <w:b/>
          <w:sz w:val="22"/>
          <w:szCs w:val="22"/>
        </w:rPr>
      </w:pPr>
    </w:p>
    <w:p w14:paraId="12E79EC4" w14:textId="0BE70731" w:rsidR="007470C3" w:rsidRPr="00DC534B" w:rsidRDefault="007470C3" w:rsidP="00D366F0">
      <w:pPr>
        <w:pStyle w:val="Heading3"/>
        <w:numPr>
          <w:ilvl w:val="0"/>
          <w:numId w:val="0"/>
        </w:numPr>
        <w:jc w:val="center"/>
        <w:rPr>
          <w:rFonts w:cs="Arial"/>
          <w:bCs/>
          <w:i w:val="0"/>
          <w:color w:val="000000"/>
          <w:szCs w:val="24"/>
        </w:rPr>
      </w:pPr>
      <w:r w:rsidRPr="00DC534B">
        <w:rPr>
          <w:rFonts w:cs="Arial"/>
          <w:bCs/>
          <w:i w:val="0"/>
          <w:color w:val="000000"/>
          <w:szCs w:val="24"/>
        </w:rPr>
        <w:t xml:space="preserve">BID NO: </w:t>
      </w:r>
      <w:r w:rsidR="007E0197">
        <w:rPr>
          <w:rFonts w:cs="Arial"/>
          <w:bCs/>
          <w:i w:val="0"/>
          <w:color w:val="000000"/>
          <w:szCs w:val="24"/>
        </w:rPr>
        <w:t>A029 – 2021/</w:t>
      </w:r>
      <w:r w:rsidR="00D366F0">
        <w:rPr>
          <w:rFonts w:cs="Arial"/>
          <w:bCs/>
          <w:i w:val="0"/>
          <w:color w:val="000000"/>
          <w:szCs w:val="24"/>
        </w:rPr>
        <w:t>2022</w:t>
      </w:r>
    </w:p>
    <w:p w14:paraId="5AC28C89" w14:textId="77777777" w:rsidR="007470C3" w:rsidRPr="00DC534B" w:rsidRDefault="007470C3" w:rsidP="00D366F0">
      <w:pPr>
        <w:pStyle w:val="PS"/>
        <w:spacing w:after="0"/>
        <w:jc w:val="center"/>
        <w:rPr>
          <w:rFonts w:cs="Arial"/>
          <w:b/>
          <w:sz w:val="22"/>
          <w:szCs w:val="22"/>
        </w:rPr>
      </w:pPr>
    </w:p>
    <w:p w14:paraId="70772C19" w14:textId="770E39EE" w:rsidR="00193210" w:rsidRPr="00193210" w:rsidRDefault="00193210" w:rsidP="00D366F0">
      <w:pPr>
        <w:tabs>
          <w:tab w:val="right" w:pos="9362"/>
        </w:tabs>
        <w:spacing w:after="240"/>
        <w:jc w:val="center"/>
        <w:rPr>
          <w:rFonts w:cs="Arial"/>
          <w:b/>
          <w:sz w:val="22"/>
          <w:szCs w:val="22"/>
          <w:lang w:val="en-US"/>
        </w:rPr>
      </w:pPr>
      <w:r w:rsidRPr="00193210">
        <w:rPr>
          <w:rFonts w:cs="Arial"/>
          <w:b/>
          <w:sz w:val="22"/>
          <w:szCs w:val="22"/>
          <w:lang w:val="en-US"/>
        </w:rPr>
        <w:t xml:space="preserve">PANEL OF CONTRACTORS FOR THE REPAIRS AND MAINTENANCE OF WASTEWATER TREATMENT PLANTS AND PUMPSTATIONS MECHANICAL EQUIPMENT ON AN “AS AND WHEN REQUIRED BASIS” </w:t>
      </w:r>
      <w:r w:rsidR="00D366F0">
        <w:rPr>
          <w:rFonts w:cs="Arial"/>
          <w:b/>
          <w:sz w:val="22"/>
          <w:szCs w:val="22"/>
          <w:lang w:val="en-US"/>
        </w:rPr>
        <w:t>FOR 36 MONTHS</w:t>
      </w:r>
    </w:p>
    <w:p w14:paraId="42536084" w14:textId="77777777" w:rsidR="00343470" w:rsidRPr="00DC534B" w:rsidRDefault="00343470" w:rsidP="00343470">
      <w:pPr>
        <w:tabs>
          <w:tab w:val="right" w:pos="9362"/>
        </w:tabs>
        <w:spacing w:after="240"/>
        <w:jc w:val="both"/>
        <w:rPr>
          <w:rFonts w:cs="Arial"/>
          <w:b/>
        </w:rPr>
      </w:pPr>
      <w:r w:rsidRPr="00DC534B">
        <w:rPr>
          <w:rFonts w:cs="Arial"/>
          <w:b/>
        </w:rPr>
        <w:t xml:space="preserve">C2.2.3 </w:t>
      </w:r>
      <w:r w:rsidR="00452EF3" w:rsidRPr="00DC534B">
        <w:rPr>
          <w:rFonts w:cs="Arial"/>
          <w:b/>
        </w:rPr>
        <w:t xml:space="preserve">STEEL WORK AND </w:t>
      </w:r>
      <w:r w:rsidRPr="00DC534B">
        <w:rPr>
          <w:rFonts w:cs="Arial"/>
          <w:b/>
        </w:rPr>
        <w:t>EQUIPMENT COSTS</w:t>
      </w:r>
    </w:p>
    <w:p w14:paraId="13AA8CE2" w14:textId="77777777" w:rsidR="00B47AB5" w:rsidRPr="00DC534B" w:rsidRDefault="00110787" w:rsidP="00B7277D">
      <w:pPr>
        <w:numPr>
          <w:ilvl w:val="0"/>
          <w:numId w:val="37"/>
        </w:numPr>
        <w:tabs>
          <w:tab w:val="right" w:pos="709"/>
        </w:tabs>
        <w:spacing w:after="240"/>
        <w:jc w:val="both"/>
        <w:rPr>
          <w:rFonts w:cs="Arial"/>
        </w:rPr>
      </w:pPr>
      <w:r w:rsidRPr="00DC534B">
        <w:rPr>
          <w:rFonts w:cs="Arial"/>
        </w:rPr>
        <w:t xml:space="preserve">The </w:t>
      </w:r>
      <w:r w:rsidR="00140008" w:rsidRPr="00DC534B">
        <w:rPr>
          <w:rFonts w:cs="Arial"/>
        </w:rPr>
        <w:t xml:space="preserve">following schedule is the representation of the currently installed </w:t>
      </w:r>
      <w:r w:rsidR="00745D90" w:rsidRPr="00DC534B">
        <w:rPr>
          <w:rFonts w:cs="Arial"/>
        </w:rPr>
        <w:t xml:space="preserve">steel work and </w:t>
      </w:r>
      <w:r w:rsidR="00140008" w:rsidRPr="00DC534B">
        <w:rPr>
          <w:rFonts w:cs="Arial"/>
        </w:rPr>
        <w:t xml:space="preserve">equipment only. Should </w:t>
      </w:r>
      <w:r w:rsidR="00C05E6B" w:rsidRPr="00DC534B">
        <w:rPr>
          <w:rFonts w:cs="Arial"/>
        </w:rPr>
        <w:t>new</w:t>
      </w:r>
      <w:r w:rsidR="00140008" w:rsidRPr="00DC534B">
        <w:rPr>
          <w:rFonts w:cs="Arial"/>
        </w:rPr>
        <w:t xml:space="preserve"> equipment be installed durin</w:t>
      </w:r>
      <w:r w:rsidR="00F90DC4">
        <w:rPr>
          <w:rFonts w:cs="Arial"/>
        </w:rPr>
        <w:t xml:space="preserve">g the period of this contract, </w:t>
      </w:r>
      <w:r w:rsidR="00140008" w:rsidRPr="00DC534B">
        <w:rPr>
          <w:rFonts w:cs="Arial"/>
        </w:rPr>
        <w:t xml:space="preserve">Tenderers who will be considered successful and listed under this contract, </w:t>
      </w:r>
      <w:r w:rsidR="00EF5DCA" w:rsidRPr="00DC534B">
        <w:rPr>
          <w:rFonts w:cs="Arial"/>
        </w:rPr>
        <w:t>separate</w:t>
      </w:r>
      <w:r w:rsidR="00140008" w:rsidRPr="00DC534B">
        <w:rPr>
          <w:rFonts w:cs="Arial"/>
        </w:rPr>
        <w:t xml:space="preserve"> schedule will be sent to them and added on this contract as Addendum.</w:t>
      </w:r>
    </w:p>
    <w:p w14:paraId="10EB8748" w14:textId="77777777" w:rsidR="00140008" w:rsidRPr="00DC534B" w:rsidRDefault="00C74322" w:rsidP="00B7277D">
      <w:pPr>
        <w:numPr>
          <w:ilvl w:val="0"/>
          <w:numId w:val="37"/>
        </w:numPr>
        <w:tabs>
          <w:tab w:val="right" w:pos="709"/>
        </w:tabs>
        <w:spacing w:after="240"/>
        <w:jc w:val="both"/>
        <w:rPr>
          <w:rFonts w:cs="Arial"/>
        </w:rPr>
      </w:pPr>
      <w:r w:rsidRPr="00DC534B">
        <w:rPr>
          <w:rFonts w:cs="Arial"/>
        </w:rPr>
        <w:t xml:space="preserve">The rate </w:t>
      </w:r>
      <w:r w:rsidR="00680026" w:rsidRPr="00DC534B">
        <w:rPr>
          <w:rFonts w:cs="Arial"/>
        </w:rPr>
        <w:t xml:space="preserve">is to include the cost of all staff required (cost/hour) plus all overheads where appropriate, the tools and equipment to be used and guarantee on workmanship. </w:t>
      </w:r>
    </w:p>
    <w:p w14:paraId="36B18C14" w14:textId="77777777" w:rsidR="00680026" w:rsidRPr="00DC534B" w:rsidRDefault="00680026" w:rsidP="00B7277D">
      <w:pPr>
        <w:numPr>
          <w:ilvl w:val="0"/>
          <w:numId w:val="37"/>
        </w:numPr>
        <w:tabs>
          <w:tab w:val="right" w:pos="709"/>
        </w:tabs>
        <w:spacing w:after="240"/>
        <w:jc w:val="both"/>
        <w:rPr>
          <w:rFonts w:cs="Arial"/>
        </w:rPr>
      </w:pPr>
      <w:r w:rsidRPr="00DC534B">
        <w:rPr>
          <w:rFonts w:cs="Arial"/>
        </w:rPr>
        <w:t>Each schedule must be completed in full</w:t>
      </w:r>
      <w:r w:rsidR="0078724E" w:rsidRPr="00DC534B">
        <w:rPr>
          <w:rFonts w:cs="Arial"/>
        </w:rPr>
        <w:t xml:space="preserve">. </w:t>
      </w:r>
    </w:p>
    <w:tbl>
      <w:tblPr>
        <w:tblW w:w="1033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5E0" w:firstRow="1" w:lastRow="1" w:firstColumn="1" w:lastColumn="1" w:noHBand="0" w:noVBand="1"/>
      </w:tblPr>
      <w:tblGrid>
        <w:gridCol w:w="905"/>
        <w:gridCol w:w="51"/>
        <w:gridCol w:w="4113"/>
        <w:gridCol w:w="19"/>
        <w:gridCol w:w="1824"/>
        <w:gridCol w:w="19"/>
        <w:gridCol w:w="974"/>
        <w:gridCol w:w="18"/>
        <w:gridCol w:w="974"/>
        <w:gridCol w:w="19"/>
        <w:gridCol w:w="1399"/>
        <w:gridCol w:w="18"/>
      </w:tblGrid>
      <w:tr w:rsidR="00755746" w:rsidRPr="00DC534B" w14:paraId="5F7B7328" w14:textId="77777777" w:rsidTr="002F05A5">
        <w:trPr>
          <w:gridAfter w:val="1"/>
          <w:wAfter w:w="18" w:type="dxa"/>
          <w:trHeight w:hRule="exact" w:val="573"/>
        </w:trPr>
        <w:tc>
          <w:tcPr>
            <w:tcW w:w="956" w:type="dxa"/>
            <w:gridSpan w:val="2"/>
            <w:tcBorders>
              <w:top w:val="single" w:sz="12" w:space="0" w:color="auto"/>
              <w:left w:val="single" w:sz="12" w:space="0" w:color="auto"/>
              <w:bottom w:val="single" w:sz="12" w:space="0" w:color="auto"/>
              <w:right w:val="single" w:sz="12" w:space="0" w:color="auto"/>
              <w:tl2br w:val="nil"/>
            </w:tcBorders>
            <w:shd w:val="clear" w:color="auto" w:fill="auto"/>
          </w:tcPr>
          <w:p w14:paraId="5457BA93" w14:textId="77777777" w:rsidR="00755746" w:rsidRPr="00DC534B" w:rsidRDefault="00755746" w:rsidP="00B763C7">
            <w:pPr>
              <w:pStyle w:val="PS"/>
              <w:jc w:val="center"/>
              <w:rPr>
                <w:rFonts w:cs="Arial"/>
                <w:b/>
              </w:rPr>
            </w:pPr>
            <w:r w:rsidRPr="00DC534B">
              <w:rPr>
                <w:rFonts w:cs="Arial"/>
                <w:b/>
              </w:rPr>
              <w:t>Item</w:t>
            </w:r>
          </w:p>
        </w:tc>
        <w:tc>
          <w:tcPr>
            <w:tcW w:w="4113" w:type="dxa"/>
            <w:tcBorders>
              <w:left w:val="single" w:sz="12" w:space="0" w:color="auto"/>
              <w:bottom w:val="single" w:sz="12" w:space="0" w:color="000000"/>
              <w:right w:val="single" w:sz="12" w:space="0" w:color="auto"/>
            </w:tcBorders>
            <w:shd w:val="clear" w:color="auto" w:fill="auto"/>
          </w:tcPr>
          <w:p w14:paraId="449D750A" w14:textId="77777777" w:rsidR="00755746" w:rsidRPr="00DC534B" w:rsidRDefault="00755746" w:rsidP="00B763C7">
            <w:pPr>
              <w:pStyle w:val="PS"/>
              <w:jc w:val="center"/>
              <w:rPr>
                <w:rFonts w:cs="Arial"/>
                <w:b/>
              </w:rPr>
            </w:pPr>
            <w:r w:rsidRPr="00DC534B">
              <w:rPr>
                <w:rFonts w:cs="Arial"/>
                <w:b/>
              </w:rPr>
              <w:t>Description</w:t>
            </w:r>
          </w:p>
        </w:tc>
        <w:tc>
          <w:tcPr>
            <w:tcW w:w="1843" w:type="dxa"/>
            <w:gridSpan w:val="2"/>
            <w:tcBorders>
              <w:left w:val="single" w:sz="12" w:space="0" w:color="auto"/>
              <w:bottom w:val="single" w:sz="12" w:space="0" w:color="000000"/>
              <w:right w:val="single" w:sz="12" w:space="0" w:color="auto"/>
            </w:tcBorders>
            <w:shd w:val="clear" w:color="auto" w:fill="auto"/>
          </w:tcPr>
          <w:p w14:paraId="679FE017" w14:textId="77777777" w:rsidR="00755746" w:rsidRPr="00DC534B" w:rsidRDefault="00755746" w:rsidP="00B763C7">
            <w:pPr>
              <w:pStyle w:val="PS"/>
              <w:jc w:val="center"/>
              <w:rPr>
                <w:rFonts w:cs="Arial"/>
                <w:b/>
              </w:rPr>
            </w:pPr>
            <w:r w:rsidRPr="00DC534B">
              <w:rPr>
                <w:rFonts w:cs="Arial"/>
                <w:b/>
              </w:rPr>
              <w:t>Specify Level of Manpower</w:t>
            </w:r>
          </w:p>
        </w:tc>
        <w:tc>
          <w:tcPr>
            <w:tcW w:w="993" w:type="dxa"/>
            <w:gridSpan w:val="2"/>
            <w:tcBorders>
              <w:left w:val="single" w:sz="12" w:space="0" w:color="auto"/>
              <w:bottom w:val="single" w:sz="12" w:space="0" w:color="000000"/>
              <w:right w:val="single" w:sz="12" w:space="0" w:color="auto"/>
            </w:tcBorders>
            <w:shd w:val="clear" w:color="auto" w:fill="auto"/>
          </w:tcPr>
          <w:p w14:paraId="7B64BBED" w14:textId="77777777" w:rsidR="00755746" w:rsidRPr="00DC534B" w:rsidRDefault="00755746" w:rsidP="00B763C7">
            <w:pPr>
              <w:pStyle w:val="PS"/>
              <w:jc w:val="center"/>
              <w:rPr>
                <w:rFonts w:cs="Arial"/>
                <w:b/>
              </w:rPr>
            </w:pPr>
            <w:r w:rsidRPr="00DC534B">
              <w:rPr>
                <w:rFonts w:cs="Arial"/>
                <w:b/>
              </w:rPr>
              <w:t>Rate</w:t>
            </w:r>
          </w:p>
        </w:tc>
        <w:tc>
          <w:tcPr>
            <w:tcW w:w="992" w:type="dxa"/>
            <w:gridSpan w:val="2"/>
            <w:tcBorders>
              <w:left w:val="single" w:sz="12" w:space="0" w:color="auto"/>
              <w:bottom w:val="single" w:sz="12" w:space="0" w:color="000000"/>
              <w:right w:val="single" w:sz="12" w:space="0" w:color="auto"/>
            </w:tcBorders>
            <w:shd w:val="clear" w:color="auto" w:fill="auto"/>
          </w:tcPr>
          <w:p w14:paraId="628A70AD" w14:textId="77777777" w:rsidR="00755746" w:rsidRPr="00DC534B" w:rsidRDefault="00755746" w:rsidP="00B763C7">
            <w:pPr>
              <w:pStyle w:val="PS"/>
              <w:jc w:val="center"/>
              <w:rPr>
                <w:rFonts w:cs="Arial"/>
                <w:b/>
              </w:rPr>
            </w:pPr>
            <w:r w:rsidRPr="00DC534B">
              <w:rPr>
                <w:rFonts w:cs="Arial"/>
                <w:b/>
              </w:rPr>
              <w:t>No of HOURS</w:t>
            </w:r>
          </w:p>
        </w:tc>
        <w:tc>
          <w:tcPr>
            <w:tcW w:w="1418" w:type="dxa"/>
            <w:gridSpan w:val="2"/>
            <w:tcBorders>
              <w:left w:val="single" w:sz="12" w:space="0" w:color="auto"/>
              <w:bottom w:val="single" w:sz="12" w:space="0" w:color="000000"/>
            </w:tcBorders>
            <w:shd w:val="clear" w:color="auto" w:fill="auto"/>
          </w:tcPr>
          <w:p w14:paraId="7411872B" w14:textId="77777777" w:rsidR="00755746" w:rsidRPr="00DC534B" w:rsidRDefault="00755746" w:rsidP="00B763C7">
            <w:pPr>
              <w:pStyle w:val="PS"/>
              <w:jc w:val="center"/>
              <w:rPr>
                <w:rFonts w:cs="Arial"/>
                <w:b/>
              </w:rPr>
            </w:pPr>
            <w:r w:rsidRPr="00DC534B">
              <w:rPr>
                <w:rFonts w:cs="Arial"/>
                <w:b/>
              </w:rPr>
              <w:t>TOTAL</w:t>
            </w:r>
          </w:p>
        </w:tc>
      </w:tr>
      <w:tr w:rsidR="00755746" w:rsidRPr="00DC534B" w14:paraId="27E8B964" w14:textId="77777777" w:rsidTr="002F05A5">
        <w:trPr>
          <w:gridAfter w:val="1"/>
          <w:wAfter w:w="18" w:type="dxa"/>
          <w:trHeight w:hRule="exact" w:val="156"/>
        </w:trPr>
        <w:tc>
          <w:tcPr>
            <w:tcW w:w="10315" w:type="dxa"/>
            <w:gridSpan w:val="11"/>
            <w:tcBorders>
              <w:top w:val="single" w:sz="12" w:space="0" w:color="auto"/>
            </w:tcBorders>
            <w:shd w:val="clear" w:color="auto" w:fill="BFBFBF"/>
            <w:vAlign w:val="center"/>
          </w:tcPr>
          <w:p w14:paraId="1DFDAD29" w14:textId="77777777" w:rsidR="00755746" w:rsidRPr="00DC534B" w:rsidRDefault="00755746" w:rsidP="00B763C7">
            <w:pPr>
              <w:pStyle w:val="PS"/>
              <w:jc w:val="center"/>
              <w:rPr>
                <w:rFonts w:cs="Arial"/>
                <w:b/>
              </w:rPr>
            </w:pPr>
          </w:p>
        </w:tc>
      </w:tr>
      <w:tr w:rsidR="00755746" w:rsidRPr="00DC534B" w14:paraId="3ECA35C4" w14:textId="77777777" w:rsidTr="002F05A5">
        <w:trPr>
          <w:gridAfter w:val="1"/>
          <w:wAfter w:w="18" w:type="dxa"/>
          <w:trHeight w:hRule="exact" w:val="284"/>
        </w:trPr>
        <w:tc>
          <w:tcPr>
            <w:tcW w:w="10315" w:type="dxa"/>
            <w:gridSpan w:val="11"/>
            <w:tcBorders>
              <w:top w:val="single" w:sz="12" w:space="0" w:color="auto"/>
            </w:tcBorders>
            <w:shd w:val="clear" w:color="auto" w:fill="auto"/>
            <w:vAlign w:val="center"/>
          </w:tcPr>
          <w:p w14:paraId="261CED59" w14:textId="77777777" w:rsidR="00755746" w:rsidRPr="00DC534B" w:rsidRDefault="00755746" w:rsidP="00B763C7">
            <w:pPr>
              <w:pStyle w:val="PS"/>
              <w:jc w:val="center"/>
              <w:rPr>
                <w:rFonts w:cs="Arial"/>
                <w:b/>
              </w:rPr>
            </w:pPr>
            <w:r w:rsidRPr="00DC534B">
              <w:rPr>
                <w:rFonts w:cs="Arial"/>
                <w:b/>
              </w:rPr>
              <w:t>HANDRAILS</w:t>
            </w:r>
          </w:p>
        </w:tc>
      </w:tr>
      <w:tr w:rsidR="00755746" w:rsidRPr="00DC534B" w14:paraId="2B855D8B" w14:textId="77777777" w:rsidTr="002F05A5">
        <w:trPr>
          <w:gridAfter w:val="1"/>
          <w:wAfter w:w="18" w:type="dxa"/>
          <w:trHeight w:hRule="exact" w:val="556"/>
        </w:trPr>
        <w:tc>
          <w:tcPr>
            <w:tcW w:w="956" w:type="dxa"/>
            <w:gridSpan w:val="2"/>
            <w:shd w:val="clear" w:color="auto" w:fill="auto"/>
          </w:tcPr>
          <w:p w14:paraId="6E7D7026" w14:textId="77777777" w:rsidR="00755746" w:rsidRPr="00DC534B" w:rsidRDefault="00755746" w:rsidP="00210A40">
            <w:pPr>
              <w:pStyle w:val="PS"/>
              <w:rPr>
                <w:rFonts w:cs="Arial"/>
              </w:rPr>
            </w:pPr>
            <w:r w:rsidRPr="00DC534B">
              <w:rPr>
                <w:rFonts w:cs="Arial"/>
              </w:rPr>
              <w:t>1.1</w:t>
            </w:r>
          </w:p>
        </w:tc>
        <w:tc>
          <w:tcPr>
            <w:tcW w:w="4113" w:type="dxa"/>
            <w:shd w:val="clear" w:color="auto" w:fill="auto"/>
          </w:tcPr>
          <w:p w14:paraId="5D445ABD" w14:textId="77777777" w:rsidR="00755746" w:rsidRPr="00DC534B" w:rsidRDefault="00755746" w:rsidP="00210A40">
            <w:pPr>
              <w:pStyle w:val="PS"/>
              <w:rPr>
                <w:rFonts w:cs="Arial"/>
                <w:bCs/>
              </w:rPr>
            </w:pPr>
            <w:r w:rsidRPr="00DC534B">
              <w:rPr>
                <w:rFonts w:cs="Arial"/>
                <w:bCs/>
              </w:rPr>
              <w:t>Repairs to hot dip galvanized han</w:t>
            </w:r>
            <w:r w:rsidR="00F3192A">
              <w:rPr>
                <w:rFonts w:cs="Arial"/>
                <w:bCs/>
              </w:rPr>
              <w:t>d rails – all inclusive rate per</w:t>
            </w:r>
            <w:r w:rsidRPr="00DC534B">
              <w:rPr>
                <w:rFonts w:cs="Arial"/>
                <w:bCs/>
              </w:rPr>
              <w:t xml:space="preserve"> meter </w:t>
            </w:r>
          </w:p>
        </w:tc>
        <w:tc>
          <w:tcPr>
            <w:tcW w:w="1843" w:type="dxa"/>
            <w:gridSpan w:val="2"/>
            <w:shd w:val="clear" w:color="auto" w:fill="auto"/>
          </w:tcPr>
          <w:p w14:paraId="2259E518" w14:textId="77777777" w:rsidR="00755746" w:rsidRPr="00DC534B" w:rsidRDefault="00755746" w:rsidP="00210A40">
            <w:pPr>
              <w:pStyle w:val="PS"/>
              <w:rPr>
                <w:rFonts w:cs="Arial"/>
                <w:b/>
                <w:bCs/>
              </w:rPr>
            </w:pPr>
          </w:p>
        </w:tc>
        <w:tc>
          <w:tcPr>
            <w:tcW w:w="993" w:type="dxa"/>
            <w:gridSpan w:val="2"/>
            <w:shd w:val="clear" w:color="auto" w:fill="auto"/>
          </w:tcPr>
          <w:p w14:paraId="6DB69ACA" w14:textId="77777777" w:rsidR="00755746" w:rsidRPr="00DC534B" w:rsidRDefault="00755746" w:rsidP="00210A40">
            <w:pPr>
              <w:pStyle w:val="PS"/>
              <w:rPr>
                <w:rFonts w:cs="Arial"/>
                <w:b/>
                <w:bCs/>
              </w:rPr>
            </w:pPr>
          </w:p>
        </w:tc>
        <w:tc>
          <w:tcPr>
            <w:tcW w:w="992" w:type="dxa"/>
            <w:gridSpan w:val="2"/>
            <w:shd w:val="clear" w:color="auto" w:fill="auto"/>
          </w:tcPr>
          <w:p w14:paraId="115D25C1" w14:textId="77777777" w:rsidR="00755746" w:rsidRPr="00DC534B" w:rsidRDefault="00755746" w:rsidP="00210A40">
            <w:pPr>
              <w:pStyle w:val="PS"/>
              <w:rPr>
                <w:rFonts w:cs="Arial"/>
                <w:b/>
                <w:bCs/>
              </w:rPr>
            </w:pPr>
          </w:p>
        </w:tc>
        <w:tc>
          <w:tcPr>
            <w:tcW w:w="1418" w:type="dxa"/>
            <w:gridSpan w:val="2"/>
            <w:shd w:val="clear" w:color="auto" w:fill="auto"/>
          </w:tcPr>
          <w:p w14:paraId="3D7E2605" w14:textId="77777777" w:rsidR="00755746" w:rsidRPr="00DC534B" w:rsidRDefault="00755746" w:rsidP="00210A40">
            <w:pPr>
              <w:pStyle w:val="PS"/>
              <w:rPr>
                <w:rFonts w:cs="Arial"/>
              </w:rPr>
            </w:pPr>
          </w:p>
        </w:tc>
      </w:tr>
      <w:tr w:rsidR="00755746" w:rsidRPr="00DC534B" w14:paraId="2F2D0FAA" w14:textId="77777777" w:rsidTr="002F05A5">
        <w:trPr>
          <w:gridAfter w:val="1"/>
          <w:wAfter w:w="18" w:type="dxa"/>
          <w:trHeight w:hRule="exact" w:val="564"/>
        </w:trPr>
        <w:tc>
          <w:tcPr>
            <w:tcW w:w="956" w:type="dxa"/>
            <w:gridSpan w:val="2"/>
            <w:shd w:val="clear" w:color="auto" w:fill="auto"/>
          </w:tcPr>
          <w:p w14:paraId="36625B2A" w14:textId="77777777" w:rsidR="00755746" w:rsidRPr="00DC534B" w:rsidRDefault="00755746" w:rsidP="00210A40">
            <w:pPr>
              <w:pStyle w:val="PS"/>
              <w:rPr>
                <w:rFonts w:cs="Arial"/>
              </w:rPr>
            </w:pPr>
            <w:r w:rsidRPr="00DC534B">
              <w:rPr>
                <w:rFonts w:cs="Arial"/>
              </w:rPr>
              <w:t>1.2</w:t>
            </w:r>
          </w:p>
        </w:tc>
        <w:tc>
          <w:tcPr>
            <w:tcW w:w="4113" w:type="dxa"/>
            <w:shd w:val="clear" w:color="auto" w:fill="auto"/>
          </w:tcPr>
          <w:p w14:paraId="7650208A" w14:textId="77777777" w:rsidR="00755746" w:rsidRPr="00DC534B" w:rsidRDefault="00755746" w:rsidP="00210A40">
            <w:pPr>
              <w:pStyle w:val="PS"/>
              <w:rPr>
                <w:rFonts w:cs="Arial"/>
                <w:bCs/>
              </w:rPr>
            </w:pPr>
            <w:r w:rsidRPr="00DC534B">
              <w:rPr>
                <w:rFonts w:cs="Arial"/>
                <w:bCs/>
              </w:rPr>
              <w:t>Remove hand rails up to maximum height of 1.5m – rate per meter</w:t>
            </w:r>
          </w:p>
        </w:tc>
        <w:tc>
          <w:tcPr>
            <w:tcW w:w="1843" w:type="dxa"/>
            <w:gridSpan w:val="2"/>
            <w:shd w:val="clear" w:color="auto" w:fill="auto"/>
          </w:tcPr>
          <w:p w14:paraId="7AFD3681" w14:textId="77777777" w:rsidR="00755746" w:rsidRPr="00DC534B" w:rsidRDefault="00755746" w:rsidP="00210A40">
            <w:pPr>
              <w:pStyle w:val="PS"/>
              <w:rPr>
                <w:rFonts w:cs="Arial"/>
                <w:b/>
                <w:bCs/>
              </w:rPr>
            </w:pPr>
          </w:p>
        </w:tc>
        <w:tc>
          <w:tcPr>
            <w:tcW w:w="993" w:type="dxa"/>
            <w:gridSpan w:val="2"/>
            <w:shd w:val="clear" w:color="auto" w:fill="auto"/>
          </w:tcPr>
          <w:p w14:paraId="5F20F41D" w14:textId="77777777" w:rsidR="00755746" w:rsidRPr="00DC534B" w:rsidRDefault="00755746" w:rsidP="00210A40">
            <w:pPr>
              <w:pStyle w:val="PS"/>
              <w:rPr>
                <w:rFonts w:cs="Arial"/>
                <w:b/>
                <w:bCs/>
              </w:rPr>
            </w:pPr>
          </w:p>
        </w:tc>
        <w:tc>
          <w:tcPr>
            <w:tcW w:w="992" w:type="dxa"/>
            <w:gridSpan w:val="2"/>
            <w:shd w:val="clear" w:color="auto" w:fill="auto"/>
          </w:tcPr>
          <w:p w14:paraId="0E41E31E" w14:textId="77777777" w:rsidR="00755746" w:rsidRPr="00DC534B" w:rsidRDefault="00755746" w:rsidP="00210A40">
            <w:pPr>
              <w:pStyle w:val="PS"/>
              <w:rPr>
                <w:rFonts w:cs="Arial"/>
                <w:b/>
                <w:bCs/>
              </w:rPr>
            </w:pPr>
          </w:p>
        </w:tc>
        <w:tc>
          <w:tcPr>
            <w:tcW w:w="1418" w:type="dxa"/>
            <w:gridSpan w:val="2"/>
            <w:shd w:val="clear" w:color="auto" w:fill="auto"/>
          </w:tcPr>
          <w:p w14:paraId="10B29C91" w14:textId="77777777" w:rsidR="00755746" w:rsidRPr="00DC534B" w:rsidRDefault="00755746" w:rsidP="00210A40">
            <w:pPr>
              <w:pStyle w:val="PS"/>
              <w:rPr>
                <w:rFonts w:cs="Arial"/>
              </w:rPr>
            </w:pPr>
          </w:p>
        </w:tc>
      </w:tr>
      <w:tr w:rsidR="00755746" w:rsidRPr="00DC534B" w14:paraId="7043A1BD" w14:textId="77777777" w:rsidTr="002F05A5">
        <w:trPr>
          <w:gridAfter w:val="1"/>
          <w:wAfter w:w="18" w:type="dxa"/>
          <w:trHeight w:hRule="exact" w:val="572"/>
        </w:trPr>
        <w:tc>
          <w:tcPr>
            <w:tcW w:w="956" w:type="dxa"/>
            <w:gridSpan w:val="2"/>
            <w:shd w:val="clear" w:color="auto" w:fill="auto"/>
          </w:tcPr>
          <w:p w14:paraId="6EBEADF1" w14:textId="77777777" w:rsidR="00755746" w:rsidRPr="00DC534B" w:rsidRDefault="00755746" w:rsidP="00210A40">
            <w:pPr>
              <w:pStyle w:val="PS"/>
              <w:rPr>
                <w:rFonts w:cs="Arial"/>
              </w:rPr>
            </w:pPr>
            <w:r w:rsidRPr="00DC534B">
              <w:rPr>
                <w:rFonts w:cs="Arial"/>
              </w:rPr>
              <w:t>1.3</w:t>
            </w:r>
          </w:p>
        </w:tc>
        <w:tc>
          <w:tcPr>
            <w:tcW w:w="4113" w:type="dxa"/>
            <w:shd w:val="clear" w:color="auto" w:fill="auto"/>
          </w:tcPr>
          <w:p w14:paraId="2423F7CE" w14:textId="77777777" w:rsidR="00755746" w:rsidRPr="00DC534B" w:rsidRDefault="00755746" w:rsidP="00210A40">
            <w:pPr>
              <w:pStyle w:val="PS"/>
              <w:rPr>
                <w:rFonts w:cs="Arial"/>
                <w:bCs/>
              </w:rPr>
            </w:pPr>
            <w:r w:rsidRPr="00DC534B">
              <w:rPr>
                <w:rFonts w:cs="Arial"/>
                <w:bCs/>
              </w:rPr>
              <w:t>Replacement of 1m high handrails – all inclusive rate per meter</w:t>
            </w:r>
          </w:p>
        </w:tc>
        <w:tc>
          <w:tcPr>
            <w:tcW w:w="1843" w:type="dxa"/>
            <w:gridSpan w:val="2"/>
            <w:shd w:val="clear" w:color="auto" w:fill="auto"/>
          </w:tcPr>
          <w:p w14:paraId="12E65A0D" w14:textId="77777777" w:rsidR="00755746" w:rsidRPr="00DC534B" w:rsidRDefault="00755746" w:rsidP="00210A40">
            <w:pPr>
              <w:pStyle w:val="PS"/>
              <w:rPr>
                <w:rFonts w:cs="Arial"/>
                <w:b/>
                <w:bCs/>
              </w:rPr>
            </w:pPr>
          </w:p>
        </w:tc>
        <w:tc>
          <w:tcPr>
            <w:tcW w:w="993" w:type="dxa"/>
            <w:gridSpan w:val="2"/>
            <w:shd w:val="clear" w:color="auto" w:fill="auto"/>
          </w:tcPr>
          <w:p w14:paraId="2A1971C0" w14:textId="77777777" w:rsidR="00755746" w:rsidRPr="00DC534B" w:rsidRDefault="00755746" w:rsidP="00210A40">
            <w:pPr>
              <w:pStyle w:val="PS"/>
              <w:rPr>
                <w:rFonts w:cs="Arial"/>
                <w:b/>
                <w:bCs/>
              </w:rPr>
            </w:pPr>
          </w:p>
        </w:tc>
        <w:tc>
          <w:tcPr>
            <w:tcW w:w="992" w:type="dxa"/>
            <w:gridSpan w:val="2"/>
            <w:shd w:val="clear" w:color="auto" w:fill="auto"/>
          </w:tcPr>
          <w:p w14:paraId="2D2DA21A" w14:textId="77777777" w:rsidR="00755746" w:rsidRPr="00DC534B" w:rsidRDefault="00755746" w:rsidP="00210A40">
            <w:pPr>
              <w:pStyle w:val="PS"/>
              <w:rPr>
                <w:rFonts w:cs="Arial"/>
                <w:b/>
                <w:bCs/>
              </w:rPr>
            </w:pPr>
          </w:p>
        </w:tc>
        <w:tc>
          <w:tcPr>
            <w:tcW w:w="1418" w:type="dxa"/>
            <w:gridSpan w:val="2"/>
            <w:shd w:val="clear" w:color="auto" w:fill="auto"/>
          </w:tcPr>
          <w:p w14:paraId="4AB080A2" w14:textId="77777777" w:rsidR="00755746" w:rsidRPr="00DC534B" w:rsidRDefault="00755746" w:rsidP="00210A40">
            <w:pPr>
              <w:pStyle w:val="PS"/>
              <w:rPr>
                <w:rFonts w:cs="Arial"/>
              </w:rPr>
            </w:pPr>
          </w:p>
        </w:tc>
      </w:tr>
      <w:tr w:rsidR="00755746" w:rsidRPr="00DC534B" w14:paraId="49792F51" w14:textId="77777777" w:rsidTr="002F05A5">
        <w:trPr>
          <w:gridAfter w:val="1"/>
          <w:wAfter w:w="18" w:type="dxa"/>
          <w:trHeight w:hRule="exact" w:val="129"/>
        </w:trPr>
        <w:tc>
          <w:tcPr>
            <w:tcW w:w="10315" w:type="dxa"/>
            <w:gridSpan w:val="11"/>
            <w:shd w:val="clear" w:color="auto" w:fill="BFBFBF"/>
            <w:vAlign w:val="center"/>
          </w:tcPr>
          <w:p w14:paraId="6DA0B629" w14:textId="77777777" w:rsidR="00755746" w:rsidRPr="00DC534B" w:rsidRDefault="00755746" w:rsidP="00B763C7">
            <w:pPr>
              <w:pStyle w:val="PS"/>
              <w:jc w:val="center"/>
              <w:rPr>
                <w:rFonts w:cs="Arial"/>
                <w:b/>
                <w:caps/>
              </w:rPr>
            </w:pPr>
          </w:p>
        </w:tc>
      </w:tr>
      <w:tr w:rsidR="00755746" w:rsidRPr="00DC534B" w14:paraId="60A05D3D" w14:textId="77777777" w:rsidTr="002F05A5">
        <w:trPr>
          <w:gridAfter w:val="1"/>
          <w:wAfter w:w="18" w:type="dxa"/>
          <w:trHeight w:hRule="exact" w:val="284"/>
        </w:trPr>
        <w:tc>
          <w:tcPr>
            <w:tcW w:w="10315" w:type="dxa"/>
            <w:gridSpan w:val="11"/>
            <w:shd w:val="clear" w:color="auto" w:fill="auto"/>
            <w:vAlign w:val="center"/>
          </w:tcPr>
          <w:p w14:paraId="491909F8" w14:textId="77777777" w:rsidR="00755746" w:rsidRPr="00DC534B" w:rsidRDefault="00755746" w:rsidP="00B763C7">
            <w:pPr>
              <w:pStyle w:val="PS"/>
              <w:jc w:val="center"/>
              <w:rPr>
                <w:rFonts w:cs="Arial"/>
                <w:caps/>
              </w:rPr>
            </w:pPr>
            <w:r w:rsidRPr="00DC534B">
              <w:rPr>
                <w:rFonts w:cs="Arial"/>
                <w:b/>
                <w:caps/>
              </w:rPr>
              <w:t>S</w:t>
            </w:r>
            <w:r w:rsidR="00F3192A">
              <w:rPr>
                <w:rFonts w:cs="Arial"/>
                <w:b/>
                <w:caps/>
              </w:rPr>
              <w:t>tandard manhole covers – P</w:t>
            </w:r>
            <w:r w:rsidRPr="00DC534B">
              <w:rPr>
                <w:rFonts w:cs="Arial"/>
                <w:b/>
                <w:caps/>
              </w:rPr>
              <w:t>O</w:t>
            </w:r>
            <w:r w:rsidR="00F3192A">
              <w:rPr>
                <w:rFonts w:cs="Arial"/>
                <w:b/>
                <w:caps/>
              </w:rPr>
              <w:t>L</w:t>
            </w:r>
            <w:r w:rsidRPr="00DC534B">
              <w:rPr>
                <w:rFonts w:cs="Arial"/>
                <w:b/>
                <w:caps/>
              </w:rPr>
              <w:t>YMER CONCRETE (SANS 1882:2003 APPROVED)</w:t>
            </w:r>
          </w:p>
        </w:tc>
      </w:tr>
      <w:tr w:rsidR="00755746" w:rsidRPr="00DC534B" w14:paraId="66343D6C" w14:textId="77777777" w:rsidTr="002F05A5">
        <w:trPr>
          <w:gridAfter w:val="1"/>
          <w:wAfter w:w="18" w:type="dxa"/>
          <w:trHeight w:hRule="exact" w:val="284"/>
        </w:trPr>
        <w:tc>
          <w:tcPr>
            <w:tcW w:w="956" w:type="dxa"/>
            <w:gridSpan w:val="2"/>
            <w:shd w:val="clear" w:color="auto" w:fill="auto"/>
          </w:tcPr>
          <w:p w14:paraId="0325C774" w14:textId="77777777" w:rsidR="00755746" w:rsidRPr="00DC534B" w:rsidRDefault="00755746" w:rsidP="00210A40">
            <w:pPr>
              <w:pStyle w:val="PS"/>
              <w:rPr>
                <w:rFonts w:cs="Arial"/>
              </w:rPr>
            </w:pPr>
            <w:r w:rsidRPr="00DC534B">
              <w:rPr>
                <w:rFonts w:cs="Arial"/>
              </w:rPr>
              <w:t>2.1</w:t>
            </w:r>
          </w:p>
        </w:tc>
        <w:tc>
          <w:tcPr>
            <w:tcW w:w="4113" w:type="dxa"/>
            <w:shd w:val="clear" w:color="auto" w:fill="auto"/>
          </w:tcPr>
          <w:p w14:paraId="5B615BE5" w14:textId="77777777" w:rsidR="00755746" w:rsidRPr="00DC534B" w:rsidRDefault="00755746" w:rsidP="00210A40">
            <w:pPr>
              <w:pStyle w:val="PS"/>
              <w:rPr>
                <w:rFonts w:cs="Arial"/>
                <w:bCs/>
              </w:rPr>
            </w:pPr>
            <w:r w:rsidRPr="00DC534B">
              <w:rPr>
                <w:rFonts w:cs="Arial"/>
                <w:bCs/>
              </w:rPr>
              <w:t>Supply new 750mm diameter H/D class</w:t>
            </w:r>
          </w:p>
        </w:tc>
        <w:tc>
          <w:tcPr>
            <w:tcW w:w="1843" w:type="dxa"/>
            <w:gridSpan w:val="2"/>
            <w:shd w:val="clear" w:color="auto" w:fill="auto"/>
          </w:tcPr>
          <w:p w14:paraId="410F4738" w14:textId="77777777" w:rsidR="00755746" w:rsidRPr="00DC534B" w:rsidRDefault="00755746" w:rsidP="00210A40">
            <w:pPr>
              <w:pStyle w:val="PS"/>
              <w:rPr>
                <w:rFonts w:cs="Arial"/>
                <w:b/>
                <w:bCs/>
              </w:rPr>
            </w:pPr>
          </w:p>
        </w:tc>
        <w:tc>
          <w:tcPr>
            <w:tcW w:w="993" w:type="dxa"/>
            <w:gridSpan w:val="2"/>
            <w:shd w:val="clear" w:color="auto" w:fill="auto"/>
          </w:tcPr>
          <w:p w14:paraId="022C16D3" w14:textId="77777777" w:rsidR="00755746" w:rsidRPr="00DC534B" w:rsidRDefault="00755746" w:rsidP="00210A40">
            <w:pPr>
              <w:pStyle w:val="PS"/>
              <w:rPr>
                <w:rFonts w:cs="Arial"/>
                <w:b/>
                <w:bCs/>
              </w:rPr>
            </w:pPr>
          </w:p>
        </w:tc>
        <w:tc>
          <w:tcPr>
            <w:tcW w:w="992" w:type="dxa"/>
            <w:gridSpan w:val="2"/>
            <w:shd w:val="clear" w:color="auto" w:fill="auto"/>
          </w:tcPr>
          <w:p w14:paraId="70744A35" w14:textId="77777777" w:rsidR="00755746" w:rsidRPr="00DC534B" w:rsidRDefault="00755746" w:rsidP="00210A40">
            <w:pPr>
              <w:pStyle w:val="PS"/>
              <w:rPr>
                <w:rFonts w:cs="Arial"/>
                <w:b/>
                <w:bCs/>
              </w:rPr>
            </w:pPr>
          </w:p>
        </w:tc>
        <w:tc>
          <w:tcPr>
            <w:tcW w:w="1418" w:type="dxa"/>
            <w:gridSpan w:val="2"/>
            <w:shd w:val="clear" w:color="auto" w:fill="auto"/>
          </w:tcPr>
          <w:p w14:paraId="384FBDE1" w14:textId="77777777" w:rsidR="00755746" w:rsidRPr="00DC534B" w:rsidRDefault="00755746" w:rsidP="00210A40">
            <w:pPr>
              <w:pStyle w:val="PS"/>
              <w:rPr>
                <w:rFonts w:cs="Arial"/>
              </w:rPr>
            </w:pPr>
          </w:p>
        </w:tc>
      </w:tr>
      <w:tr w:rsidR="00755746" w:rsidRPr="00DC534B" w14:paraId="034129FF" w14:textId="77777777" w:rsidTr="002F05A5">
        <w:trPr>
          <w:gridAfter w:val="1"/>
          <w:wAfter w:w="18" w:type="dxa"/>
          <w:trHeight w:hRule="exact" w:val="284"/>
        </w:trPr>
        <w:tc>
          <w:tcPr>
            <w:tcW w:w="956" w:type="dxa"/>
            <w:gridSpan w:val="2"/>
            <w:shd w:val="clear" w:color="auto" w:fill="auto"/>
          </w:tcPr>
          <w:p w14:paraId="7D254C85" w14:textId="77777777" w:rsidR="00755746" w:rsidRPr="00DC534B" w:rsidRDefault="00755746" w:rsidP="00210A40">
            <w:pPr>
              <w:pStyle w:val="PS"/>
              <w:rPr>
                <w:rFonts w:cs="Arial"/>
              </w:rPr>
            </w:pPr>
            <w:r w:rsidRPr="00DC534B">
              <w:rPr>
                <w:rFonts w:cs="Arial"/>
              </w:rPr>
              <w:t>2.2</w:t>
            </w:r>
          </w:p>
        </w:tc>
        <w:tc>
          <w:tcPr>
            <w:tcW w:w="4113" w:type="dxa"/>
            <w:shd w:val="clear" w:color="auto" w:fill="auto"/>
          </w:tcPr>
          <w:p w14:paraId="1AF586ED" w14:textId="77777777" w:rsidR="00755746" w:rsidRPr="00DC534B" w:rsidRDefault="00755746" w:rsidP="00210A40">
            <w:pPr>
              <w:pStyle w:val="PS"/>
              <w:rPr>
                <w:rFonts w:cs="Arial"/>
                <w:bCs/>
              </w:rPr>
            </w:pPr>
            <w:r w:rsidRPr="00DC534B">
              <w:rPr>
                <w:rFonts w:cs="Arial"/>
                <w:bCs/>
              </w:rPr>
              <w:t>Install item 2.1 above</w:t>
            </w:r>
          </w:p>
        </w:tc>
        <w:tc>
          <w:tcPr>
            <w:tcW w:w="1843" w:type="dxa"/>
            <w:gridSpan w:val="2"/>
            <w:shd w:val="clear" w:color="auto" w:fill="auto"/>
          </w:tcPr>
          <w:p w14:paraId="5845E845" w14:textId="77777777" w:rsidR="00755746" w:rsidRPr="00DC534B" w:rsidRDefault="00755746" w:rsidP="00210A40">
            <w:pPr>
              <w:pStyle w:val="PS"/>
              <w:rPr>
                <w:rFonts w:cs="Arial"/>
                <w:b/>
                <w:bCs/>
              </w:rPr>
            </w:pPr>
          </w:p>
        </w:tc>
        <w:tc>
          <w:tcPr>
            <w:tcW w:w="993" w:type="dxa"/>
            <w:gridSpan w:val="2"/>
            <w:shd w:val="clear" w:color="auto" w:fill="auto"/>
          </w:tcPr>
          <w:p w14:paraId="0CEC856C" w14:textId="77777777" w:rsidR="00755746" w:rsidRPr="00DC534B" w:rsidRDefault="00755746" w:rsidP="00210A40">
            <w:pPr>
              <w:pStyle w:val="PS"/>
              <w:rPr>
                <w:rFonts w:cs="Arial"/>
                <w:b/>
                <w:bCs/>
              </w:rPr>
            </w:pPr>
          </w:p>
        </w:tc>
        <w:tc>
          <w:tcPr>
            <w:tcW w:w="992" w:type="dxa"/>
            <w:gridSpan w:val="2"/>
            <w:shd w:val="clear" w:color="auto" w:fill="auto"/>
          </w:tcPr>
          <w:p w14:paraId="68C7385A" w14:textId="77777777" w:rsidR="00755746" w:rsidRPr="00DC534B" w:rsidRDefault="00755746" w:rsidP="00210A40">
            <w:pPr>
              <w:pStyle w:val="PS"/>
              <w:rPr>
                <w:rFonts w:cs="Arial"/>
                <w:b/>
                <w:bCs/>
              </w:rPr>
            </w:pPr>
          </w:p>
        </w:tc>
        <w:tc>
          <w:tcPr>
            <w:tcW w:w="1418" w:type="dxa"/>
            <w:gridSpan w:val="2"/>
            <w:shd w:val="clear" w:color="auto" w:fill="auto"/>
          </w:tcPr>
          <w:p w14:paraId="3DC9D6C5" w14:textId="77777777" w:rsidR="00755746" w:rsidRPr="00DC534B" w:rsidRDefault="00755746" w:rsidP="00210A40">
            <w:pPr>
              <w:pStyle w:val="PS"/>
              <w:rPr>
                <w:rFonts w:cs="Arial"/>
              </w:rPr>
            </w:pPr>
          </w:p>
        </w:tc>
      </w:tr>
      <w:tr w:rsidR="00755746" w:rsidRPr="00DC534B" w14:paraId="4789502C" w14:textId="77777777" w:rsidTr="002F05A5">
        <w:trPr>
          <w:gridAfter w:val="1"/>
          <w:wAfter w:w="18" w:type="dxa"/>
          <w:trHeight w:hRule="exact" w:val="284"/>
        </w:trPr>
        <w:tc>
          <w:tcPr>
            <w:tcW w:w="956" w:type="dxa"/>
            <w:gridSpan w:val="2"/>
            <w:shd w:val="clear" w:color="auto" w:fill="auto"/>
          </w:tcPr>
          <w:p w14:paraId="75F4DAB9" w14:textId="77777777" w:rsidR="00755746" w:rsidRPr="00DC534B" w:rsidRDefault="00755746" w:rsidP="008C34A6">
            <w:pPr>
              <w:pStyle w:val="PS"/>
              <w:rPr>
                <w:rFonts w:cs="Arial"/>
              </w:rPr>
            </w:pPr>
            <w:r w:rsidRPr="00DC534B">
              <w:rPr>
                <w:rFonts w:cs="Arial"/>
              </w:rPr>
              <w:t>2.3</w:t>
            </w:r>
          </w:p>
        </w:tc>
        <w:tc>
          <w:tcPr>
            <w:tcW w:w="4113" w:type="dxa"/>
            <w:shd w:val="clear" w:color="auto" w:fill="auto"/>
          </w:tcPr>
          <w:p w14:paraId="4D77E92A" w14:textId="77777777" w:rsidR="00755746" w:rsidRPr="00DC534B" w:rsidRDefault="00755746" w:rsidP="008C34A6">
            <w:pPr>
              <w:pStyle w:val="PS"/>
              <w:rPr>
                <w:rFonts w:cs="Arial"/>
                <w:bCs/>
              </w:rPr>
            </w:pPr>
            <w:r w:rsidRPr="00DC534B">
              <w:rPr>
                <w:rFonts w:cs="Arial"/>
                <w:bCs/>
              </w:rPr>
              <w:t>Supply new 610mm diameter H/D class</w:t>
            </w:r>
          </w:p>
        </w:tc>
        <w:tc>
          <w:tcPr>
            <w:tcW w:w="1843" w:type="dxa"/>
            <w:gridSpan w:val="2"/>
            <w:shd w:val="clear" w:color="auto" w:fill="auto"/>
          </w:tcPr>
          <w:p w14:paraId="0C38C7B4" w14:textId="77777777" w:rsidR="00755746" w:rsidRPr="00DC534B" w:rsidRDefault="00755746" w:rsidP="008C34A6">
            <w:pPr>
              <w:pStyle w:val="PS"/>
              <w:rPr>
                <w:rFonts w:cs="Arial"/>
                <w:b/>
                <w:bCs/>
              </w:rPr>
            </w:pPr>
          </w:p>
        </w:tc>
        <w:tc>
          <w:tcPr>
            <w:tcW w:w="993" w:type="dxa"/>
            <w:gridSpan w:val="2"/>
            <w:shd w:val="clear" w:color="auto" w:fill="auto"/>
          </w:tcPr>
          <w:p w14:paraId="7951F6E4" w14:textId="77777777" w:rsidR="00755746" w:rsidRPr="00DC534B" w:rsidRDefault="00755746" w:rsidP="008C34A6">
            <w:pPr>
              <w:pStyle w:val="PS"/>
              <w:rPr>
                <w:rFonts w:cs="Arial"/>
                <w:b/>
                <w:bCs/>
              </w:rPr>
            </w:pPr>
          </w:p>
        </w:tc>
        <w:tc>
          <w:tcPr>
            <w:tcW w:w="992" w:type="dxa"/>
            <w:gridSpan w:val="2"/>
            <w:shd w:val="clear" w:color="auto" w:fill="auto"/>
          </w:tcPr>
          <w:p w14:paraId="58797300" w14:textId="77777777" w:rsidR="00755746" w:rsidRPr="00DC534B" w:rsidRDefault="00755746" w:rsidP="008C34A6">
            <w:pPr>
              <w:pStyle w:val="PS"/>
              <w:rPr>
                <w:rFonts w:cs="Arial"/>
                <w:b/>
                <w:bCs/>
              </w:rPr>
            </w:pPr>
          </w:p>
        </w:tc>
        <w:tc>
          <w:tcPr>
            <w:tcW w:w="1418" w:type="dxa"/>
            <w:gridSpan w:val="2"/>
            <w:shd w:val="clear" w:color="auto" w:fill="auto"/>
          </w:tcPr>
          <w:p w14:paraId="463DAFAD" w14:textId="77777777" w:rsidR="00755746" w:rsidRPr="00DC534B" w:rsidRDefault="00755746" w:rsidP="008C34A6">
            <w:pPr>
              <w:pStyle w:val="PS"/>
              <w:rPr>
                <w:rFonts w:cs="Arial"/>
              </w:rPr>
            </w:pPr>
          </w:p>
        </w:tc>
      </w:tr>
      <w:tr w:rsidR="00755746" w:rsidRPr="00DC534B" w14:paraId="735CBE58" w14:textId="77777777" w:rsidTr="002F05A5">
        <w:trPr>
          <w:gridAfter w:val="1"/>
          <w:wAfter w:w="18" w:type="dxa"/>
          <w:trHeight w:hRule="exact" w:val="284"/>
        </w:trPr>
        <w:tc>
          <w:tcPr>
            <w:tcW w:w="956" w:type="dxa"/>
            <w:gridSpan w:val="2"/>
            <w:shd w:val="clear" w:color="auto" w:fill="auto"/>
          </w:tcPr>
          <w:p w14:paraId="79D57708" w14:textId="77777777" w:rsidR="00755746" w:rsidRPr="00DC534B" w:rsidRDefault="00755746" w:rsidP="008C34A6">
            <w:pPr>
              <w:pStyle w:val="PS"/>
              <w:rPr>
                <w:rFonts w:cs="Arial"/>
              </w:rPr>
            </w:pPr>
            <w:r w:rsidRPr="00DC534B">
              <w:rPr>
                <w:rFonts w:cs="Arial"/>
              </w:rPr>
              <w:t>2.4</w:t>
            </w:r>
          </w:p>
        </w:tc>
        <w:tc>
          <w:tcPr>
            <w:tcW w:w="4113" w:type="dxa"/>
            <w:shd w:val="clear" w:color="auto" w:fill="auto"/>
          </w:tcPr>
          <w:p w14:paraId="0D445FF3" w14:textId="77777777" w:rsidR="00755746" w:rsidRPr="00DC534B" w:rsidRDefault="00755746" w:rsidP="008C34A6">
            <w:pPr>
              <w:pStyle w:val="PS"/>
              <w:rPr>
                <w:rFonts w:cs="Arial"/>
                <w:bCs/>
              </w:rPr>
            </w:pPr>
            <w:r w:rsidRPr="00DC534B">
              <w:rPr>
                <w:rFonts w:cs="Arial"/>
                <w:bCs/>
              </w:rPr>
              <w:t>Install item 2.3 above</w:t>
            </w:r>
          </w:p>
        </w:tc>
        <w:tc>
          <w:tcPr>
            <w:tcW w:w="1843" w:type="dxa"/>
            <w:gridSpan w:val="2"/>
            <w:shd w:val="clear" w:color="auto" w:fill="auto"/>
          </w:tcPr>
          <w:p w14:paraId="1321B270" w14:textId="77777777" w:rsidR="00755746" w:rsidRPr="00DC534B" w:rsidRDefault="00755746" w:rsidP="008C34A6">
            <w:pPr>
              <w:pStyle w:val="PS"/>
              <w:rPr>
                <w:rFonts w:cs="Arial"/>
                <w:b/>
                <w:bCs/>
              </w:rPr>
            </w:pPr>
          </w:p>
        </w:tc>
        <w:tc>
          <w:tcPr>
            <w:tcW w:w="993" w:type="dxa"/>
            <w:gridSpan w:val="2"/>
            <w:shd w:val="clear" w:color="auto" w:fill="auto"/>
          </w:tcPr>
          <w:p w14:paraId="0EC73F44" w14:textId="77777777" w:rsidR="00755746" w:rsidRPr="00DC534B" w:rsidRDefault="00755746" w:rsidP="008C34A6">
            <w:pPr>
              <w:pStyle w:val="PS"/>
              <w:rPr>
                <w:rFonts w:cs="Arial"/>
                <w:b/>
                <w:bCs/>
              </w:rPr>
            </w:pPr>
          </w:p>
        </w:tc>
        <w:tc>
          <w:tcPr>
            <w:tcW w:w="992" w:type="dxa"/>
            <w:gridSpan w:val="2"/>
            <w:shd w:val="clear" w:color="auto" w:fill="auto"/>
          </w:tcPr>
          <w:p w14:paraId="0CD2DF9C" w14:textId="77777777" w:rsidR="00755746" w:rsidRPr="00DC534B" w:rsidRDefault="00755746" w:rsidP="008C34A6">
            <w:pPr>
              <w:pStyle w:val="PS"/>
              <w:rPr>
                <w:rFonts w:cs="Arial"/>
                <w:b/>
                <w:bCs/>
              </w:rPr>
            </w:pPr>
          </w:p>
        </w:tc>
        <w:tc>
          <w:tcPr>
            <w:tcW w:w="1418" w:type="dxa"/>
            <w:gridSpan w:val="2"/>
            <w:shd w:val="clear" w:color="auto" w:fill="auto"/>
          </w:tcPr>
          <w:p w14:paraId="10D9173A" w14:textId="77777777" w:rsidR="00755746" w:rsidRPr="00DC534B" w:rsidRDefault="00755746" w:rsidP="008C34A6">
            <w:pPr>
              <w:pStyle w:val="PS"/>
              <w:rPr>
                <w:rFonts w:cs="Arial"/>
              </w:rPr>
            </w:pPr>
          </w:p>
        </w:tc>
      </w:tr>
      <w:tr w:rsidR="00755746" w:rsidRPr="00DC534B" w14:paraId="0179CEF0" w14:textId="77777777" w:rsidTr="002F05A5">
        <w:trPr>
          <w:gridAfter w:val="1"/>
          <w:wAfter w:w="18" w:type="dxa"/>
          <w:trHeight w:hRule="exact" w:val="284"/>
        </w:trPr>
        <w:tc>
          <w:tcPr>
            <w:tcW w:w="956" w:type="dxa"/>
            <w:gridSpan w:val="2"/>
            <w:shd w:val="clear" w:color="auto" w:fill="auto"/>
          </w:tcPr>
          <w:p w14:paraId="47FF319A" w14:textId="77777777" w:rsidR="00755746" w:rsidRPr="00DC534B" w:rsidRDefault="00755746" w:rsidP="008C34A6">
            <w:pPr>
              <w:pStyle w:val="PS"/>
              <w:rPr>
                <w:rFonts w:cs="Arial"/>
              </w:rPr>
            </w:pPr>
            <w:r w:rsidRPr="00DC534B">
              <w:rPr>
                <w:rFonts w:cs="Arial"/>
              </w:rPr>
              <w:t>2.5</w:t>
            </w:r>
          </w:p>
        </w:tc>
        <w:tc>
          <w:tcPr>
            <w:tcW w:w="4113" w:type="dxa"/>
            <w:shd w:val="clear" w:color="auto" w:fill="auto"/>
          </w:tcPr>
          <w:p w14:paraId="241EAFB2" w14:textId="77777777" w:rsidR="00755746" w:rsidRPr="00DC534B" w:rsidRDefault="00755746" w:rsidP="008C34A6">
            <w:pPr>
              <w:pStyle w:val="PS"/>
              <w:rPr>
                <w:rFonts w:cs="Arial"/>
                <w:bCs/>
              </w:rPr>
            </w:pPr>
            <w:r w:rsidRPr="00DC534B">
              <w:rPr>
                <w:rFonts w:cs="Arial"/>
                <w:bCs/>
              </w:rPr>
              <w:t>Supply new 545mm diameter M/D class</w:t>
            </w:r>
          </w:p>
        </w:tc>
        <w:tc>
          <w:tcPr>
            <w:tcW w:w="1843" w:type="dxa"/>
            <w:gridSpan w:val="2"/>
            <w:shd w:val="clear" w:color="auto" w:fill="auto"/>
          </w:tcPr>
          <w:p w14:paraId="484715D5" w14:textId="77777777" w:rsidR="00755746" w:rsidRPr="00DC534B" w:rsidRDefault="00755746" w:rsidP="008C34A6">
            <w:pPr>
              <w:pStyle w:val="PS"/>
              <w:rPr>
                <w:rFonts w:cs="Arial"/>
                <w:b/>
                <w:bCs/>
              </w:rPr>
            </w:pPr>
          </w:p>
        </w:tc>
        <w:tc>
          <w:tcPr>
            <w:tcW w:w="993" w:type="dxa"/>
            <w:gridSpan w:val="2"/>
            <w:shd w:val="clear" w:color="auto" w:fill="auto"/>
          </w:tcPr>
          <w:p w14:paraId="6A1D61DF" w14:textId="77777777" w:rsidR="00755746" w:rsidRPr="00DC534B" w:rsidRDefault="00755746" w:rsidP="008C34A6">
            <w:pPr>
              <w:pStyle w:val="PS"/>
              <w:rPr>
                <w:rFonts w:cs="Arial"/>
                <w:b/>
                <w:bCs/>
              </w:rPr>
            </w:pPr>
          </w:p>
        </w:tc>
        <w:tc>
          <w:tcPr>
            <w:tcW w:w="992" w:type="dxa"/>
            <w:gridSpan w:val="2"/>
            <w:shd w:val="clear" w:color="auto" w:fill="auto"/>
          </w:tcPr>
          <w:p w14:paraId="04408B85" w14:textId="77777777" w:rsidR="00755746" w:rsidRPr="00DC534B" w:rsidRDefault="00755746" w:rsidP="008C34A6">
            <w:pPr>
              <w:pStyle w:val="PS"/>
              <w:rPr>
                <w:rFonts w:cs="Arial"/>
                <w:b/>
                <w:bCs/>
              </w:rPr>
            </w:pPr>
          </w:p>
        </w:tc>
        <w:tc>
          <w:tcPr>
            <w:tcW w:w="1418" w:type="dxa"/>
            <w:gridSpan w:val="2"/>
            <w:shd w:val="clear" w:color="auto" w:fill="auto"/>
          </w:tcPr>
          <w:p w14:paraId="3B35292F" w14:textId="77777777" w:rsidR="00755746" w:rsidRPr="00DC534B" w:rsidRDefault="00755746" w:rsidP="008C34A6">
            <w:pPr>
              <w:pStyle w:val="PS"/>
              <w:rPr>
                <w:rFonts w:cs="Arial"/>
              </w:rPr>
            </w:pPr>
          </w:p>
        </w:tc>
      </w:tr>
      <w:tr w:rsidR="00755746" w:rsidRPr="00DC534B" w14:paraId="1877ECE8" w14:textId="77777777" w:rsidTr="002F05A5">
        <w:trPr>
          <w:gridAfter w:val="1"/>
          <w:wAfter w:w="18" w:type="dxa"/>
          <w:trHeight w:hRule="exact" w:val="284"/>
        </w:trPr>
        <w:tc>
          <w:tcPr>
            <w:tcW w:w="956" w:type="dxa"/>
            <w:gridSpan w:val="2"/>
            <w:shd w:val="clear" w:color="auto" w:fill="auto"/>
          </w:tcPr>
          <w:p w14:paraId="39047F04" w14:textId="77777777" w:rsidR="00755746" w:rsidRPr="00DC534B" w:rsidRDefault="00755746" w:rsidP="008C34A6">
            <w:pPr>
              <w:pStyle w:val="PS"/>
              <w:rPr>
                <w:rFonts w:cs="Arial"/>
              </w:rPr>
            </w:pPr>
            <w:r w:rsidRPr="00DC534B">
              <w:rPr>
                <w:rFonts w:cs="Arial"/>
              </w:rPr>
              <w:t>2.6</w:t>
            </w:r>
          </w:p>
        </w:tc>
        <w:tc>
          <w:tcPr>
            <w:tcW w:w="4113" w:type="dxa"/>
            <w:shd w:val="clear" w:color="auto" w:fill="auto"/>
          </w:tcPr>
          <w:p w14:paraId="7C898E46" w14:textId="77777777" w:rsidR="00755746" w:rsidRPr="00DC534B" w:rsidRDefault="00755746" w:rsidP="008C34A6">
            <w:pPr>
              <w:pStyle w:val="PS"/>
              <w:rPr>
                <w:rFonts w:cs="Arial"/>
                <w:bCs/>
              </w:rPr>
            </w:pPr>
            <w:r w:rsidRPr="00DC534B">
              <w:rPr>
                <w:rFonts w:cs="Arial"/>
                <w:bCs/>
              </w:rPr>
              <w:t>Install item 2.5 above</w:t>
            </w:r>
          </w:p>
        </w:tc>
        <w:tc>
          <w:tcPr>
            <w:tcW w:w="1843" w:type="dxa"/>
            <w:gridSpan w:val="2"/>
            <w:shd w:val="clear" w:color="auto" w:fill="auto"/>
          </w:tcPr>
          <w:p w14:paraId="44240638" w14:textId="77777777" w:rsidR="00755746" w:rsidRPr="00DC534B" w:rsidRDefault="00755746" w:rsidP="008C34A6">
            <w:pPr>
              <w:pStyle w:val="PS"/>
              <w:rPr>
                <w:rFonts w:cs="Arial"/>
                <w:b/>
                <w:bCs/>
              </w:rPr>
            </w:pPr>
          </w:p>
        </w:tc>
        <w:tc>
          <w:tcPr>
            <w:tcW w:w="993" w:type="dxa"/>
            <w:gridSpan w:val="2"/>
            <w:shd w:val="clear" w:color="auto" w:fill="auto"/>
          </w:tcPr>
          <w:p w14:paraId="350F76AC" w14:textId="77777777" w:rsidR="00755746" w:rsidRPr="00DC534B" w:rsidRDefault="00755746" w:rsidP="008C34A6">
            <w:pPr>
              <w:pStyle w:val="PS"/>
              <w:rPr>
                <w:rFonts w:cs="Arial"/>
                <w:b/>
                <w:bCs/>
              </w:rPr>
            </w:pPr>
          </w:p>
        </w:tc>
        <w:tc>
          <w:tcPr>
            <w:tcW w:w="992" w:type="dxa"/>
            <w:gridSpan w:val="2"/>
            <w:shd w:val="clear" w:color="auto" w:fill="auto"/>
          </w:tcPr>
          <w:p w14:paraId="2D4886A4" w14:textId="77777777" w:rsidR="00755746" w:rsidRPr="00DC534B" w:rsidRDefault="00755746" w:rsidP="008C34A6">
            <w:pPr>
              <w:pStyle w:val="PS"/>
              <w:rPr>
                <w:rFonts w:cs="Arial"/>
                <w:b/>
                <w:bCs/>
              </w:rPr>
            </w:pPr>
          </w:p>
        </w:tc>
        <w:tc>
          <w:tcPr>
            <w:tcW w:w="1418" w:type="dxa"/>
            <w:gridSpan w:val="2"/>
            <w:shd w:val="clear" w:color="auto" w:fill="auto"/>
          </w:tcPr>
          <w:p w14:paraId="52621978" w14:textId="77777777" w:rsidR="00755746" w:rsidRPr="00DC534B" w:rsidRDefault="00755746" w:rsidP="008C34A6">
            <w:pPr>
              <w:pStyle w:val="PS"/>
              <w:rPr>
                <w:rFonts w:cs="Arial"/>
              </w:rPr>
            </w:pPr>
          </w:p>
        </w:tc>
      </w:tr>
      <w:tr w:rsidR="00755746" w:rsidRPr="00DC534B" w14:paraId="08A3F421" w14:textId="77777777" w:rsidTr="002F05A5">
        <w:trPr>
          <w:gridAfter w:val="1"/>
          <w:wAfter w:w="18" w:type="dxa"/>
          <w:trHeight w:hRule="exact" w:val="556"/>
        </w:trPr>
        <w:tc>
          <w:tcPr>
            <w:tcW w:w="956" w:type="dxa"/>
            <w:gridSpan w:val="2"/>
            <w:shd w:val="clear" w:color="auto" w:fill="auto"/>
          </w:tcPr>
          <w:p w14:paraId="4BC851BA" w14:textId="77777777" w:rsidR="00755746" w:rsidRPr="00DC534B" w:rsidRDefault="00755746" w:rsidP="008C34A6">
            <w:pPr>
              <w:pStyle w:val="PS"/>
              <w:rPr>
                <w:rFonts w:cs="Arial"/>
              </w:rPr>
            </w:pPr>
            <w:r w:rsidRPr="00DC534B">
              <w:rPr>
                <w:rFonts w:cs="Arial"/>
              </w:rPr>
              <w:t>2.7</w:t>
            </w:r>
          </w:p>
        </w:tc>
        <w:tc>
          <w:tcPr>
            <w:tcW w:w="4113" w:type="dxa"/>
            <w:shd w:val="clear" w:color="auto" w:fill="auto"/>
          </w:tcPr>
          <w:p w14:paraId="5EF4376B" w14:textId="77777777" w:rsidR="00755746" w:rsidRPr="00DC534B" w:rsidRDefault="00755746" w:rsidP="008C34A6">
            <w:pPr>
              <w:pStyle w:val="PS"/>
              <w:rPr>
                <w:rFonts w:cs="Arial"/>
                <w:bCs/>
              </w:rPr>
            </w:pPr>
            <w:r w:rsidRPr="00DC534B">
              <w:rPr>
                <w:rFonts w:cs="Arial"/>
                <w:bCs/>
              </w:rPr>
              <w:t>Supply new 330mm x 410mm rectangular H/D class</w:t>
            </w:r>
          </w:p>
        </w:tc>
        <w:tc>
          <w:tcPr>
            <w:tcW w:w="1843" w:type="dxa"/>
            <w:gridSpan w:val="2"/>
            <w:shd w:val="clear" w:color="auto" w:fill="auto"/>
          </w:tcPr>
          <w:p w14:paraId="59FEDE75" w14:textId="77777777" w:rsidR="00755746" w:rsidRPr="00DC534B" w:rsidRDefault="00755746" w:rsidP="008C34A6">
            <w:pPr>
              <w:pStyle w:val="PS"/>
              <w:rPr>
                <w:rFonts w:cs="Arial"/>
                <w:b/>
                <w:bCs/>
              </w:rPr>
            </w:pPr>
          </w:p>
        </w:tc>
        <w:tc>
          <w:tcPr>
            <w:tcW w:w="993" w:type="dxa"/>
            <w:gridSpan w:val="2"/>
            <w:shd w:val="clear" w:color="auto" w:fill="auto"/>
          </w:tcPr>
          <w:p w14:paraId="21A91F7F" w14:textId="77777777" w:rsidR="00755746" w:rsidRPr="00DC534B" w:rsidRDefault="00755746" w:rsidP="008C34A6">
            <w:pPr>
              <w:pStyle w:val="PS"/>
              <w:rPr>
                <w:rFonts w:cs="Arial"/>
                <w:b/>
                <w:bCs/>
              </w:rPr>
            </w:pPr>
          </w:p>
        </w:tc>
        <w:tc>
          <w:tcPr>
            <w:tcW w:w="992" w:type="dxa"/>
            <w:gridSpan w:val="2"/>
            <w:shd w:val="clear" w:color="auto" w:fill="auto"/>
          </w:tcPr>
          <w:p w14:paraId="702A21AD" w14:textId="77777777" w:rsidR="00755746" w:rsidRPr="00DC534B" w:rsidRDefault="00755746" w:rsidP="008C34A6">
            <w:pPr>
              <w:pStyle w:val="PS"/>
              <w:rPr>
                <w:rFonts w:cs="Arial"/>
                <w:b/>
                <w:bCs/>
              </w:rPr>
            </w:pPr>
          </w:p>
        </w:tc>
        <w:tc>
          <w:tcPr>
            <w:tcW w:w="1418" w:type="dxa"/>
            <w:gridSpan w:val="2"/>
            <w:shd w:val="clear" w:color="auto" w:fill="auto"/>
          </w:tcPr>
          <w:p w14:paraId="1B5AE22F" w14:textId="77777777" w:rsidR="00755746" w:rsidRPr="00DC534B" w:rsidRDefault="00755746" w:rsidP="008C34A6">
            <w:pPr>
              <w:pStyle w:val="PS"/>
              <w:rPr>
                <w:rFonts w:cs="Arial"/>
              </w:rPr>
            </w:pPr>
          </w:p>
        </w:tc>
      </w:tr>
      <w:tr w:rsidR="00755746" w:rsidRPr="00DC534B" w14:paraId="613D07AC" w14:textId="77777777" w:rsidTr="002F05A5">
        <w:trPr>
          <w:gridAfter w:val="1"/>
          <w:wAfter w:w="18" w:type="dxa"/>
          <w:trHeight w:hRule="exact" w:val="284"/>
        </w:trPr>
        <w:tc>
          <w:tcPr>
            <w:tcW w:w="956" w:type="dxa"/>
            <w:gridSpan w:val="2"/>
            <w:shd w:val="clear" w:color="auto" w:fill="auto"/>
          </w:tcPr>
          <w:p w14:paraId="14D93B4E" w14:textId="77777777" w:rsidR="00755746" w:rsidRPr="00DC534B" w:rsidRDefault="00755746" w:rsidP="008C34A6">
            <w:pPr>
              <w:pStyle w:val="PS"/>
              <w:rPr>
                <w:rFonts w:cs="Arial"/>
              </w:rPr>
            </w:pPr>
            <w:r w:rsidRPr="00DC534B">
              <w:rPr>
                <w:rFonts w:cs="Arial"/>
              </w:rPr>
              <w:t>2.8</w:t>
            </w:r>
          </w:p>
        </w:tc>
        <w:tc>
          <w:tcPr>
            <w:tcW w:w="4113" w:type="dxa"/>
            <w:shd w:val="clear" w:color="auto" w:fill="auto"/>
          </w:tcPr>
          <w:p w14:paraId="6CC4E458" w14:textId="77777777" w:rsidR="00755746" w:rsidRPr="00DC534B" w:rsidRDefault="00755746" w:rsidP="008C34A6">
            <w:pPr>
              <w:pStyle w:val="PS"/>
              <w:rPr>
                <w:rFonts w:cs="Arial"/>
                <w:bCs/>
              </w:rPr>
            </w:pPr>
            <w:r w:rsidRPr="00DC534B">
              <w:rPr>
                <w:rFonts w:cs="Arial"/>
                <w:bCs/>
              </w:rPr>
              <w:t>Install item 2.7 above</w:t>
            </w:r>
          </w:p>
        </w:tc>
        <w:tc>
          <w:tcPr>
            <w:tcW w:w="1843" w:type="dxa"/>
            <w:gridSpan w:val="2"/>
            <w:shd w:val="clear" w:color="auto" w:fill="auto"/>
          </w:tcPr>
          <w:p w14:paraId="5878E8F9" w14:textId="77777777" w:rsidR="00755746" w:rsidRPr="00DC534B" w:rsidRDefault="00755746" w:rsidP="008C34A6">
            <w:pPr>
              <w:pStyle w:val="PS"/>
              <w:rPr>
                <w:rFonts w:cs="Arial"/>
                <w:b/>
                <w:bCs/>
              </w:rPr>
            </w:pPr>
          </w:p>
        </w:tc>
        <w:tc>
          <w:tcPr>
            <w:tcW w:w="993" w:type="dxa"/>
            <w:gridSpan w:val="2"/>
            <w:shd w:val="clear" w:color="auto" w:fill="auto"/>
          </w:tcPr>
          <w:p w14:paraId="318E6C9A" w14:textId="77777777" w:rsidR="00755746" w:rsidRPr="00DC534B" w:rsidRDefault="00755746" w:rsidP="008C34A6">
            <w:pPr>
              <w:pStyle w:val="PS"/>
              <w:rPr>
                <w:rFonts w:cs="Arial"/>
                <w:b/>
                <w:bCs/>
              </w:rPr>
            </w:pPr>
          </w:p>
        </w:tc>
        <w:tc>
          <w:tcPr>
            <w:tcW w:w="992" w:type="dxa"/>
            <w:gridSpan w:val="2"/>
            <w:shd w:val="clear" w:color="auto" w:fill="auto"/>
          </w:tcPr>
          <w:p w14:paraId="3FE9291C" w14:textId="77777777" w:rsidR="00755746" w:rsidRPr="00DC534B" w:rsidRDefault="00755746" w:rsidP="008C34A6">
            <w:pPr>
              <w:pStyle w:val="PS"/>
              <w:rPr>
                <w:rFonts w:cs="Arial"/>
                <w:b/>
                <w:bCs/>
              </w:rPr>
            </w:pPr>
          </w:p>
        </w:tc>
        <w:tc>
          <w:tcPr>
            <w:tcW w:w="1418" w:type="dxa"/>
            <w:gridSpan w:val="2"/>
            <w:shd w:val="clear" w:color="auto" w:fill="auto"/>
          </w:tcPr>
          <w:p w14:paraId="6EDAF6DA" w14:textId="77777777" w:rsidR="00755746" w:rsidRPr="00DC534B" w:rsidRDefault="00755746" w:rsidP="008C34A6">
            <w:pPr>
              <w:pStyle w:val="PS"/>
              <w:rPr>
                <w:rFonts w:cs="Arial"/>
              </w:rPr>
            </w:pPr>
          </w:p>
        </w:tc>
      </w:tr>
      <w:tr w:rsidR="00755746" w:rsidRPr="00DC534B" w14:paraId="01B19249" w14:textId="77777777" w:rsidTr="002F05A5">
        <w:trPr>
          <w:gridAfter w:val="1"/>
          <w:wAfter w:w="18" w:type="dxa"/>
          <w:trHeight w:hRule="exact" w:val="412"/>
        </w:trPr>
        <w:tc>
          <w:tcPr>
            <w:tcW w:w="956" w:type="dxa"/>
            <w:gridSpan w:val="2"/>
            <w:shd w:val="clear" w:color="auto" w:fill="auto"/>
          </w:tcPr>
          <w:p w14:paraId="7D5C42B3" w14:textId="77777777" w:rsidR="00755746" w:rsidRPr="00DC534B" w:rsidRDefault="00755746" w:rsidP="008C34A6">
            <w:pPr>
              <w:pStyle w:val="PS"/>
              <w:rPr>
                <w:rFonts w:cs="Arial"/>
              </w:rPr>
            </w:pPr>
            <w:r w:rsidRPr="00DC534B">
              <w:rPr>
                <w:rFonts w:cs="Arial"/>
              </w:rPr>
              <w:t>2.9</w:t>
            </w:r>
          </w:p>
        </w:tc>
        <w:tc>
          <w:tcPr>
            <w:tcW w:w="4113" w:type="dxa"/>
            <w:shd w:val="clear" w:color="auto" w:fill="auto"/>
          </w:tcPr>
          <w:p w14:paraId="5777B879" w14:textId="77777777" w:rsidR="00755746" w:rsidRPr="00DC534B" w:rsidRDefault="00755746" w:rsidP="008C34A6">
            <w:pPr>
              <w:pStyle w:val="PS"/>
              <w:rPr>
                <w:rFonts w:cs="Arial"/>
                <w:bCs/>
              </w:rPr>
            </w:pPr>
            <w:r w:rsidRPr="00DC534B">
              <w:rPr>
                <w:rFonts w:cs="Arial"/>
                <w:bCs/>
              </w:rPr>
              <w:t>Supply new 400mm x 570mm rectangular H/D class</w:t>
            </w:r>
          </w:p>
        </w:tc>
        <w:tc>
          <w:tcPr>
            <w:tcW w:w="1843" w:type="dxa"/>
            <w:gridSpan w:val="2"/>
            <w:shd w:val="clear" w:color="auto" w:fill="auto"/>
          </w:tcPr>
          <w:p w14:paraId="26ECE615" w14:textId="77777777" w:rsidR="00755746" w:rsidRPr="00DC534B" w:rsidRDefault="00755746" w:rsidP="008C34A6">
            <w:pPr>
              <w:pStyle w:val="PS"/>
              <w:rPr>
                <w:rFonts w:cs="Arial"/>
                <w:b/>
                <w:bCs/>
              </w:rPr>
            </w:pPr>
          </w:p>
        </w:tc>
        <w:tc>
          <w:tcPr>
            <w:tcW w:w="993" w:type="dxa"/>
            <w:gridSpan w:val="2"/>
            <w:shd w:val="clear" w:color="auto" w:fill="auto"/>
          </w:tcPr>
          <w:p w14:paraId="69436B39" w14:textId="77777777" w:rsidR="00755746" w:rsidRPr="00DC534B" w:rsidRDefault="00755746" w:rsidP="008C34A6">
            <w:pPr>
              <w:pStyle w:val="PS"/>
              <w:rPr>
                <w:rFonts w:cs="Arial"/>
                <w:b/>
                <w:bCs/>
              </w:rPr>
            </w:pPr>
          </w:p>
        </w:tc>
        <w:tc>
          <w:tcPr>
            <w:tcW w:w="992" w:type="dxa"/>
            <w:gridSpan w:val="2"/>
            <w:shd w:val="clear" w:color="auto" w:fill="auto"/>
          </w:tcPr>
          <w:p w14:paraId="5A75615E" w14:textId="77777777" w:rsidR="00755746" w:rsidRPr="00DC534B" w:rsidRDefault="00755746" w:rsidP="008C34A6">
            <w:pPr>
              <w:pStyle w:val="PS"/>
              <w:rPr>
                <w:rFonts w:cs="Arial"/>
                <w:b/>
                <w:bCs/>
              </w:rPr>
            </w:pPr>
          </w:p>
        </w:tc>
        <w:tc>
          <w:tcPr>
            <w:tcW w:w="1418" w:type="dxa"/>
            <w:gridSpan w:val="2"/>
            <w:shd w:val="clear" w:color="auto" w:fill="auto"/>
          </w:tcPr>
          <w:p w14:paraId="6425300F" w14:textId="77777777" w:rsidR="00755746" w:rsidRPr="00DC534B" w:rsidRDefault="00755746" w:rsidP="008C34A6">
            <w:pPr>
              <w:pStyle w:val="PS"/>
              <w:rPr>
                <w:rFonts w:cs="Arial"/>
              </w:rPr>
            </w:pPr>
          </w:p>
        </w:tc>
      </w:tr>
      <w:tr w:rsidR="00755746" w:rsidRPr="00DC534B" w14:paraId="68199B87" w14:textId="77777777" w:rsidTr="002F05A5">
        <w:trPr>
          <w:gridAfter w:val="1"/>
          <w:wAfter w:w="18" w:type="dxa"/>
          <w:trHeight w:hRule="exact" w:val="284"/>
        </w:trPr>
        <w:tc>
          <w:tcPr>
            <w:tcW w:w="956" w:type="dxa"/>
            <w:gridSpan w:val="2"/>
            <w:shd w:val="clear" w:color="auto" w:fill="auto"/>
          </w:tcPr>
          <w:p w14:paraId="14459E0A" w14:textId="77777777" w:rsidR="00755746" w:rsidRPr="00DC534B" w:rsidRDefault="00755746" w:rsidP="008C34A6">
            <w:pPr>
              <w:pStyle w:val="PS"/>
              <w:rPr>
                <w:rFonts w:cs="Arial"/>
              </w:rPr>
            </w:pPr>
            <w:r w:rsidRPr="00DC534B">
              <w:rPr>
                <w:rFonts w:cs="Arial"/>
              </w:rPr>
              <w:t>2.10</w:t>
            </w:r>
          </w:p>
        </w:tc>
        <w:tc>
          <w:tcPr>
            <w:tcW w:w="4113" w:type="dxa"/>
            <w:shd w:val="clear" w:color="auto" w:fill="auto"/>
          </w:tcPr>
          <w:p w14:paraId="4DCC9CDB" w14:textId="77777777" w:rsidR="00755746" w:rsidRPr="00DC534B" w:rsidRDefault="00755746" w:rsidP="008C34A6">
            <w:pPr>
              <w:pStyle w:val="PS"/>
              <w:rPr>
                <w:rFonts w:cs="Arial"/>
                <w:bCs/>
              </w:rPr>
            </w:pPr>
            <w:r w:rsidRPr="00DC534B">
              <w:rPr>
                <w:rFonts w:cs="Arial"/>
                <w:bCs/>
              </w:rPr>
              <w:t>Install item 2.9 above</w:t>
            </w:r>
          </w:p>
        </w:tc>
        <w:tc>
          <w:tcPr>
            <w:tcW w:w="1843" w:type="dxa"/>
            <w:gridSpan w:val="2"/>
            <w:shd w:val="clear" w:color="auto" w:fill="auto"/>
          </w:tcPr>
          <w:p w14:paraId="3DAA6962" w14:textId="77777777" w:rsidR="00755746" w:rsidRPr="00DC534B" w:rsidRDefault="00755746" w:rsidP="008C34A6">
            <w:pPr>
              <w:pStyle w:val="PS"/>
              <w:rPr>
                <w:rFonts w:cs="Arial"/>
                <w:b/>
                <w:bCs/>
              </w:rPr>
            </w:pPr>
          </w:p>
        </w:tc>
        <w:tc>
          <w:tcPr>
            <w:tcW w:w="993" w:type="dxa"/>
            <w:gridSpan w:val="2"/>
            <w:shd w:val="clear" w:color="auto" w:fill="auto"/>
          </w:tcPr>
          <w:p w14:paraId="4D9996B0" w14:textId="77777777" w:rsidR="00755746" w:rsidRPr="00DC534B" w:rsidRDefault="00755746" w:rsidP="008C34A6">
            <w:pPr>
              <w:pStyle w:val="PS"/>
              <w:rPr>
                <w:rFonts w:cs="Arial"/>
                <w:b/>
                <w:bCs/>
              </w:rPr>
            </w:pPr>
          </w:p>
        </w:tc>
        <w:tc>
          <w:tcPr>
            <w:tcW w:w="992" w:type="dxa"/>
            <w:gridSpan w:val="2"/>
            <w:shd w:val="clear" w:color="auto" w:fill="auto"/>
          </w:tcPr>
          <w:p w14:paraId="1836BFB9" w14:textId="77777777" w:rsidR="00755746" w:rsidRPr="00DC534B" w:rsidRDefault="00755746" w:rsidP="008C34A6">
            <w:pPr>
              <w:pStyle w:val="PS"/>
              <w:rPr>
                <w:rFonts w:cs="Arial"/>
                <w:b/>
                <w:bCs/>
              </w:rPr>
            </w:pPr>
          </w:p>
        </w:tc>
        <w:tc>
          <w:tcPr>
            <w:tcW w:w="1418" w:type="dxa"/>
            <w:gridSpan w:val="2"/>
            <w:shd w:val="clear" w:color="auto" w:fill="auto"/>
          </w:tcPr>
          <w:p w14:paraId="0765D143" w14:textId="77777777" w:rsidR="00755746" w:rsidRPr="00DC534B" w:rsidRDefault="00755746" w:rsidP="008C34A6">
            <w:pPr>
              <w:pStyle w:val="PS"/>
              <w:rPr>
                <w:rFonts w:cs="Arial"/>
              </w:rPr>
            </w:pPr>
          </w:p>
        </w:tc>
      </w:tr>
      <w:tr w:rsidR="00755746" w:rsidRPr="00DC534B" w14:paraId="60C3E33C" w14:textId="77777777" w:rsidTr="002F05A5">
        <w:trPr>
          <w:gridAfter w:val="1"/>
          <w:wAfter w:w="18" w:type="dxa"/>
          <w:trHeight w:hRule="exact" w:val="424"/>
        </w:trPr>
        <w:tc>
          <w:tcPr>
            <w:tcW w:w="956" w:type="dxa"/>
            <w:gridSpan w:val="2"/>
            <w:shd w:val="clear" w:color="auto" w:fill="auto"/>
          </w:tcPr>
          <w:p w14:paraId="39707FFB" w14:textId="77777777" w:rsidR="00755746" w:rsidRPr="00DC534B" w:rsidRDefault="00755746" w:rsidP="008C34A6">
            <w:pPr>
              <w:pStyle w:val="PS"/>
              <w:rPr>
                <w:rFonts w:cs="Arial"/>
              </w:rPr>
            </w:pPr>
            <w:r w:rsidRPr="00DC534B">
              <w:rPr>
                <w:rFonts w:cs="Arial"/>
              </w:rPr>
              <w:t>2.11</w:t>
            </w:r>
          </w:p>
        </w:tc>
        <w:tc>
          <w:tcPr>
            <w:tcW w:w="4113" w:type="dxa"/>
            <w:shd w:val="clear" w:color="auto" w:fill="auto"/>
          </w:tcPr>
          <w:p w14:paraId="2BEA9647" w14:textId="77777777" w:rsidR="00755746" w:rsidRPr="00DC534B" w:rsidRDefault="00755746" w:rsidP="00007F7E">
            <w:pPr>
              <w:pStyle w:val="PS"/>
              <w:rPr>
                <w:rFonts w:cs="Arial"/>
                <w:bCs/>
              </w:rPr>
            </w:pPr>
            <w:r w:rsidRPr="00DC534B">
              <w:rPr>
                <w:rFonts w:cs="Arial"/>
                <w:bCs/>
              </w:rPr>
              <w:t>Supply new 660mm x 660mm square M/D class</w:t>
            </w:r>
          </w:p>
        </w:tc>
        <w:tc>
          <w:tcPr>
            <w:tcW w:w="1843" w:type="dxa"/>
            <w:gridSpan w:val="2"/>
            <w:shd w:val="clear" w:color="auto" w:fill="auto"/>
          </w:tcPr>
          <w:p w14:paraId="6193F051" w14:textId="77777777" w:rsidR="00755746" w:rsidRPr="00DC534B" w:rsidRDefault="00755746" w:rsidP="008C34A6">
            <w:pPr>
              <w:pStyle w:val="PS"/>
              <w:rPr>
                <w:rFonts w:cs="Arial"/>
                <w:b/>
                <w:bCs/>
              </w:rPr>
            </w:pPr>
          </w:p>
        </w:tc>
        <w:tc>
          <w:tcPr>
            <w:tcW w:w="993" w:type="dxa"/>
            <w:gridSpan w:val="2"/>
            <w:shd w:val="clear" w:color="auto" w:fill="auto"/>
          </w:tcPr>
          <w:p w14:paraId="03773B0E" w14:textId="77777777" w:rsidR="00755746" w:rsidRPr="00DC534B" w:rsidRDefault="00755746" w:rsidP="008C34A6">
            <w:pPr>
              <w:pStyle w:val="PS"/>
              <w:rPr>
                <w:rFonts w:cs="Arial"/>
                <w:b/>
                <w:bCs/>
              </w:rPr>
            </w:pPr>
          </w:p>
        </w:tc>
        <w:tc>
          <w:tcPr>
            <w:tcW w:w="992" w:type="dxa"/>
            <w:gridSpan w:val="2"/>
            <w:shd w:val="clear" w:color="auto" w:fill="auto"/>
          </w:tcPr>
          <w:p w14:paraId="10214395" w14:textId="77777777" w:rsidR="00755746" w:rsidRPr="00DC534B" w:rsidRDefault="00755746" w:rsidP="008C34A6">
            <w:pPr>
              <w:pStyle w:val="PS"/>
              <w:rPr>
                <w:rFonts w:cs="Arial"/>
                <w:b/>
                <w:bCs/>
              </w:rPr>
            </w:pPr>
          </w:p>
        </w:tc>
        <w:tc>
          <w:tcPr>
            <w:tcW w:w="1418" w:type="dxa"/>
            <w:gridSpan w:val="2"/>
            <w:shd w:val="clear" w:color="auto" w:fill="auto"/>
          </w:tcPr>
          <w:p w14:paraId="672A6725" w14:textId="77777777" w:rsidR="00755746" w:rsidRPr="00DC534B" w:rsidRDefault="00755746" w:rsidP="008C34A6">
            <w:pPr>
              <w:pStyle w:val="PS"/>
              <w:rPr>
                <w:rFonts w:cs="Arial"/>
              </w:rPr>
            </w:pPr>
          </w:p>
        </w:tc>
      </w:tr>
      <w:tr w:rsidR="00755746" w:rsidRPr="00DC534B" w14:paraId="1536D928" w14:textId="77777777" w:rsidTr="002F05A5">
        <w:trPr>
          <w:gridAfter w:val="1"/>
          <w:wAfter w:w="18" w:type="dxa"/>
          <w:trHeight w:hRule="exact" w:val="284"/>
        </w:trPr>
        <w:tc>
          <w:tcPr>
            <w:tcW w:w="956" w:type="dxa"/>
            <w:gridSpan w:val="2"/>
            <w:shd w:val="clear" w:color="auto" w:fill="auto"/>
          </w:tcPr>
          <w:p w14:paraId="55F16B1C" w14:textId="77777777" w:rsidR="00755746" w:rsidRPr="00DC534B" w:rsidRDefault="00755746" w:rsidP="008C34A6">
            <w:pPr>
              <w:pStyle w:val="PS"/>
              <w:rPr>
                <w:rFonts w:cs="Arial"/>
              </w:rPr>
            </w:pPr>
            <w:r w:rsidRPr="00DC534B">
              <w:rPr>
                <w:rFonts w:cs="Arial"/>
              </w:rPr>
              <w:t>2.12</w:t>
            </w:r>
          </w:p>
        </w:tc>
        <w:tc>
          <w:tcPr>
            <w:tcW w:w="4113" w:type="dxa"/>
            <w:shd w:val="clear" w:color="auto" w:fill="auto"/>
          </w:tcPr>
          <w:p w14:paraId="29A6E3BF" w14:textId="77777777" w:rsidR="00755746" w:rsidRPr="00DC534B" w:rsidRDefault="00755746" w:rsidP="008C34A6">
            <w:pPr>
              <w:pStyle w:val="PS"/>
              <w:rPr>
                <w:rFonts w:cs="Arial"/>
                <w:bCs/>
              </w:rPr>
            </w:pPr>
            <w:r w:rsidRPr="00DC534B">
              <w:rPr>
                <w:rFonts w:cs="Arial"/>
                <w:bCs/>
              </w:rPr>
              <w:t>Install item 2.11 above</w:t>
            </w:r>
          </w:p>
        </w:tc>
        <w:tc>
          <w:tcPr>
            <w:tcW w:w="1843" w:type="dxa"/>
            <w:gridSpan w:val="2"/>
            <w:shd w:val="clear" w:color="auto" w:fill="auto"/>
          </w:tcPr>
          <w:p w14:paraId="027BD04F" w14:textId="77777777" w:rsidR="00755746" w:rsidRPr="00DC534B" w:rsidRDefault="00755746" w:rsidP="008C34A6">
            <w:pPr>
              <w:pStyle w:val="PS"/>
              <w:rPr>
                <w:rFonts w:cs="Arial"/>
                <w:b/>
                <w:bCs/>
              </w:rPr>
            </w:pPr>
          </w:p>
        </w:tc>
        <w:tc>
          <w:tcPr>
            <w:tcW w:w="993" w:type="dxa"/>
            <w:gridSpan w:val="2"/>
            <w:shd w:val="clear" w:color="auto" w:fill="auto"/>
          </w:tcPr>
          <w:p w14:paraId="62F329D5" w14:textId="77777777" w:rsidR="00755746" w:rsidRPr="00DC534B" w:rsidRDefault="00755746" w:rsidP="008C34A6">
            <w:pPr>
              <w:pStyle w:val="PS"/>
              <w:rPr>
                <w:rFonts w:cs="Arial"/>
                <w:b/>
                <w:bCs/>
              </w:rPr>
            </w:pPr>
          </w:p>
        </w:tc>
        <w:tc>
          <w:tcPr>
            <w:tcW w:w="992" w:type="dxa"/>
            <w:gridSpan w:val="2"/>
            <w:shd w:val="clear" w:color="auto" w:fill="auto"/>
          </w:tcPr>
          <w:p w14:paraId="2598C6FF" w14:textId="77777777" w:rsidR="00755746" w:rsidRPr="00DC534B" w:rsidRDefault="00755746" w:rsidP="008C34A6">
            <w:pPr>
              <w:pStyle w:val="PS"/>
              <w:rPr>
                <w:rFonts w:cs="Arial"/>
                <w:b/>
                <w:bCs/>
              </w:rPr>
            </w:pPr>
          </w:p>
        </w:tc>
        <w:tc>
          <w:tcPr>
            <w:tcW w:w="1418" w:type="dxa"/>
            <w:gridSpan w:val="2"/>
            <w:shd w:val="clear" w:color="auto" w:fill="auto"/>
          </w:tcPr>
          <w:p w14:paraId="7116DD5B" w14:textId="77777777" w:rsidR="00755746" w:rsidRPr="00DC534B" w:rsidRDefault="00755746" w:rsidP="008C34A6">
            <w:pPr>
              <w:pStyle w:val="PS"/>
              <w:rPr>
                <w:rFonts w:cs="Arial"/>
              </w:rPr>
            </w:pPr>
          </w:p>
        </w:tc>
      </w:tr>
      <w:tr w:rsidR="00755746" w:rsidRPr="00DC534B" w14:paraId="2F7EAB40" w14:textId="77777777" w:rsidTr="002F05A5">
        <w:trPr>
          <w:gridAfter w:val="1"/>
          <w:wAfter w:w="18" w:type="dxa"/>
          <w:trHeight w:hRule="exact" w:val="432"/>
        </w:trPr>
        <w:tc>
          <w:tcPr>
            <w:tcW w:w="956" w:type="dxa"/>
            <w:gridSpan w:val="2"/>
            <w:shd w:val="clear" w:color="auto" w:fill="auto"/>
          </w:tcPr>
          <w:p w14:paraId="743598FD" w14:textId="77777777" w:rsidR="00755746" w:rsidRPr="00DC534B" w:rsidRDefault="00755746" w:rsidP="008C34A6">
            <w:pPr>
              <w:pStyle w:val="PS"/>
              <w:rPr>
                <w:rFonts w:cs="Arial"/>
              </w:rPr>
            </w:pPr>
            <w:r w:rsidRPr="00DC534B">
              <w:rPr>
                <w:rFonts w:cs="Arial"/>
              </w:rPr>
              <w:t>2.13</w:t>
            </w:r>
          </w:p>
        </w:tc>
        <w:tc>
          <w:tcPr>
            <w:tcW w:w="4113" w:type="dxa"/>
            <w:shd w:val="clear" w:color="auto" w:fill="auto"/>
          </w:tcPr>
          <w:p w14:paraId="473B0A5C" w14:textId="77777777" w:rsidR="00755746" w:rsidRPr="00DC534B" w:rsidRDefault="00755746" w:rsidP="00007F7E">
            <w:pPr>
              <w:pStyle w:val="PS"/>
              <w:rPr>
                <w:rFonts w:cs="Arial"/>
                <w:bCs/>
              </w:rPr>
            </w:pPr>
            <w:r w:rsidRPr="00DC534B">
              <w:rPr>
                <w:rFonts w:cs="Arial"/>
                <w:bCs/>
              </w:rPr>
              <w:t>Supply new 670mm x 525mm rectangular M/D class</w:t>
            </w:r>
          </w:p>
        </w:tc>
        <w:tc>
          <w:tcPr>
            <w:tcW w:w="1843" w:type="dxa"/>
            <w:gridSpan w:val="2"/>
            <w:shd w:val="clear" w:color="auto" w:fill="auto"/>
          </w:tcPr>
          <w:p w14:paraId="3F094D5B" w14:textId="77777777" w:rsidR="00755746" w:rsidRPr="00DC534B" w:rsidRDefault="00755746" w:rsidP="008C34A6">
            <w:pPr>
              <w:pStyle w:val="PS"/>
              <w:rPr>
                <w:rFonts w:cs="Arial"/>
                <w:b/>
                <w:bCs/>
              </w:rPr>
            </w:pPr>
          </w:p>
        </w:tc>
        <w:tc>
          <w:tcPr>
            <w:tcW w:w="993" w:type="dxa"/>
            <w:gridSpan w:val="2"/>
            <w:shd w:val="clear" w:color="auto" w:fill="auto"/>
          </w:tcPr>
          <w:p w14:paraId="62E95F0B" w14:textId="77777777" w:rsidR="00755746" w:rsidRPr="00DC534B" w:rsidRDefault="00755746" w:rsidP="008C34A6">
            <w:pPr>
              <w:pStyle w:val="PS"/>
              <w:rPr>
                <w:rFonts w:cs="Arial"/>
                <w:b/>
                <w:bCs/>
              </w:rPr>
            </w:pPr>
          </w:p>
        </w:tc>
        <w:tc>
          <w:tcPr>
            <w:tcW w:w="992" w:type="dxa"/>
            <w:gridSpan w:val="2"/>
            <w:shd w:val="clear" w:color="auto" w:fill="auto"/>
          </w:tcPr>
          <w:p w14:paraId="2DF011AC" w14:textId="77777777" w:rsidR="00755746" w:rsidRPr="00DC534B" w:rsidRDefault="00755746" w:rsidP="008C34A6">
            <w:pPr>
              <w:pStyle w:val="PS"/>
              <w:rPr>
                <w:rFonts w:cs="Arial"/>
                <w:b/>
                <w:bCs/>
              </w:rPr>
            </w:pPr>
          </w:p>
        </w:tc>
        <w:tc>
          <w:tcPr>
            <w:tcW w:w="1418" w:type="dxa"/>
            <w:gridSpan w:val="2"/>
            <w:shd w:val="clear" w:color="auto" w:fill="auto"/>
          </w:tcPr>
          <w:p w14:paraId="6DE2C3CE" w14:textId="77777777" w:rsidR="00755746" w:rsidRPr="00DC534B" w:rsidRDefault="00755746" w:rsidP="008C34A6">
            <w:pPr>
              <w:pStyle w:val="PS"/>
              <w:rPr>
                <w:rFonts w:cs="Arial"/>
              </w:rPr>
            </w:pPr>
          </w:p>
        </w:tc>
      </w:tr>
      <w:tr w:rsidR="00755746" w:rsidRPr="00DC534B" w14:paraId="3AC5AD9B" w14:textId="77777777" w:rsidTr="002F05A5">
        <w:trPr>
          <w:gridAfter w:val="1"/>
          <w:wAfter w:w="18" w:type="dxa"/>
          <w:trHeight w:hRule="exact" w:val="284"/>
        </w:trPr>
        <w:tc>
          <w:tcPr>
            <w:tcW w:w="956" w:type="dxa"/>
            <w:gridSpan w:val="2"/>
            <w:shd w:val="clear" w:color="auto" w:fill="auto"/>
          </w:tcPr>
          <w:p w14:paraId="297C8201" w14:textId="77777777" w:rsidR="00755746" w:rsidRPr="00DC534B" w:rsidRDefault="00755746" w:rsidP="008C34A6">
            <w:pPr>
              <w:pStyle w:val="PS"/>
              <w:rPr>
                <w:rFonts w:cs="Arial"/>
              </w:rPr>
            </w:pPr>
            <w:r w:rsidRPr="00DC534B">
              <w:rPr>
                <w:rFonts w:cs="Arial"/>
              </w:rPr>
              <w:t>2.14</w:t>
            </w:r>
          </w:p>
        </w:tc>
        <w:tc>
          <w:tcPr>
            <w:tcW w:w="4113" w:type="dxa"/>
            <w:shd w:val="clear" w:color="auto" w:fill="auto"/>
          </w:tcPr>
          <w:p w14:paraId="28942C58" w14:textId="77777777" w:rsidR="00755746" w:rsidRPr="00DC534B" w:rsidRDefault="00755746" w:rsidP="008C34A6">
            <w:pPr>
              <w:pStyle w:val="PS"/>
              <w:rPr>
                <w:rFonts w:cs="Arial"/>
                <w:bCs/>
              </w:rPr>
            </w:pPr>
            <w:r w:rsidRPr="00DC534B">
              <w:rPr>
                <w:rFonts w:cs="Arial"/>
                <w:bCs/>
              </w:rPr>
              <w:t>Install item 2.13 above</w:t>
            </w:r>
          </w:p>
        </w:tc>
        <w:tc>
          <w:tcPr>
            <w:tcW w:w="1843" w:type="dxa"/>
            <w:gridSpan w:val="2"/>
            <w:shd w:val="clear" w:color="auto" w:fill="auto"/>
          </w:tcPr>
          <w:p w14:paraId="5775E67D" w14:textId="77777777" w:rsidR="00755746" w:rsidRPr="00DC534B" w:rsidRDefault="00755746" w:rsidP="008C34A6">
            <w:pPr>
              <w:pStyle w:val="PS"/>
              <w:rPr>
                <w:rFonts w:cs="Arial"/>
                <w:b/>
                <w:bCs/>
              </w:rPr>
            </w:pPr>
          </w:p>
        </w:tc>
        <w:tc>
          <w:tcPr>
            <w:tcW w:w="993" w:type="dxa"/>
            <w:gridSpan w:val="2"/>
            <w:shd w:val="clear" w:color="auto" w:fill="auto"/>
          </w:tcPr>
          <w:p w14:paraId="61181DED" w14:textId="77777777" w:rsidR="00755746" w:rsidRPr="00DC534B" w:rsidRDefault="00755746" w:rsidP="008C34A6">
            <w:pPr>
              <w:pStyle w:val="PS"/>
              <w:rPr>
                <w:rFonts w:cs="Arial"/>
                <w:b/>
                <w:bCs/>
              </w:rPr>
            </w:pPr>
          </w:p>
        </w:tc>
        <w:tc>
          <w:tcPr>
            <w:tcW w:w="992" w:type="dxa"/>
            <w:gridSpan w:val="2"/>
            <w:shd w:val="clear" w:color="auto" w:fill="auto"/>
          </w:tcPr>
          <w:p w14:paraId="7541091A" w14:textId="77777777" w:rsidR="00755746" w:rsidRPr="00DC534B" w:rsidRDefault="00755746" w:rsidP="008C34A6">
            <w:pPr>
              <w:pStyle w:val="PS"/>
              <w:rPr>
                <w:rFonts w:cs="Arial"/>
                <w:b/>
                <w:bCs/>
              </w:rPr>
            </w:pPr>
          </w:p>
        </w:tc>
        <w:tc>
          <w:tcPr>
            <w:tcW w:w="1418" w:type="dxa"/>
            <w:gridSpan w:val="2"/>
            <w:shd w:val="clear" w:color="auto" w:fill="auto"/>
          </w:tcPr>
          <w:p w14:paraId="5B071BE3" w14:textId="77777777" w:rsidR="00755746" w:rsidRPr="00DC534B" w:rsidRDefault="00755746" w:rsidP="008C34A6">
            <w:pPr>
              <w:pStyle w:val="PS"/>
              <w:rPr>
                <w:rFonts w:cs="Arial"/>
              </w:rPr>
            </w:pPr>
          </w:p>
        </w:tc>
      </w:tr>
      <w:tr w:rsidR="00755746" w:rsidRPr="00DC534B" w14:paraId="6C279463" w14:textId="77777777" w:rsidTr="002F05A5">
        <w:trPr>
          <w:gridAfter w:val="1"/>
          <w:wAfter w:w="18" w:type="dxa"/>
          <w:trHeight w:hRule="exact" w:val="554"/>
        </w:trPr>
        <w:tc>
          <w:tcPr>
            <w:tcW w:w="956" w:type="dxa"/>
            <w:gridSpan w:val="2"/>
            <w:shd w:val="clear" w:color="auto" w:fill="auto"/>
          </w:tcPr>
          <w:p w14:paraId="4CA1DA7D" w14:textId="77777777" w:rsidR="00755746" w:rsidRPr="00DC534B" w:rsidRDefault="00755746" w:rsidP="008C34A6">
            <w:pPr>
              <w:pStyle w:val="PS"/>
              <w:rPr>
                <w:rFonts w:cs="Arial"/>
              </w:rPr>
            </w:pPr>
            <w:r w:rsidRPr="00DC534B">
              <w:rPr>
                <w:rFonts w:cs="Arial"/>
              </w:rPr>
              <w:t>2.15</w:t>
            </w:r>
          </w:p>
        </w:tc>
        <w:tc>
          <w:tcPr>
            <w:tcW w:w="4113" w:type="dxa"/>
            <w:shd w:val="clear" w:color="auto" w:fill="auto"/>
          </w:tcPr>
          <w:p w14:paraId="7847DCAD" w14:textId="77777777" w:rsidR="00755746" w:rsidRPr="00DC534B" w:rsidRDefault="00755746" w:rsidP="00007F7E">
            <w:pPr>
              <w:pStyle w:val="PS"/>
              <w:rPr>
                <w:rFonts w:cs="Arial"/>
                <w:bCs/>
              </w:rPr>
            </w:pPr>
            <w:r w:rsidRPr="00DC534B">
              <w:rPr>
                <w:rFonts w:cs="Arial"/>
                <w:bCs/>
              </w:rPr>
              <w:t>Supply new 670mm x 530mm rectangular M/D class</w:t>
            </w:r>
          </w:p>
        </w:tc>
        <w:tc>
          <w:tcPr>
            <w:tcW w:w="1843" w:type="dxa"/>
            <w:gridSpan w:val="2"/>
            <w:shd w:val="clear" w:color="auto" w:fill="auto"/>
          </w:tcPr>
          <w:p w14:paraId="77E9CEEE" w14:textId="77777777" w:rsidR="00755746" w:rsidRPr="00DC534B" w:rsidRDefault="00755746" w:rsidP="008C34A6">
            <w:pPr>
              <w:pStyle w:val="PS"/>
              <w:rPr>
                <w:rFonts w:cs="Arial"/>
                <w:b/>
                <w:bCs/>
              </w:rPr>
            </w:pPr>
          </w:p>
        </w:tc>
        <w:tc>
          <w:tcPr>
            <w:tcW w:w="993" w:type="dxa"/>
            <w:gridSpan w:val="2"/>
            <w:shd w:val="clear" w:color="auto" w:fill="auto"/>
          </w:tcPr>
          <w:p w14:paraId="5FB48ADA" w14:textId="77777777" w:rsidR="00755746" w:rsidRPr="00DC534B" w:rsidRDefault="00755746" w:rsidP="008C34A6">
            <w:pPr>
              <w:pStyle w:val="PS"/>
              <w:rPr>
                <w:rFonts w:cs="Arial"/>
                <w:b/>
                <w:bCs/>
              </w:rPr>
            </w:pPr>
          </w:p>
        </w:tc>
        <w:tc>
          <w:tcPr>
            <w:tcW w:w="992" w:type="dxa"/>
            <w:gridSpan w:val="2"/>
            <w:shd w:val="clear" w:color="auto" w:fill="auto"/>
          </w:tcPr>
          <w:p w14:paraId="2C3FB9EB" w14:textId="77777777" w:rsidR="00755746" w:rsidRPr="00DC534B" w:rsidRDefault="00755746" w:rsidP="008C34A6">
            <w:pPr>
              <w:pStyle w:val="PS"/>
              <w:rPr>
                <w:rFonts w:cs="Arial"/>
                <w:b/>
                <w:bCs/>
              </w:rPr>
            </w:pPr>
          </w:p>
        </w:tc>
        <w:tc>
          <w:tcPr>
            <w:tcW w:w="1418" w:type="dxa"/>
            <w:gridSpan w:val="2"/>
            <w:shd w:val="clear" w:color="auto" w:fill="auto"/>
          </w:tcPr>
          <w:p w14:paraId="23CC355A" w14:textId="77777777" w:rsidR="00755746" w:rsidRPr="00DC534B" w:rsidRDefault="00755746" w:rsidP="008C34A6">
            <w:pPr>
              <w:pStyle w:val="PS"/>
              <w:rPr>
                <w:rFonts w:cs="Arial"/>
              </w:rPr>
            </w:pPr>
          </w:p>
        </w:tc>
      </w:tr>
      <w:tr w:rsidR="00755746" w:rsidRPr="00DC534B" w14:paraId="55E083F3" w14:textId="77777777" w:rsidTr="002F05A5">
        <w:trPr>
          <w:gridAfter w:val="1"/>
          <w:wAfter w:w="18" w:type="dxa"/>
          <w:trHeight w:hRule="exact" w:val="284"/>
        </w:trPr>
        <w:tc>
          <w:tcPr>
            <w:tcW w:w="956" w:type="dxa"/>
            <w:gridSpan w:val="2"/>
            <w:shd w:val="clear" w:color="auto" w:fill="auto"/>
          </w:tcPr>
          <w:p w14:paraId="457479E0" w14:textId="77777777" w:rsidR="00755746" w:rsidRPr="00DC534B" w:rsidRDefault="00755746" w:rsidP="008C34A6">
            <w:pPr>
              <w:pStyle w:val="PS"/>
              <w:rPr>
                <w:rFonts w:cs="Arial"/>
              </w:rPr>
            </w:pPr>
            <w:r w:rsidRPr="00DC534B">
              <w:rPr>
                <w:rFonts w:cs="Arial"/>
              </w:rPr>
              <w:t>2.16</w:t>
            </w:r>
          </w:p>
        </w:tc>
        <w:tc>
          <w:tcPr>
            <w:tcW w:w="4113" w:type="dxa"/>
            <w:shd w:val="clear" w:color="auto" w:fill="auto"/>
          </w:tcPr>
          <w:p w14:paraId="20744D09" w14:textId="77777777" w:rsidR="00755746" w:rsidRPr="00DC534B" w:rsidRDefault="00755746" w:rsidP="008C34A6">
            <w:pPr>
              <w:pStyle w:val="PS"/>
              <w:rPr>
                <w:rFonts w:cs="Arial"/>
                <w:bCs/>
              </w:rPr>
            </w:pPr>
            <w:r w:rsidRPr="00DC534B">
              <w:rPr>
                <w:rFonts w:cs="Arial"/>
                <w:bCs/>
              </w:rPr>
              <w:t>Install item 2.15 above</w:t>
            </w:r>
          </w:p>
        </w:tc>
        <w:tc>
          <w:tcPr>
            <w:tcW w:w="1843" w:type="dxa"/>
            <w:gridSpan w:val="2"/>
            <w:shd w:val="clear" w:color="auto" w:fill="auto"/>
          </w:tcPr>
          <w:p w14:paraId="28BC10C3" w14:textId="77777777" w:rsidR="00755746" w:rsidRPr="00DC534B" w:rsidRDefault="00755746" w:rsidP="008C34A6">
            <w:pPr>
              <w:pStyle w:val="PS"/>
              <w:rPr>
                <w:rFonts w:cs="Arial"/>
                <w:b/>
                <w:bCs/>
              </w:rPr>
            </w:pPr>
          </w:p>
        </w:tc>
        <w:tc>
          <w:tcPr>
            <w:tcW w:w="993" w:type="dxa"/>
            <w:gridSpan w:val="2"/>
            <w:shd w:val="clear" w:color="auto" w:fill="auto"/>
          </w:tcPr>
          <w:p w14:paraId="51DBCF0C" w14:textId="77777777" w:rsidR="00755746" w:rsidRPr="00DC534B" w:rsidRDefault="00755746" w:rsidP="008C34A6">
            <w:pPr>
              <w:pStyle w:val="PS"/>
              <w:rPr>
                <w:rFonts w:cs="Arial"/>
                <w:b/>
                <w:bCs/>
              </w:rPr>
            </w:pPr>
          </w:p>
        </w:tc>
        <w:tc>
          <w:tcPr>
            <w:tcW w:w="992" w:type="dxa"/>
            <w:gridSpan w:val="2"/>
            <w:shd w:val="clear" w:color="auto" w:fill="auto"/>
          </w:tcPr>
          <w:p w14:paraId="78A2E0C3" w14:textId="77777777" w:rsidR="00755746" w:rsidRPr="00DC534B" w:rsidRDefault="00755746" w:rsidP="008C34A6">
            <w:pPr>
              <w:pStyle w:val="PS"/>
              <w:rPr>
                <w:rFonts w:cs="Arial"/>
                <w:b/>
                <w:bCs/>
              </w:rPr>
            </w:pPr>
          </w:p>
        </w:tc>
        <w:tc>
          <w:tcPr>
            <w:tcW w:w="1418" w:type="dxa"/>
            <w:gridSpan w:val="2"/>
            <w:shd w:val="clear" w:color="auto" w:fill="auto"/>
          </w:tcPr>
          <w:p w14:paraId="1B959E24" w14:textId="77777777" w:rsidR="00755746" w:rsidRPr="00DC534B" w:rsidRDefault="00755746" w:rsidP="008C34A6">
            <w:pPr>
              <w:pStyle w:val="PS"/>
              <w:rPr>
                <w:rFonts w:cs="Arial"/>
              </w:rPr>
            </w:pPr>
          </w:p>
        </w:tc>
      </w:tr>
      <w:tr w:rsidR="00755746" w:rsidRPr="00DC534B" w14:paraId="4DD10384" w14:textId="77777777" w:rsidTr="002F05A5">
        <w:trPr>
          <w:gridAfter w:val="1"/>
          <w:wAfter w:w="18" w:type="dxa"/>
          <w:trHeight w:hRule="exact" w:val="567"/>
        </w:trPr>
        <w:tc>
          <w:tcPr>
            <w:tcW w:w="956" w:type="dxa"/>
            <w:gridSpan w:val="2"/>
            <w:shd w:val="clear" w:color="auto" w:fill="auto"/>
          </w:tcPr>
          <w:p w14:paraId="2132D5F3" w14:textId="77777777" w:rsidR="00755746" w:rsidRPr="00DC534B" w:rsidRDefault="00755746" w:rsidP="00B763C7">
            <w:pPr>
              <w:pStyle w:val="PS"/>
              <w:jc w:val="center"/>
              <w:rPr>
                <w:rFonts w:cs="Arial"/>
              </w:rPr>
            </w:pPr>
            <w:r w:rsidRPr="00DC534B">
              <w:rPr>
                <w:rFonts w:cs="Arial"/>
              </w:rPr>
              <w:t>Item</w:t>
            </w:r>
          </w:p>
        </w:tc>
        <w:tc>
          <w:tcPr>
            <w:tcW w:w="4113" w:type="dxa"/>
            <w:shd w:val="clear" w:color="auto" w:fill="auto"/>
          </w:tcPr>
          <w:p w14:paraId="3646887F" w14:textId="77777777" w:rsidR="00755746" w:rsidRPr="00DC534B" w:rsidRDefault="00755746" w:rsidP="00B763C7">
            <w:pPr>
              <w:pStyle w:val="PS"/>
              <w:jc w:val="center"/>
              <w:rPr>
                <w:rFonts w:cs="Arial"/>
                <w:b/>
                <w:bCs/>
              </w:rPr>
            </w:pPr>
            <w:r w:rsidRPr="00DC534B">
              <w:rPr>
                <w:rFonts w:cs="Arial"/>
                <w:b/>
                <w:bCs/>
              </w:rPr>
              <w:t>Description</w:t>
            </w:r>
          </w:p>
        </w:tc>
        <w:tc>
          <w:tcPr>
            <w:tcW w:w="1843" w:type="dxa"/>
            <w:gridSpan w:val="2"/>
            <w:shd w:val="clear" w:color="auto" w:fill="auto"/>
          </w:tcPr>
          <w:p w14:paraId="4AEF32F9" w14:textId="77777777" w:rsidR="00755746" w:rsidRPr="00DC534B" w:rsidRDefault="00755746" w:rsidP="00B763C7">
            <w:pPr>
              <w:pStyle w:val="PS"/>
              <w:jc w:val="center"/>
              <w:rPr>
                <w:rFonts w:cs="Arial"/>
                <w:b/>
                <w:bCs/>
              </w:rPr>
            </w:pPr>
            <w:r w:rsidRPr="00DC534B">
              <w:rPr>
                <w:rFonts w:cs="Arial"/>
                <w:b/>
                <w:bCs/>
              </w:rPr>
              <w:t>Specify Level of Manpower</w:t>
            </w:r>
          </w:p>
        </w:tc>
        <w:tc>
          <w:tcPr>
            <w:tcW w:w="993" w:type="dxa"/>
            <w:gridSpan w:val="2"/>
            <w:shd w:val="clear" w:color="auto" w:fill="auto"/>
          </w:tcPr>
          <w:p w14:paraId="55835532" w14:textId="77777777" w:rsidR="00755746" w:rsidRPr="00DC534B" w:rsidRDefault="00755746" w:rsidP="00B763C7">
            <w:pPr>
              <w:pStyle w:val="PS"/>
              <w:jc w:val="center"/>
              <w:rPr>
                <w:rFonts w:cs="Arial"/>
                <w:b/>
                <w:bCs/>
              </w:rPr>
            </w:pPr>
            <w:r w:rsidRPr="00DC534B">
              <w:rPr>
                <w:rFonts w:cs="Arial"/>
                <w:b/>
                <w:bCs/>
              </w:rPr>
              <w:t>Rate</w:t>
            </w:r>
          </w:p>
        </w:tc>
        <w:tc>
          <w:tcPr>
            <w:tcW w:w="992" w:type="dxa"/>
            <w:gridSpan w:val="2"/>
            <w:shd w:val="clear" w:color="auto" w:fill="auto"/>
          </w:tcPr>
          <w:p w14:paraId="2A6837BB" w14:textId="77777777" w:rsidR="00755746" w:rsidRPr="00DC534B" w:rsidRDefault="00755746" w:rsidP="00B763C7">
            <w:pPr>
              <w:pStyle w:val="PS"/>
              <w:jc w:val="center"/>
              <w:rPr>
                <w:rFonts w:cs="Arial"/>
                <w:b/>
                <w:bCs/>
              </w:rPr>
            </w:pPr>
            <w:r w:rsidRPr="00DC534B">
              <w:rPr>
                <w:rFonts w:cs="Arial"/>
                <w:b/>
                <w:bCs/>
              </w:rPr>
              <w:t>No of HOURS</w:t>
            </w:r>
          </w:p>
        </w:tc>
        <w:tc>
          <w:tcPr>
            <w:tcW w:w="1418" w:type="dxa"/>
            <w:gridSpan w:val="2"/>
            <w:shd w:val="clear" w:color="auto" w:fill="auto"/>
          </w:tcPr>
          <w:p w14:paraId="7B2ECF3B" w14:textId="77777777" w:rsidR="00755746" w:rsidRPr="00052B49" w:rsidRDefault="00755746" w:rsidP="00B763C7">
            <w:pPr>
              <w:pStyle w:val="PS"/>
              <w:jc w:val="center"/>
              <w:rPr>
                <w:rFonts w:cs="Arial"/>
                <w:b/>
              </w:rPr>
            </w:pPr>
            <w:r w:rsidRPr="00052B49">
              <w:rPr>
                <w:rFonts w:cs="Arial"/>
                <w:b/>
              </w:rPr>
              <w:t>TOTAL</w:t>
            </w:r>
          </w:p>
        </w:tc>
      </w:tr>
      <w:tr w:rsidR="00755746" w:rsidRPr="00DC534B" w14:paraId="53597E49" w14:textId="77777777" w:rsidTr="002F05A5">
        <w:trPr>
          <w:gridAfter w:val="1"/>
          <w:wAfter w:w="18" w:type="dxa"/>
          <w:trHeight w:hRule="exact" w:val="562"/>
        </w:trPr>
        <w:tc>
          <w:tcPr>
            <w:tcW w:w="956" w:type="dxa"/>
            <w:gridSpan w:val="2"/>
            <w:shd w:val="clear" w:color="auto" w:fill="auto"/>
          </w:tcPr>
          <w:p w14:paraId="6680CD2C" w14:textId="77777777" w:rsidR="00755746" w:rsidRPr="00DC534B" w:rsidRDefault="000B76FD" w:rsidP="00360638">
            <w:pPr>
              <w:pStyle w:val="PS"/>
              <w:rPr>
                <w:rFonts w:cs="Arial"/>
              </w:rPr>
            </w:pPr>
            <w:r>
              <w:rPr>
                <w:rFonts w:cs="Arial"/>
              </w:rPr>
              <w:lastRenderedPageBreak/>
              <w:t>2.17</w:t>
            </w:r>
          </w:p>
        </w:tc>
        <w:tc>
          <w:tcPr>
            <w:tcW w:w="4113" w:type="dxa"/>
            <w:shd w:val="clear" w:color="auto" w:fill="auto"/>
          </w:tcPr>
          <w:p w14:paraId="764BF23D" w14:textId="77777777" w:rsidR="00755746" w:rsidRPr="00DC534B" w:rsidRDefault="00755746" w:rsidP="00360638">
            <w:pPr>
              <w:pStyle w:val="PS"/>
              <w:rPr>
                <w:rFonts w:cs="Arial"/>
                <w:bCs/>
              </w:rPr>
            </w:pPr>
            <w:r w:rsidRPr="00DC534B">
              <w:rPr>
                <w:rFonts w:cs="Arial"/>
                <w:bCs/>
              </w:rPr>
              <w:t>Supply new 930mm x 630mm rectangular M/D class</w:t>
            </w:r>
          </w:p>
        </w:tc>
        <w:tc>
          <w:tcPr>
            <w:tcW w:w="1843" w:type="dxa"/>
            <w:gridSpan w:val="2"/>
            <w:shd w:val="clear" w:color="auto" w:fill="auto"/>
          </w:tcPr>
          <w:p w14:paraId="5A990585" w14:textId="77777777" w:rsidR="00755746" w:rsidRPr="00DC534B" w:rsidRDefault="00755746" w:rsidP="00360638">
            <w:pPr>
              <w:pStyle w:val="PS"/>
              <w:rPr>
                <w:rFonts w:cs="Arial"/>
                <w:b/>
                <w:bCs/>
              </w:rPr>
            </w:pPr>
          </w:p>
        </w:tc>
        <w:tc>
          <w:tcPr>
            <w:tcW w:w="993" w:type="dxa"/>
            <w:gridSpan w:val="2"/>
            <w:shd w:val="clear" w:color="auto" w:fill="auto"/>
          </w:tcPr>
          <w:p w14:paraId="3B75A6CB" w14:textId="77777777" w:rsidR="00755746" w:rsidRPr="00DC534B" w:rsidRDefault="00755746" w:rsidP="00360638">
            <w:pPr>
              <w:pStyle w:val="PS"/>
              <w:rPr>
                <w:rFonts w:cs="Arial"/>
                <w:b/>
                <w:bCs/>
              </w:rPr>
            </w:pPr>
          </w:p>
        </w:tc>
        <w:tc>
          <w:tcPr>
            <w:tcW w:w="992" w:type="dxa"/>
            <w:gridSpan w:val="2"/>
            <w:shd w:val="clear" w:color="auto" w:fill="auto"/>
          </w:tcPr>
          <w:p w14:paraId="2B8C8DAB" w14:textId="77777777" w:rsidR="00755746" w:rsidRPr="00DC534B" w:rsidRDefault="00755746" w:rsidP="00360638">
            <w:pPr>
              <w:pStyle w:val="PS"/>
              <w:rPr>
                <w:rFonts w:cs="Arial"/>
                <w:b/>
                <w:bCs/>
              </w:rPr>
            </w:pPr>
          </w:p>
        </w:tc>
        <w:tc>
          <w:tcPr>
            <w:tcW w:w="1418" w:type="dxa"/>
            <w:gridSpan w:val="2"/>
            <w:shd w:val="clear" w:color="auto" w:fill="auto"/>
          </w:tcPr>
          <w:p w14:paraId="4A239D61" w14:textId="77777777" w:rsidR="00755746" w:rsidRPr="00DC534B" w:rsidRDefault="00755746" w:rsidP="00360638">
            <w:pPr>
              <w:pStyle w:val="PS"/>
              <w:rPr>
                <w:rFonts w:cs="Arial"/>
              </w:rPr>
            </w:pPr>
          </w:p>
        </w:tc>
      </w:tr>
      <w:tr w:rsidR="00755746" w:rsidRPr="00DC534B" w14:paraId="3814159B" w14:textId="77777777" w:rsidTr="002F05A5">
        <w:trPr>
          <w:gridAfter w:val="1"/>
          <w:wAfter w:w="18" w:type="dxa"/>
          <w:trHeight w:hRule="exact" w:val="284"/>
        </w:trPr>
        <w:tc>
          <w:tcPr>
            <w:tcW w:w="956" w:type="dxa"/>
            <w:gridSpan w:val="2"/>
            <w:shd w:val="clear" w:color="auto" w:fill="auto"/>
          </w:tcPr>
          <w:p w14:paraId="2B4E8D83" w14:textId="77777777" w:rsidR="00755746" w:rsidRPr="00DC534B" w:rsidRDefault="000B76FD" w:rsidP="00360638">
            <w:pPr>
              <w:pStyle w:val="PS"/>
              <w:rPr>
                <w:rFonts w:cs="Arial"/>
              </w:rPr>
            </w:pPr>
            <w:r>
              <w:rPr>
                <w:rFonts w:cs="Arial"/>
              </w:rPr>
              <w:t>2.18</w:t>
            </w:r>
          </w:p>
        </w:tc>
        <w:tc>
          <w:tcPr>
            <w:tcW w:w="4113" w:type="dxa"/>
            <w:shd w:val="clear" w:color="auto" w:fill="auto"/>
          </w:tcPr>
          <w:p w14:paraId="7F97B001" w14:textId="77777777" w:rsidR="00755746" w:rsidRPr="00DC534B" w:rsidRDefault="000B76FD" w:rsidP="00360638">
            <w:pPr>
              <w:pStyle w:val="PS"/>
              <w:rPr>
                <w:rFonts w:cs="Arial"/>
                <w:bCs/>
              </w:rPr>
            </w:pPr>
            <w:r>
              <w:rPr>
                <w:rFonts w:cs="Arial"/>
                <w:bCs/>
              </w:rPr>
              <w:t>Install item 2.17</w:t>
            </w:r>
            <w:r w:rsidR="00755746" w:rsidRPr="00DC534B">
              <w:rPr>
                <w:rFonts w:cs="Arial"/>
                <w:bCs/>
              </w:rPr>
              <w:t xml:space="preserve"> above</w:t>
            </w:r>
          </w:p>
        </w:tc>
        <w:tc>
          <w:tcPr>
            <w:tcW w:w="1843" w:type="dxa"/>
            <w:gridSpan w:val="2"/>
            <w:shd w:val="clear" w:color="auto" w:fill="auto"/>
          </w:tcPr>
          <w:p w14:paraId="79481943" w14:textId="77777777" w:rsidR="00755746" w:rsidRPr="00DC534B" w:rsidRDefault="00755746" w:rsidP="00360638">
            <w:pPr>
              <w:pStyle w:val="PS"/>
              <w:rPr>
                <w:rFonts w:cs="Arial"/>
                <w:b/>
                <w:bCs/>
              </w:rPr>
            </w:pPr>
          </w:p>
        </w:tc>
        <w:tc>
          <w:tcPr>
            <w:tcW w:w="993" w:type="dxa"/>
            <w:gridSpan w:val="2"/>
            <w:shd w:val="clear" w:color="auto" w:fill="auto"/>
          </w:tcPr>
          <w:p w14:paraId="5DFE05C4" w14:textId="77777777" w:rsidR="00755746" w:rsidRPr="00DC534B" w:rsidRDefault="00755746" w:rsidP="00360638">
            <w:pPr>
              <w:pStyle w:val="PS"/>
              <w:rPr>
                <w:rFonts w:cs="Arial"/>
                <w:b/>
                <w:bCs/>
              </w:rPr>
            </w:pPr>
          </w:p>
        </w:tc>
        <w:tc>
          <w:tcPr>
            <w:tcW w:w="992" w:type="dxa"/>
            <w:gridSpan w:val="2"/>
            <w:shd w:val="clear" w:color="auto" w:fill="auto"/>
          </w:tcPr>
          <w:p w14:paraId="753015BA" w14:textId="77777777" w:rsidR="00755746" w:rsidRPr="00DC534B" w:rsidRDefault="00755746" w:rsidP="00360638">
            <w:pPr>
              <w:pStyle w:val="PS"/>
              <w:rPr>
                <w:rFonts w:cs="Arial"/>
                <w:b/>
                <w:bCs/>
              </w:rPr>
            </w:pPr>
          </w:p>
        </w:tc>
        <w:tc>
          <w:tcPr>
            <w:tcW w:w="1418" w:type="dxa"/>
            <w:gridSpan w:val="2"/>
            <w:shd w:val="clear" w:color="auto" w:fill="auto"/>
          </w:tcPr>
          <w:p w14:paraId="50BE857E" w14:textId="77777777" w:rsidR="00755746" w:rsidRPr="00DC534B" w:rsidRDefault="00755746" w:rsidP="00360638">
            <w:pPr>
              <w:pStyle w:val="PS"/>
              <w:rPr>
                <w:rFonts w:cs="Arial"/>
              </w:rPr>
            </w:pPr>
          </w:p>
        </w:tc>
      </w:tr>
      <w:tr w:rsidR="00755746" w:rsidRPr="00DC534B" w14:paraId="4CF38F6D" w14:textId="77777777" w:rsidTr="00537123">
        <w:trPr>
          <w:gridAfter w:val="1"/>
          <w:wAfter w:w="18" w:type="dxa"/>
          <w:trHeight w:hRule="exact" w:val="573"/>
        </w:trPr>
        <w:tc>
          <w:tcPr>
            <w:tcW w:w="956" w:type="dxa"/>
            <w:gridSpan w:val="2"/>
            <w:shd w:val="clear" w:color="auto" w:fill="auto"/>
          </w:tcPr>
          <w:p w14:paraId="758DA52F" w14:textId="77777777" w:rsidR="00755746" w:rsidRPr="00DC534B" w:rsidRDefault="000B76FD" w:rsidP="00360638">
            <w:pPr>
              <w:pStyle w:val="PS"/>
              <w:rPr>
                <w:rFonts w:cs="Arial"/>
              </w:rPr>
            </w:pPr>
            <w:r>
              <w:rPr>
                <w:rFonts w:cs="Arial"/>
              </w:rPr>
              <w:t>2.19</w:t>
            </w:r>
          </w:p>
        </w:tc>
        <w:tc>
          <w:tcPr>
            <w:tcW w:w="4113" w:type="dxa"/>
            <w:shd w:val="clear" w:color="auto" w:fill="auto"/>
          </w:tcPr>
          <w:p w14:paraId="58424BEF" w14:textId="672E53EB" w:rsidR="00755746" w:rsidRDefault="00755746" w:rsidP="00360638">
            <w:pPr>
              <w:pStyle w:val="PS"/>
              <w:rPr>
                <w:rFonts w:cs="Arial"/>
                <w:bCs/>
              </w:rPr>
            </w:pPr>
            <w:r w:rsidRPr="00DC534B">
              <w:rPr>
                <w:rFonts w:cs="Arial"/>
                <w:bCs/>
              </w:rPr>
              <w:t>Supply new 930mm x 930</w:t>
            </w:r>
            <w:r w:rsidR="00537123" w:rsidRPr="00DC534B">
              <w:rPr>
                <w:rFonts w:cs="Arial"/>
                <w:bCs/>
              </w:rPr>
              <w:t>mm square</w:t>
            </w:r>
            <w:r w:rsidRPr="00DC534B">
              <w:rPr>
                <w:rFonts w:cs="Arial"/>
                <w:bCs/>
              </w:rPr>
              <w:t xml:space="preserve"> M/D class</w:t>
            </w:r>
          </w:p>
          <w:p w14:paraId="56070006" w14:textId="0A2C1585" w:rsidR="00537123" w:rsidRPr="00DC534B" w:rsidRDefault="00537123" w:rsidP="00360638">
            <w:pPr>
              <w:pStyle w:val="PS"/>
              <w:rPr>
                <w:rFonts w:cs="Arial"/>
                <w:bCs/>
              </w:rPr>
            </w:pPr>
          </w:p>
        </w:tc>
        <w:tc>
          <w:tcPr>
            <w:tcW w:w="1843" w:type="dxa"/>
            <w:gridSpan w:val="2"/>
            <w:shd w:val="clear" w:color="auto" w:fill="auto"/>
          </w:tcPr>
          <w:p w14:paraId="6598BB12" w14:textId="77777777" w:rsidR="00755746" w:rsidRPr="00DC534B" w:rsidRDefault="00755746" w:rsidP="00360638">
            <w:pPr>
              <w:pStyle w:val="PS"/>
              <w:rPr>
                <w:rFonts w:cs="Arial"/>
                <w:b/>
                <w:bCs/>
              </w:rPr>
            </w:pPr>
          </w:p>
        </w:tc>
        <w:tc>
          <w:tcPr>
            <w:tcW w:w="993" w:type="dxa"/>
            <w:gridSpan w:val="2"/>
            <w:shd w:val="clear" w:color="auto" w:fill="auto"/>
          </w:tcPr>
          <w:p w14:paraId="2F4D9A06" w14:textId="77777777" w:rsidR="00755746" w:rsidRPr="00DC534B" w:rsidRDefault="00755746" w:rsidP="00360638">
            <w:pPr>
              <w:pStyle w:val="PS"/>
              <w:rPr>
                <w:rFonts w:cs="Arial"/>
                <w:b/>
                <w:bCs/>
              </w:rPr>
            </w:pPr>
          </w:p>
        </w:tc>
        <w:tc>
          <w:tcPr>
            <w:tcW w:w="992" w:type="dxa"/>
            <w:gridSpan w:val="2"/>
            <w:shd w:val="clear" w:color="auto" w:fill="auto"/>
          </w:tcPr>
          <w:p w14:paraId="4F1AB504" w14:textId="77777777" w:rsidR="00755746" w:rsidRPr="00DC534B" w:rsidRDefault="00755746" w:rsidP="00360638">
            <w:pPr>
              <w:pStyle w:val="PS"/>
              <w:rPr>
                <w:rFonts w:cs="Arial"/>
                <w:b/>
                <w:bCs/>
              </w:rPr>
            </w:pPr>
          </w:p>
        </w:tc>
        <w:tc>
          <w:tcPr>
            <w:tcW w:w="1418" w:type="dxa"/>
            <w:gridSpan w:val="2"/>
            <w:shd w:val="clear" w:color="auto" w:fill="auto"/>
          </w:tcPr>
          <w:p w14:paraId="4E9F3651" w14:textId="77777777" w:rsidR="00755746" w:rsidRPr="00DC534B" w:rsidRDefault="00755746" w:rsidP="00360638">
            <w:pPr>
              <w:pStyle w:val="PS"/>
              <w:rPr>
                <w:rFonts w:cs="Arial"/>
              </w:rPr>
            </w:pPr>
          </w:p>
        </w:tc>
      </w:tr>
      <w:tr w:rsidR="00755746" w:rsidRPr="00DC534B" w14:paraId="09292C23" w14:textId="77777777" w:rsidTr="002F05A5">
        <w:trPr>
          <w:gridAfter w:val="1"/>
          <w:wAfter w:w="18" w:type="dxa"/>
          <w:trHeight w:hRule="exact" w:val="284"/>
        </w:trPr>
        <w:tc>
          <w:tcPr>
            <w:tcW w:w="956" w:type="dxa"/>
            <w:gridSpan w:val="2"/>
            <w:shd w:val="clear" w:color="auto" w:fill="auto"/>
          </w:tcPr>
          <w:p w14:paraId="36D225CF" w14:textId="77777777" w:rsidR="00755746" w:rsidRPr="00DC534B" w:rsidRDefault="008D7A3E" w:rsidP="00360638">
            <w:pPr>
              <w:pStyle w:val="PS"/>
              <w:rPr>
                <w:rFonts w:cs="Arial"/>
              </w:rPr>
            </w:pPr>
            <w:r>
              <w:rPr>
                <w:rFonts w:cs="Arial"/>
              </w:rPr>
              <w:t>2.20</w:t>
            </w:r>
          </w:p>
        </w:tc>
        <w:tc>
          <w:tcPr>
            <w:tcW w:w="4113" w:type="dxa"/>
            <w:shd w:val="clear" w:color="auto" w:fill="auto"/>
          </w:tcPr>
          <w:p w14:paraId="37014E8A" w14:textId="77777777" w:rsidR="00755746" w:rsidRPr="00DC534B" w:rsidRDefault="008D7A3E" w:rsidP="00360638">
            <w:pPr>
              <w:pStyle w:val="PS"/>
              <w:rPr>
                <w:rFonts w:cs="Arial"/>
                <w:bCs/>
              </w:rPr>
            </w:pPr>
            <w:r>
              <w:rPr>
                <w:rFonts w:cs="Arial"/>
                <w:bCs/>
              </w:rPr>
              <w:t>Install item 2.19</w:t>
            </w:r>
            <w:r w:rsidR="00755746" w:rsidRPr="00DC534B">
              <w:rPr>
                <w:rFonts w:cs="Arial"/>
                <w:bCs/>
              </w:rPr>
              <w:t xml:space="preserve"> above</w:t>
            </w:r>
          </w:p>
        </w:tc>
        <w:tc>
          <w:tcPr>
            <w:tcW w:w="1843" w:type="dxa"/>
            <w:gridSpan w:val="2"/>
            <w:shd w:val="clear" w:color="auto" w:fill="auto"/>
          </w:tcPr>
          <w:p w14:paraId="482EE3E4" w14:textId="77777777" w:rsidR="00755746" w:rsidRPr="00DC534B" w:rsidRDefault="00755746" w:rsidP="00360638">
            <w:pPr>
              <w:pStyle w:val="PS"/>
              <w:rPr>
                <w:rFonts w:cs="Arial"/>
                <w:b/>
                <w:bCs/>
              </w:rPr>
            </w:pPr>
          </w:p>
        </w:tc>
        <w:tc>
          <w:tcPr>
            <w:tcW w:w="993" w:type="dxa"/>
            <w:gridSpan w:val="2"/>
            <w:shd w:val="clear" w:color="auto" w:fill="auto"/>
          </w:tcPr>
          <w:p w14:paraId="49E980E9" w14:textId="77777777" w:rsidR="00755746" w:rsidRPr="00DC534B" w:rsidRDefault="00755746" w:rsidP="00360638">
            <w:pPr>
              <w:pStyle w:val="PS"/>
              <w:rPr>
                <w:rFonts w:cs="Arial"/>
                <w:b/>
                <w:bCs/>
              </w:rPr>
            </w:pPr>
          </w:p>
        </w:tc>
        <w:tc>
          <w:tcPr>
            <w:tcW w:w="992" w:type="dxa"/>
            <w:gridSpan w:val="2"/>
            <w:shd w:val="clear" w:color="auto" w:fill="auto"/>
          </w:tcPr>
          <w:p w14:paraId="1E0357BE" w14:textId="77777777" w:rsidR="00755746" w:rsidRPr="00DC534B" w:rsidRDefault="00755746" w:rsidP="00360638">
            <w:pPr>
              <w:pStyle w:val="PS"/>
              <w:rPr>
                <w:rFonts w:cs="Arial"/>
                <w:b/>
                <w:bCs/>
              </w:rPr>
            </w:pPr>
          </w:p>
        </w:tc>
        <w:tc>
          <w:tcPr>
            <w:tcW w:w="1418" w:type="dxa"/>
            <w:gridSpan w:val="2"/>
            <w:shd w:val="clear" w:color="auto" w:fill="auto"/>
          </w:tcPr>
          <w:p w14:paraId="0149D97C" w14:textId="77777777" w:rsidR="00755746" w:rsidRPr="00DC534B" w:rsidRDefault="00755746" w:rsidP="00360638">
            <w:pPr>
              <w:pStyle w:val="PS"/>
              <w:rPr>
                <w:rFonts w:cs="Arial"/>
              </w:rPr>
            </w:pPr>
          </w:p>
        </w:tc>
      </w:tr>
      <w:tr w:rsidR="00755746" w:rsidRPr="00DC534B" w14:paraId="628A9499" w14:textId="77777777" w:rsidTr="002F05A5">
        <w:trPr>
          <w:gridAfter w:val="1"/>
          <w:wAfter w:w="18" w:type="dxa"/>
          <w:trHeight w:hRule="exact" w:val="554"/>
        </w:trPr>
        <w:tc>
          <w:tcPr>
            <w:tcW w:w="956" w:type="dxa"/>
            <w:gridSpan w:val="2"/>
            <w:shd w:val="clear" w:color="auto" w:fill="auto"/>
          </w:tcPr>
          <w:p w14:paraId="0B8EF623" w14:textId="77777777" w:rsidR="00755746" w:rsidRPr="00DC534B" w:rsidRDefault="008D7A3E" w:rsidP="00360638">
            <w:pPr>
              <w:pStyle w:val="PS"/>
              <w:rPr>
                <w:rFonts w:cs="Arial"/>
              </w:rPr>
            </w:pPr>
            <w:r>
              <w:rPr>
                <w:rFonts w:cs="Arial"/>
              </w:rPr>
              <w:t>2.21</w:t>
            </w:r>
          </w:p>
        </w:tc>
        <w:tc>
          <w:tcPr>
            <w:tcW w:w="4113" w:type="dxa"/>
            <w:shd w:val="clear" w:color="auto" w:fill="auto"/>
          </w:tcPr>
          <w:p w14:paraId="06855D45" w14:textId="77777777" w:rsidR="00755746" w:rsidRPr="00DC534B" w:rsidRDefault="00755746" w:rsidP="00360638">
            <w:pPr>
              <w:pStyle w:val="PS"/>
              <w:rPr>
                <w:rFonts w:cs="Arial"/>
                <w:bCs/>
              </w:rPr>
            </w:pPr>
            <w:r w:rsidRPr="00DC534B">
              <w:rPr>
                <w:rFonts w:cs="Arial"/>
                <w:bCs/>
              </w:rPr>
              <w:t>Supply new 450mm x 450mm square M/D class</w:t>
            </w:r>
          </w:p>
        </w:tc>
        <w:tc>
          <w:tcPr>
            <w:tcW w:w="1843" w:type="dxa"/>
            <w:gridSpan w:val="2"/>
            <w:shd w:val="clear" w:color="auto" w:fill="auto"/>
          </w:tcPr>
          <w:p w14:paraId="4557D2E8" w14:textId="77777777" w:rsidR="00755746" w:rsidRPr="00DC534B" w:rsidRDefault="00755746" w:rsidP="00360638">
            <w:pPr>
              <w:pStyle w:val="PS"/>
              <w:rPr>
                <w:rFonts w:cs="Arial"/>
                <w:b/>
                <w:bCs/>
              </w:rPr>
            </w:pPr>
          </w:p>
        </w:tc>
        <w:tc>
          <w:tcPr>
            <w:tcW w:w="993" w:type="dxa"/>
            <w:gridSpan w:val="2"/>
            <w:shd w:val="clear" w:color="auto" w:fill="auto"/>
          </w:tcPr>
          <w:p w14:paraId="5542DE44" w14:textId="77777777" w:rsidR="00755746" w:rsidRPr="00DC534B" w:rsidRDefault="00755746" w:rsidP="00360638">
            <w:pPr>
              <w:pStyle w:val="PS"/>
              <w:rPr>
                <w:rFonts w:cs="Arial"/>
                <w:b/>
                <w:bCs/>
              </w:rPr>
            </w:pPr>
          </w:p>
        </w:tc>
        <w:tc>
          <w:tcPr>
            <w:tcW w:w="992" w:type="dxa"/>
            <w:gridSpan w:val="2"/>
            <w:shd w:val="clear" w:color="auto" w:fill="auto"/>
          </w:tcPr>
          <w:p w14:paraId="0155BFE8" w14:textId="77777777" w:rsidR="00755746" w:rsidRPr="00DC534B" w:rsidRDefault="00755746" w:rsidP="00360638">
            <w:pPr>
              <w:pStyle w:val="PS"/>
              <w:rPr>
                <w:rFonts w:cs="Arial"/>
                <w:b/>
                <w:bCs/>
              </w:rPr>
            </w:pPr>
          </w:p>
        </w:tc>
        <w:tc>
          <w:tcPr>
            <w:tcW w:w="1418" w:type="dxa"/>
            <w:gridSpan w:val="2"/>
            <w:shd w:val="clear" w:color="auto" w:fill="auto"/>
          </w:tcPr>
          <w:p w14:paraId="51AFDBA8" w14:textId="77777777" w:rsidR="00755746" w:rsidRPr="00DC534B" w:rsidRDefault="00755746" w:rsidP="00360638">
            <w:pPr>
              <w:pStyle w:val="PS"/>
              <w:rPr>
                <w:rFonts w:cs="Arial"/>
              </w:rPr>
            </w:pPr>
          </w:p>
        </w:tc>
      </w:tr>
      <w:tr w:rsidR="00755746" w:rsidRPr="00DC534B" w14:paraId="740E5CF3" w14:textId="77777777" w:rsidTr="002F05A5">
        <w:trPr>
          <w:gridAfter w:val="1"/>
          <w:wAfter w:w="18" w:type="dxa"/>
          <w:trHeight w:hRule="exact" w:val="284"/>
        </w:trPr>
        <w:tc>
          <w:tcPr>
            <w:tcW w:w="956" w:type="dxa"/>
            <w:gridSpan w:val="2"/>
            <w:shd w:val="clear" w:color="auto" w:fill="auto"/>
          </w:tcPr>
          <w:p w14:paraId="79738B58" w14:textId="77777777" w:rsidR="00755746" w:rsidRPr="00DC534B" w:rsidRDefault="008D7A3E" w:rsidP="00360638">
            <w:pPr>
              <w:pStyle w:val="PS"/>
              <w:rPr>
                <w:rFonts w:cs="Arial"/>
              </w:rPr>
            </w:pPr>
            <w:r>
              <w:rPr>
                <w:rFonts w:cs="Arial"/>
              </w:rPr>
              <w:t>2.22</w:t>
            </w:r>
          </w:p>
        </w:tc>
        <w:tc>
          <w:tcPr>
            <w:tcW w:w="4113" w:type="dxa"/>
            <w:shd w:val="clear" w:color="auto" w:fill="auto"/>
          </w:tcPr>
          <w:p w14:paraId="60B5A009" w14:textId="77777777" w:rsidR="00755746" w:rsidRPr="00DC534B" w:rsidRDefault="008D7A3E" w:rsidP="00360638">
            <w:pPr>
              <w:pStyle w:val="PS"/>
              <w:rPr>
                <w:rFonts w:cs="Arial"/>
                <w:bCs/>
              </w:rPr>
            </w:pPr>
            <w:r>
              <w:rPr>
                <w:rFonts w:cs="Arial"/>
                <w:bCs/>
              </w:rPr>
              <w:t>Install item 2.21</w:t>
            </w:r>
            <w:r w:rsidR="00755746" w:rsidRPr="00DC534B">
              <w:rPr>
                <w:rFonts w:cs="Arial"/>
                <w:bCs/>
              </w:rPr>
              <w:t xml:space="preserve"> above</w:t>
            </w:r>
          </w:p>
        </w:tc>
        <w:tc>
          <w:tcPr>
            <w:tcW w:w="1843" w:type="dxa"/>
            <w:gridSpan w:val="2"/>
            <w:shd w:val="clear" w:color="auto" w:fill="auto"/>
          </w:tcPr>
          <w:p w14:paraId="32C956DB" w14:textId="77777777" w:rsidR="00755746" w:rsidRPr="00DC534B" w:rsidRDefault="00755746" w:rsidP="00360638">
            <w:pPr>
              <w:pStyle w:val="PS"/>
              <w:rPr>
                <w:rFonts w:cs="Arial"/>
                <w:b/>
                <w:bCs/>
              </w:rPr>
            </w:pPr>
          </w:p>
        </w:tc>
        <w:tc>
          <w:tcPr>
            <w:tcW w:w="993" w:type="dxa"/>
            <w:gridSpan w:val="2"/>
            <w:shd w:val="clear" w:color="auto" w:fill="auto"/>
          </w:tcPr>
          <w:p w14:paraId="7115E460" w14:textId="77777777" w:rsidR="00755746" w:rsidRPr="00DC534B" w:rsidRDefault="00755746" w:rsidP="00360638">
            <w:pPr>
              <w:pStyle w:val="PS"/>
              <w:rPr>
                <w:rFonts w:cs="Arial"/>
                <w:b/>
                <w:bCs/>
              </w:rPr>
            </w:pPr>
          </w:p>
        </w:tc>
        <w:tc>
          <w:tcPr>
            <w:tcW w:w="992" w:type="dxa"/>
            <w:gridSpan w:val="2"/>
            <w:shd w:val="clear" w:color="auto" w:fill="auto"/>
          </w:tcPr>
          <w:p w14:paraId="6FE72864" w14:textId="77777777" w:rsidR="00755746" w:rsidRPr="00DC534B" w:rsidRDefault="00755746" w:rsidP="00360638">
            <w:pPr>
              <w:pStyle w:val="PS"/>
              <w:rPr>
                <w:rFonts w:cs="Arial"/>
                <w:b/>
                <w:bCs/>
              </w:rPr>
            </w:pPr>
          </w:p>
        </w:tc>
        <w:tc>
          <w:tcPr>
            <w:tcW w:w="1418" w:type="dxa"/>
            <w:gridSpan w:val="2"/>
            <w:shd w:val="clear" w:color="auto" w:fill="auto"/>
          </w:tcPr>
          <w:p w14:paraId="1205655D" w14:textId="77777777" w:rsidR="00755746" w:rsidRPr="00DC534B" w:rsidRDefault="00755746" w:rsidP="00360638">
            <w:pPr>
              <w:pStyle w:val="PS"/>
              <w:rPr>
                <w:rFonts w:cs="Arial"/>
              </w:rPr>
            </w:pPr>
          </w:p>
        </w:tc>
      </w:tr>
      <w:tr w:rsidR="00755746" w:rsidRPr="00DC534B" w14:paraId="2E2F27F3" w14:textId="77777777" w:rsidTr="002F05A5">
        <w:trPr>
          <w:gridAfter w:val="1"/>
          <w:wAfter w:w="18" w:type="dxa"/>
          <w:trHeight w:hRule="exact" w:val="127"/>
        </w:trPr>
        <w:tc>
          <w:tcPr>
            <w:tcW w:w="10315" w:type="dxa"/>
            <w:gridSpan w:val="11"/>
            <w:shd w:val="clear" w:color="auto" w:fill="BFBFBF"/>
            <w:vAlign w:val="center"/>
          </w:tcPr>
          <w:p w14:paraId="6610D102" w14:textId="77777777" w:rsidR="00755746" w:rsidRPr="00DC534B" w:rsidRDefault="00755746" w:rsidP="00B763C7">
            <w:pPr>
              <w:pStyle w:val="PS"/>
              <w:jc w:val="center"/>
              <w:rPr>
                <w:rFonts w:cs="Arial"/>
                <w:b/>
              </w:rPr>
            </w:pPr>
          </w:p>
        </w:tc>
      </w:tr>
      <w:tr w:rsidR="00755746" w:rsidRPr="00DC534B" w14:paraId="733C78FB" w14:textId="77777777" w:rsidTr="002F05A5">
        <w:trPr>
          <w:gridAfter w:val="1"/>
          <w:wAfter w:w="18" w:type="dxa"/>
          <w:trHeight w:hRule="exact" w:val="284"/>
        </w:trPr>
        <w:tc>
          <w:tcPr>
            <w:tcW w:w="10315" w:type="dxa"/>
            <w:gridSpan w:val="11"/>
            <w:shd w:val="clear" w:color="auto" w:fill="auto"/>
            <w:vAlign w:val="center"/>
          </w:tcPr>
          <w:p w14:paraId="621C502B" w14:textId="77777777" w:rsidR="00755746" w:rsidRPr="00DC534B" w:rsidRDefault="00755746" w:rsidP="00B763C7">
            <w:pPr>
              <w:pStyle w:val="PS"/>
              <w:jc w:val="center"/>
              <w:rPr>
                <w:rFonts w:cs="Arial"/>
                <w:b/>
              </w:rPr>
            </w:pPr>
            <w:r w:rsidRPr="00DC534B">
              <w:rPr>
                <w:rFonts w:cs="Arial"/>
                <w:b/>
              </w:rPr>
              <w:t>FIBERGLASS GRATING – TYPE I: INDUSTRIAL GRADE CORRO</w:t>
            </w:r>
            <w:r w:rsidR="00F3192A">
              <w:rPr>
                <w:rFonts w:cs="Arial"/>
                <w:b/>
              </w:rPr>
              <w:t>SION RESISTANCE AND FIRE HYDRANT</w:t>
            </w:r>
          </w:p>
        </w:tc>
      </w:tr>
      <w:tr w:rsidR="00755746" w:rsidRPr="00DC534B" w14:paraId="1BDE1329" w14:textId="77777777" w:rsidTr="002F05A5">
        <w:trPr>
          <w:gridAfter w:val="1"/>
          <w:wAfter w:w="18" w:type="dxa"/>
          <w:trHeight w:hRule="exact" w:val="590"/>
        </w:trPr>
        <w:tc>
          <w:tcPr>
            <w:tcW w:w="956" w:type="dxa"/>
            <w:gridSpan w:val="2"/>
            <w:shd w:val="clear" w:color="auto" w:fill="auto"/>
          </w:tcPr>
          <w:p w14:paraId="71FA1C95" w14:textId="77777777" w:rsidR="00755746" w:rsidRPr="00DC534B" w:rsidRDefault="00755746" w:rsidP="00360638">
            <w:pPr>
              <w:pStyle w:val="PS"/>
              <w:rPr>
                <w:rFonts w:cs="Arial"/>
              </w:rPr>
            </w:pPr>
            <w:r w:rsidRPr="00DC534B">
              <w:rPr>
                <w:rFonts w:cs="Arial"/>
              </w:rPr>
              <w:t>3.1</w:t>
            </w:r>
          </w:p>
        </w:tc>
        <w:tc>
          <w:tcPr>
            <w:tcW w:w="4113" w:type="dxa"/>
            <w:shd w:val="clear" w:color="auto" w:fill="auto"/>
          </w:tcPr>
          <w:p w14:paraId="23277372" w14:textId="77777777" w:rsidR="00755746" w:rsidRPr="00DC534B" w:rsidRDefault="00755746" w:rsidP="00360638">
            <w:pPr>
              <w:pStyle w:val="PS"/>
              <w:rPr>
                <w:rFonts w:cs="Arial"/>
                <w:bCs/>
              </w:rPr>
            </w:pPr>
            <w:r w:rsidRPr="00DC534B">
              <w:rPr>
                <w:rFonts w:cs="Arial"/>
                <w:bCs/>
              </w:rPr>
              <w:t>Supply new fiberglass grating with mo</w:t>
            </w:r>
            <w:r w:rsidR="00F3192A">
              <w:rPr>
                <w:rFonts w:cs="Arial"/>
                <w:bCs/>
              </w:rPr>
              <w:t>u</w:t>
            </w:r>
            <w:r w:rsidRPr="00DC534B">
              <w:rPr>
                <w:rFonts w:cs="Arial"/>
                <w:bCs/>
              </w:rPr>
              <w:t>lded C-Clip Fasteners – rate per m</w:t>
            </w:r>
            <w:r w:rsidRPr="00DC534B">
              <w:rPr>
                <w:rFonts w:cs="Arial"/>
                <w:bCs/>
                <w:vertAlign w:val="superscript"/>
              </w:rPr>
              <w:t>2</w:t>
            </w:r>
            <w:r w:rsidRPr="00DC534B">
              <w:rPr>
                <w:rFonts w:cs="Arial"/>
                <w:bCs/>
              </w:rPr>
              <w:t xml:space="preserve"> </w:t>
            </w:r>
          </w:p>
        </w:tc>
        <w:tc>
          <w:tcPr>
            <w:tcW w:w="1843" w:type="dxa"/>
            <w:gridSpan w:val="2"/>
            <w:shd w:val="clear" w:color="auto" w:fill="auto"/>
          </w:tcPr>
          <w:p w14:paraId="3B84A4DF" w14:textId="77777777" w:rsidR="00755746" w:rsidRPr="00DC534B" w:rsidRDefault="00755746" w:rsidP="00360638">
            <w:pPr>
              <w:pStyle w:val="PS"/>
              <w:rPr>
                <w:rFonts w:cs="Arial"/>
                <w:b/>
                <w:bCs/>
              </w:rPr>
            </w:pPr>
          </w:p>
        </w:tc>
        <w:tc>
          <w:tcPr>
            <w:tcW w:w="993" w:type="dxa"/>
            <w:gridSpan w:val="2"/>
            <w:shd w:val="clear" w:color="auto" w:fill="auto"/>
          </w:tcPr>
          <w:p w14:paraId="6AB5CB49" w14:textId="77777777" w:rsidR="00755746" w:rsidRPr="00DC534B" w:rsidRDefault="00755746" w:rsidP="00360638">
            <w:pPr>
              <w:pStyle w:val="PS"/>
              <w:rPr>
                <w:rFonts w:cs="Arial"/>
                <w:b/>
                <w:bCs/>
              </w:rPr>
            </w:pPr>
          </w:p>
        </w:tc>
        <w:tc>
          <w:tcPr>
            <w:tcW w:w="992" w:type="dxa"/>
            <w:gridSpan w:val="2"/>
            <w:shd w:val="clear" w:color="auto" w:fill="auto"/>
          </w:tcPr>
          <w:p w14:paraId="5B44AC46" w14:textId="77777777" w:rsidR="00755746" w:rsidRPr="00DC534B" w:rsidRDefault="00755746" w:rsidP="00360638">
            <w:pPr>
              <w:pStyle w:val="PS"/>
              <w:rPr>
                <w:rFonts w:cs="Arial"/>
                <w:b/>
                <w:bCs/>
              </w:rPr>
            </w:pPr>
          </w:p>
        </w:tc>
        <w:tc>
          <w:tcPr>
            <w:tcW w:w="1418" w:type="dxa"/>
            <w:gridSpan w:val="2"/>
            <w:shd w:val="clear" w:color="auto" w:fill="auto"/>
          </w:tcPr>
          <w:p w14:paraId="7491E3D3" w14:textId="77777777" w:rsidR="00755746" w:rsidRPr="00DC534B" w:rsidRDefault="00755746" w:rsidP="00360638">
            <w:pPr>
              <w:pStyle w:val="PS"/>
              <w:rPr>
                <w:rFonts w:cs="Arial"/>
              </w:rPr>
            </w:pPr>
          </w:p>
        </w:tc>
      </w:tr>
      <w:tr w:rsidR="00755746" w:rsidRPr="00DC534B" w14:paraId="194707CC" w14:textId="77777777" w:rsidTr="002F05A5">
        <w:trPr>
          <w:gridAfter w:val="1"/>
          <w:wAfter w:w="18" w:type="dxa"/>
          <w:trHeight w:hRule="exact" w:val="284"/>
        </w:trPr>
        <w:tc>
          <w:tcPr>
            <w:tcW w:w="956" w:type="dxa"/>
            <w:gridSpan w:val="2"/>
            <w:shd w:val="clear" w:color="auto" w:fill="auto"/>
          </w:tcPr>
          <w:p w14:paraId="3191C8F6" w14:textId="77777777" w:rsidR="00755746" w:rsidRPr="00DC534B" w:rsidRDefault="00755746" w:rsidP="00360638">
            <w:pPr>
              <w:pStyle w:val="PS"/>
              <w:rPr>
                <w:rFonts w:cs="Arial"/>
              </w:rPr>
            </w:pPr>
            <w:r w:rsidRPr="00DC534B">
              <w:rPr>
                <w:rFonts w:cs="Arial"/>
              </w:rPr>
              <w:t>3.2</w:t>
            </w:r>
          </w:p>
        </w:tc>
        <w:tc>
          <w:tcPr>
            <w:tcW w:w="4113" w:type="dxa"/>
            <w:shd w:val="clear" w:color="auto" w:fill="auto"/>
          </w:tcPr>
          <w:p w14:paraId="40D760A1" w14:textId="77777777" w:rsidR="00755746" w:rsidRPr="00DC534B" w:rsidRDefault="00755746" w:rsidP="00360638">
            <w:pPr>
              <w:pStyle w:val="PS"/>
              <w:rPr>
                <w:rFonts w:cs="Arial"/>
                <w:bCs/>
              </w:rPr>
            </w:pPr>
            <w:r w:rsidRPr="00DC534B">
              <w:rPr>
                <w:rFonts w:cs="Arial"/>
                <w:bCs/>
              </w:rPr>
              <w:t>Install item 3.1 above</w:t>
            </w:r>
          </w:p>
        </w:tc>
        <w:tc>
          <w:tcPr>
            <w:tcW w:w="1843" w:type="dxa"/>
            <w:gridSpan w:val="2"/>
            <w:shd w:val="clear" w:color="auto" w:fill="auto"/>
          </w:tcPr>
          <w:p w14:paraId="21A2E379" w14:textId="77777777" w:rsidR="00755746" w:rsidRPr="00DC534B" w:rsidRDefault="00755746" w:rsidP="00360638">
            <w:pPr>
              <w:pStyle w:val="PS"/>
              <w:rPr>
                <w:rFonts w:cs="Arial"/>
                <w:b/>
                <w:bCs/>
              </w:rPr>
            </w:pPr>
          </w:p>
        </w:tc>
        <w:tc>
          <w:tcPr>
            <w:tcW w:w="993" w:type="dxa"/>
            <w:gridSpan w:val="2"/>
            <w:shd w:val="clear" w:color="auto" w:fill="auto"/>
          </w:tcPr>
          <w:p w14:paraId="00FD4A6A" w14:textId="77777777" w:rsidR="00755746" w:rsidRPr="00DC534B" w:rsidRDefault="00755746" w:rsidP="00360638">
            <w:pPr>
              <w:pStyle w:val="PS"/>
              <w:rPr>
                <w:rFonts w:cs="Arial"/>
                <w:b/>
                <w:bCs/>
              </w:rPr>
            </w:pPr>
          </w:p>
        </w:tc>
        <w:tc>
          <w:tcPr>
            <w:tcW w:w="992" w:type="dxa"/>
            <w:gridSpan w:val="2"/>
            <w:shd w:val="clear" w:color="auto" w:fill="auto"/>
          </w:tcPr>
          <w:p w14:paraId="101C737E" w14:textId="77777777" w:rsidR="00755746" w:rsidRPr="00DC534B" w:rsidRDefault="00755746" w:rsidP="00360638">
            <w:pPr>
              <w:pStyle w:val="PS"/>
              <w:rPr>
                <w:rFonts w:cs="Arial"/>
                <w:b/>
                <w:bCs/>
              </w:rPr>
            </w:pPr>
          </w:p>
        </w:tc>
        <w:tc>
          <w:tcPr>
            <w:tcW w:w="1418" w:type="dxa"/>
            <w:gridSpan w:val="2"/>
            <w:shd w:val="clear" w:color="auto" w:fill="auto"/>
          </w:tcPr>
          <w:p w14:paraId="2E8757FB" w14:textId="77777777" w:rsidR="00755746" w:rsidRPr="00DC534B" w:rsidRDefault="00755746" w:rsidP="00360638">
            <w:pPr>
              <w:pStyle w:val="PS"/>
              <w:rPr>
                <w:rFonts w:cs="Arial"/>
              </w:rPr>
            </w:pPr>
          </w:p>
        </w:tc>
      </w:tr>
      <w:tr w:rsidR="00755746" w:rsidRPr="00DC534B" w14:paraId="6ADEAB82" w14:textId="77777777" w:rsidTr="002F05A5">
        <w:trPr>
          <w:gridAfter w:val="1"/>
          <w:wAfter w:w="18" w:type="dxa"/>
          <w:trHeight w:hRule="exact" w:val="135"/>
        </w:trPr>
        <w:tc>
          <w:tcPr>
            <w:tcW w:w="10315" w:type="dxa"/>
            <w:gridSpan w:val="11"/>
            <w:shd w:val="clear" w:color="auto" w:fill="BFBFBF"/>
          </w:tcPr>
          <w:p w14:paraId="5502E381" w14:textId="77777777" w:rsidR="00755746" w:rsidRPr="00DC534B" w:rsidRDefault="00755746" w:rsidP="00360638">
            <w:pPr>
              <w:pStyle w:val="PS"/>
              <w:rPr>
                <w:rFonts w:cs="Arial"/>
              </w:rPr>
            </w:pPr>
          </w:p>
        </w:tc>
      </w:tr>
      <w:tr w:rsidR="00755746" w:rsidRPr="00DC534B" w14:paraId="269909D1" w14:textId="77777777" w:rsidTr="002F05A5">
        <w:trPr>
          <w:gridAfter w:val="1"/>
          <w:wAfter w:w="18" w:type="dxa"/>
          <w:trHeight w:hRule="exact" w:val="284"/>
        </w:trPr>
        <w:tc>
          <w:tcPr>
            <w:tcW w:w="10315" w:type="dxa"/>
            <w:gridSpan w:val="11"/>
            <w:shd w:val="clear" w:color="auto" w:fill="auto"/>
            <w:vAlign w:val="center"/>
          </w:tcPr>
          <w:p w14:paraId="7B668213" w14:textId="77777777" w:rsidR="00755746" w:rsidRPr="00DC534B" w:rsidRDefault="00755746" w:rsidP="00B763C7">
            <w:pPr>
              <w:pStyle w:val="PS"/>
              <w:jc w:val="center"/>
              <w:rPr>
                <w:rFonts w:cs="Arial"/>
                <w:b/>
              </w:rPr>
            </w:pPr>
            <w:r w:rsidRPr="00DC534B">
              <w:rPr>
                <w:rFonts w:cs="Arial"/>
                <w:b/>
              </w:rPr>
              <w:t>STEEL STAIRCASE – STANDARD 600M WIDE</w:t>
            </w:r>
          </w:p>
        </w:tc>
      </w:tr>
      <w:tr w:rsidR="00755746" w:rsidRPr="00DC534B" w14:paraId="41611FB2" w14:textId="77777777" w:rsidTr="002F05A5">
        <w:trPr>
          <w:gridAfter w:val="1"/>
          <w:wAfter w:w="18" w:type="dxa"/>
          <w:trHeight w:hRule="exact" w:val="566"/>
        </w:trPr>
        <w:tc>
          <w:tcPr>
            <w:tcW w:w="956" w:type="dxa"/>
            <w:gridSpan w:val="2"/>
            <w:shd w:val="clear" w:color="auto" w:fill="auto"/>
          </w:tcPr>
          <w:p w14:paraId="581A5497" w14:textId="77777777" w:rsidR="00755746" w:rsidRPr="00DC534B" w:rsidRDefault="00755746" w:rsidP="00360638">
            <w:pPr>
              <w:pStyle w:val="PS"/>
              <w:rPr>
                <w:rFonts w:cs="Arial"/>
              </w:rPr>
            </w:pPr>
            <w:r w:rsidRPr="00DC534B">
              <w:rPr>
                <w:rFonts w:cs="Arial"/>
              </w:rPr>
              <w:t>4.1</w:t>
            </w:r>
          </w:p>
        </w:tc>
        <w:tc>
          <w:tcPr>
            <w:tcW w:w="4113" w:type="dxa"/>
            <w:shd w:val="clear" w:color="auto" w:fill="auto"/>
          </w:tcPr>
          <w:p w14:paraId="052C1181" w14:textId="77777777" w:rsidR="00755746" w:rsidRPr="00DC534B" w:rsidRDefault="00755746" w:rsidP="00322A7C">
            <w:pPr>
              <w:pStyle w:val="PS"/>
              <w:rPr>
                <w:rFonts w:cs="Arial"/>
                <w:bCs/>
              </w:rPr>
            </w:pPr>
            <w:r w:rsidRPr="00DC534B">
              <w:rPr>
                <w:rFonts w:cs="Arial"/>
                <w:bCs/>
              </w:rPr>
              <w:t>Repairs to standard steel staircase – rate per meter</w:t>
            </w:r>
          </w:p>
        </w:tc>
        <w:tc>
          <w:tcPr>
            <w:tcW w:w="1843" w:type="dxa"/>
            <w:gridSpan w:val="2"/>
            <w:shd w:val="clear" w:color="auto" w:fill="auto"/>
          </w:tcPr>
          <w:p w14:paraId="06A843E1" w14:textId="77777777" w:rsidR="00755746" w:rsidRPr="00DC534B" w:rsidRDefault="00755746" w:rsidP="00360638">
            <w:pPr>
              <w:pStyle w:val="PS"/>
              <w:rPr>
                <w:rFonts w:cs="Arial"/>
                <w:b/>
                <w:bCs/>
              </w:rPr>
            </w:pPr>
          </w:p>
        </w:tc>
        <w:tc>
          <w:tcPr>
            <w:tcW w:w="993" w:type="dxa"/>
            <w:gridSpan w:val="2"/>
            <w:shd w:val="clear" w:color="auto" w:fill="auto"/>
          </w:tcPr>
          <w:p w14:paraId="0040C331" w14:textId="77777777" w:rsidR="00755746" w:rsidRPr="00DC534B" w:rsidRDefault="00755746" w:rsidP="00360638">
            <w:pPr>
              <w:pStyle w:val="PS"/>
              <w:rPr>
                <w:rFonts w:cs="Arial"/>
                <w:b/>
                <w:bCs/>
              </w:rPr>
            </w:pPr>
          </w:p>
        </w:tc>
        <w:tc>
          <w:tcPr>
            <w:tcW w:w="992" w:type="dxa"/>
            <w:gridSpan w:val="2"/>
            <w:shd w:val="clear" w:color="auto" w:fill="auto"/>
          </w:tcPr>
          <w:p w14:paraId="4F8CE7F8" w14:textId="77777777" w:rsidR="00755746" w:rsidRPr="00DC534B" w:rsidRDefault="00755746" w:rsidP="00360638">
            <w:pPr>
              <w:pStyle w:val="PS"/>
              <w:rPr>
                <w:rFonts w:cs="Arial"/>
                <w:b/>
                <w:bCs/>
              </w:rPr>
            </w:pPr>
          </w:p>
        </w:tc>
        <w:tc>
          <w:tcPr>
            <w:tcW w:w="1418" w:type="dxa"/>
            <w:gridSpan w:val="2"/>
            <w:shd w:val="clear" w:color="auto" w:fill="auto"/>
          </w:tcPr>
          <w:p w14:paraId="6BAC05A3" w14:textId="77777777" w:rsidR="00755746" w:rsidRPr="00DC534B" w:rsidRDefault="00755746" w:rsidP="00360638">
            <w:pPr>
              <w:pStyle w:val="PS"/>
              <w:rPr>
                <w:rFonts w:cs="Arial"/>
              </w:rPr>
            </w:pPr>
          </w:p>
        </w:tc>
      </w:tr>
      <w:tr w:rsidR="00755746" w:rsidRPr="00DC534B" w14:paraId="14181B60" w14:textId="77777777" w:rsidTr="002F05A5">
        <w:trPr>
          <w:gridAfter w:val="1"/>
          <w:wAfter w:w="18" w:type="dxa"/>
          <w:trHeight w:hRule="exact" w:val="518"/>
        </w:trPr>
        <w:tc>
          <w:tcPr>
            <w:tcW w:w="956" w:type="dxa"/>
            <w:gridSpan w:val="2"/>
            <w:shd w:val="clear" w:color="auto" w:fill="auto"/>
          </w:tcPr>
          <w:p w14:paraId="4609D5A4" w14:textId="77777777" w:rsidR="00755746" w:rsidRPr="00DC534B" w:rsidRDefault="00755746" w:rsidP="00374267">
            <w:pPr>
              <w:pStyle w:val="PS"/>
              <w:rPr>
                <w:rFonts w:cs="Arial"/>
              </w:rPr>
            </w:pPr>
            <w:r w:rsidRPr="00DC534B">
              <w:rPr>
                <w:rFonts w:cs="Arial"/>
              </w:rPr>
              <w:t>4.2</w:t>
            </w:r>
          </w:p>
        </w:tc>
        <w:tc>
          <w:tcPr>
            <w:tcW w:w="4113" w:type="dxa"/>
            <w:shd w:val="clear" w:color="auto" w:fill="auto"/>
          </w:tcPr>
          <w:p w14:paraId="0255D697" w14:textId="77777777" w:rsidR="00755746" w:rsidRPr="00DC534B" w:rsidRDefault="00755746" w:rsidP="00360638">
            <w:pPr>
              <w:pStyle w:val="PS"/>
              <w:rPr>
                <w:rFonts w:cs="Arial"/>
                <w:bCs/>
              </w:rPr>
            </w:pPr>
            <w:r w:rsidRPr="00DC534B">
              <w:rPr>
                <w:rFonts w:cs="Arial"/>
                <w:bCs/>
              </w:rPr>
              <w:t>Supply new standard steel staircase – rate per meter</w:t>
            </w:r>
          </w:p>
        </w:tc>
        <w:tc>
          <w:tcPr>
            <w:tcW w:w="1843" w:type="dxa"/>
            <w:gridSpan w:val="2"/>
            <w:shd w:val="clear" w:color="auto" w:fill="auto"/>
          </w:tcPr>
          <w:p w14:paraId="32160273" w14:textId="77777777" w:rsidR="00755746" w:rsidRPr="00DC534B" w:rsidRDefault="00755746" w:rsidP="00360638">
            <w:pPr>
              <w:pStyle w:val="PS"/>
              <w:rPr>
                <w:rFonts w:cs="Arial"/>
                <w:b/>
                <w:bCs/>
              </w:rPr>
            </w:pPr>
          </w:p>
        </w:tc>
        <w:tc>
          <w:tcPr>
            <w:tcW w:w="993" w:type="dxa"/>
            <w:gridSpan w:val="2"/>
            <w:shd w:val="clear" w:color="auto" w:fill="auto"/>
          </w:tcPr>
          <w:p w14:paraId="1168B3F9" w14:textId="77777777" w:rsidR="00755746" w:rsidRPr="00DC534B" w:rsidRDefault="00755746" w:rsidP="00360638">
            <w:pPr>
              <w:pStyle w:val="PS"/>
              <w:rPr>
                <w:rFonts w:cs="Arial"/>
                <w:b/>
                <w:bCs/>
              </w:rPr>
            </w:pPr>
          </w:p>
        </w:tc>
        <w:tc>
          <w:tcPr>
            <w:tcW w:w="992" w:type="dxa"/>
            <w:gridSpan w:val="2"/>
            <w:shd w:val="clear" w:color="auto" w:fill="auto"/>
          </w:tcPr>
          <w:p w14:paraId="78CD18CB" w14:textId="77777777" w:rsidR="00755746" w:rsidRPr="00DC534B" w:rsidRDefault="00755746" w:rsidP="00360638">
            <w:pPr>
              <w:pStyle w:val="PS"/>
              <w:rPr>
                <w:rFonts w:cs="Arial"/>
                <w:b/>
                <w:bCs/>
              </w:rPr>
            </w:pPr>
          </w:p>
        </w:tc>
        <w:tc>
          <w:tcPr>
            <w:tcW w:w="1418" w:type="dxa"/>
            <w:gridSpan w:val="2"/>
            <w:shd w:val="clear" w:color="auto" w:fill="auto"/>
          </w:tcPr>
          <w:p w14:paraId="6F3D0C91" w14:textId="77777777" w:rsidR="00755746" w:rsidRPr="00DC534B" w:rsidRDefault="00755746" w:rsidP="00360638">
            <w:pPr>
              <w:pStyle w:val="PS"/>
              <w:rPr>
                <w:rFonts w:cs="Arial"/>
              </w:rPr>
            </w:pPr>
          </w:p>
        </w:tc>
      </w:tr>
      <w:tr w:rsidR="00755746" w:rsidRPr="00DC534B" w14:paraId="087C7325" w14:textId="77777777" w:rsidTr="002F05A5">
        <w:trPr>
          <w:gridAfter w:val="1"/>
          <w:wAfter w:w="18" w:type="dxa"/>
          <w:trHeight w:hRule="exact" w:val="284"/>
        </w:trPr>
        <w:tc>
          <w:tcPr>
            <w:tcW w:w="956" w:type="dxa"/>
            <w:gridSpan w:val="2"/>
            <w:shd w:val="clear" w:color="auto" w:fill="auto"/>
          </w:tcPr>
          <w:p w14:paraId="7BDEFFB9" w14:textId="77777777" w:rsidR="00755746" w:rsidRPr="00DC534B" w:rsidRDefault="00755746" w:rsidP="00360638">
            <w:pPr>
              <w:pStyle w:val="PS"/>
              <w:rPr>
                <w:rFonts w:cs="Arial"/>
              </w:rPr>
            </w:pPr>
            <w:r w:rsidRPr="00DC534B">
              <w:rPr>
                <w:rFonts w:cs="Arial"/>
              </w:rPr>
              <w:t>4.3</w:t>
            </w:r>
          </w:p>
        </w:tc>
        <w:tc>
          <w:tcPr>
            <w:tcW w:w="4113" w:type="dxa"/>
            <w:shd w:val="clear" w:color="auto" w:fill="auto"/>
          </w:tcPr>
          <w:p w14:paraId="350551D8" w14:textId="77777777" w:rsidR="00755746" w:rsidRPr="00DC534B" w:rsidRDefault="00755746" w:rsidP="00360638">
            <w:pPr>
              <w:pStyle w:val="PS"/>
              <w:rPr>
                <w:rFonts w:cs="Arial"/>
                <w:bCs/>
              </w:rPr>
            </w:pPr>
            <w:r w:rsidRPr="00DC534B">
              <w:rPr>
                <w:rFonts w:cs="Arial"/>
                <w:bCs/>
              </w:rPr>
              <w:t>Install item 4.2 above</w:t>
            </w:r>
          </w:p>
        </w:tc>
        <w:tc>
          <w:tcPr>
            <w:tcW w:w="1843" w:type="dxa"/>
            <w:gridSpan w:val="2"/>
            <w:shd w:val="clear" w:color="auto" w:fill="auto"/>
          </w:tcPr>
          <w:p w14:paraId="2821AC34" w14:textId="77777777" w:rsidR="00755746" w:rsidRPr="00DC534B" w:rsidRDefault="00755746" w:rsidP="00360638">
            <w:pPr>
              <w:pStyle w:val="PS"/>
              <w:rPr>
                <w:rFonts w:cs="Arial"/>
                <w:b/>
                <w:bCs/>
              </w:rPr>
            </w:pPr>
          </w:p>
        </w:tc>
        <w:tc>
          <w:tcPr>
            <w:tcW w:w="993" w:type="dxa"/>
            <w:gridSpan w:val="2"/>
            <w:shd w:val="clear" w:color="auto" w:fill="auto"/>
          </w:tcPr>
          <w:p w14:paraId="2ED80D79" w14:textId="77777777" w:rsidR="00755746" w:rsidRPr="00DC534B" w:rsidRDefault="00755746" w:rsidP="00360638">
            <w:pPr>
              <w:pStyle w:val="PS"/>
              <w:rPr>
                <w:rFonts w:cs="Arial"/>
                <w:b/>
                <w:bCs/>
              </w:rPr>
            </w:pPr>
          </w:p>
        </w:tc>
        <w:tc>
          <w:tcPr>
            <w:tcW w:w="992" w:type="dxa"/>
            <w:gridSpan w:val="2"/>
            <w:shd w:val="clear" w:color="auto" w:fill="auto"/>
          </w:tcPr>
          <w:p w14:paraId="3189B8D8" w14:textId="77777777" w:rsidR="00755746" w:rsidRPr="00DC534B" w:rsidRDefault="00755746" w:rsidP="00360638">
            <w:pPr>
              <w:pStyle w:val="PS"/>
              <w:rPr>
                <w:rFonts w:cs="Arial"/>
                <w:b/>
                <w:bCs/>
              </w:rPr>
            </w:pPr>
          </w:p>
        </w:tc>
        <w:tc>
          <w:tcPr>
            <w:tcW w:w="1418" w:type="dxa"/>
            <w:gridSpan w:val="2"/>
            <w:shd w:val="clear" w:color="auto" w:fill="auto"/>
          </w:tcPr>
          <w:p w14:paraId="0B8500CD" w14:textId="77777777" w:rsidR="00755746" w:rsidRPr="00DC534B" w:rsidRDefault="00755746" w:rsidP="00360638">
            <w:pPr>
              <w:pStyle w:val="PS"/>
              <w:rPr>
                <w:rFonts w:cs="Arial"/>
              </w:rPr>
            </w:pPr>
          </w:p>
        </w:tc>
      </w:tr>
      <w:tr w:rsidR="00755746" w:rsidRPr="00DC534B" w14:paraId="7EEC6B2B" w14:textId="77777777" w:rsidTr="002F05A5">
        <w:trPr>
          <w:gridAfter w:val="1"/>
          <w:wAfter w:w="18" w:type="dxa"/>
          <w:trHeight w:hRule="exact" w:val="133"/>
        </w:trPr>
        <w:tc>
          <w:tcPr>
            <w:tcW w:w="10315" w:type="dxa"/>
            <w:gridSpan w:val="11"/>
            <w:shd w:val="clear" w:color="auto" w:fill="BFBFBF"/>
          </w:tcPr>
          <w:p w14:paraId="295A0E89" w14:textId="77777777" w:rsidR="00755746" w:rsidRPr="00DC534B" w:rsidRDefault="00755746" w:rsidP="00360638">
            <w:pPr>
              <w:pStyle w:val="PS"/>
              <w:rPr>
                <w:rFonts w:cs="Arial"/>
              </w:rPr>
            </w:pPr>
          </w:p>
        </w:tc>
      </w:tr>
      <w:tr w:rsidR="00755746" w:rsidRPr="00DC534B" w14:paraId="5987F882" w14:textId="77777777" w:rsidTr="002F05A5">
        <w:trPr>
          <w:gridAfter w:val="1"/>
          <w:wAfter w:w="18" w:type="dxa"/>
          <w:trHeight w:hRule="exact" w:val="284"/>
        </w:trPr>
        <w:tc>
          <w:tcPr>
            <w:tcW w:w="10315" w:type="dxa"/>
            <w:gridSpan w:val="11"/>
            <w:shd w:val="clear" w:color="auto" w:fill="auto"/>
            <w:vAlign w:val="center"/>
          </w:tcPr>
          <w:p w14:paraId="4ED842D0" w14:textId="77777777" w:rsidR="00755746" w:rsidRPr="00DC534B" w:rsidRDefault="00755746" w:rsidP="00B763C7">
            <w:pPr>
              <w:pStyle w:val="PS"/>
              <w:jc w:val="center"/>
              <w:rPr>
                <w:rFonts w:cs="Arial"/>
                <w:b/>
              </w:rPr>
            </w:pPr>
            <w:r w:rsidRPr="00DC534B">
              <w:rPr>
                <w:rFonts w:cs="Arial"/>
                <w:b/>
              </w:rPr>
              <w:t>MANUAL SCREEN (TRASH RACKS, STAI</w:t>
            </w:r>
            <w:r w:rsidR="00F3192A">
              <w:rPr>
                <w:rFonts w:cs="Arial"/>
                <w:b/>
              </w:rPr>
              <w:t>N</w:t>
            </w:r>
            <w:r w:rsidRPr="00DC534B">
              <w:rPr>
                <w:rFonts w:cs="Arial"/>
                <w:b/>
              </w:rPr>
              <w:t>LESS STEEL/ANODISED ALUMINIUM/GALVANIZED)</w:t>
            </w:r>
          </w:p>
        </w:tc>
      </w:tr>
      <w:tr w:rsidR="00755746" w:rsidRPr="00DC534B" w14:paraId="510D2ED2" w14:textId="77777777" w:rsidTr="002F05A5">
        <w:trPr>
          <w:gridAfter w:val="1"/>
          <w:wAfter w:w="18" w:type="dxa"/>
          <w:trHeight w:hRule="exact" w:val="284"/>
        </w:trPr>
        <w:tc>
          <w:tcPr>
            <w:tcW w:w="956" w:type="dxa"/>
            <w:gridSpan w:val="2"/>
            <w:shd w:val="clear" w:color="auto" w:fill="auto"/>
          </w:tcPr>
          <w:p w14:paraId="50556FFD" w14:textId="77777777" w:rsidR="00755746" w:rsidRPr="00DC534B" w:rsidRDefault="00755746" w:rsidP="00360638">
            <w:pPr>
              <w:pStyle w:val="PS"/>
              <w:rPr>
                <w:rFonts w:cs="Arial"/>
              </w:rPr>
            </w:pPr>
            <w:r w:rsidRPr="00DC534B">
              <w:rPr>
                <w:rFonts w:cs="Arial"/>
              </w:rPr>
              <w:t>5.1</w:t>
            </w:r>
          </w:p>
        </w:tc>
        <w:tc>
          <w:tcPr>
            <w:tcW w:w="4113" w:type="dxa"/>
            <w:shd w:val="clear" w:color="auto" w:fill="auto"/>
          </w:tcPr>
          <w:p w14:paraId="78B611CD" w14:textId="77777777" w:rsidR="00755746" w:rsidRPr="00DC534B" w:rsidRDefault="00755746" w:rsidP="00360638">
            <w:pPr>
              <w:pStyle w:val="PS"/>
              <w:rPr>
                <w:rFonts w:cs="Arial"/>
                <w:bCs/>
              </w:rPr>
            </w:pPr>
            <w:r w:rsidRPr="00DC534B">
              <w:rPr>
                <w:rFonts w:cs="Arial"/>
                <w:bCs/>
              </w:rPr>
              <w:t xml:space="preserve">Remove </w:t>
            </w:r>
          </w:p>
        </w:tc>
        <w:tc>
          <w:tcPr>
            <w:tcW w:w="1843" w:type="dxa"/>
            <w:gridSpan w:val="2"/>
            <w:shd w:val="clear" w:color="auto" w:fill="auto"/>
          </w:tcPr>
          <w:p w14:paraId="7BD5DDF4" w14:textId="77777777" w:rsidR="00755746" w:rsidRPr="00DC534B" w:rsidRDefault="00755746" w:rsidP="00360638">
            <w:pPr>
              <w:pStyle w:val="PS"/>
              <w:rPr>
                <w:rFonts w:cs="Arial"/>
                <w:b/>
                <w:bCs/>
              </w:rPr>
            </w:pPr>
          </w:p>
        </w:tc>
        <w:tc>
          <w:tcPr>
            <w:tcW w:w="993" w:type="dxa"/>
            <w:gridSpan w:val="2"/>
            <w:shd w:val="clear" w:color="auto" w:fill="auto"/>
          </w:tcPr>
          <w:p w14:paraId="56B0DCD7" w14:textId="77777777" w:rsidR="00755746" w:rsidRPr="00DC534B" w:rsidRDefault="00755746" w:rsidP="00360638">
            <w:pPr>
              <w:pStyle w:val="PS"/>
              <w:rPr>
                <w:rFonts w:cs="Arial"/>
                <w:b/>
                <w:bCs/>
              </w:rPr>
            </w:pPr>
          </w:p>
        </w:tc>
        <w:tc>
          <w:tcPr>
            <w:tcW w:w="992" w:type="dxa"/>
            <w:gridSpan w:val="2"/>
            <w:shd w:val="clear" w:color="auto" w:fill="auto"/>
          </w:tcPr>
          <w:p w14:paraId="5A15000B" w14:textId="77777777" w:rsidR="00755746" w:rsidRPr="00DC534B" w:rsidRDefault="00755746" w:rsidP="00360638">
            <w:pPr>
              <w:pStyle w:val="PS"/>
              <w:rPr>
                <w:rFonts w:cs="Arial"/>
                <w:b/>
                <w:bCs/>
              </w:rPr>
            </w:pPr>
          </w:p>
        </w:tc>
        <w:tc>
          <w:tcPr>
            <w:tcW w:w="1418" w:type="dxa"/>
            <w:gridSpan w:val="2"/>
            <w:shd w:val="clear" w:color="auto" w:fill="auto"/>
          </w:tcPr>
          <w:p w14:paraId="72AF7AF6" w14:textId="77777777" w:rsidR="00755746" w:rsidRPr="00DC534B" w:rsidRDefault="00755746" w:rsidP="00360638">
            <w:pPr>
              <w:pStyle w:val="PS"/>
              <w:rPr>
                <w:rFonts w:cs="Arial"/>
              </w:rPr>
            </w:pPr>
          </w:p>
        </w:tc>
      </w:tr>
      <w:tr w:rsidR="00755746" w:rsidRPr="00DC534B" w14:paraId="3DAF4F8E" w14:textId="77777777" w:rsidTr="002F05A5">
        <w:trPr>
          <w:gridAfter w:val="1"/>
          <w:wAfter w:w="18" w:type="dxa"/>
          <w:trHeight w:hRule="exact" w:val="284"/>
        </w:trPr>
        <w:tc>
          <w:tcPr>
            <w:tcW w:w="956" w:type="dxa"/>
            <w:gridSpan w:val="2"/>
            <w:shd w:val="clear" w:color="auto" w:fill="auto"/>
          </w:tcPr>
          <w:p w14:paraId="01CA0715" w14:textId="77777777" w:rsidR="00755746" w:rsidRPr="00DC534B" w:rsidRDefault="00755746" w:rsidP="00360638">
            <w:pPr>
              <w:pStyle w:val="PS"/>
              <w:rPr>
                <w:rFonts w:cs="Arial"/>
              </w:rPr>
            </w:pPr>
            <w:r w:rsidRPr="00DC534B">
              <w:rPr>
                <w:rFonts w:cs="Arial"/>
              </w:rPr>
              <w:t>5.2</w:t>
            </w:r>
          </w:p>
        </w:tc>
        <w:tc>
          <w:tcPr>
            <w:tcW w:w="4113" w:type="dxa"/>
            <w:shd w:val="clear" w:color="auto" w:fill="auto"/>
          </w:tcPr>
          <w:p w14:paraId="3E7E6D79" w14:textId="77777777" w:rsidR="00755746" w:rsidRPr="00DC534B" w:rsidRDefault="00755746" w:rsidP="00360638">
            <w:pPr>
              <w:pStyle w:val="PS"/>
              <w:rPr>
                <w:rFonts w:cs="Arial"/>
                <w:bCs/>
              </w:rPr>
            </w:pPr>
            <w:r w:rsidRPr="00DC534B">
              <w:rPr>
                <w:rFonts w:cs="Arial"/>
                <w:bCs/>
              </w:rPr>
              <w:t>Clean</w:t>
            </w:r>
          </w:p>
        </w:tc>
        <w:tc>
          <w:tcPr>
            <w:tcW w:w="1843" w:type="dxa"/>
            <w:gridSpan w:val="2"/>
            <w:shd w:val="clear" w:color="auto" w:fill="auto"/>
          </w:tcPr>
          <w:p w14:paraId="133A8152" w14:textId="77777777" w:rsidR="00755746" w:rsidRPr="00DC534B" w:rsidRDefault="00755746" w:rsidP="00360638">
            <w:pPr>
              <w:pStyle w:val="PS"/>
              <w:rPr>
                <w:rFonts w:cs="Arial"/>
                <w:b/>
                <w:bCs/>
              </w:rPr>
            </w:pPr>
          </w:p>
        </w:tc>
        <w:tc>
          <w:tcPr>
            <w:tcW w:w="993" w:type="dxa"/>
            <w:gridSpan w:val="2"/>
            <w:shd w:val="clear" w:color="auto" w:fill="auto"/>
          </w:tcPr>
          <w:p w14:paraId="467FE069" w14:textId="77777777" w:rsidR="00755746" w:rsidRPr="00DC534B" w:rsidRDefault="00755746" w:rsidP="00360638">
            <w:pPr>
              <w:pStyle w:val="PS"/>
              <w:rPr>
                <w:rFonts w:cs="Arial"/>
                <w:b/>
                <w:bCs/>
              </w:rPr>
            </w:pPr>
          </w:p>
        </w:tc>
        <w:tc>
          <w:tcPr>
            <w:tcW w:w="992" w:type="dxa"/>
            <w:gridSpan w:val="2"/>
            <w:shd w:val="clear" w:color="auto" w:fill="auto"/>
          </w:tcPr>
          <w:p w14:paraId="32D0E9C5" w14:textId="77777777" w:rsidR="00755746" w:rsidRPr="00DC534B" w:rsidRDefault="00755746" w:rsidP="00360638">
            <w:pPr>
              <w:pStyle w:val="PS"/>
              <w:rPr>
                <w:rFonts w:cs="Arial"/>
                <w:b/>
                <w:bCs/>
              </w:rPr>
            </w:pPr>
          </w:p>
        </w:tc>
        <w:tc>
          <w:tcPr>
            <w:tcW w:w="1418" w:type="dxa"/>
            <w:gridSpan w:val="2"/>
            <w:shd w:val="clear" w:color="auto" w:fill="auto"/>
          </w:tcPr>
          <w:p w14:paraId="13A50B4D" w14:textId="77777777" w:rsidR="00755746" w:rsidRPr="00DC534B" w:rsidRDefault="00755746" w:rsidP="00360638">
            <w:pPr>
              <w:pStyle w:val="PS"/>
              <w:rPr>
                <w:rFonts w:cs="Arial"/>
              </w:rPr>
            </w:pPr>
          </w:p>
        </w:tc>
      </w:tr>
      <w:tr w:rsidR="00755746" w:rsidRPr="00DC534B" w14:paraId="42A1B303" w14:textId="77777777" w:rsidTr="002F05A5">
        <w:trPr>
          <w:gridAfter w:val="1"/>
          <w:wAfter w:w="18" w:type="dxa"/>
          <w:trHeight w:hRule="exact" w:val="284"/>
        </w:trPr>
        <w:tc>
          <w:tcPr>
            <w:tcW w:w="956" w:type="dxa"/>
            <w:gridSpan w:val="2"/>
            <w:shd w:val="clear" w:color="auto" w:fill="auto"/>
          </w:tcPr>
          <w:p w14:paraId="098BD87A" w14:textId="77777777" w:rsidR="00755746" w:rsidRPr="00DC534B" w:rsidRDefault="00755746" w:rsidP="00360638">
            <w:pPr>
              <w:pStyle w:val="PS"/>
              <w:rPr>
                <w:rFonts w:cs="Arial"/>
              </w:rPr>
            </w:pPr>
            <w:r w:rsidRPr="00DC534B">
              <w:rPr>
                <w:rFonts w:cs="Arial"/>
              </w:rPr>
              <w:t>5.3</w:t>
            </w:r>
          </w:p>
        </w:tc>
        <w:tc>
          <w:tcPr>
            <w:tcW w:w="4113" w:type="dxa"/>
            <w:shd w:val="clear" w:color="auto" w:fill="auto"/>
          </w:tcPr>
          <w:p w14:paraId="54FC6449" w14:textId="77777777" w:rsidR="00755746" w:rsidRPr="00DC534B" w:rsidRDefault="00755746" w:rsidP="00360638">
            <w:pPr>
              <w:pStyle w:val="PS"/>
              <w:rPr>
                <w:rFonts w:cs="Arial"/>
                <w:bCs/>
              </w:rPr>
            </w:pPr>
            <w:r w:rsidRPr="00DC534B">
              <w:rPr>
                <w:rFonts w:cs="Arial"/>
                <w:bCs/>
              </w:rPr>
              <w:t>Dismantle and inspect</w:t>
            </w:r>
          </w:p>
        </w:tc>
        <w:tc>
          <w:tcPr>
            <w:tcW w:w="1843" w:type="dxa"/>
            <w:gridSpan w:val="2"/>
            <w:shd w:val="clear" w:color="auto" w:fill="auto"/>
          </w:tcPr>
          <w:p w14:paraId="71A0258D" w14:textId="77777777" w:rsidR="00755746" w:rsidRPr="00DC534B" w:rsidRDefault="00755746" w:rsidP="00360638">
            <w:pPr>
              <w:pStyle w:val="PS"/>
              <w:rPr>
                <w:rFonts w:cs="Arial"/>
                <w:b/>
                <w:bCs/>
              </w:rPr>
            </w:pPr>
          </w:p>
        </w:tc>
        <w:tc>
          <w:tcPr>
            <w:tcW w:w="993" w:type="dxa"/>
            <w:gridSpan w:val="2"/>
            <w:shd w:val="clear" w:color="auto" w:fill="auto"/>
          </w:tcPr>
          <w:p w14:paraId="27CD74AE" w14:textId="77777777" w:rsidR="00755746" w:rsidRPr="00DC534B" w:rsidRDefault="00755746" w:rsidP="00360638">
            <w:pPr>
              <w:pStyle w:val="PS"/>
              <w:rPr>
                <w:rFonts w:cs="Arial"/>
                <w:b/>
                <w:bCs/>
              </w:rPr>
            </w:pPr>
          </w:p>
        </w:tc>
        <w:tc>
          <w:tcPr>
            <w:tcW w:w="992" w:type="dxa"/>
            <w:gridSpan w:val="2"/>
            <w:shd w:val="clear" w:color="auto" w:fill="auto"/>
          </w:tcPr>
          <w:p w14:paraId="100204C4" w14:textId="77777777" w:rsidR="00755746" w:rsidRPr="00DC534B" w:rsidRDefault="00755746" w:rsidP="00360638">
            <w:pPr>
              <w:pStyle w:val="PS"/>
              <w:rPr>
                <w:rFonts w:cs="Arial"/>
                <w:b/>
                <w:bCs/>
              </w:rPr>
            </w:pPr>
          </w:p>
        </w:tc>
        <w:tc>
          <w:tcPr>
            <w:tcW w:w="1418" w:type="dxa"/>
            <w:gridSpan w:val="2"/>
            <w:shd w:val="clear" w:color="auto" w:fill="auto"/>
          </w:tcPr>
          <w:p w14:paraId="387D869B" w14:textId="77777777" w:rsidR="00755746" w:rsidRPr="00DC534B" w:rsidRDefault="00755746" w:rsidP="00360638">
            <w:pPr>
              <w:pStyle w:val="PS"/>
              <w:rPr>
                <w:rFonts w:cs="Arial"/>
              </w:rPr>
            </w:pPr>
          </w:p>
        </w:tc>
      </w:tr>
      <w:tr w:rsidR="00755746" w:rsidRPr="00DC534B" w14:paraId="2AC0620F" w14:textId="77777777" w:rsidTr="002F05A5">
        <w:trPr>
          <w:gridAfter w:val="1"/>
          <w:wAfter w:w="18" w:type="dxa"/>
          <w:trHeight w:hRule="exact" w:val="284"/>
        </w:trPr>
        <w:tc>
          <w:tcPr>
            <w:tcW w:w="956" w:type="dxa"/>
            <w:gridSpan w:val="2"/>
            <w:shd w:val="clear" w:color="auto" w:fill="auto"/>
          </w:tcPr>
          <w:p w14:paraId="505D579A" w14:textId="77777777" w:rsidR="00755746" w:rsidRPr="00DC534B" w:rsidRDefault="00755746" w:rsidP="00610493">
            <w:pPr>
              <w:pStyle w:val="PS"/>
              <w:rPr>
                <w:rFonts w:cs="Arial"/>
              </w:rPr>
            </w:pPr>
            <w:r w:rsidRPr="00DC534B">
              <w:rPr>
                <w:rFonts w:cs="Arial"/>
              </w:rPr>
              <w:t>5.4</w:t>
            </w:r>
          </w:p>
        </w:tc>
        <w:tc>
          <w:tcPr>
            <w:tcW w:w="4113" w:type="dxa"/>
            <w:shd w:val="clear" w:color="auto" w:fill="auto"/>
          </w:tcPr>
          <w:p w14:paraId="27F67CCC" w14:textId="77777777" w:rsidR="00755746" w:rsidRPr="00DC534B" w:rsidRDefault="00755746" w:rsidP="00610493">
            <w:pPr>
              <w:pStyle w:val="PS"/>
              <w:rPr>
                <w:rFonts w:cs="Arial"/>
                <w:bCs/>
              </w:rPr>
            </w:pPr>
            <w:r w:rsidRPr="00DC534B">
              <w:rPr>
                <w:rFonts w:cs="Arial"/>
                <w:bCs/>
              </w:rPr>
              <w:t>Compile and submit report with photos</w:t>
            </w:r>
          </w:p>
        </w:tc>
        <w:tc>
          <w:tcPr>
            <w:tcW w:w="1843" w:type="dxa"/>
            <w:gridSpan w:val="2"/>
            <w:shd w:val="clear" w:color="auto" w:fill="auto"/>
          </w:tcPr>
          <w:p w14:paraId="361E6D62" w14:textId="77777777" w:rsidR="00755746" w:rsidRPr="00DC534B" w:rsidRDefault="00755746" w:rsidP="00610493">
            <w:pPr>
              <w:pStyle w:val="PS"/>
              <w:rPr>
                <w:rFonts w:cs="Arial"/>
                <w:b/>
                <w:bCs/>
              </w:rPr>
            </w:pPr>
          </w:p>
        </w:tc>
        <w:tc>
          <w:tcPr>
            <w:tcW w:w="993" w:type="dxa"/>
            <w:gridSpan w:val="2"/>
            <w:shd w:val="clear" w:color="auto" w:fill="auto"/>
          </w:tcPr>
          <w:p w14:paraId="4857292F" w14:textId="77777777" w:rsidR="00755746" w:rsidRPr="00DC534B" w:rsidRDefault="00755746" w:rsidP="00610493">
            <w:pPr>
              <w:pStyle w:val="PS"/>
              <w:rPr>
                <w:rFonts w:cs="Arial"/>
                <w:b/>
                <w:bCs/>
              </w:rPr>
            </w:pPr>
          </w:p>
        </w:tc>
        <w:tc>
          <w:tcPr>
            <w:tcW w:w="992" w:type="dxa"/>
            <w:gridSpan w:val="2"/>
            <w:shd w:val="clear" w:color="auto" w:fill="auto"/>
          </w:tcPr>
          <w:p w14:paraId="52D3CF15" w14:textId="77777777" w:rsidR="00755746" w:rsidRPr="00DC534B" w:rsidRDefault="00755746" w:rsidP="00610493">
            <w:pPr>
              <w:pStyle w:val="PS"/>
              <w:rPr>
                <w:rFonts w:cs="Arial"/>
                <w:b/>
                <w:bCs/>
              </w:rPr>
            </w:pPr>
          </w:p>
        </w:tc>
        <w:tc>
          <w:tcPr>
            <w:tcW w:w="1418" w:type="dxa"/>
            <w:gridSpan w:val="2"/>
            <w:shd w:val="clear" w:color="auto" w:fill="auto"/>
          </w:tcPr>
          <w:p w14:paraId="22BC3EC2" w14:textId="77777777" w:rsidR="00755746" w:rsidRPr="00DC534B" w:rsidRDefault="00755746" w:rsidP="00610493">
            <w:pPr>
              <w:pStyle w:val="PS"/>
              <w:rPr>
                <w:rFonts w:cs="Arial"/>
              </w:rPr>
            </w:pPr>
          </w:p>
        </w:tc>
      </w:tr>
      <w:tr w:rsidR="00755746" w:rsidRPr="00DC534B" w14:paraId="4036F8BD" w14:textId="77777777" w:rsidTr="002F05A5">
        <w:trPr>
          <w:gridAfter w:val="1"/>
          <w:wAfter w:w="18" w:type="dxa"/>
          <w:trHeight w:hRule="exact" w:val="284"/>
        </w:trPr>
        <w:tc>
          <w:tcPr>
            <w:tcW w:w="956" w:type="dxa"/>
            <w:gridSpan w:val="2"/>
            <w:shd w:val="clear" w:color="auto" w:fill="auto"/>
          </w:tcPr>
          <w:p w14:paraId="317E9B2A" w14:textId="77777777" w:rsidR="00755746" w:rsidRPr="00DC534B" w:rsidRDefault="00755746" w:rsidP="00610493">
            <w:pPr>
              <w:pStyle w:val="PS"/>
              <w:rPr>
                <w:rFonts w:cs="Arial"/>
              </w:rPr>
            </w:pPr>
            <w:r w:rsidRPr="00DC534B">
              <w:rPr>
                <w:rFonts w:cs="Arial"/>
              </w:rPr>
              <w:t>5.5</w:t>
            </w:r>
          </w:p>
        </w:tc>
        <w:tc>
          <w:tcPr>
            <w:tcW w:w="4113" w:type="dxa"/>
            <w:shd w:val="clear" w:color="auto" w:fill="auto"/>
          </w:tcPr>
          <w:p w14:paraId="61135932" w14:textId="77777777" w:rsidR="00755746" w:rsidRPr="00DC534B" w:rsidRDefault="00755746" w:rsidP="00610493">
            <w:pPr>
              <w:pStyle w:val="PS"/>
              <w:rPr>
                <w:rFonts w:cs="Arial"/>
                <w:bCs/>
              </w:rPr>
            </w:pPr>
            <w:r w:rsidRPr="00DC534B">
              <w:rPr>
                <w:rFonts w:cs="Arial"/>
                <w:bCs/>
              </w:rPr>
              <w:t>Repair – rate per m</w:t>
            </w:r>
            <w:r w:rsidRPr="00DC534B">
              <w:rPr>
                <w:rFonts w:cs="Arial"/>
                <w:bCs/>
                <w:vertAlign w:val="superscript"/>
              </w:rPr>
              <w:t>2</w:t>
            </w:r>
          </w:p>
        </w:tc>
        <w:tc>
          <w:tcPr>
            <w:tcW w:w="1843" w:type="dxa"/>
            <w:gridSpan w:val="2"/>
            <w:shd w:val="clear" w:color="auto" w:fill="auto"/>
          </w:tcPr>
          <w:p w14:paraId="3E51C32F" w14:textId="77777777" w:rsidR="00755746" w:rsidRPr="00DC534B" w:rsidRDefault="00755746" w:rsidP="00610493">
            <w:pPr>
              <w:pStyle w:val="PS"/>
              <w:rPr>
                <w:rFonts w:cs="Arial"/>
                <w:b/>
                <w:bCs/>
              </w:rPr>
            </w:pPr>
          </w:p>
        </w:tc>
        <w:tc>
          <w:tcPr>
            <w:tcW w:w="993" w:type="dxa"/>
            <w:gridSpan w:val="2"/>
            <w:shd w:val="clear" w:color="auto" w:fill="auto"/>
          </w:tcPr>
          <w:p w14:paraId="61B9AAC1" w14:textId="77777777" w:rsidR="00755746" w:rsidRPr="00DC534B" w:rsidRDefault="00755746" w:rsidP="00610493">
            <w:pPr>
              <w:pStyle w:val="PS"/>
              <w:rPr>
                <w:rFonts w:cs="Arial"/>
                <w:b/>
                <w:bCs/>
              </w:rPr>
            </w:pPr>
          </w:p>
        </w:tc>
        <w:tc>
          <w:tcPr>
            <w:tcW w:w="992" w:type="dxa"/>
            <w:gridSpan w:val="2"/>
            <w:shd w:val="clear" w:color="auto" w:fill="auto"/>
          </w:tcPr>
          <w:p w14:paraId="2AD88F4C" w14:textId="77777777" w:rsidR="00755746" w:rsidRPr="00DC534B" w:rsidRDefault="00755746" w:rsidP="00610493">
            <w:pPr>
              <w:pStyle w:val="PS"/>
              <w:rPr>
                <w:rFonts w:cs="Arial"/>
                <w:b/>
                <w:bCs/>
              </w:rPr>
            </w:pPr>
          </w:p>
        </w:tc>
        <w:tc>
          <w:tcPr>
            <w:tcW w:w="1418" w:type="dxa"/>
            <w:gridSpan w:val="2"/>
            <w:shd w:val="clear" w:color="auto" w:fill="auto"/>
          </w:tcPr>
          <w:p w14:paraId="50FE20A3" w14:textId="77777777" w:rsidR="00755746" w:rsidRPr="00DC534B" w:rsidRDefault="00755746" w:rsidP="00610493">
            <w:pPr>
              <w:pStyle w:val="PS"/>
              <w:rPr>
                <w:rFonts w:cs="Arial"/>
              </w:rPr>
            </w:pPr>
          </w:p>
        </w:tc>
      </w:tr>
      <w:tr w:rsidR="00755746" w:rsidRPr="00DC534B" w14:paraId="07379D3A" w14:textId="77777777" w:rsidTr="002F05A5">
        <w:trPr>
          <w:gridAfter w:val="1"/>
          <w:wAfter w:w="18" w:type="dxa"/>
          <w:trHeight w:hRule="exact" w:val="284"/>
        </w:trPr>
        <w:tc>
          <w:tcPr>
            <w:tcW w:w="956" w:type="dxa"/>
            <w:gridSpan w:val="2"/>
            <w:shd w:val="clear" w:color="auto" w:fill="auto"/>
          </w:tcPr>
          <w:p w14:paraId="17F1373D" w14:textId="77777777" w:rsidR="00755746" w:rsidRPr="00DC534B" w:rsidRDefault="00755746" w:rsidP="00610493">
            <w:pPr>
              <w:pStyle w:val="PS"/>
              <w:rPr>
                <w:rFonts w:cs="Arial"/>
              </w:rPr>
            </w:pPr>
            <w:r w:rsidRPr="00DC534B">
              <w:rPr>
                <w:rFonts w:cs="Arial"/>
              </w:rPr>
              <w:t>5.6</w:t>
            </w:r>
          </w:p>
        </w:tc>
        <w:tc>
          <w:tcPr>
            <w:tcW w:w="4113" w:type="dxa"/>
            <w:shd w:val="clear" w:color="auto" w:fill="auto"/>
          </w:tcPr>
          <w:p w14:paraId="1BE0EB11" w14:textId="77777777" w:rsidR="00755746" w:rsidRPr="00DC534B" w:rsidRDefault="00755746" w:rsidP="00610493">
            <w:pPr>
              <w:pStyle w:val="PS"/>
              <w:rPr>
                <w:rFonts w:cs="Arial"/>
                <w:bCs/>
              </w:rPr>
            </w:pPr>
            <w:r w:rsidRPr="00DC534B">
              <w:rPr>
                <w:rFonts w:cs="Arial"/>
                <w:bCs/>
              </w:rPr>
              <w:t xml:space="preserve">Corrosion protect </w:t>
            </w:r>
          </w:p>
        </w:tc>
        <w:tc>
          <w:tcPr>
            <w:tcW w:w="1843" w:type="dxa"/>
            <w:gridSpan w:val="2"/>
            <w:shd w:val="clear" w:color="auto" w:fill="auto"/>
          </w:tcPr>
          <w:p w14:paraId="1EA69EBB" w14:textId="77777777" w:rsidR="00755746" w:rsidRPr="00DC534B" w:rsidRDefault="00755746" w:rsidP="00610493">
            <w:pPr>
              <w:pStyle w:val="PS"/>
              <w:rPr>
                <w:rFonts w:cs="Arial"/>
                <w:b/>
                <w:bCs/>
              </w:rPr>
            </w:pPr>
          </w:p>
        </w:tc>
        <w:tc>
          <w:tcPr>
            <w:tcW w:w="993" w:type="dxa"/>
            <w:gridSpan w:val="2"/>
            <w:shd w:val="clear" w:color="auto" w:fill="auto"/>
          </w:tcPr>
          <w:p w14:paraId="79241E35" w14:textId="77777777" w:rsidR="00755746" w:rsidRPr="00DC534B" w:rsidRDefault="00755746" w:rsidP="00610493">
            <w:pPr>
              <w:pStyle w:val="PS"/>
              <w:rPr>
                <w:rFonts w:cs="Arial"/>
                <w:b/>
                <w:bCs/>
              </w:rPr>
            </w:pPr>
          </w:p>
        </w:tc>
        <w:tc>
          <w:tcPr>
            <w:tcW w:w="992" w:type="dxa"/>
            <w:gridSpan w:val="2"/>
            <w:shd w:val="clear" w:color="auto" w:fill="auto"/>
          </w:tcPr>
          <w:p w14:paraId="79A7D2E2" w14:textId="77777777" w:rsidR="00755746" w:rsidRPr="00DC534B" w:rsidRDefault="00755746" w:rsidP="00610493">
            <w:pPr>
              <w:pStyle w:val="PS"/>
              <w:rPr>
                <w:rFonts w:cs="Arial"/>
                <w:b/>
                <w:bCs/>
              </w:rPr>
            </w:pPr>
          </w:p>
        </w:tc>
        <w:tc>
          <w:tcPr>
            <w:tcW w:w="1418" w:type="dxa"/>
            <w:gridSpan w:val="2"/>
            <w:shd w:val="clear" w:color="auto" w:fill="auto"/>
          </w:tcPr>
          <w:p w14:paraId="36521D37" w14:textId="77777777" w:rsidR="00755746" w:rsidRPr="00DC534B" w:rsidRDefault="00755746" w:rsidP="00610493">
            <w:pPr>
              <w:pStyle w:val="PS"/>
              <w:rPr>
                <w:rFonts w:cs="Arial"/>
              </w:rPr>
            </w:pPr>
          </w:p>
        </w:tc>
      </w:tr>
      <w:tr w:rsidR="00755746" w:rsidRPr="00DC534B" w14:paraId="1E1DE7E6" w14:textId="77777777" w:rsidTr="002F05A5">
        <w:trPr>
          <w:gridAfter w:val="1"/>
          <w:wAfter w:w="18" w:type="dxa"/>
          <w:trHeight w:hRule="exact" w:val="284"/>
        </w:trPr>
        <w:tc>
          <w:tcPr>
            <w:tcW w:w="956" w:type="dxa"/>
            <w:gridSpan w:val="2"/>
            <w:shd w:val="clear" w:color="auto" w:fill="auto"/>
          </w:tcPr>
          <w:p w14:paraId="7B97702A" w14:textId="77777777" w:rsidR="00755746" w:rsidRPr="00DC534B" w:rsidRDefault="00755746" w:rsidP="00610493">
            <w:pPr>
              <w:pStyle w:val="PS"/>
              <w:rPr>
                <w:rFonts w:cs="Arial"/>
              </w:rPr>
            </w:pPr>
            <w:r w:rsidRPr="00DC534B">
              <w:rPr>
                <w:rFonts w:cs="Arial"/>
              </w:rPr>
              <w:t>5.7</w:t>
            </w:r>
          </w:p>
        </w:tc>
        <w:tc>
          <w:tcPr>
            <w:tcW w:w="4113" w:type="dxa"/>
            <w:shd w:val="clear" w:color="auto" w:fill="auto"/>
          </w:tcPr>
          <w:p w14:paraId="7BB70100" w14:textId="77777777" w:rsidR="00755746" w:rsidRPr="00DC534B" w:rsidRDefault="00755746" w:rsidP="00610493">
            <w:pPr>
              <w:pStyle w:val="PS"/>
              <w:rPr>
                <w:rFonts w:cs="Arial"/>
                <w:bCs/>
              </w:rPr>
            </w:pPr>
            <w:r w:rsidRPr="00DC534B">
              <w:rPr>
                <w:rFonts w:cs="Arial"/>
                <w:bCs/>
              </w:rPr>
              <w:t>Assemble</w:t>
            </w:r>
          </w:p>
        </w:tc>
        <w:tc>
          <w:tcPr>
            <w:tcW w:w="1843" w:type="dxa"/>
            <w:gridSpan w:val="2"/>
            <w:shd w:val="clear" w:color="auto" w:fill="auto"/>
          </w:tcPr>
          <w:p w14:paraId="36AE660B" w14:textId="77777777" w:rsidR="00755746" w:rsidRPr="00DC534B" w:rsidRDefault="00755746" w:rsidP="00610493">
            <w:pPr>
              <w:pStyle w:val="PS"/>
              <w:rPr>
                <w:rFonts w:cs="Arial"/>
                <w:b/>
                <w:bCs/>
              </w:rPr>
            </w:pPr>
          </w:p>
        </w:tc>
        <w:tc>
          <w:tcPr>
            <w:tcW w:w="993" w:type="dxa"/>
            <w:gridSpan w:val="2"/>
            <w:shd w:val="clear" w:color="auto" w:fill="auto"/>
          </w:tcPr>
          <w:p w14:paraId="5B8D9660" w14:textId="77777777" w:rsidR="00755746" w:rsidRPr="00DC534B" w:rsidRDefault="00755746" w:rsidP="00610493">
            <w:pPr>
              <w:pStyle w:val="PS"/>
              <w:rPr>
                <w:rFonts w:cs="Arial"/>
                <w:b/>
                <w:bCs/>
              </w:rPr>
            </w:pPr>
          </w:p>
        </w:tc>
        <w:tc>
          <w:tcPr>
            <w:tcW w:w="992" w:type="dxa"/>
            <w:gridSpan w:val="2"/>
            <w:shd w:val="clear" w:color="auto" w:fill="auto"/>
          </w:tcPr>
          <w:p w14:paraId="61CECDAB" w14:textId="77777777" w:rsidR="00755746" w:rsidRPr="00DC534B" w:rsidRDefault="00755746" w:rsidP="00610493">
            <w:pPr>
              <w:pStyle w:val="PS"/>
              <w:rPr>
                <w:rFonts w:cs="Arial"/>
                <w:b/>
                <w:bCs/>
              </w:rPr>
            </w:pPr>
          </w:p>
        </w:tc>
        <w:tc>
          <w:tcPr>
            <w:tcW w:w="1418" w:type="dxa"/>
            <w:gridSpan w:val="2"/>
            <w:shd w:val="clear" w:color="auto" w:fill="auto"/>
          </w:tcPr>
          <w:p w14:paraId="55B50F6F" w14:textId="77777777" w:rsidR="00755746" w:rsidRPr="00DC534B" w:rsidRDefault="00755746" w:rsidP="00610493">
            <w:pPr>
              <w:pStyle w:val="PS"/>
              <w:rPr>
                <w:rFonts w:cs="Arial"/>
              </w:rPr>
            </w:pPr>
          </w:p>
        </w:tc>
      </w:tr>
      <w:tr w:rsidR="00755746" w:rsidRPr="00DC534B" w14:paraId="6D423C4F" w14:textId="77777777" w:rsidTr="002F05A5">
        <w:trPr>
          <w:gridAfter w:val="1"/>
          <w:wAfter w:w="18" w:type="dxa"/>
          <w:trHeight w:hRule="exact" w:val="284"/>
        </w:trPr>
        <w:tc>
          <w:tcPr>
            <w:tcW w:w="956" w:type="dxa"/>
            <w:gridSpan w:val="2"/>
            <w:shd w:val="clear" w:color="auto" w:fill="auto"/>
          </w:tcPr>
          <w:p w14:paraId="7C561C79" w14:textId="77777777" w:rsidR="00755746" w:rsidRPr="00DC534B" w:rsidRDefault="00755746" w:rsidP="00610493">
            <w:pPr>
              <w:pStyle w:val="PS"/>
              <w:rPr>
                <w:rFonts w:cs="Arial"/>
              </w:rPr>
            </w:pPr>
            <w:r w:rsidRPr="00DC534B">
              <w:rPr>
                <w:rFonts w:cs="Arial"/>
              </w:rPr>
              <w:t>5.8</w:t>
            </w:r>
          </w:p>
        </w:tc>
        <w:tc>
          <w:tcPr>
            <w:tcW w:w="4113" w:type="dxa"/>
            <w:shd w:val="clear" w:color="auto" w:fill="auto"/>
          </w:tcPr>
          <w:p w14:paraId="0E8F3776" w14:textId="77777777" w:rsidR="00755746" w:rsidRPr="00DC534B" w:rsidRDefault="00446EE5" w:rsidP="00610493">
            <w:pPr>
              <w:pStyle w:val="PS"/>
              <w:rPr>
                <w:rFonts w:cs="Arial"/>
                <w:bCs/>
              </w:rPr>
            </w:pPr>
            <w:r w:rsidRPr="00DC534B">
              <w:rPr>
                <w:rFonts w:cs="Arial"/>
                <w:bCs/>
              </w:rPr>
              <w:t>Re-install, test and commission</w:t>
            </w:r>
          </w:p>
        </w:tc>
        <w:tc>
          <w:tcPr>
            <w:tcW w:w="1843" w:type="dxa"/>
            <w:gridSpan w:val="2"/>
            <w:shd w:val="clear" w:color="auto" w:fill="auto"/>
          </w:tcPr>
          <w:p w14:paraId="274F53C1" w14:textId="77777777" w:rsidR="00755746" w:rsidRPr="00DC534B" w:rsidRDefault="00755746" w:rsidP="00610493">
            <w:pPr>
              <w:pStyle w:val="PS"/>
              <w:rPr>
                <w:rFonts w:cs="Arial"/>
                <w:b/>
                <w:bCs/>
              </w:rPr>
            </w:pPr>
          </w:p>
        </w:tc>
        <w:tc>
          <w:tcPr>
            <w:tcW w:w="993" w:type="dxa"/>
            <w:gridSpan w:val="2"/>
            <w:shd w:val="clear" w:color="auto" w:fill="auto"/>
          </w:tcPr>
          <w:p w14:paraId="294CDB32" w14:textId="77777777" w:rsidR="00755746" w:rsidRPr="00DC534B" w:rsidRDefault="00755746" w:rsidP="00610493">
            <w:pPr>
              <w:pStyle w:val="PS"/>
              <w:rPr>
                <w:rFonts w:cs="Arial"/>
                <w:b/>
                <w:bCs/>
              </w:rPr>
            </w:pPr>
          </w:p>
        </w:tc>
        <w:tc>
          <w:tcPr>
            <w:tcW w:w="992" w:type="dxa"/>
            <w:gridSpan w:val="2"/>
            <w:shd w:val="clear" w:color="auto" w:fill="auto"/>
          </w:tcPr>
          <w:p w14:paraId="0481DCF7" w14:textId="77777777" w:rsidR="00755746" w:rsidRPr="00DC534B" w:rsidRDefault="00755746" w:rsidP="00610493">
            <w:pPr>
              <w:pStyle w:val="PS"/>
              <w:rPr>
                <w:rFonts w:cs="Arial"/>
                <w:b/>
                <w:bCs/>
              </w:rPr>
            </w:pPr>
          </w:p>
        </w:tc>
        <w:tc>
          <w:tcPr>
            <w:tcW w:w="1418" w:type="dxa"/>
            <w:gridSpan w:val="2"/>
            <w:shd w:val="clear" w:color="auto" w:fill="auto"/>
          </w:tcPr>
          <w:p w14:paraId="0506B45E" w14:textId="77777777" w:rsidR="00755746" w:rsidRPr="00DC534B" w:rsidRDefault="00755746" w:rsidP="00610493">
            <w:pPr>
              <w:pStyle w:val="PS"/>
              <w:rPr>
                <w:rFonts w:cs="Arial"/>
              </w:rPr>
            </w:pPr>
          </w:p>
        </w:tc>
      </w:tr>
      <w:tr w:rsidR="00755746" w:rsidRPr="00DC534B" w14:paraId="12C29239" w14:textId="77777777" w:rsidTr="002F05A5">
        <w:trPr>
          <w:gridAfter w:val="1"/>
          <w:wAfter w:w="18" w:type="dxa"/>
          <w:trHeight w:hRule="exact" w:val="155"/>
        </w:trPr>
        <w:tc>
          <w:tcPr>
            <w:tcW w:w="10315" w:type="dxa"/>
            <w:gridSpan w:val="11"/>
            <w:shd w:val="clear" w:color="auto" w:fill="BFBFBF"/>
          </w:tcPr>
          <w:p w14:paraId="21108B74" w14:textId="77777777" w:rsidR="00755746" w:rsidRPr="00DC534B" w:rsidRDefault="00755746" w:rsidP="00610493">
            <w:pPr>
              <w:pStyle w:val="PS"/>
              <w:rPr>
                <w:rFonts w:cs="Arial"/>
              </w:rPr>
            </w:pPr>
          </w:p>
        </w:tc>
      </w:tr>
      <w:tr w:rsidR="00755746" w:rsidRPr="00DC534B" w14:paraId="6768A66D" w14:textId="77777777" w:rsidTr="002F05A5">
        <w:trPr>
          <w:gridAfter w:val="1"/>
          <w:wAfter w:w="18" w:type="dxa"/>
          <w:trHeight w:hRule="exact" w:val="284"/>
        </w:trPr>
        <w:tc>
          <w:tcPr>
            <w:tcW w:w="10315" w:type="dxa"/>
            <w:gridSpan w:val="11"/>
            <w:shd w:val="clear" w:color="auto" w:fill="auto"/>
            <w:vAlign w:val="center"/>
          </w:tcPr>
          <w:p w14:paraId="4D704735" w14:textId="77777777" w:rsidR="00755746" w:rsidRPr="00DC534B" w:rsidRDefault="00755746" w:rsidP="00610493">
            <w:pPr>
              <w:pStyle w:val="PS"/>
              <w:jc w:val="center"/>
              <w:rPr>
                <w:rFonts w:cs="Arial"/>
                <w:b/>
              </w:rPr>
            </w:pPr>
            <w:r w:rsidRPr="00DC534B">
              <w:rPr>
                <w:rFonts w:cs="Arial"/>
                <w:b/>
              </w:rPr>
              <w:t>LIGHT INCLINED FRONT RAKED MECHANICAL SCREEN (MANUFACTOR: S.A.M.E, STAINLESS STEEL)</w:t>
            </w:r>
          </w:p>
        </w:tc>
      </w:tr>
      <w:tr w:rsidR="00755746" w:rsidRPr="00DC534B" w14:paraId="19A049E3" w14:textId="77777777" w:rsidTr="002F05A5">
        <w:trPr>
          <w:gridAfter w:val="1"/>
          <w:wAfter w:w="18" w:type="dxa"/>
          <w:trHeight w:hRule="exact" w:val="348"/>
        </w:trPr>
        <w:tc>
          <w:tcPr>
            <w:tcW w:w="10315" w:type="dxa"/>
            <w:gridSpan w:val="11"/>
            <w:shd w:val="clear" w:color="auto" w:fill="auto"/>
            <w:vAlign w:val="center"/>
          </w:tcPr>
          <w:p w14:paraId="34C58C33" w14:textId="77777777" w:rsidR="00755746" w:rsidRPr="00DC534B" w:rsidRDefault="00755746" w:rsidP="00874541">
            <w:pPr>
              <w:pStyle w:val="PS"/>
              <w:jc w:val="center"/>
              <w:rPr>
                <w:rFonts w:cs="Arial"/>
                <w:b/>
                <w:bCs/>
              </w:rPr>
            </w:pPr>
            <w:r w:rsidRPr="00DC534B">
              <w:rPr>
                <w:rFonts w:cs="Arial"/>
                <w:b/>
                <w:bCs/>
              </w:rPr>
              <w:t>At the SO200 Screw Press</w:t>
            </w:r>
          </w:p>
        </w:tc>
      </w:tr>
      <w:tr w:rsidR="00755746" w:rsidRPr="00DC534B" w14:paraId="2920D243" w14:textId="77777777" w:rsidTr="002F05A5">
        <w:trPr>
          <w:gridAfter w:val="1"/>
          <w:wAfter w:w="18" w:type="dxa"/>
          <w:trHeight w:hRule="exact" w:val="348"/>
        </w:trPr>
        <w:tc>
          <w:tcPr>
            <w:tcW w:w="956" w:type="dxa"/>
            <w:gridSpan w:val="2"/>
            <w:shd w:val="clear" w:color="auto" w:fill="auto"/>
          </w:tcPr>
          <w:p w14:paraId="353F3646" w14:textId="77777777" w:rsidR="00755746" w:rsidRPr="00DC534B" w:rsidRDefault="00755746" w:rsidP="00610493">
            <w:pPr>
              <w:pStyle w:val="PS"/>
              <w:rPr>
                <w:rFonts w:cs="Arial"/>
                <w:b/>
              </w:rPr>
            </w:pPr>
            <w:r w:rsidRPr="00DC534B">
              <w:rPr>
                <w:rFonts w:cs="Arial"/>
                <w:b/>
              </w:rPr>
              <w:t>6.1</w:t>
            </w:r>
          </w:p>
        </w:tc>
        <w:tc>
          <w:tcPr>
            <w:tcW w:w="9359" w:type="dxa"/>
            <w:gridSpan w:val="9"/>
            <w:shd w:val="clear" w:color="auto" w:fill="auto"/>
          </w:tcPr>
          <w:p w14:paraId="5511E6BB" w14:textId="77777777" w:rsidR="00755746" w:rsidRPr="00DC534B" w:rsidRDefault="00755746" w:rsidP="000B10C5">
            <w:pPr>
              <w:pStyle w:val="PS"/>
              <w:rPr>
                <w:rFonts w:cs="Arial"/>
                <w:b/>
                <w:bCs/>
              </w:rPr>
            </w:pPr>
            <w:r w:rsidRPr="00DC534B">
              <w:rPr>
                <w:rFonts w:cs="Arial"/>
                <w:b/>
                <w:bCs/>
              </w:rPr>
              <w:t>GEARBOX DRIVE (Flender, FAF DV100 M4)</w:t>
            </w:r>
          </w:p>
          <w:p w14:paraId="2ACD82D4" w14:textId="77777777" w:rsidR="00755746" w:rsidRPr="00DC534B" w:rsidRDefault="00755746" w:rsidP="00610493">
            <w:pPr>
              <w:pStyle w:val="PS"/>
              <w:rPr>
                <w:rFonts w:cs="Arial"/>
                <w:b/>
              </w:rPr>
            </w:pPr>
          </w:p>
        </w:tc>
      </w:tr>
      <w:tr w:rsidR="00755746" w:rsidRPr="00DC534B" w14:paraId="164AF282" w14:textId="77777777" w:rsidTr="002F05A5">
        <w:trPr>
          <w:gridAfter w:val="1"/>
          <w:wAfter w:w="18" w:type="dxa"/>
          <w:trHeight w:hRule="exact" w:val="256"/>
        </w:trPr>
        <w:tc>
          <w:tcPr>
            <w:tcW w:w="956" w:type="dxa"/>
            <w:gridSpan w:val="2"/>
            <w:shd w:val="clear" w:color="auto" w:fill="auto"/>
          </w:tcPr>
          <w:p w14:paraId="6B2F269C" w14:textId="77777777" w:rsidR="00755746" w:rsidRPr="00DC534B" w:rsidRDefault="00755746" w:rsidP="00610493">
            <w:pPr>
              <w:pStyle w:val="PS"/>
              <w:rPr>
                <w:rFonts w:cs="Arial"/>
              </w:rPr>
            </w:pPr>
            <w:r w:rsidRPr="00DC534B">
              <w:rPr>
                <w:rFonts w:cs="Arial"/>
              </w:rPr>
              <w:t>6.1.1</w:t>
            </w:r>
          </w:p>
        </w:tc>
        <w:tc>
          <w:tcPr>
            <w:tcW w:w="4113" w:type="dxa"/>
            <w:shd w:val="clear" w:color="auto" w:fill="auto"/>
          </w:tcPr>
          <w:p w14:paraId="0AE91973" w14:textId="77777777" w:rsidR="00755746" w:rsidRPr="00DC534B" w:rsidRDefault="00755746" w:rsidP="000B10C5">
            <w:pPr>
              <w:pStyle w:val="PS"/>
              <w:rPr>
                <w:rFonts w:cs="Arial"/>
                <w:bCs/>
              </w:rPr>
            </w:pPr>
            <w:r w:rsidRPr="00DC534B">
              <w:rPr>
                <w:rFonts w:cs="Arial"/>
                <w:bCs/>
              </w:rPr>
              <w:t>Remove</w:t>
            </w:r>
          </w:p>
        </w:tc>
        <w:tc>
          <w:tcPr>
            <w:tcW w:w="1843" w:type="dxa"/>
            <w:gridSpan w:val="2"/>
            <w:shd w:val="clear" w:color="auto" w:fill="auto"/>
          </w:tcPr>
          <w:p w14:paraId="2B81FE1C" w14:textId="77777777" w:rsidR="00755746" w:rsidRPr="00DC534B" w:rsidRDefault="00755746" w:rsidP="00610493">
            <w:pPr>
              <w:pStyle w:val="PS"/>
              <w:rPr>
                <w:rFonts w:cs="Arial"/>
                <w:bCs/>
              </w:rPr>
            </w:pPr>
          </w:p>
        </w:tc>
        <w:tc>
          <w:tcPr>
            <w:tcW w:w="993" w:type="dxa"/>
            <w:gridSpan w:val="2"/>
            <w:shd w:val="clear" w:color="auto" w:fill="auto"/>
          </w:tcPr>
          <w:p w14:paraId="34FE4DE4" w14:textId="77777777" w:rsidR="00755746" w:rsidRPr="00DC534B" w:rsidRDefault="00755746" w:rsidP="00610493">
            <w:pPr>
              <w:pStyle w:val="PS"/>
              <w:rPr>
                <w:rFonts w:cs="Arial"/>
                <w:bCs/>
              </w:rPr>
            </w:pPr>
          </w:p>
        </w:tc>
        <w:tc>
          <w:tcPr>
            <w:tcW w:w="992" w:type="dxa"/>
            <w:gridSpan w:val="2"/>
            <w:shd w:val="clear" w:color="auto" w:fill="auto"/>
          </w:tcPr>
          <w:p w14:paraId="1AFEF5E1" w14:textId="77777777" w:rsidR="00755746" w:rsidRPr="00DC534B" w:rsidRDefault="00755746" w:rsidP="00610493">
            <w:pPr>
              <w:pStyle w:val="PS"/>
              <w:rPr>
                <w:rFonts w:cs="Arial"/>
                <w:bCs/>
              </w:rPr>
            </w:pPr>
          </w:p>
        </w:tc>
        <w:tc>
          <w:tcPr>
            <w:tcW w:w="1418" w:type="dxa"/>
            <w:gridSpan w:val="2"/>
            <w:shd w:val="clear" w:color="auto" w:fill="auto"/>
          </w:tcPr>
          <w:p w14:paraId="422B683E" w14:textId="77777777" w:rsidR="00755746" w:rsidRPr="00DC534B" w:rsidRDefault="00755746" w:rsidP="00610493">
            <w:pPr>
              <w:pStyle w:val="PS"/>
              <w:rPr>
                <w:rFonts w:cs="Arial"/>
              </w:rPr>
            </w:pPr>
          </w:p>
        </w:tc>
      </w:tr>
      <w:tr w:rsidR="00755746" w:rsidRPr="00DC534B" w14:paraId="6B8BA7CD" w14:textId="77777777" w:rsidTr="002F05A5">
        <w:trPr>
          <w:gridAfter w:val="1"/>
          <w:wAfter w:w="18" w:type="dxa"/>
          <w:trHeight w:hRule="exact" w:val="284"/>
        </w:trPr>
        <w:tc>
          <w:tcPr>
            <w:tcW w:w="956" w:type="dxa"/>
            <w:gridSpan w:val="2"/>
            <w:shd w:val="clear" w:color="auto" w:fill="auto"/>
          </w:tcPr>
          <w:p w14:paraId="544632DA" w14:textId="77777777" w:rsidR="00755746" w:rsidRPr="00DC534B" w:rsidRDefault="00755746" w:rsidP="00610493">
            <w:pPr>
              <w:pStyle w:val="PS"/>
              <w:rPr>
                <w:rFonts w:cs="Arial"/>
              </w:rPr>
            </w:pPr>
            <w:r w:rsidRPr="00DC534B">
              <w:rPr>
                <w:rFonts w:cs="Arial"/>
              </w:rPr>
              <w:t>6.1.2</w:t>
            </w:r>
          </w:p>
        </w:tc>
        <w:tc>
          <w:tcPr>
            <w:tcW w:w="4113" w:type="dxa"/>
            <w:shd w:val="clear" w:color="auto" w:fill="auto"/>
          </w:tcPr>
          <w:p w14:paraId="2419B5EE" w14:textId="77777777" w:rsidR="00755746" w:rsidRPr="00DC534B" w:rsidRDefault="00755746" w:rsidP="000B10C5">
            <w:pPr>
              <w:pStyle w:val="PS"/>
              <w:rPr>
                <w:rFonts w:cs="Arial"/>
                <w:bCs/>
              </w:rPr>
            </w:pPr>
            <w:r w:rsidRPr="00DC534B">
              <w:rPr>
                <w:rFonts w:cs="Arial"/>
                <w:bCs/>
              </w:rPr>
              <w:t xml:space="preserve">Strip </w:t>
            </w:r>
          </w:p>
        </w:tc>
        <w:tc>
          <w:tcPr>
            <w:tcW w:w="1843" w:type="dxa"/>
            <w:gridSpan w:val="2"/>
            <w:shd w:val="clear" w:color="auto" w:fill="auto"/>
          </w:tcPr>
          <w:p w14:paraId="0965320C" w14:textId="77777777" w:rsidR="00755746" w:rsidRPr="00DC534B" w:rsidRDefault="00755746" w:rsidP="00610493">
            <w:pPr>
              <w:pStyle w:val="PS"/>
              <w:rPr>
                <w:rFonts w:cs="Arial"/>
                <w:bCs/>
              </w:rPr>
            </w:pPr>
          </w:p>
        </w:tc>
        <w:tc>
          <w:tcPr>
            <w:tcW w:w="993" w:type="dxa"/>
            <w:gridSpan w:val="2"/>
            <w:shd w:val="clear" w:color="auto" w:fill="auto"/>
          </w:tcPr>
          <w:p w14:paraId="0A3DADE3" w14:textId="77777777" w:rsidR="00755746" w:rsidRPr="00DC534B" w:rsidRDefault="00755746" w:rsidP="00610493">
            <w:pPr>
              <w:pStyle w:val="PS"/>
              <w:rPr>
                <w:rFonts w:cs="Arial"/>
                <w:bCs/>
              </w:rPr>
            </w:pPr>
          </w:p>
        </w:tc>
        <w:tc>
          <w:tcPr>
            <w:tcW w:w="992" w:type="dxa"/>
            <w:gridSpan w:val="2"/>
            <w:shd w:val="clear" w:color="auto" w:fill="auto"/>
          </w:tcPr>
          <w:p w14:paraId="7B44816D" w14:textId="77777777" w:rsidR="00755746" w:rsidRPr="00DC534B" w:rsidRDefault="00755746" w:rsidP="00610493">
            <w:pPr>
              <w:pStyle w:val="PS"/>
              <w:rPr>
                <w:rFonts w:cs="Arial"/>
                <w:bCs/>
              </w:rPr>
            </w:pPr>
          </w:p>
        </w:tc>
        <w:tc>
          <w:tcPr>
            <w:tcW w:w="1418" w:type="dxa"/>
            <w:gridSpan w:val="2"/>
            <w:shd w:val="clear" w:color="auto" w:fill="auto"/>
          </w:tcPr>
          <w:p w14:paraId="0E2639FF" w14:textId="77777777" w:rsidR="00755746" w:rsidRPr="00DC534B" w:rsidRDefault="00755746" w:rsidP="00610493">
            <w:pPr>
              <w:pStyle w:val="PS"/>
              <w:rPr>
                <w:rFonts w:cs="Arial"/>
              </w:rPr>
            </w:pPr>
          </w:p>
        </w:tc>
      </w:tr>
      <w:tr w:rsidR="00755746" w:rsidRPr="00DC534B" w14:paraId="09E50EAE" w14:textId="77777777" w:rsidTr="002F05A5">
        <w:trPr>
          <w:gridAfter w:val="1"/>
          <w:wAfter w:w="18" w:type="dxa"/>
          <w:trHeight w:hRule="exact" w:val="284"/>
        </w:trPr>
        <w:tc>
          <w:tcPr>
            <w:tcW w:w="956" w:type="dxa"/>
            <w:gridSpan w:val="2"/>
            <w:shd w:val="clear" w:color="auto" w:fill="auto"/>
          </w:tcPr>
          <w:p w14:paraId="67B15E34" w14:textId="77777777" w:rsidR="00755746" w:rsidRPr="00DC534B" w:rsidRDefault="00755746" w:rsidP="00610493">
            <w:pPr>
              <w:pStyle w:val="PS"/>
              <w:rPr>
                <w:rFonts w:cs="Arial"/>
              </w:rPr>
            </w:pPr>
            <w:r w:rsidRPr="00DC534B">
              <w:rPr>
                <w:rFonts w:cs="Arial"/>
              </w:rPr>
              <w:t>6.1.3</w:t>
            </w:r>
          </w:p>
        </w:tc>
        <w:tc>
          <w:tcPr>
            <w:tcW w:w="4113" w:type="dxa"/>
            <w:shd w:val="clear" w:color="auto" w:fill="auto"/>
          </w:tcPr>
          <w:p w14:paraId="1A77DF1D" w14:textId="77777777" w:rsidR="00755746" w:rsidRPr="00DC534B" w:rsidRDefault="00755746" w:rsidP="000B10C5">
            <w:pPr>
              <w:pStyle w:val="PS"/>
              <w:rPr>
                <w:rFonts w:cs="Arial"/>
                <w:bCs/>
              </w:rPr>
            </w:pPr>
            <w:r w:rsidRPr="00DC534B">
              <w:rPr>
                <w:rFonts w:cs="Arial"/>
                <w:bCs/>
              </w:rPr>
              <w:t xml:space="preserve">Clean </w:t>
            </w:r>
          </w:p>
        </w:tc>
        <w:tc>
          <w:tcPr>
            <w:tcW w:w="1843" w:type="dxa"/>
            <w:gridSpan w:val="2"/>
            <w:shd w:val="clear" w:color="auto" w:fill="auto"/>
          </w:tcPr>
          <w:p w14:paraId="03B7166F" w14:textId="77777777" w:rsidR="00755746" w:rsidRPr="00DC534B" w:rsidRDefault="00755746" w:rsidP="00610493">
            <w:pPr>
              <w:pStyle w:val="PS"/>
              <w:rPr>
                <w:rFonts w:cs="Arial"/>
                <w:bCs/>
              </w:rPr>
            </w:pPr>
          </w:p>
        </w:tc>
        <w:tc>
          <w:tcPr>
            <w:tcW w:w="993" w:type="dxa"/>
            <w:gridSpan w:val="2"/>
            <w:shd w:val="clear" w:color="auto" w:fill="auto"/>
          </w:tcPr>
          <w:p w14:paraId="21E44AF6" w14:textId="77777777" w:rsidR="00755746" w:rsidRPr="00DC534B" w:rsidRDefault="00755746" w:rsidP="00610493">
            <w:pPr>
              <w:pStyle w:val="PS"/>
              <w:rPr>
                <w:rFonts w:cs="Arial"/>
                <w:bCs/>
              </w:rPr>
            </w:pPr>
          </w:p>
        </w:tc>
        <w:tc>
          <w:tcPr>
            <w:tcW w:w="992" w:type="dxa"/>
            <w:gridSpan w:val="2"/>
            <w:shd w:val="clear" w:color="auto" w:fill="auto"/>
          </w:tcPr>
          <w:p w14:paraId="4E1C8068" w14:textId="77777777" w:rsidR="00755746" w:rsidRPr="00DC534B" w:rsidRDefault="00755746" w:rsidP="00610493">
            <w:pPr>
              <w:pStyle w:val="PS"/>
              <w:rPr>
                <w:rFonts w:cs="Arial"/>
                <w:bCs/>
              </w:rPr>
            </w:pPr>
          </w:p>
        </w:tc>
        <w:tc>
          <w:tcPr>
            <w:tcW w:w="1418" w:type="dxa"/>
            <w:gridSpan w:val="2"/>
            <w:shd w:val="clear" w:color="auto" w:fill="auto"/>
          </w:tcPr>
          <w:p w14:paraId="3676E2BC" w14:textId="77777777" w:rsidR="00755746" w:rsidRPr="00DC534B" w:rsidRDefault="00755746" w:rsidP="00610493">
            <w:pPr>
              <w:pStyle w:val="PS"/>
              <w:rPr>
                <w:rFonts w:cs="Arial"/>
              </w:rPr>
            </w:pPr>
          </w:p>
        </w:tc>
      </w:tr>
      <w:tr w:rsidR="00755746" w:rsidRPr="00DC534B" w14:paraId="39E23A32" w14:textId="77777777" w:rsidTr="002F05A5">
        <w:trPr>
          <w:gridAfter w:val="1"/>
          <w:wAfter w:w="18" w:type="dxa"/>
          <w:trHeight w:hRule="exact" w:val="284"/>
        </w:trPr>
        <w:tc>
          <w:tcPr>
            <w:tcW w:w="956" w:type="dxa"/>
            <w:gridSpan w:val="2"/>
            <w:shd w:val="clear" w:color="auto" w:fill="auto"/>
          </w:tcPr>
          <w:p w14:paraId="3370EE85" w14:textId="77777777" w:rsidR="00755746" w:rsidRPr="00DC534B" w:rsidRDefault="00755746" w:rsidP="00610493">
            <w:pPr>
              <w:pStyle w:val="PS"/>
              <w:rPr>
                <w:rFonts w:cs="Arial"/>
              </w:rPr>
            </w:pPr>
            <w:r w:rsidRPr="00DC534B">
              <w:rPr>
                <w:rFonts w:cs="Arial"/>
              </w:rPr>
              <w:t>6.1.4</w:t>
            </w:r>
          </w:p>
        </w:tc>
        <w:tc>
          <w:tcPr>
            <w:tcW w:w="4113" w:type="dxa"/>
            <w:shd w:val="clear" w:color="auto" w:fill="auto"/>
          </w:tcPr>
          <w:p w14:paraId="0E7B3ED5" w14:textId="77777777" w:rsidR="00755746" w:rsidRPr="00DC534B" w:rsidRDefault="00755746" w:rsidP="000B10C5">
            <w:pPr>
              <w:pStyle w:val="PS"/>
              <w:rPr>
                <w:rFonts w:cs="Arial"/>
                <w:bCs/>
              </w:rPr>
            </w:pPr>
            <w:r w:rsidRPr="00DC534B">
              <w:rPr>
                <w:rFonts w:cs="Arial"/>
                <w:bCs/>
              </w:rPr>
              <w:t xml:space="preserve">Inspected </w:t>
            </w:r>
          </w:p>
        </w:tc>
        <w:tc>
          <w:tcPr>
            <w:tcW w:w="1843" w:type="dxa"/>
            <w:gridSpan w:val="2"/>
            <w:shd w:val="clear" w:color="auto" w:fill="auto"/>
          </w:tcPr>
          <w:p w14:paraId="2926350A" w14:textId="77777777" w:rsidR="00755746" w:rsidRPr="00DC534B" w:rsidRDefault="00755746" w:rsidP="00610493">
            <w:pPr>
              <w:pStyle w:val="PS"/>
              <w:rPr>
                <w:rFonts w:cs="Arial"/>
                <w:bCs/>
              </w:rPr>
            </w:pPr>
          </w:p>
        </w:tc>
        <w:tc>
          <w:tcPr>
            <w:tcW w:w="993" w:type="dxa"/>
            <w:gridSpan w:val="2"/>
            <w:shd w:val="clear" w:color="auto" w:fill="auto"/>
          </w:tcPr>
          <w:p w14:paraId="39CD9B4C" w14:textId="77777777" w:rsidR="00755746" w:rsidRPr="00DC534B" w:rsidRDefault="00755746" w:rsidP="00610493">
            <w:pPr>
              <w:pStyle w:val="PS"/>
              <w:rPr>
                <w:rFonts w:cs="Arial"/>
                <w:bCs/>
              </w:rPr>
            </w:pPr>
          </w:p>
        </w:tc>
        <w:tc>
          <w:tcPr>
            <w:tcW w:w="992" w:type="dxa"/>
            <w:gridSpan w:val="2"/>
            <w:shd w:val="clear" w:color="auto" w:fill="auto"/>
          </w:tcPr>
          <w:p w14:paraId="1FCB8435" w14:textId="77777777" w:rsidR="00755746" w:rsidRPr="00DC534B" w:rsidRDefault="00755746" w:rsidP="00610493">
            <w:pPr>
              <w:pStyle w:val="PS"/>
              <w:rPr>
                <w:rFonts w:cs="Arial"/>
                <w:bCs/>
              </w:rPr>
            </w:pPr>
          </w:p>
        </w:tc>
        <w:tc>
          <w:tcPr>
            <w:tcW w:w="1418" w:type="dxa"/>
            <w:gridSpan w:val="2"/>
            <w:shd w:val="clear" w:color="auto" w:fill="auto"/>
          </w:tcPr>
          <w:p w14:paraId="5D9BB7AC" w14:textId="77777777" w:rsidR="00755746" w:rsidRPr="00DC534B" w:rsidRDefault="00755746" w:rsidP="00610493">
            <w:pPr>
              <w:pStyle w:val="PS"/>
              <w:rPr>
                <w:rFonts w:cs="Arial"/>
              </w:rPr>
            </w:pPr>
          </w:p>
        </w:tc>
      </w:tr>
      <w:tr w:rsidR="00755746" w:rsidRPr="00DC534B" w14:paraId="21A55489" w14:textId="77777777" w:rsidTr="002F05A5">
        <w:trPr>
          <w:gridAfter w:val="1"/>
          <w:wAfter w:w="18" w:type="dxa"/>
          <w:trHeight w:hRule="exact" w:val="284"/>
        </w:trPr>
        <w:tc>
          <w:tcPr>
            <w:tcW w:w="956" w:type="dxa"/>
            <w:gridSpan w:val="2"/>
            <w:shd w:val="clear" w:color="auto" w:fill="auto"/>
          </w:tcPr>
          <w:p w14:paraId="36DF5B8B" w14:textId="77777777" w:rsidR="00755746" w:rsidRPr="00DC534B" w:rsidRDefault="00755746" w:rsidP="00610493">
            <w:pPr>
              <w:pStyle w:val="PS"/>
              <w:rPr>
                <w:rFonts w:cs="Arial"/>
              </w:rPr>
            </w:pPr>
            <w:r w:rsidRPr="00DC534B">
              <w:rPr>
                <w:rFonts w:cs="Arial"/>
              </w:rPr>
              <w:t>6.1.5</w:t>
            </w:r>
          </w:p>
        </w:tc>
        <w:tc>
          <w:tcPr>
            <w:tcW w:w="4113" w:type="dxa"/>
            <w:shd w:val="clear" w:color="auto" w:fill="auto"/>
          </w:tcPr>
          <w:p w14:paraId="31C7B2FF" w14:textId="77777777" w:rsidR="00755746" w:rsidRPr="00DC534B" w:rsidRDefault="00755746" w:rsidP="00610493">
            <w:pPr>
              <w:pStyle w:val="PS"/>
              <w:rPr>
                <w:rFonts w:cs="Arial"/>
                <w:bCs/>
              </w:rPr>
            </w:pPr>
            <w:r w:rsidRPr="00DC534B">
              <w:rPr>
                <w:rFonts w:cs="Arial"/>
                <w:bCs/>
              </w:rPr>
              <w:t>Compile report with photos</w:t>
            </w:r>
          </w:p>
        </w:tc>
        <w:tc>
          <w:tcPr>
            <w:tcW w:w="1843" w:type="dxa"/>
            <w:gridSpan w:val="2"/>
            <w:shd w:val="clear" w:color="auto" w:fill="auto"/>
          </w:tcPr>
          <w:p w14:paraId="552AAFC3" w14:textId="77777777" w:rsidR="00755746" w:rsidRPr="00DC534B" w:rsidRDefault="00755746" w:rsidP="00610493">
            <w:pPr>
              <w:pStyle w:val="PS"/>
              <w:rPr>
                <w:rFonts w:cs="Arial"/>
                <w:bCs/>
              </w:rPr>
            </w:pPr>
          </w:p>
        </w:tc>
        <w:tc>
          <w:tcPr>
            <w:tcW w:w="993" w:type="dxa"/>
            <w:gridSpan w:val="2"/>
            <w:shd w:val="clear" w:color="auto" w:fill="auto"/>
          </w:tcPr>
          <w:p w14:paraId="61A59E7C" w14:textId="77777777" w:rsidR="00755746" w:rsidRPr="00DC534B" w:rsidRDefault="00755746" w:rsidP="00610493">
            <w:pPr>
              <w:pStyle w:val="PS"/>
              <w:rPr>
                <w:rFonts w:cs="Arial"/>
                <w:bCs/>
              </w:rPr>
            </w:pPr>
          </w:p>
        </w:tc>
        <w:tc>
          <w:tcPr>
            <w:tcW w:w="992" w:type="dxa"/>
            <w:gridSpan w:val="2"/>
            <w:shd w:val="clear" w:color="auto" w:fill="auto"/>
          </w:tcPr>
          <w:p w14:paraId="29BDE24D" w14:textId="77777777" w:rsidR="00755746" w:rsidRPr="00DC534B" w:rsidRDefault="00755746" w:rsidP="00610493">
            <w:pPr>
              <w:pStyle w:val="PS"/>
              <w:rPr>
                <w:rFonts w:cs="Arial"/>
                <w:bCs/>
              </w:rPr>
            </w:pPr>
          </w:p>
        </w:tc>
        <w:tc>
          <w:tcPr>
            <w:tcW w:w="1418" w:type="dxa"/>
            <w:gridSpan w:val="2"/>
            <w:shd w:val="clear" w:color="auto" w:fill="auto"/>
          </w:tcPr>
          <w:p w14:paraId="749F62FC" w14:textId="77777777" w:rsidR="00755746" w:rsidRPr="00DC534B" w:rsidRDefault="00755746" w:rsidP="00610493">
            <w:pPr>
              <w:pStyle w:val="PS"/>
              <w:rPr>
                <w:rFonts w:cs="Arial"/>
              </w:rPr>
            </w:pPr>
          </w:p>
        </w:tc>
      </w:tr>
      <w:tr w:rsidR="00755746" w:rsidRPr="00DC534B" w14:paraId="33E7089D" w14:textId="77777777" w:rsidTr="002F05A5">
        <w:trPr>
          <w:gridAfter w:val="1"/>
          <w:wAfter w:w="18" w:type="dxa"/>
          <w:trHeight w:hRule="exact" w:val="284"/>
        </w:trPr>
        <w:tc>
          <w:tcPr>
            <w:tcW w:w="956" w:type="dxa"/>
            <w:gridSpan w:val="2"/>
            <w:shd w:val="clear" w:color="auto" w:fill="auto"/>
          </w:tcPr>
          <w:p w14:paraId="5EA8D054" w14:textId="77777777" w:rsidR="00755746" w:rsidRPr="00DC534B" w:rsidRDefault="00755746" w:rsidP="00610493">
            <w:pPr>
              <w:pStyle w:val="PS"/>
              <w:rPr>
                <w:rFonts w:cs="Arial"/>
              </w:rPr>
            </w:pPr>
            <w:r w:rsidRPr="00DC534B">
              <w:rPr>
                <w:rFonts w:cs="Arial"/>
              </w:rPr>
              <w:t>6.1.6</w:t>
            </w:r>
          </w:p>
        </w:tc>
        <w:tc>
          <w:tcPr>
            <w:tcW w:w="4113" w:type="dxa"/>
            <w:shd w:val="clear" w:color="auto" w:fill="auto"/>
          </w:tcPr>
          <w:p w14:paraId="0D4D0813" w14:textId="77777777" w:rsidR="00755746" w:rsidRPr="00DC534B" w:rsidRDefault="00755746" w:rsidP="00610493">
            <w:pPr>
              <w:pStyle w:val="PS"/>
              <w:rPr>
                <w:rFonts w:cs="Arial"/>
                <w:bCs/>
              </w:rPr>
            </w:pPr>
            <w:r w:rsidRPr="00DC534B">
              <w:rPr>
                <w:rFonts w:cs="Arial"/>
                <w:bCs/>
              </w:rPr>
              <w:t>Re-assemble</w:t>
            </w:r>
          </w:p>
        </w:tc>
        <w:tc>
          <w:tcPr>
            <w:tcW w:w="1843" w:type="dxa"/>
            <w:gridSpan w:val="2"/>
            <w:shd w:val="clear" w:color="auto" w:fill="auto"/>
          </w:tcPr>
          <w:p w14:paraId="5F3B8769" w14:textId="77777777" w:rsidR="00755746" w:rsidRPr="00DC534B" w:rsidRDefault="00755746" w:rsidP="00610493">
            <w:pPr>
              <w:pStyle w:val="PS"/>
              <w:rPr>
                <w:rFonts w:cs="Arial"/>
                <w:bCs/>
              </w:rPr>
            </w:pPr>
          </w:p>
        </w:tc>
        <w:tc>
          <w:tcPr>
            <w:tcW w:w="993" w:type="dxa"/>
            <w:gridSpan w:val="2"/>
            <w:shd w:val="clear" w:color="auto" w:fill="auto"/>
          </w:tcPr>
          <w:p w14:paraId="09C69E11" w14:textId="77777777" w:rsidR="00755746" w:rsidRPr="00DC534B" w:rsidRDefault="00755746" w:rsidP="00610493">
            <w:pPr>
              <w:pStyle w:val="PS"/>
              <w:rPr>
                <w:rFonts w:cs="Arial"/>
                <w:bCs/>
              </w:rPr>
            </w:pPr>
          </w:p>
        </w:tc>
        <w:tc>
          <w:tcPr>
            <w:tcW w:w="992" w:type="dxa"/>
            <w:gridSpan w:val="2"/>
            <w:shd w:val="clear" w:color="auto" w:fill="auto"/>
          </w:tcPr>
          <w:p w14:paraId="23AA9A44" w14:textId="77777777" w:rsidR="00755746" w:rsidRPr="00DC534B" w:rsidRDefault="00755746" w:rsidP="00610493">
            <w:pPr>
              <w:pStyle w:val="PS"/>
              <w:rPr>
                <w:rFonts w:cs="Arial"/>
                <w:bCs/>
              </w:rPr>
            </w:pPr>
          </w:p>
        </w:tc>
        <w:tc>
          <w:tcPr>
            <w:tcW w:w="1418" w:type="dxa"/>
            <w:gridSpan w:val="2"/>
            <w:shd w:val="clear" w:color="auto" w:fill="auto"/>
          </w:tcPr>
          <w:p w14:paraId="62ECDCFF" w14:textId="77777777" w:rsidR="00755746" w:rsidRPr="00DC534B" w:rsidRDefault="00755746" w:rsidP="00610493">
            <w:pPr>
              <w:pStyle w:val="PS"/>
              <w:rPr>
                <w:rFonts w:cs="Arial"/>
              </w:rPr>
            </w:pPr>
          </w:p>
        </w:tc>
      </w:tr>
      <w:tr w:rsidR="00755746" w:rsidRPr="00DC534B" w14:paraId="2AB7F708" w14:textId="77777777" w:rsidTr="002F05A5">
        <w:trPr>
          <w:gridAfter w:val="1"/>
          <w:wAfter w:w="18" w:type="dxa"/>
          <w:trHeight w:hRule="exact" w:val="422"/>
        </w:trPr>
        <w:tc>
          <w:tcPr>
            <w:tcW w:w="956" w:type="dxa"/>
            <w:gridSpan w:val="2"/>
            <w:shd w:val="clear" w:color="auto" w:fill="auto"/>
          </w:tcPr>
          <w:p w14:paraId="4142510B" w14:textId="77777777" w:rsidR="00755746" w:rsidRPr="00DC534B" w:rsidRDefault="00755746" w:rsidP="00610493">
            <w:pPr>
              <w:pStyle w:val="PS"/>
              <w:rPr>
                <w:rFonts w:cs="Arial"/>
              </w:rPr>
            </w:pPr>
            <w:r w:rsidRPr="00DC534B">
              <w:rPr>
                <w:rFonts w:cs="Arial"/>
              </w:rPr>
              <w:t>6.1.7</w:t>
            </w:r>
          </w:p>
        </w:tc>
        <w:tc>
          <w:tcPr>
            <w:tcW w:w="4113" w:type="dxa"/>
            <w:shd w:val="clear" w:color="auto" w:fill="auto"/>
          </w:tcPr>
          <w:p w14:paraId="282BDCF4" w14:textId="77777777" w:rsidR="00755746" w:rsidRPr="00DC534B" w:rsidRDefault="00755746" w:rsidP="00610493">
            <w:pPr>
              <w:pStyle w:val="PS"/>
              <w:rPr>
                <w:rFonts w:cs="Arial"/>
                <w:bCs/>
              </w:rPr>
            </w:pPr>
            <w:r w:rsidRPr="00DC534B">
              <w:rPr>
                <w:rFonts w:cs="Arial"/>
                <w:bCs/>
              </w:rPr>
              <w:t>Lubricate with Shell Omala 220 or Omega 690 oil</w:t>
            </w:r>
          </w:p>
        </w:tc>
        <w:tc>
          <w:tcPr>
            <w:tcW w:w="1843" w:type="dxa"/>
            <w:gridSpan w:val="2"/>
            <w:shd w:val="clear" w:color="auto" w:fill="auto"/>
          </w:tcPr>
          <w:p w14:paraId="35C83AD5" w14:textId="77777777" w:rsidR="00755746" w:rsidRPr="00DC534B" w:rsidRDefault="00755746" w:rsidP="00610493">
            <w:pPr>
              <w:pStyle w:val="PS"/>
              <w:rPr>
                <w:rFonts w:cs="Arial"/>
                <w:bCs/>
              </w:rPr>
            </w:pPr>
          </w:p>
        </w:tc>
        <w:tc>
          <w:tcPr>
            <w:tcW w:w="993" w:type="dxa"/>
            <w:gridSpan w:val="2"/>
            <w:shd w:val="clear" w:color="auto" w:fill="auto"/>
          </w:tcPr>
          <w:p w14:paraId="5D85CE13" w14:textId="77777777" w:rsidR="00755746" w:rsidRPr="00DC534B" w:rsidRDefault="00755746" w:rsidP="00610493">
            <w:pPr>
              <w:pStyle w:val="PS"/>
              <w:rPr>
                <w:rFonts w:cs="Arial"/>
                <w:bCs/>
              </w:rPr>
            </w:pPr>
          </w:p>
        </w:tc>
        <w:tc>
          <w:tcPr>
            <w:tcW w:w="992" w:type="dxa"/>
            <w:gridSpan w:val="2"/>
            <w:shd w:val="clear" w:color="auto" w:fill="auto"/>
          </w:tcPr>
          <w:p w14:paraId="713FA0CA" w14:textId="77777777" w:rsidR="00755746" w:rsidRPr="00DC534B" w:rsidRDefault="00755746" w:rsidP="00610493">
            <w:pPr>
              <w:pStyle w:val="PS"/>
              <w:rPr>
                <w:rFonts w:cs="Arial"/>
                <w:bCs/>
              </w:rPr>
            </w:pPr>
          </w:p>
        </w:tc>
        <w:tc>
          <w:tcPr>
            <w:tcW w:w="1418" w:type="dxa"/>
            <w:gridSpan w:val="2"/>
            <w:shd w:val="clear" w:color="auto" w:fill="auto"/>
          </w:tcPr>
          <w:p w14:paraId="3108692F" w14:textId="77777777" w:rsidR="00755746" w:rsidRPr="00DC534B" w:rsidRDefault="00755746" w:rsidP="00610493">
            <w:pPr>
              <w:pStyle w:val="PS"/>
              <w:rPr>
                <w:rFonts w:cs="Arial"/>
              </w:rPr>
            </w:pPr>
          </w:p>
        </w:tc>
      </w:tr>
      <w:tr w:rsidR="00755746" w:rsidRPr="00DC534B" w14:paraId="384AD259" w14:textId="77777777" w:rsidTr="002F05A5">
        <w:trPr>
          <w:gridAfter w:val="1"/>
          <w:wAfter w:w="18" w:type="dxa"/>
          <w:trHeight w:hRule="exact" w:val="284"/>
        </w:trPr>
        <w:tc>
          <w:tcPr>
            <w:tcW w:w="956" w:type="dxa"/>
            <w:gridSpan w:val="2"/>
            <w:shd w:val="clear" w:color="auto" w:fill="auto"/>
          </w:tcPr>
          <w:p w14:paraId="6E8CC844" w14:textId="77777777" w:rsidR="00755746" w:rsidRPr="00DC534B" w:rsidRDefault="00755746" w:rsidP="00610493">
            <w:pPr>
              <w:pStyle w:val="PS"/>
              <w:rPr>
                <w:rFonts w:cs="Arial"/>
              </w:rPr>
            </w:pPr>
            <w:r w:rsidRPr="00DC534B">
              <w:rPr>
                <w:rFonts w:cs="Arial"/>
              </w:rPr>
              <w:t>6.1.8</w:t>
            </w:r>
          </w:p>
        </w:tc>
        <w:tc>
          <w:tcPr>
            <w:tcW w:w="4113" w:type="dxa"/>
            <w:shd w:val="clear" w:color="auto" w:fill="auto"/>
          </w:tcPr>
          <w:p w14:paraId="29EBDB28" w14:textId="77777777" w:rsidR="00755746" w:rsidRPr="00DC534B" w:rsidRDefault="00446EE5" w:rsidP="00610493">
            <w:pPr>
              <w:pStyle w:val="PS"/>
              <w:rPr>
                <w:rFonts w:cs="Arial"/>
                <w:bCs/>
              </w:rPr>
            </w:pPr>
            <w:r w:rsidRPr="00DC534B">
              <w:rPr>
                <w:rFonts w:cs="Arial"/>
                <w:bCs/>
              </w:rPr>
              <w:t>Re-install, test and commission</w:t>
            </w:r>
          </w:p>
        </w:tc>
        <w:tc>
          <w:tcPr>
            <w:tcW w:w="1843" w:type="dxa"/>
            <w:gridSpan w:val="2"/>
            <w:shd w:val="clear" w:color="auto" w:fill="auto"/>
          </w:tcPr>
          <w:p w14:paraId="58434A26" w14:textId="77777777" w:rsidR="00755746" w:rsidRPr="00DC534B" w:rsidRDefault="00755746" w:rsidP="00610493">
            <w:pPr>
              <w:pStyle w:val="PS"/>
              <w:rPr>
                <w:rFonts w:cs="Arial"/>
                <w:bCs/>
              </w:rPr>
            </w:pPr>
          </w:p>
        </w:tc>
        <w:tc>
          <w:tcPr>
            <w:tcW w:w="993" w:type="dxa"/>
            <w:gridSpan w:val="2"/>
            <w:shd w:val="clear" w:color="auto" w:fill="auto"/>
          </w:tcPr>
          <w:p w14:paraId="28806B9F" w14:textId="77777777" w:rsidR="00755746" w:rsidRPr="00DC534B" w:rsidRDefault="00755746" w:rsidP="00610493">
            <w:pPr>
              <w:pStyle w:val="PS"/>
              <w:rPr>
                <w:rFonts w:cs="Arial"/>
                <w:bCs/>
              </w:rPr>
            </w:pPr>
          </w:p>
        </w:tc>
        <w:tc>
          <w:tcPr>
            <w:tcW w:w="992" w:type="dxa"/>
            <w:gridSpan w:val="2"/>
            <w:shd w:val="clear" w:color="auto" w:fill="auto"/>
          </w:tcPr>
          <w:p w14:paraId="61AD881A" w14:textId="77777777" w:rsidR="00755746" w:rsidRPr="00DC534B" w:rsidRDefault="00755746" w:rsidP="00610493">
            <w:pPr>
              <w:pStyle w:val="PS"/>
              <w:rPr>
                <w:rFonts w:cs="Arial"/>
                <w:bCs/>
              </w:rPr>
            </w:pPr>
          </w:p>
        </w:tc>
        <w:tc>
          <w:tcPr>
            <w:tcW w:w="1418" w:type="dxa"/>
            <w:gridSpan w:val="2"/>
            <w:shd w:val="clear" w:color="auto" w:fill="auto"/>
          </w:tcPr>
          <w:p w14:paraId="594B4960" w14:textId="77777777" w:rsidR="00755746" w:rsidRPr="00DC534B" w:rsidRDefault="00755746" w:rsidP="00610493">
            <w:pPr>
              <w:pStyle w:val="PS"/>
              <w:rPr>
                <w:rFonts w:cs="Arial"/>
              </w:rPr>
            </w:pPr>
          </w:p>
        </w:tc>
      </w:tr>
      <w:tr w:rsidR="00755746" w:rsidRPr="00DC534B" w14:paraId="40D089A5" w14:textId="77777777" w:rsidTr="002F05A5">
        <w:trPr>
          <w:gridAfter w:val="1"/>
          <w:wAfter w:w="18" w:type="dxa"/>
          <w:trHeight w:hRule="exact" w:val="284"/>
        </w:trPr>
        <w:tc>
          <w:tcPr>
            <w:tcW w:w="956" w:type="dxa"/>
            <w:gridSpan w:val="2"/>
            <w:shd w:val="clear" w:color="auto" w:fill="auto"/>
          </w:tcPr>
          <w:p w14:paraId="29747E72" w14:textId="77777777" w:rsidR="00755746" w:rsidRPr="00DC534B" w:rsidRDefault="00755746" w:rsidP="00610493">
            <w:pPr>
              <w:pStyle w:val="PS"/>
              <w:rPr>
                <w:rFonts w:cs="Arial"/>
                <w:b/>
              </w:rPr>
            </w:pPr>
            <w:r w:rsidRPr="00DC534B">
              <w:rPr>
                <w:rFonts w:cs="Arial"/>
                <w:b/>
              </w:rPr>
              <w:t>6.2</w:t>
            </w:r>
          </w:p>
        </w:tc>
        <w:tc>
          <w:tcPr>
            <w:tcW w:w="4113" w:type="dxa"/>
            <w:shd w:val="clear" w:color="auto" w:fill="auto"/>
          </w:tcPr>
          <w:p w14:paraId="75239448" w14:textId="77777777" w:rsidR="00755746" w:rsidRPr="00DC534B" w:rsidRDefault="00755746" w:rsidP="00610493">
            <w:pPr>
              <w:pStyle w:val="PS"/>
              <w:rPr>
                <w:rFonts w:cs="Arial"/>
                <w:b/>
                <w:bCs/>
              </w:rPr>
            </w:pPr>
            <w:r w:rsidRPr="00DC534B">
              <w:rPr>
                <w:rFonts w:cs="Arial"/>
                <w:b/>
                <w:bCs/>
              </w:rPr>
              <w:t>MOTOR (2.2KW, 380V, 60MM)</w:t>
            </w:r>
          </w:p>
        </w:tc>
        <w:tc>
          <w:tcPr>
            <w:tcW w:w="1843" w:type="dxa"/>
            <w:gridSpan w:val="2"/>
            <w:shd w:val="clear" w:color="auto" w:fill="auto"/>
          </w:tcPr>
          <w:p w14:paraId="70FC8930" w14:textId="77777777" w:rsidR="00755746" w:rsidRPr="00DC534B" w:rsidRDefault="00755746" w:rsidP="00610493">
            <w:pPr>
              <w:pStyle w:val="PS"/>
              <w:rPr>
                <w:rFonts w:cs="Arial"/>
                <w:bCs/>
              </w:rPr>
            </w:pPr>
          </w:p>
        </w:tc>
        <w:tc>
          <w:tcPr>
            <w:tcW w:w="993" w:type="dxa"/>
            <w:gridSpan w:val="2"/>
            <w:shd w:val="clear" w:color="auto" w:fill="auto"/>
          </w:tcPr>
          <w:p w14:paraId="2327DA2B" w14:textId="77777777" w:rsidR="00755746" w:rsidRPr="00DC534B" w:rsidRDefault="00755746" w:rsidP="00610493">
            <w:pPr>
              <w:pStyle w:val="PS"/>
              <w:rPr>
                <w:rFonts w:cs="Arial"/>
                <w:bCs/>
              </w:rPr>
            </w:pPr>
          </w:p>
        </w:tc>
        <w:tc>
          <w:tcPr>
            <w:tcW w:w="992" w:type="dxa"/>
            <w:gridSpan w:val="2"/>
            <w:shd w:val="clear" w:color="auto" w:fill="auto"/>
          </w:tcPr>
          <w:p w14:paraId="4AE97478" w14:textId="77777777" w:rsidR="00755746" w:rsidRPr="00DC534B" w:rsidRDefault="00755746" w:rsidP="00610493">
            <w:pPr>
              <w:pStyle w:val="PS"/>
              <w:rPr>
                <w:rFonts w:cs="Arial"/>
                <w:bCs/>
              </w:rPr>
            </w:pPr>
          </w:p>
        </w:tc>
        <w:tc>
          <w:tcPr>
            <w:tcW w:w="1418" w:type="dxa"/>
            <w:gridSpan w:val="2"/>
            <w:shd w:val="clear" w:color="auto" w:fill="auto"/>
          </w:tcPr>
          <w:p w14:paraId="7925F90E" w14:textId="77777777" w:rsidR="00755746" w:rsidRPr="00DC534B" w:rsidRDefault="00755746" w:rsidP="00610493">
            <w:pPr>
              <w:pStyle w:val="PS"/>
              <w:rPr>
                <w:rFonts w:cs="Arial"/>
              </w:rPr>
            </w:pPr>
          </w:p>
        </w:tc>
      </w:tr>
      <w:tr w:rsidR="00755746" w:rsidRPr="00DC534B" w14:paraId="533D8E66" w14:textId="77777777" w:rsidTr="002F05A5">
        <w:trPr>
          <w:gridAfter w:val="1"/>
          <w:wAfter w:w="18" w:type="dxa"/>
          <w:trHeight w:hRule="exact" w:val="284"/>
        </w:trPr>
        <w:tc>
          <w:tcPr>
            <w:tcW w:w="956" w:type="dxa"/>
            <w:gridSpan w:val="2"/>
            <w:shd w:val="clear" w:color="auto" w:fill="auto"/>
          </w:tcPr>
          <w:p w14:paraId="1B3D46A6" w14:textId="77777777" w:rsidR="00755746" w:rsidRPr="00DC534B" w:rsidRDefault="00755746" w:rsidP="00610493">
            <w:pPr>
              <w:pStyle w:val="PS"/>
              <w:rPr>
                <w:rFonts w:cs="Arial"/>
              </w:rPr>
            </w:pPr>
            <w:r w:rsidRPr="00DC534B">
              <w:rPr>
                <w:rFonts w:cs="Arial"/>
              </w:rPr>
              <w:t>6.2.1</w:t>
            </w:r>
          </w:p>
        </w:tc>
        <w:tc>
          <w:tcPr>
            <w:tcW w:w="4113" w:type="dxa"/>
            <w:shd w:val="clear" w:color="auto" w:fill="auto"/>
          </w:tcPr>
          <w:p w14:paraId="18CC21A1" w14:textId="77777777" w:rsidR="00755746" w:rsidRPr="00DC534B" w:rsidRDefault="00755746" w:rsidP="00610493">
            <w:pPr>
              <w:pStyle w:val="PS"/>
              <w:rPr>
                <w:rFonts w:cs="Arial"/>
                <w:bCs/>
              </w:rPr>
            </w:pPr>
            <w:r w:rsidRPr="00DC534B">
              <w:rPr>
                <w:rFonts w:cs="Arial"/>
                <w:bCs/>
              </w:rPr>
              <w:t>Remove</w:t>
            </w:r>
          </w:p>
        </w:tc>
        <w:tc>
          <w:tcPr>
            <w:tcW w:w="1843" w:type="dxa"/>
            <w:gridSpan w:val="2"/>
            <w:shd w:val="clear" w:color="auto" w:fill="auto"/>
          </w:tcPr>
          <w:p w14:paraId="6A32D05D" w14:textId="77777777" w:rsidR="00755746" w:rsidRPr="00DC534B" w:rsidRDefault="00755746" w:rsidP="00610493">
            <w:pPr>
              <w:pStyle w:val="PS"/>
              <w:rPr>
                <w:rFonts w:cs="Arial"/>
                <w:bCs/>
              </w:rPr>
            </w:pPr>
          </w:p>
        </w:tc>
        <w:tc>
          <w:tcPr>
            <w:tcW w:w="993" w:type="dxa"/>
            <w:gridSpan w:val="2"/>
            <w:shd w:val="clear" w:color="auto" w:fill="auto"/>
          </w:tcPr>
          <w:p w14:paraId="3A706670" w14:textId="77777777" w:rsidR="00755746" w:rsidRPr="00DC534B" w:rsidRDefault="00755746" w:rsidP="00610493">
            <w:pPr>
              <w:pStyle w:val="PS"/>
              <w:rPr>
                <w:rFonts w:cs="Arial"/>
                <w:bCs/>
              </w:rPr>
            </w:pPr>
          </w:p>
        </w:tc>
        <w:tc>
          <w:tcPr>
            <w:tcW w:w="992" w:type="dxa"/>
            <w:gridSpan w:val="2"/>
            <w:shd w:val="clear" w:color="auto" w:fill="auto"/>
          </w:tcPr>
          <w:p w14:paraId="0516AAB0" w14:textId="77777777" w:rsidR="00755746" w:rsidRPr="00DC534B" w:rsidRDefault="00755746" w:rsidP="00610493">
            <w:pPr>
              <w:pStyle w:val="PS"/>
              <w:rPr>
                <w:rFonts w:cs="Arial"/>
                <w:bCs/>
              </w:rPr>
            </w:pPr>
          </w:p>
        </w:tc>
        <w:tc>
          <w:tcPr>
            <w:tcW w:w="1418" w:type="dxa"/>
            <w:gridSpan w:val="2"/>
            <w:shd w:val="clear" w:color="auto" w:fill="auto"/>
          </w:tcPr>
          <w:p w14:paraId="519EC6CD" w14:textId="77777777" w:rsidR="00755746" w:rsidRPr="00DC534B" w:rsidRDefault="00755746" w:rsidP="00610493">
            <w:pPr>
              <w:pStyle w:val="PS"/>
              <w:rPr>
                <w:rFonts w:cs="Arial"/>
              </w:rPr>
            </w:pPr>
          </w:p>
        </w:tc>
      </w:tr>
      <w:tr w:rsidR="00755746" w:rsidRPr="00DC534B" w14:paraId="46B838E1" w14:textId="77777777" w:rsidTr="002F05A5">
        <w:trPr>
          <w:gridAfter w:val="1"/>
          <w:wAfter w:w="18" w:type="dxa"/>
          <w:trHeight w:hRule="exact" w:val="284"/>
        </w:trPr>
        <w:tc>
          <w:tcPr>
            <w:tcW w:w="956" w:type="dxa"/>
            <w:gridSpan w:val="2"/>
            <w:shd w:val="clear" w:color="auto" w:fill="auto"/>
          </w:tcPr>
          <w:p w14:paraId="7B8CB66B" w14:textId="77777777" w:rsidR="00755746" w:rsidRPr="00DC534B" w:rsidRDefault="00755746" w:rsidP="00610493">
            <w:pPr>
              <w:pStyle w:val="PS"/>
              <w:rPr>
                <w:rFonts w:cs="Arial"/>
              </w:rPr>
            </w:pPr>
            <w:r w:rsidRPr="00DC534B">
              <w:rPr>
                <w:rFonts w:cs="Arial"/>
              </w:rPr>
              <w:t>6.2.2</w:t>
            </w:r>
          </w:p>
        </w:tc>
        <w:tc>
          <w:tcPr>
            <w:tcW w:w="4113" w:type="dxa"/>
            <w:shd w:val="clear" w:color="auto" w:fill="auto"/>
          </w:tcPr>
          <w:p w14:paraId="603F1F21" w14:textId="77777777" w:rsidR="00755746" w:rsidRPr="00DC534B" w:rsidRDefault="00446EE5" w:rsidP="00610493">
            <w:pPr>
              <w:pStyle w:val="PS"/>
              <w:rPr>
                <w:rFonts w:cs="Arial"/>
                <w:bCs/>
              </w:rPr>
            </w:pPr>
            <w:r w:rsidRPr="00DC534B">
              <w:rPr>
                <w:rFonts w:cs="Arial"/>
                <w:bCs/>
              </w:rPr>
              <w:t>Re-install, test and commission</w:t>
            </w:r>
          </w:p>
        </w:tc>
        <w:tc>
          <w:tcPr>
            <w:tcW w:w="1843" w:type="dxa"/>
            <w:gridSpan w:val="2"/>
            <w:shd w:val="clear" w:color="auto" w:fill="auto"/>
          </w:tcPr>
          <w:p w14:paraId="709A235B" w14:textId="77777777" w:rsidR="00755746" w:rsidRPr="00DC534B" w:rsidRDefault="00755746" w:rsidP="00610493">
            <w:pPr>
              <w:pStyle w:val="PS"/>
              <w:rPr>
                <w:rFonts w:cs="Arial"/>
                <w:b/>
                <w:bCs/>
              </w:rPr>
            </w:pPr>
          </w:p>
        </w:tc>
        <w:tc>
          <w:tcPr>
            <w:tcW w:w="993" w:type="dxa"/>
            <w:gridSpan w:val="2"/>
            <w:shd w:val="clear" w:color="auto" w:fill="auto"/>
          </w:tcPr>
          <w:p w14:paraId="644B4940" w14:textId="77777777" w:rsidR="00755746" w:rsidRPr="00DC534B" w:rsidRDefault="00755746" w:rsidP="00610493">
            <w:pPr>
              <w:pStyle w:val="PS"/>
              <w:rPr>
                <w:rFonts w:cs="Arial"/>
                <w:b/>
                <w:bCs/>
              </w:rPr>
            </w:pPr>
          </w:p>
        </w:tc>
        <w:tc>
          <w:tcPr>
            <w:tcW w:w="992" w:type="dxa"/>
            <w:gridSpan w:val="2"/>
            <w:shd w:val="clear" w:color="auto" w:fill="auto"/>
          </w:tcPr>
          <w:p w14:paraId="37460B5F" w14:textId="77777777" w:rsidR="00755746" w:rsidRPr="00DC534B" w:rsidRDefault="00755746" w:rsidP="00610493">
            <w:pPr>
              <w:pStyle w:val="PS"/>
              <w:rPr>
                <w:rFonts w:cs="Arial"/>
                <w:b/>
                <w:bCs/>
              </w:rPr>
            </w:pPr>
          </w:p>
        </w:tc>
        <w:tc>
          <w:tcPr>
            <w:tcW w:w="1418" w:type="dxa"/>
            <w:gridSpan w:val="2"/>
            <w:shd w:val="clear" w:color="auto" w:fill="auto"/>
          </w:tcPr>
          <w:p w14:paraId="152EFD4D" w14:textId="77777777" w:rsidR="00755746" w:rsidRPr="00DC534B" w:rsidRDefault="00755746" w:rsidP="00610493">
            <w:pPr>
              <w:pStyle w:val="PS"/>
              <w:rPr>
                <w:rFonts w:cs="Arial"/>
              </w:rPr>
            </w:pPr>
          </w:p>
        </w:tc>
      </w:tr>
      <w:tr w:rsidR="00755746" w:rsidRPr="00DC534B" w14:paraId="4078FD00" w14:textId="77777777" w:rsidTr="002F05A5">
        <w:trPr>
          <w:gridAfter w:val="1"/>
          <w:wAfter w:w="18" w:type="dxa"/>
          <w:trHeight w:hRule="exact" w:val="568"/>
        </w:trPr>
        <w:tc>
          <w:tcPr>
            <w:tcW w:w="956" w:type="dxa"/>
            <w:gridSpan w:val="2"/>
            <w:shd w:val="clear" w:color="auto" w:fill="auto"/>
          </w:tcPr>
          <w:p w14:paraId="246AFBA3" w14:textId="77777777" w:rsidR="00755746" w:rsidRPr="00DC534B" w:rsidRDefault="00755746" w:rsidP="00610493">
            <w:pPr>
              <w:pStyle w:val="PS"/>
              <w:jc w:val="center"/>
              <w:rPr>
                <w:rFonts w:cs="Arial"/>
              </w:rPr>
            </w:pPr>
            <w:r w:rsidRPr="00DC534B">
              <w:rPr>
                <w:rFonts w:cs="Arial"/>
              </w:rPr>
              <w:t>Item</w:t>
            </w:r>
          </w:p>
        </w:tc>
        <w:tc>
          <w:tcPr>
            <w:tcW w:w="4113" w:type="dxa"/>
            <w:shd w:val="clear" w:color="auto" w:fill="auto"/>
          </w:tcPr>
          <w:p w14:paraId="37446545" w14:textId="77777777" w:rsidR="00755746" w:rsidRPr="00DC534B" w:rsidRDefault="00755746" w:rsidP="00610493">
            <w:pPr>
              <w:pStyle w:val="PS"/>
              <w:jc w:val="center"/>
              <w:rPr>
                <w:rFonts w:cs="Arial"/>
                <w:b/>
                <w:bCs/>
              </w:rPr>
            </w:pPr>
            <w:r w:rsidRPr="00DC534B">
              <w:rPr>
                <w:rFonts w:cs="Arial"/>
                <w:b/>
                <w:bCs/>
              </w:rPr>
              <w:t>Description</w:t>
            </w:r>
          </w:p>
        </w:tc>
        <w:tc>
          <w:tcPr>
            <w:tcW w:w="1843" w:type="dxa"/>
            <w:gridSpan w:val="2"/>
            <w:shd w:val="clear" w:color="auto" w:fill="auto"/>
          </w:tcPr>
          <w:p w14:paraId="55EDE5BA" w14:textId="77777777" w:rsidR="00755746" w:rsidRPr="00DC534B" w:rsidRDefault="00755746" w:rsidP="00610493">
            <w:pPr>
              <w:pStyle w:val="PS"/>
              <w:jc w:val="center"/>
              <w:rPr>
                <w:rFonts w:cs="Arial"/>
                <w:b/>
                <w:bCs/>
              </w:rPr>
            </w:pPr>
            <w:r w:rsidRPr="00DC534B">
              <w:rPr>
                <w:rFonts w:cs="Arial"/>
                <w:b/>
                <w:bCs/>
              </w:rPr>
              <w:t>Specify Level of Manpower</w:t>
            </w:r>
          </w:p>
        </w:tc>
        <w:tc>
          <w:tcPr>
            <w:tcW w:w="993" w:type="dxa"/>
            <w:gridSpan w:val="2"/>
            <w:shd w:val="clear" w:color="auto" w:fill="auto"/>
          </w:tcPr>
          <w:p w14:paraId="2292EC5C" w14:textId="77777777" w:rsidR="00755746" w:rsidRPr="00DC534B" w:rsidRDefault="00755746" w:rsidP="00610493">
            <w:pPr>
              <w:pStyle w:val="PS"/>
              <w:jc w:val="center"/>
              <w:rPr>
                <w:rFonts w:cs="Arial"/>
                <w:b/>
                <w:bCs/>
              </w:rPr>
            </w:pPr>
            <w:r w:rsidRPr="00DC534B">
              <w:rPr>
                <w:rFonts w:cs="Arial"/>
                <w:b/>
                <w:bCs/>
              </w:rPr>
              <w:t>Rate</w:t>
            </w:r>
          </w:p>
        </w:tc>
        <w:tc>
          <w:tcPr>
            <w:tcW w:w="992" w:type="dxa"/>
            <w:gridSpan w:val="2"/>
            <w:shd w:val="clear" w:color="auto" w:fill="auto"/>
          </w:tcPr>
          <w:p w14:paraId="79824C73" w14:textId="77777777" w:rsidR="00755746" w:rsidRPr="00DC534B" w:rsidRDefault="00755746" w:rsidP="00610493">
            <w:pPr>
              <w:pStyle w:val="PS"/>
              <w:jc w:val="center"/>
              <w:rPr>
                <w:rFonts w:cs="Arial"/>
                <w:b/>
                <w:bCs/>
              </w:rPr>
            </w:pPr>
            <w:r w:rsidRPr="00DC534B">
              <w:rPr>
                <w:rFonts w:cs="Arial"/>
                <w:b/>
                <w:bCs/>
              </w:rPr>
              <w:t>No of HOURS</w:t>
            </w:r>
          </w:p>
        </w:tc>
        <w:tc>
          <w:tcPr>
            <w:tcW w:w="1418" w:type="dxa"/>
            <w:gridSpan w:val="2"/>
            <w:shd w:val="clear" w:color="auto" w:fill="auto"/>
          </w:tcPr>
          <w:p w14:paraId="16BBDF7A" w14:textId="77777777" w:rsidR="00755746" w:rsidRPr="00052B49" w:rsidRDefault="00755746" w:rsidP="00610493">
            <w:pPr>
              <w:pStyle w:val="PS"/>
              <w:jc w:val="center"/>
              <w:rPr>
                <w:rFonts w:cs="Arial"/>
                <w:b/>
              </w:rPr>
            </w:pPr>
            <w:r w:rsidRPr="00052B49">
              <w:rPr>
                <w:rFonts w:cs="Arial"/>
                <w:b/>
              </w:rPr>
              <w:t>TOTAL</w:t>
            </w:r>
          </w:p>
        </w:tc>
      </w:tr>
      <w:tr w:rsidR="00755746" w:rsidRPr="00DC534B" w14:paraId="629610CB" w14:textId="77777777" w:rsidTr="002F05A5">
        <w:trPr>
          <w:gridAfter w:val="1"/>
          <w:wAfter w:w="18" w:type="dxa"/>
          <w:trHeight w:hRule="exact" w:val="284"/>
        </w:trPr>
        <w:tc>
          <w:tcPr>
            <w:tcW w:w="956" w:type="dxa"/>
            <w:gridSpan w:val="2"/>
            <w:shd w:val="clear" w:color="auto" w:fill="auto"/>
            <w:vAlign w:val="center"/>
          </w:tcPr>
          <w:p w14:paraId="7C8EACE2" w14:textId="77777777" w:rsidR="00755746" w:rsidRPr="00DC534B" w:rsidRDefault="00755746" w:rsidP="00610493">
            <w:pPr>
              <w:pStyle w:val="PS"/>
              <w:rPr>
                <w:rFonts w:cs="Arial"/>
                <w:b/>
              </w:rPr>
            </w:pPr>
            <w:r w:rsidRPr="00DC534B">
              <w:rPr>
                <w:rFonts w:cs="Arial"/>
                <w:b/>
              </w:rPr>
              <w:t>6.3</w:t>
            </w:r>
          </w:p>
        </w:tc>
        <w:tc>
          <w:tcPr>
            <w:tcW w:w="9359" w:type="dxa"/>
            <w:gridSpan w:val="9"/>
            <w:shd w:val="clear" w:color="auto" w:fill="auto"/>
            <w:vAlign w:val="center"/>
          </w:tcPr>
          <w:p w14:paraId="088B49AC" w14:textId="77777777" w:rsidR="00755746" w:rsidRPr="00DC534B" w:rsidRDefault="00755746" w:rsidP="00610493">
            <w:pPr>
              <w:pStyle w:val="PS"/>
              <w:rPr>
                <w:rFonts w:cs="Arial"/>
                <w:b/>
              </w:rPr>
            </w:pPr>
            <w:r w:rsidRPr="00DC534B">
              <w:rPr>
                <w:rFonts w:cs="Arial"/>
                <w:b/>
              </w:rPr>
              <w:t>INLET CHUTE (S.A.M.E., 200NB ST/ST304)</w:t>
            </w:r>
          </w:p>
        </w:tc>
      </w:tr>
      <w:tr w:rsidR="00755746" w:rsidRPr="00DC534B" w14:paraId="637EC548" w14:textId="77777777" w:rsidTr="002F05A5">
        <w:trPr>
          <w:gridAfter w:val="1"/>
          <w:wAfter w:w="18" w:type="dxa"/>
          <w:trHeight w:hRule="exact" w:val="284"/>
        </w:trPr>
        <w:tc>
          <w:tcPr>
            <w:tcW w:w="956" w:type="dxa"/>
            <w:gridSpan w:val="2"/>
            <w:shd w:val="clear" w:color="auto" w:fill="auto"/>
          </w:tcPr>
          <w:p w14:paraId="320F1643" w14:textId="77777777" w:rsidR="00755746" w:rsidRPr="00DC534B" w:rsidRDefault="00755746" w:rsidP="00610493">
            <w:pPr>
              <w:pStyle w:val="PS"/>
              <w:rPr>
                <w:rFonts w:cs="Arial"/>
              </w:rPr>
            </w:pPr>
            <w:r w:rsidRPr="00DC534B">
              <w:rPr>
                <w:rFonts w:cs="Arial"/>
              </w:rPr>
              <w:t>6.3.1</w:t>
            </w:r>
          </w:p>
        </w:tc>
        <w:tc>
          <w:tcPr>
            <w:tcW w:w="4113" w:type="dxa"/>
            <w:shd w:val="clear" w:color="auto" w:fill="auto"/>
          </w:tcPr>
          <w:p w14:paraId="07D5CC01" w14:textId="77777777" w:rsidR="00755746" w:rsidRPr="00DC534B" w:rsidRDefault="00755746" w:rsidP="00610493">
            <w:pPr>
              <w:pStyle w:val="PS"/>
              <w:rPr>
                <w:rFonts w:cs="Arial"/>
                <w:bCs/>
              </w:rPr>
            </w:pPr>
            <w:r w:rsidRPr="00DC534B">
              <w:rPr>
                <w:rFonts w:cs="Arial"/>
                <w:bCs/>
              </w:rPr>
              <w:t>Remove</w:t>
            </w:r>
          </w:p>
        </w:tc>
        <w:tc>
          <w:tcPr>
            <w:tcW w:w="1843" w:type="dxa"/>
            <w:gridSpan w:val="2"/>
            <w:shd w:val="clear" w:color="auto" w:fill="auto"/>
          </w:tcPr>
          <w:p w14:paraId="2FFFF6AA" w14:textId="77777777" w:rsidR="00755746" w:rsidRPr="00DC534B" w:rsidRDefault="00755746" w:rsidP="00610493">
            <w:pPr>
              <w:pStyle w:val="PS"/>
              <w:rPr>
                <w:rFonts w:cs="Arial"/>
                <w:b/>
                <w:bCs/>
              </w:rPr>
            </w:pPr>
          </w:p>
        </w:tc>
        <w:tc>
          <w:tcPr>
            <w:tcW w:w="993" w:type="dxa"/>
            <w:gridSpan w:val="2"/>
            <w:shd w:val="clear" w:color="auto" w:fill="auto"/>
          </w:tcPr>
          <w:p w14:paraId="09A6A95C" w14:textId="77777777" w:rsidR="00755746" w:rsidRPr="00DC534B" w:rsidRDefault="00755746" w:rsidP="00610493">
            <w:pPr>
              <w:pStyle w:val="PS"/>
              <w:rPr>
                <w:rFonts w:cs="Arial"/>
                <w:b/>
                <w:bCs/>
              </w:rPr>
            </w:pPr>
          </w:p>
        </w:tc>
        <w:tc>
          <w:tcPr>
            <w:tcW w:w="992" w:type="dxa"/>
            <w:gridSpan w:val="2"/>
            <w:shd w:val="clear" w:color="auto" w:fill="auto"/>
          </w:tcPr>
          <w:p w14:paraId="59BBDA7A" w14:textId="77777777" w:rsidR="00755746" w:rsidRPr="00DC534B" w:rsidRDefault="00755746" w:rsidP="00610493">
            <w:pPr>
              <w:pStyle w:val="PS"/>
              <w:rPr>
                <w:rFonts w:cs="Arial"/>
                <w:b/>
                <w:bCs/>
              </w:rPr>
            </w:pPr>
          </w:p>
        </w:tc>
        <w:tc>
          <w:tcPr>
            <w:tcW w:w="1418" w:type="dxa"/>
            <w:gridSpan w:val="2"/>
            <w:shd w:val="clear" w:color="auto" w:fill="auto"/>
          </w:tcPr>
          <w:p w14:paraId="16B97308" w14:textId="77777777" w:rsidR="00755746" w:rsidRPr="00DC534B" w:rsidRDefault="00755746" w:rsidP="00610493">
            <w:pPr>
              <w:pStyle w:val="PS"/>
              <w:rPr>
                <w:rFonts w:cs="Arial"/>
              </w:rPr>
            </w:pPr>
          </w:p>
        </w:tc>
      </w:tr>
      <w:tr w:rsidR="00755746" w:rsidRPr="00DC534B" w14:paraId="065E1EEB" w14:textId="77777777" w:rsidTr="002F05A5">
        <w:trPr>
          <w:gridAfter w:val="1"/>
          <w:wAfter w:w="18" w:type="dxa"/>
          <w:trHeight w:hRule="exact" w:val="284"/>
        </w:trPr>
        <w:tc>
          <w:tcPr>
            <w:tcW w:w="956" w:type="dxa"/>
            <w:gridSpan w:val="2"/>
            <w:shd w:val="clear" w:color="auto" w:fill="auto"/>
          </w:tcPr>
          <w:p w14:paraId="11635106" w14:textId="77777777" w:rsidR="00755746" w:rsidRPr="00DC534B" w:rsidRDefault="00755746" w:rsidP="00610493">
            <w:pPr>
              <w:pStyle w:val="PS"/>
              <w:rPr>
                <w:rFonts w:cs="Arial"/>
              </w:rPr>
            </w:pPr>
            <w:r w:rsidRPr="00DC534B">
              <w:rPr>
                <w:rFonts w:cs="Arial"/>
              </w:rPr>
              <w:t>6.3.2</w:t>
            </w:r>
          </w:p>
        </w:tc>
        <w:tc>
          <w:tcPr>
            <w:tcW w:w="4113" w:type="dxa"/>
            <w:shd w:val="clear" w:color="auto" w:fill="auto"/>
          </w:tcPr>
          <w:p w14:paraId="2A27FBF1" w14:textId="77777777" w:rsidR="00755746" w:rsidRPr="00DC534B" w:rsidRDefault="00755746" w:rsidP="00610493">
            <w:pPr>
              <w:pStyle w:val="PS"/>
              <w:rPr>
                <w:rFonts w:cs="Arial"/>
                <w:bCs/>
              </w:rPr>
            </w:pPr>
            <w:r w:rsidRPr="00DC534B">
              <w:rPr>
                <w:rFonts w:cs="Arial"/>
                <w:bCs/>
              </w:rPr>
              <w:t>Clean</w:t>
            </w:r>
          </w:p>
        </w:tc>
        <w:tc>
          <w:tcPr>
            <w:tcW w:w="1843" w:type="dxa"/>
            <w:gridSpan w:val="2"/>
            <w:shd w:val="clear" w:color="auto" w:fill="auto"/>
          </w:tcPr>
          <w:p w14:paraId="5AF91F32" w14:textId="77777777" w:rsidR="00755746" w:rsidRPr="00DC534B" w:rsidRDefault="00755746" w:rsidP="00610493">
            <w:pPr>
              <w:pStyle w:val="PS"/>
              <w:rPr>
                <w:rFonts w:cs="Arial"/>
                <w:b/>
                <w:bCs/>
              </w:rPr>
            </w:pPr>
          </w:p>
        </w:tc>
        <w:tc>
          <w:tcPr>
            <w:tcW w:w="993" w:type="dxa"/>
            <w:gridSpan w:val="2"/>
            <w:shd w:val="clear" w:color="auto" w:fill="auto"/>
          </w:tcPr>
          <w:p w14:paraId="222EA86B" w14:textId="77777777" w:rsidR="00755746" w:rsidRPr="00DC534B" w:rsidRDefault="00755746" w:rsidP="00610493">
            <w:pPr>
              <w:pStyle w:val="PS"/>
              <w:rPr>
                <w:rFonts w:cs="Arial"/>
                <w:b/>
                <w:bCs/>
              </w:rPr>
            </w:pPr>
          </w:p>
        </w:tc>
        <w:tc>
          <w:tcPr>
            <w:tcW w:w="992" w:type="dxa"/>
            <w:gridSpan w:val="2"/>
            <w:shd w:val="clear" w:color="auto" w:fill="auto"/>
          </w:tcPr>
          <w:p w14:paraId="72FFCFE2" w14:textId="77777777" w:rsidR="00755746" w:rsidRPr="00DC534B" w:rsidRDefault="00755746" w:rsidP="00610493">
            <w:pPr>
              <w:pStyle w:val="PS"/>
              <w:rPr>
                <w:rFonts w:cs="Arial"/>
                <w:b/>
                <w:bCs/>
              </w:rPr>
            </w:pPr>
          </w:p>
        </w:tc>
        <w:tc>
          <w:tcPr>
            <w:tcW w:w="1418" w:type="dxa"/>
            <w:gridSpan w:val="2"/>
            <w:shd w:val="clear" w:color="auto" w:fill="auto"/>
          </w:tcPr>
          <w:p w14:paraId="5AD70816" w14:textId="77777777" w:rsidR="00755746" w:rsidRPr="00DC534B" w:rsidRDefault="00755746" w:rsidP="00610493">
            <w:pPr>
              <w:pStyle w:val="PS"/>
              <w:rPr>
                <w:rFonts w:cs="Arial"/>
              </w:rPr>
            </w:pPr>
          </w:p>
        </w:tc>
      </w:tr>
      <w:tr w:rsidR="00755746" w:rsidRPr="00DC534B" w14:paraId="47620D59" w14:textId="77777777" w:rsidTr="002F05A5">
        <w:trPr>
          <w:gridAfter w:val="1"/>
          <w:wAfter w:w="18" w:type="dxa"/>
          <w:trHeight w:hRule="exact" w:val="284"/>
        </w:trPr>
        <w:tc>
          <w:tcPr>
            <w:tcW w:w="956" w:type="dxa"/>
            <w:gridSpan w:val="2"/>
            <w:shd w:val="clear" w:color="auto" w:fill="auto"/>
          </w:tcPr>
          <w:p w14:paraId="63D4D890" w14:textId="77777777" w:rsidR="00755746" w:rsidRPr="00DC534B" w:rsidRDefault="00755746" w:rsidP="00610493">
            <w:pPr>
              <w:pStyle w:val="PS"/>
              <w:rPr>
                <w:rFonts w:cs="Arial"/>
              </w:rPr>
            </w:pPr>
            <w:r w:rsidRPr="00DC534B">
              <w:rPr>
                <w:rFonts w:cs="Arial"/>
              </w:rPr>
              <w:t>6.3.3</w:t>
            </w:r>
          </w:p>
        </w:tc>
        <w:tc>
          <w:tcPr>
            <w:tcW w:w="4113" w:type="dxa"/>
            <w:shd w:val="clear" w:color="auto" w:fill="auto"/>
          </w:tcPr>
          <w:p w14:paraId="7784F92E" w14:textId="77777777" w:rsidR="00755746" w:rsidRPr="00DC534B" w:rsidRDefault="00755746" w:rsidP="00610493">
            <w:pPr>
              <w:pStyle w:val="PS"/>
              <w:rPr>
                <w:rFonts w:cs="Arial"/>
                <w:bCs/>
              </w:rPr>
            </w:pPr>
            <w:r w:rsidRPr="00DC534B">
              <w:rPr>
                <w:rFonts w:cs="Arial"/>
                <w:bCs/>
              </w:rPr>
              <w:t>Inspect and report with photos</w:t>
            </w:r>
          </w:p>
        </w:tc>
        <w:tc>
          <w:tcPr>
            <w:tcW w:w="1843" w:type="dxa"/>
            <w:gridSpan w:val="2"/>
            <w:shd w:val="clear" w:color="auto" w:fill="auto"/>
          </w:tcPr>
          <w:p w14:paraId="435856FE" w14:textId="77777777" w:rsidR="00755746" w:rsidRPr="00DC534B" w:rsidRDefault="00755746" w:rsidP="00610493">
            <w:pPr>
              <w:pStyle w:val="PS"/>
              <w:rPr>
                <w:rFonts w:cs="Arial"/>
                <w:b/>
                <w:bCs/>
              </w:rPr>
            </w:pPr>
          </w:p>
        </w:tc>
        <w:tc>
          <w:tcPr>
            <w:tcW w:w="993" w:type="dxa"/>
            <w:gridSpan w:val="2"/>
            <w:shd w:val="clear" w:color="auto" w:fill="auto"/>
          </w:tcPr>
          <w:p w14:paraId="2F0E1CBA" w14:textId="77777777" w:rsidR="00755746" w:rsidRPr="00DC534B" w:rsidRDefault="00755746" w:rsidP="00610493">
            <w:pPr>
              <w:pStyle w:val="PS"/>
              <w:rPr>
                <w:rFonts w:cs="Arial"/>
                <w:b/>
                <w:bCs/>
              </w:rPr>
            </w:pPr>
          </w:p>
        </w:tc>
        <w:tc>
          <w:tcPr>
            <w:tcW w:w="992" w:type="dxa"/>
            <w:gridSpan w:val="2"/>
            <w:shd w:val="clear" w:color="auto" w:fill="auto"/>
          </w:tcPr>
          <w:p w14:paraId="4B70C5DD" w14:textId="77777777" w:rsidR="00755746" w:rsidRPr="00DC534B" w:rsidRDefault="00755746" w:rsidP="00610493">
            <w:pPr>
              <w:pStyle w:val="PS"/>
              <w:rPr>
                <w:rFonts w:cs="Arial"/>
                <w:b/>
                <w:bCs/>
              </w:rPr>
            </w:pPr>
          </w:p>
        </w:tc>
        <w:tc>
          <w:tcPr>
            <w:tcW w:w="1418" w:type="dxa"/>
            <w:gridSpan w:val="2"/>
            <w:shd w:val="clear" w:color="auto" w:fill="auto"/>
          </w:tcPr>
          <w:p w14:paraId="40639543" w14:textId="77777777" w:rsidR="00755746" w:rsidRPr="00DC534B" w:rsidRDefault="00755746" w:rsidP="00610493">
            <w:pPr>
              <w:pStyle w:val="PS"/>
              <w:rPr>
                <w:rFonts w:cs="Arial"/>
              </w:rPr>
            </w:pPr>
          </w:p>
        </w:tc>
      </w:tr>
      <w:tr w:rsidR="00755746" w:rsidRPr="00DC534B" w14:paraId="628CBD13" w14:textId="77777777" w:rsidTr="002F05A5">
        <w:trPr>
          <w:gridAfter w:val="1"/>
          <w:wAfter w:w="18" w:type="dxa"/>
          <w:trHeight w:hRule="exact" w:val="265"/>
        </w:trPr>
        <w:tc>
          <w:tcPr>
            <w:tcW w:w="956" w:type="dxa"/>
            <w:gridSpan w:val="2"/>
            <w:shd w:val="clear" w:color="auto" w:fill="auto"/>
          </w:tcPr>
          <w:p w14:paraId="17A6D94A" w14:textId="77777777" w:rsidR="00755746" w:rsidRPr="00DC534B" w:rsidRDefault="00755746" w:rsidP="00610493">
            <w:pPr>
              <w:pStyle w:val="PS"/>
              <w:rPr>
                <w:rFonts w:cs="Arial"/>
              </w:rPr>
            </w:pPr>
            <w:r w:rsidRPr="00DC534B">
              <w:rPr>
                <w:rFonts w:cs="Arial"/>
              </w:rPr>
              <w:lastRenderedPageBreak/>
              <w:t>6.3.4</w:t>
            </w:r>
          </w:p>
        </w:tc>
        <w:tc>
          <w:tcPr>
            <w:tcW w:w="4113" w:type="dxa"/>
            <w:shd w:val="clear" w:color="auto" w:fill="auto"/>
          </w:tcPr>
          <w:p w14:paraId="76EAAA12" w14:textId="77777777" w:rsidR="00755746" w:rsidRPr="00DC534B" w:rsidRDefault="00755746" w:rsidP="00610493">
            <w:pPr>
              <w:pStyle w:val="PS"/>
              <w:rPr>
                <w:rFonts w:cs="Arial"/>
                <w:bCs/>
              </w:rPr>
            </w:pPr>
            <w:r w:rsidRPr="00DC534B">
              <w:rPr>
                <w:rFonts w:cs="Arial"/>
                <w:bCs/>
              </w:rPr>
              <w:t>Replace rubber bearing</w:t>
            </w:r>
          </w:p>
        </w:tc>
        <w:tc>
          <w:tcPr>
            <w:tcW w:w="1843" w:type="dxa"/>
            <w:gridSpan w:val="2"/>
            <w:shd w:val="clear" w:color="auto" w:fill="auto"/>
          </w:tcPr>
          <w:p w14:paraId="238B6B9A" w14:textId="77777777" w:rsidR="00755746" w:rsidRPr="00DC534B" w:rsidRDefault="00755746" w:rsidP="00610493">
            <w:pPr>
              <w:pStyle w:val="PS"/>
              <w:rPr>
                <w:rFonts w:cs="Arial"/>
                <w:b/>
                <w:bCs/>
              </w:rPr>
            </w:pPr>
          </w:p>
        </w:tc>
        <w:tc>
          <w:tcPr>
            <w:tcW w:w="993" w:type="dxa"/>
            <w:gridSpan w:val="2"/>
            <w:shd w:val="clear" w:color="auto" w:fill="auto"/>
          </w:tcPr>
          <w:p w14:paraId="36ABBE8D" w14:textId="77777777" w:rsidR="00755746" w:rsidRPr="00DC534B" w:rsidRDefault="00755746" w:rsidP="00610493">
            <w:pPr>
              <w:pStyle w:val="PS"/>
              <w:rPr>
                <w:rFonts w:cs="Arial"/>
                <w:b/>
                <w:bCs/>
              </w:rPr>
            </w:pPr>
          </w:p>
        </w:tc>
        <w:tc>
          <w:tcPr>
            <w:tcW w:w="992" w:type="dxa"/>
            <w:gridSpan w:val="2"/>
            <w:shd w:val="clear" w:color="auto" w:fill="auto"/>
          </w:tcPr>
          <w:p w14:paraId="75B9E543" w14:textId="77777777" w:rsidR="00755746" w:rsidRPr="00DC534B" w:rsidRDefault="00755746" w:rsidP="00610493">
            <w:pPr>
              <w:pStyle w:val="PS"/>
              <w:rPr>
                <w:rFonts w:cs="Arial"/>
                <w:b/>
                <w:bCs/>
              </w:rPr>
            </w:pPr>
          </w:p>
        </w:tc>
        <w:tc>
          <w:tcPr>
            <w:tcW w:w="1418" w:type="dxa"/>
            <w:gridSpan w:val="2"/>
            <w:shd w:val="clear" w:color="auto" w:fill="auto"/>
          </w:tcPr>
          <w:p w14:paraId="779D2476" w14:textId="77777777" w:rsidR="00755746" w:rsidRPr="00DC534B" w:rsidRDefault="00755746" w:rsidP="00610493">
            <w:pPr>
              <w:pStyle w:val="PS"/>
              <w:rPr>
                <w:rFonts w:cs="Arial"/>
              </w:rPr>
            </w:pPr>
          </w:p>
        </w:tc>
      </w:tr>
      <w:tr w:rsidR="00755746" w:rsidRPr="00DC534B" w14:paraId="50DD7230" w14:textId="77777777" w:rsidTr="002F05A5">
        <w:trPr>
          <w:gridAfter w:val="1"/>
          <w:wAfter w:w="18" w:type="dxa"/>
          <w:trHeight w:hRule="exact" w:val="284"/>
        </w:trPr>
        <w:tc>
          <w:tcPr>
            <w:tcW w:w="956" w:type="dxa"/>
            <w:gridSpan w:val="2"/>
            <w:shd w:val="clear" w:color="auto" w:fill="auto"/>
          </w:tcPr>
          <w:p w14:paraId="4C3E65A2" w14:textId="77777777" w:rsidR="00755746" w:rsidRPr="00DC534B" w:rsidRDefault="00755746" w:rsidP="00610493">
            <w:pPr>
              <w:pStyle w:val="PS"/>
              <w:rPr>
                <w:rFonts w:cs="Arial"/>
              </w:rPr>
            </w:pPr>
            <w:r w:rsidRPr="00DC534B">
              <w:rPr>
                <w:rFonts w:cs="Arial"/>
              </w:rPr>
              <w:t>6.3.5</w:t>
            </w:r>
          </w:p>
        </w:tc>
        <w:tc>
          <w:tcPr>
            <w:tcW w:w="4113" w:type="dxa"/>
            <w:shd w:val="clear" w:color="auto" w:fill="auto"/>
          </w:tcPr>
          <w:p w14:paraId="10CDC8A1" w14:textId="77777777" w:rsidR="00755746" w:rsidRPr="00DC534B" w:rsidRDefault="00755746" w:rsidP="00610493">
            <w:pPr>
              <w:pStyle w:val="PS"/>
              <w:rPr>
                <w:rFonts w:cs="Arial"/>
                <w:bCs/>
              </w:rPr>
            </w:pPr>
            <w:r w:rsidRPr="00DC534B">
              <w:rPr>
                <w:rFonts w:cs="Arial"/>
                <w:bCs/>
              </w:rPr>
              <w:t>Replace stainless steel bolts and nuts</w:t>
            </w:r>
          </w:p>
        </w:tc>
        <w:tc>
          <w:tcPr>
            <w:tcW w:w="1843" w:type="dxa"/>
            <w:gridSpan w:val="2"/>
            <w:shd w:val="clear" w:color="auto" w:fill="auto"/>
          </w:tcPr>
          <w:p w14:paraId="4196749F" w14:textId="77777777" w:rsidR="00755746" w:rsidRPr="00DC534B" w:rsidRDefault="00755746" w:rsidP="00610493">
            <w:pPr>
              <w:pStyle w:val="PS"/>
              <w:rPr>
                <w:rFonts w:cs="Arial"/>
                <w:b/>
                <w:bCs/>
              </w:rPr>
            </w:pPr>
          </w:p>
        </w:tc>
        <w:tc>
          <w:tcPr>
            <w:tcW w:w="993" w:type="dxa"/>
            <w:gridSpan w:val="2"/>
            <w:shd w:val="clear" w:color="auto" w:fill="auto"/>
          </w:tcPr>
          <w:p w14:paraId="4404D114" w14:textId="77777777" w:rsidR="00755746" w:rsidRPr="00DC534B" w:rsidRDefault="00755746" w:rsidP="00610493">
            <w:pPr>
              <w:pStyle w:val="PS"/>
              <w:rPr>
                <w:rFonts w:cs="Arial"/>
                <w:b/>
                <w:bCs/>
              </w:rPr>
            </w:pPr>
          </w:p>
        </w:tc>
        <w:tc>
          <w:tcPr>
            <w:tcW w:w="992" w:type="dxa"/>
            <w:gridSpan w:val="2"/>
            <w:shd w:val="clear" w:color="auto" w:fill="auto"/>
          </w:tcPr>
          <w:p w14:paraId="07D5B387" w14:textId="77777777" w:rsidR="00755746" w:rsidRPr="00DC534B" w:rsidRDefault="00755746" w:rsidP="00610493">
            <w:pPr>
              <w:pStyle w:val="PS"/>
              <w:rPr>
                <w:rFonts w:cs="Arial"/>
                <w:b/>
                <w:bCs/>
              </w:rPr>
            </w:pPr>
          </w:p>
        </w:tc>
        <w:tc>
          <w:tcPr>
            <w:tcW w:w="1418" w:type="dxa"/>
            <w:gridSpan w:val="2"/>
            <w:shd w:val="clear" w:color="auto" w:fill="auto"/>
          </w:tcPr>
          <w:p w14:paraId="2C54EB8E" w14:textId="77777777" w:rsidR="00755746" w:rsidRPr="00DC534B" w:rsidRDefault="00755746" w:rsidP="00610493">
            <w:pPr>
              <w:pStyle w:val="PS"/>
              <w:rPr>
                <w:rFonts w:cs="Arial"/>
              </w:rPr>
            </w:pPr>
          </w:p>
        </w:tc>
      </w:tr>
      <w:tr w:rsidR="00755746" w:rsidRPr="00DC534B" w14:paraId="417A0C41" w14:textId="77777777" w:rsidTr="002F05A5">
        <w:trPr>
          <w:gridAfter w:val="1"/>
          <w:wAfter w:w="18" w:type="dxa"/>
          <w:trHeight w:hRule="exact" w:val="284"/>
        </w:trPr>
        <w:tc>
          <w:tcPr>
            <w:tcW w:w="956" w:type="dxa"/>
            <w:gridSpan w:val="2"/>
            <w:shd w:val="clear" w:color="auto" w:fill="auto"/>
          </w:tcPr>
          <w:p w14:paraId="5A727FD7" w14:textId="77777777" w:rsidR="00755746" w:rsidRPr="00DC534B" w:rsidRDefault="00755746" w:rsidP="00610493">
            <w:pPr>
              <w:pStyle w:val="PS"/>
              <w:rPr>
                <w:rFonts w:cs="Arial"/>
              </w:rPr>
            </w:pPr>
            <w:r w:rsidRPr="00DC534B">
              <w:rPr>
                <w:rFonts w:cs="Arial"/>
              </w:rPr>
              <w:t>6.3.6</w:t>
            </w:r>
          </w:p>
        </w:tc>
        <w:tc>
          <w:tcPr>
            <w:tcW w:w="4113" w:type="dxa"/>
            <w:shd w:val="clear" w:color="auto" w:fill="auto"/>
          </w:tcPr>
          <w:p w14:paraId="759F443A" w14:textId="77777777" w:rsidR="00755746" w:rsidRPr="00DC534B" w:rsidRDefault="00446EE5" w:rsidP="00610493">
            <w:pPr>
              <w:pStyle w:val="PS"/>
              <w:rPr>
                <w:rFonts w:cs="Arial"/>
                <w:bCs/>
              </w:rPr>
            </w:pPr>
            <w:r w:rsidRPr="00DC534B">
              <w:rPr>
                <w:rFonts w:cs="Arial"/>
                <w:bCs/>
              </w:rPr>
              <w:t>Re-install, test and commission</w:t>
            </w:r>
          </w:p>
        </w:tc>
        <w:tc>
          <w:tcPr>
            <w:tcW w:w="1843" w:type="dxa"/>
            <w:gridSpan w:val="2"/>
            <w:shd w:val="clear" w:color="auto" w:fill="auto"/>
          </w:tcPr>
          <w:p w14:paraId="7A095F33" w14:textId="77777777" w:rsidR="00755746" w:rsidRPr="00DC534B" w:rsidRDefault="00755746" w:rsidP="00610493">
            <w:pPr>
              <w:pStyle w:val="PS"/>
              <w:rPr>
                <w:rFonts w:cs="Arial"/>
                <w:b/>
                <w:bCs/>
              </w:rPr>
            </w:pPr>
          </w:p>
        </w:tc>
        <w:tc>
          <w:tcPr>
            <w:tcW w:w="993" w:type="dxa"/>
            <w:gridSpan w:val="2"/>
            <w:shd w:val="clear" w:color="auto" w:fill="auto"/>
          </w:tcPr>
          <w:p w14:paraId="54962ABA" w14:textId="77777777" w:rsidR="00755746" w:rsidRPr="00DC534B" w:rsidRDefault="00755746" w:rsidP="00610493">
            <w:pPr>
              <w:pStyle w:val="PS"/>
              <w:rPr>
                <w:rFonts w:cs="Arial"/>
                <w:b/>
                <w:bCs/>
              </w:rPr>
            </w:pPr>
          </w:p>
        </w:tc>
        <w:tc>
          <w:tcPr>
            <w:tcW w:w="992" w:type="dxa"/>
            <w:gridSpan w:val="2"/>
            <w:shd w:val="clear" w:color="auto" w:fill="auto"/>
          </w:tcPr>
          <w:p w14:paraId="1FF1FD82" w14:textId="77777777" w:rsidR="00755746" w:rsidRPr="00DC534B" w:rsidRDefault="00755746" w:rsidP="00610493">
            <w:pPr>
              <w:pStyle w:val="PS"/>
              <w:rPr>
                <w:rFonts w:cs="Arial"/>
                <w:b/>
                <w:bCs/>
              </w:rPr>
            </w:pPr>
          </w:p>
        </w:tc>
        <w:tc>
          <w:tcPr>
            <w:tcW w:w="1418" w:type="dxa"/>
            <w:gridSpan w:val="2"/>
            <w:shd w:val="clear" w:color="auto" w:fill="auto"/>
          </w:tcPr>
          <w:p w14:paraId="21973933" w14:textId="77777777" w:rsidR="00755746" w:rsidRPr="00DC534B" w:rsidRDefault="00755746" w:rsidP="00610493">
            <w:pPr>
              <w:pStyle w:val="PS"/>
              <w:rPr>
                <w:rFonts w:cs="Arial"/>
              </w:rPr>
            </w:pPr>
          </w:p>
        </w:tc>
      </w:tr>
      <w:tr w:rsidR="00755746" w:rsidRPr="00DC534B" w14:paraId="1A902299" w14:textId="77777777" w:rsidTr="002F05A5">
        <w:trPr>
          <w:gridAfter w:val="1"/>
          <w:wAfter w:w="18" w:type="dxa"/>
          <w:trHeight w:hRule="exact" w:val="284"/>
        </w:trPr>
        <w:tc>
          <w:tcPr>
            <w:tcW w:w="956" w:type="dxa"/>
            <w:gridSpan w:val="2"/>
            <w:shd w:val="clear" w:color="auto" w:fill="auto"/>
            <w:vAlign w:val="center"/>
          </w:tcPr>
          <w:p w14:paraId="0234F255" w14:textId="77777777" w:rsidR="00755746" w:rsidRPr="00DC534B" w:rsidRDefault="00755746" w:rsidP="00610493">
            <w:pPr>
              <w:pStyle w:val="PS"/>
              <w:rPr>
                <w:rFonts w:cs="Arial"/>
                <w:b/>
              </w:rPr>
            </w:pPr>
            <w:r w:rsidRPr="00DC534B">
              <w:rPr>
                <w:rFonts w:cs="Arial"/>
                <w:b/>
              </w:rPr>
              <w:t>6.4</w:t>
            </w:r>
          </w:p>
        </w:tc>
        <w:tc>
          <w:tcPr>
            <w:tcW w:w="9359" w:type="dxa"/>
            <w:gridSpan w:val="9"/>
            <w:shd w:val="clear" w:color="auto" w:fill="auto"/>
            <w:vAlign w:val="center"/>
          </w:tcPr>
          <w:p w14:paraId="44415CC1" w14:textId="77777777" w:rsidR="00755746" w:rsidRPr="00DC534B" w:rsidRDefault="00755746" w:rsidP="009C46AD">
            <w:pPr>
              <w:pStyle w:val="PS"/>
              <w:rPr>
                <w:rFonts w:cs="Arial"/>
                <w:b/>
              </w:rPr>
            </w:pPr>
            <w:r w:rsidRPr="00DC534B">
              <w:rPr>
                <w:rFonts w:cs="Arial"/>
                <w:b/>
              </w:rPr>
              <w:t>OUTLET CHUTE (S.A.M.E., 200NB ST/ST304)</w:t>
            </w:r>
          </w:p>
        </w:tc>
      </w:tr>
      <w:tr w:rsidR="00755746" w:rsidRPr="00DC534B" w14:paraId="1383889B" w14:textId="77777777" w:rsidTr="002F05A5">
        <w:trPr>
          <w:gridAfter w:val="1"/>
          <w:wAfter w:w="18" w:type="dxa"/>
          <w:trHeight w:hRule="exact" w:val="284"/>
        </w:trPr>
        <w:tc>
          <w:tcPr>
            <w:tcW w:w="956" w:type="dxa"/>
            <w:gridSpan w:val="2"/>
            <w:shd w:val="clear" w:color="auto" w:fill="auto"/>
          </w:tcPr>
          <w:p w14:paraId="268C00D4" w14:textId="77777777" w:rsidR="00755746" w:rsidRPr="00DC534B" w:rsidRDefault="00755746" w:rsidP="009C46AD">
            <w:pPr>
              <w:pStyle w:val="PS"/>
              <w:rPr>
                <w:rFonts w:cs="Arial"/>
              </w:rPr>
            </w:pPr>
            <w:r w:rsidRPr="00DC534B">
              <w:rPr>
                <w:rFonts w:cs="Arial"/>
              </w:rPr>
              <w:t>6.4.1</w:t>
            </w:r>
          </w:p>
        </w:tc>
        <w:tc>
          <w:tcPr>
            <w:tcW w:w="4113" w:type="dxa"/>
            <w:shd w:val="clear" w:color="auto" w:fill="auto"/>
          </w:tcPr>
          <w:p w14:paraId="64089629" w14:textId="77777777" w:rsidR="00755746" w:rsidRPr="00DC534B" w:rsidRDefault="00755746" w:rsidP="009C46AD">
            <w:pPr>
              <w:pStyle w:val="PS"/>
              <w:rPr>
                <w:rFonts w:cs="Arial"/>
                <w:bCs/>
              </w:rPr>
            </w:pPr>
            <w:r w:rsidRPr="00DC534B">
              <w:rPr>
                <w:rFonts w:cs="Arial"/>
                <w:bCs/>
              </w:rPr>
              <w:t>Remove</w:t>
            </w:r>
          </w:p>
        </w:tc>
        <w:tc>
          <w:tcPr>
            <w:tcW w:w="1843" w:type="dxa"/>
            <w:gridSpan w:val="2"/>
            <w:shd w:val="clear" w:color="auto" w:fill="auto"/>
          </w:tcPr>
          <w:p w14:paraId="3875983C" w14:textId="77777777" w:rsidR="00755746" w:rsidRPr="00DC534B" w:rsidRDefault="00755746" w:rsidP="009C46AD">
            <w:pPr>
              <w:pStyle w:val="PS"/>
              <w:rPr>
                <w:rFonts w:cs="Arial"/>
                <w:b/>
                <w:bCs/>
              </w:rPr>
            </w:pPr>
          </w:p>
        </w:tc>
        <w:tc>
          <w:tcPr>
            <w:tcW w:w="993" w:type="dxa"/>
            <w:gridSpan w:val="2"/>
            <w:shd w:val="clear" w:color="auto" w:fill="auto"/>
          </w:tcPr>
          <w:p w14:paraId="125DFA82" w14:textId="77777777" w:rsidR="00755746" w:rsidRPr="00DC534B" w:rsidRDefault="00755746" w:rsidP="009C46AD">
            <w:pPr>
              <w:pStyle w:val="PS"/>
              <w:rPr>
                <w:rFonts w:cs="Arial"/>
                <w:b/>
                <w:bCs/>
              </w:rPr>
            </w:pPr>
          </w:p>
        </w:tc>
        <w:tc>
          <w:tcPr>
            <w:tcW w:w="992" w:type="dxa"/>
            <w:gridSpan w:val="2"/>
            <w:shd w:val="clear" w:color="auto" w:fill="auto"/>
          </w:tcPr>
          <w:p w14:paraId="3A60165B" w14:textId="77777777" w:rsidR="00755746" w:rsidRPr="00DC534B" w:rsidRDefault="00755746" w:rsidP="009C46AD">
            <w:pPr>
              <w:pStyle w:val="PS"/>
              <w:rPr>
                <w:rFonts w:cs="Arial"/>
                <w:b/>
                <w:bCs/>
              </w:rPr>
            </w:pPr>
          </w:p>
        </w:tc>
        <w:tc>
          <w:tcPr>
            <w:tcW w:w="1418" w:type="dxa"/>
            <w:gridSpan w:val="2"/>
            <w:shd w:val="clear" w:color="auto" w:fill="auto"/>
          </w:tcPr>
          <w:p w14:paraId="134685B1" w14:textId="77777777" w:rsidR="00755746" w:rsidRPr="00DC534B" w:rsidRDefault="00755746" w:rsidP="009C46AD">
            <w:pPr>
              <w:pStyle w:val="PS"/>
              <w:rPr>
                <w:rFonts w:cs="Arial"/>
              </w:rPr>
            </w:pPr>
          </w:p>
        </w:tc>
      </w:tr>
      <w:tr w:rsidR="00755746" w:rsidRPr="00DC534B" w14:paraId="4D4761F6" w14:textId="77777777" w:rsidTr="002F05A5">
        <w:trPr>
          <w:gridAfter w:val="1"/>
          <w:wAfter w:w="18" w:type="dxa"/>
          <w:trHeight w:hRule="exact" w:val="284"/>
        </w:trPr>
        <w:tc>
          <w:tcPr>
            <w:tcW w:w="956" w:type="dxa"/>
            <w:gridSpan w:val="2"/>
            <w:shd w:val="clear" w:color="auto" w:fill="auto"/>
          </w:tcPr>
          <w:p w14:paraId="381C69B7" w14:textId="77777777" w:rsidR="00755746" w:rsidRPr="00DC534B" w:rsidRDefault="00755746" w:rsidP="009C46AD">
            <w:pPr>
              <w:pStyle w:val="PS"/>
              <w:rPr>
                <w:rFonts w:cs="Arial"/>
              </w:rPr>
            </w:pPr>
            <w:r w:rsidRPr="00DC534B">
              <w:rPr>
                <w:rFonts w:cs="Arial"/>
              </w:rPr>
              <w:t>6.4.2</w:t>
            </w:r>
          </w:p>
        </w:tc>
        <w:tc>
          <w:tcPr>
            <w:tcW w:w="4113" w:type="dxa"/>
            <w:shd w:val="clear" w:color="auto" w:fill="auto"/>
          </w:tcPr>
          <w:p w14:paraId="35106F4B" w14:textId="77777777" w:rsidR="00755746" w:rsidRPr="00DC534B" w:rsidRDefault="00755746" w:rsidP="009C46AD">
            <w:pPr>
              <w:pStyle w:val="PS"/>
              <w:rPr>
                <w:rFonts w:cs="Arial"/>
                <w:bCs/>
              </w:rPr>
            </w:pPr>
            <w:r w:rsidRPr="00DC534B">
              <w:rPr>
                <w:rFonts w:cs="Arial"/>
                <w:bCs/>
              </w:rPr>
              <w:t>Clean</w:t>
            </w:r>
          </w:p>
        </w:tc>
        <w:tc>
          <w:tcPr>
            <w:tcW w:w="1843" w:type="dxa"/>
            <w:gridSpan w:val="2"/>
            <w:shd w:val="clear" w:color="auto" w:fill="auto"/>
          </w:tcPr>
          <w:p w14:paraId="528A539B" w14:textId="77777777" w:rsidR="00755746" w:rsidRPr="00DC534B" w:rsidRDefault="00755746" w:rsidP="009C46AD">
            <w:pPr>
              <w:pStyle w:val="PS"/>
              <w:rPr>
                <w:rFonts w:cs="Arial"/>
                <w:b/>
                <w:bCs/>
              </w:rPr>
            </w:pPr>
          </w:p>
        </w:tc>
        <w:tc>
          <w:tcPr>
            <w:tcW w:w="993" w:type="dxa"/>
            <w:gridSpan w:val="2"/>
            <w:shd w:val="clear" w:color="auto" w:fill="auto"/>
          </w:tcPr>
          <w:p w14:paraId="1FB64677" w14:textId="77777777" w:rsidR="00755746" w:rsidRPr="00DC534B" w:rsidRDefault="00755746" w:rsidP="009C46AD">
            <w:pPr>
              <w:pStyle w:val="PS"/>
              <w:rPr>
                <w:rFonts w:cs="Arial"/>
                <w:b/>
                <w:bCs/>
              </w:rPr>
            </w:pPr>
          </w:p>
        </w:tc>
        <w:tc>
          <w:tcPr>
            <w:tcW w:w="992" w:type="dxa"/>
            <w:gridSpan w:val="2"/>
            <w:shd w:val="clear" w:color="auto" w:fill="auto"/>
          </w:tcPr>
          <w:p w14:paraId="2EB9FEF3" w14:textId="77777777" w:rsidR="00755746" w:rsidRPr="00DC534B" w:rsidRDefault="00755746" w:rsidP="009C46AD">
            <w:pPr>
              <w:pStyle w:val="PS"/>
              <w:rPr>
                <w:rFonts w:cs="Arial"/>
                <w:b/>
                <w:bCs/>
              </w:rPr>
            </w:pPr>
          </w:p>
        </w:tc>
        <w:tc>
          <w:tcPr>
            <w:tcW w:w="1418" w:type="dxa"/>
            <w:gridSpan w:val="2"/>
            <w:shd w:val="clear" w:color="auto" w:fill="auto"/>
          </w:tcPr>
          <w:p w14:paraId="30768134" w14:textId="77777777" w:rsidR="00755746" w:rsidRPr="00DC534B" w:rsidRDefault="00755746" w:rsidP="009C46AD">
            <w:pPr>
              <w:pStyle w:val="PS"/>
              <w:rPr>
                <w:rFonts w:cs="Arial"/>
              </w:rPr>
            </w:pPr>
          </w:p>
        </w:tc>
      </w:tr>
      <w:tr w:rsidR="00755746" w:rsidRPr="00DC534B" w14:paraId="2EA6893E" w14:textId="77777777" w:rsidTr="002F05A5">
        <w:trPr>
          <w:gridAfter w:val="1"/>
          <w:wAfter w:w="18" w:type="dxa"/>
          <w:trHeight w:hRule="exact" w:val="284"/>
        </w:trPr>
        <w:tc>
          <w:tcPr>
            <w:tcW w:w="956" w:type="dxa"/>
            <w:gridSpan w:val="2"/>
            <w:shd w:val="clear" w:color="auto" w:fill="auto"/>
          </w:tcPr>
          <w:p w14:paraId="4685EB71" w14:textId="77777777" w:rsidR="00755746" w:rsidRPr="00DC534B" w:rsidRDefault="00755746" w:rsidP="009C46AD">
            <w:pPr>
              <w:pStyle w:val="PS"/>
              <w:rPr>
                <w:rFonts w:cs="Arial"/>
              </w:rPr>
            </w:pPr>
            <w:r w:rsidRPr="00DC534B">
              <w:rPr>
                <w:rFonts w:cs="Arial"/>
              </w:rPr>
              <w:t>6.4.3</w:t>
            </w:r>
          </w:p>
        </w:tc>
        <w:tc>
          <w:tcPr>
            <w:tcW w:w="4113" w:type="dxa"/>
            <w:shd w:val="clear" w:color="auto" w:fill="auto"/>
          </w:tcPr>
          <w:p w14:paraId="1AA6160F" w14:textId="77777777" w:rsidR="00755746" w:rsidRPr="00DC534B" w:rsidRDefault="00755746" w:rsidP="009C46AD">
            <w:pPr>
              <w:pStyle w:val="PS"/>
              <w:rPr>
                <w:rFonts w:cs="Arial"/>
                <w:bCs/>
              </w:rPr>
            </w:pPr>
            <w:r w:rsidRPr="00DC534B">
              <w:rPr>
                <w:rFonts w:cs="Arial"/>
                <w:bCs/>
              </w:rPr>
              <w:t>Inspect and report with photos</w:t>
            </w:r>
          </w:p>
        </w:tc>
        <w:tc>
          <w:tcPr>
            <w:tcW w:w="1843" w:type="dxa"/>
            <w:gridSpan w:val="2"/>
            <w:shd w:val="clear" w:color="auto" w:fill="auto"/>
          </w:tcPr>
          <w:p w14:paraId="70A90647" w14:textId="77777777" w:rsidR="00755746" w:rsidRPr="00DC534B" w:rsidRDefault="00755746" w:rsidP="009C46AD">
            <w:pPr>
              <w:pStyle w:val="PS"/>
              <w:rPr>
                <w:rFonts w:cs="Arial"/>
                <w:b/>
                <w:bCs/>
              </w:rPr>
            </w:pPr>
          </w:p>
        </w:tc>
        <w:tc>
          <w:tcPr>
            <w:tcW w:w="993" w:type="dxa"/>
            <w:gridSpan w:val="2"/>
            <w:shd w:val="clear" w:color="auto" w:fill="auto"/>
          </w:tcPr>
          <w:p w14:paraId="1F62C0EA" w14:textId="77777777" w:rsidR="00755746" w:rsidRPr="00DC534B" w:rsidRDefault="00755746" w:rsidP="009C46AD">
            <w:pPr>
              <w:pStyle w:val="PS"/>
              <w:rPr>
                <w:rFonts w:cs="Arial"/>
                <w:b/>
                <w:bCs/>
              </w:rPr>
            </w:pPr>
          </w:p>
        </w:tc>
        <w:tc>
          <w:tcPr>
            <w:tcW w:w="992" w:type="dxa"/>
            <w:gridSpan w:val="2"/>
            <w:shd w:val="clear" w:color="auto" w:fill="auto"/>
          </w:tcPr>
          <w:p w14:paraId="2A8F92DF" w14:textId="77777777" w:rsidR="00755746" w:rsidRPr="00DC534B" w:rsidRDefault="00755746" w:rsidP="009C46AD">
            <w:pPr>
              <w:pStyle w:val="PS"/>
              <w:rPr>
                <w:rFonts w:cs="Arial"/>
                <w:b/>
                <w:bCs/>
              </w:rPr>
            </w:pPr>
          </w:p>
        </w:tc>
        <w:tc>
          <w:tcPr>
            <w:tcW w:w="1418" w:type="dxa"/>
            <w:gridSpan w:val="2"/>
            <w:shd w:val="clear" w:color="auto" w:fill="auto"/>
          </w:tcPr>
          <w:p w14:paraId="610241E3" w14:textId="77777777" w:rsidR="00755746" w:rsidRPr="00DC534B" w:rsidRDefault="00755746" w:rsidP="009C46AD">
            <w:pPr>
              <w:pStyle w:val="PS"/>
              <w:rPr>
                <w:rFonts w:cs="Arial"/>
              </w:rPr>
            </w:pPr>
          </w:p>
        </w:tc>
      </w:tr>
      <w:tr w:rsidR="00755746" w:rsidRPr="00DC534B" w14:paraId="2A4F6A65" w14:textId="77777777" w:rsidTr="002F05A5">
        <w:trPr>
          <w:gridAfter w:val="1"/>
          <w:wAfter w:w="18" w:type="dxa"/>
          <w:trHeight w:hRule="exact" w:val="284"/>
        </w:trPr>
        <w:tc>
          <w:tcPr>
            <w:tcW w:w="956" w:type="dxa"/>
            <w:gridSpan w:val="2"/>
            <w:shd w:val="clear" w:color="auto" w:fill="auto"/>
          </w:tcPr>
          <w:p w14:paraId="45EBD8F4" w14:textId="77777777" w:rsidR="00755746" w:rsidRPr="00DC534B" w:rsidRDefault="00755746" w:rsidP="009C46AD">
            <w:pPr>
              <w:pStyle w:val="PS"/>
              <w:rPr>
                <w:rFonts w:cs="Arial"/>
              </w:rPr>
            </w:pPr>
            <w:r w:rsidRPr="00DC534B">
              <w:rPr>
                <w:rFonts w:cs="Arial"/>
              </w:rPr>
              <w:t>6.4.4</w:t>
            </w:r>
          </w:p>
        </w:tc>
        <w:tc>
          <w:tcPr>
            <w:tcW w:w="4113" w:type="dxa"/>
            <w:shd w:val="clear" w:color="auto" w:fill="auto"/>
          </w:tcPr>
          <w:p w14:paraId="03EEE2C9" w14:textId="77777777" w:rsidR="00755746" w:rsidRPr="00DC534B" w:rsidRDefault="00B250C2" w:rsidP="009C46AD">
            <w:pPr>
              <w:pStyle w:val="PS"/>
              <w:rPr>
                <w:rFonts w:cs="Arial"/>
                <w:bCs/>
              </w:rPr>
            </w:pPr>
            <w:r>
              <w:rPr>
                <w:rFonts w:cs="Arial"/>
                <w:bCs/>
              </w:rPr>
              <w:t xml:space="preserve">Replace </w:t>
            </w:r>
            <w:r w:rsidR="00F07767">
              <w:rPr>
                <w:rFonts w:cs="Arial"/>
                <w:bCs/>
              </w:rPr>
              <w:t>rubber</w:t>
            </w:r>
            <w:r w:rsidR="00755746" w:rsidRPr="00DC534B">
              <w:rPr>
                <w:rFonts w:cs="Arial"/>
                <w:bCs/>
              </w:rPr>
              <w:t xml:space="preserve"> bearing</w:t>
            </w:r>
          </w:p>
        </w:tc>
        <w:tc>
          <w:tcPr>
            <w:tcW w:w="1843" w:type="dxa"/>
            <w:gridSpan w:val="2"/>
            <w:shd w:val="clear" w:color="auto" w:fill="auto"/>
          </w:tcPr>
          <w:p w14:paraId="7E7ED9D6" w14:textId="77777777" w:rsidR="00755746" w:rsidRPr="00DC534B" w:rsidRDefault="00755746" w:rsidP="009C46AD">
            <w:pPr>
              <w:pStyle w:val="PS"/>
              <w:rPr>
                <w:rFonts w:cs="Arial"/>
                <w:b/>
                <w:bCs/>
              </w:rPr>
            </w:pPr>
          </w:p>
        </w:tc>
        <w:tc>
          <w:tcPr>
            <w:tcW w:w="993" w:type="dxa"/>
            <w:gridSpan w:val="2"/>
            <w:shd w:val="clear" w:color="auto" w:fill="auto"/>
          </w:tcPr>
          <w:p w14:paraId="6377D602" w14:textId="77777777" w:rsidR="00755746" w:rsidRPr="00DC534B" w:rsidRDefault="00755746" w:rsidP="009C46AD">
            <w:pPr>
              <w:pStyle w:val="PS"/>
              <w:rPr>
                <w:rFonts w:cs="Arial"/>
                <w:b/>
                <w:bCs/>
              </w:rPr>
            </w:pPr>
          </w:p>
        </w:tc>
        <w:tc>
          <w:tcPr>
            <w:tcW w:w="992" w:type="dxa"/>
            <w:gridSpan w:val="2"/>
            <w:shd w:val="clear" w:color="auto" w:fill="auto"/>
          </w:tcPr>
          <w:p w14:paraId="075A00E4" w14:textId="77777777" w:rsidR="00755746" w:rsidRPr="00DC534B" w:rsidRDefault="00755746" w:rsidP="009C46AD">
            <w:pPr>
              <w:pStyle w:val="PS"/>
              <w:rPr>
                <w:rFonts w:cs="Arial"/>
                <w:b/>
                <w:bCs/>
              </w:rPr>
            </w:pPr>
          </w:p>
        </w:tc>
        <w:tc>
          <w:tcPr>
            <w:tcW w:w="1418" w:type="dxa"/>
            <w:gridSpan w:val="2"/>
            <w:shd w:val="clear" w:color="auto" w:fill="auto"/>
          </w:tcPr>
          <w:p w14:paraId="22E0EF77" w14:textId="77777777" w:rsidR="00755746" w:rsidRPr="00DC534B" w:rsidRDefault="00755746" w:rsidP="009C46AD">
            <w:pPr>
              <w:pStyle w:val="PS"/>
              <w:rPr>
                <w:rFonts w:cs="Arial"/>
              </w:rPr>
            </w:pPr>
          </w:p>
        </w:tc>
      </w:tr>
      <w:tr w:rsidR="00755746" w:rsidRPr="00DC534B" w14:paraId="1F45B2ED" w14:textId="77777777" w:rsidTr="002F05A5">
        <w:trPr>
          <w:gridAfter w:val="1"/>
          <w:wAfter w:w="18" w:type="dxa"/>
          <w:trHeight w:hRule="exact" w:val="284"/>
        </w:trPr>
        <w:tc>
          <w:tcPr>
            <w:tcW w:w="956" w:type="dxa"/>
            <w:gridSpan w:val="2"/>
            <w:shd w:val="clear" w:color="auto" w:fill="auto"/>
          </w:tcPr>
          <w:p w14:paraId="43B16714" w14:textId="77777777" w:rsidR="00755746" w:rsidRPr="00DC534B" w:rsidRDefault="00755746" w:rsidP="009C46AD">
            <w:pPr>
              <w:pStyle w:val="PS"/>
              <w:rPr>
                <w:rFonts w:cs="Arial"/>
              </w:rPr>
            </w:pPr>
            <w:r w:rsidRPr="00DC534B">
              <w:rPr>
                <w:rFonts w:cs="Arial"/>
              </w:rPr>
              <w:t>6.4.5</w:t>
            </w:r>
          </w:p>
        </w:tc>
        <w:tc>
          <w:tcPr>
            <w:tcW w:w="4113" w:type="dxa"/>
            <w:shd w:val="clear" w:color="auto" w:fill="auto"/>
          </w:tcPr>
          <w:p w14:paraId="07CC4190" w14:textId="77777777" w:rsidR="00755746" w:rsidRPr="00DC534B" w:rsidRDefault="00755746" w:rsidP="009C46AD">
            <w:pPr>
              <w:pStyle w:val="PS"/>
              <w:rPr>
                <w:rFonts w:cs="Arial"/>
                <w:bCs/>
              </w:rPr>
            </w:pPr>
            <w:r w:rsidRPr="00DC534B">
              <w:rPr>
                <w:rFonts w:cs="Arial"/>
                <w:bCs/>
              </w:rPr>
              <w:t>Replace stainless steel bolts and nuts</w:t>
            </w:r>
          </w:p>
        </w:tc>
        <w:tc>
          <w:tcPr>
            <w:tcW w:w="1843" w:type="dxa"/>
            <w:gridSpan w:val="2"/>
            <w:shd w:val="clear" w:color="auto" w:fill="auto"/>
          </w:tcPr>
          <w:p w14:paraId="41FBD5E1" w14:textId="77777777" w:rsidR="00755746" w:rsidRPr="00DC534B" w:rsidRDefault="00755746" w:rsidP="009C46AD">
            <w:pPr>
              <w:pStyle w:val="PS"/>
              <w:rPr>
                <w:rFonts w:cs="Arial"/>
                <w:b/>
                <w:bCs/>
              </w:rPr>
            </w:pPr>
          </w:p>
        </w:tc>
        <w:tc>
          <w:tcPr>
            <w:tcW w:w="993" w:type="dxa"/>
            <w:gridSpan w:val="2"/>
            <w:shd w:val="clear" w:color="auto" w:fill="auto"/>
          </w:tcPr>
          <w:p w14:paraId="7548E4CA" w14:textId="77777777" w:rsidR="00755746" w:rsidRPr="00DC534B" w:rsidRDefault="00755746" w:rsidP="009C46AD">
            <w:pPr>
              <w:pStyle w:val="PS"/>
              <w:rPr>
                <w:rFonts w:cs="Arial"/>
                <w:b/>
                <w:bCs/>
              </w:rPr>
            </w:pPr>
          </w:p>
        </w:tc>
        <w:tc>
          <w:tcPr>
            <w:tcW w:w="992" w:type="dxa"/>
            <w:gridSpan w:val="2"/>
            <w:shd w:val="clear" w:color="auto" w:fill="auto"/>
          </w:tcPr>
          <w:p w14:paraId="087E013D" w14:textId="77777777" w:rsidR="00755746" w:rsidRPr="00DC534B" w:rsidRDefault="00755746" w:rsidP="009C46AD">
            <w:pPr>
              <w:pStyle w:val="PS"/>
              <w:rPr>
                <w:rFonts w:cs="Arial"/>
                <w:b/>
                <w:bCs/>
              </w:rPr>
            </w:pPr>
          </w:p>
        </w:tc>
        <w:tc>
          <w:tcPr>
            <w:tcW w:w="1418" w:type="dxa"/>
            <w:gridSpan w:val="2"/>
            <w:shd w:val="clear" w:color="auto" w:fill="auto"/>
          </w:tcPr>
          <w:p w14:paraId="65022B58" w14:textId="77777777" w:rsidR="00755746" w:rsidRPr="00DC534B" w:rsidRDefault="00755746" w:rsidP="009C46AD">
            <w:pPr>
              <w:pStyle w:val="PS"/>
              <w:rPr>
                <w:rFonts w:cs="Arial"/>
              </w:rPr>
            </w:pPr>
          </w:p>
        </w:tc>
      </w:tr>
      <w:tr w:rsidR="00755746" w:rsidRPr="00DC534B" w14:paraId="7F15D23F" w14:textId="77777777" w:rsidTr="002F05A5">
        <w:trPr>
          <w:gridAfter w:val="1"/>
          <w:wAfter w:w="18" w:type="dxa"/>
          <w:trHeight w:hRule="exact" w:val="284"/>
        </w:trPr>
        <w:tc>
          <w:tcPr>
            <w:tcW w:w="956" w:type="dxa"/>
            <w:gridSpan w:val="2"/>
            <w:shd w:val="clear" w:color="auto" w:fill="auto"/>
          </w:tcPr>
          <w:p w14:paraId="4FEDED69" w14:textId="77777777" w:rsidR="00755746" w:rsidRPr="00DC534B" w:rsidRDefault="00755746" w:rsidP="009C46AD">
            <w:pPr>
              <w:pStyle w:val="PS"/>
              <w:rPr>
                <w:rFonts w:cs="Arial"/>
              </w:rPr>
            </w:pPr>
            <w:r w:rsidRPr="00DC534B">
              <w:rPr>
                <w:rFonts w:cs="Arial"/>
              </w:rPr>
              <w:t>6.4.6</w:t>
            </w:r>
          </w:p>
        </w:tc>
        <w:tc>
          <w:tcPr>
            <w:tcW w:w="4113" w:type="dxa"/>
            <w:shd w:val="clear" w:color="auto" w:fill="auto"/>
          </w:tcPr>
          <w:p w14:paraId="75B9C1A3" w14:textId="77777777" w:rsidR="00755746" w:rsidRPr="00DC534B" w:rsidRDefault="00446EE5" w:rsidP="009C46AD">
            <w:pPr>
              <w:pStyle w:val="PS"/>
              <w:rPr>
                <w:rFonts w:cs="Arial"/>
                <w:bCs/>
              </w:rPr>
            </w:pPr>
            <w:r w:rsidRPr="00DC534B">
              <w:rPr>
                <w:rFonts w:cs="Arial"/>
                <w:bCs/>
              </w:rPr>
              <w:t>Re-install, test and commission</w:t>
            </w:r>
          </w:p>
        </w:tc>
        <w:tc>
          <w:tcPr>
            <w:tcW w:w="1843" w:type="dxa"/>
            <w:gridSpan w:val="2"/>
            <w:shd w:val="clear" w:color="auto" w:fill="auto"/>
          </w:tcPr>
          <w:p w14:paraId="72468B04" w14:textId="77777777" w:rsidR="00755746" w:rsidRPr="00DC534B" w:rsidRDefault="00755746" w:rsidP="009C46AD">
            <w:pPr>
              <w:pStyle w:val="PS"/>
              <w:rPr>
                <w:rFonts w:cs="Arial"/>
                <w:b/>
                <w:bCs/>
              </w:rPr>
            </w:pPr>
          </w:p>
        </w:tc>
        <w:tc>
          <w:tcPr>
            <w:tcW w:w="993" w:type="dxa"/>
            <w:gridSpan w:val="2"/>
            <w:shd w:val="clear" w:color="auto" w:fill="auto"/>
          </w:tcPr>
          <w:p w14:paraId="174FFB96" w14:textId="77777777" w:rsidR="00755746" w:rsidRPr="00DC534B" w:rsidRDefault="00755746" w:rsidP="009C46AD">
            <w:pPr>
              <w:pStyle w:val="PS"/>
              <w:rPr>
                <w:rFonts w:cs="Arial"/>
                <w:b/>
                <w:bCs/>
              </w:rPr>
            </w:pPr>
          </w:p>
        </w:tc>
        <w:tc>
          <w:tcPr>
            <w:tcW w:w="992" w:type="dxa"/>
            <w:gridSpan w:val="2"/>
            <w:shd w:val="clear" w:color="auto" w:fill="auto"/>
          </w:tcPr>
          <w:p w14:paraId="727368F4" w14:textId="77777777" w:rsidR="00755746" w:rsidRPr="00DC534B" w:rsidRDefault="00755746" w:rsidP="009C46AD">
            <w:pPr>
              <w:pStyle w:val="PS"/>
              <w:rPr>
                <w:rFonts w:cs="Arial"/>
                <w:b/>
                <w:bCs/>
              </w:rPr>
            </w:pPr>
          </w:p>
        </w:tc>
        <w:tc>
          <w:tcPr>
            <w:tcW w:w="1418" w:type="dxa"/>
            <w:gridSpan w:val="2"/>
            <w:shd w:val="clear" w:color="auto" w:fill="auto"/>
          </w:tcPr>
          <w:p w14:paraId="508E5313" w14:textId="77777777" w:rsidR="00755746" w:rsidRPr="00DC534B" w:rsidRDefault="00755746" w:rsidP="009C46AD">
            <w:pPr>
              <w:pStyle w:val="PS"/>
              <w:rPr>
                <w:rFonts w:cs="Arial"/>
              </w:rPr>
            </w:pPr>
          </w:p>
        </w:tc>
      </w:tr>
      <w:tr w:rsidR="00755746" w:rsidRPr="00DC534B" w14:paraId="798757C6" w14:textId="77777777" w:rsidTr="002F05A5">
        <w:trPr>
          <w:gridAfter w:val="1"/>
          <w:wAfter w:w="18" w:type="dxa"/>
          <w:trHeight w:hRule="exact" w:val="284"/>
        </w:trPr>
        <w:tc>
          <w:tcPr>
            <w:tcW w:w="956" w:type="dxa"/>
            <w:gridSpan w:val="2"/>
            <w:shd w:val="clear" w:color="auto" w:fill="auto"/>
            <w:vAlign w:val="center"/>
          </w:tcPr>
          <w:p w14:paraId="032FACA2" w14:textId="77777777" w:rsidR="00755746" w:rsidRPr="00DC534B" w:rsidRDefault="00755746" w:rsidP="009C46AD">
            <w:pPr>
              <w:pStyle w:val="PS"/>
              <w:rPr>
                <w:rFonts w:cs="Arial"/>
                <w:b/>
              </w:rPr>
            </w:pPr>
            <w:r w:rsidRPr="00DC534B">
              <w:rPr>
                <w:rFonts w:cs="Arial"/>
                <w:b/>
              </w:rPr>
              <w:t>6.5</w:t>
            </w:r>
          </w:p>
        </w:tc>
        <w:tc>
          <w:tcPr>
            <w:tcW w:w="9359" w:type="dxa"/>
            <w:gridSpan w:val="9"/>
            <w:shd w:val="clear" w:color="auto" w:fill="auto"/>
            <w:vAlign w:val="center"/>
          </w:tcPr>
          <w:p w14:paraId="56FE6C23" w14:textId="77777777" w:rsidR="00755746" w:rsidRPr="00DC534B" w:rsidRDefault="00755746" w:rsidP="009C46AD">
            <w:pPr>
              <w:pStyle w:val="PS"/>
              <w:rPr>
                <w:rFonts w:cs="Arial"/>
                <w:b/>
              </w:rPr>
            </w:pPr>
            <w:r w:rsidRPr="00DC534B">
              <w:rPr>
                <w:rFonts w:cs="Arial"/>
                <w:b/>
              </w:rPr>
              <w:t>BODY (S.A.M.E., 200NB ST/ST304)</w:t>
            </w:r>
          </w:p>
        </w:tc>
      </w:tr>
      <w:tr w:rsidR="00755746" w:rsidRPr="00DC534B" w14:paraId="4FA66A2A" w14:textId="77777777" w:rsidTr="002F05A5">
        <w:trPr>
          <w:gridAfter w:val="1"/>
          <w:wAfter w:w="18" w:type="dxa"/>
          <w:trHeight w:hRule="exact" w:val="284"/>
        </w:trPr>
        <w:tc>
          <w:tcPr>
            <w:tcW w:w="956" w:type="dxa"/>
            <w:gridSpan w:val="2"/>
            <w:shd w:val="clear" w:color="auto" w:fill="auto"/>
          </w:tcPr>
          <w:p w14:paraId="583F4EB3" w14:textId="77777777" w:rsidR="00755746" w:rsidRPr="00DC534B" w:rsidRDefault="00755746" w:rsidP="009C46AD">
            <w:pPr>
              <w:pStyle w:val="PS"/>
              <w:rPr>
                <w:rFonts w:cs="Arial"/>
              </w:rPr>
            </w:pPr>
            <w:r w:rsidRPr="00DC534B">
              <w:rPr>
                <w:rFonts w:cs="Arial"/>
              </w:rPr>
              <w:t>6,5.1</w:t>
            </w:r>
          </w:p>
        </w:tc>
        <w:tc>
          <w:tcPr>
            <w:tcW w:w="4113" w:type="dxa"/>
            <w:shd w:val="clear" w:color="auto" w:fill="auto"/>
          </w:tcPr>
          <w:p w14:paraId="0FBB07F7" w14:textId="77777777" w:rsidR="00755746" w:rsidRPr="00DC534B" w:rsidRDefault="00755746" w:rsidP="009C46AD">
            <w:pPr>
              <w:pStyle w:val="PS"/>
              <w:rPr>
                <w:rFonts w:cs="Arial"/>
                <w:bCs/>
              </w:rPr>
            </w:pPr>
            <w:r w:rsidRPr="00DC534B">
              <w:rPr>
                <w:rFonts w:cs="Arial"/>
                <w:bCs/>
              </w:rPr>
              <w:t>Remove</w:t>
            </w:r>
          </w:p>
        </w:tc>
        <w:tc>
          <w:tcPr>
            <w:tcW w:w="1843" w:type="dxa"/>
            <w:gridSpan w:val="2"/>
            <w:shd w:val="clear" w:color="auto" w:fill="auto"/>
          </w:tcPr>
          <w:p w14:paraId="152D4787" w14:textId="77777777" w:rsidR="00755746" w:rsidRPr="00DC534B" w:rsidRDefault="00755746" w:rsidP="009C46AD">
            <w:pPr>
              <w:pStyle w:val="PS"/>
              <w:rPr>
                <w:rFonts w:cs="Arial"/>
                <w:b/>
                <w:bCs/>
              </w:rPr>
            </w:pPr>
          </w:p>
        </w:tc>
        <w:tc>
          <w:tcPr>
            <w:tcW w:w="993" w:type="dxa"/>
            <w:gridSpan w:val="2"/>
            <w:shd w:val="clear" w:color="auto" w:fill="auto"/>
          </w:tcPr>
          <w:p w14:paraId="051DD3BF" w14:textId="77777777" w:rsidR="00755746" w:rsidRPr="00DC534B" w:rsidRDefault="00755746" w:rsidP="009C46AD">
            <w:pPr>
              <w:pStyle w:val="PS"/>
              <w:rPr>
                <w:rFonts w:cs="Arial"/>
                <w:b/>
                <w:bCs/>
              </w:rPr>
            </w:pPr>
          </w:p>
        </w:tc>
        <w:tc>
          <w:tcPr>
            <w:tcW w:w="992" w:type="dxa"/>
            <w:gridSpan w:val="2"/>
            <w:shd w:val="clear" w:color="auto" w:fill="auto"/>
          </w:tcPr>
          <w:p w14:paraId="645107B9" w14:textId="77777777" w:rsidR="00755746" w:rsidRPr="00DC534B" w:rsidRDefault="00755746" w:rsidP="009C46AD">
            <w:pPr>
              <w:pStyle w:val="PS"/>
              <w:rPr>
                <w:rFonts w:cs="Arial"/>
                <w:b/>
                <w:bCs/>
              </w:rPr>
            </w:pPr>
          </w:p>
        </w:tc>
        <w:tc>
          <w:tcPr>
            <w:tcW w:w="1418" w:type="dxa"/>
            <w:gridSpan w:val="2"/>
            <w:shd w:val="clear" w:color="auto" w:fill="auto"/>
          </w:tcPr>
          <w:p w14:paraId="13A22D09" w14:textId="77777777" w:rsidR="00755746" w:rsidRPr="00DC534B" w:rsidRDefault="00755746" w:rsidP="009C46AD">
            <w:pPr>
              <w:pStyle w:val="PS"/>
              <w:rPr>
                <w:rFonts w:cs="Arial"/>
              </w:rPr>
            </w:pPr>
          </w:p>
        </w:tc>
      </w:tr>
      <w:tr w:rsidR="00755746" w:rsidRPr="00DC534B" w14:paraId="5BA62551" w14:textId="77777777" w:rsidTr="002F05A5">
        <w:trPr>
          <w:gridAfter w:val="1"/>
          <w:wAfter w:w="18" w:type="dxa"/>
          <w:trHeight w:hRule="exact" w:val="284"/>
        </w:trPr>
        <w:tc>
          <w:tcPr>
            <w:tcW w:w="956" w:type="dxa"/>
            <w:gridSpan w:val="2"/>
            <w:shd w:val="clear" w:color="auto" w:fill="auto"/>
          </w:tcPr>
          <w:p w14:paraId="3E43BA6E" w14:textId="77777777" w:rsidR="00755746" w:rsidRPr="00DC534B" w:rsidRDefault="00755746" w:rsidP="009C46AD">
            <w:pPr>
              <w:pStyle w:val="PS"/>
              <w:rPr>
                <w:rFonts w:cs="Arial"/>
              </w:rPr>
            </w:pPr>
            <w:r w:rsidRPr="00DC534B">
              <w:rPr>
                <w:rFonts w:cs="Arial"/>
              </w:rPr>
              <w:t>6.5.2</w:t>
            </w:r>
          </w:p>
        </w:tc>
        <w:tc>
          <w:tcPr>
            <w:tcW w:w="4113" w:type="dxa"/>
            <w:shd w:val="clear" w:color="auto" w:fill="auto"/>
          </w:tcPr>
          <w:p w14:paraId="4753DA63" w14:textId="77777777" w:rsidR="00755746" w:rsidRPr="00DC534B" w:rsidRDefault="00755746" w:rsidP="009C46AD">
            <w:pPr>
              <w:pStyle w:val="PS"/>
              <w:rPr>
                <w:rFonts w:cs="Arial"/>
                <w:bCs/>
              </w:rPr>
            </w:pPr>
            <w:r w:rsidRPr="00DC534B">
              <w:rPr>
                <w:rFonts w:cs="Arial"/>
                <w:bCs/>
              </w:rPr>
              <w:t>Clean</w:t>
            </w:r>
          </w:p>
        </w:tc>
        <w:tc>
          <w:tcPr>
            <w:tcW w:w="1843" w:type="dxa"/>
            <w:gridSpan w:val="2"/>
            <w:shd w:val="clear" w:color="auto" w:fill="auto"/>
          </w:tcPr>
          <w:p w14:paraId="76EDEC4A" w14:textId="77777777" w:rsidR="00755746" w:rsidRPr="00DC534B" w:rsidRDefault="00755746" w:rsidP="009C46AD">
            <w:pPr>
              <w:pStyle w:val="PS"/>
              <w:rPr>
                <w:rFonts w:cs="Arial"/>
                <w:b/>
                <w:bCs/>
              </w:rPr>
            </w:pPr>
          </w:p>
        </w:tc>
        <w:tc>
          <w:tcPr>
            <w:tcW w:w="993" w:type="dxa"/>
            <w:gridSpan w:val="2"/>
            <w:shd w:val="clear" w:color="auto" w:fill="auto"/>
          </w:tcPr>
          <w:p w14:paraId="208EDB68" w14:textId="77777777" w:rsidR="00755746" w:rsidRPr="00DC534B" w:rsidRDefault="00755746" w:rsidP="009C46AD">
            <w:pPr>
              <w:pStyle w:val="PS"/>
              <w:rPr>
                <w:rFonts w:cs="Arial"/>
                <w:b/>
                <w:bCs/>
              </w:rPr>
            </w:pPr>
          </w:p>
        </w:tc>
        <w:tc>
          <w:tcPr>
            <w:tcW w:w="992" w:type="dxa"/>
            <w:gridSpan w:val="2"/>
            <w:shd w:val="clear" w:color="auto" w:fill="auto"/>
          </w:tcPr>
          <w:p w14:paraId="2383D676" w14:textId="77777777" w:rsidR="00755746" w:rsidRPr="00DC534B" w:rsidRDefault="00755746" w:rsidP="009C46AD">
            <w:pPr>
              <w:pStyle w:val="PS"/>
              <w:rPr>
                <w:rFonts w:cs="Arial"/>
                <w:b/>
                <w:bCs/>
              </w:rPr>
            </w:pPr>
          </w:p>
        </w:tc>
        <w:tc>
          <w:tcPr>
            <w:tcW w:w="1418" w:type="dxa"/>
            <w:gridSpan w:val="2"/>
            <w:shd w:val="clear" w:color="auto" w:fill="auto"/>
          </w:tcPr>
          <w:p w14:paraId="13C730C1" w14:textId="77777777" w:rsidR="00755746" w:rsidRPr="00DC534B" w:rsidRDefault="00755746" w:rsidP="009C46AD">
            <w:pPr>
              <w:pStyle w:val="PS"/>
              <w:rPr>
                <w:rFonts w:cs="Arial"/>
              </w:rPr>
            </w:pPr>
          </w:p>
        </w:tc>
      </w:tr>
      <w:tr w:rsidR="00755746" w:rsidRPr="00DC534B" w14:paraId="1FA0F17F" w14:textId="77777777" w:rsidTr="002F05A5">
        <w:trPr>
          <w:gridAfter w:val="1"/>
          <w:wAfter w:w="18" w:type="dxa"/>
          <w:trHeight w:hRule="exact" w:val="284"/>
        </w:trPr>
        <w:tc>
          <w:tcPr>
            <w:tcW w:w="956" w:type="dxa"/>
            <w:gridSpan w:val="2"/>
            <w:shd w:val="clear" w:color="auto" w:fill="auto"/>
          </w:tcPr>
          <w:p w14:paraId="0FF28007" w14:textId="77777777" w:rsidR="00755746" w:rsidRPr="00DC534B" w:rsidRDefault="00755746" w:rsidP="009C46AD">
            <w:pPr>
              <w:pStyle w:val="PS"/>
              <w:rPr>
                <w:rFonts w:cs="Arial"/>
              </w:rPr>
            </w:pPr>
            <w:r w:rsidRPr="00DC534B">
              <w:rPr>
                <w:rFonts w:cs="Arial"/>
              </w:rPr>
              <w:t>6.5.3</w:t>
            </w:r>
          </w:p>
        </w:tc>
        <w:tc>
          <w:tcPr>
            <w:tcW w:w="4113" w:type="dxa"/>
            <w:shd w:val="clear" w:color="auto" w:fill="auto"/>
          </w:tcPr>
          <w:p w14:paraId="652639B9" w14:textId="77777777" w:rsidR="00755746" w:rsidRPr="00DC534B" w:rsidRDefault="00755746" w:rsidP="009C46AD">
            <w:pPr>
              <w:pStyle w:val="PS"/>
              <w:rPr>
                <w:rFonts w:cs="Arial"/>
                <w:bCs/>
              </w:rPr>
            </w:pPr>
            <w:r w:rsidRPr="00DC534B">
              <w:rPr>
                <w:rFonts w:cs="Arial"/>
                <w:bCs/>
              </w:rPr>
              <w:t>Inspect and report with photos</w:t>
            </w:r>
          </w:p>
        </w:tc>
        <w:tc>
          <w:tcPr>
            <w:tcW w:w="1843" w:type="dxa"/>
            <w:gridSpan w:val="2"/>
            <w:shd w:val="clear" w:color="auto" w:fill="auto"/>
          </w:tcPr>
          <w:p w14:paraId="06815C5B" w14:textId="77777777" w:rsidR="00755746" w:rsidRPr="00DC534B" w:rsidRDefault="00755746" w:rsidP="009C46AD">
            <w:pPr>
              <w:pStyle w:val="PS"/>
              <w:rPr>
                <w:rFonts w:cs="Arial"/>
                <w:b/>
                <w:bCs/>
              </w:rPr>
            </w:pPr>
          </w:p>
        </w:tc>
        <w:tc>
          <w:tcPr>
            <w:tcW w:w="993" w:type="dxa"/>
            <w:gridSpan w:val="2"/>
            <w:shd w:val="clear" w:color="auto" w:fill="auto"/>
          </w:tcPr>
          <w:p w14:paraId="2BC0C2FC" w14:textId="77777777" w:rsidR="00755746" w:rsidRPr="00DC534B" w:rsidRDefault="00755746" w:rsidP="009C46AD">
            <w:pPr>
              <w:pStyle w:val="PS"/>
              <w:rPr>
                <w:rFonts w:cs="Arial"/>
                <w:b/>
                <w:bCs/>
              </w:rPr>
            </w:pPr>
          </w:p>
        </w:tc>
        <w:tc>
          <w:tcPr>
            <w:tcW w:w="992" w:type="dxa"/>
            <w:gridSpan w:val="2"/>
            <w:shd w:val="clear" w:color="auto" w:fill="auto"/>
          </w:tcPr>
          <w:p w14:paraId="1D0512AB" w14:textId="77777777" w:rsidR="00755746" w:rsidRPr="00DC534B" w:rsidRDefault="00755746" w:rsidP="009C46AD">
            <w:pPr>
              <w:pStyle w:val="PS"/>
              <w:rPr>
                <w:rFonts w:cs="Arial"/>
                <w:b/>
                <w:bCs/>
              </w:rPr>
            </w:pPr>
          </w:p>
        </w:tc>
        <w:tc>
          <w:tcPr>
            <w:tcW w:w="1418" w:type="dxa"/>
            <w:gridSpan w:val="2"/>
            <w:shd w:val="clear" w:color="auto" w:fill="auto"/>
          </w:tcPr>
          <w:p w14:paraId="66A9EAC8" w14:textId="77777777" w:rsidR="00755746" w:rsidRPr="00DC534B" w:rsidRDefault="00755746" w:rsidP="009C46AD">
            <w:pPr>
              <w:pStyle w:val="PS"/>
              <w:rPr>
                <w:rFonts w:cs="Arial"/>
              </w:rPr>
            </w:pPr>
          </w:p>
        </w:tc>
      </w:tr>
      <w:tr w:rsidR="00755746" w:rsidRPr="00DC534B" w14:paraId="22E73611" w14:textId="77777777" w:rsidTr="002F05A5">
        <w:trPr>
          <w:gridAfter w:val="1"/>
          <w:wAfter w:w="18" w:type="dxa"/>
          <w:trHeight w:hRule="exact" w:val="284"/>
        </w:trPr>
        <w:tc>
          <w:tcPr>
            <w:tcW w:w="956" w:type="dxa"/>
            <w:gridSpan w:val="2"/>
            <w:shd w:val="clear" w:color="auto" w:fill="auto"/>
          </w:tcPr>
          <w:p w14:paraId="7C5D4BC2" w14:textId="77777777" w:rsidR="00755746" w:rsidRPr="00DC534B" w:rsidRDefault="00755746" w:rsidP="009C46AD">
            <w:pPr>
              <w:pStyle w:val="PS"/>
              <w:rPr>
                <w:rFonts w:cs="Arial"/>
              </w:rPr>
            </w:pPr>
            <w:r w:rsidRPr="00DC534B">
              <w:rPr>
                <w:rFonts w:cs="Arial"/>
              </w:rPr>
              <w:t>6.5.4</w:t>
            </w:r>
          </w:p>
        </w:tc>
        <w:tc>
          <w:tcPr>
            <w:tcW w:w="4113" w:type="dxa"/>
            <w:shd w:val="clear" w:color="auto" w:fill="auto"/>
          </w:tcPr>
          <w:p w14:paraId="22303B47" w14:textId="77777777" w:rsidR="00755746" w:rsidRPr="00DC534B" w:rsidRDefault="00755746" w:rsidP="009C46AD">
            <w:pPr>
              <w:pStyle w:val="PS"/>
              <w:rPr>
                <w:rFonts w:cs="Arial"/>
                <w:bCs/>
              </w:rPr>
            </w:pPr>
            <w:r w:rsidRPr="00DC534B">
              <w:rPr>
                <w:rFonts w:cs="Arial"/>
                <w:bCs/>
              </w:rPr>
              <w:t xml:space="preserve">Replace </w:t>
            </w:r>
            <w:r w:rsidR="00F07767">
              <w:rPr>
                <w:rFonts w:cs="Arial"/>
                <w:bCs/>
              </w:rPr>
              <w:t>rubber</w:t>
            </w:r>
            <w:r w:rsidRPr="00DC534B">
              <w:rPr>
                <w:rFonts w:cs="Arial"/>
                <w:bCs/>
              </w:rPr>
              <w:t xml:space="preserve"> bearing</w:t>
            </w:r>
          </w:p>
        </w:tc>
        <w:tc>
          <w:tcPr>
            <w:tcW w:w="1843" w:type="dxa"/>
            <w:gridSpan w:val="2"/>
            <w:shd w:val="clear" w:color="auto" w:fill="auto"/>
          </w:tcPr>
          <w:p w14:paraId="2F5ED88D" w14:textId="77777777" w:rsidR="00755746" w:rsidRPr="00DC534B" w:rsidRDefault="00755746" w:rsidP="009C46AD">
            <w:pPr>
              <w:pStyle w:val="PS"/>
              <w:rPr>
                <w:rFonts w:cs="Arial"/>
                <w:b/>
                <w:bCs/>
              </w:rPr>
            </w:pPr>
          </w:p>
        </w:tc>
        <w:tc>
          <w:tcPr>
            <w:tcW w:w="993" w:type="dxa"/>
            <w:gridSpan w:val="2"/>
            <w:shd w:val="clear" w:color="auto" w:fill="auto"/>
          </w:tcPr>
          <w:p w14:paraId="64A6772E" w14:textId="77777777" w:rsidR="00755746" w:rsidRPr="00DC534B" w:rsidRDefault="00755746" w:rsidP="009C46AD">
            <w:pPr>
              <w:pStyle w:val="PS"/>
              <w:rPr>
                <w:rFonts w:cs="Arial"/>
                <w:b/>
                <w:bCs/>
              </w:rPr>
            </w:pPr>
          </w:p>
        </w:tc>
        <w:tc>
          <w:tcPr>
            <w:tcW w:w="992" w:type="dxa"/>
            <w:gridSpan w:val="2"/>
            <w:shd w:val="clear" w:color="auto" w:fill="auto"/>
          </w:tcPr>
          <w:p w14:paraId="6137175F" w14:textId="77777777" w:rsidR="00755746" w:rsidRPr="00DC534B" w:rsidRDefault="00755746" w:rsidP="009C46AD">
            <w:pPr>
              <w:pStyle w:val="PS"/>
              <w:rPr>
                <w:rFonts w:cs="Arial"/>
                <w:b/>
                <w:bCs/>
              </w:rPr>
            </w:pPr>
          </w:p>
        </w:tc>
        <w:tc>
          <w:tcPr>
            <w:tcW w:w="1418" w:type="dxa"/>
            <w:gridSpan w:val="2"/>
            <w:shd w:val="clear" w:color="auto" w:fill="auto"/>
          </w:tcPr>
          <w:p w14:paraId="1988746D" w14:textId="77777777" w:rsidR="00755746" w:rsidRPr="00DC534B" w:rsidRDefault="00755746" w:rsidP="009C46AD">
            <w:pPr>
              <w:pStyle w:val="PS"/>
              <w:rPr>
                <w:rFonts w:cs="Arial"/>
              </w:rPr>
            </w:pPr>
          </w:p>
        </w:tc>
      </w:tr>
      <w:tr w:rsidR="00755746" w:rsidRPr="00DC534B" w14:paraId="51A8CBBC" w14:textId="77777777" w:rsidTr="002F05A5">
        <w:trPr>
          <w:gridAfter w:val="1"/>
          <w:wAfter w:w="18" w:type="dxa"/>
          <w:trHeight w:hRule="exact" w:val="284"/>
        </w:trPr>
        <w:tc>
          <w:tcPr>
            <w:tcW w:w="956" w:type="dxa"/>
            <w:gridSpan w:val="2"/>
            <w:shd w:val="clear" w:color="auto" w:fill="auto"/>
          </w:tcPr>
          <w:p w14:paraId="1B11F40F" w14:textId="77777777" w:rsidR="00755746" w:rsidRPr="00DC534B" w:rsidRDefault="00755746" w:rsidP="009C46AD">
            <w:pPr>
              <w:pStyle w:val="PS"/>
              <w:rPr>
                <w:rFonts w:cs="Arial"/>
              </w:rPr>
            </w:pPr>
            <w:r w:rsidRPr="00DC534B">
              <w:rPr>
                <w:rFonts w:cs="Arial"/>
              </w:rPr>
              <w:t>6.5.5</w:t>
            </w:r>
          </w:p>
        </w:tc>
        <w:tc>
          <w:tcPr>
            <w:tcW w:w="4113" w:type="dxa"/>
            <w:shd w:val="clear" w:color="auto" w:fill="auto"/>
          </w:tcPr>
          <w:p w14:paraId="1ACC9AAD" w14:textId="77777777" w:rsidR="00755746" w:rsidRPr="00DC534B" w:rsidRDefault="00755746" w:rsidP="009C46AD">
            <w:pPr>
              <w:pStyle w:val="PS"/>
              <w:rPr>
                <w:rFonts w:cs="Arial"/>
                <w:bCs/>
              </w:rPr>
            </w:pPr>
            <w:r w:rsidRPr="00DC534B">
              <w:rPr>
                <w:rFonts w:cs="Arial"/>
                <w:bCs/>
              </w:rPr>
              <w:t xml:space="preserve">Reassemble </w:t>
            </w:r>
          </w:p>
        </w:tc>
        <w:tc>
          <w:tcPr>
            <w:tcW w:w="1843" w:type="dxa"/>
            <w:gridSpan w:val="2"/>
            <w:shd w:val="clear" w:color="auto" w:fill="auto"/>
          </w:tcPr>
          <w:p w14:paraId="36568D4E" w14:textId="77777777" w:rsidR="00755746" w:rsidRPr="00DC534B" w:rsidRDefault="00755746" w:rsidP="009C46AD">
            <w:pPr>
              <w:pStyle w:val="PS"/>
              <w:rPr>
                <w:rFonts w:cs="Arial"/>
                <w:b/>
                <w:bCs/>
              </w:rPr>
            </w:pPr>
          </w:p>
        </w:tc>
        <w:tc>
          <w:tcPr>
            <w:tcW w:w="993" w:type="dxa"/>
            <w:gridSpan w:val="2"/>
            <w:shd w:val="clear" w:color="auto" w:fill="auto"/>
          </w:tcPr>
          <w:p w14:paraId="3177B47D" w14:textId="77777777" w:rsidR="00755746" w:rsidRPr="00DC534B" w:rsidRDefault="00755746" w:rsidP="009C46AD">
            <w:pPr>
              <w:pStyle w:val="PS"/>
              <w:rPr>
                <w:rFonts w:cs="Arial"/>
                <w:b/>
                <w:bCs/>
              </w:rPr>
            </w:pPr>
          </w:p>
        </w:tc>
        <w:tc>
          <w:tcPr>
            <w:tcW w:w="992" w:type="dxa"/>
            <w:gridSpan w:val="2"/>
            <w:shd w:val="clear" w:color="auto" w:fill="auto"/>
          </w:tcPr>
          <w:p w14:paraId="5854005E" w14:textId="77777777" w:rsidR="00755746" w:rsidRPr="00DC534B" w:rsidRDefault="00755746" w:rsidP="009C46AD">
            <w:pPr>
              <w:pStyle w:val="PS"/>
              <w:rPr>
                <w:rFonts w:cs="Arial"/>
                <w:b/>
                <w:bCs/>
              </w:rPr>
            </w:pPr>
          </w:p>
        </w:tc>
        <w:tc>
          <w:tcPr>
            <w:tcW w:w="1418" w:type="dxa"/>
            <w:gridSpan w:val="2"/>
            <w:shd w:val="clear" w:color="auto" w:fill="auto"/>
          </w:tcPr>
          <w:p w14:paraId="299EF1A3" w14:textId="77777777" w:rsidR="00755746" w:rsidRPr="00DC534B" w:rsidRDefault="00755746" w:rsidP="009C46AD">
            <w:pPr>
              <w:pStyle w:val="PS"/>
              <w:rPr>
                <w:rFonts w:cs="Arial"/>
              </w:rPr>
            </w:pPr>
          </w:p>
        </w:tc>
      </w:tr>
      <w:tr w:rsidR="00755746" w:rsidRPr="00DC534B" w14:paraId="5F6DEA17" w14:textId="77777777" w:rsidTr="002F05A5">
        <w:trPr>
          <w:gridAfter w:val="1"/>
          <w:wAfter w:w="18" w:type="dxa"/>
          <w:trHeight w:hRule="exact" w:val="284"/>
        </w:trPr>
        <w:tc>
          <w:tcPr>
            <w:tcW w:w="956" w:type="dxa"/>
            <w:gridSpan w:val="2"/>
            <w:shd w:val="clear" w:color="auto" w:fill="auto"/>
          </w:tcPr>
          <w:p w14:paraId="539CDD1D" w14:textId="77777777" w:rsidR="00755746" w:rsidRPr="00DC534B" w:rsidRDefault="00755746" w:rsidP="009C46AD">
            <w:pPr>
              <w:pStyle w:val="PS"/>
              <w:rPr>
                <w:rFonts w:cs="Arial"/>
              </w:rPr>
            </w:pPr>
            <w:r w:rsidRPr="00DC534B">
              <w:rPr>
                <w:rFonts w:cs="Arial"/>
              </w:rPr>
              <w:t>6.5.6</w:t>
            </w:r>
          </w:p>
        </w:tc>
        <w:tc>
          <w:tcPr>
            <w:tcW w:w="4113" w:type="dxa"/>
            <w:shd w:val="clear" w:color="auto" w:fill="auto"/>
          </w:tcPr>
          <w:p w14:paraId="43DB7801" w14:textId="77777777" w:rsidR="00755746" w:rsidRPr="00DC534B" w:rsidRDefault="00446EE5" w:rsidP="009C46AD">
            <w:pPr>
              <w:pStyle w:val="PS"/>
              <w:rPr>
                <w:rFonts w:cs="Arial"/>
                <w:bCs/>
              </w:rPr>
            </w:pPr>
            <w:r w:rsidRPr="00DC534B">
              <w:rPr>
                <w:rFonts w:cs="Arial"/>
                <w:bCs/>
              </w:rPr>
              <w:t>Re-install, test and commission</w:t>
            </w:r>
          </w:p>
        </w:tc>
        <w:tc>
          <w:tcPr>
            <w:tcW w:w="1843" w:type="dxa"/>
            <w:gridSpan w:val="2"/>
            <w:shd w:val="clear" w:color="auto" w:fill="auto"/>
          </w:tcPr>
          <w:p w14:paraId="5597895E" w14:textId="77777777" w:rsidR="00755746" w:rsidRPr="00DC534B" w:rsidRDefault="00755746" w:rsidP="009C46AD">
            <w:pPr>
              <w:pStyle w:val="PS"/>
              <w:rPr>
                <w:rFonts w:cs="Arial"/>
                <w:b/>
                <w:bCs/>
              </w:rPr>
            </w:pPr>
          </w:p>
        </w:tc>
        <w:tc>
          <w:tcPr>
            <w:tcW w:w="993" w:type="dxa"/>
            <w:gridSpan w:val="2"/>
            <w:shd w:val="clear" w:color="auto" w:fill="auto"/>
          </w:tcPr>
          <w:p w14:paraId="317DAE2C" w14:textId="77777777" w:rsidR="00755746" w:rsidRPr="00DC534B" w:rsidRDefault="00755746" w:rsidP="009C46AD">
            <w:pPr>
              <w:pStyle w:val="PS"/>
              <w:rPr>
                <w:rFonts w:cs="Arial"/>
                <w:b/>
                <w:bCs/>
              </w:rPr>
            </w:pPr>
          </w:p>
        </w:tc>
        <w:tc>
          <w:tcPr>
            <w:tcW w:w="992" w:type="dxa"/>
            <w:gridSpan w:val="2"/>
            <w:shd w:val="clear" w:color="auto" w:fill="auto"/>
          </w:tcPr>
          <w:p w14:paraId="3D8F8B5A" w14:textId="77777777" w:rsidR="00755746" w:rsidRPr="00DC534B" w:rsidRDefault="00755746" w:rsidP="009C46AD">
            <w:pPr>
              <w:pStyle w:val="PS"/>
              <w:rPr>
                <w:rFonts w:cs="Arial"/>
                <w:b/>
                <w:bCs/>
              </w:rPr>
            </w:pPr>
          </w:p>
        </w:tc>
        <w:tc>
          <w:tcPr>
            <w:tcW w:w="1418" w:type="dxa"/>
            <w:gridSpan w:val="2"/>
            <w:shd w:val="clear" w:color="auto" w:fill="auto"/>
          </w:tcPr>
          <w:p w14:paraId="46E1CC78" w14:textId="77777777" w:rsidR="00755746" w:rsidRPr="00DC534B" w:rsidRDefault="00755746" w:rsidP="009C46AD">
            <w:pPr>
              <w:pStyle w:val="PS"/>
              <w:rPr>
                <w:rFonts w:cs="Arial"/>
              </w:rPr>
            </w:pPr>
          </w:p>
        </w:tc>
      </w:tr>
      <w:tr w:rsidR="00755746" w:rsidRPr="00DC534B" w14:paraId="044286BF" w14:textId="77777777" w:rsidTr="002F05A5">
        <w:trPr>
          <w:gridAfter w:val="1"/>
          <w:wAfter w:w="18" w:type="dxa"/>
          <w:trHeight w:hRule="exact" w:val="284"/>
        </w:trPr>
        <w:tc>
          <w:tcPr>
            <w:tcW w:w="10315" w:type="dxa"/>
            <w:gridSpan w:val="11"/>
            <w:shd w:val="clear" w:color="auto" w:fill="auto"/>
            <w:vAlign w:val="center"/>
          </w:tcPr>
          <w:p w14:paraId="16BA4DAC" w14:textId="77777777" w:rsidR="00755746" w:rsidRPr="00DC534B" w:rsidRDefault="00755746" w:rsidP="00C23FC3">
            <w:pPr>
              <w:pStyle w:val="PS"/>
              <w:jc w:val="center"/>
              <w:rPr>
                <w:rFonts w:cs="Arial"/>
                <w:b/>
              </w:rPr>
            </w:pPr>
            <w:r w:rsidRPr="00DC534B">
              <w:rPr>
                <w:rFonts w:cs="Arial"/>
                <w:b/>
              </w:rPr>
              <w:t xml:space="preserve"> Grit Classifier</w:t>
            </w:r>
          </w:p>
        </w:tc>
      </w:tr>
      <w:tr w:rsidR="00E64CA5" w:rsidRPr="00DC534B" w14:paraId="16733CF4" w14:textId="77777777" w:rsidTr="002F05A5">
        <w:trPr>
          <w:gridAfter w:val="1"/>
          <w:wAfter w:w="18" w:type="dxa"/>
          <w:trHeight w:hRule="exact" w:val="284"/>
        </w:trPr>
        <w:tc>
          <w:tcPr>
            <w:tcW w:w="956" w:type="dxa"/>
            <w:gridSpan w:val="2"/>
            <w:shd w:val="clear" w:color="auto" w:fill="auto"/>
          </w:tcPr>
          <w:p w14:paraId="0737F6E7" w14:textId="77777777" w:rsidR="00E64CA5" w:rsidRPr="00DC534B" w:rsidRDefault="00E64F9B" w:rsidP="00E64CA5">
            <w:pPr>
              <w:pStyle w:val="PS"/>
              <w:rPr>
                <w:rFonts w:cs="Arial"/>
                <w:b/>
              </w:rPr>
            </w:pPr>
            <w:r w:rsidRPr="00DC534B">
              <w:rPr>
                <w:rFonts w:cs="Arial"/>
                <w:b/>
              </w:rPr>
              <w:t>7</w:t>
            </w:r>
            <w:r w:rsidR="00E64CA5" w:rsidRPr="00DC534B">
              <w:rPr>
                <w:rFonts w:cs="Arial"/>
                <w:b/>
              </w:rPr>
              <w:t>.1</w:t>
            </w:r>
          </w:p>
        </w:tc>
        <w:tc>
          <w:tcPr>
            <w:tcW w:w="9359" w:type="dxa"/>
            <w:gridSpan w:val="9"/>
            <w:shd w:val="clear" w:color="auto" w:fill="auto"/>
          </w:tcPr>
          <w:p w14:paraId="0907A129" w14:textId="77777777" w:rsidR="00E64CA5" w:rsidRPr="00DC534B" w:rsidRDefault="00E64CA5" w:rsidP="00E64CA5">
            <w:pPr>
              <w:pStyle w:val="PS"/>
              <w:rPr>
                <w:rFonts w:cs="Arial"/>
                <w:b/>
                <w:bCs/>
              </w:rPr>
            </w:pPr>
            <w:r w:rsidRPr="00DC534B">
              <w:rPr>
                <w:rFonts w:cs="Arial"/>
                <w:b/>
                <w:bCs/>
              </w:rPr>
              <w:t>GEARBOX DRIVE (Flender, FDAF 81 G80M4)</w:t>
            </w:r>
          </w:p>
          <w:p w14:paraId="04BE5FF0" w14:textId="77777777" w:rsidR="00E64CA5" w:rsidRPr="00DC534B" w:rsidRDefault="00E64CA5" w:rsidP="00E64CA5">
            <w:pPr>
              <w:pStyle w:val="PS"/>
              <w:rPr>
                <w:rFonts w:cs="Arial"/>
                <w:b/>
              </w:rPr>
            </w:pPr>
          </w:p>
        </w:tc>
      </w:tr>
      <w:tr w:rsidR="00E64CA5" w:rsidRPr="00DC534B" w14:paraId="0A3E988F" w14:textId="77777777" w:rsidTr="002F05A5">
        <w:trPr>
          <w:gridAfter w:val="1"/>
          <w:wAfter w:w="18" w:type="dxa"/>
          <w:trHeight w:hRule="exact" w:val="284"/>
        </w:trPr>
        <w:tc>
          <w:tcPr>
            <w:tcW w:w="956" w:type="dxa"/>
            <w:gridSpan w:val="2"/>
            <w:shd w:val="clear" w:color="auto" w:fill="auto"/>
          </w:tcPr>
          <w:p w14:paraId="5DF60A0C" w14:textId="77777777" w:rsidR="00E64CA5" w:rsidRPr="00DC534B" w:rsidRDefault="00E64F9B" w:rsidP="00E64CA5">
            <w:pPr>
              <w:pStyle w:val="PS"/>
              <w:rPr>
                <w:rFonts w:cs="Arial"/>
              </w:rPr>
            </w:pPr>
            <w:r w:rsidRPr="00DC534B">
              <w:rPr>
                <w:rFonts w:cs="Arial"/>
              </w:rPr>
              <w:t>7</w:t>
            </w:r>
            <w:r w:rsidR="00E64CA5" w:rsidRPr="00DC534B">
              <w:rPr>
                <w:rFonts w:cs="Arial"/>
              </w:rPr>
              <w:t>.1.1</w:t>
            </w:r>
          </w:p>
        </w:tc>
        <w:tc>
          <w:tcPr>
            <w:tcW w:w="4113" w:type="dxa"/>
            <w:shd w:val="clear" w:color="auto" w:fill="auto"/>
          </w:tcPr>
          <w:p w14:paraId="42EC4B0C" w14:textId="77777777" w:rsidR="00E64CA5" w:rsidRPr="00DC534B" w:rsidRDefault="00E64CA5" w:rsidP="00E64CA5">
            <w:pPr>
              <w:pStyle w:val="PS"/>
              <w:rPr>
                <w:rFonts w:cs="Arial"/>
                <w:bCs/>
              </w:rPr>
            </w:pPr>
            <w:r w:rsidRPr="00DC534B">
              <w:rPr>
                <w:rFonts w:cs="Arial"/>
                <w:bCs/>
              </w:rPr>
              <w:t>Remove</w:t>
            </w:r>
          </w:p>
        </w:tc>
        <w:tc>
          <w:tcPr>
            <w:tcW w:w="1843" w:type="dxa"/>
            <w:gridSpan w:val="2"/>
            <w:shd w:val="clear" w:color="auto" w:fill="auto"/>
          </w:tcPr>
          <w:p w14:paraId="7E07D948" w14:textId="77777777" w:rsidR="00E64CA5" w:rsidRPr="00DC534B" w:rsidRDefault="00E64CA5" w:rsidP="00E64CA5">
            <w:pPr>
              <w:pStyle w:val="PS"/>
              <w:rPr>
                <w:rFonts w:cs="Arial"/>
                <w:b/>
                <w:bCs/>
              </w:rPr>
            </w:pPr>
          </w:p>
        </w:tc>
        <w:tc>
          <w:tcPr>
            <w:tcW w:w="993" w:type="dxa"/>
            <w:gridSpan w:val="2"/>
            <w:shd w:val="clear" w:color="auto" w:fill="auto"/>
          </w:tcPr>
          <w:p w14:paraId="0E279BC4" w14:textId="77777777" w:rsidR="00E64CA5" w:rsidRPr="00DC534B" w:rsidRDefault="00E64CA5" w:rsidP="00E64CA5">
            <w:pPr>
              <w:pStyle w:val="PS"/>
              <w:rPr>
                <w:rFonts w:cs="Arial"/>
                <w:b/>
                <w:bCs/>
              </w:rPr>
            </w:pPr>
          </w:p>
        </w:tc>
        <w:tc>
          <w:tcPr>
            <w:tcW w:w="992" w:type="dxa"/>
            <w:gridSpan w:val="2"/>
            <w:shd w:val="clear" w:color="auto" w:fill="auto"/>
          </w:tcPr>
          <w:p w14:paraId="208F6461" w14:textId="77777777" w:rsidR="00E64CA5" w:rsidRPr="00DC534B" w:rsidRDefault="00E64CA5" w:rsidP="00E64CA5">
            <w:pPr>
              <w:pStyle w:val="PS"/>
              <w:rPr>
                <w:rFonts w:cs="Arial"/>
                <w:b/>
                <w:bCs/>
              </w:rPr>
            </w:pPr>
          </w:p>
        </w:tc>
        <w:tc>
          <w:tcPr>
            <w:tcW w:w="1418" w:type="dxa"/>
            <w:gridSpan w:val="2"/>
            <w:shd w:val="clear" w:color="auto" w:fill="auto"/>
          </w:tcPr>
          <w:p w14:paraId="380A9D3A" w14:textId="77777777" w:rsidR="00E64CA5" w:rsidRPr="00DC534B" w:rsidRDefault="00E64CA5" w:rsidP="00E64CA5">
            <w:pPr>
              <w:pStyle w:val="PS"/>
              <w:rPr>
                <w:rFonts w:cs="Arial"/>
              </w:rPr>
            </w:pPr>
          </w:p>
        </w:tc>
      </w:tr>
      <w:tr w:rsidR="00E64CA5" w:rsidRPr="00DC534B" w14:paraId="740317C0" w14:textId="77777777" w:rsidTr="002F05A5">
        <w:trPr>
          <w:gridAfter w:val="1"/>
          <w:wAfter w:w="18" w:type="dxa"/>
          <w:trHeight w:hRule="exact" w:val="284"/>
        </w:trPr>
        <w:tc>
          <w:tcPr>
            <w:tcW w:w="956" w:type="dxa"/>
            <w:gridSpan w:val="2"/>
            <w:shd w:val="clear" w:color="auto" w:fill="auto"/>
          </w:tcPr>
          <w:p w14:paraId="1E6F5B4D" w14:textId="77777777" w:rsidR="00E64CA5" w:rsidRPr="00DC534B" w:rsidRDefault="00E64F9B" w:rsidP="00E64CA5">
            <w:pPr>
              <w:pStyle w:val="PS"/>
              <w:rPr>
                <w:rFonts w:cs="Arial"/>
              </w:rPr>
            </w:pPr>
            <w:r w:rsidRPr="00DC534B">
              <w:rPr>
                <w:rFonts w:cs="Arial"/>
              </w:rPr>
              <w:t>7</w:t>
            </w:r>
            <w:r w:rsidR="00E64CA5" w:rsidRPr="00DC534B">
              <w:rPr>
                <w:rFonts w:cs="Arial"/>
              </w:rPr>
              <w:t>.1.2</w:t>
            </w:r>
          </w:p>
        </w:tc>
        <w:tc>
          <w:tcPr>
            <w:tcW w:w="4113" w:type="dxa"/>
            <w:shd w:val="clear" w:color="auto" w:fill="auto"/>
          </w:tcPr>
          <w:p w14:paraId="310E590A" w14:textId="77777777" w:rsidR="00E64CA5" w:rsidRPr="00DC534B" w:rsidRDefault="00E64CA5" w:rsidP="00E64CA5">
            <w:pPr>
              <w:pStyle w:val="PS"/>
              <w:rPr>
                <w:rFonts w:cs="Arial"/>
                <w:bCs/>
              </w:rPr>
            </w:pPr>
            <w:r w:rsidRPr="00DC534B">
              <w:rPr>
                <w:rFonts w:cs="Arial"/>
                <w:bCs/>
              </w:rPr>
              <w:t xml:space="preserve">Strip </w:t>
            </w:r>
          </w:p>
        </w:tc>
        <w:tc>
          <w:tcPr>
            <w:tcW w:w="1843" w:type="dxa"/>
            <w:gridSpan w:val="2"/>
            <w:shd w:val="clear" w:color="auto" w:fill="auto"/>
          </w:tcPr>
          <w:p w14:paraId="0E7A93BA" w14:textId="77777777" w:rsidR="00E64CA5" w:rsidRPr="00DC534B" w:rsidRDefault="00E64CA5" w:rsidP="00E64CA5">
            <w:pPr>
              <w:pStyle w:val="PS"/>
              <w:rPr>
                <w:rFonts w:cs="Arial"/>
                <w:b/>
                <w:bCs/>
              </w:rPr>
            </w:pPr>
          </w:p>
        </w:tc>
        <w:tc>
          <w:tcPr>
            <w:tcW w:w="993" w:type="dxa"/>
            <w:gridSpan w:val="2"/>
            <w:shd w:val="clear" w:color="auto" w:fill="auto"/>
          </w:tcPr>
          <w:p w14:paraId="0F81F7CD" w14:textId="77777777" w:rsidR="00E64CA5" w:rsidRPr="00DC534B" w:rsidRDefault="00E64CA5" w:rsidP="00E64CA5">
            <w:pPr>
              <w:pStyle w:val="PS"/>
              <w:rPr>
                <w:rFonts w:cs="Arial"/>
                <w:b/>
                <w:bCs/>
              </w:rPr>
            </w:pPr>
          </w:p>
        </w:tc>
        <w:tc>
          <w:tcPr>
            <w:tcW w:w="992" w:type="dxa"/>
            <w:gridSpan w:val="2"/>
            <w:shd w:val="clear" w:color="auto" w:fill="auto"/>
          </w:tcPr>
          <w:p w14:paraId="080C33EA" w14:textId="77777777" w:rsidR="00E64CA5" w:rsidRPr="00DC534B" w:rsidRDefault="00E64CA5" w:rsidP="00E64CA5">
            <w:pPr>
              <w:pStyle w:val="PS"/>
              <w:rPr>
                <w:rFonts w:cs="Arial"/>
                <w:b/>
                <w:bCs/>
              </w:rPr>
            </w:pPr>
          </w:p>
        </w:tc>
        <w:tc>
          <w:tcPr>
            <w:tcW w:w="1418" w:type="dxa"/>
            <w:gridSpan w:val="2"/>
            <w:shd w:val="clear" w:color="auto" w:fill="auto"/>
          </w:tcPr>
          <w:p w14:paraId="57305393" w14:textId="77777777" w:rsidR="00E64CA5" w:rsidRPr="00DC534B" w:rsidRDefault="00E64CA5" w:rsidP="00E64CA5">
            <w:pPr>
              <w:pStyle w:val="PS"/>
              <w:rPr>
                <w:rFonts w:cs="Arial"/>
              </w:rPr>
            </w:pPr>
          </w:p>
        </w:tc>
      </w:tr>
      <w:tr w:rsidR="00E64CA5" w:rsidRPr="00DC534B" w14:paraId="54CE127B" w14:textId="77777777" w:rsidTr="002F05A5">
        <w:trPr>
          <w:gridAfter w:val="1"/>
          <w:wAfter w:w="18" w:type="dxa"/>
          <w:trHeight w:hRule="exact" w:val="284"/>
        </w:trPr>
        <w:tc>
          <w:tcPr>
            <w:tcW w:w="956" w:type="dxa"/>
            <w:gridSpan w:val="2"/>
            <w:shd w:val="clear" w:color="auto" w:fill="auto"/>
          </w:tcPr>
          <w:p w14:paraId="35B3096D" w14:textId="77777777" w:rsidR="00E64CA5" w:rsidRPr="00DC534B" w:rsidRDefault="00E64F9B" w:rsidP="00E64CA5">
            <w:pPr>
              <w:pStyle w:val="PS"/>
              <w:rPr>
                <w:rFonts w:cs="Arial"/>
              </w:rPr>
            </w:pPr>
            <w:r w:rsidRPr="00DC534B">
              <w:rPr>
                <w:rFonts w:cs="Arial"/>
              </w:rPr>
              <w:t>7</w:t>
            </w:r>
            <w:r w:rsidR="00E64CA5" w:rsidRPr="00DC534B">
              <w:rPr>
                <w:rFonts w:cs="Arial"/>
              </w:rPr>
              <w:t>.1.3</w:t>
            </w:r>
          </w:p>
        </w:tc>
        <w:tc>
          <w:tcPr>
            <w:tcW w:w="4113" w:type="dxa"/>
            <w:shd w:val="clear" w:color="auto" w:fill="auto"/>
          </w:tcPr>
          <w:p w14:paraId="307D6AFF" w14:textId="77777777" w:rsidR="00E64CA5" w:rsidRPr="00DC534B" w:rsidRDefault="00E64CA5" w:rsidP="00E64CA5">
            <w:pPr>
              <w:pStyle w:val="PS"/>
              <w:rPr>
                <w:rFonts w:cs="Arial"/>
                <w:bCs/>
              </w:rPr>
            </w:pPr>
            <w:r w:rsidRPr="00DC534B">
              <w:rPr>
                <w:rFonts w:cs="Arial"/>
                <w:bCs/>
              </w:rPr>
              <w:t xml:space="preserve">Clean </w:t>
            </w:r>
          </w:p>
        </w:tc>
        <w:tc>
          <w:tcPr>
            <w:tcW w:w="1843" w:type="dxa"/>
            <w:gridSpan w:val="2"/>
            <w:shd w:val="clear" w:color="auto" w:fill="auto"/>
          </w:tcPr>
          <w:p w14:paraId="567E8EA7" w14:textId="77777777" w:rsidR="00E64CA5" w:rsidRPr="00DC534B" w:rsidRDefault="00E64CA5" w:rsidP="00E64CA5">
            <w:pPr>
              <w:pStyle w:val="PS"/>
              <w:rPr>
                <w:rFonts w:cs="Arial"/>
                <w:b/>
                <w:bCs/>
              </w:rPr>
            </w:pPr>
          </w:p>
        </w:tc>
        <w:tc>
          <w:tcPr>
            <w:tcW w:w="993" w:type="dxa"/>
            <w:gridSpan w:val="2"/>
            <w:shd w:val="clear" w:color="auto" w:fill="auto"/>
          </w:tcPr>
          <w:p w14:paraId="50338A96" w14:textId="77777777" w:rsidR="00E64CA5" w:rsidRPr="00DC534B" w:rsidRDefault="00E64CA5" w:rsidP="00E64CA5">
            <w:pPr>
              <w:pStyle w:val="PS"/>
              <w:rPr>
                <w:rFonts w:cs="Arial"/>
                <w:b/>
                <w:bCs/>
              </w:rPr>
            </w:pPr>
          </w:p>
        </w:tc>
        <w:tc>
          <w:tcPr>
            <w:tcW w:w="992" w:type="dxa"/>
            <w:gridSpan w:val="2"/>
            <w:shd w:val="clear" w:color="auto" w:fill="auto"/>
          </w:tcPr>
          <w:p w14:paraId="6458883D" w14:textId="77777777" w:rsidR="00E64CA5" w:rsidRPr="00DC534B" w:rsidRDefault="00E64CA5" w:rsidP="00E64CA5">
            <w:pPr>
              <w:pStyle w:val="PS"/>
              <w:rPr>
                <w:rFonts w:cs="Arial"/>
                <w:b/>
                <w:bCs/>
              </w:rPr>
            </w:pPr>
          </w:p>
        </w:tc>
        <w:tc>
          <w:tcPr>
            <w:tcW w:w="1418" w:type="dxa"/>
            <w:gridSpan w:val="2"/>
            <w:shd w:val="clear" w:color="auto" w:fill="auto"/>
          </w:tcPr>
          <w:p w14:paraId="336F6DA5" w14:textId="77777777" w:rsidR="00E64CA5" w:rsidRPr="00DC534B" w:rsidRDefault="00E64CA5" w:rsidP="00E64CA5">
            <w:pPr>
              <w:pStyle w:val="PS"/>
              <w:rPr>
                <w:rFonts w:cs="Arial"/>
              </w:rPr>
            </w:pPr>
          </w:p>
        </w:tc>
      </w:tr>
      <w:tr w:rsidR="00E64CA5" w:rsidRPr="00DC534B" w14:paraId="68C968D3" w14:textId="77777777" w:rsidTr="002F05A5">
        <w:trPr>
          <w:gridAfter w:val="1"/>
          <w:wAfter w:w="18" w:type="dxa"/>
          <w:trHeight w:hRule="exact" w:val="284"/>
        </w:trPr>
        <w:tc>
          <w:tcPr>
            <w:tcW w:w="956" w:type="dxa"/>
            <w:gridSpan w:val="2"/>
            <w:shd w:val="clear" w:color="auto" w:fill="auto"/>
          </w:tcPr>
          <w:p w14:paraId="00A7D3BA" w14:textId="77777777" w:rsidR="00E64CA5" w:rsidRPr="00DC534B" w:rsidRDefault="00E64F9B" w:rsidP="00E64CA5">
            <w:pPr>
              <w:pStyle w:val="PS"/>
              <w:rPr>
                <w:rFonts w:cs="Arial"/>
              </w:rPr>
            </w:pPr>
            <w:r w:rsidRPr="00DC534B">
              <w:rPr>
                <w:rFonts w:cs="Arial"/>
              </w:rPr>
              <w:t>7</w:t>
            </w:r>
            <w:r w:rsidR="00E64CA5" w:rsidRPr="00DC534B">
              <w:rPr>
                <w:rFonts w:cs="Arial"/>
              </w:rPr>
              <w:t>.1.4</w:t>
            </w:r>
          </w:p>
        </w:tc>
        <w:tc>
          <w:tcPr>
            <w:tcW w:w="4113" w:type="dxa"/>
            <w:shd w:val="clear" w:color="auto" w:fill="auto"/>
          </w:tcPr>
          <w:p w14:paraId="41722E48" w14:textId="77777777" w:rsidR="00E64CA5" w:rsidRPr="00DC534B" w:rsidRDefault="00E64CA5" w:rsidP="00E64CA5">
            <w:pPr>
              <w:pStyle w:val="PS"/>
              <w:rPr>
                <w:rFonts w:cs="Arial"/>
                <w:bCs/>
              </w:rPr>
            </w:pPr>
            <w:r w:rsidRPr="00DC534B">
              <w:rPr>
                <w:rFonts w:cs="Arial"/>
                <w:bCs/>
              </w:rPr>
              <w:t xml:space="preserve">Inspected </w:t>
            </w:r>
          </w:p>
        </w:tc>
        <w:tc>
          <w:tcPr>
            <w:tcW w:w="1843" w:type="dxa"/>
            <w:gridSpan w:val="2"/>
            <w:shd w:val="clear" w:color="auto" w:fill="auto"/>
          </w:tcPr>
          <w:p w14:paraId="54666456" w14:textId="77777777" w:rsidR="00E64CA5" w:rsidRPr="00DC534B" w:rsidRDefault="00E64CA5" w:rsidP="00E64CA5">
            <w:pPr>
              <w:pStyle w:val="PS"/>
              <w:rPr>
                <w:rFonts w:cs="Arial"/>
                <w:b/>
                <w:bCs/>
              </w:rPr>
            </w:pPr>
          </w:p>
        </w:tc>
        <w:tc>
          <w:tcPr>
            <w:tcW w:w="993" w:type="dxa"/>
            <w:gridSpan w:val="2"/>
            <w:shd w:val="clear" w:color="auto" w:fill="auto"/>
          </w:tcPr>
          <w:p w14:paraId="772416EC" w14:textId="77777777" w:rsidR="00E64CA5" w:rsidRPr="00DC534B" w:rsidRDefault="00E64CA5" w:rsidP="00E64CA5">
            <w:pPr>
              <w:pStyle w:val="PS"/>
              <w:rPr>
                <w:rFonts w:cs="Arial"/>
                <w:b/>
                <w:bCs/>
              </w:rPr>
            </w:pPr>
          </w:p>
        </w:tc>
        <w:tc>
          <w:tcPr>
            <w:tcW w:w="992" w:type="dxa"/>
            <w:gridSpan w:val="2"/>
            <w:shd w:val="clear" w:color="auto" w:fill="auto"/>
          </w:tcPr>
          <w:p w14:paraId="3E905A37" w14:textId="77777777" w:rsidR="00E64CA5" w:rsidRPr="00DC534B" w:rsidRDefault="00E64CA5" w:rsidP="00E64CA5">
            <w:pPr>
              <w:pStyle w:val="PS"/>
              <w:rPr>
                <w:rFonts w:cs="Arial"/>
                <w:b/>
                <w:bCs/>
              </w:rPr>
            </w:pPr>
          </w:p>
        </w:tc>
        <w:tc>
          <w:tcPr>
            <w:tcW w:w="1418" w:type="dxa"/>
            <w:gridSpan w:val="2"/>
            <w:shd w:val="clear" w:color="auto" w:fill="auto"/>
          </w:tcPr>
          <w:p w14:paraId="42E1BAD5" w14:textId="77777777" w:rsidR="00E64CA5" w:rsidRPr="00DC534B" w:rsidRDefault="00E64CA5" w:rsidP="00E64CA5">
            <w:pPr>
              <w:pStyle w:val="PS"/>
              <w:rPr>
                <w:rFonts w:cs="Arial"/>
              </w:rPr>
            </w:pPr>
          </w:p>
        </w:tc>
      </w:tr>
      <w:tr w:rsidR="00E64CA5" w:rsidRPr="00DC534B" w14:paraId="0FC259EF" w14:textId="77777777" w:rsidTr="002F05A5">
        <w:trPr>
          <w:gridAfter w:val="1"/>
          <w:wAfter w:w="18" w:type="dxa"/>
          <w:trHeight w:hRule="exact" w:val="284"/>
        </w:trPr>
        <w:tc>
          <w:tcPr>
            <w:tcW w:w="956" w:type="dxa"/>
            <w:gridSpan w:val="2"/>
            <w:shd w:val="clear" w:color="auto" w:fill="auto"/>
          </w:tcPr>
          <w:p w14:paraId="11C752A1" w14:textId="77777777" w:rsidR="00E64CA5" w:rsidRPr="00DC534B" w:rsidRDefault="00E64F9B" w:rsidP="00E64CA5">
            <w:pPr>
              <w:pStyle w:val="PS"/>
              <w:rPr>
                <w:rFonts w:cs="Arial"/>
              </w:rPr>
            </w:pPr>
            <w:r w:rsidRPr="00DC534B">
              <w:rPr>
                <w:rFonts w:cs="Arial"/>
              </w:rPr>
              <w:t>7</w:t>
            </w:r>
            <w:r w:rsidR="00E64CA5" w:rsidRPr="00DC534B">
              <w:rPr>
                <w:rFonts w:cs="Arial"/>
              </w:rPr>
              <w:t>.1.5</w:t>
            </w:r>
          </w:p>
        </w:tc>
        <w:tc>
          <w:tcPr>
            <w:tcW w:w="4113" w:type="dxa"/>
            <w:shd w:val="clear" w:color="auto" w:fill="auto"/>
          </w:tcPr>
          <w:p w14:paraId="26B99426" w14:textId="77777777" w:rsidR="00E64CA5" w:rsidRPr="00DC534B" w:rsidRDefault="00E64CA5" w:rsidP="00E64CA5">
            <w:pPr>
              <w:pStyle w:val="PS"/>
              <w:rPr>
                <w:rFonts w:cs="Arial"/>
                <w:bCs/>
              </w:rPr>
            </w:pPr>
            <w:r w:rsidRPr="00DC534B">
              <w:rPr>
                <w:rFonts w:cs="Arial"/>
                <w:bCs/>
              </w:rPr>
              <w:t>Compile report with photos</w:t>
            </w:r>
          </w:p>
        </w:tc>
        <w:tc>
          <w:tcPr>
            <w:tcW w:w="1843" w:type="dxa"/>
            <w:gridSpan w:val="2"/>
            <w:shd w:val="clear" w:color="auto" w:fill="auto"/>
          </w:tcPr>
          <w:p w14:paraId="38754F58" w14:textId="77777777" w:rsidR="00E64CA5" w:rsidRPr="00DC534B" w:rsidRDefault="00E64CA5" w:rsidP="00E64CA5">
            <w:pPr>
              <w:pStyle w:val="PS"/>
              <w:rPr>
                <w:rFonts w:cs="Arial"/>
                <w:b/>
                <w:bCs/>
              </w:rPr>
            </w:pPr>
          </w:p>
        </w:tc>
        <w:tc>
          <w:tcPr>
            <w:tcW w:w="993" w:type="dxa"/>
            <w:gridSpan w:val="2"/>
            <w:shd w:val="clear" w:color="auto" w:fill="auto"/>
          </w:tcPr>
          <w:p w14:paraId="0771BF22" w14:textId="77777777" w:rsidR="00E64CA5" w:rsidRPr="00DC534B" w:rsidRDefault="00E64CA5" w:rsidP="00E64CA5">
            <w:pPr>
              <w:pStyle w:val="PS"/>
              <w:rPr>
                <w:rFonts w:cs="Arial"/>
                <w:b/>
                <w:bCs/>
              </w:rPr>
            </w:pPr>
          </w:p>
        </w:tc>
        <w:tc>
          <w:tcPr>
            <w:tcW w:w="992" w:type="dxa"/>
            <w:gridSpan w:val="2"/>
            <w:shd w:val="clear" w:color="auto" w:fill="auto"/>
          </w:tcPr>
          <w:p w14:paraId="31BE3EDD" w14:textId="77777777" w:rsidR="00E64CA5" w:rsidRPr="00DC534B" w:rsidRDefault="00E64CA5" w:rsidP="00E64CA5">
            <w:pPr>
              <w:pStyle w:val="PS"/>
              <w:rPr>
                <w:rFonts w:cs="Arial"/>
                <w:b/>
                <w:bCs/>
              </w:rPr>
            </w:pPr>
          </w:p>
        </w:tc>
        <w:tc>
          <w:tcPr>
            <w:tcW w:w="1418" w:type="dxa"/>
            <w:gridSpan w:val="2"/>
            <w:shd w:val="clear" w:color="auto" w:fill="auto"/>
          </w:tcPr>
          <w:p w14:paraId="6A7E7102" w14:textId="77777777" w:rsidR="00E64CA5" w:rsidRPr="00DC534B" w:rsidRDefault="00E64CA5" w:rsidP="00E64CA5">
            <w:pPr>
              <w:pStyle w:val="PS"/>
              <w:rPr>
                <w:rFonts w:cs="Arial"/>
              </w:rPr>
            </w:pPr>
          </w:p>
        </w:tc>
      </w:tr>
      <w:tr w:rsidR="00E64CA5" w:rsidRPr="00DC534B" w14:paraId="33A1FFEE" w14:textId="77777777" w:rsidTr="002F05A5">
        <w:trPr>
          <w:gridAfter w:val="1"/>
          <w:wAfter w:w="18" w:type="dxa"/>
          <w:trHeight w:hRule="exact" w:val="284"/>
        </w:trPr>
        <w:tc>
          <w:tcPr>
            <w:tcW w:w="956" w:type="dxa"/>
            <w:gridSpan w:val="2"/>
            <w:shd w:val="clear" w:color="auto" w:fill="auto"/>
          </w:tcPr>
          <w:p w14:paraId="2E00D122" w14:textId="77777777" w:rsidR="00E64CA5" w:rsidRPr="00DC534B" w:rsidRDefault="00E64F9B" w:rsidP="00E64CA5">
            <w:pPr>
              <w:pStyle w:val="PS"/>
              <w:rPr>
                <w:rFonts w:cs="Arial"/>
              </w:rPr>
            </w:pPr>
            <w:r w:rsidRPr="00DC534B">
              <w:rPr>
                <w:rFonts w:cs="Arial"/>
              </w:rPr>
              <w:t>7</w:t>
            </w:r>
            <w:r w:rsidR="00E64CA5" w:rsidRPr="00DC534B">
              <w:rPr>
                <w:rFonts w:cs="Arial"/>
              </w:rPr>
              <w:t>.1.6</w:t>
            </w:r>
          </w:p>
        </w:tc>
        <w:tc>
          <w:tcPr>
            <w:tcW w:w="4113" w:type="dxa"/>
            <w:shd w:val="clear" w:color="auto" w:fill="auto"/>
          </w:tcPr>
          <w:p w14:paraId="7063DEBD" w14:textId="77777777" w:rsidR="00E64CA5" w:rsidRPr="00DC534B" w:rsidRDefault="00E64CA5" w:rsidP="00E64CA5">
            <w:pPr>
              <w:pStyle w:val="PS"/>
              <w:rPr>
                <w:rFonts w:cs="Arial"/>
                <w:bCs/>
              </w:rPr>
            </w:pPr>
            <w:r w:rsidRPr="00DC534B">
              <w:rPr>
                <w:rFonts w:cs="Arial"/>
                <w:bCs/>
              </w:rPr>
              <w:t>Re-assemble</w:t>
            </w:r>
          </w:p>
        </w:tc>
        <w:tc>
          <w:tcPr>
            <w:tcW w:w="1843" w:type="dxa"/>
            <w:gridSpan w:val="2"/>
            <w:shd w:val="clear" w:color="auto" w:fill="auto"/>
          </w:tcPr>
          <w:p w14:paraId="4264ED40" w14:textId="77777777" w:rsidR="00E64CA5" w:rsidRPr="00DC534B" w:rsidRDefault="00E64CA5" w:rsidP="00E64CA5">
            <w:pPr>
              <w:pStyle w:val="PS"/>
              <w:rPr>
                <w:rFonts w:cs="Arial"/>
                <w:b/>
                <w:bCs/>
              </w:rPr>
            </w:pPr>
          </w:p>
        </w:tc>
        <w:tc>
          <w:tcPr>
            <w:tcW w:w="993" w:type="dxa"/>
            <w:gridSpan w:val="2"/>
            <w:shd w:val="clear" w:color="auto" w:fill="auto"/>
          </w:tcPr>
          <w:p w14:paraId="34EE7C01" w14:textId="77777777" w:rsidR="00E64CA5" w:rsidRPr="00DC534B" w:rsidRDefault="00E64CA5" w:rsidP="00E64CA5">
            <w:pPr>
              <w:pStyle w:val="PS"/>
              <w:rPr>
                <w:rFonts w:cs="Arial"/>
                <w:b/>
                <w:bCs/>
              </w:rPr>
            </w:pPr>
          </w:p>
        </w:tc>
        <w:tc>
          <w:tcPr>
            <w:tcW w:w="992" w:type="dxa"/>
            <w:gridSpan w:val="2"/>
            <w:shd w:val="clear" w:color="auto" w:fill="auto"/>
          </w:tcPr>
          <w:p w14:paraId="3C17FE57" w14:textId="77777777" w:rsidR="00E64CA5" w:rsidRPr="00DC534B" w:rsidRDefault="00E64CA5" w:rsidP="00E64CA5">
            <w:pPr>
              <w:pStyle w:val="PS"/>
              <w:rPr>
                <w:rFonts w:cs="Arial"/>
                <w:b/>
                <w:bCs/>
              </w:rPr>
            </w:pPr>
          </w:p>
        </w:tc>
        <w:tc>
          <w:tcPr>
            <w:tcW w:w="1418" w:type="dxa"/>
            <w:gridSpan w:val="2"/>
            <w:shd w:val="clear" w:color="auto" w:fill="auto"/>
          </w:tcPr>
          <w:p w14:paraId="7F85307C" w14:textId="77777777" w:rsidR="00E64CA5" w:rsidRPr="00DC534B" w:rsidRDefault="00E64CA5" w:rsidP="00E64CA5">
            <w:pPr>
              <w:pStyle w:val="PS"/>
              <w:rPr>
                <w:rFonts w:cs="Arial"/>
              </w:rPr>
            </w:pPr>
          </w:p>
        </w:tc>
      </w:tr>
      <w:tr w:rsidR="00E64CA5" w:rsidRPr="00DC534B" w14:paraId="2480661E" w14:textId="77777777" w:rsidTr="002F05A5">
        <w:trPr>
          <w:gridAfter w:val="1"/>
          <w:wAfter w:w="18" w:type="dxa"/>
          <w:trHeight w:hRule="exact" w:val="536"/>
        </w:trPr>
        <w:tc>
          <w:tcPr>
            <w:tcW w:w="956" w:type="dxa"/>
            <w:gridSpan w:val="2"/>
            <w:shd w:val="clear" w:color="auto" w:fill="auto"/>
          </w:tcPr>
          <w:p w14:paraId="68E4231A" w14:textId="77777777" w:rsidR="00E64CA5" w:rsidRPr="00DC534B" w:rsidRDefault="00E64F9B" w:rsidP="00E64CA5">
            <w:pPr>
              <w:pStyle w:val="PS"/>
              <w:rPr>
                <w:rFonts w:cs="Arial"/>
              </w:rPr>
            </w:pPr>
            <w:r w:rsidRPr="00DC534B">
              <w:rPr>
                <w:rFonts w:cs="Arial"/>
              </w:rPr>
              <w:t>7</w:t>
            </w:r>
            <w:r w:rsidR="00E64CA5" w:rsidRPr="00DC534B">
              <w:rPr>
                <w:rFonts w:cs="Arial"/>
              </w:rPr>
              <w:t>.1.7</w:t>
            </w:r>
          </w:p>
        </w:tc>
        <w:tc>
          <w:tcPr>
            <w:tcW w:w="4113" w:type="dxa"/>
            <w:shd w:val="clear" w:color="auto" w:fill="auto"/>
          </w:tcPr>
          <w:p w14:paraId="13238DE4" w14:textId="77777777" w:rsidR="00E64CA5" w:rsidRPr="00DC534B" w:rsidRDefault="00E64CA5" w:rsidP="00E64CA5">
            <w:pPr>
              <w:pStyle w:val="PS"/>
              <w:rPr>
                <w:rFonts w:cs="Arial"/>
                <w:bCs/>
              </w:rPr>
            </w:pPr>
            <w:r w:rsidRPr="00DC534B">
              <w:rPr>
                <w:rFonts w:cs="Arial"/>
                <w:bCs/>
              </w:rPr>
              <w:t>Lubricate with Shell Omala 220 or Omega 690 oil or Tribol 800/460</w:t>
            </w:r>
          </w:p>
        </w:tc>
        <w:tc>
          <w:tcPr>
            <w:tcW w:w="1843" w:type="dxa"/>
            <w:gridSpan w:val="2"/>
            <w:shd w:val="clear" w:color="auto" w:fill="auto"/>
          </w:tcPr>
          <w:p w14:paraId="56071774" w14:textId="77777777" w:rsidR="00E64CA5" w:rsidRPr="00DC534B" w:rsidRDefault="00E64CA5" w:rsidP="00E64CA5">
            <w:pPr>
              <w:pStyle w:val="PS"/>
              <w:rPr>
                <w:rFonts w:cs="Arial"/>
                <w:b/>
                <w:bCs/>
              </w:rPr>
            </w:pPr>
          </w:p>
        </w:tc>
        <w:tc>
          <w:tcPr>
            <w:tcW w:w="993" w:type="dxa"/>
            <w:gridSpan w:val="2"/>
            <w:shd w:val="clear" w:color="auto" w:fill="auto"/>
          </w:tcPr>
          <w:p w14:paraId="691B9CBF" w14:textId="77777777" w:rsidR="00E64CA5" w:rsidRPr="00DC534B" w:rsidRDefault="00E64CA5" w:rsidP="00E64CA5">
            <w:pPr>
              <w:pStyle w:val="PS"/>
              <w:rPr>
                <w:rFonts w:cs="Arial"/>
                <w:b/>
                <w:bCs/>
              </w:rPr>
            </w:pPr>
          </w:p>
        </w:tc>
        <w:tc>
          <w:tcPr>
            <w:tcW w:w="992" w:type="dxa"/>
            <w:gridSpan w:val="2"/>
            <w:shd w:val="clear" w:color="auto" w:fill="auto"/>
          </w:tcPr>
          <w:p w14:paraId="635942E5" w14:textId="77777777" w:rsidR="00E64CA5" w:rsidRPr="00DC534B" w:rsidRDefault="00E64CA5" w:rsidP="00E64CA5">
            <w:pPr>
              <w:pStyle w:val="PS"/>
              <w:rPr>
                <w:rFonts w:cs="Arial"/>
                <w:b/>
                <w:bCs/>
              </w:rPr>
            </w:pPr>
          </w:p>
        </w:tc>
        <w:tc>
          <w:tcPr>
            <w:tcW w:w="1418" w:type="dxa"/>
            <w:gridSpan w:val="2"/>
            <w:shd w:val="clear" w:color="auto" w:fill="auto"/>
          </w:tcPr>
          <w:p w14:paraId="72684087" w14:textId="77777777" w:rsidR="00E64CA5" w:rsidRPr="00DC534B" w:rsidRDefault="00E64CA5" w:rsidP="00E64CA5">
            <w:pPr>
              <w:pStyle w:val="PS"/>
              <w:rPr>
                <w:rFonts w:cs="Arial"/>
              </w:rPr>
            </w:pPr>
          </w:p>
        </w:tc>
      </w:tr>
      <w:tr w:rsidR="00E64CA5" w:rsidRPr="00DC534B" w14:paraId="00D2FE6B" w14:textId="77777777" w:rsidTr="002F05A5">
        <w:trPr>
          <w:gridAfter w:val="1"/>
          <w:wAfter w:w="18" w:type="dxa"/>
          <w:trHeight w:hRule="exact" w:val="284"/>
        </w:trPr>
        <w:tc>
          <w:tcPr>
            <w:tcW w:w="956" w:type="dxa"/>
            <w:gridSpan w:val="2"/>
            <w:shd w:val="clear" w:color="auto" w:fill="auto"/>
          </w:tcPr>
          <w:p w14:paraId="6CDA561A" w14:textId="77777777" w:rsidR="00E64CA5" w:rsidRPr="00DC534B" w:rsidRDefault="00E64F9B" w:rsidP="00E64CA5">
            <w:pPr>
              <w:pStyle w:val="PS"/>
              <w:rPr>
                <w:rFonts w:cs="Arial"/>
              </w:rPr>
            </w:pPr>
            <w:r w:rsidRPr="00DC534B">
              <w:rPr>
                <w:rFonts w:cs="Arial"/>
              </w:rPr>
              <w:t>7</w:t>
            </w:r>
            <w:r w:rsidR="00E64CA5" w:rsidRPr="00DC534B">
              <w:rPr>
                <w:rFonts w:cs="Arial"/>
              </w:rPr>
              <w:t>.1.8</w:t>
            </w:r>
          </w:p>
        </w:tc>
        <w:tc>
          <w:tcPr>
            <w:tcW w:w="4113" w:type="dxa"/>
            <w:shd w:val="clear" w:color="auto" w:fill="auto"/>
          </w:tcPr>
          <w:p w14:paraId="0F260F0C" w14:textId="77777777" w:rsidR="00E64CA5" w:rsidRPr="00DC534B" w:rsidRDefault="00446EE5" w:rsidP="00E64CA5">
            <w:pPr>
              <w:pStyle w:val="PS"/>
              <w:rPr>
                <w:rFonts w:cs="Arial"/>
                <w:bCs/>
              </w:rPr>
            </w:pPr>
            <w:r w:rsidRPr="00DC534B">
              <w:rPr>
                <w:rFonts w:cs="Arial"/>
                <w:bCs/>
              </w:rPr>
              <w:t>Re-install, test and commission</w:t>
            </w:r>
          </w:p>
        </w:tc>
        <w:tc>
          <w:tcPr>
            <w:tcW w:w="1843" w:type="dxa"/>
            <w:gridSpan w:val="2"/>
            <w:shd w:val="clear" w:color="auto" w:fill="auto"/>
          </w:tcPr>
          <w:p w14:paraId="421BEC8B" w14:textId="77777777" w:rsidR="00E64CA5" w:rsidRPr="00DC534B" w:rsidRDefault="00E64CA5" w:rsidP="00E64CA5">
            <w:pPr>
              <w:pStyle w:val="PS"/>
              <w:rPr>
                <w:rFonts w:cs="Arial"/>
                <w:b/>
                <w:bCs/>
              </w:rPr>
            </w:pPr>
          </w:p>
        </w:tc>
        <w:tc>
          <w:tcPr>
            <w:tcW w:w="993" w:type="dxa"/>
            <w:gridSpan w:val="2"/>
            <w:shd w:val="clear" w:color="auto" w:fill="auto"/>
          </w:tcPr>
          <w:p w14:paraId="444E5847" w14:textId="77777777" w:rsidR="00E64CA5" w:rsidRPr="00DC534B" w:rsidRDefault="00E64CA5" w:rsidP="00E64CA5">
            <w:pPr>
              <w:pStyle w:val="PS"/>
              <w:rPr>
                <w:rFonts w:cs="Arial"/>
                <w:b/>
                <w:bCs/>
              </w:rPr>
            </w:pPr>
          </w:p>
        </w:tc>
        <w:tc>
          <w:tcPr>
            <w:tcW w:w="992" w:type="dxa"/>
            <w:gridSpan w:val="2"/>
            <w:shd w:val="clear" w:color="auto" w:fill="auto"/>
          </w:tcPr>
          <w:p w14:paraId="0C9D7616" w14:textId="77777777" w:rsidR="00E64CA5" w:rsidRPr="00DC534B" w:rsidRDefault="00E64CA5" w:rsidP="00E64CA5">
            <w:pPr>
              <w:pStyle w:val="PS"/>
              <w:rPr>
                <w:rFonts w:cs="Arial"/>
                <w:b/>
                <w:bCs/>
              </w:rPr>
            </w:pPr>
          </w:p>
        </w:tc>
        <w:tc>
          <w:tcPr>
            <w:tcW w:w="1418" w:type="dxa"/>
            <w:gridSpan w:val="2"/>
            <w:shd w:val="clear" w:color="auto" w:fill="auto"/>
          </w:tcPr>
          <w:p w14:paraId="0FC7D8C0" w14:textId="77777777" w:rsidR="00E64CA5" w:rsidRPr="00DC534B" w:rsidRDefault="00E64CA5" w:rsidP="00E64CA5">
            <w:pPr>
              <w:pStyle w:val="PS"/>
              <w:rPr>
                <w:rFonts w:cs="Arial"/>
              </w:rPr>
            </w:pPr>
          </w:p>
        </w:tc>
      </w:tr>
      <w:tr w:rsidR="00E64CA5" w:rsidRPr="00DC534B" w14:paraId="7B9956F4" w14:textId="77777777" w:rsidTr="002F05A5">
        <w:trPr>
          <w:gridAfter w:val="1"/>
          <w:wAfter w:w="18" w:type="dxa"/>
          <w:trHeight w:hRule="exact" w:val="284"/>
        </w:trPr>
        <w:tc>
          <w:tcPr>
            <w:tcW w:w="956" w:type="dxa"/>
            <w:gridSpan w:val="2"/>
            <w:shd w:val="clear" w:color="auto" w:fill="auto"/>
          </w:tcPr>
          <w:p w14:paraId="3976F8FB" w14:textId="77777777" w:rsidR="00E64CA5" w:rsidRPr="00DC534B" w:rsidRDefault="00E64F9B" w:rsidP="00E64CA5">
            <w:pPr>
              <w:pStyle w:val="PS"/>
              <w:rPr>
                <w:rFonts w:cs="Arial"/>
                <w:b/>
              </w:rPr>
            </w:pPr>
            <w:r w:rsidRPr="00DC534B">
              <w:rPr>
                <w:rFonts w:cs="Arial"/>
                <w:b/>
              </w:rPr>
              <w:t>7</w:t>
            </w:r>
            <w:r w:rsidR="00E64CA5" w:rsidRPr="00DC534B">
              <w:rPr>
                <w:rFonts w:cs="Arial"/>
                <w:b/>
              </w:rPr>
              <w:t>.2</w:t>
            </w:r>
          </w:p>
        </w:tc>
        <w:tc>
          <w:tcPr>
            <w:tcW w:w="4113" w:type="dxa"/>
            <w:shd w:val="clear" w:color="auto" w:fill="auto"/>
          </w:tcPr>
          <w:p w14:paraId="243A922C" w14:textId="77777777" w:rsidR="00E64CA5" w:rsidRPr="00DC534B" w:rsidRDefault="003D59E3" w:rsidP="00E64CA5">
            <w:pPr>
              <w:pStyle w:val="PS"/>
              <w:rPr>
                <w:rFonts w:cs="Arial"/>
                <w:b/>
                <w:bCs/>
              </w:rPr>
            </w:pPr>
            <w:r>
              <w:rPr>
                <w:rFonts w:cs="Arial"/>
                <w:b/>
                <w:bCs/>
              </w:rPr>
              <w:t>MOTOR (0.55kW</w:t>
            </w:r>
            <w:r w:rsidR="00E64CA5" w:rsidRPr="00DC534B">
              <w:rPr>
                <w:rFonts w:cs="Arial"/>
                <w:b/>
                <w:bCs/>
              </w:rPr>
              <w:t>, 380V, 4Pole)</w:t>
            </w:r>
          </w:p>
        </w:tc>
        <w:tc>
          <w:tcPr>
            <w:tcW w:w="1843" w:type="dxa"/>
            <w:gridSpan w:val="2"/>
            <w:shd w:val="clear" w:color="auto" w:fill="auto"/>
          </w:tcPr>
          <w:p w14:paraId="760670E2" w14:textId="77777777" w:rsidR="00E64CA5" w:rsidRPr="00DC534B" w:rsidRDefault="00E64CA5" w:rsidP="00E64CA5">
            <w:pPr>
              <w:pStyle w:val="PS"/>
              <w:rPr>
                <w:rFonts w:cs="Arial"/>
                <w:b/>
                <w:bCs/>
              </w:rPr>
            </w:pPr>
          </w:p>
        </w:tc>
        <w:tc>
          <w:tcPr>
            <w:tcW w:w="993" w:type="dxa"/>
            <w:gridSpan w:val="2"/>
            <w:shd w:val="clear" w:color="auto" w:fill="auto"/>
          </w:tcPr>
          <w:p w14:paraId="70257234" w14:textId="77777777" w:rsidR="00E64CA5" w:rsidRPr="00DC534B" w:rsidRDefault="00E64CA5" w:rsidP="00E64CA5">
            <w:pPr>
              <w:pStyle w:val="PS"/>
              <w:rPr>
                <w:rFonts w:cs="Arial"/>
                <w:b/>
                <w:bCs/>
              </w:rPr>
            </w:pPr>
          </w:p>
        </w:tc>
        <w:tc>
          <w:tcPr>
            <w:tcW w:w="992" w:type="dxa"/>
            <w:gridSpan w:val="2"/>
            <w:shd w:val="clear" w:color="auto" w:fill="auto"/>
          </w:tcPr>
          <w:p w14:paraId="679B2881" w14:textId="77777777" w:rsidR="00E64CA5" w:rsidRPr="00DC534B" w:rsidRDefault="00E64CA5" w:rsidP="00E64CA5">
            <w:pPr>
              <w:pStyle w:val="PS"/>
              <w:rPr>
                <w:rFonts w:cs="Arial"/>
                <w:b/>
                <w:bCs/>
              </w:rPr>
            </w:pPr>
          </w:p>
        </w:tc>
        <w:tc>
          <w:tcPr>
            <w:tcW w:w="1418" w:type="dxa"/>
            <w:gridSpan w:val="2"/>
            <w:shd w:val="clear" w:color="auto" w:fill="auto"/>
          </w:tcPr>
          <w:p w14:paraId="466DC131" w14:textId="77777777" w:rsidR="00E64CA5" w:rsidRPr="00DC534B" w:rsidRDefault="00E64CA5" w:rsidP="00E64CA5">
            <w:pPr>
              <w:pStyle w:val="PS"/>
              <w:rPr>
                <w:rFonts w:cs="Arial"/>
              </w:rPr>
            </w:pPr>
          </w:p>
        </w:tc>
      </w:tr>
      <w:tr w:rsidR="00E64CA5" w:rsidRPr="00DC534B" w14:paraId="2540E41F" w14:textId="77777777" w:rsidTr="002F05A5">
        <w:trPr>
          <w:gridAfter w:val="1"/>
          <w:wAfter w:w="18" w:type="dxa"/>
          <w:trHeight w:hRule="exact" w:val="284"/>
        </w:trPr>
        <w:tc>
          <w:tcPr>
            <w:tcW w:w="956" w:type="dxa"/>
            <w:gridSpan w:val="2"/>
            <w:shd w:val="clear" w:color="auto" w:fill="auto"/>
          </w:tcPr>
          <w:p w14:paraId="44A9CCE5" w14:textId="77777777" w:rsidR="00E64CA5" w:rsidRPr="00DC534B" w:rsidRDefault="00E64F9B" w:rsidP="00E64CA5">
            <w:pPr>
              <w:pStyle w:val="PS"/>
              <w:rPr>
                <w:rFonts w:cs="Arial"/>
              </w:rPr>
            </w:pPr>
            <w:r w:rsidRPr="00DC534B">
              <w:rPr>
                <w:rFonts w:cs="Arial"/>
              </w:rPr>
              <w:t>7</w:t>
            </w:r>
            <w:r w:rsidR="00E64CA5" w:rsidRPr="00DC534B">
              <w:rPr>
                <w:rFonts w:cs="Arial"/>
              </w:rPr>
              <w:t>.2.1</w:t>
            </w:r>
          </w:p>
        </w:tc>
        <w:tc>
          <w:tcPr>
            <w:tcW w:w="4113" w:type="dxa"/>
            <w:shd w:val="clear" w:color="auto" w:fill="auto"/>
          </w:tcPr>
          <w:p w14:paraId="41264994" w14:textId="77777777" w:rsidR="00E64CA5" w:rsidRPr="00DC534B" w:rsidRDefault="00E64CA5" w:rsidP="00E64CA5">
            <w:pPr>
              <w:pStyle w:val="PS"/>
              <w:rPr>
                <w:rFonts w:cs="Arial"/>
                <w:bCs/>
              </w:rPr>
            </w:pPr>
            <w:r w:rsidRPr="00DC534B">
              <w:rPr>
                <w:rFonts w:cs="Arial"/>
                <w:bCs/>
              </w:rPr>
              <w:t>Remove</w:t>
            </w:r>
          </w:p>
        </w:tc>
        <w:tc>
          <w:tcPr>
            <w:tcW w:w="1843" w:type="dxa"/>
            <w:gridSpan w:val="2"/>
            <w:shd w:val="clear" w:color="auto" w:fill="auto"/>
          </w:tcPr>
          <w:p w14:paraId="74E18B2E" w14:textId="77777777" w:rsidR="00E64CA5" w:rsidRPr="00DC534B" w:rsidRDefault="00E64CA5" w:rsidP="00E64CA5">
            <w:pPr>
              <w:pStyle w:val="PS"/>
              <w:rPr>
                <w:rFonts w:cs="Arial"/>
                <w:b/>
                <w:bCs/>
              </w:rPr>
            </w:pPr>
          </w:p>
        </w:tc>
        <w:tc>
          <w:tcPr>
            <w:tcW w:w="993" w:type="dxa"/>
            <w:gridSpan w:val="2"/>
            <w:shd w:val="clear" w:color="auto" w:fill="auto"/>
          </w:tcPr>
          <w:p w14:paraId="0BA54A71" w14:textId="77777777" w:rsidR="00E64CA5" w:rsidRPr="00DC534B" w:rsidRDefault="00E64CA5" w:rsidP="00E64CA5">
            <w:pPr>
              <w:pStyle w:val="PS"/>
              <w:rPr>
                <w:rFonts w:cs="Arial"/>
                <w:b/>
                <w:bCs/>
              </w:rPr>
            </w:pPr>
          </w:p>
        </w:tc>
        <w:tc>
          <w:tcPr>
            <w:tcW w:w="992" w:type="dxa"/>
            <w:gridSpan w:val="2"/>
            <w:shd w:val="clear" w:color="auto" w:fill="auto"/>
          </w:tcPr>
          <w:p w14:paraId="5F2585B9" w14:textId="77777777" w:rsidR="00E64CA5" w:rsidRPr="00DC534B" w:rsidRDefault="00E64CA5" w:rsidP="00E64CA5">
            <w:pPr>
              <w:pStyle w:val="PS"/>
              <w:rPr>
                <w:rFonts w:cs="Arial"/>
                <w:b/>
                <w:bCs/>
              </w:rPr>
            </w:pPr>
          </w:p>
        </w:tc>
        <w:tc>
          <w:tcPr>
            <w:tcW w:w="1418" w:type="dxa"/>
            <w:gridSpan w:val="2"/>
            <w:shd w:val="clear" w:color="auto" w:fill="auto"/>
          </w:tcPr>
          <w:p w14:paraId="3D87FEA5" w14:textId="77777777" w:rsidR="00E64CA5" w:rsidRPr="00DC534B" w:rsidRDefault="00E64CA5" w:rsidP="00E64CA5">
            <w:pPr>
              <w:pStyle w:val="PS"/>
              <w:rPr>
                <w:rFonts w:cs="Arial"/>
              </w:rPr>
            </w:pPr>
          </w:p>
        </w:tc>
      </w:tr>
      <w:tr w:rsidR="00E64CA5" w:rsidRPr="00DC534B" w14:paraId="4DE9FA33" w14:textId="77777777" w:rsidTr="002F05A5">
        <w:trPr>
          <w:gridAfter w:val="1"/>
          <w:wAfter w:w="18" w:type="dxa"/>
          <w:trHeight w:hRule="exact" w:val="284"/>
        </w:trPr>
        <w:tc>
          <w:tcPr>
            <w:tcW w:w="956" w:type="dxa"/>
            <w:gridSpan w:val="2"/>
            <w:shd w:val="clear" w:color="auto" w:fill="auto"/>
          </w:tcPr>
          <w:p w14:paraId="457C4D7B" w14:textId="77777777" w:rsidR="00E64CA5" w:rsidRPr="00DC534B" w:rsidRDefault="00E64F9B" w:rsidP="00E64CA5">
            <w:pPr>
              <w:pStyle w:val="PS"/>
              <w:rPr>
                <w:rFonts w:cs="Arial"/>
              </w:rPr>
            </w:pPr>
            <w:r w:rsidRPr="00DC534B">
              <w:rPr>
                <w:rFonts w:cs="Arial"/>
              </w:rPr>
              <w:t>7</w:t>
            </w:r>
            <w:r w:rsidR="00E64CA5" w:rsidRPr="00DC534B">
              <w:rPr>
                <w:rFonts w:cs="Arial"/>
              </w:rPr>
              <w:t>.2.2</w:t>
            </w:r>
          </w:p>
        </w:tc>
        <w:tc>
          <w:tcPr>
            <w:tcW w:w="4113" w:type="dxa"/>
            <w:shd w:val="clear" w:color="auto" w:fill="auto"/>
          </w:tcPr>
          <w:p w14:paraId="4CB547D1" w14:textId="77777777" w:rsidR="00E64CA5" w:rsidRPr="00DC534B" w:rsidRDefault="00446EE5" w:rsidP="00E64CA5">
            <w:pPr>
              <w:pStyle w:val="PS"/>
              <w:rPr>
                <w:rFonts w:cs="Arial"/>
                <w:bCs/>
              </w:rPr>
            </w:pPr>
            <w:r w:rsidRPr="00DC534B">
              <w:rPr>
                <w:rFonts w:cs="Arial"/>
                <w:bCs/>
              </w:rPr>
              <w:t>Re-install, test and commission</w:t>
            </w:r>
          </w:p>
        </w:tc>
        <w:tc>
          <w:tcPr>
            <w:tcW w:w="1843" w:type="dxa"/>
            <w:gridSpan w:val="2"/>
            <w:shd w:val="clear" w:color="auto" w:fill="auto"/>
          </w:tcPr>
          <w:p w14:paraId="6190F87D" w14:textId="77777777" w:rsidR="00E64CA5" w:rsidRPr="00DC534B" w:rsidRDefault="00E64CA5" w:rsidP="00E64CA5">
            <w:pPr>
              <w:pStyle w:val="PS"/>
              <w:rPr>
                <w:rFonts w:cs="Arial"/>
                <w:b/>
                <w:bCs/>
              </w:rPr>
            </w:pPr>
          </w:p>
        </w:tc>
        <w:tc>
          <w:tcPr>
            <w:tcW w:w="993" w:type="dxa"/>
            <w:gridSpan w:val="2"/>
            <w:shd w:val="clear" w:color="auto" w:fill="auto"/>
          </w:tcPr>
          <w:p w14:paraId="1199ABE7" w14:textId="77777777" w:rsidR="00E64CA5" w:rsidRPr="00DC534B" w:rsidRDefault="00E64CA5" w:rsidP="00E64CA5">
            <w:pPr>
              <w:pStyle w:val="PS"/>
              <w:rPr>
                <w:rFonts w:cs="Arial"/>
                <w:b/>
                <w:bCs/>
              </w:rPr>
            </w:pPr>
          </w:p>
        </w:tc>
        <w:tc>
          <w:tcPr>
            <w:tcW w:w="992" w:type="dxa"/>
            <w:gridSpan w:val="2"/>
            <w:shd w:val="clear" w:color="auto" w:fill="auto"/>
          </w:tcPr>
          <w:p w14:paraId="4F648440" w14:textId="77777777" w:rsidR="00E64CA5" w:rsidRPr="00DC534B" w:rsidRDefault="00E64CA5" w:rsidP="00E64CA5">
            <w:pPr>
              <w:pStyle w:val="PS"/>
              <w:rPr>
                <w:rFonts w:cs="Arial"/>
                <w:b/>
                <w:bCs/>
              </w:rPr>
            </w:pPr>
          </w:p>
        </w:tc>
        <w:tc>
          <w:tcPr>
            <w:tcW w:w="1418" w:type="dxa"/>
            <w:gridSpan w:val="2"/>
            <w:shd w:val="clear" w:color="auto" w:fill="auto"/>
          </w:tcPr>
          <w:p w14:paraId="5E326217" w14:textId="77777777" w:rsidR="00E64CA5" w:rsidRPr="00DC534B" w:rsidRDefault="00E64CA5" w:rsidP="00E64CA5">
            <w:pPr>
              <w:pStyle w:val="PS"/>
              <w:rPr>
                <w:rFonts w:cs="Arial"/>
              </w:rPr>
            </w:pPr>
          </w:p>
        </w:tc>
      </w:tr>
      <w:tr w:rsidR="00E64CA5" w:rsidRPr="00361935" w14:paraId="4D481D21" w14:textId="77777777" w:rsidTr="002F05A5">
        <w:trPr>
          <w:gridAfter w:val="1"/>
          <w:wAfter w:w="18" w:type="dxa"/>
          <w:trHeight w:hRule="exact" w:val="546"/>
        </w:trPr>
        <w:tc>
          <w:tcPr>
            <w:tcW w:w="956" w:type="dxa"/>
            <w:gridSpan w:val="2"/>
            <w:shd w:val="clear" w:color="auto" w:fill="auto"/>
            <w:vAlign w:val="center"/>
          </w:tcPr>
          <w:p w14:paraId="24305B4F" w14:textId="77777777" w:rsidR="00E64CA5" w:rsidRPr="00361935" w:rsidRDefault="00E64F9B" w:rsidP="00E64CA5">
            <w:pPr>
              <w:pStyle w:val="PS"/>
              <w:rPr>
                <w:rFonts w:cs="Arial"/>
                <w:b/>
              </w:rPr>
            </w:pPr>
            <w:r w:rsidRPr="00361935">
              <w:rPr>
                <w:rFonts w:cs="Arial"/>
                <w:b/>
              </w:rPr>
              <w:t>7</w:t>
            </w:r>
            <w:r w:rsidR="00E64CA5" w:rsidRPr="00361935">
              <w:rPr>
                <w:rFonts w:cs="Arial"/>
                <w:b/>
              </w:rPr>
              <w:t>.3</w:t>
            </w:r>
          </w:p>
        </w:tc>
        <w:tc>
          <w:tcPr>
            <w:tcW w:w="4113" w:type="dxa"/>
            <w:shd w:val="clear" w:color="auto" w:fill="auto"/>
            <w:vAlign w:val="center"/>
          </w:tcPr>
          <w:p w14:paraId="6E2BA4F0" w14:textId="77777777" w:rsidR="00361935" w:rsidRDefault="00361935" w:rsidP="00E64CA5">
            <w:pPr>
              <w:pStyle w:val="PS"/>
              <w:contextualSpacing/>
              <w:rPr>
                <w:rFonts w:cs="Arial"/>
                <w:b/>
              </w:rPr>
            </w:pPr>
            <w:r>
              <w:rPr>
                <w:rFonts w:cs="Arial"/>
                <w:b/>
              </w:rPr>
              <w:t>INLET CHUTE</w:t>
            </w:r>
          </w:p>
          <w:p w14:paraId="1B6370B8" w14:textId="77777777" w:rsidR="00E64CA5" w:rsidRPr="00361935" w:rsidRDefault="00E64CA5" w:rsidP="00E64CA5">
            <w:pPr>
              <w:pStyle w:val="PS"/>
              <w:contextualSpacing/>
              <w:rPr>
                <w:rFonts w:cs="Arial"/>
                <w:b/>
              </w:rPr>
            </w:pPr>
            <w:r w:rsidRPr="00361935">
              <w:rPr>
                <w:rFonts w:cs="Arial"/>
                <w:b/>
              </w:rPr>
              <w:t>(S.A.M.E., 200NB ST/ST304)</w:t>
            </w:r>
          </w:p>
        </w:tc>
        <w:tc>
          <w:tcPr>
            <w:tcW w:w="1843" w:type="dxa"/>
            <w:gridSpan w:val="2"/>
            <w:shd w:val="clear" w:color="auto" w:fill="auto"/>
          </w:tcPr>
          <w:p w14:paraId="50E7FB1D" w14:textId="77777777" w:rsidR="00E64CA5" w:rsidRPr="00361935" w:rsidRDefault="00E64CA5" w:rsidP="00E64CA5">
            <w:pPr>
              <w:pStyle w:val="PS"/>
              <w:rPr>
                <w:rFonts w:cs="Arial"/>
                <w:b/>
                <w:bCs/>
              </w:rPr>
            </w:pPr>
          </w:p>
        </w:tc>
        <w:tc>
          <w:tcPr>
            <w:tcW w:w="993" w:type="dxa"/>
            <w:gridSpan w:val="2"/>
            <w:shd w:val="clear" w:color="auto" w:fill="auto"/>
          </w:tcPr>
          <w:p w14:paraId="6E99712E" w14:textId="77777777" w:rsidR="00E64CA5" w:rsidRPr="00361935" w:rsidRDefault="00E64CA5" w:rsidP="00E64CA5">
            <w:pPr>
              <w:pStyle w:val="PS"/>
              <w:rPr>
                <w:rFonts w:cs="Arial"/>
                <w:b/>
                <w:bCs/>
              </w:rPr>
            </w:pPr>
          </w:p>
        </w:tc>
        <w:tc>
          <w:tcPr>
            <w:tcW w:w="992" w:type="dxa"/>
            <w:gridSpan w:val="2"/>
            <w:shd w:val="clear" w:color="auto" w:fill="auto"/>
          </w:tcPr>
          <w:p w14:paraId="0F97F643" w14:textId="77777777" w:rsidR="00E64CA5" w:rsidRPr="00361935" w:rsidRDefault="00E64CA5" w:rsidP="00E64CA5">
            <w:pPr>
              <w:pStyle w:val="PS"/>
              <w:rPr>
                <w:rFonts w:cs="Arial"/>
                <w:b/>
                <w:bCs/>
              </w:rPr>
            </w:pPr>
          </w:p>
        </w:tc>
        <w:tc>
          <w:tcPr>
            <w:tcW w:w="1418" w:type="dxa"/>
            <w:gridSpan w:val="2"/>
            <w:shd w:val="clear" w:color="auto" w:fill="auto"/>
          </w:tcPr>
          <w:p w14:paraId="53CF2841" w14:textId="77777777" w:rsidR="00E64CA5" w:rsidRPr="00361935" w:rsidRDefault="00E64CA5" w:rsidP="00E64CA5">
            <w:pPr>
              <w:pStyle w:val="PS"/>
              <w:rPr>
                <w:rFonts w:cs="Arial"/>
                <w:b/>
              </w:rPr>
            </w:pPr>
          </w:p>
        </w:tc>
      </w:tr>
      <w:tr w:rsidR="00361935" w:rsidRPr="00361935" w14:paraId="29AC7D41" w14:textId="77777777" w:rsidTr="00361935">
        <w:trPr>
          <w:gridAfter w:val="1"/>
          <w:wAfter w:w="18" w:type="dxa"/>
          <w:trHeight w:hRule="exact" w:val="288"/>
        </w:trPr>
        <w:tc>
          <w:tcPr>
            <w:tcW w:w="956" w:type="dxa"/>
            <w:gridSpan w:val="2"/>
            <w:shd w:val="clear" w:color="auto" w:fill="auto"/>
          </w:tcPr>
          <w:p w14:paraId="62925AD2" w14:textId="77777777" w:rsidR="00361935" w:rsidRPr="00DC534B" w:rsidRDefault="00361935" w:rsidP="00361935">
            <w:pPr>
              <w:pStyle w:val="PS"/>
              <w:rPr>
                <w:rFonts w:cs="Arial"/>
              </w:rPr>
            </w:pPr>
            <w:r>
              <w:rPr>
                <w:rFonts w:cs="Arial"/>
              </w:rPr>
              <w:t>7</w:t>
            </w:r>
            <w:r w:rsidRPr="00DC534B">
              <w:rPr>
                <w:rFonts w:cs="Arial"/>
              </w:rPr>
              <w:t>.3.1</w:t>
            </w:r>
          </w:p>
        </w:tc>
        <w:tc>
          <w:tcPr>
            <w:tcW w:w="4113" w:type="dxa"/>
            <w:shd w:val="clear" w:color="auto" w:fill="auto"/>
          </w:tcPr>
          <w:p w14:paraId="23B31058" w14:textId="77777777" w:rsidR="00361935" w:rsidRPr="00DC534B" w:rsidRDefault="00361935" w:rsidP="00361935">
            <w:pPr>
              <w:pStyle w:val="PS"/>
              <w:rPr>
                <w:rFonts w:cs="Arial"/>
                <w:bCs/>
              </w:rPr>
            </w:pPr>
            <w:r w:rsidRPr="00DC534B">
              <w:rPr>
                <w:rFonts w:cs="Arial"/>
                <w:bCs/>
              </w:rPr>
              <w:t>Remove</w:t>
            </w:r>
          </w:p>
        </w:tc>
        <w:tc>
          <w:tcPr>
            <w:tcW w:w="1843" w:type="dxa"/>
            <w:gridSpan w:val="2"/>
            <w:shd w:val="clear" w:color="auto" w:fill="auto"/>
          </w:tcPr>
          <w:p w14:paraId="2786C295" w14:textId="77777777" w:rsidR="00361935" w:rsidRPr="00361935" w:rsidRDefault="00361935" w:rsidP="00361935">
            <w:pPr>
              <w:pStyle w:val="PS"/>
              <w:rPr>
                <w:rFonts w:cs="Arial"/>
                <w:b/>
                <w:bCs/>
              </w:rPr>
            </w:pPr>
          </w:p>
        </w:tc>
        <w:tc>
          <w:tcPr>
            <w:tcW w:w="993" w:type="dxa"/>
            <w:gridSpan w:val="2"/>
            <w:shd w:val="clear" w:color="auto" w:fill="auto"/>
          </w:tcPr>
          <w:p w14:paraId="77E393F6" w14:textId="77777777" w:rsidR="00361935" w:rsidRPr="00361935" w:rsidRDefault="00361935" w:rsidP="00361935">
            <w:pPr>
              <w:pStyle w:val="PS"/>
              <w:rPr>
                <w:rFonts w:cs="Arial"/>
                <w:b/>
                <w:bCs/>
              </w:rPr>
            </w:pPr>
          </w:p>
        </w:tc>
        <w:tc>
          <w:tcPr>
            <w:tcW w:w="992" w:type="dxa"/>
            <w:gridSpan w:val="2"/>
            <w:shd w:val="clear" w:color="auto" w:fill="auto"/>
          </w:tcPr>
          <w:p w14:paraId="70B0294B" w14:textId="77777777" w:rsidR="00361935" w:rsidRPr="00361935" w:rsidRDefault="00361935" w:rsidP="00361935">
            <w:pPr>
              <w:pStyle w:val="PS"/>
              <w:rPr>
                <w:rFonts w:cs="Arial"/>
                <w:b/>
                <w:bCs/>
              </w:rPr>
            </w:pPr>
          </w:p>
        </w:tc>
        <w:tc>
          <w:tcPr>
            <w:tcW w:w="1418" w:type="dxa"/>
            <w:gridSpan w:val="2"/>
            <w:shd w:val="clear" w:color="auto" w:fill="auto"/>
          </w:tcPr>
          <w:p w14:paraId="312D15DD" w14:textId="77777777" w:rsidR="00361935" w:rsidRPr="00361935" w:rsidRDefault="00361935" w:rsidP="00361935">
            <w:pPr>
              <w:pStyle w:val="PS"/>
              <w:rPr>
                <w:rFonts w:cs="Arial"/>
                <w:b/>
              </w:rPr>
            </w:pPr>
          </w:p>
        </w:tc>
      </w:tr>
      <w:tr w:rsidR="00361935" w:rsidRPr="00361935" w14:paraId="259255A3" w14:textId="77777777" w:rsidTr="00361935">
        <w:trPr>
          <w:gridAfter w:val="1"/>
          <w:wAfter w:w="18" w:type="dxa"/>
          <w:trHeight w:hRule="exact" w:val="288"/>
        </w:trPr>
        <w:tc>
          <w:tcPr>
            <w:tcW w:w="956" w:type="dxa"/>
            <w:gridSpan w:val="2"/>
            <w:shd w:val="clear" w:color="auto" w:fill="auto"/>
          </w:tcPr>
          <w:p w14:paraId="594DE268" w14:textId="77777777" w:rsidR="00361935" w:rsidRPr="00DC534B" w:rsidRDefault="00361935" w:rsidP="00361935">
            <w:pPr>
              <w:pStyle w:val="PS"/>
              <w:rPr>
                <w:rFonts w:cs="Arial"/>
              </w:rPr>
            </w:pPr>
            <w:r>
              <w:rPr>
                <w:rFonts w:cs="Arial"/>
              </w:rPr>
              <w:t>7</w:t>
            </w:r>
            <w:r w:rsidRPr="00DC534B">
              <w:rPr>
                <w:rFonts w:cs="Arial"/>
              </w:rPr>
              <w:t>.3.2</w:t>
            </w:r>
          </w:p>
        </w:tc>
        <w:tc>
          <w:tcPr>
            <w:tcW w:w="4113" w:type="dxa"/>
            <w:shd w:val="clear" w:color="auto" w:fill="auto"/>
          </w:tcPr>
          <w:p w14:paraId="1BF387AD" w14:textId="77777777" w:rsidR="00361935" w:rsidRPr="00DC534B" w:rsidRDefault="00361935" w:rsidP="00361935">
            <w:pPr>
              <w:pStyle w:val="PS"/>
              <w:rPr>
                <w:rFonts w:cs="Arial"/>
                <w:bCs/>
              </w:rPr>
            </w:pPr>
            <w:r w:rsidRPr="00DC534B">
              <w:rPr>
                <w:rFonts w:cs="Arial"/>
                <w:bCs/>
              </w:rPr>
              <w:t>Clean</w:t>
            </w:r>
          </w:p>
        </w:tc>
        <w:tc>
          <w:tcPr>
            <w:tcW w:w="1843" w:type="dxa"/>
            <w:gridSpan w:val="2"/>
            <w:shd w:val="clear" w:color="auto" w:fill="auto"/>
          </w:tcPr>
          <w:p w14:paraId="68A8ADCB" w14:textId="77777777" w:rsidR="00361935" w:rsidRPr="00361935" w:rsidRDefault="00361935" w:rsidP="00361935">
            <w:pPr>
              <w:pStyle w:val="PS"/>
              <w:rPr>
                <w:rFonts w:cs="Arial"/>
                <w:b/>
                <w:bCs/>
              </w:rPr>
            </w:pPr>
          </w:p>
        </w:tc>
        <w:tc>
          <w:tcPr>
            <w:tcW w:w="993" w:type="dxa"/>
            <w:gridSpan w:val="2"/>
            <w:shd w:val="clear" w:color="auto" w:fill="auto"/>
          </w:tcPr>
          <w:p w14:paraId="2A203C8F" w14:textId="77777777" w:rsidR="00361935" w:rsidRPr="00361935" w:rsidRDefault="00361935" w:rsidP="00361935">
            <w:pPr>
              <w:pStyle w:val="PS"/>
              <w:rPr>
                <w:rFonts w:cs="Arial"/>
                <w:b/>
                <w:bCs/>
              </w:rPr>
            </w:pPr>
          </w:p>
        </w:tc>
        <w:tc>
          <w:tcPr>
            <w:tcW w:w="992" w:type="dxa"/>
            <w:gridSpan w:val="2"/>
            <w:shd w:val="clear" w:color="auto" w:fill="auto"/>
          </w:tcPr>
          <w:p w14:paraId="31BFFE6F" w14:textId="77777777" w:rsidR="00361935" w:rsidRPr="00361935" w:rsidRDefault="00361935" w:rsidP="00361935">
            <w:pPr>
              <w:pStyle w:val="PS"/>
              <w:rPr>
                <w:rFonts w:cs="Arial"/>
                <w:b/>
                <w:bCs/>
              </w:rPr>
            </w:pPr>
          </w:p>
        </w:tc>
        <w:tc>
          <w:tcPr>
            <w:tcW w:w="1418" w:type="dxa"/>
            <w:gridSpan w:val="2"/>
            <w:shd w:val="clear" w:color="auto" w:fill="auto"/>
          </w:tcPr>
          <w:p w14:paraId="2D90C2EA" w14:textId="77777777" w:rsidR="00361935" w:rsidRPr="00361935" w:rsidRDefault="00361935" w:rsidP="00361935">
            <w:pPr>
              <w:pStyle w:val="PS"/>
              <w:rPr>
                <w:rFonts w:cs="Arial"/>
                <w:b/>
              </w:rPr>
            </w:pPr>
          </w:p>
        </w:tc>
      </w:tr>
      <w:tr w:rsidR="00361935" w:rsidRPr="00361935" w14:paraId="54B149C2" w14:textId="77777777" w:rsidTr="00361935">
        <w:trPr>
          <w:gridAfter w:val="1"/>
          <w:wAfter w:w="18" w:type="dxa"/>
          <w:trHeight w:hRule="exact" w:val="288"/>
        </w:trPr>
        <w:tc>
          <w:tcPr>
            <w:tcW w:w="956" w:type="dxa"/>
            <w:gridSpan w:val="2"/>
            <w:shd w:val="clear" w:color="auto" w:fill="auto"/>
          </w:tcPr>
          <w:p w14:paraId="79EC24C1" w14:textId="77777777" w:rsidR="00361935" w:rsidRPr="00DC534B" w:rsidRDefault="00361935" w:rsidP="00361935">
            <w:pPr>
              <w:pStyle w:val="PS"/>
              <w:rPr>
                <w:rFonts w:cs="Arial"/>
              </w:rPr>
            </w:pPr>
            <w:r>
              <w:rPr>
                <w:rFonts w:cs="Arial"/>
              </w:rPr>
              <w:t>7</w:t>
            </w:r>
            <w:r w:rsidRPr="00DC534B">
              <w:rPr>
                <w:rFonts w:cs="Arial"/>
              </w:rPr>
              <w:t>.3.3</w:t>
            </w:r>
          </w:p>
        </w:tc>
        <w:tc>
          <w:tcPr>
            <w:tcW w:w="4113" w:type="dxa"/>
            <w:shd w:val="clear" w:color="auto" w:fill="auto"/>
          </w:tcPr>
          <w:p w14:paraId="734AF872" w14:textId="77777777" w:rsidR="00361935" w:rsidRPr="00DC534B" w:rsidRDefault="00361935" w:rsidP="00361935">
            <w:pPr>
              <w:pStyle w:val="PS"/>
              <w:rPr>
                <w:rFonts w:cs="Arial"/>
                <w:bCs/>
              </w:rPr>
            </w:pPr>
            <w:r w:rsidRPr="00DC534B">
              <w:rPr>
                <w:rFonts w:cs="Arial"/>
                <w:bCs/>
              </w:rPr>
              <w:t>Inspect and report with photos</w:t>
            </w:r>
          </w:p>
        </w:tc>
        <w:tc>
          <w:tcPr>
            <w:tcW w:w="1843" w:type="dxa"/>
            <w:gridSpan w:val="2"/>
            <w:shd w:val="clear" w:color="auto" w:fill="auto"/>
          </w:tcPr>
          <w:p w14:paraId="1E2A22D4" w14:textId="77777777" w:rsidR="00361935" w:rsidRPr="00361935" w:rsidRDefault="00361935" w:rsidP="00361935">
            <w:pPr>
              <w:pStyle w:val="PS"/>
              <w:rPr>
                <w:rFonts w:cs="Arial"/>
                <w:b/>
                <w:bCs/>
              </w:rPr>
            </w:pPr>
          </w:p>
        </w:tc>
        <w:tc>
          <w:tcPr>
            <w:tcW w:w="993" w:type="dxa"/>
            <w:gridSpan w:val="2"/>
            <w:shd w:val="clear" w:color="auto" w:fill="auto"/>
          </w:tcPr>
          <w:p w14:paraId="5186EAC4" w14:textId="77777777" w:rsidR="00361935" w:rsidRPr="00361935" w:rsidRDefault="00361935" w:rsidP="00361935">
            <w:pPr>
              <w:pStyle w:val="PS"/>
              <w:rPr>
                <w:rFonts w:cs="Arial"/>
                <w:b/>
                <w:bCs/>
              </w:rPr>
            </w:pPr>
          </w:p>
        </w:tc>
        <w:tc>
          <w:tcPr>
            <w:tcW w:w="992" w:type="dxa"/>
            <w:gridSpan w:val="2"/>
            <w:shd w:val="clear" w:color="auto" w:fill="auto"/>
          </w:tcPr>
          <w:p w14:paraId="3FE9538B" w14:textId="77777777" w:rsidR="00361935" w:rsidRPr="00361935" w:rsidRDefault="00361935" w:rsidP="00361935">
            <w:pPr>
              <w:pStyle w:val="PS"/>
              <w:rPr>
                <w:rFonts w:cs="Arial"/>
                <w:b/>
                <w:bCs/>
              </w:rPr>
            </w:pPr>
          </w:p>
        </w:tc>
        <w:tc>
          <w:tcPr>
            <w:tcW w:w="1418" w:type="dxa"/>
            <w:gridSpan w:val="2"/>
            <w:shd w:val="clear" w:color="auto" w:fill="auto"/>
          </w:tcPr>
          <w:p w14:paraId="7536DC60" w14:textId="77777777" w:rsidR="00361935" w:rsidRPr="00361935" w:rsidRDefault="00361935" w:rsidP="00361935">
            <w:pPr>
              <w:pStyle w:val="PS"/>
              <w:rPr>
                <w:rFonts w:cs="Arial"/>
                <w:b/>
              </w:rPr>
            </w:pPr>
          </w:p>
        </w:tc>
      </w:tr>
      <w:tr w:rsidR="00361935" w:rsidRPr="00361935" w14:paraId="7089E081" w14:textId="77777777" w:rsidTr="00361935">
        <w:trPr>
          <w:gridAfter w:val="1"/>
          <w:wAfter w:w="18" w:type="dxa"/>
          <w:trHeight w:hRule="exact" w:val="288"/>
        </w:trPr>
        <w:tc>
          <w:tcPr>
            <w:tcW w:w="956" w:type="dxa"/>
            <w:gridSpan w:val="2"/>
            <w:shd w:val="clear" w:color="auto" w:fill="auto"/>
          </w:tcPr>
          <w:p w14:paraId="30676D1F" w14:textId="77777777" w:rsidR="00361935" w:rsidRPr="00DC534B" w:rsidRDefault="00361935" w:rsidP="00361935">
            <w:pPr>
              <w:pStyle w:val="PS"/>
              <w:rPr>
                <w:rFonts w:cs="Arial"/>
              </w:rPr>
            </w:pPr>
            <w:r>
              <w:rPr>
                <w:rFonts w:cs="Arial"/>
              </w:rPr>
              <w:t>7</w:t>
            </w:r>
            <w:r w:rsidRPr="00DC534B">
              <w:rPr>
                <w:rFonts w:cs="Arial"/>
              </w:rPr>
              <w:t>.3.4</w:t>
            </w:r>
          </w:p>
        </w:tc>
        <w:tc>
          <w:tcPr>
            <w:tcW w:w="4113" w:type="dxa"/>
            <w:shd w:val="clear" w:color="auto" w:fill="auto"/>
          </w:tcPr>
          <w:p w14:paraId="0AD20958" w14:textId="77777777" w:rsidR="00361935" w:rsidRPr="00DC534B" w:rsidRDefault="00B250C2" w:rsidP="00361935">
            <w:pPr>
              <w:pStyle w:val="PS"/>
              <w:rPr>
                <w:rFonts w:cs="Arial"/>
                <w:bCs/>
              </w:rPr>
            </w:pPr>
            <w:r>
              <w:rPr>
                <w:rFonts w:cs="Arial"/>
                <w:bCs/>
              </w:rPr>
              <w:t xml:space="preserve">Replace </w:t>
            </w:r>
            <w:r w:rsidR="00F07767">
              <w:rPr>
                <w:rFonts w:cs="Arial"/>
                <w:bCs/>
              </w:rPr>
              <w:t>rubber</w:t>
            </w:r>
            <w:r w:rsidR="00361935" w:rsidRPr="00DC534B">
              <w:rPr>
                <w:rFonts w:cs="Arial"/>
                <w:bCs/>
              </w:rPr>
              <w:t xml:space="preserve"> bearing</w:t>
            </w:r>
          </w:p>
        </w:tc>
        <w:tc>
          <w:tcPr>
            <w:tcW w:w="1843" w:type="dxa"/>
            <w:gridSpan w:val="2"/>
            <w:shd w:val="clear" w:color="auto" w:fill="auto"/>
          </w:tcPr>
          <w:p w14:paraId="36BD2898" w14:textId="77777777" w:rsidR="00361935" w:rsidRPr="00361935" w:rsidRDefault="00361935" w:rsidP="00361935">
            <w:pPr>
              <w:pStyle w:val="PS"/>
              <w:rPr>
                <w:rFonts w:cs="Arial"/>
                <w:b/>
                <w:bCs/>
              </w:rPr>
            </w:pPr>
          </w:p>
        </w:tc>
        <w:tc>
          <w:tcPr>
            <w:tcW w:w="993" w:type="dxa"/>
            <w:gridSpan w:val="2"/>
            <w:shd w:val="clear" w:color="auto" w:fill="auto"/>
          </w:tcPr>
          <w:p w14:paraId="11CB2ED5" w14:textId="77777777" w:rsidR="00361935" w:rsidRPr="00361935" w:rsidRDefault="00361935" w:rsidP="00361935">
            <w:pPr>
              <w:pStyle w:val="PS"/>
              <w:rPr>
                <w:rFonts w:cs="Arial"/>
                <w:b/>
                <w:bCs/>
              </w:rPr>
            </w:pPr>
          </w:p>
        </w:tc>
        <w:tc>
          <w:tcPr>
            <w:tcW w:w="992" w:type="dxa"/>
            <w:gridSpan w:val="2"/>
            <w:shd w:val="clear" w:color="auto" w:fill="auto"/>
          </w:tcPr>
          <w:p w14:paraId="3AD04C2A" w14:textId="77777777" w:rsidR="00361935" w:rsidRPr="00361935" w:rsidRDefault="00361935" w:rsidP="00361935">
            <w:pPr>
              <w:pStyle w:val="PS"/>
              <w:rPr>
                <w:rFonts w:cs="Arial"/>
                <w:b/>
                <w:bCs/>
              </w:rPr>
            </w:pPr>
          </w:p>
        </w:tc>
        <w:tc>
          <w:tcPr>
            <w:tcW w:w="1418" w:type="dxa"/>
            <w:gridSpan w:val="2"/>
            <w:shd w:val="clear" w:color="auto" w:fill="auto"/>
          </w:tcPr>
          <w:p w14:paraId="6406B63B" w14:textId="77777777" w:rsidR="00361935" w:rsidRPr="00361935" w:rsidRDefault="00361935" w:rsidP="00361935">
            <w:pPr>
              <w:pStyle w:val="PS"/>
              <w:rPr>
                <w:rFonts w:cs="Arial"/>
                <w:b/>
              </w:rPr>
            </w:pPr>
          </w:p>
        </w:tc>
      </w:tr>
      <w:tr w:rsidR="00361935" w:rsidRPr="00361935" w14:paraId="6BEAFBD4" w14:textId="77777777" w:rsidTr="00361935">
        <w:trPr>
          <w:gridAfter w:val="1"/>
          <w:wAfter w:w="18" w:type="dxa"/>
          <w:trHeight w:hRule="exact" w:val="288"/>
        </w:trPr>
        <w:tc>
          <w:tcPr>
            <w:tcW w:w="956" w:type="dxa"/>
            <w:gridSpan w:val="2"/>
            <w:shd w:val="clear" w:color="auto" w:fill="auto"/>
          </w:tcPr>
          <w:p w14:paraId="7476A45B" w14:textId="77777777" w:rsidR="00361935" w:rsidRPr="00DC534B" w:rsidRDefault="00361935" w:rsidP="00361935">
            <w:pPr>
              <w:pStyle w:val="PS"/>
              <w:rPr>
                <w:rFonts w:cs="Arial"/>
              </w:rPr>
            </w:pPr>
            <w:r>
              <w:rPr>
                <w:rFonts w:cs="Arial"/>
              </w:rPr>
              <w:t>7</w:t>
            </w:r>
            <w:r w:rsidRPr="00DC534B">
              <w:rPr>
                <w:rFonts w:cs="Arial"/>
              </w:rPr>
              <w:t>.3.5</w:t>
            </w:r>
          </w:p>
        </w:tc>
        <w:tc>
          <w:tcPr>
            <w:tcW w:w="4113" w:type="dxa"/>
            <w:shd w:val="clear" w:color="auto" w:fill="auto"/>
          </w:tcPr>
          <w:p w14:paraId="068C1BB1" w14:textId="77777777" w:rsidR="00361935" w:rsidRPr="00DC534B" w:rsidRDefault="00361935" w:rsidP="00361935">
            <w:pPr>
              <w:pStyle w:val="PS"/>
              <w:rPr>
                <w:rFonts w:cs="Arial"/>
                <w:bCs/>
              </w:rPr>
            </w:pPr>
            <w:r w:rsidRPr="00DC534B">
              <w:rPr>
                <w:rFonts w:cs="Arial"/>
                <w:bCs/>
              </w:rPr>
              <w:t>Replace stainless steel bolts and nuts</w:t>
            </w:r>
          </w:p>
        </w:tc>
        <w:tc>
          <w:tcPr>
            <w:tcW w:w="1843" w:type="dxa"/>
            <w:gridSpan w:val="2"/>
            <w:shd w:val="clear" w:color="auto" w:fill="auto"/>
          </w:tcPr>
          <w:p w14:paraId="480F06AE" w14:textId="77777777" w:rsidR="00361935" w:rsidRPr="00361935" w:rsidRDefault="00361935" w:rsidP="00361935">
            <w:pPr>
              <w:pStyle w:val="PS"/>
              <w:rPr>
                <w:rFonts w:cs="Arial"/>
                <w:b/>
                <w:bCs/>
              </w:rPr>
            </w:pPr>
          </w:p>
        </w:tc>
        <w:tc>
          <w:tcPr>
            <w:tcW w:w="993" w:type="dxa"/>
            <w:gridSpan w:val="2"/>
            <w:shd w:val="clear" w:color="auto" w:fill="auto"/>
          </w:tcPr>
          <w:p w14:paraId="03800F97" w14:textId="77777777" w:rsidR="00361935" w:rsidRPr="00361935" w:rsidRDefault="00361935" w:rsidP="00361935">
            <w:pPr>
              <w:pStyle w:val="PS"/>
              <w:rPr>
                <w:rFonts w:cs="Arial"/>
                <w:b/>
                <w:bCs/>
              </w:rPr>
            </w:pPr>
          </w:p>
        </w:tc>
        <w:tc>
          <w:tcPr>
            <w:tcW w:w="992" w:type="dxa"/>
            <w:gridSpan w:val="2"/>
            <w:shd w:val="clear" w:color="auto" w:fill="auto"/>
          </w:tcPr>
          <w:p w14:paraId="62E2C72E" w14:textId="77777777" w:rsidR="00361935" w:rsidRPr="00361935" w:rsidRDefault="00361935" w:rsidP="00361935">
            <w:pPr>
              <w:pStyle w:val="PS"/>
              <w:rPr>
                <w:rFonts w:cs="Arial"/>
                <w:b/>
                <w:bCs/>
              </w:rPr>
            </w:pPr>
          </w:p>
        </w:tc>
        <w:tc>
          <w:tcPr>
            <w:tcW w:w="1418" w:type="dxa"/>
            <w:gridSpan w:val="2"/>
            <w:shd w:val="clear" w:color="auto" w:fill="auto"/>
          </w:tcPr>
          <w:p w14:paraId="310019D0" w14:textId="77777777" w:rsidR="00361935" w:rsidRPr="00361935" w:rsidRDefault="00361935" w:rsidP="00361935">
            <w:pPr>
              <w:pStyle w:val="PS"/>
              <w:rPr>
                <w:rFonts w:cs="Arial"/>
                <w:b/>
              </w:rPr>
            </w:pPr>
          </w:p>
        </w:tc>
      </w:tr>
      <w:tr w:rsidR="00361935" w:rsidRPr="00361935" w14:paraId="51F677EF" w14:textId="77777777" w:rsidTr="00361935">
        <w:trPr>
          <w:gridAfter w:val="1"/>
          <w:wAfter w:w="18" w:type="dxa"/>
          <w:trHeight w:hRule="exact" w:val="288"/>
        </w:trPr>
        <w:tc>
          <w:tcPr>
            <w:tcW w:w="956" w:type="dxa"/>
            <w:gridSpan w:val="2"/>
            <w:shd w:val="clear" w:color="auto" w:fill="auto"/>
          </w:tcPr>
          <w:p w14:paraId="30CBE7DB" w14:textId="77777777" w:rsidR="00361935" w:rsidRPr="00DC534B" w:rsidRDefault="00361935" w:rsidP="00361935">
            <w:pPr>
              <w:pStyle w:val="PS"/>
              <w:rPr>
                <w:rFonts w:cs="Arial"/>
              </w:rPr>
            </w:pPr>
            <w:r>
              <w:rPr>
                <w:rFonts w:cs="Arial"/>
              </w:rPr>
              <w:t>7</w:t>
            </w:r>
            <w:r w:rsidRPr="00DC534B">
              <w:rPr>
                <w:rFonts w:cs="Arial"/>
              </w:rPr>
              <w:t>.3.6</w:t>
            </w:r>
          </w:p>
        </w:tc>
        <w:tc>
          <w:tcPr>
            <w:tcW w:w="4113" w:type="dxa"/>
            <w:shd w:val="clear" w:color="auto" w:fill="auto"/>
          </w:tcPr>
          <w:p w14:paraId="198A8F82" w14:textId="77777777" w:rsidR="00361935" w:rsidRPr="00DC534B" w:rsidRDefault="00361935" w:rsidP="00361935">
            <w:pPr>
              <w:pStyle w:val="PS"/>
              <w:rPr>
                <w:rFonts w:cs="Arial"/>
                <w:bCs/>
              </w:rPr>
            </w:pPr>
            <w:r w:rsidRPr="00DC534B">
              <w:rPr>
                <w:rFonts w:cs="Arial"/>
                <w:bCs/>
              </w:rPr>
              <w:t>Re-install, test and commission</w:t>
            </w:r>
          </w:p>
        </w:tc>
        <w:tc>
          <w:tcPr>
            <w:tcW w:w="1843" w:type="dxa"/>
            <w:gridSpan w:val="2"/>
            <w:shd w:val="clear" w:color="auto" w:fill="auto"/>
          </w:tcPr>
          <w:p w14:paraId="73B0249F" w14:textId="77777777" w:rsidR="00361935" w:rsidRPr="00361935" w:rsidRDefault="00361935" w:rsidP="00361935">
            <w:pPr>
              <w:pStyle w:val="PS"/>
              <w:rPr>
                <w:rFonts w:cs="Arial"/>
                <w:b/>
                <w:bCs/>
              </w:rPr>
            </w:pPr>
          </w:p>
        </w:tc>
        <w:tc>
          <w:tcPr>
            <w:tcW w:w="993" w:type="dxa"/>
            <w:gridSpan w:val="2"/>
            <w:shd w:val="clear" w:color="auto" w:fill="auto"/>
          </w:tcPr>
          <w:p w14:paraId="4779E305" w14:textId="77777777" w:rsidR="00361935" w:rsidRPr="00361935" w:rsidRDefault="00361935" w:rsidP="00361935">
            <w:pPr>
              <w:pStyle w:val="PS"/>
              <w:rPr>
                <w:rFonts w:cs="Arial"/>
                <w:b/>
                <w:bCs/>
              </w:rPr>
            </w:pPr>
          </w:p>
        </w:tc>
        <w:tc>
          <w:tcPr>
            <w:tcW w:w="992" w:type="dxa"/>
            <w:gridSpan w:val="2"/>
            <w:shd w:val="clear" w:color="auto" w:fill="auto"/>
          </w:tcPr>
          <w:p w14:paraId="2A070904" w14:textId="77777777" w:rsidR="00361935" w:rsidRPr="00361935" w:rsidRDefault="00361935" w:rsidP="00361935">
            <w:pPr>
              <w:pStyle w:val="PS"/>
              <w:rPr>
                <w:rFonts w:cs="Arial"/>
                <w:b/>
                <w:bCs/>
              </w:rPr>
            </w:pPr>
          </w:p>
        </w:tc>
        <w:tc>
          <w:tcPr>
            <w:tcW w:w="1418" w:type="dxa"/>
            <w:gridSpan w:val="2"/>
            <w:shd w:val="clear" w:color="auto" w:fill="auto"/>
          </w:tcPr>
          <w:p w14:paraId="6AF19BE4" w14:textId="77777777" w:rsidR="00361935" w:rsidRPr="00361935" w:rsidRDefault="00361935" w:rsidP="00361935">
            <w:pPr>
              <w:pStyle w:val="PS"/>
              <w:rPr>
                <w:rFonts w:cs="Arial"/>
                <w:b/>
              </w:rPr>
            </w:pPr>
          </w:p>
        </w:tc>
      </w:tr>
      <w:tr w:rsidR="00361935" w:rsidRPr="00DC534B" w14:paraId="41702D1C" w14:textId="77777777" w:rsidTr="002F05A5">
        <w:trPr>
          <w:gridAfter w:val="1"/>
          <w:wAfter w:w="18" w:type="dxa"/>
          <w:trHeight w:hRule="exact" w:val="284"/>
        </w:trPr>
        <w:tc>
          <w:tcPr>
            <w:tcW w:w="956" w:type="dxa"/>
            <w:gridSpan w:val="2"/>
            <w:shd w:val="clear" w:color="auto" w:fill="auto"/>
            <w:vAlign w:val="center"/>
          </w:tcPr>
          <w:p w14:paraId="7763DA45" w14:textId="77777777" w:rsidR="00361935" w:rsidRPr="00DC534B" w:rsidRDefault="00361935" w:rsidP="00361935">
            <w:pPr>
              <w:pStyle w:val="PS"/>
              <w:rPr>
                <w:rFonts w:cs="Arial"/>
                <w:b/>
              </w:rPr>
            </w:pPr>
            <w:r w:rsidRPr="00DC534B">
              <w:rPr>
                <w:rFonts w:cs="Arial"/>
                <w:b/>
              </w:rPr>
              <w:t>7.4</w:t>
            </w:r>
          </w:p>
        </w:tc>
        <w:tc>
          <w:tcPr>
            <w:tcW w:w="4113" w:type="dxa"/>
            <w:shd w:val="clear" w:color="auto" w:fill="auto"/>
            <w:vAlign w:val="center"/>
          </w:tcPr>
          <w:p w14:paraId="4CB99016" w14:textId="77777777" w:rsidR="00361935" w:rsidRPr="00DC534B" w:rsidRDefault="00361935" w:rsidP="00361935">
            <w:pPr>
              <w:pStyle w:val="PS"/>
              <w:rPr>
                <w:rFonts w:cs="Arial"/>
                <w:b/>
              </w:rPr>
            </w:pPr>
            <w:r w:rsidRPr="00DC534B">
              <w:rPr>
                <w:rFonts w:cs="Arial"/>
                <w:b/>
              </w:rPr>
              <w:t>BODY (S.A.M.E., GS-400/40 ST/ST304)</w:t>
            </w:r>
          </w:p>
        </w:tc>
        <w:tc>
          <w:tcPr>
            <w:tcW w:w="1843" w:type="dxa"/>
            <w:gridSpan w:val="2"/>
            <w:shd w:val="clear" w:color="auto" w:fill="auto"/>
          </w:tcPr>
          <w:p w14:paraId="05D98220" w14:textId="77777777" w:rsidR="00361935" w:rsidRPr="00DC534B" w:rsidRDefault="00361935" w:rsidP="00361935">
            <w:pPr>
              <w:pStyle w:val="PS"/>
              <w:rPr>
                <w:rFonts w:cs="Arial"/>
                <w:b/>
                <w:bCs/>
              </w:rPr>
            </w:pPr>
          </w:p>
        </w:tc>
        <w:tc>
          <w:tcPr>
            <w:tcW w:w="993" w:type="dxa"/>
            <w:gridSpan w:val="2"/>
            <w:shd w:val="clear" w:color="auto" w:fill="auto"/>
          </w:tcPr>
          <w:p w14:paraId="0461A8D8" w14:textId="77777777" w:rsidR="00361935" w:rsidRPr="00DC534B" w:rsidRDefault="00361935" w:rsidP="00361935">
            <w:pPr>
              <w:pStyle w:val="PS"/>
              <w:rPr>
                <w:rFonts w:cs="Arial"/>
                <w:b/>
                <w:bCs/>
              </w:rPr>
            </w:pPr>
          </w:p>
        </w:tc>
        <w:tc>
          <w:tcPr>
            <w:tcW w:w="992" w:type="dxa"/>
            <w:gridSpan w:val="2"/>
            <w:shd w:val="clear" w:color="auto" w:fill="auto"/>
          </w:tcPr>
          <w:p w14:paraId="3197282F" w14:textId="77777777" w:rsidR="00361935" w:rsidRPr="00DC534B" w:rsidRDefault="00361935" w:rsidP="00361935">
            <w:pPr>
              <w:pStyle w:val="PS"/>
              <w:rPr>
                <w:rFonts w:cs="Arial"/>
                <w:b/>
                <w:bCs/>
              </w:rPr>
            </w:pPr>
          </w:p>
        </w:tc>
        <w:tc>
          <w:tcPr>
            <w:tcW w:w="1418" w:type="dxa"/>
            <w:gridSpan w:val="2"/>
            <w:shd w:val="clear" w:color="auto" w:fill="auto"/>
          </w:tcPr>
          <w:p w14:paraId="0EED5204" w14:textId="77777777" w:rsidR="00361935" w:rsidRPr="00DC534B" w:rsidRDefault="00361935" w:rsidP="00361935">
            <w:pPr>
              <w:pStyle w:val="PS"/>
              <w:rPr>
                <w:rFonts w:cs="Arial"/>
              </w:rPr>
            </w:pPr>
          </w:p>
        </w:tc>
      </w:tr>
      <w:tr w:rsidR="00361935" w:rsidRPr="00DC534B" w14:paraId="2E5B31FC" w14:textId="77777777" w:rsidTr="002F05A5">
        <w:trPr>
          <w:gridAfter w:val="1"/>
          <w:wAfter w:w="18" w:type="dxa"/>
          <w:trHeight w:hRule="exact" w:val="284"/>
        </w:trPr>
        <w:tc>
          <w:tcPr>
            <w:tcW w:w="956" w:type="dxa"/>
            <w:gridSpan w:val="2"/>
            <w:shd w:val="clear" w:color="auto" w:fill="auto"/>
          </w:tcPr>
          <w:p w14:paraId="077F53DB" w14:textId="77777777" w:rsidR="00361935" w:rsidRPr="00DC534B" w:rsidRDefault="00361935" w:rsidP="00361935">
            <w:pPr>
              <w:pStyle w:val="PS"/>
              <w:rPr>
                <w:rFonts w:cs="Arial"/>
              </w:rPr>
            </w:pPr>
            <w:r w:rsidRPr="00DC534B">
              <w:rPr>
                <w:rFonts w:cs="Arial"/>
              </w:rPr>
              <w:t>7</w:t>
            </w:r>
            <w:r>
              <w:rPr>
                <w:rFonts w:cs="Arial"/>
              </w:rPr>
              <w:t>.</w:t>
            </w:r>
            <w:r w:rsidRPr="00DC534B">
              <w:rPr>
                <w:rFonts w:cs="Arial"/>
              </w:rPr>
              <w:t>4.1</w:t>
            </w:r>
          </w:p>
        </w:tc>
        <w:tc>
          <w:tcPr>
            <w:tcW w:w="4113" w:type="dxa"/>
            <w:shd w:val="clear" w:color="auto" w:fill="auto"/>
          </w:tcPr>
          <w:p w14:paraId="3AC0B361" w14:textId="77777777" w:rsidR="00361935" w:rsidRPr="00DC534B" w:rsidRDefault="00361935" w:rsidP="00361935">
            <w:pPr>
              <w:pStyle w:val="PS"/>
              <w:rPr>
                <w:rFonts w:cs="Arial"/>
              </w:rPr>
            </w:pPr>
            <w:r w:rsidRPr="00DC534B">
              <w:rPr>
                <w:rFonts w:cs="Arial"/>
              </w:rPr>
              <w:t>Remove</w:t>
            </w:r>
          </w:p>
        </w:tc>
        <w:tc>
          <w:tcPr>
            <w:tcW w:w="1843" w:type="dxa"/>
            <w:gridSpan w:val="2"/>
            <w:shd w:val="clear" w:color="auto" w:fill="auto"/>
          </w:tcPr>
          <w:p w14:paraId="0DAE5A45" w14:textId="77777777" w:rsidR="00361935" w:rsidRPr="00DC534B" w:rsidRDefault="00361935" w:rsidP="00361935">
            <w:pPr>
              <w:pStyle w:val="PS"/>
              <w:rPr>
                <w:rFonts w:cs="Arial"/>
                <w:b/>
                <w:bCs/>
              </w:rPr>
            </w:pPr>
          </w:p>
        </w:tc>
        <w:tc>
          <w:tcPr>
            <w:tcW w:w="993" w:type="dxa"/>
            <w:gridSpan w:val="2"/>
            <w:shd w:val="clear" w:color="auto" w:fill="auto"/>
          </w:tcPr>
          <w:p w14:paraId="74C9CE39" w14:textId="77777777" w:rsidR="00361935" w:rsidRPr="00DC534B" w:rsidRDefault="00361935" w:rsidP="00361935">
            <w:pPr>
              <w:pStyle w:val="PS"/>
              <w:rPr>
                <w:rFonts w:cs="Arial"/>
                <w:b/>
                <w:bCs/>
              </w:rPr>
            </w:pPr>
          </w:p>
        </w:tc>
        <w:tc>
          <w:tcPr>
            <w:tcW w:w="992" w:type="dxa"/>
            <w:gridSpan w:val="2"/>
            <w:shd w:val="clear" w:color="auto" w:fill="auto"/>
          </w:tcPr>
          <w:p w14:paraId="7CF953A5" w14:textId="77777777" w:rsidR="00361935" w:rsidRPr="00DC534B" w:rsidRDefault="00361935" w:rsidP="00361935">
            <w:pPr>
              <w:pStyle w:val="PS"/>
              <w:rPr>
                <w:rFonts w:cs="Arial"/>
                <w:b/>
                <w:bCs/>
              </w:rPr>
            </w:pPr>
          </w:p>
        </w:tc>
        <w:tc>
          <w:tcPr>
            <w:tcW w:w="1418" w:type="dxa"/>
            <w:gridSpan w:val="2"/>
            <w:shd w:val="clear" w:color="auto" w:fill="auto"/>
          </w:tcPr>
          <w:p w14:paraId="040AD35C" w14:textId="77777777" w:rsidR="00361935" w:rsidRPr="00DC534B" w:rsidRDefault="00361935" w:rsidP="00361935">
            <w:pPr>
              <w:pStyle w:val="PS"/>
              <w:rPr>
                <w:rFonts w:cs="Arial"/>
              </w:rPr>
            </w:pPr>
          </w:p>
        </w:tc>
      </w:tr>
      <w:tr w:rsidR="00361935" w:rsidRPr="00DC534B" w14:paraId="36A20530" w14:textId="77777777" w:rsidTr="002F05A5">
        <w:trPr>
          <w:gridAfter w:val="1"/>
          <w:wAfter w:w="18" w:type="dxa"/>
          <w:trHeight w:hRule="exact" w:val="284"/>
        </w:trPr>
        <w:tc>
          <w:tcPr>
            <w:tcW w:w="956" w:type="dxa"/>
            <w:gridSpan w:val="2"/>
            <w:shd w:val="clear" w:color="auto" w:fill="auto"/>
          </w:tcPr>
          <w:p w14:paraId="7B9967E9" w14:textId="77777777" w:rsidR="00361935" w:rsidRPr="00DC534B" w:rsidRDefault="00361935" w:rsidP="00361935">
            <w:pPr>
              <w:pStyle w:val="PS"/>
              <w:rPr>
                <w:rFonts w:cs="Arial"/>
              </w:rPr>
            </w:pPr>
            <w:r w:rsidRPr="00DC534B">
              <w:rPr>
                <w:rFonts w:cs="Arial"/>
              </w:rPr>
              <w:t>7.4.2</w:t>
            </w:r>
          </w:p>
        </w:tc>
        <w:tc>
          <w:tcPr>
            <w:tcW w:w="4113" w:type="dxa"/>
            <w:shd w:val="clear" w:color="auto" w:fill="auto"/>
          </w:tcPr>
          <w:p w14:paraId="47344DE8" w14:textId="77777777" w:rsidR="00361935" w:rsidRPr="00DC534B" w:rsidRDefault="00361935" w:rsidP="00361935">
            <w:pPr>
              <w:pStyle w:val="PS"/>
              <w:rPr>
                <w:rFonts w:cs="Arial"/>
                <w:bCs/>
              </w:rPr>
            </w:pPr>
            <w:r w:rsidRPr="00DC534B">
              <w:rPr>
                <w:rFonts w:cs="Arial"/>
                <w:bCs/>
              </w:rPr>
              <w:t>Clean</w:t>
            </w:r>
          </w:p>
        </w:tc>
        <w:tc>
          <w:tcPr>
            <w:tcW w:w="1843" w:type="dxa"/>
            <w:gridSpan w:val="2"/>
            <w:shd w:val="clear" w:color="auto" w:fill="auto"/>
          </w:tcPr>
          <w:p w14:paraId="3C9D854A" w14:textId="77777777" w:rsidR="00361935" w:rsidRPr="00DC534B" w:rsidRDefault="00361935" w:rsidP="00361935">
            <w:pPr>
              <w:pStyle w:val="PS"/>
              <w:rPr>
                <w:rFonts w:cs="Arial"/>
                <w:b/>
                <w:bCs/>
              </w:rPr>
            </w:pPr>
          </w:p>
        </w:tc>
        <w:tc>
          <w:tcPr>
            <w:tcW w:w="993" w:type="dxa"/>
            <w:gridSpan w:val="2"/>
            <w:shd w:val="clear" w:color="auto" w:fill="auto"/>
          </w:tcPr>
          <w:p w14:paraId="020F30B8" w14:textId="77777777" w:rsidR="00361935" w:rsidRPr="00DC534B" w:rsidRDefault="00361935" w:rsidP="00361935">
            <w:pPr>
              <w:pStyle w:val="PS"/>
              <w:rPr>
                <w:rFonts w:cs="Arial"/>
                <w:b/>
                <w:bCs/>
              </w:rPr>
            </w:pPr>
          </w:p>
        </w:tc>
        <w:tc>
          <w:tcPr>
            <w:tcW w:w="992" w:type="dxa"/>
            <w:gridSpan w:val="2"/>
            <w:shd w:val="clear" w:color="auto" w:fill="auto"/>
          </w:tcPr>
          <w:p w14:paraId="1BCCA53D" w14:textId="77777777" w:rsidR="00361935" w:rsidRPr="00DC534B" w:rsidRDefault="00361935" w:rsidP="00361935">
            <w:pPr>
              <w:pStyle w:val="PS"/>
              <w:rPr>
                <w:rFonts w:cs="Arial"/>
                <w:b/>
                <w:bCs/>
              </w:rPr>
            </w:pPr>
          </w:p>
        </w:tc>
        <w:tc>
          <w:tcPr>
            <w:tcW w:w="1418" w:type="dxa"/>
            <w:gridSpan w:val="2"/>
            <w:shd w:val="clear" w:color="auto" w:fill="auto"/>
          </w:tcPr>
          <w:p w14:paraId="14EBD6F4" w14:textId="77777777" w:rsidR="00361935" w:rsidRPr="00DC534B" w:rsidRDefault="00361935" w:rsidP="00361935">
            <w:pPr>
              <w:pStyle w:val="PS"/>
              <w:rPr>
                <w:rFonts w:cs="Arial"/>
              </w:rPr>
            </w:pPr>
          </w:p>
        </w:tc>
      </w:tr>
      <w:tr w:rsidR="00361935" w:rsidRPr="00DC534B" w14:paraId="70A664D6" w14:textId="77777777" w:rsidTr="002F05A5">
        <w:trPr>
          <w:gridAfter w:val="1"/>
          <w:wAfter w:w="18" w:type="dxa"/>
          <w:trHeight w:hRule="exact" w:val="284"/>
        </w:trPr>
        <w:tc>
          <w:tcPr>
            <w:tcW w:w="956" w:type="dxa"/>
            <w:gridSpan w:val="2"/>
            <w:shd w:val="clear" w:color="auto" w:fill="auto"/>
          </w:tcPr>
          <w:p w14:paraId="00ADE546" w14:textId="77777777" w:rsidR="00361935" w:rsidRPr="00DC534B" w:rsidRDefault="00361935" w:rsidP="00361935">
            <w:pPr>
              <w:pStyle w:val="PS"/>
              <w:rPr>
                <w:rFonts w:cs="Arial"/>
              </w:rPr>
            </w:pPr>
            <w:r w:rsidRPr="00DC534B">
              <w:rPr>
                <w:rFonts w:cs="Arial"/>
              </w:rPr>
              <w:t>7.4.3</w:t>
            </w:r>
          </w:p>
        </w:tc>
        <w:tc>
          <w:tcPr>
            <w:tcW w:w="4113" w:type="dxa"/>
            <w:shd w:val="clear" w:color="auto" w:fill="auto"/>
          </w:tcPr>
          <w:p w14:paraId="2A4151F3" w14:textId="77777777" w:rsidR="00361935" w:rsidRPr="00DC534B" w:rsidRDefault="00361935" w:rsidP="00361935">
            <w:pPr>
              <w:pStyle w:val="PS"/>
              <w:rPr>
                <w:rFonts w:cs="Arial"/>
                <w:bCs/>
              </w:rPr>
            </w:pPr>
            <w:r w:rsidRPr="00DC534B">
              <w:rPr>
                <w:rFonts w:cs="Arial"/>
                <w:bCs/>
              </w:rPr>
              <w:t>Inspect and report with photos</w:t>
            </w:r>
          </w:p>
        </w:tc>
        <w:tc>
          <w:tcPr>
            <w:tcW w:w="1843" w:type="dxa"/>
            <w:gridSpan w:val="2"/>
            <w:shd w:val="clear" w:color="auto" w:fill="auto"/>
          </w:tcPr>
          <w:p w14:paraId="26F18E81" w14:textId="77777777" w:rsidR="00361935" w:rsidRPr="00DC534B" w:rsidRDefault="00361935" w:rsidP="00361935">
            <w:pPr>
              <w:pStyle w:val="PS"/>
              <w:rPr>
                <w:rFonts w:cs="Arial"/>
                <w:b/>
                <w:bCs/>
              </w:rPr>
            </w:pPr>
          </w:p>
        </w:tc>
        <w:tc>
          <w:tcPr>
            <w:tcW w:w="993" w:type="dxa"/>
            <w:gridSpan w:val="2"/>
            <w:shd w:val="clear" w:color="auto" w:fill="auto"/>
          </w:tcPr>
          <w:p w14:paraId="1BF4A4D3" w14:textId="77777777" w:rsidR="00361935" w:rsidRPr="00DC534B" w:rsidRDefault="00361935" w:rsidP="00361935">
            <w:pPr>
              <w:pStyle w:val="PS"/>
              <w:rPr>
                <w:rFonts w:cs="Arial"/>
                <w:b/>
                <w:bCs/>
              </w:rPr>
            </w:pPr>
          </w:p>
        </w:tc>
        <w:tc>
          <w:tcPr>
            <w:tcW w:w="992" w:type="dxa"/>
            <w:gridSpan w:val="2"/>
            <w:shd w:val="clear" w:color="auto" w:fill="auto"/>
          </w:tcPr>
          <w:p w14:paraId="1363E618" w14:textId="77777777" w:rsidR="00361935" w:rsidRPr="00DC534B" w:rsidRDefault="00361935" w:rsidP="00361935">
            <w:pPr>
              <w:pStyle w:val="PS"/>
              <w:rPr>
                <w:rFonts w:cs="Arial"/>
                <w:b/>
                <w:bCs/>
              </w:rPr>
            </w:pPr>
          </w:p>
        </w:tc>
        <w:tc>
          <w:tcPr>
            <w:tcW w:w="1418" w:type="dxa"/>
            <w:gridSpan w:val="2"/>
            <w:shd w:val="clear" w:color="auto" w:fill="auto"/>
          </w:tcPr>
          <w:p w14:paraId="7A7EE1B9" w14:textId="77777777" w:rsidR="00361935" w:rsidRPr="00DC534B" w:rsidRDefault="00361935" w:rsidP="00361935">
            <w:pPr>
              <w:pStyle w:val="PS"/>
              <w:rPr>
                <w:rFonts w:cs="Arial"/>
              </w:rPr>
            </w:pPr>
          </w:p>
        </w:tc>
      </w:tr>
      <w:tr w:rsidR="00361935" w:rsidRPr="00DC534B" w14:paraId="69123194" w14:textId="77777777" w:rsidTr="002F05A5">
        <w:trPr>
          <w:gridAfter w:val="1"/>
          <w:wAfter w:w="18" w:type="dxa"/>
          <w:trHeight w:hRule="exact" w:val="284"/>
        </w:trPr>
        <w:tc>
          <w:tcPr>
            <w:tcW w:w="956" w:type="dxa"/>
            <w:gridSpan w:val="2"/>
            <w:shd w:val="clear" w:color="auto" w:fill="auto"/>
          </w:tcPr>
          <w:p w14:paraId="3A775A42" w14:textId="77777777" w:rsidR="00361935" w:rsidRPr="00DC534B" w:rsidRDefault="00361935" w:rsidP="00361935">
            <w:pPr>
              <w:pStyle w:val="PS"/>
              <w:rPr>
                <w:rFonts w:cs="Arial"/>
              </w:rPr>
            </w:pPr>
            <w:r w:rsidRPr="00DC534B">
              <w:rPr>
                <w:rFonts w:cs="Arial"/>
              </w:rPr>
              <w:t>7.4.4</w:t>
            </w:r>
          </w:p>
        </w:tc>
        <w:tc>
          <w:tcPr>
            <w:tcW w:w="4113" w:type="dxa"/>
            <w:shd w:val="clear" w:color="auto" w:fill="auto"/>
          </w:tcPr>
          <w:p w14:paraId="0FCE5AD7" w14:textId="77777777" w:rsidR="00361935" w:rsidRPr="00DC534B" w:rsidRDefault="00361935" w:rsidP="00361935">
            <w:pPr>
              <w:pStyle w:val="PS"/>
              <w:rPr>
                <w:rFonts w:cs="Arial"/>
                <w:bCs/>
              </w:rPr>
            </w:pPr>
            <w:r w:rsidRPr="00DC534B">
              <w:rPr>
                <w:rFonts w:cs="Arial"/>
                <w:bCs/>
              </w:rPr>
              <w:t xml:space="preserve">Replace </w:t>
            </w:r>
            <w:r w:rsidR="00F07767">
              <w:rPr>
                <w:rFonts w:cs="Arial"/>
                <w:bCs/>
              </w:rPr>
              <w:t>rubber</w:t>
            </w:r>
            <w:r w:rsidRPr="00DC534B">
              <w:rPr>
                <w:rFonts w:cs="Arial"/>
                <w:bCs/>
              </w:rPr>
              <w:t xml:space="preserve"> bearing</w:t>
            </w:r>
          </w:p>
        </w:tc>
        <w:tc>
          <w:tcPr>
            <w:tcW w:w="1843" w:type="dxa"/>
            <w:gridSpan w:val="2"/>
            <w:shd w:val="clear" w:color="auto" w:fill="auto"/>
          </w:tcPr>
          <w:p w14:paraId="7A7F9ACE" w14:textId="77777777" w:rsidR="00361935" w:rsidRPr="00DC534B" w:rsidRDefault="00361935" w:rsidP="00361935">
            <w:pPr>
              <w:pStyle w:val="PS"/>
              <w:rPr>
                <w:rFonts w:cs="Arial"/>
                <w:b/>
                <w:bCs/>
              </w:rPr>
            </w:pPr>
          </w:p>
        </w:tc>
        <w:tc>
          <w:tcPr>
            <w:tcW w:w="993" w:type="dxa"/>
            <w:gridSpan w:val="2"/>
            <w:shd w:val="clear" w:color="auto" w:fill="auto"/>
          </w:tcPr>
          <w:p w14:paraId="0C62D397" w14:textId="77777777" w:rsidR="00361935" w:rsidRPr="00DC534B" w:rsidRDefault="00361935" w:rsidP="00361935">
            <w:pPr>
              <w:pStyle w:val="PS"/>
              <w:rPr>
                <w:rFonts w:cs="Arial"/>
                <w:b/>
                <w:bCs/>
              </w:rPr>
            </w:pPr>
          </w:p>
        </w:tc>
        <w:tc>
          <w:tcPr>
            <w:tcW w:w="992" w:type="dxa"/>
            <w:gridSpan w:val="2"/>
            <w:shd w:val="clear" w:color="auto" w:fill="auto"/>
          </w:tcPr>
          <w:p w14:paraId="465BF9FC" w14:textId="77777777" w:rsidR="00361935" w:rsidRPr="00DC534B" w:rsidRDefault="00361935" w:rsidP="00361935">
            <w:pPr>
              <w:pStyle w:val="PS"/>
              <w:rPr>
                <w:rFonts w:cs="Arial"/>
                <w:b/>
                <w:bCs/>
              </w:rPr>
            </w:pPr>
          </w:p>
        </w:tc>
        <w:tc>
          <w:tcPr>
            <w:tcW w:w="1418" w:type="dxa"/>
            <w:gridSpan w:val="2"/>
            <w:shd w:val="clear" w:color="auto" w:fill="auto"/>
          </w:tcPr>
          <w:p w14:paraId="5191FFE1" w14:textId="77777777" w:rsidR="00361935" w:rsidRPr="00DC534B" w:rsidRDefault="00361935" w:rsidP="00361935">
            <w:pPr>
              <w:pStyle w:val="PS"/>
              <w:rPr>
                <w:rFonts w:cs="Arial"/>
              </w:rPr>
            </w:pPr>
          </w:p>
        </w:tc>
      </w:tr>
      <w:tr w:rsidR="00361935" w:rsidRPr="00DC534B" w14:paraId="60D8DBEF" w14:textId="77777777" w:rsidTr="002F05A5">
        <w:trPr>
          <w:gridAfter w:val="1"/>
          <w:wAfter w:w="18" w:type="dxa"/>
          <w:trHeight w:hRule="exact" w:val="284"/>
        </w:trPr>
        <w:tc>
          <w:tcPr>
            <w:tcW w:w="956" w:type="dxa"/>
            <w:gridSpan w:val="2"/>
            <w:shd w:val="clear" w:color="auto" w:fill="auto"/>
          </w:tcPr>
          <w:p w14:paraId="7A04E89B" w14:textId="77777777" w:rsidR="00361935" w:rsidRPr="00DC534B" w:rsidRDefault="00361935" w:rsidP="00361935">
            <w:pPr>
              <w:pStyle w:val="PS"/>
              <w:rPr>
                <w:rFonts w:cs="Arial"/>
              </w:rPr>
            </w:pPr>
            <w:r w:rsidRPr="00DC534B">
              <w:rPr>
                <w:rFonts w:cs="Arial"/>
              </w:rPr>
              <w:t>7.4.5</w:t>
            </w:r>
          </w:p>
        </w:tc>
        <w:tc>
          <w:tcPr>
            <w:tcW w:w="4113" w:type="dxa"/>
            <w:shd w:val="clear" w:color="auto" w:fill="auto"/>
          </w:tcPr>
          <w:p w14:paraId="295C8D74" w14:textId="77777777" w:rsidR="00361935" w:rsidRPr="00DC534B" w:rsidRDefault="00361935" w:rsidP="00361935">
            <w:pPr>
              <w:pStyle w:val="PS"/>
              <w:rPr>
                <w:rFonts w:cs="Arial"/>
                <w:bCs/>
              </w:rPr>
            </w:pPr>
            <w:r w:rsidRPr="00DC534B">
              <w:rPr>
                <w:rFonts w:cs="Arial"/>
                <w:bCs/>
              </w:rPr>
              <w:t xml:space="preserve">Reassemble </w:t>
            </w:r>
          </w:p>
        </w:tc>
        <w:tc>
          <w:tcPr>
            <w:tcW w:w="1843" w:type="dxa"/>
            <w:gridSpan w:val="2"/>
            <w:shd w:val="clear" w:color="auto" w:fill="auto"/>
          </w:tcPr>
          <w:p w14:paraId="5EAB5A74" w14:textId="77777777" w:rsidR="00361935" w:rsidRPr="00DC534B" w:rsidRDefault="00361935" w:rsidP="00361935">
            <w:pPr>
              <w:pStyle w:val="PS"/>
              <w:rPr>
                <w:rFonts w:cs="Arial"/>
                <w:b/>
                <w:bCs/>
              </w:rPr>
            </w:pPr>
          </w:p>
        </w:tc>
        <w:tc>
          <w:tcPr>
            <w:tcW w:w="993" w:type="dxa"/>
            <w:gridSpan w:val="2"/>
            <w:shd w:val="clear" w:color="auto" w:fill="auto"/>
          </w:tcPr>
          <w:p w14:paraId="6EBA00A2" w14:textId="77777777" w:rsidR="00361935" w:rsidRPr="00DC534B" w:rsidRDefault="00361935" w:rsidP="00361935">
            <w:pPr>
              <w:pStyle w:val="PS"/>
              <w:rPr>
                <w:rFonts w:cs="Arial"/>
                <w:b/>
                <w:bCs/>
              </w:rPr>
            </w:pPr>
          </w:p>
        </w:tc>
        <w:tc>
          <w:tcPr>
            <w:tcW w:w="992" w:type="dxa"/>
            <w:gridSpan w:val="2"/>
            <w:shd w:val="clear" w:color="auto" w:fill="auto"/>
          </w:tcPr>
          <w:p w14:paraId="70B747A7" w14:textId="77777777" w:rsidR="00361935" w:rsidRPr="00DC534B" w:rsidRDefault="00361935" w:rsidP="00361935">
            <w:pPr>
              <w:pStyle w:val="PS"/>
              <w:rPr>
                <w:rFonts w:cs="Arial"/>
                <w:b/>
                <w:bCs/>
              </w:rPr>
            </w:pPr>
          </w:p>
        </w:tc>
        <w:tc>
          <w:tcPr>
            <w:tcW w:w="1418" w:type="dxa"/>
            <w:gridSpan w:val="2"/>
            <w:shd w:val="clear" w:color="auto" w:fill="auto"/>
          </w:tcPr>
          <w:p w14:paraId="4244B4CC" w14:textId="77777777" w:rsidR="00361935" w:rsidRPr="00DC534B" w:rsidRDefault="00361935" w:rsidP="00361935">
            <w:pPr>
              <w:pStyle w:val="PS"/>
              <w:rPr>
                <w:rFonts w:cs="Arial"/>
              </w:rPr>
            </w:pPr>
          </w:p>
        </w:tc>
      </w:tr>
      <w:tr w:rsidR="00361935" w:rsidRPr="00DC534B" w14:paraId="08D2248F" w14:textId="77777777" w:rsidTr="002F05A5">
        <w:trPr>
          <w:gridAfter w:val="1"/>
          <w:wAfter w:w="18" w:type="dxa"/>
          <w:trHeight w:hRule="exact" w:val="284"/>
        </w:trPr>
        <w:tc>
          <w:tcPr>
            <w:tcW w:w="956" w:type="dxa"/>
            <w:gridSpan w:val="2"/>
            <w:shd w:val="clear" w:color="auto" w:fill="auto"/>
          </w:tcPr>
          <w:p w14:paraId="7A7A5A41" w14:textId="77777777" w:rsidR="00361935" w:rsidRPr="00DC534B" w:rsidRDefault="00361935" w:rsidP="00361935">
            <w:pPr>
              <w:pStyle w:val="PS"/>
              <w:rPr>
                <w:rFonts w:cs="Arial"/>
              </w:rPr>
            </w:pPr>
            <w:r w:rsidRPr="00DC534B">
              <w:rPr>
                <w:rFonts w:cs="Arial"/>
              </w:rPr>
              <w:t>7.4.6</w:t>
            </w:r>
          </w:p>
        </w:tc>
        <w:tc>
          <w:tcPr>
            <w:tcW w:w="4113" w:type="dxa"/>
            <w:shd w:val="clear" w:color="auto" w:fill="auto"/>
          </w:tcPr>
          <w:p w14:paraId="42E5682C" w14:textId="77777777" w:rsidR="00361935" w:rsidRPr="00DC534B" w:rsidRDefault="00361935" w:rsidP="00361935">
            <w:pPr>
              <w:pStyle w:val="PS"/>
              <w:rPr>
                <w:rFonts w:cs="Arial"/>
                <w:bCs/>
              </w:rPr>
            </w:pPr>
            <w:r w:rsidRPr="00DC534B">
              <w:rPr>
                <w:rFonts w:cs="Arial"/>
                <w:bCs/>
              </w:rPr>
              <w:t>Re-install, test and commission</w:t>
            </w:r>
          </w:p>
        </w:tc>
        <w:tc>
          <w:tcPr>
            <w:tcW w:w="1843" w:type="dxa"/>
            <w:gridSpan w:val="2"/>
            <w:shd w:val="clear" w:color="auto" w:fill="auto"/>
          </w:tcPr>
          <w:p w14:paraId="75DA43DC" w14:textId="77777777" w:rsidR="00361935" w:rsidRPr="00DC534B" w:rsidRDefault="00361935" w:rsidP="00361935">
            <w:pPr>
              <w:pStyle w:val="PS"/>
              <w:rPr>
                <w:rFonts w:cs="Arial"/>
                <w:b/>
                <w:bCs/>
              </w:rPr>
            </w:pPr>
          </w:p>
        </w:tc>
        <w:tc>
          <w:tcPr>
            <w:tcW w:w="993" w:type="dxa"/>
            <w:gridSpan w:val="2"/>
            <w:shd w:val="clear" w:color="auto" w:fill="auto"/>
          </w:tcPr>
          <w:p w14:paraId="516A53FE" w14:textId="77777777" w:rsidR="00361935" w:rsidRPr="00DC534B" w:rsidRDefault="00361935" w:rsidP="00361935">
            <w:pPr>
              <w:pStyle w:val="PS"/>
              <w:rPr>
                <w:rFonts w:cs="Arial"/>
                <w:b/>
                <w:bCs/>
              </w:rPr>
            </w:pPr>
          </w:p>
        </w:tc>
        <w:tc>
          <w:tcPr>
            <w:tcW w:w="992" w:type="dxa"/>
            <w:gridSpan w:val="2"/>
            <w:shd w:val="clear" w:color="auto" w:fill="auto"/>
          </w:tcPr>
          <w:p w14:paraId="772527E3" w14:textId="77777777" w:rsidR="00361935" w:rsidRPr="00DC534B" w:rsidRDefault="00361935" w:rsidP="00361935">
            <w:pPr>
              <w:pStyle w:val="PS"/>
              <w:rPr>
                <w:rFonts w:cs="Arial"/>
                <w:b/>
                <w:bCs/>
              </w:rPr>
            </w:pPr>
          </w:p>
        </w:tc>
        <w:tc>
          <w:tcPr>
            <w:tcW w:w="1418" w:type="dxa"/>
            <w:gridSpan w:val="2"/>
            <w:shd w:val="clear" w:color="auto" w:fill="auto"/>
          </w:tcPr>
          <w:p w14:paraId="67782FE4" w14:textId="77777777" w:rsidR="00361935" w:rsidRPr="00DC534B" w:rsidRDefault="00361935" w:rsidP="00361935">
            <w:pPr>
              <w:pStyle w:val="PS"/>
              <w:rPr>
                <w:rFonts w:cs="Arial"/>
              </w:rPr>
            </w:pPr>
          </w:p>
        </w:tc>
      </w:tr>
      <w:tr w:rsidR="00361935" w:rsidRPr="00DC534B" w14:paraId="0B6A5183" w14:textId="77777777" w:rsidTr="002F05A5">
        <w:trPr>
          <w:gridAfter w:val="1"/>
          <w:wAfter w:w="18" w:type="dxa"/>
          <w:trHeight w:hRule="exact" w:val="567"/>
        </w:trPr>
        <w:tc>
          <w:tcPr>
            <w:tcW w:w="956" w:type="dxa"/>
            <w:gridSpan w:val="2"/>
            <w:shd w:val="clear" w:color="auto" w:fill="auto"/>
          </w:tcPr>
          <w:p w14:paraId="00D1368E" w14:textId="77777777" w:rsidR="00361935" w:rsidRPr="00DC534B" w:rsidRDefault="00361935" w:rsidP="00361935">
            <w:pPr>
              <w:pStyle w:val="PS"/>
              <w:jc w:val="center"/>
              <w:rPr>
                <w:rFonts w:cs="Arial"/>
              </w:rPr>
            </w:pPr>
            <w:r w:rsidRPr="00DC534B">
              <w:rPr>
                <w:rFonts w:cs="Arial"/>
              </w:rPr>
              <w:t>Item</w:t>
            </w:r>
          </w:p>
        </w:tc>
        <w:tc>
          <w:tcPr>
            <w:tcW w:w="4113" w:type="dxa"/>
            <w:shd w:val="clear" w:color="auto" w:fill="auto"/>
          </w:tcPr>
          <w:p w14:paraId="75268654" w14:textId="77777777" w:rsidR="00361935" w:rsidRPr="00DC534B" w:rsidRDefault="00361935" w:rsidP="00361935">
            <w:pPr>
              <w:pStyle w:val="PS"/>
              <w:jc w:val="center"/>
              <w:rPr>
                <w:rFonts w:cs="Arial"/>
                <w:b/>
                <w:bCs/>
              </w:rPr>
            </w:pPr>
            <w:r w:rsidRPr="00DC534B">
              <w:rPr>
                <w:rFonts w:cs="Arial"/>
                <w:b/>
                <w:bCs/>
              </w:rPr>
              <w:t>Description</w:t>
            </w:r>
          </w:p>
        </w:tc>
        <w:tc>
          <w:tcPr>
            <w:tcW w:w="1843" w:type="dxa"/>
            <w:gridSpan w:val="2"/>
            <w:shd w:val="clear" w:color="auto" w:fill="auto"/>
          </w:tcPr>
          <w:p w14:paraId="61FC2CD1" w14:textId="77777777" w:rsidR="00361935" w:rsidRPr="00DC534B" w:rsidRDefault="00361935" w:rsidP="00361935">
            <w:pPr>
              <w:pStyle w:val="PS"/>
              <w:jc w:val="center"/>
              <w:rPr>
                <w:rFonts w:cs="Arial"/>
                <w:b/>
                <w:bCs/>
              </w:rPr>
            </w:pPr>
            <w:r w:rsidRPr="00DC534B">
              <w:rPr>
                <w:rFonts w:cs="Arial"/>
                <w:b/>
                <w:bCs/>
              </w:rPr>
              <w:t>Specify Level of Manpower</w:t>
            </w:r>
          </w:p>
        </w:tc>
        <w:tc>
          <w:tcPr>
            <w:tcW w:w="993" w:type="dxa"/>
            <w:gridSpan w:val="2"/>
            <w:shd w:val="clear" w:color="auto" w:fill="auto"/>
          </w:tcPr>
          <w:p w14:paraId="22502D50" w14:textId="77777777" w:rsidR="00361935" w:rsidRPr="00DC534B" w:rsidRDefault="00361935" w:rsidP="00361935">
            <w:pPr>
              <w:pStyle w:val="PS"/>
              <w:jc w:val="center"/>
              <w:rPr>
                <w:rFonts w:cs="Arial"/>
                <w:b/>
                <w:bCs/>
              </w:rPr>
            </w:pPr>
            <w:r w:rsidRPr="00DC534B">
              <w:rPr>
                <w:rFonts w:cs="Arial"/>
                <w:b/>
                <w:bCs/>
              </w:rPr>
              <w:t>Rate</w:t>
            </w:r>
          </w:p>
        </w:tc>
        <w:tc>
          <w:tcPr>
            <w:tcW w:w="992" w:type="dxa"/>
            <w:gridSpan w:val="2"/>
            <w:shd w:val="clear" w:color="auto" w:fill="auto"/>
          </w:tcPr>
          <w:p w14:paraId="78E7124D" w14:textId="77777777" w:rsidR="00361935" w:rsidRPr="00DC534B" w:rsidRDefault="00361935" w:rsidP="00361935">
            <w:pPr>
              <w:pStyle w:val="PS"/>
              <w:jc w:val="center"/>
              <w:rPr>
                <w:rFonts w:cs="Arial"/>
                <w:b/>
                <w:bCs/>
              </w:rPr>
            </w:pPr>
            <w:r w:rsidRPr="00DC534B">
              <w:rPr>
                <w:rFonts w:cs="Arial"/>
                <w:b/>
                <w:bCs/>
              </w:rPr>
              <w:t>No of HOURS</w:t>
            </w:r>
          </w:p>
        </w:tc>
        <w:tc>
          <w:tcPr>
            <w:tcW w:w="1418" w:type="dxa"/>
            <w:gridSpan w:val="2"/>
            <w:shd w:val="clear" w:color="auto" w:fill="auto"/>
          </w:tcPr>
          <w:p w14:paraId="53B615AC" w14:textId="77777777" w:rsidR="00361935" w:rsidRPr="00052B49" w:rsidRDefault="00361935" w:rsidP="00361935">
            <w:pPr>
              <w:pStyle w:val="PS"/>
              <w:jc w:val="center"/>
              <w:rPr>
                <w:rFonts w:cs="Arial"/>
                <w:b/>
              </w:rPr>
            </w:pPr>
            <w:r w:rsidRPr="00052B49">
              <w:rPr>
                <w:rFonts w:cs="Arial"/>
                <w:b/>
              </w:rPr>
              <w:t>TOTAL</w:t>
            </w:r>
          </w:p>
        </w:tc>
      </w:tr>
      <w:tr w:rsidR="00361935" w:rsidRPr="00DC534B" w14:paraId="16160606" w14:textId="77777777" w:rsidTr="002F05A5">
        <w:trPr>
          <w:gridAfter w:val="1"/>
          <w:wAfter w:w="18" w:type="dxa"/>
          <w:trHeight w:hRule="exact" w:val="281"/>
        </w:trPr>
        <w:tc>
          <w:tcPr>
            <w:tcW w:w="956" w:type="dxa"/>
            <w:gridSpan w:val="2"/>
            <w:shd w:val="clear" w:color="auto" w:fill="auto"/>
          </w:tcPr>
          <w:p w14:paraId="08C5C2E5" w14:textId="77777777" w:rsidR="00361935" w:rsidRPr="00DC534B" w:rsidRDefault="00361935" w:rsidP="00361935">
            <w:pPr>
              <w:pStyle w:val="PS"/>
              <w:rPr>
                <w:rFonts w:cs="Arial"/>
                <w:b/>
              </w:rPr>
            </w:pPr>
            <w:r w:rsidRPr="00DC534B">
              <w:rPr>
                <w:rFonts w:cs="Arial"/>
                <w:b/>
              </w:rPr>
              <w:t>7.5</w:t>
            </w:r>
          </w:p>
        </w:tc>
        <w:tc>
          <w:tcPr>
            <w:tcW w:w="9359" w:type="dxa"/>
            <w:gridSpan w:val="9"/>
            <w:shd w:val="clear" w:color="auto" w:fill="auto"/>
          </w:tcPr>
          <w:p w14:paraId="25D2766D" w14:textId="77777777" w:rsidR="00361935" w:rsidRPr="00DC534B" w:rsidRDefault="00361935" w:rsidP="00361935">
            <w:pPr>
              <w:pStyle w:val="PS"/>
              <w:rPr>
                <w:rFonts w:cs="Arial"/>
                <w:b/>
              </w:rPr>
            </w:pPr>
            <w:r w:rsidRPr="00DC534B">
              <w:rPr>
                <w:rFonts w:cs="Arial"/>
                <w:b/>
              </w:rPr>
              <w:t>SPIRAL (S.A.M.E. 360 DIAMETER X 360 PITCH, STEEL ALLOY)</w:t>
            </w:r>
          </w:p>
        </w:tc>
      </w:tr>
      <w:tr w:rsidR="00361935" w:rsidRPr="00DC534B" w14:paraId="18D4F835" w14:textId="77777777" w:rsidTr="002F05A5">
        <w:trPr>
          <w:gridAfter w:val="1"/>
          <w:wAfter w:w="18" w:type="dxa"/>
          <w:trHeight w:hRule="exact" w:val="278"/>
        </w:trPr>
        <w:tc>
          <w:tcPr>
            <w:tcW w:w="956" w:type="dxa"/>
            <w:gridSpan w:val="2"/>
            <w:shd w:val="clear" w:color="auto" w:fill="auto"/>
          </w:tcPr>
          <w:p w14:paraId="65F1C029" w14:textId="77777777" w:rsidR="00361935" w:rsidRPr="00DC534B" w:rsidRDefault="00361935" w:rsidP="00361935">
            <w:pPr>
              <w:pStyle w:val="PS"/>
              <w:rPr>
                <w:rFonts w:cs="Arial"/>
              </w:rPr>
            </w:pPr>
            <w:r w:rsidRPr="00DC534B">
              <w:rPr>
                <w:rFonts w:cs="Arial"/>
              </w:rPr>
              <w:t>7.5.1</w:t>
            </w:r>
          </w:p>
        </w:tc>
        <w:tc>
          <w:tcPr>
            <w:tcW w:w="4113" w:type="dxa"/>
            <w:shd w:val="clear" w:color="auto" w:fill="auto"/>
          </w:tcPr>
          <w:p w14:paraId="0665D6A4" w14:textId="77777777" w:rsidR="00361935" w:rsidRPr="00DC534B" w:rsidRDefault="00361935" w:rsidP="00361935">
            <w:pPr>
              <w:pStyle w:val="PS"/>
              <w:rPr>
                <w:rFonts w:cs="Arial"/>
              </w:rPr>
            </w:pPr>
            <w:r w:rsidRPr="00DC534B">
              <w:rPr>
                <w:rFonts w:cs="Arial"/>
              </w:rPr>
              <w:t>Remove</w:t>
            </w:r>
          </w:p>
        </w:tc>
        <w:tc>
          <w:tcPr>
            <w:tcW w:w="1843" w:type="dxa"/>
            <w:gridSpan w:val="2"/>
            <w:shd w:val="clear" w:color="auto" w:fill="auto"/>
          </w:tcPr>
          <w:p w14:paraId="0BE7FAB8" w14:textId="77777777" w:rsidR="00361935" w:rsidRPr="00DC534B" w:rsidRDefault="00361935" w:rsidP="00361935">
            <w:pPr>
              <w:pStyle w:val="PS"/>
              <w:rPr>
                <w:rFonts w:cs="Arial"/>
                <w:b/>
                <w:bCs/>
              </w:rPr>
            </w:pPr>
          </w:p>
        </w:tc>
        <w:tc>
          <w:tcPr>
            <w:tcW w:w="993" w:type="dxa"/>
            <w:gridSpan w:val="2"/>
            <w:shd w:val="clear" w:color="auto" w:fill="auto"/>
          </w:tcPr>
          <w:p w14:paraId="5D8A0D9A" w14:textId="77777777" w:rsidR="00361935" w:rsidRPr="00DC534B" w:rsidRDefault="00361935" w:rsidP="00361935">
            <w:pPr>
              <w:pStyle w:val="PS"/>
              <w:rPr>
                <w:rFonts w:cs="Arial"/>
                <w:b/>
                <w:bCs/>
              </w:rPr>
            </w:pPr>
          </w:p>
        </w:tc>
        <w:tc>
          <w:tcPr>
            <w:tcW w:w="992" w:type="dxa"/>
            <w:gridSpan w:val="2"/>
            <w:shd w:val="clear" w:color="auto" w:fill="auto"/>
          </w:tcPr>
          <w:p w14:paraId="1438C5F5" w14:textId="77777777" w:rsidR="00361935" w:rsidRPr="00DC534B" w:rsidRDefault="00361935" w:rsidP="00361935">
            <w:pPr>
              <w:pStyle w:val="PS"/>
              <w:rPr>
                <w:rFonts w:cs="Arial"/>
                <w:b/>
                <w:bCs/>
              </w:rPr>
            </w:pPr>
          </w:p>
        </w:tc>
        <w:tc>
          <w:tcPr>
            <w:tcW w:w="1418" w:type="dxa"/>
            <w:gridSpan w:val="2"/>
            <w:shd w:val="clear" w:color="auto" w:fill="auto"/>
          </w:tcPr>
          <w:p w14:paraId="610F08E4" w14:textId="77777777" w:rsidR="00361935" w:rsidRPr="00DC534B" w:rsidRDefault="00361935" w:rsidP="00361935">
            <w:pPr>
              <w:pStyle w:val="PS"/>
              <w:rPr>
                <w:rFonts w:cs="Arial"/>
              </w:rPr>
            </w:pPr>
          </w:p>
        </w:tc>
      </w:tr>
      <w:tr w:rsidR="00361935" w:rsidRPr="00DC534B" w14:paraId="785E6E17" w14:textId="77777777" w:rsidTr="002F05A5">
        <w:trPr>
          <w:gridAfter w:val="1"/>
          <w:wAfter w:w="18" w:type="dxa"/>
          <w:trHeight w:hRule="exact" w:val="284"/>
        </w:trPr>
        <w:tc>
          <w:tcPr>
            <w:tcW w:w="956" w:type="dxa"/>
            <w:gridSpan w:val="2"/>
            <w:shd w:val="clear" w:color="auto" w:fill="auto"/>
          </w:tcPr>
          <w:p w14:paraId="3D42D9E1" w14:textId="77777777" w:rsidR="00361935" w:rsidRPr="00DC534B" w:rsidRDefault="00361935" w:rsidP="00361935">
            <w:pPr>
              <w:pStyle w:val="PS"/>
              <w:rPr>
                <w:rFonts w:cs="Arial"/>
              </w:rPr>
            </w:pPr>
            <w:r w:rsidRPr="00DC534B">
              <w:rPr>
                <w:rFonts w:cs="Arial"/>
              </w:rPr>
              <w:t>7.5.2</w:t>
            </w:r>
          </w:p>
        </w:tc>
        <w:tc>
          <w:tcPr>
            <w:tcW w:w="4113" w:type="dxa"/>
            <w:shd w:val="clear" w:color="auto" w:fill="auto"/>
          </w:tcPr>
          <w:p w14:paraId="48AD514C" w14:textId="77777777" w:rsidR="00361935" w:rsidRPr="00DC534B" w:rsidRDefault="00361935" w:rsidP="00361935">
            <w:pPr>
              <w:pStyle w:val="PS"/>
              <w:rPr>
                <w:rFonts w:cs="Arial"/>
                <w:bCs/>
              </w:rPr>
            </w:pPr>
            <w:r w:rsidRPr="00DC534B">
              <w:rPr>
                <w:rFonts w:cs="Arial"/>
                <w:bCs/>
              </w:rPr>
              <w:t>Clean</w:t>
            </w:r>
          </w:p>
        </w:tc>
        <w:tc>
          <w:tcPr>
            <w:tcW w:w="1843" w:type="dxa"/>
            <w:gridSpan w:val="2"/>
            <w:shd w:val="clear" w:color="auto" w:fill="auto"/>
          </w:tcPr>
          <w:p w14:paraId="3C14B22B" w14:textId="77777777" w:rsidR="00361935" w:rsidRPr="00DC534B" w:rsidRDefault="00361935" w:rsidP="00361935">
            <w:pPr>
              <w:pStyle w:val="PS"/>
              <w:rPr>
                <w:rFonts w:cs="Arial"/>
                <w:b/>
                <w:bCs/>
              </w:rPr>
            </w:pPr>
          </w:p>
        </w:tc>
        <w:tc>
          <w:tcPr>
            <w:tcW w:w="993" w:type="dxa"/>
            <w:gridSpan w:val="2"/>
            <w:shd w:val="clear" w:color="auto" w:fill="auto"/>
          </w:tcPr>
          <w:p w14:paraId="0103E222" w14:textId="77777777" w:rsidR="00361935" w:rsidRPr="00DC534B" w:rsidRDefault="00361935" w:rsidP="00361935">
            <w:pPr>
              <w:pStyle w:val="PS"/>
              <w:rPr>
                <w:rFonts w:cs="Arial"/>
                <w:b/>
                <w:bCs/>
              </w:rPr>
            </w:pPr>
          </w:p>
        </w:tc>
        <w:tc>
          <w:tcPr>
            <w:tcW w:w="992" w:type="dxa"/>
            <w:gridSpan w:val="2"/>
            <w:shd w:val="clear" w:color="auto" w:fill="auto"/>
          </w:tcPr>
          <w:p w14:paraId="0D06E2E9" w14:textId="77777777" w:rsidR="00361935" w:rsidRPr="00DC534B" w:rsidRDefault="00361935" w:rsidP="00361935">
            <w:pPr>
              <w:pStyle w:val="PS"/>
              <w:rPr>
                <w:rFonts w:cs="Arial"/>
                <w:b/>
                <w:bCs/>
              </w:rPr>
            </w:pPr>
          </w:p>
        </w:tc>
        <w:tc>
          <w:tcPr>
            <w:tcW w:w="1418" w:type="dxa"/>
            <w:gridSpan w:val="2"/>
            <w:shd w:val="clear" w:color="auto" w:fill="auto"/>
          </w:tcPr>
          <w:p w14:paraId="5C3BACBB" w14:textId="77777777" w:rsidR="00361935" w:rsidRPr="00DC534B" w:rsidRDefault="00361935" w:rsidP="00361935">
            <w:pPr>
              <w:pStyle w:val="PS"/>
              <w:rPr>
                <w:rFonts w:cs="Arial"/>
              </w:rPr>
            </w:pPr>
          </w:p>
        </w:tc>
      </w:tr>
      <w:tr w:rsidR="00361935" w:rsidRPr="00DC534B" w14:paraId="27608E91" w14:textId="77777777" w:rsidTr="002F05A5">
        <w:trPr>
          <w:gridAfter w:val="1"/>
          <w:wAfter w:w="18" w:type="dxa"/>
          <w:trHeight w:hRule="exact" w:val="284"/>
        </w:trPr>
        <w:tc>
          <w:tcPr>
            <w:tcW w:w="956" w:type="dxa"/>
            <w:gridSpan w:val="2"/>
            <w:shd w:val="clear" w:color="auto" w:fill="auto"/>
          </w:tcPr>
          <w:p w14:paraId="59B25CF1" w14:textId="77777777" w:rsidR="00361935" w:rsidRPr="00DC534B" w:rsidRDefault="00361935" w:rsidP="00361935">
            <w:pPr>
              <w:pStyle w:val="PS"/>
              <w:rPr>
                <w:rFonts w:cs="Arial"/>
              </w:rPr>
            </w:pPr>
            <w:r w:rsidRPr="00DC534B">
              <w:rPr>
                <w:rFonts w:cs="Arial"/>
              </w:rPr>
              <w:lastRenderedPageBreak/>
              <w:t>7.5.3</w:t>
            </w:r>
          </w:p>
        </w:tc>
        <w:tc>
          <w:tcPr>
            <w:tcW w:w="4113" w:type="dxa"/>
            <w:shd w:val="clear" w:color="auto" w:fill="auto"/>
          </w:tcPr>
          <w:p w14:paraId="2AA47BAB" w14:textId="77777777" w:rsidR="00361935" w:rsidRPr="00DC534B" w:rsidRDefault="00361935" w:rsidP="00361935">
            <w:pPr>
              <w:pStyle w:val="PS"/>
              <w:rPr>
                <w:rFonts w:cs="Arial"/>
                <w:bCs/>
              </w:rPr>
            </w:pPr>
            <w:r w:rsidRPr="00DC534B">
              <w:rPr>
                <w:rFonts w:cs="Arial"/>
                <w:bCs/>
              </w:rPr>
              <w:t>Inspect and report with photos</w:t>
            </w:r>
          </w:p>
        </w:tc>
        <w:tc>
          <w:tcPr>
            <w:tcW w:w="1843" w:type="dxa"/>
            <w:gridSpan w:val="2"/>
            <w:shd w:val="clear" w:color="auto" w:fill="auto"/>
          </w:tcPr>
          <w:p w14:paraId="03291B1A" w14:textId="77777777" w:rsidR="00361935" w:rsidRPr="00DC534B" w:rsidRDefault="00361935" w:rsidP="00361935">
            <w:pPr>
              <w:pStyle w:val="PS"/>
              <w:rPr>
                <w:rFonts w:cs="Arial"/>
                <w:b/>
                <w:bCs/>
              </w:rPr>
            </w:pPr>
          </w:p>
        </w:tc>
        <w:tc>
          <w:tcPr>
            <w:tcW w:w="993" w:type="dxa"/>
            <w:gridSpan w:val="2"/>
            <w:shd w:val="clear" w:color="auto" w:fill="auto"/>
          </w:tcPr>
          <w:p w14:paraId="5B016EF7" w14:textId="77777777" w:rsidR="00361935" w:rsidRPr="00DC534B" w:rsidRDefault="00361935" w:rsidP="00361935">
            <w:pPr>
              <w:pStyle w:val="PS"/>
              <w:rPr>
                <w:rFonts w:cs="Arial"/>
                <w:b/>
                <w:bCs/>
              </w:rPr>
            </w:pPr>
          </w:p>
        </w:tc>
        <w:tc>
          <w:tcPr>
            <w:tcW w:w="992" w:type="dxa"/>
            <w:gridSpan w:val="2"/>
            <w:shd w:val="clear" w:color="auto" w:fill="auto"/>
          </w:tcPr>
          <w:p w14:paraId="610ACE40" w14:textId="77777777" w:rsidR="00361935" w:rsidRPr="00DC534B" w:rsidRDefault="00361935" w:rsidP="00361935">
            <w:pPr>
              <w:pStyle w:val="PS"/>
              <w:rPr>
                <w:rFonts w:cs="Arial"/>
                <w:b/>
                <w:bCs/>
              </w:rPr>
            </w:pPr>
          </w:p>
        </w:tc>
        <w:tc>
          <w:tcPr>
            <w:tcW w:w="1418" w:type="dxa"/>
            <w:gridSpan w:val="2"/>
            <w:shd w:val="clear" w:color="auto" w:fill="auto"/>
          </w:tcPr>
          <w:p w14:paraId="769759E5" w14:textId="77777777" w:rsidR="00361935" w:rsidRPr="00DC534B" w:rsidRDefault="00361935" w:rsidP="00361935">
            <w:pPr>
              <w:pStyle w:val="PS"/>
              <w:rPr>
                <w:rFonts w:cs="Arial"/>
              </w:rPr>
            </w:pPr>
          </w:p>
        </w:tc>
      </w:tr>
      <w:tr w:rsidR="00361935" w:rsidRPr="00DC534B" w14:paraId="0552F14D" w14:textId="77777777" w:rsidTr="002F05A5">
        <w:trPr>
          <w:gridAfter w:val="1"/>
          <w:wAfter w:w="18" w:type="dxa"/>
          <w:trHeight w:hRule="exact" w:val="284"/>
        </w:trPr>
        <w:tc>
          <w:tcPr>
            <w:tcW w:w="956" w:type="dxa"/>
            <w:gridSpan w:val="2"/>
            <w:shd w:val="clear" w:color="auto" w:fill="auto"/>
          </w:tcPr>
          <w:p w14:paraId="3E4A2B90" w14:textId="77777777" w:rsidR="00361935" w:rsidRPr="00DC534B" w:rsidRDefault="00361935" w:rsidP="00361935">
            <w:pPr>
              <w:pStyle w:val="PS"/>
              <w:rPr>
                <w:rFonts w:cs="Arial"/>
              </w:rPr>
            </w:pPr>
            <w:r w:rsidRPr="00DC534B">
              <w:rPr>
                <w:rFonts w:cs="Arial"/>
              </w:rPr>
              <w:t>7.5.4</w:t>
            </w:r>
          </w:p>
        </w:tc>
        <w:tc>
          <w:tcPr>
            <w:tcW w:w="4113" w:type="dxa"/>
            <w:shd w:val="clear" w:color="auto" w:fill="auto"/>
          </w:tcPr>
          <w:p w14:paraId="3E7619D1" w14:textId="77777777" w:rsidR="00361935" w:rsidRPr="00DC534B" w:rsidRDefault="00361935" w:rsidP="00361935">
            <w:pPr>
              <w:pStyle w:val="PS"/>
              <w:rPr>
                <w:rFonts w:cs="Arial"/>
                <w:bCs/>
              </w:rPr>
            </w:pPr>
            <w:r w:rsidRPr="00DC534B">
              <w:rPr>
                <w:rFonts w:cs="Arial"/>
                <w:bCs/>
              </w:rPr>
              <w:t xml:space="preserve">Replace </w:t>
            </w:r>
            <w:r w:rsidR="00F07767">
              <w:rPr>
                <w:rFonts w:cs="Arial"/>
                <w:bCs/>
              </w:rPr>
              <w:t>rubber</w:t>
            </w:r>
            <w:r w:rsidRPr="00DC534B">
              <w:rPr>
                <w:rFonts w:cs="Arial"/>
                <w:bCs/>
              </w:rPr>
              <w:t xml:space="preserve"> bearing</w:t>
            </w:r>
          </w:p>
        </w:tc>
        <w:tc>
          <w:tcPr>
            <w:tcW w:w="1843" w:type="dxa"/>
            <w:gridSpan w:val="2"/>
            <w:shd w:val="clear" w:color="auto" w:fill="auto"/>
          </w:tcPr>
          <w:p w14:paraId="53C92CFC" w14:textId="77777777" w:rsidR="00361935" w:rsidRPr="00DC534B" w:rsidRDefault="00361935" w:rsidP="00361935">
            <w:pPr>
              <w:pStyle w:val="PS"/>
              <w:rPr>
                <w:rFonts w:cs="Arial"/>
                <w:b/>
                <w:bCs/>
              </w:rPr>
            </w:pPr>
          </w:p>
        </w:tc>
        <w:tc>
          <w:tcPr>
            <w:tcW w:w="993" w:type="dxa"/>
            <w:gridSpan w:val="2"/>
            <w:shd w:val="clear" w:color="auto" w:fill="auto"/>
          </w:tcPr>
          <w:p w14:paraId="67CF9304" w14:textId="77777777" w:rsidR="00361935" w:rsidRPr="00DC534B" w:rsidRDefault="00361935" w:rsidP="00361935">
            <w:pPr>
              <w:pStyle w:val="PS"/>
              <w:rPr>
                <w:rFonts w:cs="Arial"/>
                <w:b/>
                <w:bCs/>
              </w:rPr>
            </w:pPr>
          </w:p>
        </w:tc>
        <w:tc>
          <w:tcPr>
            <w:tcW w:w="992" w:type="dxa"/>
            <w:gridSpan w:val="2"/>
            <w:shd w:val="clear" w:color="auto" w:fill="auto"/>
          </w:tcPr>
          <w:p w14:paraId="2147E7A2" w14:textId="77777777" w:rsidR="00361935" w:rsidRPr="00DC534B" w:rsidRDefault="00361935" w:rsidP="00361935">
            <w:pPr>
              <w:pStyle w:val="PS"/>
              <w:rPr>
                <w:rFonts w:cs="Arial"/>
                <w:b/>
                <w:bCs/>
              </w:rPr>
            </w:pPr>
          </w:p>
        </w:tc>
        <w:tc>
          <w:tcPr>
            <w:tcW w:w="1418" w:type="dxa"/>
            <w:gridSpan w:val="2"/>
            <w:shd w:val="clear" w:color="auto" w:fill="auto"/>
          </w:tcPr>
          <w:p w14:paraId="5E8DE9E5" w14:textId="77777777" w:rsidR="00361935" w:rsidRPr="00DC534B" w:rsidRDefault="00361935" w:rsidP="00361935">
            <w:pPr>
              <w:pStyle w:val="PS"/>
              <w:rPr>
                <w:rFonts w:cs="Arial"/>
              </w:rPr>
            </w:pPr>
          </w:p>
        </w:tc>
      </w:tr>
      <w:tr w:rsidR="00361935" w:rsidRPr="00DC534B" w14:paraId="531D9FEB" w14:textId="77777777" w:rsidTr="002F05A5">
        <w:trPr>
          <w:gridAfter w:val="1"/>
          <w:wAfter w:w="18" w:type="dxa"/>
          <w:trHeight w:hRule="exact" w:val="284"/>
        </w:trPr>
        <w:tc>
          <w:tcPr>
            <w:tcW w:w="956" w:type="dxa"/>
            <w:gridSpan w:val="2"/>
            <w:shd w:val="clear" w:color="auto" w:fill="auto"/>
          </w:tcPr>
          <w:p w14:paraId="59FFDB28" w14:textId="77777777" w:rsidR="00361935" w:rsidRPr="00DC534B" w:rsidRDefault="00361935" w:rsidP="00361935">
            <w:pPr>
              <w:pStyle w:val="PS"/>
              <w:rPr>
                <w:rFonts w:cs="Arial"/>
              </w:rPr>
            </w:pPr>
            <w:r w:rsidRPr="00DC534B">
              <w:rPr>
                <w:rFonts w:cs="Arial"/>
              </w:rPr>
              <w:t>7.5.5</w:t>
            </w:r>
          </w:p>
        </w:tc>
        <w:tc>
          <w:tcPr>
            <w:tcW w:w="4113" w:type="dxa"/>
            <w:shd w:val="clear" w:color="auto" w:fill="auto"/>
          </w:tcPr>
          <w:p w14:paraId="4787729C" w14:textId="77777777" w:rsidR="00361935" w:rsidRPr="00DC534B" w:rsidRDefault="00361935" w:rsidP="00361935">
            <w:pPr>
              <w:pStyle w:val="PS"/>
              <w:rPr>
                <w:rFonts w:cs="Arial"/>
                <w:bCs/>
              </w:rPr>
            </w:pPr>
            <w:r w:rsidRPr="00DC534B">
              <w:rPr>
                <w:rFonts w:cs="Arial"/>
                <w:bCs/>
              </w:rPr>
              <w:t xml:space="preserve">Reassemble </w:t>
            </w:r>
          </w:p>
        </w:tc>
        <w:tc>
          <w:tcPr>
            <w:tcW w:w="1843" w:type="dxa"/>
            <w:gridSpan w:val="2"/>
            <w:shd w:val="clear" w:color="auto" w:fill="auto"/>
          </w:tcPr>
          <w:p w14:paraId="3244A5C9" w14:textId="77777777" w:rsidR="00361935" w:rsidRPr="00DC534B" w:rsidRDefault="00361935" w:rsidP="00361935">
            <w:pPr>
              <w:pStyle w:val="PS"/>
              <w:rPr>
                <w:rFonts w:cs="Arial"/>
                <w:b/>
                <w:bCs/>
              </w:rPr>
            </w:pPr>
          </w:p>
        </w:tc>
        <w:tc>
          <w:tcPr>
            <w:tcW w:w="993" w:type="dxa"/>
            <w:gridSpan w:val="2"/>
            <w:shd w:val="clear" w:color="auto" w:fill="auto"/>
          </w:tcPr>
          <w:p w14:paraId="0E98E511" w14:textId="77777777" w:rsidR="00361935" w:rsidRPr="00DC534B" w:rsidRDefault="00361935" w:rsidP="00361935">
            <w:pPr>
              <w:pStyle w:val="PS"/>
              <w:rPr>
                <w:rFonts w:cs="Arial"/>
                <w:b/>
                <w:bCs/>
              </w:rPr>
            </w:pPr>
          </w:p>
        </w:tc>
        <w:tc>
          <w:tcPr>
            <w:tcW w:w="992" w:type="dxa"/>
            <w:gridSpan w:val="2"/>
            <w:shd w:val="clear" w:color="auto" w:fill="auto"/>
          </w:tcPr>
          <w:p w14:paraId="1A9876E0" w14:textId="77777777" w:rsidR="00361935" w:rsidRPr="00DC534B" w:rsidRDefault="00361935" w:rsidP="00361935">
            <w:pPr>
              <w:pStyle w:val="PS"/>
              <w:rPr>
                <w:rFonts w:cs="Arial"/>
                <w:b/>
                <w:bCs/>
              </w:rPr>
            </w:pPr>
          </w:p>
        </w:tc>
        <w:tc>
          <w:tcPr>
            <w:tcW w:w="1418" w:type="dxa"/>
            <w:gridSpan w:val="2"/>
            <w:shd w:val="clear" w:color="auto" w:fill="auto"/>
          </w:tcPr>
          <w:p w14:paraId="66151D9B" w14:textId="77777777" w:rsidR="00361935" w:rsidRPr="00DC534B" w:rsidRDefault="00361935" w:rsidP="00361935">
            <w:pPr>
              <w:pStyle w:val="PS"/>
              <w:rPr>
                <w:rFonts w:cs="Arial"/>
              </w:rPr>
            </w:pPr>
          </w:p>
        </w:tc>
      </w:tr>
      <w:tr w:rsidR="00361935" w:rsidRPr="00DC534B" w14:paraId="5120C9D4" w14:textId="77777777" w:rsidTr="002F05A5">
        <w:trPr>
          <w:gridAfter w:val="1"/>
          <w:wAfter w:w="18" w:type="dxa"/>
          <w:trHeight w:hRule="exact" w:val="284"/>
        </w:trPr>
        <w:tc>
          <w:tcPr>
            <w:tcW w:w="956" w:type="dxa"/>
            <w:gridSpan w:val="2"/>
            <w:shd w:val="clear" w:color="auto" w:fill="auto"/>
          </w:tcPr>
          <w:p w14:paraId="328CE7B1" w14:textId="77777777" w:rsidR="00361935" w:rsidRPr="00DC534B" w:rsidRDefault="00361935" w:rsidP="00361935">
            <w:pPr>
              <w:pStyle w:val="PS"/>
              <w:rPr>
                <w:rFonts w:cs="Arial"/>
              </w:rPr>
            </w:pPr>
            <w:r w:rsidRPr="00DC534B">
              <w:rPr>
                <w:rFonts w:cs="Arial"/>
              </w:rPr>
              <w:t>7.5.6</w:t>
            </w:r>
          </w:p>
        </w:tc>
        <w:tc>
          <w:tcPr>
            <w:tcW w:w="4113" w:type="dxa"/>
            <w:shd w:val="clear" w:color="auto" w:fill="auto"/>
          </w:tcPr>
          <w:p w14:paraId="62A14BAA" w14:textId="77777777" w:rsidR="00361935" w:rsidRPr="00DC534B" w:rsidRDefault="00361935" w:rsidP="00361935">
            <w:pPr>
              <w:pStyle w:val="PS"/>
              <w:rPr>
                <w:rFonts w:cs="Arial"/>
                <w:bCs/>
              </w:rPr>
            </w:pPr>
            <w:r w:rsidRPr="00DC534B">
              <w:rPr>
                <w:rFonts w:cs="Arial"/>
                <w:bCs/>
              </w:rPr>
              <w:t>Re-install, test and commission</w:t>
            </w:r>
          </w:p>
        </w:tc>
        <w:tc>
          <w:tcPr>
            <w:tcW w:w="1843" w:type="dxa"/>
            <w:gridSpan w:val="2"/>
            <w:shd w:val="clear" w:color="auto" w:fill="auto"/>
          </w:tcPr>
          <w:p w14:paraId="60E094D8" w14:textId="77777777" w:rsidR="00361935" w:rsidRPr="00DC534B" w:rsidRDefault="00361935" w:rsidP="00361935">
            <w:pPr>
              <w:pStyle w:val="PS"/>
              <w:rPr>
                <w:rFonts w:cs="Arial"/>
                <w:b/>
                <w:bCs/>
              </w:rPr>
            </w:pPr>
          </w:p>
        </w:tc>
        <w:tc>
          <w:tcPr>
            <w:tcW w:w="993" w:type="dxa"/>
            <w:gridSpan w:val="2"/>
            <w:shd w:val="clear" w:color="auto" w:fill="auto"/>
          </w:tcPr>
          <w:p w14:paraId="22BB0560" w14:textId="77777777" w:rsidR="00361935" w:rsidRPr="00DC534B" w:rsidRDefault="00361935" w:rsidP="00361935">
            <w:pPr>
              <w:pStyle w:val="PS"/>
              <w:rPr>
                <w:rFonts w:cs="Arial"/>
                <w:b/>
                <w:bCs/>
              </w:rPr>
            </w:pPr>
          </w:p>
        </w:tc>
        <w:tc>
          <w:tcPr>
            <w:tcW w:w="992" w:type="dxa"/>
            <w:gridSpan w:val="2"/>
            <w:shd w:val="clear" w:color="auto" w:fill="auto"/>
          </w:tcPr>
          <w:p w14:paraId="7BCA04B8" w14:textId="77777777" w:rsidR="00361935" w:rsidRPr="00DC534B" w:rsidRDefault="00361935" w:rsidP="00361935">
            <w:pPr>
              <w:pStyle w:val="PS"/>
              <w:rPr>
                <w:rFonts w:cs="Arial"/>
                <w:b/>
                <w:bCs/>
              </w:rPr>
            </w:pPr>
          </w:p>
        </w:tc>
        <w:tc>
          <w:tcPr>
            <w:tcW w:w="1418" w:type="dxa"/>
            <w:gridSpan w:val="2"/>
            <w:shd w:val="clear" w:color="auto" w:fill="auto"/>
          </w:tcPr>
          <w:p w14:paraId="102406AD" w14:textId="77777777" w:rsidR="00361935" w:rsidRPr="00DC534B" w:rsidRDefault="00361935" w:rsidP="00361935">
            <w:pPr>
              <w:pStyle w:val="PS"/>
              <w:rPr>
                <w:rFonts w:cs="Arial"/>
              </w:rPr>
            </w:pPr>
          </w:p>
        </w:tc>
      </w:tr>
      <w:tr w:rsidR="00361935" w:rsidRPr="00DC534B" w14:paraId="39884F22" w14:textId="77777777" w:rsidTr="002F05A5">
        <w:trPr>
          <w:gridAfter w:val="1"/>
          <w:wAfter w:w="18" w:type="dxa"/>
          <w:trHeight w:hRule="exact" w:val="284"/>
        </w:trPr>
        <w:tc>
          <w:tcPr>
            <w:tcW w:w="956" w:type="dxa"/>
            <w:gridSpan w:val="2"/>
            <w:shd w:val="clear" w:color="auto" w:fill="auto"/>
            <w:vAlign w:val="center"/>
          </w:tcPr>
          <w:p w14:paraId="71EB9F95" w14:textId="77777777" w:rsidR="00361935" w:rsidRPr="00DC534B" w:rsidRDefault="00361935" w:rsidP="00361935">
            <w:pPr>
              <w:pStyle w:val="PS"/>
              <w:rPr>
                <w:rFonts w:cs="Arial"/>
                <w:b/>
              </w:rPr>
            </w:pPr>
            <w:r w:rsidRPr="00DC534B">
              <w:rPr>
                <w:rFonts w:cs="Arial"/>
                <w:b/>
              </w:rPr>
              <w:t>7.6</w:t>
            </w:r>
          </w:p>
        </w:tc>
        <w:tc>
          <w:tcPr>
            <w:tcW w:w="9359" w:type="dxa"/>
            <w:gridSpan w:val="9"/>
            <w:shd w:val="clear" w:color="auto" w:fill="auto"/>
            <w:vAlign w:val="center"/>
          </w:tcPr>
          <w:p w14:paraId="77560199" w14:textId="77777777" w:rsidR="00361935" w:rsidRPr="00DC534B" w:rsidRDefault="00361935" w:rsidP="00361935">
            <w:pPr>
              <w:pStyle w:val="PS"/>
              <w:rPr>
                <w:rFonts w:cs="Arial"/>
                <w:b/>
              </w:rPr>
            </w:pPr>
            <w:r w:rsidRPr="00DC534B">
              <w:rPr>
                <w:rFonts w:cs="Arial"/>
                <w:b/>
              </w:rPr>
              <w:t>WEAR BARS (S.A.M.E., 40 X 10 REPOLACEABLE BARS, 3CR12)</w:t>
            </w:r>
          </w:p>
        </w:tc>
      </w:tr>
      <w:tr w:rsidR="00361935" w:rsidRPr="00DC534B" w14:paraId="33544498" w14:textId="77777777" w:rsidTr="002F05A5">
        <w:trPr>
          <w:gridAfter w:val="1"/>
          <w:wAfter w:w="18" w:type="dxa"/>
          <w:trHeight w:hRule="exact" w:val="289"/>
        </w:trPr>
        <w:tc>
          <w:tcPr>
            <w:tcW w:w="956" w:type="dxa"/>
            <w:gridSpan w:val="2"/>
            <w:shd w:val="clear" w:color="auto" w:fill="auto"/>
          </w:tcPr>
          <w:p w14:paraId="3D508B44" w14:textId="77777777" w:rsidR="00361935" w:rsidRPr="00DC534B" w:rsidRDefault="00361935" w:rsidP="00361935">
            <w:pPr>
              <w:pStyle w:val="PS"/>
              <w:rPr>
                <w:rFonts w:cs="Arial"/>
              </w:rPr>
            </w:pPr>
            <w:r w:rsidRPr="00DC534B">
              <w:rPr>
                <w:rFonts w:cs="Arial"/>
              </w:rPr>
              <w:t>7.6.1</w:t>
            </w:r>
          </w:p>
        </w:tc>
        <w:tc>
          <w:tcPr>
            <w:tcW w:w="4113" w:type="dxa"/>
            <w:shd w:val="clear" w:color="auto" w:fill="auto"/>
          </w:tcPr>
          <w:p w14:paraId="55FB8738" w14:textId="77777777" w:rsidR="00361935" w:rsidRPr="00DC534B" w:rsidRDefault="00361935" w:rsidP="00361935">
            <w:pPr>
              <w:pStyle w:val="PS"/>
              <w:rPr>
                <w:rFonts w:cs="Arial"/>
              </w:rPr>
            </w:pPr>
            <w:r w:rsidRPr="00DC534B">
              <w:rPr>
                <w:rFonts w:cs="Arial"/>
              </w:rPr>
              <w:t>Remove</w:t>
            </w:r>
          </w:p>
        </w:tc>
        <w:tc>
          <w:tcPr>
            <w:tcW w:w="1843" w:type="dxa"/>
            <w:gridSpan w:val="2"/>
            <w:shd w:val="clear" w:color="auto" w:fill="auto"/>
          </w:tcPr>
          <w:p w14:paraId="2D7F4F2E" w14:textId="77777777" w:rsidR="00361935" w:rsidRPr="00DC534B" w:rsidRDefault="00361935" w:rsidP="00361935">
            <w:pPr>
              <w:pStyle w:val="PS"/>
              <w:rPr>
                <w:rFonts w:cs="Arial"/>
                <w:b/>
                <w:bCs/>
              </w:rPr>
            </w:pPr>
          </w:p>
        </w:tc>
        <w:tc>
          <w:tcPr>
            <w:tcW w:w="993" w:type="dxa"/>
            <w:gridSpan w:val="2"/>
            <w:shd w:val="clear" w:color="auto" w:fill="auto"/>
          </w:tcPr>
          <w:p w14:paraId="080D5767" w14:textId="77777777" w:rsidR="00361935" w:rsidRPr="00DC534B" w:rsidRDefault="00361935" w:rsidP="00361935">
            <w:pPr>
              <w:pStyle w:val="PS"/>
              <w:rPr>
                <w:rFonts w:cs="Arial"/>
                <w:b/>
                <w:bCs/>
              </w:rPr>
            </w:pPr>
          </w:p>
        </w:tc>
        <w:tc>
          <w:tcPr>
            <w:tcW w:w="992" w:type="dxa"/>
            <w:gridSpan w:val="2"/>
            <w:shd w:val="clear" w:color="auto" w:fill="auto"/>
          </w:tcPr>
          <w:p w14:paraId="02DECD09" w14:textId="77777777" w:rsidR="00361935" w:rsidRPr="00DC534B" w:rsidRDefault="00361935" w:rsidP="00361935">
            <w:pPr>
              <w:pStyle w:val="PS"/>
              <w:rPr>
                <w:rFonts w:cs="Arial"/>
                <w:b/>
                <w:bCs/>
              </w:rPr>
            </w:pPr>
          </w:p>
        </w:tc>
        <w:tc>
          <w:tcPr>
            <w:tcW w:w="1418" w:type="dxa"/>
            <w:gridSpan w:val="2"/>
            <w:shd w:val="clear" w:color="auto" w:fill="auto"/>
          </w:tcPr>
          <w:p w14:paraId="386C71BD" w14:textId="77777777" w:rsidR="00361935" w:rsidRPr="00DC534B" w:rsidRDefault="00361935" w:rsidP="00361935">
            <w:pPr>
              <w:pStyle w:val="PS"/>
              <w:rPr>
                <w:rFonts w:cs="Arial"/>
              </w:rPr>
            </w:pPr>
          </w:p>
        </w:tc>
      </w:tr>
      <w:tr w:rsidR="00361935" w:rsidRPr="00DC534B" w14:paraId="4FD61D25" w14:textId="77777777" w:rsidTr="002F05A5">
        <w:trPr>
          <w:gridAfter w:val="1"/>
          <w:wAfter w:w="18" w:type="dxa"/>
          <w:trHeight w:hRule="exact" w:val="284"/>
        </w:trPr>
        <w:tc>
          <w:tcPr>
            <w:tcW w:w="956" w:type="dxa"/>
            <w:gridSpan w:val="2"/>
            <w:shd w:val="clear" w:color="auto" w:fill="auto"/>
          </w:tcPr>
          <w:p w14:paraId="42D83909" w14:textId="77777777" w:rsidR="00361935" w:rsidRPr="00DC534B" w:rsidRDefault="00361935" w:rsidP="00361935">
            <w:pPr>
              <w:pStyle w:val="PS"/>
              <w:rPr>
                <w:rFonts w:cs="Arial"/>
              </w:rPr>
            </w:pPr>
            <w:r w:rsidRPr="00DC534B">
              <w:rPr>
                <w:rFonts w:cs="Arial"/>
              </w:rPr>
              <w:t>7.6.2</w:t>
            </w:r>
          </w:p>
        </w:tc>
        <w:tc>
          <w:tcPr>
            <w:tcW w:w="4113" w:type="dxa"/>
            <w:shd w:val="clear" w:color="auto" w:fill="auto"/>
          </w:tcPr>
          <w:p w14:paraId="7C10E27C" w14:textId="77777777" w:rsidR="00361935" w:rsidRPr="00DC534B" w:rsidRDefault="00361935" w:rsidP="00361935">
            <w:pPr>
              <w:pStyle w:val="PS"/>
              <w:rPr>
                <w:rFonts w:cs="Arial"/>
                <w:bCs/>
              </w:rPr>
            </w:pPr>
            <w:r w:rsidRPr="00DC534B">
              <w:rPr>
                <w:rFonts w:cs="Arial"/>
                <w:bCs/>
              </w:rPr>
              <w:t>Clean</w:t>
            </w:r>
          </w:p>
        </w:tc>
        <w:tc>
          <w:tcPr>
            <w:tcW w:w="1843" w:type="dxa"/>
            <w:gridSpan w:val="2"/>
            <w:shd w:val="clear" w:color="auto" w:fill="auto"/>
          </w:tcPr>
          <w:p w14:paraId="2ECDB58B" w14:textId="77777777" w:rsidR="00361935" w:rsidRPr="00DC534B" w:rsidRDefault="00361935" w:rsidP="00361935">
            <w:pPr>
              <w:pStyle w:val="PS"/>
              <w:rPr>
                <w:rFonts w:cs="Arial"/>
                <w:b/>
                <w:bCs/>
              </w:rPr>
            </w:pPr>
          </w:p>
        </w:tc>
        <w:tc>
          <w:tcPr>
            <w:tcW w:w="993" w:type="dxa"/>
            <w:gridSpan w:val="2"/>
            <w:shd w:val="clear" w:color="auto" w:fill="auto"/>
          </w:tcPr>
          <w:p w14:paraId="24BA7123" w14:textId="77777777" w:rsidR="00361935" w:rsidRPr="00DC534B" w:rsidRDefault="00361935" w:rsidP="00361935">
            <w:pPr>
              <w:pStyle w:val="PS"/>
              <w:rPr>
                <w:rFonts w:cs="Arial"/>
                <w:b/>
                <w:bCs/>
              </w:rPr>
            </w:pPr>
          </w:p>
        </w:tc>
        <w:tc>
          <w:tcPr>
            <w:tcW w:w="992" w:type="dxa"/>
            <w:gridSpan w:val="2"/>
            <w:shd w:val="clear" w:color="auto" w:fill="auto"/>
          </w:tcPr>
          <w:p w14:paraId="1F9304D0" w14:textId="77777777" w:rsidR="00361935" w:rsidRPr="00DC534B" w:rsidRDefault="00361935" w:rsidP="00361935">
            <w:pPr>
              <w:pStyle w:val="PS"/>
              <w:rPr>
                <w:rFonts w:cs="Arial"/>
                <w:b/>
                <w:bCs/>
              </w:rPr>
            </w:pPr>
          </w:p>
        </w:tc>
        <w:tc>
          <w:tcPr>
            <w:tcW w:w="1418" w:type="dxa"/>
            <w:gridSpan w:val="2"/>
            <w:shd w:val="clear" w:color="auto" w:fill="auto"/>
          </w:tcPr>
          <w:p w14:paraId="662C62C5" w14:textId="77777777" w:rsidR="00361935" w:rsidRPr="00DC534B" w:rsidRDefault="00361935" w:rsidP="00361935">
            <w:pPr>
              <w:pStyle w:val="PS"/>
              <w:rPr>
                <w:rFonts w:cs="Arial"/>
              </w:rPr>
            </w:pPr>
          </w:p>
        </w:tc>
      </w:tr>
      <w:tr w:rsidR="00361935" w:rsidRPr="00DC534B" w14:paraId="26A9EF42" w14:textId="77777777" w:rsidTr="002F05A5">
        <w:trPr>
          <w:gridAfter w:val="1"/>
          <w:wAfter w:w="18" w:type="dxa"/>
          <w:trHeight w:hRule="exact" w:val="284"/>
        </w:trPr>
        <w:tc>
          <w:tcPr>
            <w:tcW w:w="956" w:type="dxa"/>
            <w:gridSpan w:val="2"/>
            <w:shd w:val="clear" w:color="auto" w:fill="auto"/>
          </w:tcPr>
          <w:p w14:paraId="6428FEC3" w14:textId="77777777" w:rsidR="00361935" w:rsidRPr="00DC534B" w:rsidRDefault="00361935" w:rsidP="00361935">
            <w:pPr>
              <w:pStyle w:val="PS"/>
              <w:rPr>
                <w:rFonts w:cs="Arial"/>
              </w:rPr>
            </w:pPr>
            <w:r w:rsidRPr="00DC534B">
              <w:rPr>
                <w:rFonts w:cs="Arial"/>
              </w:rPr>
              <w:t>7.6.3</w:t>
            </w:r>
          </w:p>
        </w:tc>
        <w:tc>
          <w:tcPr>
            <w:tcW w:w="4113" w:type="dxa"/>
            <w:shd w:val="clear" w:color="auto" w:fill="auto"/>
          </w:tcPr>
          <w:p w14:paraId="13C27561" w14:textId="77777777" w:rsidR="00361935" w:rsidRPr="00DC534B" w:rsidRDefault="00361935" w:rsidP="00361935">
            <w:pPr>
              <w:pStyle w:val="PS"/>
              <w:rPr>
                <w:rFonts w:cs="Arial"/>
                <w:bCs/>
              </w:rPr>
            </w:pPr>
            <w:r w:rsidRPr="00DC534B">
              <w:rPr>
                <w:rFonts w:cs="Arial"/>
                <w:bCs/>
              </w:rPr>
              <w:t>Inspect and report with photos</w:t>
            </w:r>
          </w:p>
        </w:tc>
        <w:tc>
          <w:tcPr>
            <w:tcW w:w="1843" w:type="dxa"/>
            <w:gridSpan w:val="2"/>
            <w:shd w:val="clear" w:color="auto" w:fill="auto"/>
          </w:tcPr>
          <w:p w14:paraId="261DCB5A" w14:textId="77777777" w:rsidR="00361935" w:rsidRPr="00DC534B" w:rsidRDefault="00361935" w:rsidP="00361935">
            <w:pPr>
              <w:pStyle w:val="PS"/>
              <w:rPr>
                <w:rFonts w:cs="Arial"/>
                <w:b/>
                <w:bCs/>
              </w:rPr>
            </w:pPr>
          </w:p>
        </w:tc>
        <w:tc>
          <w:tcPr>
            <w:tcW w:w="993" w:type="dxa"/>
            <w:gridSpan w:val="2"/>
            <w:shd w:val="clear" w:color="auto" w:fill="auto"/>
          </w:tcPr>
          <w:p w14:paraId="600F0F9D" w14:textId="77777777" w:rsidR="00361935" w:rsidRPr="00DC534B" w:rsidRDefault="00361935" w:rsidP="00361935">
            <w:pPr>
              <w:pStyle w:val="PS"/>
              <w:rPr>
                <w:rFonts w:cs="Arial"/>
                <w:b/>
                <w:bCs/>
              </w:rPr>
            </w:pPr>
          </w:p>
        </w:tc>
        <w:tc>
          <w:tcPr>
            <w:tcW w:w="992" w:type="dxa"/>
            <w:gridSpan w:val="2"/>
            <w:shd w:val="clear" w:color="auto" w:fill="auto"/>
          </w:tcPr>
          <w:p w14:paraId="3CD6E4A9" w14:textId="77777777" w:rsidR="00361935" w:rsidRPr="00DC534B" w:rsidRDefault="00361935" w:rsidP="00361935">
            <w:pPr>
              <w:pStyle w:val="PS"/>
              <w:rPr>
                <w:rFonts w:cs="Arial"/>
                <w:b/>
                <w:bCs/>
              </w:rPr>
            </w:pPr>
          </w:p>
        </w:tc>
        <w:tc>
          <w:tcPr>
            <w:tcW w:w="1418" w:type="dxa"/>
            <w:gridSpan w:val="2"/>
            <w:shd w:val="clear" w:color="auto" w:fill="auto"/>
          </w:tcPr>
          <w:p w14:paraId="1B0EED15" w14:textId="77777777" w:rsidR="00361935" w:rsidRPr="00DC534B" w:rsidRDefault="00361935" w:rsidP="00361935">
            <w:pPr>
              <w:pStyle w:val="PS"/>
              <w:rPr>
                <w:rFonts w:cs="Arial"/>
              </w:rPr>
            </w:pPr>
          </w:p>
        </w:tc>
      </w:tr>
      <w:tr w:rsidR="00361935" w:rsidRPr="00DC534B" w14:paraId="3A6213B1" w14:textId="77777777" w:rsidTr="002F05A5">
        <w:trPr>
          <w:gridAfter w:val="1"/>
          <w:wAfter w:w="18" w:type="dxa"/>
          <w:trHeight w:hRule="exact" w:val="284"/>
        </w:trPr>
        <w:tc>
          <w:tcPr>
            <w:tcW w:w="956" w:type="dxa"/>
            <w:gridSpan w:val="2"/>
            <w:shd w:val="clear" w:color="auto" w:fill="auto"/>
          </w:tcPr>
          <w:p w14:paraId="604C8C65" w14:textId="77777777" w:rsidR="00361935" w:rsidRPr="00DC534B" w:rsidRDefault="00361935" w:rsidP="00361935">
            <w:pPr>
              <w:pStyle w:val="PS"/>
              <w:rPr>
                <w:rFonts w:cs="Arial"/>
              </w:rPr>
            </w:pPr>
            <w:r w:rsidRPr="00DC534B">
              <w:rPr>
                <w:rFonts w:cs="Arial"/>
              </w:rPr>
              <w:t>7.6.5</w:t>
            </w:r>
          </w:p>
        </w:tc>
        <w:tc>
          <w:tcPr>
            <w:tcW w:w="4113" w:type="dxa"/>
            <w:shd w:val="clear" w:color="auto" w:fill="auto"/>
          </w:tcPr>
          <w:p w14:paraId="73B2DB3A" w14:textId="77777777" w:rsidR="00361935" w:rsidRPr="00DC534B" w:rsidRDefault="00361935" w:rsidP="00361935">
            <w:pPr>
              <w:pStyle w:val="PS"/>
              <w:rPr>
                <w:rFonts w:cs="Arial"/>
                <w:bCs/>
              </w:rPr>
            </w:pPr>
            <w:r w:rsidRPr="00DC534B">
              <w:rPr>
                <w:rFonts w:cs="Arial"/>
                <w:bCs/>
              </w:rPr>
              <w:t xml:space="preserve">Reassemble </w:t>
            </w:r>
          </w:p>
        </w:tc>
        <w:tc>
          <w:tcPr>
            <w:tcW w:w="1843" w:type="dxa"/>
            <w:gridSpan w:val="2"/>
            <w:shd w:val="clear" w:color="auto" w:fill="auto"/>
          </w:tcPr>
          <w:p w14:paraId="2F91266C" w14:textId="77777777" w:rsidR="00361935" w:rsidRPr="00DC534B" w:rsidRDefault="00361935" w:rsidP="00361935">
            <w:pPr>
              <w:pStyle w:val="PS"/>
              <w:rPr>
                <w:rFonts w:cs="Arial"/>
                <w:b/>
                <w:bCs/>
              </w:rPr>
            </w:pPr>
          </w:p>
        </w:tc>
        <w:tc>
          <w:tcPr>
            <w:tcW w:w="993" w:type="dxa"/>
            <w:gridSpan w:val="2"/>
            <w:shd w:val="clear" w:color="auto" w:fill="auto"/>
          </w:tcPr>
          <w:p w14:paraId="6E7BDBDE" w14:textId="77777777" w:rsidR="00361935" w:rsidRPr="00DC534B" w:rsidRDefault="00361935" w:rsidP="00361935">
            <w:pPr>
              <w:pStyle w:val="PS"/>
              <w:rPr>
                <w:rFonts w:cs="Arial"/>
                <w:b/>
                <w:bCs/>
              </w:rPr>
            </w:pPr>
          </w:p>
        </w:tc>
        <w:tc>
          <w:tcPr>
            <w:tcW w:w="992" w:type="dxa"/>
            <w:gridSpan w:val="2"/>
            <w:shd w:val="clear" w:color="auto" w:fill="auto"/>
          </w:tcPr>
          <w:p w14:paraId="20AEBD4D" w14:textId="77777777" w:rsidR="00361935" w:rsidRPr="00DC534B" w:rsidRDefault="00361935" w:rsidP="00361935">
            <w:pPr>
              <w:pStyle w:val="PS"/>
              <w:rPr>
                <w:rFonts w:cs="Arial"/>
                <w:b/>
                <w:bCs/>
              </w:rPr>
            </w:pPr>
          </w:p>
        </w:tc>
        <w:tc>
          <w:tcPr>
            <w:tcW w:w="1418" w:type="dxa"/>
            <w:gridSpan w:val="2"/>
            <w:shd w:val="clear" w:color="auto" w:fill="auto"/>
          </w:tcPr>
          <w:p w14:paraId="6AA0EAF1" w14:textId="77777777" w:rsidR="00361935" w:rsidRPr="00DC534B" w:rsidRDefault="00361935" w:rsidP="00361935">
            <w:pPr>
              <w:pStyle w:val="PS"/>
              <w:rPr>
                <w:rFonts w:cs="Arial"/>
              </w:rPr>
            </w:pPr>
          </w:p>
        </w:tc>
      </w:tr>
      <w:tr w:rsidR="00361935" w:rsidRPr="00DC534B" w14:paraId="006D969F" w14:textId="77777777" w:rsidTr="002F05A5">
        <w:trPr>
          <w:gridAfter w:val="1"/>
          <w:wAfter w:w="18" w:type="dxa"/>
          <w:trHeight w:hRule="exact" w:val="284"/>
        </w:trPr>
        <w:tc>
          <w:tcPr>
            <w:tcW w:w="956" w:type="dxa"/>
            <w:gridSpan w:val="2"/>
            <w:shd w:val="clear" w:color="auto" w:fill="auto"/>
          </w:tcPr>
          <w:p w14:paraId="5F9A359B" w14:textId="77777777" w:rsidR="00361935" w:rsidRPr="00DC534B" w:rsidRDefault="00361935" w:rsidP="00361935">
            <w:pPr>
              <w:pStyle w:val="PS"/>
              <w:rPr>
                <w:rFonts w:cs="Arial"/>
              </w:rPr>
            </w:pPr>
            <w:r w:rsidRPr="00DC534B">
              <w:rPr>
                <w:rFonts w:cs="Arial"/>
              </w:rPr>
              <w:t>7.6.6</w:t>
            </w:r>
          </w:p>
        </w:tc>
        <w:tc>
          <w:tcPr>
            <w:tcW w:w="4113" w:type="dxa"/>
            <w:shd w:val="clear" w:color="auto" w:fill="auto"/>
          </w:tcPr>
          <w:p w14:paraId="3A076003" w14:textId="77777777" w:rsidR="00361935" w:rsidRPr="00DC534B" w:rsidRDefault="00361935" w:rsidP="00361935">
            <w:pPr>
              <w:pStyle w:val="PS"/>
              <w:rPr>
                <w:rFonts w:cs="Arial"/>
                <w:bCs/>
              </w:rPr>
            </w:pPr>
            <w:r w:rsidRPr="00DC534B">
              <w:rPr>
                <w:rFonts w:cs="Arial"/>
                <w:bCs/>
              </w:rPr>
              <w:t>Re-install, test and commission</w:t>
            </w:r>
          </w:p>
        </w:tc>
        <w:tc>
          <w:tcPr>
            <w:tcW w:w="1843" w:type="dxa"/>
            <w:gridSpan w:val="2"/>
            <w:shd w:val="clear" w:color="auto" w:fill="auto"/>
          </w:tcPr>
          <w:p w14:paraId="47FB31B9" w14:textId="77777777" w:rsidR="00361935" w:rsidRPr="00DC534B" w:rsidRDefault="00361935" w:rsidP="00361935">
            <w:pPr>
              <w:pStyle w:val="PS"/>
              <w:rPr>
                <w:rFonts w:cs="Arial"/>
                <w:b/>
                <w:bCs/>
              </w:rPr>
            </w:pPr>
          </w:p>
        </w:tc>
        <w:tc>
          <w:tcPr>
            <w:tcW w:w="993" w:type="dxa"/>
            <w:gridSpan w:val="2"/>
            <w:shd w:val="clear" w:color="auto" w:fill="auto"/>
          </w:tcPr>
          <w:p w14:paraId="0AAF6FDC" w14:textId="77777777" w:rsidR="00361935" w:rsidRPr="00DC534B" w:rsidRDefault="00361935" w:rsidP="00361935">
            <w:pPr>
              <w:pStyle w:val="PS"/>
              <w:rPr>
                <w:rFonts w:cs="Arial"/>
                <w:b/>
                <w:bCs/>
              </w:rPr>
            </w:pPr>
          </w:p>
        </w:tc>
        <w:tc>
          <w:tcPr>
            <w:tcW w:w="992" w:type="dxa"/>
            <w:gridSpan w:val="2"/>
            <w:shd w:val="clear" w:color="auto" w:fill="auto"/>
          </w:tcPr>
          <w:p w14:paraId="076302BF" w14:textId="77777777" w:rsidR="00361935" w:rsidRPr="00DC534B" w:rsidRDefault="00361935" w:rsidP="00361935">
            <w:pPr>
              <w:pStyle w:val="PS"/>
              <w:rPr>
                <w:rFonts w:cs="Arial"/>
                <w:b/>
                <w:bCs/>
              </w:rPr>
            </w:pPr>
          </w:p>
        </w:tc>
        <w:tc>
          <w:tcPr>
            <w:tcW w:w="1418" w:type="dxa"/>
            <w:gridSpan w:val="2"/>
            <w:shd w:val="clear" w:color="auto" w:fill="auto"/>
          </w:tcPr>
          <w:p w14:paraId="7C6D1939" w14:textId="77777777" w:rsidR="00361935" w:rsidRPr="00DC534B" w:rsidRDefault="00361935" w:rsidP="00361935">
            <w:pPr>
              <w:pStyle w:val="PS"/>
              <w:rPr>
                <w:rFonts w:cs="Arial"/>
              </w:rPr>
            </w:pPr>
          </w:p>
        </w:tc>
      </w:tr>
      <w:tr w:rsidR="00361935" w:rsidRPr="00DC534B" w14:paraId="0B99FF67" w14:textId="77777777" w:rsidTr="002F05A5">
        <w:trPr>
          <w:gridAfter w:val="1"/>
          <w:wAfter w:w="18" w:type="dxa"/>
          <w:trHeight w:hRule="exact" w:val="284"/>
        </w:trPr>
        <w:tc>
          <w:tcPr>
            <w:tcW w:w="956" w:type="dxa"/>
            <w:gridSpan w:val="2"/>
            <w:shd w:val="clear" w:color="auto" w:fill="auto"/>
          </w:tcPr>
          <w:p w14:paraId="07380F6E" w14:textId="77777777" w:rsidR="00361935" w:rsidRPr="00DC534B" w:rsidRDefault="00361935" w:rsidP="00361935">
            <w:pPr>
              <w:pStyle w:val="PS"/>
              <w:rPr>
                <w:rFonts w:cs="Arial"/>
                <w:b/>
              </w:rPr>
            </w:pPr>
            <w:r w:rsidRPr="00DC534B">
              <w:rPr>
                <w:rFonts w:cs="Arial"/>
                <w:b/>
              </w:rPr>
              <w:t>7.7</w:t>
            </w:r>
          </w:p>
        </w:tc>
        <w:tc>
          <w:tcPr>
            <w:tcW w:w="9359" w:type="dxa"/>
            <w:gridSpan w:val="9"/>
            <w:shd w:val="clear" w:color="auto" w:fill="auto"/>
          </w:tcPr>
          <w:p w14:paraId="0CB4B540" w14:textId="77777777" w:rsidR="00361935" w:rsidRPr="00DC534B" w:rsidRDefault="00361935" w:rsidP="00361935">
            <w:pPr>
              <w:pStyle w:val="PS"/>
              <w:rPr>
                <w:rFonts w:cs="Arial"/>
                <w:b/>
                <w:bCs/>
              </w:rPr>
            </w:pPr>
            <w:r w:rsidRPr="00DC534B">
              <w:rPr>
                <w:rFonts w:cs="Arial"/>
                <w:b/>
                <w:bCs/>
              </w:rPr>
              <w:t>OUTLET SIZE (200NB, ST/ST 304)</w:t>
            </w:r>
          </w:p>
        </w:tc>
      </w:tr>
      <w:tr w:rsidR="00361935" w:rsidRPr="00DC534B" w14:paraId="28088AA7" w14:textId="77777777" w:rsidTr="002F05A5">
        <w:trPr>
          <w:gridAfter w:val="1"/>
          <w:wAfter w:w="18" w:type="dxa"/>
          <w:trHeight w:hRule="exact" w:val="284"/>
        </w:trPr>
        <w:tc>
          <w:tcPr>
            <w:tcW w:w="956" w:type="dxa"/>
            <w:gridSpan w:val="2"/>
            <w:shd w:val="clear" w:color="auto" w:fill="auto"/>
          </w:tcPr>
          <w:p w14:paraId="2DE7D585" w14:textId="77777777" w:rsidR="00361935" w:rsidRPr="00DC534B" w:rsidRDefault="00361935" w:rsidP="00361935">
            <w:pPr>
              <w:pStyle w:val="PS"/>
              <w:rPr>
                <w:rFonts w:cs="Arial"/>
              </w:rPr>
            </w:pPr>
            <w:r w:rsidRPr="00DC534B">
              <w:rPr>
                <w:rFonts w:cs="Arial"/>
              </w:rPr>
              <w:t>7.7.1</w:t>
            </w:r>
          </w:p>
        </w:tc>
        <w:tc>
          <w:tcPr>
            <w:tcW w:w="4113" w:type="dxa"/>
            <w:shd w:val="clear" w:color="auto" w:fill="auto"/>
          </w:tcPr>
          <w:p w14:paraId="31F708E6" w14:textId="77777777" w:rsidR="00361935" w:rsidRPr="00DC534B" w:rsidRDefault="00361935" w:rsidP="00361935">
            <w:pPr>
              <w:pStyle w:val="PS"/>
              <w:rPr>
                <w:rFonts w:cs="Arial"/>
              </w:rPr>
            </w:pPr>
            <w:r w:rsidRPr="00DC534B">
              <w:rPr>
                <w:rFonts w:cs="Arial"/>
              </w:rPr>
              <w:t>Remove</w:t>
            </w:r>
          </w:p>
        </w:tc>
        <w:tc>
          <w:tcPr>
            <w:tcW w:w="1843" w:type="dxa"/>
            <w:gridSpan w:val="2"/>
            <w:shd w:val="clear" w:color="auto" w:fill="auto"/>
          </w:tcPr>
          <w:p w14:paraId="6D1D3CE0" w14:textId="77777777" w:rsidR="00361935" w:rsidRPr="00DC534B" w:rsidRDefault="00361935" w:rsidP="00361935">
            <w:pPr>
              <w:pStyle w:val="PS"/>
              <w:rPr>
                <w:rFonts w:cs="Arial"/>
                <w:b/>
                <w:bCs/>
              </w:rPr>
            </w:pPr>
          </w:p>
        </w:tc>
        <w:tc>
          <w:tcPr>
            <w:tcW w:w="993" w:type="dxa"/>
            <w:gridSpan w:val="2"/>
            <w:shd w:val="clear" w:color="auto" w:fill="auto"/>
          </w:tcPr>
          <w:p w14:paraId="15B5535A" w14:textId="77777777" w:rsidR="00361935" w:rsidRPr="00DC534B" w:rsidRDefault="00361935" w:rsidP="00361935">
            <w:pPr>
              <w:pStyle w:val="PS"/>
              <w:rPr>
                <w:rFonts w:cs="Arial"/>
                <w:b/>
                <w:bCs/>
              </w:rPr>
            </w:pPr>
          </w:p>
        </w:tc>
        <w:tc>
          <w:tcPr>
            <w:tcW w:w="992" w:type="dxa"/>
            <w:gridSpan w:val="2"/>
            <w:shd w:val="clear" w:color="auto" w:fill="auto"/>
          </w:tcPr>
          <w:p w14:paraId="684B6A33" w14:textId="77777777" w:rsidR="00361935" w:rsidRPr="00DC534B" w:rsidRDefault="00361935" w:rsidP="00361935">
            <w:pPr>
              <w:pStyle w:val="PS"/>
              <w:rPr>
                <w:rFonts w:cs="Arial"/>
                <w:b/>
                <w:bCs/>
              </w:rPr>
            </w:pPr>
          </w:p>
        </w:tc>
        <w:tc>
          <w:tcPr>
            <w:tcW w:w="1418" w:type="dxa"/>
            <w:gridSpan w:val="2"/>
            <w:shd w:val="clear" w:color="auto" w:fill="auto"/>
          </w:tcPr>
          <w:p w14:paraId="303623CF" w14:textId="77777777" w:rsidR="00361935" w:rsidRPr="00DC534B" w:rsidRDefault="00361935" w:rsidP="00361935">
            <w:pPr>
              <w:pStyle w:val="PS"/>
              <w:rPr>
                <w:rFonts w:cs="Arial"/>
              </w:rPr>
            </w:pPr>
          </w:p>
        </w:tc>
      </w:tr>
      <w:tr w:rsidR="00361935" w:rsidRPr="00DC534B" w14:paraId="585C2219" w14:textId="77777777" w:rsidTr="002F05A5">
        <w:trPr>
          <w:gridAfter w:val="1"/>
          <w:wAfter w:w="18" w:type="dxa"/>
          <w:trHeight w:hRule="exact" w:val="284"/>
        </w:trPr>
        <w:tc>
          <w:tcPr>
            <w:tcW w:w="956" w:type="dxa"/>
            <w:gridSpan w:val="2"/>
            <w:shd w:val="clear" w:color="auto" w:fill="auto"/>
          </w:tcPr>
          <w:p w14:paraId="6ABBE2F6" w14:textId="77777777" w:rsidR="00361935" w:rsidRPr="00DC534B" w:rsidRDefault="00361935" w:rsidP="00361935">
            <w:pPr>
              <w:pStyle w:val="PS"/>
              <w:rPr>
                <w:rFonts w:cs="Arial"/>
              </w:rPr>
            </w:pPr>
            <w:r w:rsidRPr="00DC534B">
              <w:rPr>
                <w:rFonts w:cs="Arial"/>
              </w:rPr>
              <w:t>7.7.2</w:t>
            </w:r>
          </w:p>
        </w:tc>
        <w:tc>
          <w:tcPr>
            <w:tcW w:w="4113" w:type="dxa"/>
            <w:shd w:val="clear" w:color="auto" w:fill="auto"/>
          </w:tcPr>
          <w:p w14:paraId="44FEDD58" w14:textId="77777777" w:rsidR="00361935" w:rsidRPr="00DC534B" w:rsidRDefault="00361935" w:rsidP="00361935">
            <w:pPr>
              <w:pStyle w:val="PS"/>
              <w:rPr>
                <w:rFonts w:cs="Arial"/>
                <w:bCs/>
              </w:rPr>
            </w:pPr>
            <w:r w:rsidRPr="00DC534B">
              <w:rPr>
                <w:rFonts w:cs="Arial"/>
                <w:bCs/>
              </w:rPr>
              <w:t>Clean</w:t>
            </w:r>
          </w:p>
        </w:tc>
        <w:tc>
          <w:tcPr>
            <w:tcW w:w="1843" w:type="dxa"/>
            <w:gridSpan w:val="2"/>
            <w:shd w:val="clear" w:color="auto" w:fill="auto"/>
          </w:tcPr>
          <w:p w14:paraId="007E5AFB" w14:textId="77777777" w:rsidR="00361935" w:rsidRPr="00DC534B" w:rsidRDefault="00361935" w:rsidP="00361935">
            <w:pPr>
              <w:pStyle w:val="PS"/>
              <w:rPr>
                <w:rFonts w:cs="Arial"/>
                <w:b/>
                <w:bCs/>
              </w:rPr>
            </w:pPr>
          </w:p>
        </w:tc>
        <w:tc>
          <w:tcPr>
            <w:tcW w:w="993" w:type="dxa"/>
            <w:gridSpan w:val="2"/>
            <w:shd w:val="clear" w:color="auto" w:fill="auto"/>
          </w:tcPr>
          <w:p w14:paraId="0A74F2C7" w14:textId="77777777" w:rsidR="00361935" w:rsidRPr="00DC534B" w:rsidRDefault="00361935" w:rsidP="00361935">
            <w:pPr>
              <w:pStyle w:val="PS"/>
              <w:rPr>
                <w:rFonts w:cs="Arial"/>
                <w:b/>
                <w:bCs/>
              </w:rPr>
            </w:pPr>
          </w:p>
        </w:tc>
        <w:tc>
          <w:tcPr>
            <w:tcW w:w="992" w:type="dxa"/>
            <w:gridSpan w:val="2"/>
            <w:shd w:val="clear" w:color="auto" w:fill="auto"/>
          </w:tcPr>
          <w:p w14:paraId="43927A7C" w14:textId="77777777" w:rsidR="00361935" w:rsidRPr="00DC534B" w:rsidRDefault="00361935" w:rsidP="00361935">
            <w:pPr>
              <w:pStyle w:val="PS"/>
              <w:rPr>
                <w:rFonts w:cs="Arial"/>
                <w:b/>
                <w:bCs/>
              </w:rPr>
            </w:pPr>
          </w:p>
        </w:tc>
        <w:tc>
          <w:tcPr>
            <w:tcW w:w="1418" w:type="dxa"/>
            <w:gridSpan w:val="2"/>
            <w:shd w:val="clear" w:color="auto" w:fill="auto"/>
          </w:tcPr>
          <w:p w14:paraId="6571C33F" w14:textId="77777777" w:rsidR="00361935" w:rsidRPr="00DC534B" w:rsidRDefault="00361935" w:rsidP="00361935">
            <w:pPr>
              <w:pStyle w:val="PS"/>
              <w:rPr>
                <w:rFonts w:cs="Arial"/>
              </w:rPr>
            </w:pPr>
          </w:p>
        </w:tc>
      </w:tr>
      <w:tr w:rsidR="00361935" w:rsidRPr="00DC534B" w14:paraId="26389827" w14:textId="77777777" w:rsidTr="002F05A5">
        <w:trPr>
          <w:gridAfter w:val="1"/>
          <w:wAfter w:w="18" w:type="dxa"/>
          <w:trHeight w:hRule="exact" w:val="284"/>
        </w:trPr>
        <w:tc>
          <w:tcPr>
            <w:tcW w:w="956" w:type="dxa"/>
            <w:gridSpan w:val="2"/>
            <w:shd w:val="clear" w:color="auto" w:fill="auto"/>
          </w:tcPr>
          <w:p w14:paraId="61950D98" w14:textId="77777777" w:rsidR="00361935" w:rsidRPr="00DC534B" w:rsidRDefault="00361935" w:rsidP="00361935">
            <w:pPr>
              <w:pStyle w:val="PS"/>
              <w:rPr>
                <w:rFonts w:cs="Arial"/>
              </w:rPr>
            </w:pPr>
            <w:r w:rsidRPr="00DC534B">
              <w:rPr>
                <w:rFonts w:cs="Arial"/>
              </w:rPr>
              <w:t>7.7.3</w:t>
            </w:r>
          </w:p>
        </w:tc>
        <w:tc>
          <w:tcPr>
            <w:tcW w:w="4113" w:type="dxa"/>
            <w:shd w:val="clear" w:color="auto" w:fill="auto"/>
          </w:tcPr>
          <w:p w14:paraId="2E376B5E" w14:textId="77777777" w:rsidR="00361935" w:rsidRPr="00DC534B" w:rsidRDefault="00361935" w:rsidP="00361935">
            <w:pPr>
              <w:pStyle w:val="PS"/>
              <w:rPr>
                <w:rFonts w:cs="Arial"/>
                <w:bCs/>
              </w:rPr>
            </w:pPr>
            <w:r w:rsidRPr="00DC534B">
              <w:rPr>
                <w:rFonts w:cs="Arial"/>
                <w:bCs/>
              </w:rPr>
              <w:t>Inspect and report with photos</w:t>
            </w:r>
          </w:p>
        </w:tc>
        <w:tc>
          <w:tcPr>
            <w:tcW w:w="1843" w:type="dxa"/>
            <w:gridSpan w:val="2"/>
            <w:shd w:val="clear" w:color="auto" w:fill="auto"/>
          </w:tcPr>
          <w:p w14:paraId="1F1EC540" w14:textId="77777777" w:rsidR="00361935" w:rsidRPr="00DC534B" w:rsidRDefault="00361935" w:rsidP="00361935">
            <w:pPr>
              <w:pStyle w:val="PS"/>
              <w:rPr>
                <w:rFonts w:cs="Arial"/>
                <w:b/>
                <w:bCs/>
              </w:rPr>
            </w:pPr>
          </w:p>
        </w:tc>
        <w:tc>
          <w:tcPr>
            <w:tcW w:w="993" w:type="dxa"/>
            <w:gridSpan w:val="2"/>
            <w:shd w:val="clear" w:color="auto" w:fill="auto"/>
          </w:tcPr>
          <w:p w14:paraId="7A81E264" w14:textId="77777777" w:rsidR="00361935" w:rsidRPr="00DC534B" w:rsidRDefault="00361935" w:rsidP="00361935">
            <w:pPr>
              <w:pStyle w:val="PS"/>
              <w:rPr>
                <w:rFonts w:cs="Arial"/>
                <w:b/>
                <w:bCs/>
              </w:rPr>
            </w:pPr>
          </w:p>
        </w:tc>
        <w:tc>
          <w:tcPr>
            <w:tcW w:w="992" w:type="dxa"/>
            <w:gridSpan w:val="2"/>
            <w:shd w:val="clear" w:color="auto" w:fill="auto"/>
          </w:tcPr>
          <w:p w14:paraId="63D714BB" w14:textId="77777777" w:rsidR="00361935" w:rsidRPr="00DC534B" w:rsidRDefault="00361935" w:rsidP="00361935">
            <w:pPr>
              <w:pStyle w:val="PS"/>
              <w:rPr>
                <w:rFonts w:cs="Arial"/>
                <w:b/>
                <w:bCs/>
              </w:rPr>
            </w:pPr>
          </w:p>
        </w:tc>
        <w:tc>
          <w:tcPr>
            <w:tcW w:w="1418" w:type="dxa"/>
            <w:gridSpan w:val="2"/>
            <w:shd w:val="clear" w:color="auto" w:fill="auto"/>
          </w:tcPr>
          <w:p w14:paraId="4D433442" w14:textId="77777777" w:rsidR="00361935" w:rsidRPr="00DC534B" w:rsidRDefault="00361935" w:rsidP="00361935">
            <w:pPr>
              <w:pStyle w:val="PS"/>
              <w:rPr>
                <w:rFonts w:cs="Arial"/>
              </w:rPr>
            </w:pPr>
          </w:p>
        </w:tc>
      </w:tr>
      <w:tr w:rsidR="00361935" w:rsidRPr="00DC534B" w14:paraId="051EDAF0" w14:textId="77777777" w:rsidTr="002F05A5">
        <w:trPr>
          <w:gridAfter w:val="1"/>
          <w:wAfter w:w="18" w:type="dxa"/>
          <w:trHeight w:hRule="exact" w:val="284"/>
        </w:trPr>
        <w:tc>
          <w:tcPr>
            <w:tcW w:w="956" w:type="dxa"/>
            <w:gridSpan w:val="2"/>
            <w:shd w:val="clear" w:color="auto" w:fill="auto"/>
          </w:tcPr>
          <w:p w14:paraId="6431D147" w14:textId="77777777" w:rsidR="00361935" w:rsidRPr="00DC534B" w:rsidRDefault="00361935" w:rsidP="00361935">
            <w:pPr>
              <w:pStyle w:val="PS"/>
              <w:rPr>
                <w:rFonts w:cs="Arial"/>
              </w:rPr>
            </w:pPr>
            <w:r w:rsidRPr="00DC534B">
              <w:rPr>
                <w:rFonts w:cs="Arial"/>
              </w:rPr>
              <w:t>7.7.4</w:t>
            </w:r>
          </w:p>
        </w:tc>
        <w:tc>
          <w:tcPr>
            <w:tcW w:w="4113" w:type="dxa"/>
            <w:shd w:val="clear" w:color="auto" w:fill="auto"/>
          </w:tcPr>
          <w:p w14:paraId="66368B13" w14:textId="77777777" w:rsidR="00361935" w:rsidRPr="00DC534B" w:rsidRDefault="00361935" w:rsidP="00361935">
            <w:pPr>
              <w:pStyle w:val="PS"/>
              <w:rPr>
                <w:rFonts w:cs="Arial"/>
                <w:bCs/>
              </w:rPr>
            </w:pPr>
            <w:r w:rsidRPr="00DC534B">
              <w:rPr>
                <w:rFonts w:cs="Arial"/>
                <w:bCs/>
              </w:rPr>
              <w:t xml:space="preserve">Replace </w:t>
            </w:r>
            <w:r w:rsidR="00F07767">
              <w:rPr>
                <w:rFonts w:cs="Arial"/>
                <w:bCs/>
              </w:rPr>
              <w:t>rubber</w:t>
            </w:r>
            <w:r w:rsidRPr="00DC534B">
              <w:rPr>
                <w:rFonts w:cs="Arial"/>
                <w:bCs/>
              </w:rPr>
              <w:t xml:space="preserve"> bearing</w:t>
            </w:r>
          </w:p>
        </w:tc>
        <w:tc>
          <w:tcPr>
            <w:tcW w:w="1843" w:type="dxa"/>
            <w:gridSpan w:val="2"/>
            <w:shd w:val="clear" w:color="auto" w:fill="auto"/>
          </w:tcPr>
          <w:p w14:paraId="55824286" w14:textId="77777777" w:rsidR="00361935" w:rsidRPr="00DC534B" w:rsidRDefault="00361935" w:rsidP="00361935">
            <w:pPr>
              <w:pStyle w:val="PS"/>
              <w:rPr>
                <w:rFonts w:cs="Arial"/>
                <w:b/>
                <w:bCs/>
              </w:rPr>
            </w:pPr>
          </w:p>
        </w:tc>
        <w:tc>
          <w:tcPr>
            <w:tcW w:w="993" w:type="dxa"/>
            <w:gridSpan w:val="2"/>
            <w:shd w:val="clear" w:color="auto" w:fill="auto"/>
          </w:tcPr>
          <w:p w14:paraId="013EFABB" w14:textId="77777777" w:rsidR="00361935" w:rsidRPr="00DC534B" w:rsidRDefault="00361935" w:rsidP="00361935">
            <w:pPr>
              <w:pStyle w:val="PS"/>
              <w:rPr>
                <w:rFonts w:cs="Arial"/>
                <w:b/>
                <w:bCs/>
              </w:rPr>
            </w:pPr>
          </w:p>
        </w:tc>
        <w:tc>
          <w:tcPr>
            <w:tcW w:w="992" w:type="dxa"/>
            <w:gridSpan w:val="2"/>
            <w:shd w:val="clear" w:color="auto" w:fill="auto"/>
          </w:tcPr>
          <w:p w14:paraId="6825888F" w14:textId="77777777" w:rsidR="00361935" w:rsidRPr="00DC534B" w:rsidRDefault="00361935" w:rsidP="00361935">
            <w:pPr>
              <w:pStyle w:val="PS"/>
              <w:rPr>
                <w:rFonts w:cs="Arial"/>
                <w:b/>
                <w:bCs/>
              </w:rPr>
            </w:pPr>
          </w:p>
        </w:tc>
        <w:tc>
          <w:tcPr>
            <w:tcW w:w="1418" w:type="dxa"/>
            <w:gridSpan w:val="2"/>
            <w:shd w:val="clear" w:color="auto" w:fill="auto"/>
          </w:tcPr>
          <w:p w14:paraId="02F4D1BC" w14:textId="77777777" w:rsidR="00361935" w:rsidRPr="00DC534B" w:rsidRDefault="00361935" w:rsidP="00361935">
            <w:pPr>
              <w:pStyle w:val="PS"/>
              <w:rPr>
                <w:rFonts w:cs="Arial"/>
              </w:rPr>
            </w:pPr>
          </w:p>
        </w:tc>
      </w:tr>
      <w:tr w:rsidR="00361935" w:rsidRPr="00DC534B" w14:paraId="47AC345A" w14:textId="77777777" w:rsidTr="002F05A5">
        <w:trPr>
          <w:gridAfter w:val="1"/>
          <w:wAfter w:w="18" w:type="dxa"/>
          <w:trHeight w:hRule="exact" w:val="284"/>
        </w:trPr>
        <w:tc>
          <w:tcPr>
            <w:tcW w:w="956" w:type="dxa"/>
            <w:gridSpan w:val="2"/>
            <w:shd w:val="clear" w:color="auto" w:fill="auto"/>
          </w:tcPr>
          <w:p w14:paraId="0BC1E12A" w14:textId="77777777" w:rsidR="00361935" w:rsidRPr="00DC534B" w:rsidRDefault="00361935" w:rsidP="00361935">
            <w:pPr>
              <w:pStyle w:val="PS"/>
              <w:rPr>
                <w:rFonts w:cs="Arial"/>
              </w:rPr>
            </w:pPr>
            <w:r w:rsidRPr="00DC534B">
              <w:rPr>
                <w:rFonts w:cs="Arial"/>
              </w:rPr>
              <w:t>7.7.5</w:t>
            </w:r>
          </w:p>
        </w:tc>
        <w:tc>
          <w:tcPr>
            <w:tcW w:w="4113" w:type="dxa"/>
            <w:shd w:val="clear" w:color="auto" w:fill="auto"/>
          </w:tcPr>
          <w:p w14:paraId="27E7C6AA" w14:textId="77777777" w:rsidR="00361935" w:rsidRPr="00DC534B" w:rsidRDefault="00361935" w:rsidP="00361935">
            <w:pPr>
              <w:pStyle w:val="PS"/>
              <w:rPr>
                <w:rFonts w:cs="Arial"/>
                <w:bCs/>
              </w:rPr>
            </w:pPr>
            <w:r w:rsidRPr="00DC534B">
              <w:rPr>
                <w:rFonts w:cs="Arial"/>
                <w:bCs/>
              </w:rPr>
              <w:t xml:space="preserve">Reassemble </w:t>
            </w:r>
          </w:p>
        </w:tc>
        <w:tc>
          <w:tcPr>
            <w:tcW w:w="1843" w:type="dxa"/>
            <w:gridSpan w:val="2"/>
            <w:shd w:val="clear" w:color="auto" w:fill="auto"/>
          </w:tcPr>
          <w:p w14:paraId="01BD3E1C" w14:textId="77777777" w:rsidR="00361935" w:rsidRPr="00DC534B" w:rsidRDefault="00361935" w:rsidP="00361935">
            <w:pPr>
              <w:pStyle w:val="PS"/>
              <w:rPr>
                <w:rFonts w:cs="Arial"/>
                <w:b/>
                <w:bCs/>
              </w:rPr>
            </w:pPr>
          </w:p>
        </w:tc>
        <w:tc>
          <w:tcPr>
            <w:tcW w:w="993" w:type="dxa"/>
            <w:gridSpan w:val="2"/>
            <w:shd w:val="clear" w:color="auto" w:fill="auto"/>
          </w:tcPr>
          <w:p w14:paraId="5404564B" w14:textId="77777777" w:rsidR="00361935" w:rsidRPr="00DC534B" w:rsidRDefault="00361935" w:rsidP="00361935">
            <w:pPr>
              <w:pStyle w:val="PS"/>
              <w:rPr>
                <w:rFonts w:cs="Arial"/>
                <w:b/>
                <w:bCs/>
              </w:rPr>
            </w:pPr>
          </w:p>
        </w:tc>
        <w:tc>
          <w:tcPr>
            <w:tcW w:w="992" w:type="dxa"/>
            <w:gridSpan w:val="2"/>
            <w:shd w:val="clear" w:color="auto" w:fill="auto"/>
          </w:tcPr>
          <w:p w14:paraId="456F55D6" w14:textId="77777777" w:rsidR="00361935" w:rsidRPr="00DC534B" w:rsidRDefault="00361935" w:rsidP="00361935">
            <w:pPr>
              <w:pStyle w:val="PS"/>
              <w:rPr>
                <w:rFonts w:cs="Arial"/>
                <w:b/>
                <w:bCs/>
              </w:rPr>
            </w:pPr>
          </w:p>
        </w:tc>
        <w:tc>
          <w:tcPr>
            <w:tcW w:w="1418" w:type="dxa"/>
            <w:gridSpan w:val="2"/>
            <w:shd w:val="clear" w:color="auto" w:fill="auto"/>
          </w:tcPr>
          <w:p w14:paraId="5B3CD45F" w14:textId="77777777" w:rsidR="00361935" w:rsidRPr="00DC534B" w:rsidRDefault="00361935" w:rsidP="00361935">
            <w:pPr>
              <w:pStyle w:val="PS"/>
              <w:rPr>
                <w:rFonts w:cs="Arial"/>
              </w:rPr>
            </w:pPr>
          </w:p>
        </w:tc>
      </w:tr>
      <w:tr w:rsidR="00361935" w:rsidRPr="00DC534B" w14:paraId="2C6F811C" w14:textId="77777777" w:rsidTr="002F05A5">
        <w:trPr>
          <w:gridAfter w:val="1"/>
          <w:wAfter w:w="18" w:type="dxa"/>
          <w:trHeight w:hRule="exact" w:val="284"/>
        </w:trPr>
        <w:tc>
          <w:tcPr>
            <w:tcW w:w="956" w:type="dxa"/>
            <w:gridSpan w:val="2"/>
            <w:shd w:val="clear" w:color="auto" w:fill="auto"/>
          </w:tcPr>
          <w:p w14:paraId="3461337E" w14:textId="77777777" w:rsidR="00361935" w:rsidRPr="00DC534B" w:rsidRDefault="00361935" w:rsidP="00361935">
            <w:pPr>
              <w:pStyle w:val="PS"/>
              <w:rPr>
                <w:rFonts w:cs="Arial"/>
              </w:rPr>
            </w:pPr>
            <w:r w:rsidRPr="00DC534B">
              <w:rPr>
                <w:rFonts w:cs="Arial"/>
              </w:rPr>
              <w:t>7.7.6</w:t>
            </w:r>
          </w:p>
        </w:tc>
        <w:tc>
          <w:tcPr>
            <w:tcW w:w="4113" w:type="dxa"/>
            <w:shd w:val="clear" w:color="auto" w:fill="auto"/>
          </w:tcPr>
          <w:p w14:paraId="1001379A" w14:textId="77777777" w:rsidR="00361935" w:rsidRPr="00DC534B" w:rsidRDefault="00361935" w:rsidP="00361935">
            <w:pPr>
              <w:pStyle w:val="PS"/>
              <w:rPr>
                <w:rFonts w:cs="Arial"/>
                <w:bCs/>
              </w:rPr>
            </w:pPr>
            <w:r w:rsidRPr="00DC534B">
              <w:rPr>
                <w:rFonts w:cs="Arial"/>
                <w:bCs/>
              </w:rPr>
              <w:t>Re-install, test and commission</w:t>
            </w:r>
          </w:p>
        </w:tc>
        <w:tc>
          <w:tcPr>
            <w:tcW w:w="1843" w:type="dxa"/>
            <w:gridSpan w:val="2"/>
            <w:shd w:val="clear" w:color="auto" w:fill="auto"/>
          </w:tcPr>
          <w:p w14:paraId="19BEC5B8" w14:textId="77777777" w:rsidR="00361935" w:rsidRPr="00DC534B" w:rsidRDefault="00361935" w:rsidP="00361935">
            <w:pPr>
              <w:pStyle w:val="PS"/>
              <w:rPr>
                <w:rFonts w:cs="Arial"/>
                <w:b/>
                <w:bCs/>
              </w:rPr>
            </w:pPr>
          </w:p>
        </w:tc>
        <w:tc>
          <w:tcPr>
            <w:tcW w:w="993" w:type="dxa"/>
            <w:gridSpan w:val="2"/>
            <w:shd w:val="clear" w:color="auto" w:fill="auto"/>
          </w:tcPr>
          <w:p w14:paraId="46B3F537" w14:textId="77777777" w:rsidR="00361935" w:rsidRPr="00DC534B" w:rsidRDefault="00361935" w:rsidP="00361935">
            <w:pPr>
              <w:pStyle w:val="PS"/>
              <w:rPr>
                <w:rFonts w:cs="Arial"/>
                <w:b/>
                <w:bCs/>
              </w:rPr>
            </w:pPr>
          </w:p>
        </w:tc>
        <w:tc>
          <w:tcPr>
            <w:tcW w:w="992" w:type="dxa"/>
            <w:gridSpan w:val="2"/>
            <w:shd w:val="clear" w:color="auto" w:fill="auto"/>
          </w:tcPr>
          <w:p w14:paraId="00D322DD" w14:textId="77777777" w:rsidR="00361935" w:rsidRPr="00DC534B" w:rsidRDefault="00361935" w:rsidP="00361935">
            <w:pPr>
              <w:pStyle w:val="PS"/>
              <w:rPr>
                <w:rFonts w:cs="Arial"/>
                <w:b/>
                <w:bCs/>
              </w:rPr>
            </w:pPr>
          </w:p>
        </w:tc>
        <w:tc>
          <w:tcPr>
            <w:tcW w:w="1418" w:type="dxa"/>
            <w:gridSpan w:val="2"/>
            <w:shd w:val="clear" w:color="auto" w:fill="auto"/>
          </w:tcPr>
          <w:p w14:paraId="3EED30A2" w14:textId="77777777" w:rsidR="00361935" w:rsidRPr="00DC534B" w:rsidRDefault="00361935" w:rsidP="00361935">
            <w:pPr>
              <w:pStyle w:val="PS"/>
              <w:rPr>
                <w:rFonts w:cs="Arial"/>
              </w:rPr>
            </w:pPr>
          </w:p>
        </w:tc>
      </w:tr>
      <w:tr w:rsidR="00361935" w:rsidRPr="00DC534B" w14:paraId="30E8028E" w14:textId="77777777" w:rsidTr="002F05A5">
        <w:trPr>
          <w:gridAfter w:val="1"/>
          <w:wAfter w:w="18" w:type="dxa"/>
          <w:trHeight w:hRule="exact" w:val="284"/>
        </w:trPr>
        <w:tc>
          <w:tcPr>
            <w:tcW w:w="956" w:type="dxa"/>
            <w:gridSpan w:val="2"/>
            <w:shd w:val="clear" w:color="auto" w:fill="auto"/>
          </w:tcPr>
          <w:p w14:paraId="4CB8CE56" w14:textId="77777777" w:rsidR="00361935" w:rsidRPr="00DC534B" w:rsidRDefault="00361935" w:rsidP="00361935">
            <w:pPr>
              <w:pStyle w:val="PS"/>
              <w:rPr>
                <w:rFonts w:cs="Arial"/>
              </w:rPr>
            </w:pPr>
            <w:r w:rsidRPr="00DC534B">
              <w:rPr>
                <w:rFonts w:cs="Arial"/>
              </w:rPr>
              <w:t>7.8</w:t>
            </w:r>
          </w:p>
        </w:tc>
        <w:tc>
          <w:tcPr>
            <w:tcW w:w="4113" w:type="dxa"/>
            <w:shd w:val="clear" w:color="auto" w:fill="auto"/>
          </w:tcPr>
          <w:p w14:paraId="68D097CD" w14:textId="77777777" w:rsidR="00361935" w:rsidRPr="00DC534B" w:rsidRDefault="00361935" w:rsidP="00361935">
            <w:pPr>
              <w:pStyle w:val="PS"/>
              <w:rPr>
                <w:rFonts w:cs="Arial"/>
                <w:b/>
                <w:bCs/>
              </w:rPr>
            </w:pPr>
            <w:r w:rsidRPr="00DC534B">
              <w:rPr>
                <w:rFonts w:cs="Arial"/>
                <w:b/>
                <w:bCs/>
              </w:rPr>
              <w:t xml:space="preserve">FINE SCREENS </w:t>
            </w:r>
          </w:p>
        </w:tc>
        <w:tc>
          <w:tcPr>
            <w:tcW w:w="1843" w:type="dxa"/>
            <w:gridSpan w:val="2"/>
            <w:shd w:val="clear" w:color="auto" w:fill="auto"/>
          </w:tcPr>
          <w:p w14:paraId="255C7628" w14:textId="77777777" w:rsidR="00361935" w:rsidRPr="00DC534B" w:rsidRDefault="00361935" w:rsidP="00361935">
            <w:pPr>
              <w:pStyle w:val="PS"/>
              <w:rPr>
                <w:rFonts w:cs="Arial"/>
                <w:b/>
                <w:bCs/>
              </w:rPr>
            </w:pPr>
          </w:p>
        </w:tc>
        <w:tc>
          <w:tcPr>
            <w:tcW w:w="993" w:type="dxa"/>
            <w:gridSpan w:val="2"/>
            <w:shd w:val="clear" w:color="auto" w:fill="auto"/>
          </w:tcPr>
          <w:p w14:paraId="672D9879" w14:textId="77777777" w:rsidR="00361935" w:rsidRPr="00DC534B" w:rsidRDefault="00361935" w:rsidP="00361935">
            <w:pPr>
              <w:pStyle w:val="PS"/>
              <w:rPr>
                <w:rFonts w:cs="Arial"/>
                <w:b/>
                <w:bCs/>
              </w:rPr>
            </w:pPr>
          </w:p>
        </w:tc>
        <w:tc>
          <w:tcPr>
            <w:tcW w:w="992" w:type="dxa"/>
            <w:gridSpan w:val="2"/>
            <w:shd w:val="clear" w:color="auto" w:fill="auto"/>
          </w:tcPr>
          <w:p w14:paraId="5B3F3FC9" w14:textId="77777777" w:rsidR="00361935" w:rsidRPr="00DC534B" w:rsidRDefault="00361935" w:rsidP="00361935">
            <w:pPr>
              <w:pStyle w:val="PS"/>
              <w:rPr>
                <w:rFonts w:cs="Arial"/>
                <w:b/>
                <w:bCs/>
              </w:rPr>
            </w:pPr>
          </w:p>
        </w:tc>
        <w:tc>
          <w:tcPr>
            <w:tcW w:w="1418" w:type="dxa"/>
            <w:gridSpan w:val="2"/>
            <w:shd w:val="clear" w:color="auto" w:fill="auto"/>
          </w:tcPr>
          <w:p w14:paraId="247ED617" w14:textId="77777777" w:rsidR="00361935" w:rsidRPr="00DC534B" w:rsidRDefault="00361935" w:rsidP="00361935">
            <w:pPr>
              <w:pStyle w:val="PS"/>
              <w:rPr>
                <w:rFonts w:cs="Arial"/>
              </w:rPr>
            </w:pPr>
          </w:p>
        </w:tc>
      </w:tr>
      <w:tr w:rsidR="00361935" w:rsidRPr="00DC534B" w14:paraId="450717C3" w14:textId="77777777" w:rsidTr="002F05A5">
        <w:trPr>
          <w:gridAfter w:val="1"/>
          <w:wAfter w:w="18" w:type="dxa"/>
          <w:trHeight w:hRule="exact" w:val="284"/>
        </w:trPr>
        <w:tc>
          <w:tcPr>
            <w:tcW w:w="956" w:type="dxa"/>
            <w:gridSpan w:val="2"/>
            <w:shd w:val="clear" w:color="auto" w:fill="auto"/>
          </w:tcPr>
          <w:p w14:paraId="4FB6BF07" w14:textId="77777777" w:rsidR="00361935" w:rsidRPr="00DC534B" w:rsidRDefault="00361935" w:rsidP="00361935">
            <w:pPr>
              <w:pStyle w:val="PS"/>
              <w:rPr>
                <w:rFonts w:cs="Arial"/>
              </w:rPr>
            </w:pPr>
            <w:r w:rsidRPr="00DC534B">
              <w:rPr>
                <w:rFonts w:cs="Arial"/>
              </w:rPr>
              <w:t>7.8.1</w:t>
            </w:r>
          </w:p>
        </w:tc>
        <w:tc>
          <w:tcPr>
            <w:tcW w:w="4113" w:type="dxa"/>
            <w:shd w:val="clear" w:color="auto" w:fill="auto"/>
          </w:tcPr>
          <w:p w14:paraId="30CB4749" w14:textId="77777777" w:rsidR="00361935" w:rsidRPr="00DC534B" w:rsidRDefault="00361935" w:rsidP="00361935">
            <w:pPr>
              <w:pStyle w:val="PS"/>
              <w:rPr>
                <w:rFonts w:cs="Arial"/>
              </w:rPr>
            </w:pPr>
            <w:r w:rsidRPr="00DC534B">
              <w:rPr>
                <w:rFonts w:cs="Arial"/>
              </w:rPr>
              <w:t>Remove chain tension</w:t>
            </w:r>
          </w:p>
          <w:p w14:paraId="017A89E6" w14:textId="77777777" w:rsidR="00361935" w:rsidRPr="00DC534B" w:rsidRDefault="00361935" w:rsidP="00361935">
            <w:pPr>
              <w:pStyle w:val="PS"/>
              <w:rPr>
                <w:rFonts w:cs="Arial"/>
              </w:rPr>
            </w:pPr>
            <w:r w:rsidRPr="00DC534B">
              <w:rPr>
                <w:rFonts w:cs="Arial"/>
              </w:rPr>
              <w:t xml:space="preserve"> Chain tension</w:t>
            </w:r>
          </w:p>
        </w:tc>
        <w:tc>
          <w:tcPr>
            <w:tcW w:w="1843" w:type="dxa"/>
            <w:gridSpan w:val="2"/>
            <w:shd w:val="clear" w:color="auto" w:fill="auto"/>
          </w:tcPr>
          <w:p w14:paraId="5508EFE1" w14:textId="77777777" w:rsidR="00361935" w:rsidRPr="00DC534B" w:rsidRDefault="00361935" w:rsidP="00361935">
            <w:pPr>
              <w:pStyle w:val="PS"/>
              <w:rPr>
                <w:rFonts w:cs="Arial"/>
                <w:b/>
                <w:bCs/>
              </w:rPr>
            </w:pPr>
          </w:p>
        </w:tc>
        <w:tc>
          <w:tcPr>
            <w:tcW w:w="993" w:type="dxa"/>
            <w:gridSpan w:val="2"/>
            <w:shd w:val="clear" w:color="auto" w:fill="auto"/>
          </w:tcPr>
          <w:p w14:paraId="52E774D6" w14:textId="77777777" w:rsidR="00361935" w:rsidRPr="00DC534B" w:rsidRDefault="00361935" w:rsidP="00361935">
            <w:pPr>
              <w:pStyle w:val="PS"/>
              <w:rPr>
                <w:rFonts w:cs="Arial"/>
                <w:b/>
                <w:bCs/>
              </w:rPr>
            </w:pPr>
          </w:p>
        </w:tc>
        <w:tc>
          <w:tcPr>
            <w:tcW w:w="992" w:type="dxa"/>
            <w:gridSpan w:val="2"/>
            <w:shd w:val="clear" w:color="auto" w:fill="auto"/>
          </w:tcPr>
          <w:p w14:paraId="147A22D7" w14:textId="77777777" w:rsidR="00361935" w:rsidRPr="00DC534B" w:rsidRDefault="00361935" w:rsidP="00361935">
            <w:pPr>
              <w:pStyle w:val="PS"/>
              <w:rPr>
                <w:rFonts w:cs="Arial"/>
                <w:b/>
                <w:bCs/>
              </w:rPr>
            </w:pPr>
          </w:p>
        </w:tc>
        <w:tc>
          <w:tcPr>
            <w:tcW w:w="1418" w:type="dxa"/>
            <w:gridSpan w:val="2"/>
            <w:shd w:val="clear" w:color="auto" w:fill="auto"/>
          </w:tcPr>
          <w:p w14:paraId="2C975791" w14:textId="77777777" w:rsidR="00361935" w:rsidRPr="00DC534B" w:rsidRDefault="00361935" w:rsidP="00361935">
            <w:pPr>
              <w:pStyle w:val="PS"/>
              <w:rPr>
                <w:rFonts w:cs="Arial"/>
              </w:rPr>
            </w:pPr>
          </w:p>
        </w:tc>
      </w:tr>
      <w:tr w:rsidR="00361935" w:rsidRPr="00DC534B" w14:paraId="2EC7AE9D" w14:textId="77777777" w:rsidTr="002F05A5">
        <w:trPr>
          <w:gridAfter w:val="1"/>
          <w:wAfter w:w="18" w:type="dxa"/>
          <w:trHeight w:hRule="exact" w:val="284"/>
        </w:trPr>
        <w:tc>
          <w:tcPr>
            <w:tcW w:w="956" w:type="dxa"/>
            <w:gridSpan w:val="2"/>
            <w:shd w:val="clear" w:color="auto" w:fill="auto"/>
          </w:tcPr>
          <w:p w14:paraId="3C27759F" w14:textId="77777777" w:rsidR="00361935" w:rsidRPr="00DC534B" w:rsidRDefault="00361935" w:rsidP="00361935">
            <w:pPr>
              <w:pStyle w:val="PS"/>
              <w:rPr>
                <w:rFonts w:cs="Arial"/>
              </w:rPr>
            </w:pPr>
            <w:r w:rsidRPr="00DC534B">
              <w:rPr>
                <w:rFonts w:cs="Arial"/>
              </w:rPr>
              <w:t>7.8.2</w:t>
            </w:r>
          </w:p>
        </w:tc>
        <w:tc>
          <w:tcPr>
            <w:tcW w:w="4113" w:type="dxa"/>
            <w:shd w:val="clear" w:color="auto" w:fill="auto"/>
          </w:tcPr>
          <w:p w14:paraId="50D8302C" w14:textId="77777777" w:rsidR="00361935" w:rsidRPr="00DC534B" w:rsidRDefault="00361935" w:rsidP="00361935">
            <w:pPr>
              <w:pStyle w:val="PS"/>
              <w:rPr>
                <w:rFonts w:cs="Arial"/>
                <w:bCs/>
              </w:rPr>
            </w:pPr>
            <w:r w:rsidRPr="00DC534B">
              <w:rPr>
                <w:rFonts w:cs="Arial"/>
                <w:bCs/>
              </w:rPr>
              <w:t>Remove rakes</w:t>
            </w:r>
          </w:p>
        </w:tc>
        <w:tc>
          <w:tcPr>
            <w:tcW w:w="1843" w:type="dxa"/>
            <w:gridSpan w:val="2"/>
            <w:shd w:val="clear" w:color="auto" w:fill="auto"/>
          </w:tcPr>
          <w:p w14:paraId="10BCF8E8" w14:textId="77777777" w:rsidR="00361935" w:rsidRPr="00DC534B" w:rsidRDefault="00361935" w:rsidP="00361935">
            <w:pPr>
              <w:pStyle w:val="PS"/>
              <w:rPr>
                <w:rFonts w:cs="Arial"/>
                <w:b/>
                <w:bCs/>
              </w:rPr>
            </w:pPr>
          </w:p>
        </w:tc>
        <w:tc>
          <w:tcPr>
            <w:tcW w:w="993" w:type="dxa"/>
            <w:gridSpan w:val="2"/>
            <w:shd w:val="clear" w:color="auto" w:fill="auto"/>
          </w:tcPr>
          <w:p w14:paraId="3CA5857E" w14:textId="77777777" w:rsidR="00361935" w:rsidRPr="00DC534B" w:rsidRDefault="00361935" w:rsidP="00361935">
            <w:pPr>
              <w:pStyle w:val="PS"/>
              <w:rPr>
                <w:rFonts w:cs="Arial"/>
                <w:b/>
                <w:bCs/>
              </w:rPr>
            </w:pPr>
          </w:p>
        </w:tc>
        <w:tc>
          <w:tcPr>
            <w:tcW w:w="992" w:type="dxa"/>
            <w:gridSpan w:val="2"/>
            <w:shd w:val="clear" w:color="auto" w:fill="auto"/>
          </w:tcPr>
          <w:p w14:paraId="34FF08DE" w14:textId="77777777" w:rsidR="00361935" w:rsidRPr="00DC534B" w:rsidRDefault="00361935" w:rsidP="00361935">
            <w:pPr>
              <w:pStyle w:val="PS"/>
              <w:rPr>
                <w:rFonts w:cs="Arial"/>
                <w:b/>
                <w:bCs/>
              </w:rPr>
            </w:pPr>
          </w:p>
        </w:tc>
        <w:tc>
          <w:tcPr>
            <w:tcW w:w="1418" w:type="dxa"/>
            <w:gridSpan w:val="2"/>
            <w:shd w:val="clear" w:color="auto" w:fill="auto"/>
          </w:tcPr>
          <w:p w14:paraId="3703FB2D" w14:textId="77777777" w:rsidR="00361935" w:rsidRPr="00DC534B" w:rsidRDefault="00361935" w:rsidP="00361935">
            <w:pPr>
              <w:pStyle w:val="PS"/>
              <w:rPr>
                <w:rFonts w:cs="Arial"/>
              </w:rPr>
            </w:pPr>
          </w:p>
        </w:tc>
      </w:tr>
      <w:tr w:rsidR="00361935" w:rsidRPr="00DC534B" w14:paraId="72B5C590" w14:textId="77777777" w:rsidTr="002F05A5">
        <w:trPr>
          <w:gridAfter w:val="1"/>
          <w:wAfter w:w="18" w:type="dxa"/>
          <w:trHeight w:hRule="exact" w:val="284"/>
        </w:trPr>
        <w:tc>
          <w:tcPr>
            <w:tcW w:w="956" w:type="dxa"/>
            <w:gridSpan w:val="2"/>
            <w:shd w:val="clear" w:color="auto" w:fill="auto"/>
          </w:tcPr>
          <w:p w14:paraId="3D827887" w14:textId="77777777" w:rsidR="00361935" w:rsidRPr="00DC534B" w:rsidRDefault="00361935" w:rsidP="00361935">
            <w:pPr>
              <w:pStyle w:val="PS"/>
              <w:rPr>
                <w:rFonts w:cs="Arial"/>
              </w:rPr>
            </w:pPr>
            <w:r w:rsidRPr="00DC534B">
              <w:rPr>
                <w:rFonts w:cs="Arial"/>
              </w:rPr>
              <w:t>7.8.3</w:t>
            </w:r>
          </w:p>
        </w:tc>
        <w:tc>
          <w:tcPr>
            <w:tcW w:w="4113" w:type="dxa"/>
            <w:shd w:val="clear" w:color="auto" w:fill="auto"/>
          </w:tcPr>
          <w:p w14:paraId="5156B56C" w14:textId="77777777" w:rsidR="00361935" w:rsidRPr="00DC534B" w:rsidRDefault="00361935" w:rsidP="00361935">
            <w:pPr>
              <w:pStyle w:val="PS"/>
              <w:rPr>
                <w:rFonts w:cs="Arial"/>
                <w:bCs/>
              </w:rPr>
            </w:pPr>
            <w:r w:rsidRPr="00DC534B">
              <w:rPr>
                <w:rFonts w:cs="Arial"/>
                <w:bCs/>
              </w:rPr>
              <w:t xml:space="preserve">Remove lower chain sprockets and bearing </w:t>
            </w:r>
          </w:p>
        </w:tc>
        <w:tc>
          <w:tcPr>
            <w:tcW w:w="1843" w:type="dxa"/>
            <w:gridSpan w:val="2"/>
            <w:shd w:val="clear" w:color="auto" w:fill="auto"/>
          </w:tcPr>
          <w:p w14:paraId="067ADD09" w14:textId="77777777" w:rsidR="00361935" w:rsidRPr="00DC534B" w:rsidRDefault="00361935" w:rsidP="00361935">
            <w:pPr>
              <w:pStyle w:val="PS"/>
              <w:rPr>
                <w:rFonts w:cs="Arial"/>
                <w:b/>
                <w:bCs/>
              </w:rPr>
            </w:pPr>
          </w:p>
        </w:tc>
        <w:tc>
          <w:tcPr>
            <w:tcW w:w="993" w:type="dxa"/>
            <w:gridSpan w:val="2"/>
            <w:shd w:val="clear" w:color="auto" w:fill="auto"/>
          </w:tcPr>
          <w:p w14:paraId="327E4BDB" w14:textId="77777777" w:rsidR="00361935" w:rsidRPr="00DC534B" w:rsidRDefault="00361935" w:rsidP="00361935">
            <w:pPr>
              <w:pStyle w:val="PS"/>
              <w:rPr>
                <w:rFonts w:cs="Arial"/>
                <w:b/>
                <w:bCs/>
              </w:rPr>
            </w:pPr>
          </w:p>
        </w:tc>
        <w:tc>
          <w:tcPr>
            <w:tcW w:w="992" w:type="dxa"/>
            <w:gridSpan w:val="2"/>
            <w:shd w:val="clear" w:color="auto" w:fill="auto"/>
          </w:tcPr>
          <w:p w14:paraId="3230E321" w14:textId="77777777" w:rsidR="00361935" w:rsidRPr="00DC534B" w:rsidRDefault="00361935" w:rsidP="00361935">
            <w:pPr>
              <w:pStyle w:val="PS"/>
              <w:rPr>
                <w:rFonts w:cs="Arial"/>
                <w:b/>
                <w:bCs/>
              </w:rPr>
            </w:pPr>
          </w:p>
        </w:tc>
        <w:tc>
          <w:tcPr>
            <w:tcW w:w="1418" w:type="dxa"/>
            <w:gridSpan w:val="2"/>
            <w:shd w:val="clear" w:color="auto" w:fill="auto"/>
          </w:tcPr>
          <w:p w14:paraId="18864946" w14:textId="77777777" w:rsidR="00361935" w:rsidRPr="00DC534B" w:rsidRDefault="00361935" w:rsidP="00361935">
            <w:pPr>
              <w:pStyle w:val="PS"/>
              <w:rPr>
                <w:rFonts w:cs="Arial"/>
              </w:rPr>
            </w:pPr>
          </w:p>
        </w:tc>
      </w:tr>
      <w:tr w:rsidR="00361935" w:rsidRPr="00DC534B" w14:paraId="022D2147" w14:textId="77777777" w:rsidTr="002F05A5">
        <w:trPr>
          <w:gridAfter w:val="1"/>
          <w:wAfter w:w="18" w:type="dxa"/>
          <w:trHeight w:hRule="exact" w:val="284"/>
        </w:trPr>
        <w:tc>
          <w:tcPr>
            <w:tcW w:w="956" w:type="dxa"/>
            <w:gridSpan w:val="2"/>
            <w:shd w:val="clear" w:color="auto" w:fill="auto"/>
          </w:tcPr>
          <w:p w14:paraId="42691BED" w14:textId="77777777" w:rsidR="00361935" w:rsidRPr="00DC534B" w:rsidRDefault="00361935" w:rsidP="00361935">
            <w:pPr>
              <w:pStyle w:val="PS"/>
              <w:rPr>
                <w:rFonts w:cs="Arial"/>
              </w:rPr>
            </w:pPr>
            <w:r w:rsidRPr="00DC534B">
              <w:rPr>
                <w:rFonts w:cs="Arial"/>
              </w:rPr>
              <w:t>7.8.4</w:t>
            </w:r>
          </w:p>
        </w:tc>
        <w:tc>
          <w:tcPr>
            <w:tcW w:w="4113" w:type="dxa"/>
            <w:shd w:val="clear" w:color="auto" w:fill="auto"/>
          </w:tcPr>
          <w:p w14:paraId="55611B41" w14:textId="77777777" w:rsidR="00361935" w:rsidRPr="00DC534B" w:rsidRDefault="00361935" w:rsidP="00361935">
            <w:pPr>
              <w:pStyle w:val="PS"/>
              <w:rPr>
                <w:rFonts w:cs="Arial"/>
                <w:bCs/>
              </w:rPr>
            </w:pPr>
            <w:r w:rsidRPr="00DC534B">
              <w:rPr>
                <w:rFonts w:cs="Arial"/>
                <w:bCs/>
              </w:rPr>
              <w:t>Remove top bearing</w:t>
            </w:r>
          </w:p>
        </w:tc>
        <w:tc>
          <w:tcPr>
            <w:tcW w:w="1843" w:type="dxa"/>
            <w:gridSpan w:val="2"/>
            <w:shd w:val="clear" w:color="auto" w:fill="auto"/>
          </w:tcPr>
          <w:p w14:paraId="095F6362" w14:textId="77777777" w:rsidR="00361935" w:rsidRPr="00DC534B" w:rsidRDefault="00361935" w:rsidP="00361935">
            <w:pPr>
              <w:pStyle w:val="PS"/>
              <w:rPr>
                <w:rFonts w:cs="Arial"/>
                <w:b/>
                <w:bCs/>
              </w:rPr>
            </w:pPr>
          </w:p>
        </w:tc>
        <w:tc>
          <w:tcPr>
            <w:tcW w:w="993" w:type="dxa"/>
            <w:gridSpan w:val="2"/>
            <w:shd w:val="clear" w:color="auto" w:fill="auto"/>
          </w:tcPr>
          <w:p w14:paraId="2B74671E" w14:textId="77777777" w:rsidR="00361935" w:rsidRPr="00DC534B" w:rsidRDefault="00361935" w:rsidP="00361935">
            <w:pPr>
              <w:pStyle w:val="PS"/>
              <w:rPr>
                <w:rFonts w:cs="Arial"/>
                <w:b/>
                <w:bCs/>
              </w:rPr>
            </w:pPr>
          </w:p>
        </w:tc>
        <w:tc>
          <w:tcPr>
            <w:tcW w:w="992" w:type="dxa"/>
            <w:gridSpan w:val="2"/>
            <w:shd w:val="clear" w:color="auto" w:fill="auto"/>
          </w:tcPr>
          <w:p w14:paraId="2BA4AC70" w14:textId="77777777" w:rsidR="00361935" w:rsidRPr="00DC534B" w:rsidRDefault="00361935" w:rsidP="00361935">
            <w:pPr>
              <w:pStyle w:val="PS"/>
              <w:rPr>
                <w:rFonts w:cs="Arial"/>
                <w:b/>
                <w:bCs/>
              </w:rPr>
            </w:pPr>
          </w:p>
        </w:tc>
        <w:tc>
          <w:tcPr>
            <w:tcW w:w="1418" w:type="dxa"/>
            <w:gridSpan w:val="2"/>
            <w:shd w:val="clear" w:color="auto" w:fill="auto"/>
          </w:tcPr>
          <w:p w14:paraId="6778038D" w14:textId="77777777" w:rsidR="00361935" w:rsidRPr="00DC534B" w:rsidRDefault="00361935" w:rsidP="00361935">
            <w:pPr>
              <w:pStyle w:val="PS"/>
              <w:rPr>
                <w:rFonts w:cs="Arial"/>
              </w:rPr>
            </w:pPr>
          </w:p>
        </w:tc>
      </w:tr>
      <w:tr w:rsidR="00361935" w:rsidRPr="00DC534B" w14:paraId="0085FE78" w14:textId="77777777" w:rsidTr="002F05A5">
        <w:trPr>
          <w:gridAfter w:val="1"/>
          <w:wAfter w:w="18" w:type="dxa"/>
          <w:trHeight w:hRule="exact" w:val="284"/>
        </w:trPr>
        <w:tc>
          <w:tcPr>
            <w:tcW w:w="956" w:type="dxa"/>
            <w:gridSpan w:val="2"/>
            <w:shd w:val="clear" w:color="auto" w:fill="auto"/>
          </w:tcPr>
          <w:p w14:paraId="1862473C" w14:textId="77777777" w:rsidR="00361935" w:rsidRPr="00DC534B" w:rsidRDefault="00361935" w:rsidP="00361935">
            <w:pPr>
              <w:pStyle w:val="PS"/>
              <w:rPr>
                <w:rFonts w:cs="Arial"/>
              </w:rPr>
            </w:pPr>
            <w:r w:rsidRPr="00DC534B">
              <w:rPr>
                <w:rFonts w:cs="Arial"/>
              </w:rPr>
              <w:t>7.8.5</w:t>
            </w:r>
          </w:p>
        </w:tc>
        <w:tc>
          <w:tcPr>
            <w:tcW w:w="4113" w:type="dxa"/>
            <w:shd w:val="clear" w:color="auto" w:fill="auto"/>
          </w:tcPr>
          <w:p w14:paraId="0D53833F" w14:textId="77777777" w:rsidR="00361935" w:rsidRPr="00DC534B" w:rsidRDefault="00361935" w:rsidP="00361935">
            <w:pPr>
              <w:pStyle w:val="PS"/>
              <w:rPr>
                <w:rFonts w:cs="Arial"/>
                <w:bCs/>
              </w:rPr>
            </w:pPr>
            <w:r w:rsidRPr="00DC534B">
              <w:rPr>
                <w:rFonts w:cs="Arial"/>
                <w:bCs/>
              </w:rPr>
              <w:t>Remove motor</w:t>
            </w:r>
          </w:p>
        </w:tc>
        <w:tc>
          <w:tcPr>
            <w:tcW w:w="1843" w:type="dxa"/>
            <w:gridSpan w:val="2"/>
            <w:shd w:val="clear" w:color="auto" w:fill="auto"/>
          </w:tcPr>
          <w:p w14:paraId="57DEC613" w14:textId="77777777" w:rsidR="00361935" w:rsidRPr="00DC534B" w:rsidRDefault="00361935" w:rsidP="00361935">
            <w:pPr>
              <w:pStyle w:val="PS"/>
              <w:rPr>
                <w:rFonts w:cs="Arial"/>
                <w:b/>
                <w:bCs/>
              </w:rPr>
            </w:pPr>
          </w:p>
        </w:tc>
        <w:tc>
          <w:tcPr>
            <w:tcW w:w="993" w:type="dxa"/>
            <w:gridSpan w:val="2"/>
            <w:shd w:val="clear" w:color="auto" w:fill="auto"/>
          </w:tcPr>
          <w:p w14:paraId="1861BDF7" w14:textId="77777777" w:rsidR="00361935" w:rsidRPr="00DC534B" w:rsidRDefault="00361935" w:rsidP="00361935">
            <w:pPr>
              <w:pStyle w:val="PS"/>
              <w:rPr>
                <w:rFonts w:cs="Arial"/>
                <w:b/>
                <w:bCs/>
              </w:rPr>
            </w:pPr>
          </w:p>
        </w:tc>
        <w:tc>
          <w:tcPr>
            <w:tcW w:w="992" w:type="dxa"/>
            <w:gridSpan w:val="2"/>
            <w:shd w:val="clear" w:color="auto" w:fill="auto"/>
          </w:tcPr>
          <w:p w14:paraId="78C17841" w14:textId="77777777" w:rsidR="00361935" w:rsidRPr="00DC534B" w:rsidRDefault="00361935" w:rsidP="00361935">
            <w:pPr>
              <w:pStyle w:val="PS"/>
              <w:rPr>
                <w:rFonts w:cs="Arial"/>
                <w:b/>
                <w:bCs/>
              </w:rPr>
            </w:pPr>
          </w:p>
        </w:tc>
        <w:tc>
          <w:tcPr>
            <w:tcW w:w="1418" w:type="dxa"/>
            <w:gridSpan w:val="2"/>
            <w:shd w:val="clear" w:color="auto" w:fill="auto"/>
          </w:tcPr>
          <w:p w14:paraId="312F596A" w14:textId="77777777" w:rsidR="00361935" w:rsidRPr="00DC534B" w:rsidRDefault="00361935" w:rsidP="00361935">
            <w:pPr>
              <w:pStyle w:val="PS"/>
              <w:rPr>
                <w:rFonts w:cs="Arial"/>
              </w:rPr>
            </w:pPr>
          </w:p>
        </w:tc>
      </w:tr>
      <w:tr w:rsidR="00361935" w:rsidRPr="00DC534B" w14:paraId="0626D321" w14:textId="77777777" w:rsidTr="002F05A5">
        <w:trPr>
          <w:gridAfter w:val="1"/>
          <w:wAfter w:w="18" w:type="dxa"/>
          <w:trHeight w:hRule="exact" w:val="284"/>
        </w:trPr>
        <w:tc>
          <w:tcPr>
            <w:tcW w:w="956" w:type="dxa"/>
            <w:gridSpan w:val="2"/>
            <w:shd w:val="clear" w:color="auto" w:fill="auto"/>
          </w:tcPr>
          <w:p w14:paraId="2F7FF598" w14:textId="77777777" w:rsidR="00361935" w:rsidRPr="00DC534B" w:rsidRDefault="00361935" w:rsidP="00361935">
            <w:pPr>
              <w:pStyle w:val="PS"/>
              <w:rPr>
                <w:rFonts w:cs="Arial"/>
              </w:rPr>
            </w:pPr>
            <w:r w:rsidRPr="00DC534B">
              <w:rPr>
                <w:rFonts w:cs="Arial"/>
              </w:rPr>
              <w:t>7.8.6</w:t>
            </w:r>
          </w:p>
        </w:tc>
        <w:tc>
          <w:tcPr>
            <w:tcW w:w="4113" w:type="dxa"/>
            <w:shd w:val="clear" w:color="auto" w:fill="auto"/>
          </w:tcPr>
          <w:p w14:paraId="5AFDA44E" w14:textId="77777777" w:rsidR="00361935" w:rsidRPr="00DC534B" w:rsidRDefault="00361935" w:rsidP="00361935">
            <w:pPr>
              <w:pStyle w:val="PS"/>
              <w:rPr>
                <w:rFonts w:cs="Arial"/>
                <w:bCs/>
              </w:rPr>
            </w:pPr>
            <w:r w:rsidRPr="00DC534B">
              <w:rPr>
                <w:rFonts w:cs="Arial"/>
                <w:bCs/>
              </w:rPr>
              <w:t>Clean</w:t>
            </w:r>
          </w:p>
        </w:tc>
        <w:tc>
          <w:tcPr>
            <w:tcW w:w="1843" w:type="dxa"/>
            <w:gridSpan w:val="2"/>
            <w:shd w:val="clear" w:color="auto" w:fill="auto"/>
          </w:tcPr>
          <w:p w14:paraId="4F9532BE" w14:textId="77777777" w:rsidR="00361935" w:rsidRPr="00DC534B" w:rsidRDefault="00361935" w:rsidP="00361935">
            <w:pPr>
              <w:pStyle w:val="PS"/>
              <w:rPr>
                <w:rFonts w:cs="Arial"/>
                <w:b/>
                <w:bCs/>
              </w:rPr>
            </w:pPr>
          </w:p>
        </w:tc>
        <w:tc>
          <w:tcPr>
            <w:tcW w:w="993" w:type="dxa"/>
            <w:gridSpan w:val="2"/>
            <w:shd w:val="clear" w:color="auto" w:fill="auto"/>
          </w:tcPr>
          <w:p w14:paraId="29C8827C" w14:textId="77777777" w:rsidR="00361935" w:rsidRPr="00DC534B" w:rsidRDefault="00361935" w:rsidP="00361935">
            <w:pPr>
              <w:pStyle w:val="PS"/>
              <w:rPr>
                <w:rFonts w:cs="Arial"/>
                <w:b/>
                <w:bCs/>
              </w:rPr>
            </w:pPr>
          </w:p>
        </w:tc>
        <w:tc>
          <w:tcPr>
            <w:tcW w:w="992" w:type="dxa"/>
            <w:gridSpan w:val="2"/>
            <w:shd w:val="clear" w:color="auto" w:fill="auto"/>
          </w:tcPr>
          <w:p w14:paraId="0C429243" w14:textId="77777777" w:rsidR="00361935" w:rsidRPr="00DC534B" w:rsidRDefault="00361935" w:rsidP="00361935">
            <w:pPr>
              <w:pStyle w:val="PS"/>
              <w:rPr>
                <w:rFonts w:cs="Arial"/>
                <w:b/>
                <w:bCs/>
              </w:rPr>
            </w:pPr>
          </w:p>
        </w:tc>
        <w:tc>
          <w:tcPr>
            <w:tcW w:w="1418" w:type="dxa"/>
            <w:gridSpan w:val="2"/>
            <w:shd w:val="clear" w:color="auto" w:fill="auto"/>
          </w:tcPr>
          <w:p w14:paraId="70F1C531" w14:textId="77777777" w:rsidR="00361935" w:rsidRPr="00DC534B" w:rsidRDefault="00361935" w:rsidP="00361935">
            <w:pPr>
              <w:pStyle w:val="PS"/>
              <w:rPr>
                <w:rFonts w:cs="Arial"/>
              </w:rPr>
            </w:pPr>
          </w:p>
        </w:tc>
      </w:tr>
      <w:tr w:rsidR="00361935" w:rsidRPr="00DC534B" w14:paraId="67086C4C" w14:textId="77777777" w:rsidTr="002F05A5">
        <w:trPr>
          <w:gridAfter w:val="1"/>
          <w:wAfter w:w="18" w:type="dxa"/>
          <w:trHeight w:hRule="exact" w:val="284"/>
        </w:trPr>
        <w:tc>
          <w:tcPr>
            <w:tcW w:w="956" w:type="dxa"/>
            <w:gridSpan w:val="2"/>
            <w:shd w:val="clear" w:color="auto" w:fill="auto"/>
          </w:tcPr>
          <w:p w14:paraId="1A7E42E0" w14:textId="77777777" w:rsidR="00361935" w:rsidRPr="00DC534B" w:rsidRDefault="00361935" w:rsidP="00361935">
            <w:pPr>
              <w:pStyle w:val="PS"/>
              <w:rPr>
                <w:rFonts w:cs="Arial"/>
              </w:rPr>
            </w:pPr>
            <w:r w:rsidRPr="00DC534B">
              <w:rPr>
                <w:rFonts w:cs="Arial"/>
              </w:rPr>
              <w:t>7.8.7</w:t>
            </w:r>
          </w:p>
        </w:tc>
        <w:tc>
          <w:tcPr>
            <w:tcW w:w="4113" w:type="dxa"/>
            <w:shd w:val="clear" w:color="auto" w:fill="auto"/>
          </w:tcPr>
          <w:p w14:paraId="78D85374" w14:textId="77777777" w:rsidR="00361935" w:rsidRPr="00DC534B" w:rsidRDefault="00361935" w:rsidP="00361935">
            <w:pPr>
              <w:pStyle w:val="PS"/>
              <w:rPr>
                <w:rFonts w:cs="Arial"/>
                <w:bCs/>
              </w:rPr>
            </w:pPr>
            <w:r w:rsidRPr="00DC534B">
              <w:rPr>
                <w:rFonts w:cs="Arial"/>
                <w:bCs/>
              </w:rPr>
              <w:t>Inspect and report with photos</w:t>
            </w:r>
          </w:p>
        </w:tc>
        <w:tc>
          <w:tcPr>
            <w:tcW w:w="1843" w:type="dxa"/>
            <w:gridSpan w:val="2"/>
            <w:shd w:val="clear" w:color="auto" w:fill="auto"/>
          </w:tcPr>
          <w:p w14:paraId="1E067F4E" w14:textId="77777777" w:rsidR="00361935" w:rsidRPr="00DC534B" w:rsidRDefault="00361935" w:rsidP="00361935">
            <w:pPr>
              <w:pStyle w:val="PS"/>
              <w:rPr>
                <w:rFonts w:cs="Arial"/>
                <w:b/>
                <w:bCs/>
              </w:rPr>
            </w:pPr>
          </w:p>
        </w:tc>
        <w:tc>
          <w:tcPr>
            <w:tcW w:w="993" w:type="dxa"/>
            <w:gridSpan w:val="2"/>
            <w:shd w:val="clear" w:color="auto" w:fill="auto"/>
          </w:tcPr>
          <w:p w14:paraId="7A4E980B" w14:textId="77777777" w:rsidR="00361935" w:rsidRPr="00DC534B" w:rsidRDefault="00361935" w:rsidP="00361935">
            <w:pPr>
              <w:pStyle w:val="PS"/>
              <w:rPr>
                <w:rFonts w:cs="Arial"/>
                <w:b/>
                <w:bCs/>
              </w:rPr>
            </w:pPr>
          </w:p>
        </w:tc>
        <w:tc>
          <w:tcPr>
            <w:tcW w:w="992" w:type="dxa"/>
            <w:gridSpan w:val="2"/>
            <w:shd w:val="clear" w:color="auto" w:fill="auto"/>
          </w:tcPr>
          <w:p w14:paraId="342BCD7E" w14:textId="77777777" w:rsidR="00361935" w:rsidRPr="00DC534B" w:rsidRDefault="00361935" w:rsidP="00361935">
            <w:pPr>
              <w:pStyle w:val="PS"/>
              <w:rPr>
                <w:rFonts w:cs="Arial"/>
                <w:b/>
                <w:bCs/>
              </w:rPr>
            </w:pPr>
          </w:p>
        </w:tc>
        <w:tc>
          <w:tcPr>
            <w:tcW w:w="1418" w:type="dxa"/>
            <w:gridSpan w:val="2"/>
            <w:shd w:val="clear" w:color="auto" w:fill="auto"/>
          </w:tcPr>
          <w:p w14:paraId="0F77190B" w14:textId="77777777" w:rsidR="00361935" w:rsidRPr="00DC534B" w:rsidRDefault="00361935" w:rsidP="00361935">
            <w:pPr>
              <w:pStyle w:val="PS"/>
              <w:rPr>
                <w:rFonts w:cs="Arial"/>
              </w:rPr>
            </w:pPr>
          </w:p>
        </w:tc>
      </w:tr>
      <w:tr w:rsidR="00361935" w:rsidRPr="00DC534B" w14:paraId="0471FD91" w14:textId="77777777" w:rsidTr="002F05A5">
        <w:trPr>
          <w:gridAfter w:val="1"/>
          <w:wAfter w:w="18" w:type="dxa"/>
          <w:trHeight w:hRule="exact" w:val="284"/>
        </w:trPr>
        <w:tc>
          <w:tcPr>
            <w:tcW w:w="956" w:type="dxa"/>
            <w:gridSpan w:val="2"/>
            <w:shd w:val="clear" w:color="auto" w:fill="auto"/>
          </w:tcPr>
          <w:p w14:paraId="492F8D61" w14:textId="77777777" w:rsidR="00361935" w:rsidRPr="00DC534B" w:rsidRDefault="00361935" w:rsidP="00361935">
            <w:pPr>
              <w:pStyle w:val="PS"/>
              <w:rPr>
                <w:rFonts w:cs="Arial"/>
              </w:rPr>
            </w:pPr>
            <w:r w:rsidRPr="00DC534B">
              <w:rPr>
                <w:rFonts w:cs="Arial"/>
              </w:rPr>
              <w:t>7.8.8</w:t>
            </w:r>
          </w:p>
        </w:tc>
        <w:tc>
          <w:tcPr>
            <w:tcW w:w="4113" w:type="dxa"/>
            <w:shd w:val="clear" w:color="auto" w:fill="auto"/>
          </w:tcPr>
          <w:p w14:paraId="404FA00C" w14:textId="77777777" w:rsidR="00361935" w:rsidRPr="00DC534B" w:rsidRDefault="00361935" w:rsidP="00361935">
            <w:pPr>
              <w:pStyle w:val="PS"/>
              <w:rPr>
                <w:rFonts w:cs="Arial"/>
                <w:bCs/>
              </w:rPr>
            </w:pPr>
            <w:r w:rsidRPr="00DC534B">
              <w:rPr>
                <w:rFonts w:cs="Arial"/>
                <w:bCs/>
              </w:rPr>
              <w:t xml:space="preserve">Replace </w:t>
            </w:r>
            <w:r w:rsidR="00F07767">
              <w:rPr>
                <w:rFonts w:cs="Arial"/>
                <w:bCs/>
              </w:rPr>
              <w:t>rubber</w:t>
            </w:r>
            <w:r w:rsidRPr="00DC534B">
              <w:rPr>
                <w:rFonts w:cs="Arial"/>
                <w:bCs/>
              </w:rPr>
              <w:t xml:space="preserve"> bearing</w:t>
            </w:r>
          </w:p>
        </w:tc>
        <w:tc>
          <w:tcPr>
            <w:tcW w:w="1843" w:type="dxa"/>
            <w:gridSpan w:val="2"/>
            <w:shd w:val="clear" w:color="auto" w:fill="auto"/>
          </w:tcPr>
          <w:p w14:paraId="49BBD615" w14:textId="77777777" w:rsidR="00361935" w:rsidRPr="00DC534B" w:rsidRDefault="00361935" w:rsidP="00361935">
            <w:pPr>
              <w:pStyle w:val="PS"/>
              <w:rPr>
                <w:rFonts w:cs="Arial"/>
                <w:b/>
                <w:bCs/>
              </w:rPr>
            </w:pPr>
          </w:p>
        </w:tc>
        <w:tc>
          <w:tcPr>
            <w:tcW w:w="993" w:type="dxa"/>
            <w:gridSpan w:val="2"/>
            <w:shd w:val="clear" w:color="auto" w:fill="auto"/>
          </w:tcPr>
          <w:p w14:paraId="4610C8C8" w14:textId="77777777" w:rsidR="00361935" w:rsidRPr="00DC534B" w:rsidRDefault="00361935" w:rsidP="00361935">
            <w:pPr>
              <w:pStyle w:val="PS"/>
              <w:rPr>
                <w:rFonts w:cs="Arial"/>
                <w:b/>
                <w:bCs/>
              </w:rPr>
            </w:pPr>
          </w:p>
        </w:tc>
        <w:tc>
          <w:tcPr>
            <w:tcW w:w="992" w:type="dxa"/>
            <w:gridSpan w:val="2"/>
            <w:shd w:val="clear" w:color="auto" w:fill="auto"/>
          </w:tcPr>
          <w:p w14:paraId="0CF382BE" w14:textId="77777777" w:rsidR="00361935" w:rsidRPr="00DC534B" w:rsidRDefault="00361935" w:rsidP="00361935">
            <w:pPr>
              <w:pStyle w:val="PS"/>
              <w:rPr>
                <w:rFonts w:cs="Arial"/>
                <w:b/>
                <w:bCs/>
              </w:rPr>
            </w:pPr>
          </w:p>
        </w:tc>
        <w:tc>
          <w:tcPr>
            <w:tcW w:w="1418" w:type="dxa"/>
            <w:gridSpan w:val="2"/>
            <w:shd w:val="clear" w:color="auto" w:fill="auto"/>
          </w:tcPr>
          <w:p w14:paraId="74EB5D94" w14:textId="77777777" w:rsidR="00361935" w:rsidRPr="00DC534B" w:rsidRDefault="00361935" w:rsidP="00361935">
            <w:pPr>
              <w:pStyle w:val="PS"/>
              <w:rPr>
                <w:rFonts w:cs="Arial"/>
              </w:rPr>
            </w:pPr>
          </w:p>
        </w:tc>
      </w:tr>
      <w:tr w:rsidR="00361935" w:rsidRPr="00DC534B" w14:paraId="624484CD" w14:textId="77777777" w:rsidTr="002F05A5">
        <w:trPr>
          <w:gridAfter w:val="1"/>
          <w:wAfter w:w="18" w:type="dxa"/>
          <w:trHeight w:hRule="exact" w:val="284"/>
        </w:trPr>
        <w:tc>
          <w:tcPr>
            <w:tcW w:w="956" w:type="dxa"/>
            <w:gridSpan w:val="2"/>
            <w:shd w:val="clear" w:color="auto" w:fill="auto"/>
          </w:tcPr>
          <w:p w14:paraId="24194E76" w14:textId="77777777" w:rsidR="00361935" w:rsidRPr="00DC534B" w:rsidRDefault="00361935" w:rsidP="00361935">
            <w:pPr>
              <w:pStyle w:val="PS"/>
              <w:rPr>
                <w:rFonts w:cs="Arial"/>
              </w:rPr>
            </w:pPr>
            <w:r w:rsidRPr="00DC534B">
              <w:rPr>
                <w:rFonts w:cs="Arial"/>
              </w:rPr>
              <w:t>7.8.9</w:t>
            </w:r>
          </w:p>
        </w:tc>
        <w:tc>
          <w:tcPr>
            <w:tcW w:w="4113" w:type="dxa"/>
            <w:shd w:val="clear" w:color="auto" w:fill="auto"/>
          </w:tcPr>
          <w:p w14:paraId="79E3D3D7" w14:textId="77777777" w:rsidR="00361935" w:rsidRPr="00DC534B" w:rsidRDefault="00361935" w:rsidP="00361935">
            <w:pPr>
              <w:pStyle w:val="PS"/>
              <w:rPr>
                <w:rFonts w:cs="Arial"/>
                <w:bCs/>
              </w:rPr>
            </w:pPr>
            <w:r w:rsidRPr="00DC534B">
              <w:rPr>
                <w:rFonts w:cs="Arial"/>
                <w:bCs/>
              </w:rPr>
              <w:t xml:space="preserve">Reassemble </w:t>
            </w:r>
          </w:p>
        </w:tc>
        <w:tc>
          <w:tcPr>
            <w:tcW w:w="1843" w:type="dxa"/>
            <w:gridSpan w:val="2"/>
            <w:shd w:val="clear" w:color="auto" w:fill="auto"/>
          </w:tcPr>
          <w:p w14:paraId="3442CA2E" w14:textId="77777777" w:rsidR="00361935" w:rsidRPr="00DC534B" w:rsidRDefault="00361935" w:rsidP="00361935">
            <w:pPr>
              <w:pStyle w:val="PS"/>
              <w:rPr>
                <w:rFonts w:cs="Arial"/>
                <w:b/>
                <w:bCs/>
              </w:rPr>
            </w:pPr>
          </w:p>
        </w:tc>
        <w:tc>
          <w:tcPr>
            <w:tcW w:w="993" w:type="dxa"/>
            <w:gridSpan w:val="2"/>
            <w:shd w:val="clear" w:color="auto" w:fill="auto"/>
          </w:tcPr>
          <w:p w14:paraId="01530FEC" w14:textId="77777777" w:rsidR="00361935" w:rsidRPr="00DC534B" w:rsidRDefault="00361935" w:rsidP="00361935">
            <w:pPr>
              <w:pStyle w:val="PS"/>
              <w:rPr>
                <w:rFonts w:cs="Arial"/>
                <w:b/>
                <w:bCs/>
              </w:rPr>
            </w:pPr>
          </w:p>
        </w:tc>
        <w:tc>
          <w:tcPr>
            <w:tcW w:w="992" w:type="dxa"/>
            <w:gridSpan w:val="2"/>
            <w:shd w:val="clear" w:color="auto" w:fill="auto"/>
          </w:tcPr>
          <w:p w14:paraId="6A966F9A" w14:textId="77777777" w:rsidR="00361935" w:rsidRPr="00DC534B" w:rsidRDefault="00361935" w:rsidP="00361935">
            <w:pPr>
              <w:pStyle w:val="PS"/>
              <w:rPr>
                <w:rFonts w:cs="Arial"/>
                <w:b/>
                <w:bCs/>
              </w:rPr>
            </w:pPr>
          </w:p>
        </w:tc>
        <w:tc>
          <w:tcPr>
            <w:tcW w:w="1418" w:type="dxa"/>
            <w:gridSpan w:val="2"/>
            <w:shd w:val="clear" w:color="auto" w:fill="auto"/>
          </w:tcPr>
          <w:p w14:paraId="284460DB" w14:textId="77777777" w:rsidR="00361935" w:rsidRPr="00DC534B" w:rsidRDefault="00361935" w:rsidP="00361935">
            <w:pPr>
              <w:pStyle w:val="PS"/>
              <w:rPr>
                <w:rFonts w:cs="Arial"/>
              </w:rPr>
            </w:pPr>
          </w:p>
        </w:tc>
      </w:tr>
      <w:tr w:rsidR="00361935" w:rsidRPr="00DC534B" w14:paraId="52D17CE8" w14:textId="77777777" w:rsidTr="002F05A5">
        <w:trPr>
          <w:gridAfter w:val="1"/>
          <w:wAfter w:w="18" w:type="dxa"/>
          <w:trHeight w:hRule="exact" w:val="284"/>
        </w:trPr>
        <w:tc>
          <w:tcPr>
            <w:tcW w:w="956" w:type="dxa"/>
            <w:gridSpan w:val="2"/>
            <w:shd w:val="clear" w:color="auto" w:fill="auto"/>
          </w:tcPr>
          <w:p w14:paraId="79A7A51B" w14:textId="77777777" w:rsidR="00361935" w:rsidRPr="00DC534B" w:rsidRDefault="00361935" w:rsidP="00361935">
            <w:pPr>
              <w:pStyle w:val="PS"/>
              <w:rPr>
                <w:rFonts w:cs="Arial"/>
              </w:rPr>
            </w:pPr>
            <w:r w:rsidRPr="00DC534B">
              <w:rPr>
                <w:rFonts w:cs="Arial"/>
              </w:rPr>
              <w:t>7.8.10</w:t>
            </w:r>
          </w:p>
        </w:tc>
        <w:tc>
          <w:tcPr>
            <w:tcW w:w="4113" w:type="dxa"/>
            <w:shd w:val="clear" w:color="auto" w:fill="auto"/>
          </w:tcPr>
          <w:p w14:paraId="2F75E795" w14:textId="77777777" w:rsidR="00361935" w:rsidRPr="00DC534B" w:rsidRDefault="00361935" w:rsidP="00361935">
            <w:pPr>
              <w:pStyle w:val="PS"/>
              <w:rPr>
                <w:rFonts w:cs="Arial"/>
                <w:bCs/>
              </w:rPr>
            </w:pPr>
            <w:r w:rsidRPr="00DC534B">
              <w:rPr>
                <w:rFonts w:cs="Arial"/>
                <w:bCs/>
              </w:rPr>
              <w:t>Re-install, test and commission</w:t>
            </w:r>
          </w:p>
        </w:tc>
        <w:tc>
          <w:tcPr>
            <w:tcW w:w="1843" w:type="dxa"/>
            <w:gridSpan w:val="2"/>
            <w:shd w:val="clear" w:color="auto" w:fill="auto"/>
          </w:tcPr>
          <w:p w14:paraId="594212D3" w14:textId="77777777" w:rsidR="00361935" w:rsidRPr="00DC534B" w:rsidRDefault="00361935" w:rsidP="00361935">
            <w:pPr>
              <w:pStyle w:val="PS"/>
              <w:rPr>
                <w:rFonts w:cs="Arial"/>
                <w:b/>
                <w:bCs/>
              </w:rPr>
            </w:pPr>
          </w:p>
        </w:tc>
        <w:tc>
          <w:tcPr>
            <w:tcW w:w="993" w:type="dxa"/>
            <w:gridSpan w:val="2"/>
            <w:shd w:val="clear" w:color="auto" w:fill="auto"/>
          </w:tcPr>
          <w:p w14:paraId="56D8FE5F" w14:textId="77777777" w:rsidR="00361935" w:rsidRPr="00DC534B" w:rsidRDefault="00361935" w:rsidP="00361935">
            <w:pPr>
              <w:pStyle w:val="PS"/>
              <w:rPr>
                <w:rFonts w:cs="Arial"/>
                <w:b/>
                <w:bCs/>
              </w:rPr>
            </w:pPr>
          </w:p>
        </w:tc>
        <w:tc>
          <w:tcPr>
            <w:tcW w:w="992" w:type="dxa"/>
            <w:gridSpan w:val="2"/>
            <w:shd w:val="clear" w:color="auto" w:fill="auto"/>
          </w:tcPr>
          <w:p w14:paraId="5DA3548F" w14:textId="77777777" w:rsidR="00361935" w:rsidRPr="00DC534B" w:rsidRDefault="00361935" w:rsidP="00361935">
            <w:pPr>
              <w:pStyle w:val="PS"/>
              <w:rPr>
                <w:rFonts w:cs="Arial"/>
                <w:b/>
                <w:bCs/>
              </w:rPr>
            </w:pPr>
          </w:p>
        </w:tc>
        <w:tc>
          <w:tcPr>
            <w:tcW w:w="1418" w:type="dxa"/>
            <w:gridSpan w:val="2"/>
            <w:shd w:val="clear" w:color="auto" w:fill="auto"/>
          </w:tcPr>
          <w:p w14:paraId="5DEFC7D1" w14:textId="77777777" w:rsidR="00361935" w:rsidRPr="00DC534B" w:rsidRDefault="00361935" w:rsidP="00361935">
            <w:pPr>
              <w:pStyle w:val="PS"/>
              <w:rPr>
                <w:rFonts w:cs="Arial"/>
              </w:rPr>
            </w:pPr>
          </w:p>
        </w:tc>
      </w:tr>
      <w:tr w:rsidR="00361935" w:rsidRPr="00DC534B" w14:paraId="43C36BCD" w14:textId="77777777" w:rsidTr="002F05A5">
        <w:trPr>
          <w:gridAfter w:val="1"/>
          <w:wAfter w:w="18" w:type="dxa"/>
          <w:trHeight w:hRule="exact" w:val="233"/>
        </w:trPr>
        <w:tc>
          <w:tcPr>
            <w:tcW w:w="10315" w:type="dxa"/>
            <w:gridSpan w:val="11"/>
            <w:shd w:val="clear" w:color="auto" w:fill="BFBFBF"/>
          </w:tcPr>
          <w:p w14:paraId="49B1C445" w14:textId="77777777" w:rsidR="00361935" w:rsidRPr="00DC534B" w:rsidRDefault="00361935" w:rsidP="00361935">
            <w:pPr>
              <w:pStyle w:val="PS"/>
              <w:rPr>
                <w:rFonts w:cs="Arial"/>
              </w:rPr>
            </w:pPr>
          </w:p>
        </w:tc>
      </w:tr>
      <w:tr w:rsidR="00361935" w:rsidRPr="00DC534B" w14:paraId="3E241CF9" w14:textId="77777777" w:rsidTr="002F05A5">
        <w:trPr>
          <w:gridAfter w:val="1"/>
          <w:wAfter w:w="18" w:type="dxa"/>
          <w:trHeight w:hRule="exact" w:val="284"/>
        </w:trPr>
        <w:tc>
          <w:tcPr>
            <w:tcW w:w="10315" w:type="dxa"/>
            <w:gridSpan w:val="11"/>
            <w:shd w:val="clear" w:color="auto" w:fill="auto"/>
            <w:vAlign w:val="center"/>
          </w:tcPr>
          <w:p w14:paraId="3B0B5E0E" w14:textId="77777777" w:rsidR="00361935" w:rsidRPr="00DC534B" w:rsidRDefault="00361935" w:rsidP="00361935">
            <w:pPr>
              <w:pStyle w:val="PS"/>
              <w:jc w:val="center"/>
              <w:rPr>
                <w:rFonts w:cs="Arial"/>
                <w:b/>
              </w:rPr>
            </w:pPr>
            <w:r w:rsidRPr="00DC534B">
              <w:rPr>
                <w:rFonts w:cs="Arial"/>
                <w:b/>
              </w:rPr>
              <w:t>AERATION BASIN (REACTOR TANK)</w:t>
            </w:r>
          </w:p>
        </w:tc>
      </w:tr>
      <w:tr w:rsidR="00361935" w:rsidRPr="00DC534B" w14:paraId="19CACB2E" w14:textId="77777777" w:rsidTr="002F05A5">
        <w:trPr>
          <w:gridAfter w:val="1"/>
          <w:wAfter w:w="18" w:type="dxa"/>
          <w:trHeight w:hRule="exact" w:val="284"/>
        </w:trPr>
        <w:tc>
          <w:tcPr>
            <w:tcW w:w="956" w:type="dxa"/>
            <w:gridSpan w:val="2"/>
            <w:shd w:val="clear" w:color="auto" w:fill="auto"/>
          </w:tcPr>
          <w:p w14:paraId="0A7846CA" w14:textId="77777777" w:rsidR="00361935" w:rsidRPr="00DC534B" w:rsidRDefault="00361935" w:rsidP="00361935">
            <w:pPr>
              <w:pStyle w:val="PS"/>
              <w:rPr>
                <w:rFonts w:cs="Arial"/>
                <w:b/>
              </w:rPr>
            </w:pPr>
            <w:r w:rsidRPr="00DC534B">
              <w:rPr>
                <w:rFonts w:cs="Arial"/>
                <w:b/>
              </w:rPr>
              <w:t>8.1</w:t>
            </w:r>
          </w:p>
        </w:tc>
        <w:tc>
          <w:tcPr>
            <w:tcW w:w="9359" w:type="dxa"/>
            <w:gridSpan w:val="9"/>
            <w:shd w:val="clear" w:color="auto" w:fill="auto"/>
            <w:vAlign w:val="center"/>
          </w:tcPr>
          <w:p w14:paraId="43406E0D" w14:textId="77777777" w:rsidR="00361935" w:rsidRPr="00DC534B" w:rsidRDefault="00361935" w:rsidP="00361935">
            <w:pPr>
              <w:pStyle w:val="PS"/>
              <w:jc w:val="left"/>
              <w:rPr>
                <w:rFonts w:cs="Arial"/>
                <w:b/>
              </w:rPr>
            </w:pPr>
            <w:r w:rsidRPr="00DC534B">
              <w:rPr>
                <w:rFonts w:cs="Arial"/>
                <w:b/>
              </w:rPr>
              <w:t xml:space="preserve">11.5 kW Aerators </w:t>
            </w:r>
          </w:p>
        </w:tc>
      </w:tr>
      <w:tr w:rsidR="00361935" w:rsidRPr="00DC534B" w14:paraId="19A74161" w14:textId="77777777" w:rsidTr="002F05A5">
        <w:trPr>
          <w:gridAfter w:val="1"/>
          <w:wAfter w:w="18" w:type="dxa"/>
          <w:trHeight w:hRule="exact" w:val="284"/>
        </w:trPr>
        <w:tc>
          <w:tcPr>
            <w:tcW w:w="956" w:type="dxa"/>
            <w:gridSpan w:val="2"/>
            <w:shd w:val="clear" w:color="auto" w:fill="auto"/>
          </w:tcPr>
          <w:p w14:paraId="13E1711D" w14:textId="77777777" w:rsidR="00361935" w:rsidRPr="00DC534B" w:rsidRDefault="00361935" w:rsidP="00361935">
            <w:pPr>
              <w:pStyle w:val="PS"/>
              <w:rPr>
                <w:rFonts w:cs="Arial"/>
              </w:rPr>
            </w:pPr>
            <w:r w:rsidRPr="00DC534B">
              <w:rPr>
                <w:rFonts w:cs="Arial"/>
              </w:rPr>
              <w:t>8.1.1</w:t>
            </w:r>
          </w:p>
        </w:tc>
        <w:tc>
          <w:tcPr>
            <w:tcW w:w="4113" w:type="dxa"/>
            <w:shd w:val="clear" w:color="auto" w:fill="auto"/>
          </w:tcPr>
          <w:p w14:paraId="4ABD315D" w14:textId="77777777" w:rsidR="00361935" w:rsidRPr="00DC534B" w:rsidRDefault="00361935" w:rsidP="00361935">
            <w:pPr>
              <w:pStyle w:val="PS"/>
              <w:rPr>
                <w:rFonts w:cs="Arial"/>
                <w:bCs/>
              </w:rPr>
            </w:pPr>
            <w:r w:rsidRPr="00DC534B">
              <w:rPr>
                <w:rFonts w:cs="Arial"/>
                <w:bCs/>
              </w:rPr>
              <w:t xml:space="preserve">Remove aerator </w:t>
            </w:r>
          </w:p>
        </w:tc>
        <w:tc>
          <w:tcPr>
            <w:tcW w:w="1843" w:type="dxa"/>
            <w:gridSpan w:val="2"/>
            <w:shd w:val="clear" w:color="auto" w:fill="auto"/>
          </w:tcPr>
          <w:p w14:paraId="571B8FBB" w14:textId="77777777" w:rsidR="00361935" w:rsidRPr="00DC534B" w:rsidRDefault="00361935" w:rsidP="00361935">
            <w:pPr>
              <w:pStyle w:val="PS"/>
              <w:rPr>
                <w:rFonts w:cs="Arial"/>
                <w:bCs/>
              </w:rPr>
            </w:pPr>
          </w:p>
        </w:tc>
        <w:tc>
          <w:tcPr>
            <w:tcW w:w="993" w:type="dxa"/>
            <w:gridSpan w:val="2"/>
            <w:shd w:val="clear" w:color="auto" w:fill="auto"/>
          </w:tcPr>
          <w:p w14:paraId="5765D5B2" w14:textId="77777777" w:rsidR="00361935" w:rsidRPr="00DC534B" w:rsidRDefault="00361935" w:rsidP="00361935">
            <w:pPr>
              <w:pStyle w:val="PS"/>
              <w:rPr>
                <w:rFonts w:cs="Arial"/>
                <w:bCs/>
              </w:rPr>
            </w:pPr>
          </w:p>
        </w:tc>
        <w:tc>
          <w:tcPr>
            <w:tcW w:w="992" w:type="dxa"/>
            <w:gridSpan w:val="2"/>
            <w:shd w:val="clear" w:color="auto" w:fill="auto"/>
          </w:tcPr>
          <w:p w14:paraId="78C3E28E" w14:textId="77777777" w:rsidR="00361935" w:rsidRPr="00DC534B" w:rsidRDefault="00361935" w:rsidP="00361935">
            <w:pPr>
              <w:pStyle w:val="PS"/>
              <w:rPr>
                <w:rFonts w:cs="Arial"/>
                <w:bCs/>
              </w:rPr>
            </w:pPr>
          </w:p>
        </w:tc>
        <w:tc>
          <w:tcPr>
            <w:tcW w:w="1418" w:type="dxa"/>
            <w:gridSpan w:val="2"/>
            <w:shd w:val="clear" w:color="auto" w:fill="auto"/>
          </w:tcPr>
          <w:p w14:paraId="0DD75A13" w14:textId="77777777" w:rsidR="00361935" w:rsidRPr="00DC534B" w:rsidRDefault="00361935" w:rsidP="00361935">
            <w:pPr>
              <w:pStyle w:val="PS"/>
              <w:rPr>
                <w:rFonts w:cs="Arial"/>
              </w:rPr>
            </w:pPr>
          </w:p>
        </w:tc>
      </w:tr>
      <w:tr w:rsidR="00361935" w:rsidRPr="00DC534B" w14:paraId="7324890C" w14:textId="77777777" w:rsidTr="002F05A5">
        <w:trPr>
          <w:gridAfter w:val="1"/>
          <w:wAfter w:w="18" w:type="dxa"/>
          <w:trHeight w:hRule="exact" w:val="284"/>
        </w:trPr>
        <w:tc>
          <w:tcPr>
            <w:tcW w:w="956" w:type="dxa"/>
            <w:gridSpan w:val="2"/>
            <w:shd w:val="clear" w:color="auto" w:fill="auto"/>
          </w:tcPr>
          <w:p w14:paraId="4083DBBD" w14:textId="77777777" w:rsidR="00361935" w:rsidRPr="00DC534B" w:rsidRDefault="00361935" w:rsidP="00361935">
            <w:pPr>
              <w:pStyle w:val="PS"/>
              <w:rPr>
                <w:rFonts w:cs="Arial"/>
              </w:rPr>
            </w:pPr>
            <w:r w:rsidRPr="00DC534B">
              <w:rPr>
                <w:rFonts w:cs="Arial"/>
              </w:rPr>
              <w:t>8.1.2</w:t>
            </w:r>
          </w:p>
        </w:tc>
        <w:tc>
          <w:tcPr>
            <w:tcW w:w="4113" w:type="dxa"/>
            <w:shd w:val="clear" w:color="auto" w:fill="auto"/>
          </w:tcPr>
          <w:p w14:paraId="1D91AFAA" w14:textId="77777777" w:rsidR="00361935" w:rsidRPr="00DC534B" w:rsidRDefault="00361935" w:rsidP="00361935">
            <w:pPr>
              <w:pStyle w:val="PS"/>
              <w:rPr>
                <w:rFonts w:cs="Arial"/>
                <w:bCs/>
              </w:rPr>
            </w:pPr>
            <w:r w:rsidRPr="00DC534B">
              <w:rPr>
                <w:rFonts w:cs="Arial"/>
                <w:bCs/>
              </w:rPr>
              <w:t>Clean and dismantle aerator</w:t>
            </w:r>
          </w:p>
        </w:tc>
        <w:tc>
          <w:tcPr>
            <w:tcW w:w="1843" w:type="dxa"/>
            <w:gridSpan w:val="2"/>
            <w:shd w:val="clear" w:color="auto" w:fill="auto"/>
          </w:tcPr>
          <w:p w14:paraId="790CC39A" w14:textId="77777777" w:rsidR="00361935" w:rsidRPr="00DC534B" w:rsidRDefault="00361935" w:rsidP="00361935">
            <w:pPr>
              <w:pStyle w:val="PS"/>
              <w:rPr>
                <w:rFonts w:cs="Arial"/>
                <w:bCs/>
              </w:rPr>
            </w:pPr>
          </w:p>
        </w:tc>
        <w:tc>
          <w:tcPr>
            <w:tcW w:w="993" w:type="dxa"/>
            <w:gridSpan w:val="2"/>
            <w:shd w:val="clear" w:color="auto" w:fill="auto"/>
          </w:tcPr>
          <w:p w14:paraId="79B8E9A5" w14:textId="77777777" w:rsidR="00361935" w:rsidRPr="00DC534B" w:rsidRDefault="00361935" w:rsidP="00361935">
            <w:pPr>
              <w:pStyle w:val="PS"/>
              <w:rPr>
                <w:rFonts w:cs="Arial"/>
                <w:bCs/>
              </w:rPr>
            </w:pPr>
          </w:p>
        </w:tc>
        <w:tc>
          <w:tcPr>
            <w:tcW w:w="992" w:type="dxa"/>
            <w:gridSpan w:val="2"/>
            <w:shd w:val="clear" w:color="auto" w:fill="auto"/>
          </w:tcPr>
          <w:p w14:paraId="45E86523" w14:textId="77777777" w:rsidR="00361935" w:rsidRPr="00DC534B" w:rsidRDefault="00361935" w:rsidP="00361935">
            <w:pPr>
              <w:pStyle w:val="PS"/>
              <w:rPr>
                <w:rFonts w:cs="Arial"/>
                <w:bCs/>
              </w:rPr>
            </w:pPr>
          </w:p>
        </w:tc>
        <w:tc>
          <w:tcPr>
            <w:tcW w:w="1418" w:type="dxa"/>
            <w:gridSpan w:val="2"/>
            <w:shd w:val="clear" w:color="auto" w:fill="auto"/>
          </w:tcPr>
          <w:p w14:paraId="7F7CD5D7" w14:textId="77777777" w:rsidR="00361935" w:rsidRPr="00DC534B" w:rsidRDefault="00361935" w:rsidP="00361935">
            <w:pPr>
              <w:pStyle w:val="PS"/>
              <w:rPr>
                <w:rFonts w:cs="Arial"/>
              </w:rPr>
            </w:pPr>
          </w:p>
        </w:tc>
      </w:tr>
      <w:tr w:rsidR="00361935" w:rsidRPr="00DC534B" w14:paraId="040650CB" w14:textId="77777777" w:rsidTr="002F05A5">
        <w:trPr>
          <w:gridAfter w:val="1"/>
          <w:wAfter w:w="18" w:type="dxa"/>
          <w:trHeight w:hRule="exact" w:val="284"/>
        </w:trPr>
        <w:tc>
          <w:tcPr>
            <w:tcW w:w="956" w:type="dxa"/>
            <w:gridSpan w:val="2"/>
            <w:shd w:val="clear" w:color="auto" w:fill="auto"/>
          </w:tcPr>
          <w:p w14:paraId="5BAA7995" w14:textId="77777777" w:rsidR="00361935" w:rsidRPr="00DC534B" w:rsidRDefault="00361935" w:rsidP="00361935">
            <w:pPr>
              <w:rPr>
                <w:rFonts w:cs="Arial"/>
              </w:rPr>
            </w:pPr>
            <w:r w:rsidRPr="00DC534B">
              <w:rPr>
                <w:rFonts w:cs="Arial"/>
              </w:rPr>
              <w:t>8.1.3</w:t>
            </w:r>
          </w:p>
        </w:tc>
        <w:tc>
          <w:tcPr>
            <w:tcW w:w="4113" w:type="dxa"/>
            <w:shd w:val="clear" w:color="auto" w:fill="auto"/>
          </w:tcPr>
          <w:p w14:paraId="36073C72" w14:textId="77777777" w:rsidR="00361935" w:rsidRPr="00DC534B" w:rsidRDefault="00361935" w:rsidP="00361935">
            <w:pPr>
              <w:pStyle w:val="PS"/>
              <w:rPr>
                <w:rFonts w:cs="Arial"/>
                <w:bCs/>
              </w:rPr>
            </w:pPr>
            <w:r w:rsidRPr="00DC534B">
              <w:rPr>
                <w:rFonts w:cs="Arial"/>
                <w:bCs/>
              </w:rPr>
              <w:t xml:space="preserve">Inspect and report </w:t>
            </w:r>
          </w:p>
        </w:tc>
        <w:tc>
          <w:tcPr>
            <w:tcW w:w="1843" w:type="dxa"/>
            <w:gridSpan w:val="2"/>
            <w:shd w:val="clear" w:color="auto" w:fill="auto"/>
          </w:tcPr>
          <w:p w14:paraId="4EA6A9CB" w14:textId="77777777" w:rsidR="00361935" w:rsidRPr="00DC534B" w:rsidRDefault="00361935" w:rsidP="00361935">
            <w:pPr>
              <w:pStyle w:val="PS"/>
              <w:rPr>
                <w:rFonts w:cs="Arial"/>
                <w:bCs/>
              </w:rPr>
            </w:pPr>
          </w:p>
        </w:tc>
        <w:tc>
          <w:tcPr>
            <w:tcW w:w="993" w:type="dxa"/>
            <w:gridSpan w:val="2"/>
            <w:shd w:val="clear" w:color="auto" w:fill="auto"/>
          </w:tcPr>
          <w:p w14:paraId="6ACCBC6A" w14:textId="77777777" w:rsidR="00361935" w:rsidRPr="00DC534B" w:rsidRDefault="00361935" w:rsidP="00361935">
            <w:pPr>
              <w:pStyle w:val="PS"/>
              <w:rPr>
                <w:rFonts w:cs="Arial"/>
                <w:bCs/>
              </w:rPr>
            </w:pPr>
          </w:p>
        </w:tc>
        <w:tc>
          <w:tcPr>
            <w:tcW w:w="992" w:type="dxa"/>
            <w:gridSpan w:val="2"/>
            <w:shd w:val="clear" w:color="auto" w:fill="auto"/>
          </w:tcPr>
          <w:p w14:paraId="4B652F62" w14:textId="77777777" w:rsidR="00361935" w:rsidRPr="00DC534B" w:rsidRDefault="00361935" w:rsidP="00361935">
            <w:pPr>
              <w:pStyle w:val="PS"/>
              <w:rPr>
                <w:rFonts w:cs="Arial"/>
                <w:bCs/>
              </w:rPr>
            </w:pPr>
          </w:p>
        </w:tc>
        <w:tc>
          <w:tcPr>
            <w:tcW w:w="1418" w:type="dxa"/>
            <w:gridSpan w:val="2"/>
            <w:shd w:val="clear" w:color="auto" w:fill="auto"/>
          </w:tcPr>
          <w:p w14:paraId="03D7ACA1" w14:textId="77777777" w:rsidR="00361935" w:rsidRPr="00DC534B" w:rsidRDefault="00361935" w:rsidP="00361935">
            <w:pPr>
              <w:pStyle w:val="PS"/>
              <w:rPr>
                <w:rFonts w:cs="Arial"/>
              </w:rPr>
            </w:pPr>
          </w:p>
        </w:tc>
      </w:tr>
      <w:tr w:rsidR="00361935" w:rsidRPr="00DC534B" w14:paraId="4C30BCBC" w14:textId="77777777" w:rsidTr="002F05A5">
        <w:trPr>
          <w:gridAfter w:val="1"/>
          <w:wAfter w:w="18" w:type="dxa"/>
          <w:trHeight w:hRule="exact" w:val="284"/>
        </w:trPr>
        <w:tc>
          <w:tcPr>
            <w:tcW w:w="956" w:type="dxa"/>
            <w:gridSpan w:val="2"/>
            <w:shd w:val="clear" w:color="auto" w:fill="auto"/>
          </w:tcPr>
          <w:p w14:paraId="015626FC" w14:textId="77777777" w:rsidR="00361935" w:rsidRPr="00DC534B" w:rsidRDefault="00361935" w:rsidP="00361935">
            <w:pPr>
              <w:rPr>
                <w:rFonts w:cs="Arial"/>
              </w:rPr>
            </w:pPr>
            <w:r w:rsidRPr="00DC534B">
              <w:rPr>
                <w:rFonts w:cs="Arial"/>
              </w:rPr>
              <w:t>8.1.4</w:t>
            </w:r>
          </w:p>
        </w:tc>
        <w:tc>
          <w:tcPr>
            <w:tcW w:w="4113" w:type="dxa"/>
            <w:shd w:val="clear" w:color="auto" w:fill="auto"/>
          </w:tcPr>
          <w:p w14:paraId="61223D9A" w14:textId="77777777" w:rsidR="00361935" w:rsidRPr="00DC534B" w:rsidRDefault="00361935" w:rsidP="00361935">
            <w:pPr>
              <w:pStyle w:val="PS"/>
              <w:rPr>
                <w:rFonts w:cs="Arial"/>
                <w:bCs/>
              </w:rPr>
            </w:pPr>
            <w:r w:rsidRPr="00DC534B">
              <w:rPr>
                <w:rFonts w:cs="Arial"/>
                <w:bCs/>
              </w:rPr>
              <w:t xml:space="preserve">Re-install, test and commission </w:t>
            </w:r>
          </w:p>
        </w:tc>
        <w:tc>
          <w:tcPr>
            <w:tcW w:w="1843" w:type="dxa"/>
            <w:gridSpan w:val="2"/>
            <w:shd w:val="clear" w:color="auto" w:fill="auto"/>
          </w:tcPr>
          <w:p w14:paraId="79A235A7" w14:textId="77777777" w:rsidR="00361935" w:rsidRPr="00DC534B" w:rsidRDefault="00361935" w:rsidP="00361935">
            <w:pPr>
              <w:pStyle w:val="PS"/>
              <w:rPr>
                <w:rFonts w:cs="Arial"/>
                <w:bCs/>
              </w:rPr>
            </w:pPr>
          </w:p>
        </w:tc>
        <w:tc>
          <w:tcPr>
            <w:tcW w:w="993" w:type="dxa"/>
            <w:gridSpan w:val="2"/>
            <w:shd w:val="clear" w:color="auto" w:fill="auto"/>
          </w:tcPr>
          <w:p w14:paraId="5EF144DF" w14:textId="77777777" w:rsidR="00361935" w:rsidRPr="00DC534B" w:rsidRDefault="00361935" w:rsidP="00361935">
            <w:pPr>
              <w:pStyle w:val="PS"/>
              <w:rPr>
                <w:rFonts w:cs="Arial"/>
                <w:bCs/>
              </w:rPr>
            </w:pPr>
          </w:p>
        </w:tc>
        <w:tc>
          <w:tcPr>
            <w:tcW w:w="992" w:type="dxa"/>
            <w:gridSpan w:val="2"/>
            <w:shd w:val="clear" w:color="auto" w:fill="auto"/>
          </w:tcPr>
          <w:p w14:paraId="68EC0CEE" w14:textId="77777777" w:rsidR="00361935" w:rsidRPr="00DC534B" w:rsidRDefault="00361935" w:rsidP="00361935">
            <w:pPr>
              <w:pStyle w:val="PS"/>
              <w:rPr>
                <w:rFonts w:cs="Arial"/>
                <w:bCs/>
              </w:rPr>
            </w:pPr>
          </w:p>
        </w:tc>
        <w:tc>
          <w:tcPr>
            <w:tcW w:w="1418" w:type="dxa"/>
            <w:gridSpan w:val="2"/>
            <w:shd w:val="clear" w:color="auto" w:fill="auto"/>
          </w:tcPr>
          <w:p w14:paraId="42B8F235" w14:textId="77777777" w:rsidR="00361935" w:rsidRPr="00DC534B" w:rsidRDefault="00361935" w:rsidP="00361935">
            <w:pPr>
              <w:pStyle w:val="PS"/>
              <w:rPr>
                <w:rFonts w:cs="Arial"/>
              </w:rPr>
            </w:pPr>
          </w:p>
        </w:tc>
      </w:tr>
      <w:tr w:rsidR="00361935" w:rsidRPr="00DC534B" w14:paraId="13CB79C1" w14:textId="77777777" w:rsidTr="002F05A5">
        <w:trPr>
          <w:gridAfter w:val="1"/>
          <w:wAfter w:w="18" w:type="dxa"/>
          <w:trHeight w:hRule="exact" w:val="284"/>
        </w:trPr>
        <w:tc>
          <w:tcPr>
            <w:tcW w:w="956" w:type="dxa"/>
            <w:gridSpan w:val="2"/>
            <w:shd w:val="clear" w:color="auto" w:fill="auto"/>
          </w:tcPr>
          <w:p w14:paraId="04C55E34" w14:textId="77777777" w:rsidR="00361935" w:rsidRPr="00DC534B" w:rsidRDefault="00361935" w:rsidP="00361935">
            <w:pPr>
              <w:rPr>
                <w:rFonts w:cs="Arial"/>
                <w:b/>
              </w:rPr>
            </w:pPr>
            <w:r w:rsidRPr="00DC534B">
              <w:rPr>
                <w:rFonts w:cs="Arial"/>
                <w:b/>
              </w:rPr>
              <w:t>8.2</w:t>
            </w:r>
          </w:p>
        </w:tc>
        <w:tc>
          <w:tcPr>
            <w:tcW w:w="9359" w:type="dxa"/>
            <w:gridSpan w:val="9"/>
            <w:shd w:val="clear" w:color="auto" w:fill="auto"/>
          </w:tcPr>
          <w:p w14:paraId="22BBA591" w14:textId="77777777" w:rsidR="00361935" w:rsidRPr="00DC534B" w:rsidRDefault="00361935" w:rsidP="00361935">
            <w:pPr>
              <w:pStyle w:val="PS"/>
              <w:rPr>
                <w:rFonts w:cs="Arial"/>
              </w:rPr>
            </w:pPr>
            <w:r w:rsidRPr="00DC534B">
              <w:rPr>
                <w:rFonts w:cs="Arial"/>
                <w:b/>
                <w:bCs/>
              </w:rPr>
              <w:t>22 kW Aerator</w:t>
            </w:r>
          </w:p>
        </w:tc>
      </w:tr>
      <w:tr w:rsidR="00361935" w:rsidRPr="00DC534B" w14:paraId="7D7CB514" w14:textId="77777777" w:rsidTr="002F05A5">
        <w:trPr>
          <w:gridAfter w:val="1"/>
          <w:wAfter w:w="18" w:type="dxa"/>
          <w:trHeight w:hRule="exact" w:val="284"/>
        </w:trPr>
        <w:tc>
          <w:tcPr>
            <w:tcW w:w="956" w:type="dxa"/>
            <w:gridSpan w:val="2"/>
            <w:shd w:val="clear" w:color="auto" w:fill="auto"/>
          </w:tcPr>
          <w:p w14:paraId="000A9EEF" w14:textId="77777777" w:rsidR="00361935" w:rsidRPr="00DC534B" w:rsidRDefault="00361935" w:rsidP="00361935">
            <w:pPr>
              <w:rPr>
                <w:rFonts w:cs="Arial"/>
              </w:rPr>
            </w:pPr>
            <w:r w:rsidRPr="00DC534B">
              <w:rPr>
                <w:rFonts w:cs="Arial"/>
              </w:rPr>
              <w:t>8.2.1</w:t>
            </w:r>
          </w:p>
        </w:tc>
        <w:tc>
          <w:tcPr>
            <w:tcW w:w="4113" w:type="dxa"/>
            <w:shd w:val="clear" w:color="auto" w:fill="auto"/>
          </w:tcPr>
          <w:p w14:paraId="327FE4AE" w14:textId="77777777" w:rsidR="00361935" w:rsidRPr="00DC534B" w:rsidRDefault="00361935" w:rsidP="00361935">
            <w:pPr>
              <w:pStyle w:val="PS"/>
              <w:rPr>
                <w:rFonts w:cs="Arial"/>
                <w:bCs/>
              </w:rPr>
            </w:pPr>
            <w:r w:rsidRPr="00DC534B">
              <w:rPr>
                <w:rFonts w:cs="Arial"/>
                <w:bCs/>
              </w:rPr>
              <w:t xml:space="preserve">Remove aerator </w:t>
            </w:r>
          </w:p>
        </w:tc>
        <w:tc>
          <w:tcPr>
            <w:tcW w:w="1843" w:type="dxa"/>
            <w:gridSpan w:val="2"/>
            <w:shd w:val="clear" w:color="auto" w:fill="auto"/>
          </w:tcPr>
          <w:p w14:paraId="6F74C758" w14:textId="77777777" w:rsidR="00361935" w:rsidRPr="00DC534B" w:rsidRDefault="00361935" w:rsidP="00361935">
            <w:pPr>
              <w:pStyle w:val="PS"/>
              <w:rPr>
                <w:rFonts w:cs="Arial"/>
                <w:bCs/>
              </w:rPr>
            </w:pPr>
          </w:p>
        </w:tc>
        <w:tc>
          <w:tcPr>
            <w:tcW w:w="993" w:type="dxa"/>
            <w:gridSpan w:val="2"/>
            <w:shd w:val="clear" w:color="auto" w:fill="auto"/>
          </w:tcPr>
          <w:p w14:paraId="6E10642A" w14:textId="77777777" w:rsidR="00361935" w:rsidRPr="00DC534B" w:rsidRDefault="00361935" w:rsidP="00361935">
            <w:pPr>
              <w:pStyle w:val="PS"/>
              <w:rPr>
                <w:rFonts w:cs="Arial"/>
                <w:bCs/>
              </w:rPr>
            </w:pPr>
          </w:p>
        </w:tc>
        <w:tc>
          <w:tcPr>
            <w:tcW w:w="992" w:type="dxa"/>
            <w:gridSpan w:val="2"/>
            <w:shd w:val="clear" w:color="auto" w:fill="auto"/>
          </w:tcPr>
          <w:p w14:paraId="05DFA05D" w14:textId="77777777" w:rsidR="00361935" w:rsidRPr="00DC534B" w:rsidRDefault="00361935" w:rsidP="00361935">
            <w:pPr>
              <w:pStyle w:val="PS"/>
              <w:rPr>
                <w:rFonts w:cs="Arial"/>
                <w:bCs/>
              </w:rPr>
            </w:pPr>
          </w:p>
        </w:tc>
        <w:tc>
          <w:tcPr>
            <w:tcW w:w="1418" w:type="dxa"/>
            <w:gridSpan w:val="2"/>
            <w:shd w:val="clear" w:color="auto" w:fill="auto"/>
          </w:tcPr>
          <w:p w14:paraId="6F17C20F" w14:textId="77777777" w:rsidR="00361935" w:rsidRPr="00DC534B" w:rsidRDefault="00361935" w:rsidP="00361935">
            <w:pPr>
              <w:pStyle w:val="PS"/>
              <w:rPr>
                <w:rFonts w:cs="Arial"/>
              </w:rPr>
            </w:pPr>
          </w:p>
        </w:tc>
      </w:tr>
      <w:tr w:rsidR="00361935" w:rsidRPr="00DC534B" w14:paraId="1762206B" w14:textId="77777777" w:rsidTr="002F05A5">
        <w:trPr>
          <w:gridAfter w:val="1"/>
          <w:wAfter w:w="18" w:type="dxa"/>
          <w:trHeight w:hRule="exact" w:val="284"/>
        </w:trPr>
        <w:tc>
          <w:tcPr>
            <w:tcW w:w="956" w:type="dxa"/>
            <w:gridSpan w:val="2"/>
            <w:shd w:val="clear" w:color="auto" w:fill="auto"/>
          </w:tcPr>
          <w:p w14:paraId="343BB561" w14:textId="77777777" w:rsidR="00361935" w:rsidRPr="00DC534B" w:rsidRDefault="00361935" w:rsidP="00361935">
            <w:pPr>
              <w:rPr>
                <w:rFonts w:cs="Arial"/>
              </w:rPr>
            </w:pPr>
            <w:r w:rsidRPr="00DC534B">
              <w:rPr>
                <w:rFonts w:cs="Arial"/>
              </w:rPr>
              <w:t>8.2.2</w:t>
            </w:r>
          </w:p>
        </w:tc>
        <w:tc>
          <w:tcPr>
            <w:tcW w:w="4113" w:type="dxa"/>
            <w:shd w:val="clear" w:color="auto" w:fill="auto"/>
          </w:tcPr>
          <w:p w14:paraId="71AA207A" w14:textId="77777777" w:rsidR="00361935" w:rsidRPr="00DC534B" w:rsidRDefault="00361935" w:rsidP="00361935">
            <w:pPr>
              <w:pStyle w:val="PS"/>
              <w:rPr>
                <w:rFonts w:cs="Arial"/>
                <w:bCs/>
              </w:rPr>
            </w:pPr>
            <w:r w:rsidRPr="00DC534B">
              <w:rPr>
                <w:rFonts w:cs="Arial"/>
                <w:bCs/>
              </w:rPr>
              <w:t>Clean and dismantle aerator</w:t>
            </w:r>
          </w:p>
        </w:tc>
        <w:tc>
          <w:tcPr>
            <w:tcW w:w="1843" w:type="dxa"/>
            <w:gridSpan w:val="2"/>
            <w:shd w:val="clear" w:color="auto" w:fill="auto"/>
          </w:tcPr>
          <w:p w14:paraId="26ACEB26" w14:textId="77777777" w:rsidR="00361935" w:rsidRPr="00DC534B" w:rsidRDefault="00361935" w:rsidP="00361935">
            <w:pPr>
              <w:pStyle w:val="PS"/>
              <w:rPr>
                <w:rFonts w:cs="Arial"/>
                <w:bCs/>
              </w:rPr>
            </w:pPr>
          </w:p>
        </w:tc>
        <w:tc>
          <w:tcPr>
            <w:tcW w:w="993" w:type="dxa"/>
            <w:gridSpan w:val="2"/>
            <w:shd w:val="clear" w:color="auto" w:fill="auto"/>
          </w:tcPr>
          <w:p w14:paraId="52C5C9F9" w14:textId="77777777" w:rsidR="00361935" w:rsidRPr="00DC534B" w:rsidRDefault="00361935" w:rsidP="00361935">
            <w:pPr>
              <w:pStyle w:val="PS"/>
              <w:rPr>
                <w:rFonts w:cs="Arial"/>
                <w:bCs/>
              </w:rPr>
            </w:pPr>
          </w:p>
        </w:tc>
        <w:tc>
          <w:tcPr>
            <w:tcW w:w="992" w:type="dxa"/>
            <w:gridSpan w:val="2"/>
            <w:shd w:val="clear" w:color="auto" w:fill="auto"/>
          </w:tcPr>
          <w:p w14:paraId="08E24601" w14:textId="77777777" w:rsidR="00361935" w:rsidRPr="00DC534B" w:rsidRDefault="00361935" w:rsidP="00361935">
            <w:pPr>
              <w:pStyle w:val="PS"/>
              <w:rPr>
                <w:rFonts w:cs="Arial"/>
                <w:bCs/>
              </w:rPr>
            </w:pPr>
          </w:p>
        </w:tc>
        <w:tc>
          <w:tcPr>
            <w:tcW w:w="1418" w:type="dxa"/>
            <w:gridSpan w:val="2"/>
            <w:shd w:val="clear" w:color="auto" w:fill="auto"/>
          </w:tcPr>
          <w:p w14:paraId="6BA44118" w14:textId="77777777" w:rsidR="00361935" w:rsidRPr="00DC534B" w:rsidRDefault="00361935" w:rsidP="00361935">
            <w:pPr>
              <w:pStyle w:val="PS"/>
              <w:rPr>
                <w:rFonts w:cs="Arial"/>
              </w:rPr>
            </w:pPr>
          </w:p>
        </w:tc>
      </w:tr>
      <w:tr w:rsidR="00361935" w:rsidRPr="00DC534B" w14:paraId="2F0F90D6" w14:textId="77777777" w:rsidTr="002F05A5">
        <w:trPr>
          <w:gridAfter w:val="1"/>
          <w:wAfter w:w="18" w:type="dxa"/>
          <w:trHeight w:hRule="exact" w:val="284"/>
        </w:trPr>
        <w:tc>
          <w:tcPr>
            <w:tcW w:w="956" w:type="dxa"/>
            <w:gridSpan w:val="2"/>
            <w:shd w:val="clear" w:color="auto" w:fill="auto"/>
          </w:tcPr>
          <w:p w14:paraId="2A827586" w14:textId="77777777" w:rsidR="00361935" w:rsidRPr="00DC534B" w:rsidRDefault="00361935" w:rsidP="00361935">
            <w:pPr>
              <w:rPr>
                <w:rFonts w:cs="Arial"/>
              </w:rPr>
            </w:pPr>
            <w:r w:rsidRPr="00DC534B">
              <w:rPr>
                <w:rFonts w:cs="Arial"/>
              </w:rPr>
              <w:t>8.2.3</w:t>
            </w:r>
          </w:p>
        </w:tc>
        <w:tc>
          <w:tcPr>
            <w:tcW w:w="4113" w:type="dxa"/>
            <w:shd w:val="clear" w:color="auto" w:fill="auto"/>
          </w:tcPr>
          <w:p w14:paraId="69E3688C" w14:textId="77777777" w:rsidR="00361935" w:rsidRPr="00DC534B" w:rsidRDefault="00361935" w:rsidP="00361935">
            <w:pPr>
              <w:pStyle w:val="PS"/>
              <w:rPr>
                <w:rFonts w:cs="Arial"/>
                <w:bCs/>
              </w:rPr>
            </w:pPr>
            <w:r w:rsidRPr="00DC534B">
              <w:rPr>
                <w:rFonts w:cs="Arial"/>
                <w:bCs/>
              </w:rPr>
              <w:t>Inspect and report</w:t>
            </w:r>
          </w:p>
        </w:tc>
        <w:tc>
          <w:tcPr>
            <w:tcW w:w="1843" w:type="dxa"/>
            <w:gridSpan w:val="2"/>
            <w:shd w:val="clear" w:color="auto" w:fill="auto"/>
          </w:tcPr>
          <w:p w14:paraId="542EBF04" w14:textId="77777777" w:rsidR="00361935" w:rsidRPr="00DC534B" w:rsidRDefault="00361935" w:rsidP="00361935">
            <w:pPr>
              <w:pStyle w:val="PS"/>
              <w:rPr>
                <w:rFonts w:cs="Arial"/>
                <w:bCs/>
              </w:rPr>
            </w:pPr>
          </w:p>
        </w:tc>
        <w:tc>
          <w:tcPr>
            <w:tcW w:w="993" w:type="dxa"/>
            <w:gridSpan w:val="2"/>
            <w:shd w:val="clear" w:color="auto" w:fill="auto"/>
          </w:tcPr>
          <w:p w14:paraId="2062D578" w14:textId="77777777" w:rsidR="00361935" w:rsidRPr="00DC534B" w:rsidRDefault="00361935" w:rsidP="00361935">
            <w:pPr>
              <w:pStyle w:val="PS"/>
              <w:rPr>
                <w:rFonts w:cs="Arial"/>
                <w:bCs/>
              </w:rPr>
            </w:pPr>
          </w:p>
        </w:tc>
        <w:tc>
          <w:tcPr>
            <w:tcW w:w="992" w:type="dxa"/>
            <w:gridSpan w:val="2"/>
            <w:shd w:val="clear" w:color="auto" w:fill="auto"/>
          </w:tcPr>
          <w:p w14:paraId="0AA42E58" w14:textId="77777777" w:rsidR="00361935" w:rsidRPr="00DC534B" w:rsidRDefault="00361935" w:rsidP="00361935">
            <w:pPr>
              <w:pStyle w:val="PS"/>
              <w:rPr>
                <w:rFonts w:cs="Arial"/>
                <w:bCs/>
              </w:rPr>
            </w:pPr>
          </w:p>
        </w:tc>
        <w:tc>
          <w:tcPr>
            <w:tcW w:w="1418" w:type="dxa"/>
            <w:gridSpan w:val="2"/>
            <w:shd w:val="clear" w:color="auto" w:fill="auto"/>
          </w:tcPr>
          <w:p w14:paraId="57929FF6" w14:textId="77777777" w:rsidR="00361935" w:rsidRPr="00DC534B" w:rsidRDefault="00361935" w:rsidP="00361935">
            <w:pPr>
              <w:pStyle w:val="PS"/>
              <w:rPr>
                <w:rFonts w:cs="Arial"/>
              </w:rPr>
            </w:pPr>
          </w:p>
        </w:tc>
      </w:tr>
      <w:tr w:rsidR="00361935" w:rsidRPr="00DC534B" w14:paraId="50980648" w14:textId="77777777" w:rsidTr="002F05A5">
        <w:trPr>
          <w:gridAfter w:val="1"/>
          <w:wAfter w:w="18" w:type="dxa"/>
          <w:trHeight w:hRule="exact" w:val="284"/>
        </w:trPr>
        <w:tc>
          <w:tcPr>
            <w:tcW w:w="956" w:type="dxa"/>
            <w:gridSpan w:val="2"/>
            <w:shd w:val="clear" w:color="auto" w:fill="auto"/>
          </w:tcPr>
          <w:p w14:paraId="03342DE0" w14:textId="77777777" w:rsidR="00361935" w:rsidRPr="00DC534B" w:rsidRDefault="00361935" w:rsidP="00361935">
            <w:pPr>
              <w:rPr>
                <w:rFonts w:cs="Arial"/>
              </w:rPr>
            </w:pPr>
            <w:r w:rsidRPr="00DC534B">
              <w:rPr>
                <w:rFonts w:cs="Arial"/>
              </w:rPr>
              <w:t>8.2.4</w:t>
            </w:r>
          </w:p>
          <w:p w14:paraId="03D08C79" w14:textId="77777777" w:rsidR="00361935" w:rsidRPr="00DC534B" w:rsidRDefault="00361935" w:rsidP="00361935">
            <w:pPr>
              <w:rPr>
                <w:rFonts w:cs="Arial"/>
              </w:rPr>
            </w:pPr>
          </w:p>
        </w:tc>
        <w:tc>
          <w:tcPr>
            <w:tcW w:w="4113" w:type="dxa"/>
            <w:shd w:val="clear" w:color="auto" w:fill="auto"/>
          </w:tcPr>
          <w:p w14:paraId="72A9A3DF" w14:textId="77777777" w:rsidR="00361935" w:rsidRPr="00DC534B" w:rsidRDefault="00361935" w:rsidP="00361935">
            <w:pPr>
              <w:pStyle w:val="PS"/>
              <w:rPr>
                <w:rFonts w:cs="Arial"/>
                <w:bCs/>
              </w:rPr>
            </w:pPr>
            <w:r w:rsidRPr="00DC534B">
              <w:rPr>
                <w:rFonts w:cs="Arial"/>
                <w:bCs/>
              </w:rPr>
              <w:t>Re-install, test and commission</w:t>
            </w:r>
          </w:p>
        </w:tc>
        <w:tc>
          <w:tcPr>
            <w:tcW w:w="1843" w:type="dxa"/>
            <w:gridSpan w:val="2"/>
            <w:shd w:val="clear" w:color="auto" w:fill="auto"/>
          </w:tcPr>
          <w:p w14:paraId="71008F65" w14:textId="77777777" w:rsidR="00361935" w:rsidRPr="00DC534B" w:rsidRDefault="00361935" w:rsidP="00361935">
            <w:pPr>
              <w:pStyle w:val="PS"/>
              <w:rPr>
                <w:rFonts w:cs="Arial"/>
                <w:bCs/>
              </w:rPr>
            </w:pPr>
          </w:p>
        </w:tc>
        <w:tc>
          <w:tcPr>
            <w:tcW w:w="993" w:type="dxa"/>
            <w:gridSpan w:val="2"/>
            <w:shd w:val="clear" w:color="auto" w:fill="auto"/>
          </w:tcPr>
          <w:p w14:paraId="3D8A0E40" w14:textId="77777777" w:rsidR="00361935" w:rsidRPr="00DC534B" w:rsidRDefault="00361935" w:rsidP="00361935">
            <w:pPr>
              <w:pStyle w:val="PS"/>
              <w:rPr>
                <w:rFonts w:cs="Arial"/>
                <w:bCs/>
              </w:rPr>
            </w:pPr>
          </w:p>
        </w:tc>
        <w:tc>
          <w:tcPr>
            <w:tcW w:w="992" w:type="dxa"/>
            <w:gridSpan w:val="2"/>
            <w:shd w:val="clear" w:color="auto" w:fill="auto"/>
          </w:tcPr>
          <w:p w14:paraId="74519120" w14:textId="77777777" w:rsidR="00361935" w:rsidRPr="00DC534B" w:rsidRDefault="00361935" w:rsidP="00361935">
            <w:pPr>
              <w:pStyle w:val="PS"/>
              <w:rPr>
                <w:rFonts w:cs="Arial"/>
                <w:bCs/>
              </w:rPr>
            </w:pPr>
          </w:p>
        </w:tc>
        <w:tc>
          <w:tcPr>
            <w:tcW w:w="1418" w:type="dxa"/>
            <w:gridSpan w:val="2"/>
            <w:shd w:val="clear" w:color="auto" w:fill="auto"/>
          </w:tcPr>
          <w:p w14:paraId="78397DB2" w14:textId="77777777" w:rsidR="00361935" w:rsidRPr="00DC534B" w:rsidRDefault="00361935" w:rsidP="00361935">
            <w:pPr>
              <w:pStyle w:val="PS"/>
              <w:rPr>
                <w:rFonts w:cs="Arial"/>
              </w:rPr>
            </w:pPr>
          </w:p>
        </w:tc>
      </w:tr>
      <w:tr w:rsidR="00361935" w:rsidRPr="00DC534B" w14:paraId="710FB9C7" w14:textId="77777777" w:rsidTr="002F05A5">
        <w:trPr>
          <w:gridAfter w:val="1"/>
          <w:wAfter w:w="18" w:type="dxa"/>
          <w:trHeight w:hRule="exact" w:val="284"/>
        </w:trPr>
        <w:tc>
          <w:tcPr>
            <w:tcW w:w="956" w:type="dxa"/>
            <w:gridSpan w:val="2"/>
            <w:shd w:val="clear" w:color="auto" w:fill="auto"/>
          </w:tcPr>
          <w:p w14:paraId="7335D24B" w14:textId="77777777" w:rsidR="00361935" w:rsidRPr="00DC534B" w:rsidRDefault="00361935" w:rsidP="00361935">
            <w:pPr>
              <w:rPr>
                <w:rFonts w:cs="Arial"/>
                <w:b/>
              </w:rPr>
            </w:pPr>
            <w:r w:rsidRPr="00DC534B">
              <w:rPr>
                <w:rFonts w:cs="Arial"/>
                <w:b/>
              </w:rPr>
              <w:t>8.3</w:t>
            </w:r>
          </w:p>
        </w:tc>
        <w:tc>
          <w:tcPr>
            <w:tcW w:w="4113" w:type="dxa"/>
            <w:shd w:val="clear" w:color="auto" w:fill="auto"/>
          </w:tcPr>
          <w:p w14:paraId="72D174CA" w14:textId="77777777" w:rsidR="00361935" w:rsidRPr="00DC534B" w:rsidRDefault="00361935" w:rsidP="00361935">
            <w:pPr>
              <w:pStyle w:val="PS"/>
              <w:rPr>
                <w:rFonts w:cs="Arial"/>
                <w:b/>
                <w:bCs/>
              </w:rPr>
            </w:pPr>
            <w:r w:rsidRPr="00DC534B">
              <w:rPr>
                <w:rFonts w:cs="Arial"/>
                <w:b/>
                <w:bCs/>
              </w:rPr>
              <w:t>75 kW Aerator</w:t>
            </w:r>
          </w:p>
        </w:tc>
        <w:tc>
          <w:tcPr>
            <w:tcW w:w="1843" w:type="dxa"/>
            <w:gridSpan w:val="2"/>
            <w:shd w:val="clear" w:color="auto" w:fill="auto"/>
          </w:tcPr>
          <w:p w14:paraId="687A58CD" w14:textId="77777777" w:rsidR="00361935" w:rsidRPr="00DC534B" w:rsidRDefault="00361935" w:rsidP="00361935">
            <w:pPr>
              <w:pStyle w:val="PS"/>
              <w:rPr>
                <w:rFonts w:cs="Arial"/>
                <w:bCs/>
              </w:rPr>
            </w:pPr>
          </w:p>
        </w:tc>
        <w:tc>
          <w:tcPr>
            <w:tcW w:w="993" w:type="dxa"/>
            <w:gridSpan w:val="2"/>
            <w:shd w:val="clear" w:color="auto" w:fill="auto"/>
          </w:tcPr>
          <w:p w14:paraId="38AD8E35" w14:textId="77777777" w:rsidR="00361935" w:rsidRPr="00DC534B" w:rsidRDefault="00361935" w:rsidP="00361935">
            <w:pPr>
              <w:pStyle w:val="PS"/>
              <w:rPr>
                <w:rFonts w:cs="Arial"/>
                <w:bCs/>
              </w:rPr>
            </w:pPr>
          </w:p>
        </w:tc>
        <w:tc>
          <w:tcPr>
            <w:tcW w:w="992" w:type="dxa"/>
            <w:gridSpan w:val="2"/>
            <w:shd w:val="clear" w:color="auto" w:fill="auto"/>
          </w:tcPr>
          <w:p w14:paraId="75356A02" w14:textId="77777777" w:rsidR="00361935" w:rsidRPr="00DC534B" w:rsidRDefault="00361935" w:rsidP="00361935">
            <w:pPr>
              <w:pStyle w:val="PS"/>
              <w:rPr>
                <w:rFonts w:cs="Arial"/>
                <w:bCs/>
              </w:rPr>
            </w:pPr>
          </w:p>
        </w:tc>
        <w:tc>
          <w:tcPr>
            <w:tcW w:w="1418" w:type="dxa"/>
            <w:gridSpan w:val="2"/>
            <w:shd w:val="clear" w:color="auto" w:fill="auto"/>
          </w:tcPr>
          <w:p w14:paraId="1D30B801" w14:textId="77777777" w:rsidR="00361935" w:rsidRPr="00DC534B" w:rsidRDefault="00361935" w:rsidP="00361935">
            <w:pPr>
              <w:pStyle w:val="PS"/>
              <w:rPr>
                <w:rFonts w:cs="Arial"/>
              </w:rPr>
            </w:pPr>
          </w:p>
        </w:tc>
      </w:tr>
      <w:tr w:rsidR="00361935" w:rsidRPr="00DC534B" w14:paraId="6718B6E4" w14:textId="77777777" w:rsidTr="002F05A5">
        <w:trPr>
          <w:gridAfter w:val="1"/>
          <w:wAfter w:w="18" w:type="dxa"/>
          <w:trHeight w:hRule="exact" w:val="526"/>
        </w:trPr>
        <w:tc>
          <w:tcPr>
            <w:tcW w:w="956" w:type="dxa"/>
            <w:gridSpan w:val="2"/>
            <w:shd w:val="clear" w:color="auto" w:fill="auto"/>
          </w:tcPr>
          <w:p w14:paraId="03570913" w14:textId="77777777" w:rsidR="00361935" w:rsidRPr="00DC534B" w:rsidRDefault="00361935" w:rsidP="00361935">
            <w:pPr>
              <w:pStyle w:val="PS"/>
              <w:jc w:val="center"/>
              <w:rPr>
                <w:rFonts w:cs="Arial"/>
                <w:b/>
              </w:rPr>
            </w:pPr>
            <w:r w:rsidRPr="00DC534B">
              <w:rPr>
                <w:rFonts w:cs="Arial"/>
                <w:b/>
              </w:rPr>
              <w:t>Item</w:t>
            </w:r>
          </w:p>
        </w:tc>
        <w:tc>
          <w:tcPr>
            <w:tcW w:w="4113" w:type="dxa"/>
            <w:shd w:val="clear" w:color="auto" w:fill="auto"/>
          </w:tcPr>
          <w:p w14:paraId="3D03C218" w14:textId="77777777" w:rsidR="00361935" w:rsidRPr="00DC534B" w:rsidRDefault="00361935" w:rsidP="00361935">
            <w:pPr>
              <w:pStyle w:val="PS"/>
              <w:jc w:val="center"/>
              <w:rPr>
                <w:rFonts w:cs="Arial"/>
                <w:b/>
                <w:bCs/>
              </w:rPr>
            </w:pPr>
            <w:r w:rsidRPr="00DC534B">
              <w:rPr>
                <w:rFonts w:cs="Arial"/>
                <w:b/>
                <w:bCs/>
              </w:rPr>
              <w:t>Description</w:t>
            </w:r>
          </w:p>
        </w:tc>
        <w:tc>
          <w:tcPr>
            <w:tcW w:w="1843" w:type="dxa"/>
            <w:gridSpan w:val="2"/>
            <w:shd w:val="clear" w:color="auto" w:fill="auto"/>
          </w:tcPr>
          <w:p w14:paraId="5439E24B" w14:textId="77777777" w:rsidR="00361935" w:rsidRPr="00DC534B" w:rsidRDefault="00361935" w:rsidP="00361935">
            <w:pPr>
              <w:pStyle w:val="PS"/>
              <w:jc w:val="center"/>
              <w:rPr>
                <w:rFonts w:cs="Arial"/>
                <w:b/>
                <w:bCs/>
              </w:rPr>
            </w:pPr>
            <w:r w:rsidRPr="00DC534B">
              <w:rPr>
                <w:rFonts w:cs="Arial"/>
                <w:b/>
                <w:bCs/>
              </w:rPr>
              <w:t>Specify Level of Manpower</w:t>
            </w:r>
          </w:p>
        </w:tc>
        <w:tc>
          <w:tcPr>
            <w:tcW w:w="993" w:type="dxa"/>
            <w:gridSpan w:val="2"/>
            <w:shd w:val="clear" w:color="auto" w:fill="auto"/>
          </w:tcPr>
          <w:p w14:paraId="4BAB2D57" w14:textId="77777777" w:rsidR="00361935" w:rsidRPr="00DC534B" w:rsidRDefault="00361935" w:rsidP="00361935">
            <w:pPr>
              <w:pStyle w:val="PS"/>
              <w:jc w:val="center"/>
              <w:rPr>
                <w:rFonts w:cs="Arial"/>
                <w:b/>
                <w:bCs/>
              </w:rPr>
            </w:pPr>
            <w:r w:rsidRPr="00DC534B">
              <w:rPr>
                <w:rFonts w:cs="Arial"/>
                <w:b/>
                <w:bCs/>
              </w:rPr>
              <w:t>Rate</w:t>
            </w:r>
          </w:p>
        </w:tc>
        <w:tc>
          <w:tcPr>
            <w:tcW w:w="992" w:type="dxa"/>
            <w:gridSpan w:val="2"/>
            <w:shd w:val="clear" w:color="auto" w:fill="auto"/>
          </w:tcPr>
          <w:p w14:paraId="00F73122" w14:textId="77777777" w:rsidR="00361935" w:rsidRPr="00DC534B" w:rsidRDefault="00361935" w:rsidP="00361935">
            <w:pPr>
              <w:pStyle w:val="PS"/>
              <w:jc w:val="center"/>
              <w:rPr>
                <w:rFonts w:cs="Arial"/>
                <w:b/>
                <w:bCs/>
              </w:rPr>
            </w:pPr>
            <w:r w:rsidRPr="00DC534B">
              <w:rPr>
                <w:rFonts w:cs="Arial"/>
                <w:b/>
                <w:bCs/>
              </w:rPr>
              <w:t>No of HOURS</w:t>
            </w:r>
          </w:p>
        </w:tc>
        <w:tc>
          <w:tcPr>
            <w:tcW w:w="1418" w:type="dxa"/>
            <w:gridSpan w:val="2"/>
            <w:shd w:val="clear" w:color="auto" w:fill="auto"/>
          </w:tcPr>
          <w:p w14:paraId="2624A69E" w14:textId="77777777" w:rsidR="00361935" w:rsidRPr="00DC534B" w:rsidRDefault="00361935" w:rsidP="00361935">
            <w:pPr>
              <w:pStyle w:val="PS"/>
              <w:jc w:val="center"/>
              <w:rPr>
                <w:rFonts w:cs="Arial"/>
                <w:b/>
              </w:rPr>
            </w:pPr>
            <w:r w:rsidRPr="00DC534B">
              <w:rPr>
                <w:rFonts w:cs="Arial"/>
                <w:b/>
              </w:rPr>
              <w:t>TOTAL</w:t>
            </w:r>
          </w:p>
        </w:tc>
      </w:tr>
      <w:tr w:rsidR="00361935" w:rsidRPr="00DC534B" w14:paraId="10EB95EC" w14:textId="77777777" w:rsidTr="002F05A5">
        <w:trPr>
          <w:gridAfter w:val="1"/>
          <w:wAfter w:w="18" w:type="dxa"/>
          <w:trHeight w:hRule="exact" w:val="284"/>
        </w:trPr>
        <w:tc>
          <w:tcPr>
            <w:tcW w:w="956" w:type="dxa"/>
            <w:gridSpan w:val="2"/>
            <w:shd w:val="clear" w:color="auto" w:fill="auto"/>
          </w:tcPr>
          <w:p w14:paraId="3A2D36B6" w14:textId="77777777" w:rsidR="00361935" w:rsidRPr="00DC534B" w:rsidRDefault="00361935" w:rsidP="00361935">
            <w:pPr>
              <w:rPr>
                <w:rFonts w:cs="Arial"/>
              </w:rPr>
            </w:pPr>
            <w:r w:rsidRPr="00DC534B">
              <w:rPr>
                <w:rFonts w:cs="Arial"/>
              </w:rPr>
              <w:t>8.3.1</w:t>
            </w:r>
          </w:p>
        </w:tc>
        <w:tc>
          <w:tcPr>
            <w:tcW w:w="4113" w:type="dxa"/>
            <w:shd w:val="clear" w:color="auto" w:fill="auto"/>
          </w:tcPr>
          <w:p w14:paraId="7398B93C" w14:textId="77777777" w:rsidR="00361935" w:rsidRPr="00DC534B" w:rsidRDefault="00361935" w:rsidP="00361935">
            <w:pPr>
              <w:pStyle w:val="PS"/>
              <w:rPr>
                <w:rFonts w:cs="Arial"/>
                <w:b/>
                <w:bCs/>
              </w:rPr>
            </w:pPr>
            <w:r w:rsidRPr="00DC534B">
              <w:rPr>
                <w:rFonts w:cs="Arial"/>
                <w:bCs/>
              </w:rPr>
              <w:t xml:space="preserve">Remove aerator </w:t>
            </w:r>
          </w:p>
        </w:tc>
        <w:tc>
          <w:tcPr>
            <w:tcW w:w="1843" w:type="dxa"/>
            <w:gridSpan w:val="2"/>
            <w:shd w:val="clear" w:color="auto" w:fill="auto"/>
          </w:tcPr>
          <w:p w14:paraId="450719D3" w14:textId="77777777" w:rsidR="00361935" w:rsidRPr="00DC534B" w:rsidRDefault="00361935" w:rsidP="00361935">
            <w:pPr>
              <w:pStyle w:val="PS"/>
              <w:rPr>
                <w:rFonts w:cs="Arial"/>
                <w:b/>
                <w:bCs/>
              </w:rPr>
            </w:pPr>
          </w:p>
        </w:tc>
        <w:tc>
          <w:tcPr>
            <w:tcW w:w="993" w:type="dxa"/>
            <w:gridSpan w:val="2"/>
            <w:shd w:val="clear" w:color="auto" w:fill="auto"/>
          </w:tcPr>
          <w:p w14:paraId="3C768433" w14:textId="77777777" w:rsidR="00361935" w:rsidRPr="00DC534B" w:rsidRDefault="00361935" w:rsidP="00361935">
            <w:pPr>
              <w:pStyle w:val="PS"/>
              <w:rPr>
                <w:rFonts w:cs="Arial"/>
                <w:b/>
                <w:bCs/>
              </w:rPr>
            </w:pPr>
          </w:p>
        </w:tc>
        <w:tc>
          <w:tcPr>
            <w:tcW w:w="992" w:type="dxa"/>
            <w:gridSpan w:val="2"/>
            <w:shd w:val="clear" w:color="auto" w:fill="auto"/>
          </w:tcPr>
          <w:p w14:paraId="29BA7C7C" w14:textId="77777777" w:rsidR="00361935" w:rsidRPr="00DC534B" w:rsidRDefault="00361935" w:rsidP="00361935">
            <w:pPr>
              <w:pStyle w:val="PS"/>
              <w:rPr>
                <w:rFonts w:cs="Arial"/>
                <w:b/>
                <w:bCs/>
              </w:rPr>
            </w:pPr>
          </w:p>
        </w:tc>
        <w:tc>
          <w:tcPr>
            <w:tcW w:w="1418" w:type="dxa"/>
            <w:gridSpan w:val="2"/>
            <w:shd w:val="clear" w:color="auto" w:fill="auto"/>
          </w:tcPr>
          <w:p w14:paraId="7246605C" w14:textId="77777777" w:rsidR="00361935" w:rsidRPr="00DC534B" w:rsidRDefault="00361935" w:rsidP="00361935">
            <w:pPr>
              <w:pStyle w:val="PS"/>
              <w:rPr>
                <w:rFonts w:cs="Arial"/>
              </w:rPr>
            </w:pPr>
          </w:p>
        </w:tc>
      </w:tr>
      <w:tr w:rsidR="00361935" w:rsidRPr="00DC534B" w14:paraId="4CCF20F5" w14:textId="77777777" w:rsidTr="002F05A5">
        <w:trPr>
          <w:gridAfter w:val="1"/>
          <w:wAfter w:w="18" w:type="dxa"/>
          <w:trHeight w:hRule="exact" w:val="278"/>
        </w:trPr>
        <w:tc>
          <w:tcPr>
            <w:tcW w:w="956" w:type="dxa"/>
            <w:gridSpan w:val="2"/>
            <w:shd w:val="clear" w:color="auto" w:fill="auto"/>
          </w:tcPr>
          <w:p w14:paraId="38E332CF" w14:textId="77777777" w:rsidR="00361935" w:rsidRPr="00DC534B" w:rsidRDefault="00361935" w:rsidP="00361935">
            <w:pPr>
              <w:pStyle w:val="PS"/>
              <w:rPr>
                <w:rFonts w:cs="Arial"/>
              </w:rPr>
            </w:pPr>
            <w:r w:rsidRPr="00DC534B">
              <w:rPr>
                <w:rFonts w:cs="Arial"/>
              </w:rPr>
              <w:t>8.3.2</w:t>
            </w:r>
          </w:p>
        </w:tc>
        <w:tc>
          <w:tcPr>
            <w:tcW w:w="4113" w:type="dxa"/>
            <w:shd w:val="clear" w:color="auto" w:fill="auto"/>
          </w:tcPr>
          <w:p w14:paraId="7F211240" w14:textId="77777777" w:rsidR="00361935" w:rsidRPr="00DC534B" w:rsidRDefault="00361935" w:rsidP="00361935">
            <w:pPr>
              <w:pStyle w:val="PS"/>
              <w:rPr>
                <w:rFonts w:cs="Arial"/>
                <w:bCs/>
              </w:rPr>
            </w:pPr>
            <w:r w:rsidRPr="00DC534B">
              <w:rPr>
                <w:rFonts w:cs="Arial"/>
                <w:bCs/>
              </w:rPr>
              <w:t xml:space="preserve">Clean and dismantle </w:t>
            </w:r>
          </w:p>
        </w:tc>
        <w:tc>
          <w:tcPr>
            <w:tcW w:w="1843" w:type="dxa"/>
            <w:gridSpan w:val="2"/>
            <w:shd w:val="clear" w:color="auto" w:fill="auto"/>
          </w:tcPr>
          <w:p w14:paraId="32C62666" w14:textId="77777777" w:rsidR="00361935" w:rsidRPr="00DC534B" w:rsidRDefault="00361935" w:rsidP="00361935">
            <w:pPr>
              <w:pStyle w:val="PS"/>
              <w:rPr>
                <w:rFonts w:cs="Arial"/>
                <w:b/>
                <w:bCs/>
              </w:rPr>
            </w:pPr>
          </w:p>
        </w:tc>
        <w:tc>
          <w:tcPr>
            <w:tcW w:w="993" w:type="dxa"/>
            <w:gridSpan w:val="2"/>
            <w:shd w:val="clear" w:color="auto" w:fill="auto"/>
          </w:tcPr>
          <w:p w14:paraId="76BBE859" w14:textId="77777777" w:rsidR="00361935" w:rsidRPr="00DC534B" w:rsidRDefault="00361935" w:rsidP="00361935">
            <w:pPr>
              <w:pStyle w:val="PS"/>
              <w:rPr>
                <w:rFonts w:cs="Arial"/>
                <w:b/>
                <w:bCs/>
              </w:rPr>
            </w:pPr>
          </w:p>
        </w:tc>
        <w:tc>
          <w:tcPr>
            <w:tcW w:w="992" w:type="dxa"/>
            <w:gridSpan w:val="2"/>
            <w:shd w:val="clear" w:color="auto" w:fill="auto"/>
          </w:tcPr>
          <w:p w14:paraId="21CDA19C" w14:textId="77777777" w:rsidR="00361935" w:rsidRPr="00DC534B" w:rsidRDefault="00361935" w:rsidP="00361935">
            <w:pPr>
              <w:pStyle w:val="PS"/>
              <w:rPr>
                <w:rFonts w:cs="Arial"/>
                <w:b/>
                <w:bCs/>
              </w:rPr>
            </w:pPr>
          </w:p>
        </w:tc>
        <w:tc>
          <w:tcPr>
            <w:tcW w:w="1418" w:type="dxa"/>
            <w:gridSpan w:val="2"/>
            <w:shd w:val="clear" w:color="auto" w:fill="auto"/>
          </w:tcPr>
          <w:p w14:paraId="68BD9A23" w14:textId="77777777" w:rsidR="00361935" w:rsidRPr="00DC534B" w:rsidRDefault="00361935" w:rsidP="00361935">
            <w:pPr>
              <w:pStyle w:val="PS"/>
              <w:rPr>
                <w:rFonts w:cs="Arial"/>
              </w:rPr>
            </w:pPr>
          </w:p>
        </w:tc>
      </w:tr>
      <w:tr w:rsidR="00361935" w:rsidRPr="00DC534B" w14:paraId="3EC92544" w14:textId="77777777" w:rsidTr="002F05A5">
        <w:trPr>
          <w:gridAfter w:val="1"/>
          <w:wAfter w:w="18" w:type="dxa"/>
          <w:trHeight w:hRule="exact" w:val="284"/>
        </w:trPr>
        <w:tc>
          <w:tcPr>
            <w:tcW w:w="956" w:type="dxa"/>
            <w:gridSpan w:val="2"/>
            <w:shd w:val="clear" w:color="auto" w:fill="auto"/>
          </w:tcPr>
          <w:p w14:paraId="41303497" w14:textId="77777777" w:rsidR="00361935" w:rsidRPr="00DC534B" w:rsidRDefault="00361935" w:rsidP="00361935">
            <w:pPr>
              <w:pStyle w:val="PS"/>
              <w:rPr>
                <w:rFonts w:cs="Arial"/>
              </w:rPr>
            </w:pPr>
            <w:r w:rsidRPr="00DC534B">
              <w:rPr>
                <w:rFonts w:cs="Arial"/>
              </w:rPr>
              <w:t>8.3.3</w:t>
            </w:r>
          </w:p>
        </w:tc>
        <w:tc>
          <w:tcPr>
            <w:tcW w:w="4113" w:type="dxa"/>
            <w:shd w:val="clear" w:color="auto" w:fill="auto"/>
          </w:tcPr>
          <w:p w14:paraId="715E59AC" w14:textId="77777777" w:rsidR="00361935" w:rsidRPr="00DC534B" w:rsidRDefault="00361935" w:rsidP="00361935">
            <w:pPr>
              <w:pStyle w:val="PS"/>
              <w:rPr>
                <w:rFonts w:cs="Arial"/>
                <w:bCs/>
              </w:rPr>
            </w:pPr>
            <w:r w:rsidRPr="00DC534B">
              <w:rPr>
                <w:rFonts w:cs="Arial"/>
                <w:bCs/>
              </w:rPr>
              <w:t>Inspect and report</w:t>
            </w:r>
          </w:p>
        </w:tc>
        <w:tc>
          <w:tcPr>
            <w:tcW w:w="1843" w:type="dxa"/>
            <w:gridSpan w:val="2"/>
            <w:shd w:val="clear" w:color="auto" w:fill="auto"/>
          </w:tcPr>
          <w:p w14:paraId="4BA30D00" w14:textId="77777777" w:rsidR="00361935" w:rsidRPr="00DC534B" w:rsidRDefault="00361935" w:rsidP="00361935">
            <w:pPr>
              <w:pStyle w:val="PS"/>
              <w:rPr>
                <w:rFonts w:cs="Arial"/>
                <w:b/>
                <w:bCs/>
              </w:rPr>
            </w:pPr>
          </w:p>
        </w:tc>
        <w:tc>
          <w:tcPr>
            <w:tcW w:w="993" w:type="dxa"/>
            <w:gridSpan w:val="2"/>
            <w:shd w:val="clear" w:color="auto" w:fill="auto"/>
          </w:tcPr>
          <w:p w14:paraId="49369A08" w14:textId="77777777" w:rsidR="00361935" w:rsidRPr="00DC534B" w:rsidRDefault="00361935" w:rsidP="00361935">
            <w:pPr>
              <w:pStyle w:val="PS"/>
              <w:rPr>
                <w:rFonts w:cs="Arial"/>
                <w:b/>
                <w:bCs/>
              </w:rPr>
            </w:pPr>
          </w:p>
        </w:tc>
        <w:tc>
          <w:tcPr>
            <w:tcW w:w="992" w:type="dxa"/>
            <w:gridSpan w:val="2"/>
            <w:shd w:val="clear" w:color="auto" w:fill="auto"/>
          </w:tcPr>
          <w:p w14:paraId="4EC0075D" w14:textId="77777777" w:rsidR="00361935" w:rsidRPr="00DC534B" w:rsidRDefault="00361935" w:rsidP="00361935">
            <w:pPr>
              <w:pStyle w:val="PS"/>
              <w:rPr>
                <w:rFonts w:cs="Arial"/>
                <w:b/>
                <w:bCs/>
              </w:rPr>
            </w:pPr>
          </w:p>
        </w:tc>
        <w:tc>
          <w:tcPr>
            <w:tcW w:w="1418" w:type="dxa"/>
            <w:gridSpan w:val="2"/>
            <w:shd w:val="clear" w:color="auto" w:fill="auto"/>
          </w:tcPr>
          <w:p w14:paraId="37E74830" w14:textId="77777777" w:rsidR="00361935" w:rsidRPr="00DC534B" w:rsidRDefault="00361935" w:rsidP="00361935">
            <w:pPr>
              <w:pStyle w:val="PS"/>
              <w:rPr>
                <w:rFonts w:cs="Arial"/>
              </w:rPr>
            </w:pPr>
          </w:p>
        </w:tc>
      </w:tr>
      <w:tr w:rsidR="00361935" w:rsidRPr="00DC534B" w14:paraId="4550FA9C" w14:textId="77777777" w:rsidTr="002F05A5">
        <w:trPr>
          <w:gridAfter w:val="1"/>
          <w:wAfter w:w="18" w:type="dxa"/>
          <w:trHeight w:hRule="exact" w:val="284"/>
        </w:trPr>
        <w:tc>
          <w:tcPr>
            <w:tcW w:w="956" w:type="dxa"/>
            <w:gridSpan w:val="2"/>
            <w:shd w:val="clear" w:color="auto" w:fill="auto"/>
          </w:tcPr>
          <w:p w14:paraId="45A774A6" w14:textId="77777777" w:rsidR="00361935" w:rsidRPr="00DC534B" w:rsidRDefault="00361935" w:rsidP="00361935">
            <w:pPr>
              <w:pStyle w:val="PS"/>
              <w:rPr>
                <w:rFonts w:cs="Arial"/>
              </w:rPr>
            </w:pPr>
            <w:r w:rsidRPr="00DC534B">
              <w:rPr>
                <w:rFonts w:cs="Arial"/>
              </w:rPr>
              <w:t>8.3.4</w:t>
            </w:r>
          </w:p>
        </w:tc>
        <w:tc>
          <w:tcPr>
            <w:tcW w:w="4113" w:type="dxa"/>
            <w:shd w:val="clear" w:color="auto" w:fill="auto"/>
          </w:tcPr>
          <w:p w14:paraId="4432E111" w14:textId="77777777" w:rsidR="00361935" w:rsidRPr="00DC534B" w:rsidRDefault="00361935" w:rsidP="00361935">
            <w:pPr>
              <w:pStyle w:val="PS"/>
              <w:rPr>
                <w:rFonts w:cs="Arial"/>
                <w:bCs/>
              </w:rPr>
            </w:pPr>
            <w:r w:rsidRPr="00DC534B">
              <w:rPr>
                <w:rFonts w:cs="Arial"/>
                <w:bCs/>
              </w:rPr>
              <w:t xml:space="preserve">Re-install, test and commission </w:t>
            </w:r>
          </w:p>
        </w:tc>
        <w:tc>
          <w:tcPr>
            <w:tcW w:w="1843" w:type="dxa"/>
            <w:gridSpan w:val="2"/>
            <w:shd w:val="clear" w:color="auto" w:fill="auto"/>
          </w:tcPr>
          <w:p w14:paraId="6EF11E11" w14:textId="77777777" w:rsidR="00361935" w:rsidRPr="00DC534B" w:rsidRDefault="00361935" w:rsidP="00361935">
            <w:pPr>
              <w:pStyle w:val="PS"/>
              <w:rPr>
                <w:rFonts w:cs="Arial"/>
                <w:b/>
                <w:bCs/>
              </w:rPr>
            </w:pPr>
          </w:p>
        </w:tc>
        <w:tc>
          <w:tcPr>
            <w:tcW w:w="993" w:type="dxa"/>
            <w:gridSpan w:val="2"/>
            <w:shd w:val="clear" w:color="auto" w:fill="auto"/>
          </w:tcPr>
          <w:p w14:paraId="331B6AA9" w14:textId="77777777" w:rsidR="00361935" w:rsidRPr="00DC534B" w:rsidRDefault="00361935" w:rsidP="00361935">
            <w:pPr>
              <w:pStyle w:val="PS"/>
              <w:rPr>
                <w:rFonts w:cs="Arial"/>
                <w:b/>
                <w:bCs/>
              </w:rPr>
            </w:pPr>
          </w:p>
        </w:tc>
        <w:tc>
          <w:tcPr>
            <w:tcW w:w="992" w:type="dxa"/>
            <w:gridSpan w:val="2"/>
            <w:shd w:val="clear" w:color="auto" w:fill="auto"/>
          </w:tcPr>
          <w:p w14:paraId="3DD7B23B" w14:textId="77777777" w:rsidR="00361935" w:rsidRPr="00DC534B" w:rsidRDefault="00361935" w:rsidP="00361935">
            <w:pPr>
              <w:pStyle w:val="PS"/>
              <w:rPr>
                <w:rFonts w:cs="Arial"/>
                <w:b/>
                <w:bCs/>
              </w:rPr>
            </w:pPr>
          </w:p>
        </w:tc>
        <w:tc>
          <w:tcPr>
            <w:tcW w:w="1418" w:type="dxa"/>
            <w:gridSpan w:val="2"/>
            <w:shd w:val="clear" w:color="auto" w:fill="auto"/>
          </w:tcPr>
          <w:p w14:paraId="16DD5D4C" w14:textId="77777777" w:rsidR="00361935" w:rsidRPr="00DC534B" w:rsidRDefault="00361935" w:rsidP="00361935">
            <w:pPr>
              <w:pStyle w:val="PS"/>
              <w:rPr>
                <w:rFonts w:cs="Arial"/>
              </w:rPr>
            </w:pPr>
          </w:p>
        </w:tc>
      </w:tr>
      <w:tr w:rsidR="00361935" w:rsidRPr="00DC534B" w14:paraId="297BB3D0" w14:textId="77777777" w:rsidTr="002F05A5">
        <w:trPr>
          <w:gridAfter w:val="1"/>
          <w:wAfter w:w="18" w:type="dxa"/>
          <w:trHeight w:hRule="exact" w:val="284"/>
        </w:trPr>
        <w:tc>
          <w:tcPr>
            <w:tcW w:w="956" w:type="dxa"/>
            <w:gridSpan w:val="2"/>
            <w:shd w:val="clear" w:color="auto" w:fill="auto"/>
          </w:tcPr>
          <w:p w14:paraId="4EAB0FE2" w14:textId="77777777" w:rsidR="00361935" w:rsidRPr="00DC534B" w:rsidRDefault="00361935" w:rsidP="00361935">
            <w:pPr>
              <w:pStyle w:val="PS"/>
              <w:rPr>
                <w:rFonts w:cs="Arial"/>
                <w:b/>
              </w:rPr>
            </w:pPr>
            <w:r w:rsidRPr="00DC534B">
              <w:rPr>
                <w:rFonts w:cs="Arial"/>
                <w:b/>
              </w:rPr>
              <w:t>8.4</w:t>
            </w:r>
          </w:p>
        </w:tc>
        <w:tc>
          <w:tcPr>
            <w:tcW w:w="9359" w:type="dxa"/>
            <w:gridSpan w:val="9"/>
            <w:shd w:val="clear" w:color="auto" w:fill="auto"/>
          </w:tcPr>
          <w:p w14:paraId="138D2972" w14:textId="77777777" w:rsidR="00361935" w:rsidRPr="00DC534B" w:rsidRDefault="00361935" w:rsidP="00361935">
            <w:pPr>
              <w:pStyle w:val="PS"/>
              <w:rPr>
                <w:rFonts w:cs="Arial"/>
                <w:b/>
              </w:rPr>
            </w:pPr>
            <w:r w:rsidRPr="00DC534B">
              <w:rPr>
                <w:rFonts w:cs="Arial"/>
                <w:b/>
              </w:rPr>
              <w:t>Aerator floats</w:t>
            </w:r>
          </w:p>
        </w:tc>
      </w:tr>
      <w:tr w:rsidR="00361935" w:rsidRPr="00DC534B" w14:paraId="4CEA8112" w14:textId="77777777" w:rsidTr="002F05A5">
        <w:trPr>
          <w:gridAfter w:val="1"/>
          <w:wAfter w:w="18" w:type="dxa"/>
          <w:trHeight w:hRule="exact" w:val="284"/>
        </w:trPr>
        <w:tc>
          <w:tcPr>
            <w:tcW w:w="956" w:type="dxa"/>
            <w:gridSpan w:val="2"/>
            <w:shd w:val="clear" w:color="auto" w:fill="auto"/>
          </w:tcPr>
          <w:p w14:paraId="09ADEB49" w14:textId="77777777" w:rsidR="00361935" w:rsidRPr="00DC534B" w:rsidRDefault="00361935" w:rsidP="00361935">
            <w:pPr>
              <w:pStyle w:val="PS"/>
              <w:rPr>
                <w:rFonts w:cs="Arial"/>
              </w:rPr>
            </w:pPr>
          </w:p>
        </w:tc>
        <w:tc>
          <w:tcPr>
            <w:tcW w:w="9359" w:type="dxa"/>
            <w:gridSpan w:val="9"/>
            <w:shd w:val="clear" w:color="auto" w:fill="auto"/>
            <w:vAlign w:val="center"/>
          </w:tcPr>
          <w:p w14:paraId="70281640" w14:textId="77777777" w:rsidR="00361935" w:rsidRPr="00DC534B" w:rsidRDefault="00361935" w:rsidP="00361935">
            <w:pPr>
              <w:pStyle w:val="PS"/>
              <w:rPr>
                <w:rFonts w:cs="Arial"/>
              </w:rPr>
            </w:pPr>
            <w:r w:rsidRPr="00DC534B">
              <w:rPr>
                <w:rFonts w:cs="Arial"/>
                <w:b/>
              </w:rPr>
              <w:t xml:space="preserve">Float for 11.5 kW Aerators </w:t>
            </w:r>
          </w:p>
        </w:tc>
      </w:tr>
      <w:tr w:rsidR="00361935" w:rsidRPr="00DC534B" w14:paraId="15BA4125" w14:textId="77777777" w:rsidTr="002F05A5">
        <w:trPr>
          <w:gridAfter w:val="1"/>
          <w:wAfter w:w="18" w:type="dxa"/>
          <w:trHeight w:hRule="exact" w:val="284"/>
        </w:trPr>
        <w:tc>
          <w:tcPr>
            <w:tcW w:w="956" w:type="dxa"/>
            <w:gridSpan w:val="2"/>
            <w:shd w:val="clear" w:color="auto" w:fill="auto"/>
          </w:tcPr>
          <w:p w14:paraId="5B667810" w14:textId="77777777" w:rsidR="00361935" w:rsidRPr="00DC534B" w:rsidRDefault="00361935" w:rsidP="00361935">
            <w:pPr>
              <w:pStyle w:val="PS"/>
              <w:rPr>
                <w:rFonts w:cs="Arial"/>
              </w:rPr>
            </w:pPr>
            <w:r w:rsidRPr="00DC534B">
              <w:rPr>
                <w:rFonts w:cs="Arial"/>
              </w:rPr>
              <w:t>8.4.1</w:t>
            </w:r>
          </w:p>
        </w:tc>
        <w:tc>
          <w:tcPr>
            <w:tcW w:w="4113" w:type="dxa"/>
            <w:shd w:val="clear" w:color="auto" w:fill="auto"/>
          </w:tcPr>
          <w:p w14:paraId="0518E691" w14:textId="77777777" w:rsidR="00361935" w:rsidRPr="00DC534B" w:rsidRDefault="00361935" w:rsidP="00361935">
            <w:pPr>
              <w:pStyle w:val="PS"/>
              <w:rPr>
                <w:rFonts w:cs="Arial"/>
                <w:bCs/>
              </w:rPr>
            </w:pPr>
            <w:r w:rsidRPr="00DC534B">
              <w:rPr>
                <w:rFonts w:cs="Arial"/>
                <w:bCs/>
              </w:rPr>
              <w:t>Remove float</w:t>
            </w:r>
          </w:p>
        </w:tc>
        <w:tc>
          <w:tcPr>
            <w:tcW w:w="1843" w:type="dxa"/>
            <w:gridSpan w:val="2"/>
            <w:shd w:val="clear" w:color="auto" w:fill="auto"/>
          </w:tcPr>
          <w:p w14:paraId="2751F99B" w14:textId="77777777" w:rsidR="00361935" w:rsidRPr="00DC534B" w:rsidRDefault="00361935" w:rsidP="00361935">
            <w:pPr>
              <w:pStyle w:val="PS"/>
              <w:rPr>
                <w:rFonts w:cs="Arial"/>
                <w:bCs/>
              </w:rPr>
            </w:pPr>
          </w:p>
        </w:tc>
        <w:tc>
          <w:tcPr>
            <w:tcW w:w="993" w:type="dxa"/>
            <w:gridSpan w:val="2"/>
            <w:shd w:val="clear" w:color="auto" w:fill="auto"/>
          </w:tcPr>
          <w:p w14:paraId="0EE17A3D" w14:textId="77777777" w:rsidR="00361935" w:rsidRPr="00DC534B" w:rsidRDefault="00361935" w:rsidP="00361935">
            <w:pPr>
              <w:pStyle w:val="PS"/>
              <w:rPr>
                <w:rFonts w:cs="Arial"/>
                <w:bCs/>
              </w:rPr>
            </w:pPr>
          </w:p>
        </w:tc>
        <w:tc>
          <w:tcPr>
            <w:tcW w:w="992" w:type="dxa"/>
            <w:gridSpan w:val="2"/>
            <w:shd w:val="clear" w:color="auto" w:fill="auto"/>
          </w:tcPr>
          <w:p w14:paraId="7B1B4236" w14:textId="77777777" w:rsidR="00361935" w:rsidRPr="00DC534B" w:rsidRDefault="00361935" w:rsidP="00361935">
            <w:pPr>
              <w:pStyle w:val="PS"/>
              <w:rPr>
                <w:rFonts w:cs="Arial"/>
                <w:bCs/>
              </w:rPr>
            </w:pPr>
          </w:p>
        </w:tc>
        <w:tc>
          <w:tcPr>
            <w:tcW w:w="1418" w:type="dxa"/>
            <w:gridSpan w:val="2"/>
            <w:shd w:val="clear" w:color="auto" w:fill="auto"/>
          </w:tcPr>
          <w:p w14:paraId="5FC7F977" w14:textId="77777777" w:rsidR="00361935" w:rsidRPr="00DC534B" w:rsidRDefault="00361935" w:rsidP="00361935">
            <w:pPr>
              <w:pStyle w:val="PS"/>
              <w:rPr>
                <w:rFonts w:cs="Arial"/>
              </w:rPr>
            </w:pPr>
          </w:p>
        </w:tc>
      </w:tr>
      <w:tr w:rsidR="00361935" w:rsidRPr="00DC534B" w14:paraId="4218C71F" w14:textId="77777777" w:rsidTr="002F05A5">
        <w:trPr>
          <w:gridAfter w:val="1"/>
          <w:wAfter w:w="18" w:type="dxa"/>
          <w:trHeight w:hRule="exact" w:val="284"/>
        </w:trPr>
        <w:tc>
          <w:tcPr>
            <w:tcW w:w="956" w:type="dxa"/>
            <w:gridSpan w:val="2"/>
            <w:shd w:val="clear" w:color="auto" w:fill="auto"/>
          </w:tcPr>
          <w:p w14:paraId="2561E609" w14:textId="77777777" w:rsidR="00361935" w:rsidRPr="00DC534B" w:rsidRDefault="00361935" w:rsidP="00361935">
            <w:pPr>
              <w:pStyle w:val="PS"/>
              <w:rPr>
                <w:rFonts w:cs="Arial"/>
              </w:rPr>
            </w:pPr>
            <w:r w:rsidRPr="00DC534B">
              <w:rPr>
                <w:rFonts w:cs="Arial"/>
              </w:rPr>
              <w:t>8.4.2</w:t>
            </w:r>
          </w:p>
        </w:tc>
        <w:tc>
          <w:tcPr>
            <w:tcW w:w="4113" w:type="dxa"/>
            <w:shd w:val="clear" w:color="auto" w:fill="auto"/>
          </w:tcPr>
          <w:p w14:paraId="37C2A696" w14:textId="77777777" w:rsidR="00361935" w:rsidRPr="00DC534B" w:rsidRDefault="00361935" w:rsidP="00361935">
            <w:pPr>
              <w:pStyle w:val="PS"/>
              <w:rPr>
                <w:rFonts w:cs="Arial"/>
                <w:bCs/>
              </w:rPr>
            </w:pPr>
            <w:r w:rsidRPr="00DC534B">
              <w:rPr>
                <w:rFonts w:cs="Arial"/>
                <w:bCs/>
              </w:rPr>
              <w:t>Clean float</w:t>
            </w:r>
          </w:p>
        </w:tc>
        <w:tc>
          <w:tcPr>
            <w:tcW w:w="1843" w:type="dxa"/>
            <w:gridSpan w:val="2"/>
            <w:shd w:val="clear" w:color="auto" w:fill="auto"/>
          </w:tcPr>
          <w:p w14:paraId="417D8EA0" w14:textId="77777777" w:rsidR="00361935" w:rsidRPr="00DC534B" w:rsidRDefault="00361935" w:rsidP="00361935">
            <w:pPr>
              <w:pStyle w:val="PS"/>
              <w:rPr>
                <w:rFonts w:cs="Arial"/>
                <w:bCs/>
              </w:rPr>
            </w:pPr>
          </w:p>
        </w:tc>
        <w:tc>
          <w:tcPr>
            <w:tcW w:w="993" w:type="dxa"/>
            <w:gridSpan w:val="2"/>
            <w:shd w:val="clear" w:color="auto" w:fill="auto"/>
          </w:tcPr>
          <w:p w14:paraId="08D56A91" w14:textId="77777777" w:rsidR="00361935" w:rsidRPr="00DC534B" w:rsidRDefault="00361935" w:rsidP="00361935">
            <w:pPr>
              <w:pStyle w:val="PS"/>
              <w:rPr>
                <w:rFonts w:cs="Arial"/>
                <w:bCs/>
              </w:rPr>
            </w:pPr>
          </w:p>
        </w:tc>
        <w:tc>
          <w:tcPr>
            <w:tcW w:w="992" w:type="dxa"/>
            <w:gridSpan w:val="2"/>
            <w:shd w:val="clear" w:color="auto" w:fill="auto"/>
          </w:tcPr>
          <w:p w14:paraId="7E65F95D" w14:textId="77777777" w:rsidR="00361935" w:rsidRPr="00DC534B" w:rsidRDefault="00361935" w:rsidP="00361935">
            <w:pPr>
              <w:pStyle w:val="PS"/>
              <w:rPr>
                <w:rFonts w:cs="Arial"/>
                <w:bCs/>
              </w:rPr>
            </w:pPr>
          </w:p>
        </w:tc>
        <w:tc>
          <w:tcPr>
            <w:tcW w:w="1418" w:type="dxa"/>
            <w:gridSpan w:val="2"/>
            <w:shd w:val="clear" w:color="auto" w:fill="auto"/>
          </w:tcPr>
          <w:p w14:paraId="291C69EF" w14:textId="77777777" w:rsidR="00361935" w:rsidRPr="00DC534B" w:rsidRDefault="00361935" w:rsidP="00361935">
            <w:pPr>
              <w:pStyle w:val="PS"/>
              <w:rPr>
                <w:rFonts w:cs="Arial"/>
              </w:rPr>
            </w:pPr>
          </w:p>
        </w:tc>
      </w:tr>
      <w:tr w:rsidR="00361935" w:rsidRPr="00DC534B" w14:paraId="1013AB1F" w14:textId="77777777" w:rsidTr="002F05A5">
        <w:trPr>
          <w:gridAfter w:val="1"/>
          <w:wAfter w:w="18" w:type="dxa"/>
          <w:trHeight w:hRule="exact" w:val="284"/>
        </w:trPr>
        <w:tc>
          <w:tcPr>
            <w:tcW w:w="956" w:type="dxa"/>
            <w:gridSpan w:val="2"/>
            <w:shd w:val="clear" w:color="auto" w:fill="auto"/>
          </w:tcPr>
          <w:p w14:paraId="4B9BCD2C" w14:textId="77777777" w:rsidR="00361935" w:rsidRPr="00DC534B" w:rsidRDefault="00361935" w:rsidP="00361935">
            <w:pPr>
              <w:pStyle w:val="PS"/>
              <w:rPr>
                <w:rFonts w:cs="Arial"/>
              </w:rPr>
            </w:pPr>
            <w:r w:rsidRPr="00DC534B">
              <w:rPr>
                <w:rFonts w:cs="Arial"/>
              </w:rPr>
              <w:lastRenderedPageBreak/>
              <w:t>8.4.3</w:t>
            </w:r>
          </w:p>
        </w:tc>
        <w:tc>
          <w:tcPr>
            <w:tcW w:w="4113" w:type="dxa"/>
            <w:shd w:val="clear" w:color="auto" w:fill="auto"/>
          </w:tcPr>
          <w:p w14:paraId="331AF3D1" w14:textId="77777777" w:rsidR="00361935" w:rsidRPr="00DC534B" w:rsidRDefault="00361935" w:rsidP="00361935">
            <w:pPr>
              <w:pStyle w:val="PS"/>
              <w:rPr>
                <w:rFonts w:cs="Arial"/>
                <w:bCs/>
              </w:rPr>
            </w:pPr>
            <w:r w:rsidRPr="00DC534B">
              <w:rPr>
                <w:rFonts w:cs="Arial"/>
                <w:bCs/>
              </w:rPr>
              <w:t xml:space="preserve">Inspect and report </w:t>
            </w:r>
          </w:p>
        </w:tc>
        <w:tc>
          <w:tcPr>
            <w:tcW w:w="1843" w:type="dxa"/>
            <w:gridSpan w:val="2"/>
            <w:shd w:val="clear" w:color="auto" w:fill="auto"/>
          </w:tcPr>
          <w:p w14:paraId="2C0862CE" w14:textId="77777777" w:rsidR="00361935" w:rsidRPr="00DC534B" w:rsidRDefault="00361935" w:rsidP="00361935">
            <w:pPr>
              <w:pStyle w:val="PS"/>
              <w:rPr>
                <w:rFonts w:cs="Arial"/>
                <w:bCs/>
              </w:rPr>
            </w:pPr>
          </w:p>
        </w:tc>
        <w:tc>
          <w:tcPr>
            <w:tcW w:w="993" w:type="dxa"/>
            <w:gridSpan w:val="2"/>
            <w:shd w:val="clear" w:color="auto" w:fill="auto"/>
          </w:tcPr>
          <w:p w14:paraId="58C3566C" w14:textId="77777777" w:rsidR="00361935" w:rsidRPr="00DC534B" w:rsidRDefault="00361935" w:rsidP="00361935">
            <w:pPr>
              <w:pStyle w:val="PS"/>
              <w:rPr>
                <w:rFonts w:cs="Arial"/>
                <w:bCs/>
              </w:rPr>
            </w:pPr>
          </w:p>
        </w:tc>
        <w:tc>
          <w:tcPr>
            <w:tcW w:w="992" w:type="dxa"/>
            <w:gridSpan w:val="2"/>
            <w:shd w:val="clear" w:color="auto" w:fill="auto"/>
          </w:tcPr>
          <w:p w14:paraId="58D7420D" w14:textId="77777777" w:rsidR="00361935" w:rsidRPr="00DC534B" w:rsidRDefault="00361935" w:rsidP="00361935">
            <w:pPr>
              <w:pStyle w:val="PS"/>
              <w:rPr>
                <w:rFonts w:cs="Arial"/>
                <w:bCs/>
              </w:rPr>
            </w:pPr>
          </w:p>
        </w:tc>
        <w:tc>
          <w:tcPr>
            <w:tcW w:w="1418" w:type="dxa"/>
            <w:gridSpan w:val="2"/>
            <w:shd w:val="clear" w:color="auto" w:fill="auto"/>
          </w:tcPr>
          <w:p w14:paraId="550DDE3D" w14:textId="77777777" w:rsidR="00361935" w:rsidRPr="00DC534B" w:rsidRDefault="00361935" w:rsidP="00361935">
            <w:pPr>
              <w:pStyle w:val="PS"/>
              <w:rPr>
                <w:rFonts w:cs="Arial"/>
              </w:rPr>
            </w:pPr>
          </w:p>
        </w:tc>
      </w:tr>
      <w:tr w:rsidR="00361935" w:rsidRPr="00DC534B" w14:paraId="15F9CD1B" w14:textId="77777777" w:rsidTr="002F05A5">
        <w:trPr>
          <w:gridAfter w:val="1"/>
          <w:wAfter w:w="18" w:type="dxa"/>
          <w:trHeight w:hRule="exact" w:val="284"/>
        </w:trPr>
        <w:tc>
          <w:tcPr>
            <w:tcW w:w="956" w:type="dxa"/>
            <w:gridSpan w:val="2"/>
            <w:shd w:val="clear" w:color="auto" w:fill="auto"/>
          </w:tcPr>
          <w:p w14:paraId="5D987962" w14:textId="77777777" w:rsidR="00361935" w:rsidRPr="00DC534B" w:rsidRDefault="00361935" w:rsidP="00361935">
            <w:pPr>
              <w:pStyle w:val="PS"/>
              <w:rPr>
                <w:rFonts w:cs="Arial"/>
              </w:rPr>
            </w:pPr>
            <w:r w:rsidRPr="00DC534B">
              <w:rPr>
                <w:rFonts w:cs="Arial"/>
              </w:rPr>
              <w:t>8.4.4</w:t>
            </w:r>
          </w:p>
        </w:tc>
        <w:tc>
          <w:tcPr>
            <w:tcW w:w="4113" w:type="dxa"/>
            <w:shd w:val="clear" w:color="auto" w:fill="auto"/>
          </w:tcPr>
          <w:p w14:paraId="3D759C7D" w14:textId="77777777" w:rsidR="00361935" w:rsidRPr="00DC534B" w:rsidRDefault="00361935" w:rsidP="00361935">
            <w:pPr>
              <w:pStyle w:val="PS"/>
              <w:rPr>
                <w:rFonts w:cs="Arial"/>
                <w:bCs/>
              </w:rPr>
            </w:pPr>
            <w:r w:rsidRPr="00DC534B">
              <w:rPr>
                <w:rFonts w:cs="Arial"/>
                <w:bCs/>
              </w:rPr>
              <w:t xml:space="preserve">Re-install, test and commission </w:t>
            </w:r>
          </w:p>
        </w:tc>
        <w:tc>
          <w:tcPr>
            <w:tcW w:w="1843" w:type="dxa"/>
            <w:gridSpan w:val="2"/>
            <w:shd w:val="clear" w:color="auto" w:fill="auto"/>
          </w:tcPr>
          <w:p w14:paraId="640132DC" w14:textId="77777777" w:rsidR="00361935" w:rsidRPr="00DC534B" w:rsidRDefault="00361935" w:rsidP="00361935">
            <w:pPr>
              <w:pStyle w:val="PS"/>
              <w:rPr>
                <w:rFonts w:cs="Arial"/>
                <w:bCs/>
              </w:rPr>
            </w:pPr>
          </w:p>
        </w:tc>
        <w:tc>
          <w:tcPr>
            <w:tcW w:w="993" w:type="dxa"/>
            <w:gridSpan w:val="2"/>
            <w:shd w:val="clear" w:color="auto" w:fill="auto"/>
          </w:tcPr>
          <w:p w14:paraId="1D091EC1" w14:textId="77777777" w:rsidR="00361935" w:rsidRPr="00DC534B" w:rsidRDefault="00361935" w:rsidP="00361935">
            <w:pPr>
              <w:pStyle w:val="PS"/>
              <w:rPr>
                <w:rFonts w:cs="Arial"/>
                <w:bCs/>
              </w:rPr>
            </w:pPr>
          </w:p>
        </w:tc>
        <w:tc>
          <w:tcPr>
            <w:tcW w:w="992" w:type="dxa"/>
            <w:gridSpan w:val="2"/>
            <w:shd w:val="clear" w:color="auto" w:fill="auto"/>
          </w:tcPr>
          <w:p w14:paraId="01ED9D1F" w14:textId="77777777" w:rsidR="00361935" w:rsidRPr="00DC534B" w:rsidRDefault="00361935" w:rsidP="00361935">
            <w:pPr>
              <w:pStyle w:val="PS"/>
              <w:rPr>
                <w:rFonts w:cs="Arial"/>
                <w:bCs/>
              </w:rPr>
            </w:pPr>
          </w:p>
        </w:tc>
        <w:tc>
          <w:tcPr>
            <w:tcW w:w="1418" w:type="dxa"/>
            <w:gridSpan w:val="2"/>
            <w:shd w:val="clear" w:color="auto" w:fill="auto"/>
          </w:tcPr>
          <w:p w14:paraId="13B15AEC" w14:textId="77777777" w:rsidR="00361935" w:rsidRPr="00DC534B" w:rsidRDefault="00361935" w:rsidP="00361935">
            <w:pPr>
              <w:pStyle w:val="PS"/>
              <w:rPr>
                <w:rFonts w:cs="Arial"/>
              </w:rPr>
            </w:pPr>
          </w:p>
        </w:tc>
      </w:tr>
      <w:tr w:rsidR="00361935" w:rsidRPr="00DC534B" w14:paraId="43DC92DB" w14:textId="77777777" w:rsidTr="002F05A5">
        <w:trPr>
          <w:gridAfter w:val="1"/>
          <w:wAfter w:w="18" w:type="dxa"/>
          <w:trHeight w:hRule="exact" w:val="284"/>
        </w:trPr>
        <w:tc>
          <w:tcPr>
            <w:tcW w:w="956" w:type="dxa"/>
            <w:gridSpan w:val="2"/>
            <w:shd w:val="clear" w:color="auto" w:fill="auto"/>
          </w:tcPr>
          <w:p w14:paraId="2B3E4639" w14:textId="77777777" w:rsidR="00361935" w:rsidRPr="00DC534B" w:rsidRDefault="00361935" w:rsidP="00361935">
            <w:pPr>
              <w:pStyle w:val="PS"/>
              <w:rPr>
                <w:rFonts w:cs="Arial"/>
              </w:rPr>
            </w:pPr>
          </w:p>
        </w:tc>
        <w:tc>
          <w:tcPr>
            <w:tcW w:w="9359" w:type="dxa"/>
            <w:gridSpan w:val="9"/>
            <w:shd w:val="clear" w:color="auto" w:fill="auto"/>
          </w:tcPr>
          <w:p w14:paraId="0F18C224" w14:textId="77777777" w:rsidR="00361935" w:rsidRPr="00DC534B" w:rsidRDefault="00361935" w:rsidP="00361935">
            <w:pPr>
              <w:pStyle w:val="PS"/>
              <w:rPr>
                <w:rFonts w:cs="Arial"/>
              </w:rPr>
            </w:pPr>
            <w:r w:rsidRPr="00DC534B">
              <w:rPr>
                <w:rFonts w:cs="Arial"/>
                <w:b/>
                <w:bCs/>
              </w:rPr>
              <w:t>Float for 22 kW Aerator</w:t>
            </w:r>
          </w:p>
        </w:tc>
      </w:tr>
      <w:tr w:rsidR="00361935" w:rsidRPr="00DC534B" w14:paraId="3421901E" w14:textId="77777777" w:rsidTr="002F05A5">
        <w:trPr>
          <w:gridAfter w:val="1"/>
          <w:wAfter w:w="18" w:type="dxa"/>
          <w:trHeight w:hRule="exact" w:val="284"/>
        </w:trPr>
        <w:tc>
          <w:tcPr>
            <w:tcW w:w="956" w:type="dxa"/>
            <w:gridSpan w:val="2"/>
            <w:shd w:val="clear" w:color="auto" w:fill="auto"/>
          </w:tcPr>
          <w:p w14:paraId="7FFAA2BD" w14:textId="77777777" w:rsidR="00361935" w:rsidRPr="00DC534B" w:rsidRDefault="00361935" w:rsidP="00361935">
            <w:pPr>
              <w:pStyle w:val="PS"/>
              <w:rPr>
                <w:rFonts w:cs="Arial"/>
              </w:rPr>
            </w:pPr>
            <w:r w:rsidRPr="00DC534B">
              <w:rPr>
                <w:rFonts w:cs="Arial"/>
              </w:rPr>
              <w:t>8.4.5</w:t>
            </w:r>
          </w:p>
        </w:tc>
        <w:tc>
          <w:tcPr>
            <w:tcW w:w="4113" w:type="dxa"/>
            <w:shd w:val="clear" w:color="auto" w:fill="auto"/>
          </w:tcPr>
          <w:p w14:paraId="4D421BEE" w14:textId="77777777" w:rsidR="00361935" w:rsidRPr="00DC534B" w:rsidRDefault="00361935" w:rsidP="00361935">
            <w:pPr>
              <w:pStyle w:val="PS"/>
              <w:rPr>
                <w:rFonts w:cs="Arial"/>
                <w:bCs/>
              </w:rPr>
            </w:pPr>
            <w:r w:rsidRPr="00DC534B">
              <w:rPr>
                <w:rFonts w:cs="Arial"/>
                <w:bCs/>
              </w:rPr>
              <w:t>Remove float</w:t>
            </w:r>
          </w:p>
        </w:tc>
        <w:tc>
          <w:tcPr>
            <w:tcW w:w="1843" w:type="dxa"/>
            <w:gridSpan w:val="2"/>
            <w:shd w:val="clear" w:color="auto" w:fill="auto"/>
          </w:tcPr>
          <w:p w14:paraId="7C364942" w14:textId="77777777" w:rsidR="00361935" w:rsidRPr="00DC534B" w:rsidRDefault="00361935" w:rsidP="00361935">
            <w:pPr>
              <w:pStyle w:val="PS"/>
              <w:rPr>
                <w:rFonts w:cs="Arial"/>
                <w:bCs/>
              </w:rPr>
            </w:pPr>
          </w:p>
        </w:tc>
        <w:tc>
          <w:tcPr>
            <w:tcW w:w="993" w:type="dxa"/>
            <w:gridSpan w:val="2"/>
            <w:shd w:val="clear" w:color="auto" w:fill="auto"/>
          </w:tcPr>
          <w:p w14:paraId="49A553F9" w14:textId="77777777" w:rsidR="00361935" w:rsidRPr="00DC534B" w:rsidRDefault="00361935" w:rsidP="00361935">
            <w:pPr>
              <w:pStyle w:val="PS"/>
              <w:rPr>
                <w:rFonts w:cs="Arial"/>
                <w:bCs/>
              </w:rPr>
            </w:pPr>
          </w:p>
        </w:tc>
        <w:tc>
          <w:tcPr>
            <w:tcW w:w="992" w:type="dxa"/>
            <w:gridSpan w:val="2"/>
            <w:shd w:val="clear" w:color="auto" w:fill="auto"/>
          </w:tcPr>
          <w:p w14:paraId="66935FFB" w14:textId="77777777" w:rsidR="00361935" w:rsidRPr="00DC534B" w:rsidRDefault="00361935" w:rsidP="00361935">
            <w:pPr>
              <w:pStyle w:val="PS"/>
              <w:rPr>
                <w:rFonts w:cs="Arial"/>
                <w:bCs/>
              </w:rPr>
            </w:pPr>
          </w:p>
        </w:tc>
        <w:tc>
          <w:tcPr>
            <w:tcW w:w="1418" w:type="dxa"/>
            <w:gridSpan w:val="2"/>
            <w:shd w:val="clear" w:color="auto" w:fill="auto"/>
          </w:tcPr>
          <w:p w14:paraId="3ED608EF" w14:textId="77777777" w:rsidR="00361935" w:rsidRPr="00DC534B" w:rsidRDefault="00361935" w:rsidP="00361935">
            <w:pPr>
              <w:pStyle w:val="PS"/>
              <w:rPr>
                <w:rFonts w:cs="Arial"/>
              </w:rPr>
            </w:pPr>
          </w:p>
        </w:tc>
      </w:tr>
      <w:tr w:rsidR="00361935" w:rsidRPr="00DC534B" w14:paraId="02251DDC" w14:textId="77777777" w:rsidTr="002F05A5">
        <w:trPr>
          <w:gridAfter w:val="1"/>
          <w:wAfter w:w="18" w:type="dxa"/>
          <w:trHeight w:hRule="exact" w:val="284"/>
        </w:trPr>
        <w:tc>
          <w:tcPr>
            <w:tcW w:w="956" w:type="dxa"/>
            <w:gridSpan w:val="2"/>
            <w:shd w:val="clear" w:color="auto" w:fill="auto"/>
          </w:tcPr>
          <w:p w14:paraId="06A299D5" w14:textId="77777777" w:rsidR="00361935" w:rsidRPr="00DC534B" w:rsidRDefault="00361935" w:rsidP="00361935">
            <w:pPr>
              <w:pStyle w:val="PS"/>
              <w:rPr>
                <w:rFonts w:cs="Arial"/>
              </w:rPr>
            </w:pPr>
            <w:r w:rsidRPr="00DC534B">
              <w:rPr>
                <w:rFonts w:cs="Arial"/>
              </w:rPr>
              <w:t>8.4.6</w:t>
            </w:r>
          </w:p>
        </w:tc>
        <w:tc>
          <w:tcPr>
            <w:tcW w:w="4113" w:type="dxa"/>
            <w:shd w:val="clear" w:color="auto" w:fill="auto"/>
          </w:tcPr>
          <w:p w14:paraId="26F42612" w14:textId="77777777" w:rsidR="00361935" w:rsidRPr="00DC534B" w:rsidRDefault="00361935" w:rsidP="00361935">
            <w:pPr>
              <w:pStyle w:val="PS"/>
              <w:rPr>
                <w:rFonts w:cs="Arial"/>
                <w:bCs/>
              </w:rPr>
            </w:pPr>
            <w:r w:rsidRPr="00DC534B">
              <w:rPr>
                <w:rFonts w:cs="Arial"/>
                <w:bCs/>
              </w:rPr>
              <w:t>Clean float</w:t>
            </w:r>
          </w:p>
        </w:tc>
        <w:tc>
          <w:tcPr>
            <w:tcW w:w="1843" w:type="dxa"/>
            <w:gridSpan w:val="2"/>
            <w:shd w:val="clear" w:color="auto" w:fill="auto"/>
          </w:tcPr>
          <w:p w14:paraId="7F654206" w14:textId="77777777" w:rsidR="00361935" w:rsidRPr="00DC534B" w:rsidRDefault="00361935" w:rsidP="00361935">
            <w:pPr>
              <w:pStyle w:val="PS"/>
              <w:rPr>
                <w:rFonts w:cs="Arial"/>
                <w:bCs/>
              </w:rPr>
            </w:pPr>
          </w:p>
        </w:tc>
        <w:tc>
          <w:tcPr>
            <w:tcW w:w="993" w:type="dxa"/>
            <w:gridSpan w:val="2"/>
            <w:shd w:val="clear" w:color="auto" w:fill="auto"/>
          </w:tcPr>
          <w:p w14:paraId="6AA2D6F0" w14:textId="77777777" w:rsidR="00361935" w:rsidRPr="00DC534B" w:rsidRDefault="00361935" w:rsidP="00361935">
            <w:pPr>
              <w:pStyle w:val="PS"/>
              <w:rPr>
                <w:rFonts w:cs="Arial"/>
                <w:bCs/>
              </w:rPr>
            </w:pPr>
          </w:p>
        </w:tc>
        <w:tc>
          <w:tcPr>
            <w:tcW w:w="992" w:type="dxa"/>
            <w:gridSpan w:val="2"/>
            <w:shd w:val="clear" w:color="auto" w:fill="auto"/>
          </w:tcPr>
          <w:p w14:paraId="041CB1A6" w14:textId="77777777" w:rsidR="00361935" w:rsidRPr="00DC534B" w:rsidRDefault="00361935" w:rsidP="00361935">
            <w:pPr>
              <w:pStyle w:val="PS"/>
              <w:rPr>
                <w:rFonts w:cs="Arial"/>
                <w:bCs/>
              </w:rPr>
            </w:pPr>
          </w:p>
        </w:tc>
        <w:tc>
          <w:tcPr>
            <w:tcW w:w="1418" w:type="dxa"/>
            <w:gridSpan w:val="2"/>
            <w:shd w:val="clear" w:color="auto" w:fill="auto"/>
          </w:tcPr>
          <w:p w14:paraId="5BD7D577" w14:textId="77777777" w:rsidR="00361935" w:rsidRPr="00DC534B" w:rsidRDefault="00361935" w:rsidP="00361935">
            <w:pPr>
              <w:pStyle w:val="PS"/>
              <w:rPr>
                <w:rFonts w:cs="Arial"/>
              </w:rPr>
            </w:pPr>
          </w:p>
        </w:tc>
      </w:tr>
      <w:tr w:rsidR="00361935" w:rsidRPr="00DC534B" w14:paraId="4B62ED38" w14:textId="77777777" w:rsidTr="002F05A5">
        <w:trPr>
          <w:gridAfter w:val="1"/>
          <w:wAfter w:w="18" w:type="dxa"/>
          <w:trHeight w:hRule="exact" w:val="284"/>
        </w:trPr>
        <w:tc>
          <w:tcPr>
            <w:tcW w:w="956" w:type="dxa"/>
            <w:gridSpan w:val="2"/>
            <w:shd w:val="clear" w:color="auto" w:fill="auto"/>
          </w:tcPr>
          <w:p w14:paraId="64F73C6A" w14:textId="77777777" w:rsidR="00361935" w:rsidRPr="00DC534B" w:rsidRDefault="00361935" w:rsidP="00361935">
            <w:pPr>
              <w:pStyle w:val="PS"/>
              <w:rPr>
                <w:rFonts w:cs="Arial"/>
              </w:rPr>
            </w:pPr>
            <w:r w:rsidRPr="00DC534B">
              <w:rPr>
                <w:rFonts w:cs="Arial"/>
              </w:rPr>
              <w:t>8.4.7</w:t>
            </w:r>
          </w:p>
        </w:tc>
        <w:tc>
          <w:tcPr>
            <w:tcW w:w="4113" w:type="dxa"/>
            <w:shd w:val="clear" w:color="auto" w:fill="auto"/>
          </w:tcPr>
          <w:p w14:paraId="7BD590E3" w14:textId="77777777" w:rsidR="00361935" w:rsidRPr="00DC534B" w:rsidRDefault="00361935" w:rsidP="00361935">
            <w:pPr>
              <w:pStyle w:val="PS"/>
              <w:rPr>
                <w:rFonts w:cs="Arial"/>
                <w:bCs/>
              </w:rPr>
            </w:pPr>
            <w:r w:rsidRPr="00DC534B">
              <w:rPr>
                <w:rFonts w:cs="Arial"/>
                <w:bCs/>
              </w:rPr>
              <w:t>Inspect and report</w:t>
            </w:r>
          </w:p>
        </w:tc>
        <w:tc>
          <w:tcPr>
            <w:tcW w:w="1843" w:type="dxa"/>
            <w:gridSpan w:val="2"/>
            <w:shd w:val="clear" w:color="auto" w:fill="auto"/>
          </w:tcPr>
          <w:p w14:paraId="4B245843" w14:textId="77777777" w:rsidR="00361935" w:rsidRPr="00DC534B" w:rsidRDefault="00361935" w:rsidP="00361935">
            <w:pPr>
              <w:pStyle w:val="PS"/>
              <w:rPr>
                <w:rFonts w:cs="Arial"/>
                <w:bCs/>
              </w:rPr>
            </w:pPr>
          </w:p>
        </w:tc>
        <w:tc>
          <w:tcPr>
            <w:tcW w:w="993" w:type="dxa"/>
            <w:gridSpan w:val="2"/>
            <w:shd w:val="clear" w:color="auto" w:fill="auto"/>
          </w:tcPr>
          <w:p w14:paraId="4C5AEFA9" w14:textId="77777777" w:rsidR="00361935" w:rsidRPr="00DC534B" w:rsidRDefault="00361935" w:rsidP="00361935">
            <w:pPr>
              <w:pStyle w:val="PS"/>
              <w:rPr>
                <w:rFonts w:cs="Arial"/>
                <w:bCs/>
              </w:rPr>
            </w:pPr>
          </w:p>
        </w:tc>
        <w:tc>
          <w:tcPr>
            <w:tcW w:w="992" w:type="dxa"/>
            <w:gridSpan w:val="2"/>
            <w:shd w:val="clear" w:color="auto" w:fill="auto"/>
          </w:tcPr>
          <w:p w14:paraId="57A900C2" w14:textId="77777777" w:rsidR="00361935" w:rsidRPr="00DC534B" w:rsidRDefault="00361935" w:rsidP="00361935">
            <w:pPr>
              <w:pStyle w:val="PS"/>
              <w:rPr>
                <w:rFonts w:cs="Arial"/>
                <w:bCs/>
              </w:rPr>
            </w:pPr>
          </w:p>
        </w:tc>
        <w:tc>
          <w:tcPr>
            <w:tcW w:w="1418" w:type="dxa"/>
            <w:gridSpan w:val="2"/>
            <w:shd w:val="clear" w:color="auto" w:fill="auto"/>
          </w:tcPr>
          <w:p w14:paraId="098EEE91" w14:textId="77777777" w:rsidR="00361935" w:rsidRPr="00DC534B" w:rsidRDefault="00361935" w:rsidP="00361935">
            <w:pPr>
              <w:pStyle w:val="PS"/>
              <w:rPr>
                <w:rFonts w:cs="Arial"/>
              </w:rPr>
            </w:pPr>
          </w:p>
        </w:tc>
      </w:tr>
      <w:tr w:rsidR="00361935" w:rsidRPr="00DC534B" w14:paraId="5C157596" w14:textId="77777777" w:rsidTr="002F05A5">
        <w:trPr>
          <w:gridAfter w:val="1"/>
          <w:wAfter w:w="18" w:type="dxa"/>
          <w:trHeight w:hRule="exact" w:val="284"/>
        </w:trPr>
        <w:tc>
          <w:tcPr>
            <w:tcW w:w="956" w:type="dxa"/>
            <w:gridSpan w:val="2"/>
            <w:shd w:val="clear" w:color="auto" w:fill="auto"/>
          </w:tcPr>
          <w:p w14:paraId="2D334E31" w14:textId="77777777" w:rsidR="00361935" w:rsidRPr="00DC534B" w:rsidRDefault="00361935" w:rsidP="00361935">
            <w:pPr>
              <w:pStyle w:val="PS"/>
              <w:rPr>
                <w:rFonts w:cs="Arial"/>
              </w:rPr>
            </w:pPr>
            <w:r w:rsidRPr="00DC534B">
              <w:rPr>
                <w:rFonts w:cs="Arial"/>
              </w:rPr>
              <w:t>8.4.8</w:t>
            </w:r>
          </w:p>
        </w:tc>
        <w:tc>
          <w:tcPr>
            <w:tcW w:w="4113" w:type="dxa"/>
            <w:shd w:val="clear" w:color="auto" w:fill="auto"/>
          </w:tcPr>
          <w:p w14:paraId="244B8744" w14:textId="77777777" w:rsidR="00361935" w:rsidRPr="00DC534B" w:rsidRDefault="00361935" w:rsidP="00361935">
            <w:pPr>
              <w:pStyle w:val="PS"/>
              <w:rPr>
                <w:rFonts w:cs="Arial"/>
                <w:bCs/>
              </w:rPr>
            </w:pPr>
            <w:r w:rsidRPr="00DC534B">
              <w:rPr>
                <w:rFonts w:cs="Arial"/>
                <w:bCs/>
              </w:rPr>
              <w:t>Re-install, test and commission</w:t>
            </w:r>
          </w:p>
        </w:tc>
        <w:tc>
          <w:tcPr>
            <w:tcW w:w="1843" w:type="dxa"/>
            <w:gridSpan w:val="2"/>
            <w:shd w:val="clear" w:color="auto" w:fill="auto"/>
          </w:tcPr>
          <w:p w14:paraId="009110E7" w14:textId="77777777" w:rsidR="00361935" w:rsidRPr="00DC534B" w:rsidRDefault="00361935" w:rsidP="00361935">
            <w:pPr>
              <w:pStyle w:val="PS"/>
              <w:rPr>
                <w:rFonts w:cs="Arial"/>
                <w:bCs/>
              </w:rPr>
            </w:pPr>
          </w:p>
        </w:tc>
        <w:tc>
          <w:tcPr>
            <w:tcW w:w="993" w:type="dxa"/>
            <w:gridSpan w:val="2"/>
            <w:shd w:val="clear" w:color="auto" w:fill="auto"/>
          </w:tcPr>
          <w:p w14:paraId="58420F2F" w14:textId="77777777" w:rsidR="00361935" w:rsidRPr="00DC534B" w:rsidRDefault="00361935" w:rsidP="00361935">
            <w:pPr>
              <w:pStyle w:val="PS"/>
              <w:rPr>
                <w:rFonts w:cs="Arial"/>
                <w:bCs/>
              </w:rPr>
            </w:pPr>
          </w:p>
        </w:tc>
        <w:tc>
          <w:tcPr>
            <w:tcW w:w="992" w:type="dxa"/>
            <w:gridSpan w:val="2"/>
            <w:shd w:val="clear" w:color="auto" w:fill="auto"/>
          </w:tcPr>
          <w:p w14:paraId="794D70CA" w14:textId="77777777" w:rsidR="00361935" w:rsidRPr="00DC534B" w:rsidRDefault="00361935" w:rsidP="00361935">
            <w:pPr>
              <w:pStyle w:val="PS"/>
              <w:rPr>
                <w:rFonts w:cs="Arial"/>
                <w:bCs/>
              </w:rPr>
            </w:pPr>
          </w:p>
        </w:tc>
        <w:tc>
          <w:tcPr>
            <w:tcW w:w="1418" w:type="dxa"/>
            <w:gridSpan w:val="2"/>
            <w:shd w:val="clear" w:color="auto" w:fill="auto"/>
          </w:tcPr>
          <w:p w14:paraId="2AECDE36" w14:textId="77777777" w:rsidR="00361935" w:rsidRPr="00DC534B" w:rsidRDefault="00361935" w:rsidP="00361935">
            <w:pPr>
              <w:pStyle w:val="PS"/>
              <w:rPr>
                <w:rFonts w:cs="Arial"/>
              </w:rPr>
            </w:pPr>
          </w:p>
        </w:tc>
      </w:tr>
      <w:tr w:rsidR="00361935" w:rsidRPr="00DC534B" w14:paraId="7F9DFD3B" w14:textId="77777777" w:rsidTr="002F05A5">
        <w:trPr>
          <w:gridAfter w:val="1"/>
          <w:wAfter w:w="18" w:type="dxa"/>
          <w:trHeight w:hRule="exact" w:val="284"/>
        </w:trPr>
        <w:tc>
          <w:tcPr>
            <w:tcW w:w="956" w:type="dxa"/>
            <w:gridSpan w:val="2"/>
            <w:shd w:val="clear" w:color="auto" w:fill="auto"/>
          </w:tcPr>
          <w:p w14:paraId="3E4CEFA2" w14:textId="77777777" w:rsidR="00361935" w:rsidRPr="00DC534B" w:rsidRDefault="00361935" w:rsidP="00361935">
            <w:pPr>
              <w:pStyle w:val="PS"/>
              <w:rPr>
                <w:rFonts w:cs="Arial"/>
              </w:rPr>
            </w:pPr>
          </w:p>
        </w:tc>
        <w:tc>
          <w:tcPr>
            <w:tcW w:w="9359" w:type="dxa"/>
            <w:gridSpan w:val="9"/>
            <w:shd w:val="clear" w:color="auto" w:fill="auto"/>
          </w:tcPr>
          <w:p w14:paraId="2891E229" w14:textId="77777777" w:rsidR="00361935" w:rsidRPr="00DC534B" w:rsidRDefault="00361935" w:rsidP="00361935">
            <w:pPr>
              <w:pStyle w:val="PS"/>
              <w:rPr>
                <w:rFonts w:cs="Arial"/>
              </w:rPr>
            </w:pPr>
            <w:r w:rsidRPr="00DC534B">
              <w:rPr>
                <w:rFonts w:cs="Arial"/>
                <w:b/>
                <w:bCs/>
              </w:rPr>
              <w:t>Vain for 75 kW Aerator</w:t>
            </w:r>
          </w:p>
        </w:tc>
      </w:tr>
      <w:tr w:rsidR="00361935" w:rsidRPr="00DC534B" w14:paraId="491B4C32" w14:textId="77777777" w:rsidTr="002F05A5">
        <w:trPr>
          <w:gridAfter w:val="1"/>
          <w:wAfter w:w="18" w:type="dxa"/>
          <w:trHeight w:hRule="exact" w:val="284"/>
        </w:trPr>
        <w:tc>
          <w:tcPr>
            <w:tcW w:w="956" w:type="dxa"/>
            <w:gridSpan w:val="2"/>
            <w:shd w:val="clear" w:color="auto" w:fill="auto"/>
          </w:tcPr>
          <w:p w14:paraId="6B08C56E" w14:textId="77777777" w:rsidR="00361935" w:rsidRPr="00DC534B" w:rsidRDefault="00361935" w:rsidP="00361935">
            <w:pPr>
              <w:pStyle w:val="PS"/>
              <w:rPr>
                <w:rFonts w:cs="Arial"/>
              </w:rPr>
            </w:pPr>
            <w:r w:rsidRPr="00DC534B">
              <w:rPr>
                <w:rFonts w:cs="Arial"/>
              </w:rPr>
              <w:t>8.4.9</w:t>
            </w:r>
          </w:p>
        </w:tc>
        <w:tc>
          <w:tcPr>
            <w:tcW w:w="4113" w:type="dxa"/>
            <w:shd w:val="clear" w:color="auto" w:fill="auto"/>
          </w:tcPr>
          <w:p w14:paraId="4A8AF6AF" w14:textId="77777777" w:rsidR="00361935" w:rsidRPr="00DC534B" w:rsidRDefault="00361935" w:rsidP="00361935">
            <w:pPr>
              <w:pStyle w:val="PS"/>
              <w:rPr>
                <w:rFonts w:cs="Arial"/>
                <w:b/>
                <w:bCs/>
              </w:rPr>
            </w:pPr>
            <w:r w:rsidRPr="00DC534B">
              <w:rPr>
                <w:rFonts w:cs="Arial"/>
                <w:bCs/>
              </w:rPr>
              <w:t xml:space="preserve">Remove aerator veins </w:t>
            </w:r>
          </w:p>
        </w:tc>
        <w:tc>
          <w:tcPr>
            <w:tcW w:w="1843" w:type="dxa"/>
            <w:gridSpan w:val="2"/>
            <w:shd w:val="clear" w:color="auto" w:fill="auto"/>
          </w:tcPr>
          <w:p w14:paraId="50267CCD" w14:textId="77777777" w:rsidR="00361935" w:rsidRPr="00DC534B" w:rsidRDefault="00361935" w:rsidP="00361935">
            <w:pPr>
              <w:pStyle w:val="PS"/>
              <w:rPr>
                <w:rFonts w:cs="Arial"/>
                <w:b/>
                <w:bCs/>
              </w:rPr>
            </w:pPr>
          </w:p>
        </w:tc>
        <w:tc>
          <w:tcPr>
            <w:tcW w:w="993" w:type="dxa"/>
            <w:gridSpan w:val="2"/>
            <w:shd w:val="clear" w:color="auto" w:fill="auto"/>
          </w:tcPr>
          <w:p w14:paraId="6F8EAD85" w14:textId="77777777" w:rsidR="00361935" w:rsidRPr="00DC534B" w:rsidRDefault="00361935" w:rsidP="00361935">
            <w:pPr>
              <w:pStyle w:val="PS"/>
              <w:rPr>
                <w:rFonts w:cs="Arial"/>
                <w:b/>
                <w:bCs/>
              </w:rPr>
            </w:pPr>
          </w:p>
        </w:tc>
        <w:tc>
          <w:tcPr>
            <w:tcW w:w="992" w:type="dxa"/>
            <w:gridSpan w:val="2"/>
            <w:shd w:val="clear" w:color="auto" w:fill="auto"/>
          </w:tcPr>
          <w:p w14:paraId="4FA3BA7B" w14:textId="77777777" w:rsidR="00361935" w:rsidRPr="00DC534B" w:rsidRDefault="00361935" w:rsidP="00361935">
            <w:pPr>
              <w:pStyle w:val="PS"/>
              <w:rPr>
                <w:rFonts w:cs="Arial"/>
                <w:b/>
                <w:bCs/>
              </w:rPr>
            </w:pPr>
          </w:p>
        </w:tc>
        <w:tc>
          <w:tcPr>
            <w:tcW w:w="1418" w:type="dxa"/>
            <w:gridSpan w:val="2"/>
            <w:shd w:val="clear" w:color="auto" w:fill="auto"/>
          </w:tcPr>
          <w:p w14:paraId="5735E191" w14:textId="77777777" w:rsidR="00361935" w:rsidRPr="00DC534B" w:rsidRDefault="00361935" w:rsidP="00361935">
            <w:pPr>
              <w:pStyle w:val="PS"/>
              <w:rPr>
                <w:rFonts w:cs="Arial"/>
              </w:rPr>
            </w:pPr>
          </w:p>
        </w:tc>
      </w:tr>
      <w:tr w:rsidR="00361935" w:rsidRPr="00DC534B" w14:paraId="5BFCA3D8" w14:textId="77777777" w:rsidTr="002F05A5">
        <w:trPr>
          <w:gridAfter w:val="1"/>
          <w:wAfter w:w="18" w:type="dxa"/>
          <w:trHeight w:hRule="exact" w:val="284"/>
        </w:trPr>
        <w:tc>
          <w:tcPr>
            <w:tcW w:w="956" w:type="dxa"/>
            <w:gridSpan w:val="2"/>
            <w:shd w:val="clear" w:color="auto" w:fill="auto"/>
          </w:tcPr>
          <w:p w14:paraId="3746EFCF" w14:textId="77777777" w:rsidR="00361935" w:rsidRPr="00DC534B" w:rsidRDefault="00361935" w:rsidP="00361935">
            <w:pPr>
              <w:pStyle w:val="PS"/>
              <w:rPr>
                <w:rFonts w:cs="Arial"/>
              </w:rPr>
            </w:pPr>
            <w:r w:rsidRPr="00DC534B">
              <w:rPr>
                <w:rFonts w:cs="Arial"/>
              </w:rPr>
              <w:t>8.4.10</w:t>
            </w:r>
          </w:p>
        </w:tc>
        <w:tc>
          <w:tcPr>
            <w:tcW w:w="4113" w:type="dxa"/>
            <w:shd w:val="clear" w:color="auto" w:fill="auto"/>
          </w:tcPr>
          <w:p w14:paraId="376AA347" w14:textId="77777777" w:rsidR="00361935" w:rsidRPr="00DC534B" w:rsidRDefault="00361935" w:rsidP="00361935">
            <w:pPr>
              <w:pStyle w:val="PS"/>
              <w:rPr>
                <w:rFonts w:cs="Arial"/>
                <w:bCs/>
              </w:rPr>
            </w:pPr>
            <w:r w:rsidRPr="00DC534B">
              <w:rPr>
                <w:rFonts w:cs="Arial"/>
                <w:bCs/>
              </w:rPr>
              <w:t xml:space="preserve">Clean </w:t>
            </w:r>
          </w:p>
        </w:tc>
        <w:tc>
          <w:tcPr>
            <w:tcW w:w="1843" w:type="dxa"/>
            <w:gridSpan w:val="2"/>
            <w:shd w:val="clear" w:color="auto" w:fill="auto"/>
          </w:tcPr>
          <w:p w14:paraId="1106B4C9" w14:textId="77777777" w:rsidR="00361935" w:rsidRPr="00DC534B" w:rsidRDefault="00361935" w:rsidP="00361935">
            <w:pPr>
              <w:pStyle w:val="PS"/>
              <w:rPr>
                <w:rFonts w:cs="Arial"/>
                <w:b/>
                <w:bCs/>
              </w:rPr>
            </w:pPr>
          </w:p>
        </w:tc>
        <w:tc>
          <w:tcPr>
            <w:tcW w:w="993" w:type="dxa"/>
            <w:gridSpan w:val="2"/>
            <w:shd w:val="clear" w:color="auto" w:fill="auto"/>
          </w:tcPr>
          <w:p w14:paraId="49523C44" w14:textId="77777777" w:rsidR="00361935" w:rsidRPr="00DC534B" w:rsidRDefault="00361935" w:rsidP="00361935">
            <w:pPr>
              <w:pStyle w:val="PS"/>
              <w:rPr>
                <w:rFonts w:cs="Arial"/>
                <w:b/>
                <w:bCs/>
              </w:rPr>
            </w:pPr>
          </w:p>
        </w:tc>
        <w:tc>
          <w:tcPr>
            <w:tcW w:w="992" w:type="dxa"/>
            <w:gridSpan w:val="2"/>
            <w:shd w:val="clear" w:color="auto" w:fill="auto"/>
          </w:tcPr>
          <w:p w14:paraId="72DECDD9" w14:textId="77777777" w:rsidR="00361935" w:rsidRPr="00DC534B" w:rsidRDefault="00361935" w:rsidP="00361935">
            <w:pPr>
              <w:pStyle w:val="PS"/>
              <w:rPr>
                <w:rFonts w:cs="Arial"/>
                <w:b/>
                <w:bCs/>
              </w:rPr>
            </w:pPr>
          </w:p>
        </w:tc>
        <w:tc>
          <w:tcPr>
            <w:tcW w:w="1418" w:type="dxa"/>
            <w:gridSpan w:val="2"/>
            <w:shd w:val="clear" w:color="auto" w:fill="auto"/>
          </w:tcPr>
          <w:p w14:paraId="688BF32B" w14:textId="77777777" w:rsidR="00361935" w:rsidRPr="00DC534B" w:rsidRDefault="00361935" w:rsidP="00361935">
            <w:pPr>
              <w:pStyle w:val="PS"/>
              <w:rPr>
                <w:rFonts w:cs="Arial"/>
              </w:rPr>
            </w:pPr>
          </w:p>
        </w:tc>
      </w:tr>
      <w:tr w:rsidR="00361935" w:rsidRPr="00DC534B" w14:paraId="7E1510FC" w14:textId="77777777" w:rsidTr="002F05A5">
        <w:trPr>
          <w:gridAfter w:val="1"/>
          <w:wAfter w:w="18" w:type="dxa"/>
          <w:trHeight w:hRule="exact" w:val="284"/>
        </w:trPr>
        <w:tc>
          <w:tcPr>
            <w:tcW w:w="956" w:type="dxa"/>
            <w:gridSpan w:val="2"/>
            <w:shd w:val="clear" w:color="auto" w:fill="auto"/>
          </w:tcPr>
          <w:p w14:paraId="06266C8A" w14:textId="77777777" w:rsidR="00361935" w:rsidRPr="00DC534B" w:rsidRDefault="00361935" w:rsidP="00361935">
            <w:pPr>
              <w:pStyle w:val="PS"/>
              <w:rPr>
                <w:rFonts w:cs="Arial"/>
              </w:rPr>
            </w:pPr>
            <w:r w:rsidRPr="00DC534B">
              <w:rPr>
                <w:rFonts w:cs="Arial"/>
              </w:rPr>
              <w:t>8.4.11</w:t>
            </w:r>
          </w:p>
        </w:tc>
        <w:tc>
          <w:tcPr>
            <w:tcW w:w="4113" w:type="dxa"/>
            <w:shd w:val="clear" w:color="auto" w:fill="auto"/>
          </w:tcPr>
          <w:p w14:paraId="0B1EA029" w14:textId="77777777" w:rsidR="00361935" w:rsidRPr="00DC534B" w:rsidRDefault="00361935" w:rsidP="00361935">
            <w:pPr>
              <w:pStyle w:val="PS"/>
              <w:rPr>
                <w:rFonts w:cs="Arial"/>
                <w:bCs/>
              </w:rPr>
            </w:pPr>
            <w:r w:rsidRPr="00DC534B">
              <w:rPr>
                <w:rFonts w:cs="Arial"/>
                <w:bCs/>
              </w:rPr>
              <w:t xml:space="preserve">Inspect and report </w:t>
            </w:r>
          </w:p>
        </w:tc>
        <w:tc>
          <w:tcPr>
            <w:tcW w:w="1843" w:type="dxa"/>
            <w:gridSpan w:val="2"/>
            <w:shd w:val="clear" w:color="auto" w:fill="auto"/>
          </w:tcPr>
          <w:p w14:paraId="30F2F6F3" w14:textId="77777777" w:rsidR="00361935" w:rsidRPr="00DC534B" w:rsidRDefault="00361935" w:rsidP="00361935">
            <w:pPr>
              <w:pStyle w:val="PS"/>
              <w:rPr>
                <w:rFonts w:cs="Arial"/>
                <w:b/>
                <w:bCs/>
              </w:rPr>
            </w:pPr>
          </w:p>
        </w:tc>
        <w:tc>
          <w:tcPr>
            <w:tcW w:w="993" w:type="dxa"/>
            <w:gridSpan w:val="2"/>
            <w:shd w:val="clear" w:color="auto" w:fill="auto"/>
          </w:tcPr>
          <w:p w14:paraId="73F888A3" w14:textId="77777777" w:rsidR="00361935" w:rsidRPr="00DC534B" w:rsidRDefault="00361935" w:rsidP="00361935">
            <w:pPr>
              <w:pStyle w:val="PS"/>
              <w:rPr>
                <w:rFonts w:cs="Arial"/>
                <w:b/>
                <w:bCs/>
              </w:rPr>
            </w:pPr>
          </w:p>
        </w:tc>
        <w:tc>
          <w:tcPr>
            <w:tcW w:w="992" w:type="dxa"/>
            <w:gridSpan w:val="2"/>
            <w:shd w:val="clear" w:color="auto" w:fill="auto"/>
          </w:tcPr>
          <w:p w14:paraId="209ED68B" w14:textId="77777777" w:rsidR="00361935" w:rsidRPr="00DC534B" w:rsidRDefault="00361935" w:rsidP="00361935">
            <w:pPr>
              <w:pStyle w:val="PS"/>
              <w:rPr>
                <w:rFonts w:cs="Arial"/>
                <w:b/>
                <w:bCs/>
              </w:rPr>
            </w:pPr>
          </w:p>
        </w:tc>
        <w:tc>
          <w:tcPr>
            <w:tcW w:w="1418" w:type="dxa"/>
            <w:gridSpan w:val="2"/>
            <w:shd w:val="clear" w:color="auto" w:fill="auto"/>
          </w:tcPr>
          <w:p w14:paraId="089959C2" w14:textId="77777777" w:rsidR="00361935" w:rsidRPr="00DC534B" w:rsidRDefault="00361935" w:rsidP="00361935">
            <w:pPr>
              <w:pStyle w:val="PS"/>
              <w:rPr>
                <w:rFonts w:cs="Arial"/>
              </w:rPr>
            </w:pPr>
          </w:p>
        </w:tc>
      </w:tr>
      <w:tr w:rsidR="00361935" w:rsidRPr="00DC534B" w14:paraId="0C3E1B8F" w14:textId="77777777" w:rsidTr="002F05A5">
        <w:trPr>
          <w:gridAfter w:val="1"/>
          <w:wAfter w:w="18" w:type="dxa"/>
          <w:trHeight w:hRule="exact" w:val="284"/>
        </w:trPr>
        <w:tc>
          <w:tcPr>
            <w:tcW w:w="956" w:type="dxa"/>
            <w:gridSpan w:val="2"/>
            <w:shd w:val="clear" w:color="auto" w:fill="auto"/>
          </w:tcPr>
          <w:p w14:paraId="09398584" w14:textId="77777777" w:rsidR="00361935" w:rsidRPr="00DC534B" w:rsidRDefault="00361935" w:rsidP="00361935">
            <w:pPr>
              <w:pStyle w:val="PS"/>
              <w:rPr>
                <w:rFonts w:cs="Arial"/>
              </w:rPr>
            </w:pPr>
            <w:r w:rsidRPr="00DC534B">
              <w:rPr>
                <w:rFonts w:cs="Arial"/>
              </w:rPr>
              <w:t>8.4.12</w:t>
            </w:r>
          </w:p>
        </w:tc>
        <w:tc>
          <w:tcPr>
            <w:tcW w:w="4113" w:type="dxa"/>
            <w:shd w:val="clear" w:color="auto" w:fill="auto"/>
          </w:tcPr>
          <w:p w14:paraId="7EC3D711" w14:textId="77777777" w:rsidR="00361935" w:rsidRPr="00DC534B" w:rsidRDefault="00361935" w:rsidP="00361935">
            <w:pPr>
              <w:pStyle w:val="PS"/>
              <w:rPr>
                <w:rFonts w:cs="Arial"/>
                <w:bCs/>
              </w:rPr>
            </w:pPr>
            <w:r w:rsidRPr="00DC534B">
              <w:rPr>
                <w:rFonts w:cs="Arial"/>
                <w:bCs/>
              </w:rPr>
              <w:t xml:space="preserve">Re-install, test and commission </w:t>
            </w:r>
          </w:p>
        </w:tc>
        <w:tc>
          <w:tcPr>
            <w:tcW w:w="1843" w:type="dxa"/>
            <w:gridSpan w:val="2"/>
            <w:shd w:val="clear" w:color="auto" w:fill="auto"/>
          </w:tcPr>
          <w:p w14:paraId="3A1E9745" w14:textId="77777777" w:rsidR="00361935" w:rsidRPr="00DC534B" w:rsidRDefault="00361935" w:rsidP="00361935">
            <w:pPr>
              <w:pStyle w:val="PS"/>
              <w:rPr>
                <w:rFonts w:cs="Arial"/>
                <w:b/>
                <w:bCs/>
              </w:rPr>
            </w:pPr>
          </w:p>
        </w:tc>
        <w:tc>
          <w:tcPr>
            <w:tcW w:w="993" w:type="dxa"/>
            <w:gridSpan w:val="2"/>
            <w:shd w:val="clear" w:color="auto" w:fill="auto"/>
          </w:tcPr>
          <w:p w14:paraId="429E01B7" w14:textId="77777777" w:rsidR="00361935" w:rsidRPr="00DC534B" w:rsidRDefault="00361935" w:rsidP="00361935">
            <w:pPr>
              <w:pStyle w:val="PS"/>
              <w:rPr>
                <w:rFonts w:cs="Arial"/>
                <w:b/>
                <w:bCs/>
              </w:rPr>
            </w:pPr>
          </w:p>
        </w:tc>
        <w:tc>
          <w:tcPr>
            <w:tcW w:w="992" w:type="dxa"/>
            <w:gridSpan w:val="2"/>
            <w:shd w:val="clear" w:color="auto" w:fill="auto"/>
          </w:tcPr>
          <w:p w14:paraId="42B4A68B" w14:textId="77777777" w:rsidR="00361935" w:rsidRPr="00DC534B" w:rsidRDefault="00361935" w:rsidP="00361935">
            <w:pPr>
              <w:pStyle w:val="PS"/>
              <w:rPr>
                <w:rFonts w:cs="Arial"/>
                <w:b/>
                <w:bCs/>
              </w:rPr>
            </w:pPr>
          </w:p>
        </w:tc>
        <w:tc>
          <w:tcPr>
            <w:tcW w:w="1418" w:type="dxa"/>
            <w:gridSpan w:val="2"/>
            <w:shd w:val="clear" w:color="auto" w:fill="auto"/>
          </w:tcPr>
          <w:p w14:paraId="2765ECE7" w14:textId="77777777" w:rsidR="00361935" w:rsidRPr="00DC534B" w:rsidRDefault="00361935" w:rsidP="00361935">
            <w:pPr>
              <w:pStyle w:val="PS"/>
              <w:rPr>
                <w:rFonts w:cs="Arial"/>
              </w:rPr>
            </w:pPr>
          </w:p>
        </w:tc>
      </w:tr>
      <w:tr w:rsidR="00361935" w:rsidRPr="00DC534B" w14:paraId="23C7CF83" w14:textId="77777777" w:rsidTr="002F05A5">
        <w:trPr>
          <w:gridAfter w:val="1"/>
          <w:wAfter w:w="18" w:type="dxa"/>
          <w:trHeight w:hRule="exact" w:val="117"/>
        </w:trPr>
        <w:tc>
          <w:tcPr>
            <w:tcW w:w="10315" w:type="dxa"/>
            <w:gridSpan w:val="11"/>
            <w:shd w:val="clear" w:color="auto" w:fill="BFBFBF"/>
            <w:vAlign w:val="center"/>
          </w:tcPr>
          <w:p w14:paraId="45B3F4EC" w14:textId="77777777" w:rsidR="00361935" w:rsidRPr="00DC534B" w:rsidRDefault="00361935" w:rsidP="00361935">
            <w:pPr>
              <w:pStyle w:val="PS"/>
              <w:jc w:val="center"/>
              <w:rPr>
                <w:rFonts w:cs="Arial"/>
                <w:b/>
              </w:rPr>
            </w:pPr>
          </w:p>
        </w:tc>
      </w:tr>
      <w:tr w:rsidR="00361935" w:rsidRPr="00DC534B" w14:paraId="523FE1E5" w14:textId="77777777" w:rsidTr="002F05A5">
        <w:trPr>
          <w:gridAfter w:val="1"/>
          <w:wAfter w:w="18" w:type="dxa"/>
          <w:trHeight w:hRule="exact" w:val="284"/>
        </w:trPr>
        <w:tc>
          <w:tcPr>
            <w:tcW w:w="10315" w:type="dxa"/>
            <w:gridSpan w:val="11"/>
            <w:shd w:val="clear" w:color="auto" w:fill="auto"/>
            <w:vAlign w:val="center"/>
          </w:tcPr>
          <w:p w14:paraId="43709CE5" w14:textId="77777777" w:rsidR="00361935" w:rsidRPr="00DC534B" w:rsidRDefault="00361935" w:rsidP="00361935">
            <w:pPr>
              <w:pStyle w:val="PS"/>
              <w:jc w:val="center"/>
              <w:rPr>
                <w:rFonts w:cs="Arial"/>
              </w:rPr>
            </w:pPr>
            <w:r w:rsidRPr="00DC534B">
              <w:rPr>
                <w:rFonts w:cs="Arial"/>
                <w:b/>
              </w:rPr>
              <w:t>DIGESTER, ATTENUATION, RAW, HUMUS, RAS, WAS AND DISTRIBUTION SEWER PUMPSTATIONS</w:t>
            </w:r>
          </w:p>
        </w:tc>
      </w:tr>
      <w:tr w:rsidR="00361935" w:rsidRPr="00DC534B" w14:paraId="4B3C1C4F" w14:textId="77777777" w:rsidTr="002F05A5">
        <w:trPr>
          <w:gridAfter w:val="1"/>
          <w:wAfter w:w="18" w:type="dxa"/>
          <w:trHeight w:hRule="exact" w:val="284"/>
        </w:trPr>
        <w:tc>
          <w:tcPr>
            <w:tcW w:w="956" w:type="dxa"/>
            <w:gridSpan w:val="2"/>
            <w:shd w:val="clear" w:color="auto" w:fill="auto"/>
          </w:tcPr>
          <w:p w14:paraId="77C9ECD3" w14:textId="77777777" w:rsidR="00361935" w:rsidRPr="00DC534B" w:rsidRDefault="00361935" w:rsidP="00361935">
            <w:pPr>
              <w:pStyle w:val="PS"/>
              <w:rPr>
                <w:rFonts w:cs="Arial"/>
                <w:b/>
              </w:rPr>
            </w:pPr>
            <w:r w:rsidRPr="00DC534B">
              <w:rPr>
                <w:rFonts w:cs="Arial"/>
                <w:b/>
              </w:rPr>
              <w:t>9.1</w:t>
            </w:r>
          </w:p>
        </w:tc>
        <w:tc>
          <w:tcPr>
            <w:tcW w:w="9359" w:type="dxa"/>
            <w:gridSpan w:val="9"/>
            <w:shd w:val="clear" w:color="auto" w:fill="auto"/>
          </w:tcPr>
          <w:p w14:paraId="188F444E" w14:textId="77777777" w:rsidR="00361935" w:rsidRPr="00DC534B" w:rsidRDefault="00361935" w:rsidP="00361935">
            <w:pPr>
              <w:pStyle w:val="PS"/>
              <w:rPr>
                <w:rFonts w:cs="Arial"/>
                <w:b/>
              </w:rPr>
            </w:pPr>
            <w:r w:rsidRPr="00DC534B">
              <w:rPr>
                <w:rFonts w:cs="Arial"/>
                <w:b/>
              </w:rPr>
              <w:t>ABS 400V submersible pump</w:t>
            </w:r>
          </w:p>
        </w:tc>
      </w:tr>
      <w:tr w:rsidR="00361935" w:rsidRPr="00DC534B" w14:paraId="60E3D8DA" w14:textId="77777777" w:rsidTr="002F05A5">
        <w:trPr>
          <w:gridAfter w:val="1"/>
          <w:wAfter w:w="18" w:type="dxa"/>
          <w:trHeight w:hRule="exact" w:val="284"/>
        </w:trPr>
        <w:tc>
          <w:tcPr>
            <w:tcW w:w="956" w:type="dxa"/>
            <w:gridSpan w:val="2"/>
            <w:shd w:val="clear" w:color="auto" w:fill="auto"/>
          </w:tcPr>
          <w:p w14:paraId="5C16D079" w14:textId="77777777" w:rsidR="00361935" w:rsidRPr="00DC534B" w:rsidRDefault="00361935" w:rsidP="00361935">
            <w:pPr>
              <w:pStyle w:val="PS"/>
              <w:rPr>
                <w:rFonts w:cs="Arial"/>
              </w:rPr>
            </w:pPr>
            <w:r w:rsidRPr="00DC534B">
              <w:rPr>
                <w:rFonts w:cs="Arial"/>
              </w:rPr>
              <w:t>9.1.1</w:t>
            </w:r>
          </w:p>
        </w:tc>
        <w:tc>
          <w:tcPr>
            <w:tcW w:w="4113" w:type="dxa"/>
            <w:shd w:val="clear" w:color="auto" w:fill="auto"/>
          </w:tcPr>
          <w:p w14:paraId="7248A0A0" w14:textId="77777777" w:rsidR="00361935" w:rsidRPr="00DC534B" w:rsidRDefault="00361935" w:rsidP="00361935">
            <w:pPr>
              <w:pStyle w:val="PS"/>
              <w:rPr>
                <w:rFonts w:cs="Arial"/>
                <w:bCs/>
              </w:rPr>
            </w:pPr>
            <w:r w:rsidRPr="00DC534B">
              <w:rPr>
                <w:rFonts w:cs="Arial"/>
                <w:bCs/>
              </w:rPr>
              <w:t>Remove pump</w:t>
            </w:r>
          </w:p>
        </w:tc>
        <w:tc>
          <w:tcPr>
            <w:tcW w:w="1843" w:type="dxa"/>
            <w:gridSpan w:val="2"/>
            <w:shd w:val="clear" w:color="auto" w:fill="auto"/>
          </w:tcPr>
          <w:p w14:paraId="6746FED4" w14:textId="77777777" w:rsidR="00361935" w:rsidRPr="00DC534B" w:rsidRDefault="00361935" w:rsidP="00361935">
            <w:pPr>
              <w:pStyle w:val="PS"/>
              <w:rPr>
                <w:rFonts w:cs="Arial"/>
                <w:b/>
                <w:bCs/>
              </w:rPr>
            </w:pPr>
          </w:p>
        </w:tc>
        <w:tc>
          <w:tcPr>
            <w:tcW w:w="993" w:type="dxa"/>
            <w:gridSpan w:val="2"/>
            <w:shd w:val="clear" w:color="auto" w:fill="auto"/>
          </w:tcPr>
          <w:p w14:paraId="29AAE9A7" w14:textId="77777777" w:rsidR="00361935" w:rsidRPr="00DC534B" w:rsidRDefault="00361935" w:rsidP="00361935">
            <w:pPr>
              <w:pStyle w:val="PS"/>
              <w:rPr>
                <w:rFonts w:cs="Arial"/>
                <w:b/>
                <w:bCs/>
              </w:rPr>
            </w:pPr>
          </w:p>
        </w:tc>
        <w:tc>
          <w:tcPr>
            <w:tcW w:w="992" w:type="dxa"/>
            <w:gridSpan w:val="2"/>
            <w:shd w:val="clear" w:color="auto" w:fill="auto"/>
          </w:tcPr>
          <w:p w14:paraId="1CD26EF5" w14:textId="77777777" w:rsidR="00361935" w:rsidRPr="00DC534B" w:rsidRDefault="00361935" w:rsidP="00361935">
            <w:pPr>
              <w:pStyle w:val="PS"/>
              <w:rPr>
                <w:rFonts w:cs="Arial"/>
                <w:b/>
                <w:bCs/>
              </w:rPr>
            </w:pPr>
          </w:p>
        </w:tc>
        <w:tc>
          <w:tcPr>
            <w:tcW w:w="1418" w:type="dxa"/>
            <w:gridSpan w:val="2"/>
            <w:shd w:val="clear" w:color="auto" w:fill="auto"/>
          </w:tcPr>
          <w:p w14:paraId="4FF764D3" w14:textId="77777777" w:rsidR="00361935" w:rsidRPr="00DC534B" w:rsidRDefault="00361935" w:rsidP="00361935">
            <w:pPr>
              <w:pStyle w:val="PS"/>
              <w:rPr>
                <w:rFonts w:cs="Arial"/>
              </w:rPr>
            </w:pPr>
          </w:p>
        </w:tc>
      </w:tr>
      <w:tr w:rsidR="00361935" w:rsidRPr="00DC534B" w14:paraId="66D54A34" w14:textId="77777777" w:rsidTr="002F05A5">
        <w:trPr>
          <w:gridAfter w:val="1"/>
          <w:wAfter w:w="18" w:type="dxa"/>
          <w:trHeight w:hRule="exact" w:val="284"/>
        </w:trPr>
        <w:tc>
          <w:tcPr>
            <w:tcW w:w="956" w:type="dxa"/>
            <w:gridSpan w:val="2"/>
            <w:shd w:val="clear" w:color="auto" w:fill="auto"/>
          </w:tcPr>
          <w:p w14:paraId="20031A1C" w14:textId="77777777" w:rsidR="00361935" w:rsidRPr="00DC534B" w:rsidRDefault="00361935" w:rsidP="00361935">
            <w:pPr>
              <w:pStyle w:val="PS"/>
              <w:rPr>
                <w:rFonts w:cs="Arial"/>
              </w:rPr>
            </w:pPr>
            <w:r w:rsidRPr="00DC534B">
              <w:rPr>
                <w:rFonts w:cs="Arial"/>
              </w:rPr>
              <w:t>9.1.2</w:t>
            </w:r>
          </w:p>
        </w:tc>
        <w:tc>
          <w:tcPr>
            <w:tcW w:w="4113" w:type="dxa"/>
            <w:shd w:val="clear" w:color="auto" w:fill="auto"/>
          </w:tcPr>
          <w:p w14:paraId="320D61C4" w14:textId="77777777" w:rsidR="00361935" w:rsidRPr="00DC534B" w:rsidRDefault="00361935" w:rsidP="00361935">
            <w:pPr>
              <w:pStyle w:val="PS"/>
              <w:rPr>
                <w:rFonts w:cs="Arial"/>
                <w:bCs/>
              </w:rPr>
            </w:pPr>
            <w:r w:rsidRPr="00DC534B">
              <w:rPr>
                <w:rFonts w:cs="Arial"/>
                <w:bCs/>
              </w:rPr>
              <w:t>Clean and dismantle pump</w:t>
            </w:r>
          </w:p>
        </w:tc>
        <w:tc>
          <w:tcPr>
            <w:tcW w:w="1843" w:type="dxa"/>
            <w:gridSpan w:val="2"/>
            <w:shd w:val="clear" w:color="auto" w:fill="auto"/>
          </w:tcPr>
          <w:p w14:paraId="466C5B84" w14:textId="77777777" w:rsidR="00361935" w:rsidRPr="00DC534B" w:rsidRDefault="00361935" w:rsidP="00361935">
            <w:pPr>
              <w:pStyle w:val="PS"/>
              <w:rPr>
                <w:rFonts w:cs="Arial"/>
                <w:b/>
                <w:bCs/>
              </w:rPr>
            </w:pPr>
          </w:p>
        </w:tc>
        <w:tc>
          <w:tcPr>
            <w:tcW w:w="993" w:type="dxa"/>
            <w:gridSpan w:val="2"/>
            <w:shd w:val="clear" w:color="auto" w:fill="auto"/>
          </w:tcPr>
          <w:p w14:paraId="45FFC373" w14:textId="77777777" w:rsidR="00361935" w:rsidRPr="00DC534B" w:rsidRDefault="00361935" w:rsidP="00361935">
            <w:pPr>
              <w:pStyle w:val="PS"/>
              <w:rPr>
                <w:rFonts w:cs="Arial"/>
                <w:b/>
                <w:bCs/>
              </w:rPr>
            </w:pPr>
          </w:p>
        </w:tc>
        <w:tc>
          <w:tcPr>
            <w:tcW w:w="992" w:type="dxa"/>
            <w:gridSpan w:val="2"/>
            <w:shd w:val="clear" w:color="auto" w:fill="auto"/>
          </w:tcPr>
          <w:p w14:paraId="7FF9ED36" w14:textId="77777777" w:rsidR="00361935" w:rsidRPr="00DC534B" w:rsidRDefault="00361935" w:rsidP="00361935">
            <w:pPr>
              <w:pStyle w:val="PS"/>
              <w:rPr>
                <w:rFonts w:cs="Arial"/>
                <w:b/>
                <w:bCs/>
              </w:rPr>
            </w:pPr>
          </w:p>
        </w:tc>
        <w:tc>
          <w:tcPr>
            <w:tcW w:w="1418" w:type="dxa"/>
            <w:gridSpan w:val="2"/>
            <w:shd w:val="clear" w:color="auto" w:fill="auto"/>
          </w:tcPr>
          <w:p w14:paraId="320E3A09" w14:textId="77777777" w:rsidR="00361935" w:rsidRPr="00DC534B" w:rsidRDefault="00361935" w:rsidP="00361935">
            <w:pPr>
              <w:pStyle w:val="PS"/>
              <w:rPr>
                <w:rFonts w:cs="Arial"/>
              </w:rPr>
            </w:pPr>
          </w:p>
        </w:tc>
      </w:tr>
      <w:tr w:rsidR="00361935" w:rsidRPr="00DC534B" w14:paraId="13F22B4B" w14:textId="77777777" w:rsidTr="002F05A5">
        <w:trPr>
          <w:gridAfter w:val="1"/>
          <w:wAfter w:w="18" w:type="dxa"/>
          <w:trHeight w:hRule="exact" w:val="284"/>
        </w:trPr>
        <w:tc>
          <w:tcPr>
            <w:tcW w:w="956" w:type="dxa"/>
            <w:gridSpan w:val="2"/>
            <w:shd w:val="clear" w:color="auto" w:fill="auto"/>
          </w:tcPr>
          <w:p w14:paraId="1F8C8C0D" w14:textId="77777777" w:rsidR="00361935" w:rsidRPr="00DC534B" w:rsidRDefault="00361935" w:rsidP="00361935">
            <w:pPr>
              <w:pStyle w:val="PS"/>
              <w:rPr>
                <w:rFonts w:cs="Arial"/>
              </w:rPr>
            </w:pPr>
            <w:r w:rsidRPr="00DC534B">
              <w:rPr>
                <w:rFonts w:cs="Arial"/>
              </w:rPr>
              <w:t>9.1.3</w:t>
            </w:r>
          </w:p>
        </w:tc>
        <w:tc>
          <w:tcPr>
            <w:tcW w:w="4113" w:type="dxa"/>
            <w:shd w:val="clear" w:color="auto" w:fill="auto"/>
          </w:tcPr>
          <w:p w14:paraId="6DE59C6C" w14:textId="77777777" w:rsidR="00361935" w:rsidRPr="00DC534B" w:rsidRDefault="00361935" w:rsidP="00361935">
            <w:pPr>
              <w:pStyle w:val="PS"/>
              <w:rPr>
                <w:rFonts w:cs="Arial"/>
                <w:bCs/>
              </w:rPr>
            </w:pPr>
            <w:r w:rsidRPr="00DC534B">
              <w:rPr>
                <w:rFonts w:cs="Arial"/>
                <w:bCs/>
              </w:rPr>
              <w:t xml:space="preserve">Inspect and report </w:t>
            </w:r>
          </w:p>
        </w:tc>
        <w:tc>
          <w:tcPr>
            <w:tcW w:w="1843" w:type="dxa"/>
            <w:gridSpan w:val="2"/>
            <w:shd w:val="clear" w:color="auto" w:fill="auto"/>
          </w:tcPr>
          <w:p w14:paraId="1CAEC2F0" w14:textId="77777777" w:rsidR="00361935" w:rsidRPr="00DC534B" w:rsidRDefault="00361935" w:rsidP="00361935">
            <w:pPr>
              <w:pStyle w:val="PS"/>
              <w:rPr>
                <w:rFonts w:cs="Arial"/>
                <w:b/>
                <w:bCs/>
              </w:rPr>
            </w:pPr>
          </w:p>
        </w:tc>
        <w:tc>
          <w:tcPr>
            <w:tcW w:w="993" w:type="dxa"/>
            <w:gridSpan w:val="2"/>
            <w:shd w:val="clear" w:color="auto" w:fill="auto"/>
          </w:tcPr>
          <w:p w14:paraId="777933A5" w14:textId="77777777" w:rsidR="00361935" w:rsidRPr="00DC534B" w:rsidRDefault="00361935" w:rsidP="00361935">
            <w:pPr>
              <w:pStyle w:val="PS"/>
              <w:rPr>
                <w:rFonts w:cs="Arial"/>
                <w:b/>
                <w:bCs/>
              </w:rPr>
            </w:pPr>
          </w:p>
        </w:tc>
        <w:tc>
          <w:tcPr>
            <w:tcW w:w="992" w:type="dxa"/>
            <w:gridSpan w:val="2"/>
            <w:shd w:val="clear" w:color="auto" w:fill="auto"/>
          </w:tcPr>
          <w:p w14:paraId="7FBF4590" w14:textId="77777777" w:rsidR="00361935" w:rsidRPr="00DC534B" w:rsidRDefault="00361935" w:rsidP="00361935">
            <w:pPr>
              <w:pStyle w:val="PS"/>
              <w:rPr>
                <w:rFonts w:cs="Arial"/>
                <w:b/>
                <w:bCs/>
              </w:rPr>
            </w:pPr>
          </w:p>
        </w:tc>
        <w:tc>
          <w:tcPr>
            <w:tcW w:w="1418" w:type="dxa"/>
            <w:gridSpan w:val="2"/>
            <w:shd w:val="clear" w:color="auto" w:fill="auto"/>
          </w:tcPr>
          <w:p w14:paraId="67DC92A1" w14:textId="77777777" w:rsidR="00361935" w:rsidRPr="00DC534B" w:rsidRDefault="00361935" w:rsidP="00361935">
            <w:pPr>
              <w:pStyle w:val="PS"/>
              <w:rPr>
                <w:rFonts w:cs="Arial"/>
              </w:rPr>
            </w:pPr>
          </w:p>
        </w:tc>
      </w:tr>
      <w:tr w:rsidR="00361935" w:rsidRPr="00DC534B" w14:paraId="43AF8086" w14:textId="77777777" w:rsidTr="002F05A5">
        <w:trPr>
          <w:gridAfter w:val="1"/>
          <w:wAfter w:w="18" w:type="dxa"/>
          <w:trHeight w:hRule="exact" w:val="297"/>
        </w:trPr>
        <w:tc>
          <w:tcPr>
            <w:tcW w:w="956" w:type="dxa"/>
            <w:gridSpan w:val="2"/>
            <w:shd w:val="clear" w:color="auto" w:fill="auto"/>
          </w:tcPr>
          <w:p w14:paraId="4C7398F0" w14:textId="77777777" w:rsidR="00361935" w:rsidRPr="00DC534B" w:rsidRDefault="00361935" w:rsidP="00361935">
            <w:pPr>
              <w:pStyle w:val="PS"/>
              <w:rPr>
                <w:rFonts w:cs="Arial"/>
              </w:rPr>
            </w:pPr>
            <w:r w:rsidRPr="00DC534B">
              <w:rPr>
                <w:rFonts w:cs="Arial"/>
              </w:rPr>
              <w:t>9.1.4</w:t>
            </w:r>
          </w:p>
        </w:tc>
        <w:tc>
          <w:tcPr>
            <w:tcW w:w="4113" w:type="dxa"/>
            <w:shd w:val="clear" w:color="auto" w:fill="auto"/>
          </w:tcPr>
          <w:p w14:paraId="09BF0DFA" w14:textId="77777777" w:rsidR="00361935" w:rsidRPr="00DC534B" w:rsidRDefault="00361935" w:rsidP="00361935">
            <w:pPr>
              <w:pStyle w:val="PS"/>
              <w:rPr>
                <w:rFonts w:cs="Arial"/>
                <w:bCs/>
              </w:rPr>
            </w:pPr>
            <w:r w:rsidRPr="00DC534B">
              <w:rPr>
                <w:rFonts w:cs="Arial"/>
                <w:bCs/>
              </w:rPr>
              <w:t>Reassemble, re-install, test and commission</w:t>
            </w:r>
          </w:p>
        </w:tc>
        <w:tc>
          <w:tcPr>
            <w:tcW w:w="1843" w:type="dxa"/>
            <w:gridSpan w:val="2"/>
            <w:shd w:val="clear" w:color="auto" w:fill="auto"/>
          </w:tcPr>
          <w:p w14:paraId="0187DAAF" w14:textId="77777777" w:rsidR="00361935" w:rsidRPr="00DC534B" w:rsidRDefault="00361935" w:rsidP="00361935">
            <w:pPr>
              <w:pStyle w:val="PS"/>
              <w:rPr>
                <w:rFonts w:cs="Arial"/>
                <w:b/>
                <w:bCs/>
              </w:rPr>
            </w:pPr>
          </w:p>
        </w:tc>
        <w:tc>
          <w:tcPr>
            <w:tcW w:w="993" w:type="dxa"/>
            <w:gridSpan w:val="2"/>
            <w:shd w:val="clear" w:color="auto" w:fill="auto"/>
          </w:tcPr>
          <w:p w14:paraId="53DD1B27" w14:textId="77777777" w:rsidR="00361935" w:rsidRPr="00DC534B" w:rsidRDefault="00361935" w:rsidP="00361935">
            <w:pPr>
              <w:pStyle w:val="PS"/>
              <w:rPr>
                <w:rFonts w:cs="Arial"/>
                <w:b/>
                <w:bCs/>
              </w:rPr>
            </w:pPr>
          </w:p>
        </w:tc>
        <w:tc>
          <w:tcPr>
            <w:tcW w:w="992" w:type="dxa"/>
            <w:gridSpan w:val="2"/>
            <w:shd w:val="clear" w:color="auto" w:fill="auto"/>
          </w:tcPr>
          <w:p w14:paraId="64678E1E" w14:textId="77777777" w:rsidR="00361935" w:rsidRPr="00DC534B" w:rsidRDefault="00361935" w:rsidP="00361935">
            <w:pPr>
              <w:pStyle w:val="PS"/>
              <w:rPr>
                <w:rFonts w:cs="Arial"/>
                <w:b/>
                <w:bCs/>
              </w:rPr>
            </w:pPr>
          </w:p>
        </w:tc>
        <w:tc>
          <w:tcPr>
            <w:tcW w:w="1418" w:type="dxa"/>
            <w:gridSpan w:val="2"/>
            <w:shd w:val="clear" w:color="auto" w:fill="auto"/>
          </w:tcPr>
          <w:p w14:paraId="73C4103A" w14:textId="77777777" w:rsidR="00361935" w:rsidRPr="00DC534B" w:rsidRDefault="00361935" w:rsidP="00361935">
            <w:pPr>
              <w:pStyle w:val="PS"/>
              <w:rPr>
                <w:rFonts w:cs="Arial"/>
              </w:rPr>
            </w:pPr>
          </w:p>
        </w:tc>
      </w:tr>
      <w:tr w:rsidR="00361935" w:rsidRPr="00DC534B" w14:paraId="6796B9D4" w14:textId="77777777" w:rsidTr="002F05A5">
        <w:trPr>
          <w:gridAfter w:val="1"/>
          <w:wAfter w:w="18" w:type="dxa"/>
          <w:trHeight w:hRule="exact" w:val="284"/>
        </w:trPr>
        <w:tc>
          <w:tcPr>
            <w:tcW w:w="956" w:type="dxa"/>
            <w:gridSpan w:val="2"/>
            <w:shd w:val="clear" w:color="auto" w:fill="auto"/>
          </w:tcPr>
          <w:p w14:paraId="3EE26D78" w14:textId="77777777" w:rsidR="00361935" w:rsidRPr="00DC534B" w:rsidRDefault="00361935" w:rsidP="00361935">
            <w:pPr>
              <w:pStyle w:val="PS"/>
              <w:rPr>
                <w:rFonts w:cs="Arial"/>
                <w:b/>
              </w:rPr>
            </w:pPr>
            <w:r w:rsidRPr="00DC534B">
              <w:rPr>
                <w:rFonts w:cs="Arial"/>
                <w:b/>
              </w:rPr>
              <w:t>9.2</w:t>
            </w:r>
          </w:p>
        </w:tc>
        <w:tc>
          <w:tcPr>
            <w:tcW w:w="9359" w:type="dxa"/>
            <w:gridSpan w:val="9"/>
            <w:shd w:val="clear" w:color="auto" w:fill="auto"/>
          </w:tcPr>
          <w:p w14:paraId="0F8E77CD" w14:textId="77777777" w:rsidR="00361935" w:rsidRPr="00DC534B" w:rsidRDefault="00361935" w:rsidP="00361935">
            <w:pPr>
              <w:pStyle w:val="PS"/>
              <w:rPr>
                <w:rFonts w:cs="Arial"/>
                <w:b/>
              </w:rPr>
            </w:pPr>
            <w:r w:rsidRPr="00DC534B">
              <w:rPr>
                <w:rFonts w:cs="Arial"/>
                <w:b/>
              </w:rPr>
              <w:t>Hydromantic 4kW submersible pump</w:t>
            </w:r>
          </w:p>
        </w:tc>
      </w:tr>
      <w:tr w:rsidR="00361935" w:rsidRPr="00DC534B" w14:paraId="1EC4D4B5" w14:textId="77777777" w:rsidTr="002F05A5">
        <w:trPr>
          <w:gridAfter w:val="1"/>
          <w:wAfter w:w="18" w:type="dxa"/>
          <w:trHeight w:hRule="exact" w:val="284"/>
        </w:trPr>
        <w:tc>
          <w:tcPr>
            <w:tcW w:w="956" w:type="dxa"/>
            <w:gridSpan w:val="2"/>
            <w:shd w:val="clear" w:color="auto" w:fill="auto"/>
          </w:tcPr>
          <w:p w14:paraId="1C63E95D" w14:textId="77777777" w:rsidR="00361935" w:rsidRPr="00DC534B" w:rsidRDefault="00361935" w:rsidP="00361935">
            <w:pPr>
              <w:pStyle w:val="PS"/>
              <w:rPr>
                <w:rFonts w:cs="Arial"/>
              </w:rPr>
            </w:pPr>
            <w:r w:rsidRPr="00DC534B">
              <w:rPr>
                <w:rFonts w:cs="Arial"/>
              </w:rPr>
              <w:t>9.2.1</w:t>
            </w:r>
          </w:p>
        </w:tc>
        <w:tc>
          <w:tcPr>
            <w:tcW w:w="4113" w:type="dxa"/>
            <w:shd w:val="clear" w:color="auto" w:fill="auto"/>
          </w:tcPr>
          <w:p w14:paraId="3FFC451D" w14:textId="77777777" w:rsidR="00361935" w:rsidRPr="00DC534B" w:rsidRDefault="00361935" w:rsidP="00361935">
            <w:pPr>
              <w:pStyle w:val="PS"/>
              <w:rPr>
                <w:rFonts w:cs="Arial"/>
                <w:bCs/>
              </w:rPr>
            </w:pPr>
            <w:r w:rsidRPr="00DC534B">
              <w:rPr>
                <w:rFonts w:cs="Arial"/>
                <w:bCs/>
              </w:rPr>
              <w:t>Remove pump</w:t>
            </w:r>
          </w:p>
        </w:tc>
        <w:tc>
          <w:tcPr>
            <w:tcW w:w="1843" w:type="dxa"/>
            <w:gridSpan w:val="2"/>
            <w:shd w:val="clear" w:color="auto" w:fill="auto"/>
          </w:tcPr>
          <w:p w14:paraId="4BF44971" w14:textId="77777777" w:rsidR="00361935" w:rsidRPr="00DC534B" w:rsidRDefault="00361935" w:rsidP="00361935">
            <w:pPr>
              <w:pStyle w:val="PS"/>
              <w:rPr>
                <w:rFonts w:cs="Arial"/>
                <w:b/>
                <w:bCs/>
              </w:rPr>
            </w:pPr>
          </w:p>
        </w:tc>
        <w:tc>
          <w:tcPr>
            <w:tcW w:w="993" w:type="dxa"/>
            <w:gridSpan w:val="2"/>
            <w:shd w:val="clear" w:color="auto" w:fill="auto"/>
          </w:tcPr>
          <w:p w14:paraId="75B26112" w14:textId="77777777" w:rsidR="00361935" w:rsidRPr="00DC534B" w:rsidRDefault="00361935" w:rsidP="00361935">
            <w:pPr>
              <w:pStyle w:val="PS"/>
              <w:rPr>
                <w:rFonts w:cs="Arial"/>
                <w:b/>
                <w:bCs/>
              </w:rPr>
            </w:pPr>
          </w:p>
        </w:tc>
        <w:tc>
          <w:tcPr>
            <w:tcW w:w="992" w:type="dxa"/>
            <w:gridSpan w:val="2"/>
            <w:shd w:val="clear" w:color="auto" w:fill="auto"/>
          </w:tcPr>
          <w:p w14:paraId="5742D464" w14:textId="77777777" w:rsidR="00361935" w:rsidRPr="00DC534B" w:rsidRDefault="00361935" w:rsidP="00361935">
            <w:pPr>
              <w:pStyle w:val="PS"/>
              <w:rPr>
                <w:rFonts w:cs="Arial"/>
                <w:b/>
                <w:bCs/>
              </w:rPr>
            </w:pPr>
          </w:p>
        </w:tc>
        <w:tc>
          <w:tcPr>
            <w:tcW w:w="1418" w:type="dxa"/>
            <w:gridSpan w:val="2"/>
            <w:shd w:val="clear" w:color="auto" w:fill="auto"/>
          </w:tcPr>
          <w:p w14:paraId="39DAED0D" w14:textId="77777777" w:rsidR="00361935" w:rsidRPr="00DC534B" w:rsidRDefault="00361935" w:rsidP="00361935">
            <w:pPr>
              <w:pStyle w:val="PS"/>
              <w:rPr>
                <w:rFonts w:cs="Arial"/>
              </w:rPr>
            </w:pPr>
          </w:p>
        </w:tc>
      </w:tr>
      <w:tr w:rsidR="00361935" w:rsidRPr="00DC534B" w14:paraId="73041CBD" w14:textId="77777777" w:rsidTr="002F05A5">
        <w:trPr>
          <w:gridAfter w:val="1"/>
          <w:wAfter w:w="18" w:type="dxa"/>
          <w:trHeight w:hRule="exact" w:val="284"/>
        </w:trPr>
        <w:tc>
          <w:tcPr>
            <w:tcW w:w="956" w:type="dxa"/>
            <w:gridSpan w:val="2"/>
            <w:shd w:val="clear" w:color="auto" w:fill="auto"/>
          </w:tcPr>
          <w:p w14:paraId="0020D416" w14:textId="77777777" w:rsidR="00361935" w:rsidRPr="00DC534B" w:rsidRDefault="00361935" w:rsidP="00361935">
            <w:pPr>
              <w:pStyle w:val="PS"/>
              <w:rPr>
                <w:rFonts w:cs="Arial"/>
              </w:rPr>
            </w:pPr>
            <w:r w:rsidRPr="00DC534B">
              <w:rPr>
                <w:rFonts w:cs="Arial"/>
              </w:rPr>
              <w:t>9.2.2</w:t>
            </w:r>
          </w:p>
        </w:tc>
        <w:tc>
          <w:tcPr>
            <w:tcW w:w="4113" w:type="dxa"/>
            <w:shd w:val="clear" w:color="auto" w:fill="auto"/>
          </w:tcPr>
          <w:p w14:paraId="0675098A" w14:textId="77777777" w:rsidR="00361935" w:rsidRPr="00DC534B" w:rsidRDefault="00361935" w:rsidP="00361935">
            <w:pPr>
              <w:pStyle w:val="PS"/>
              <w:rPr>
                <w:rFonts w:cs="Arial"/>
                <w:bCs/>
              </w:rPr>
            </w:pPr>
            <w:r w:rsidRPr="00DC534B">
              <w:rPr>
                <w:rFonts w:cs="Arial"/>
                <w:bCs/>
              </w:rPr>
              <w:t>Clean and dismantle pump</w:t>
            </w:r>
          </w:p>
        </w:tc>
        <w:tc>
          <w:tcPr>
            <w:tcW w:w="1843" w:type="dxa"/>
            <w:gridSpan w:val="2"/>
            <w:shd w:val="clear" w:color="auto" w:fill="auto"/>
          </w:tcPr>
          <w:p w14:paraId="52FBB9CA" w14:textId="77777777" w:rsidR="00361935" w:rsidRPr="00DC534B" w:rsidRDefault="00361935" w:rsidP="00361935">
            <w:pPr>
              <w:pStyle w:val="PS"/>
              <w:rPr>
                <w:rFonts w:cs="Arial"/>
                <w:b/>
                <w:bCs/>
              </w:rPr>
            </w:pPr>
          </w:p>
        </w:tc>
        <w:tc>
          <w:tcPr>
            <w:tcW w:w="993" w:type="dxa"/>
            <w:gridSpan w:val="2"/>
            <w:shd w:val="clear" w:color="auto" w:fill="auto"/>
          </w:tcPr>
          <w:p w14:paraId="1E136D9C" w14:textId="77777777" w:rsidR="00361935" w:rsidRPr="00DC534B" w:rsidRDefault="00361935" w:rsidP="00361935">
            <w:pPr>
              <w:pStyle w:val="PS"/>
              <w:rPr>
                <w:rFonts w:cs="Arial"/>
                <w:b/>
                <w:bCs/>
              </w:rPr>
            </w:pPr>
          </w:p>
        </w:tc>
        <w:tc>
          <w:tcPr>
            <w:tcW w:w="992" w:type="dxa"/>
            <w:gridSpan w:val="2"/>
            <w:shd w:val="clear" w:color="auto" w:fill="auto"/>
          </w:tcPr>
          <w:p w14:paraId="6A60CA98" w14:textId="77777777" w:rsidR="00361935" w:rsidRPr="00DC534B" w:rsidRDefault="00361935" w:rsidP="00361935">
            <w:pPr>
              <w:pStyle w:val="PS"/>
              <w:rPr>
                <w:rFonts w:cs="Arial"/>
                <w:b/>
                <w:bCs/>
              </w:rPr>
            </w:pPr>
          </w:p>
        </w:tc>
        <w:tc>
          <w:tcPr>
            <w:tcW w:w="1418" w:type="dxa"/>
            <w:gridSpan w:val="2"/>
            <w:shd w:val="clear" w:color="auto" w:fill="auto"/>
          </w:tcPr>
          <w:p w14:paraId="1E4909A7" w14:textId="77777777" w:rsidR="00361935" w:rsidRPr="00DC534B" w:rsidRDefault="00361935" w:rsidP="00361935">
            <w:pPr>
              <w:pStyle w:val="PS"/>
              <w:rPr>
                <w:rFonts w:cs="Arial"/>
              </w:rPr>
            </w:pPr>
          </w:p>
        </w:tc>
      </w:tr>
      <w:tr w:rsidR="00361935" w:rsidRPr="00DC534B" w14:paraId="24B77158" w14:textId="77777777" w:rsidTr="002F05A5">
        <w:trPr>
          <w:gridAfter w:val="1"/>
          <w:wAfter w:w="18" w:type="dxa"/>
          <w:trHeight w:hRule="exact" w:val="284"/>
        </w:trPr>
        <w:tc>
          <w:tcPr>
            <w:tcW w:w="956" w:type="dxa"/>
            <w:gridSpan w:val="2"/>
            <w:shd w:val="clear" w:color="auto" w:fill="auto"/>
          </w:tcPr>
          <w:p w14:paraId="7FCF6D07" w14:textId="77777777" w:rsidR="00361935" w:rsidRPr="00DC534B" w:rsidRDefault="00361935" w:rsidP="00361935">
            <w:pPr>
              <w:pStyle w:val="PS"/>
              <w:rPr>
                <w:rFonts w:cs="Arial"/>
              </w:rPr>
            </w:pPr>
            <w:r w:rsidRPr="00DC534B">
              <w:rPr>
                <w:rFonts w:cs="Arial"/>
              </w:rPr>
              <w:t>9.2.3</w:t>
            </w:r>
          </w:p>
        </w:tc>
        <w:tc>
          <w:tcPr>
            <w:tcW w:w="4113" w:type="dxa"/>
            <w:shd w:val="clear" w:color="auto" w:fill="auto"/>
          </w:tcPr>
          <w:p w14:paraId="539694D0" w14:textId="77777777" w:rsidR="00361935" w:rsidRPr="00DC534B" w:rsidRDefault="00361935" w:rsidP="00361935">
            <w:pPr>
              <w:pStyle w:val="PS"/>
              <w:rPr>
                <w:rFonts w:cs="Arial"/>
                <w:bCs/>
              </w:rPr>
            </w:pPr>
            <w:r w:rsidRPr="00DC534B">
              <w:rPr>
                <w:rFonts w:cs="Arial"/>
                <w:bCs/>
              </w:rPr>
              <w:t xml:space="preserve">Inspect and report </w:t>
            </w:r>
          </w:p>
        </w:tc>
        <w:tc>
          <w:tcPr>
            <w:tcW w:w="1843" w:type="dxa"/>
            <w:gridSpan w:val="2"/>
            <w:shd w:val="clear" w:color="auto" w:fill="auto"/>
          </w:tcPr>
          <w:p w14:paraId="52D7BF5C" w14:textId="77777777" w:rsidR="00361935" w:rsidRPr="00DC534B" w:rsidRDefault="00361935" w:rsidP="00361935">
            <w:pPr>
              <w:pStyle w:val="PS"/>
              <w:rPr>
                <w:rFonts w:cs="Arial"/>
                <w:b/>
                <w:bCs/>
              </w:rPr>
            </w:pPr>
          </w:p>
        </w:tc>
        <w:tc>
          <w:tcPr>
            <w:tcW w:w="993" w:type="dxa"/>
            <w:gridSpan w:val="2"/>
            <w:shd w:val="clear" w:color="auto" w:fill="auto"/>
          </w:tcPr>
          <w:p w14:paraId="39D5176C" w14:textId="77777777" w:rsidR="00361935" w:rsidRPr="00DC534B" w:rsidRDefault="00361935" w:rsidP="00361935">
            <w:pPr>
              <w:pStyle w:val="PS"/>
              <w:rPr>
                <w:rFonts w:cs="Arial"/>
                <w:b/>
                <w:bCs/>
              </w:rPr>
            </w:pPr>
          </w:p>
        </w:tc>
        <w:tc>
          <w:tcPr>
            <w:tcW w:w="992" w:type="dxa"/>
            <w:gridSpan w:val="2"/>
            <w:shd w:val="clear" w:color="auto" w:fill="auto"/>
          </w:tcPr>
          <w:p w14:paraId="3EF04C65" w14:textId="77777777" w:rsidR="00361935" w:rsidRPr="00DC534B" w:rsidRDefault="00361935" w:rsidP="00361935">
            <w:pPr>
              <w:pStyle w:val="PS"/>
              <w:rPr>
                <w:rFonts w:cs="Arial"/>
                <w:b/>
                <w:bCs/>
              </w:rPr>
            </w:pPr>
          </w:p>
        </w:tc>
        <w:tc>
          <w:tcPr>
            <w:tcW w:w="1418" w:type="dxa"/>
            <w:gridSpan w:val="2"/>
            <w:shd w:val="clear" w:color="auto" w:fill="auto"/>
          </w:tcPr>
          <w:p w14:paraId="23AFA771" w14:textId="77777777" w:rsidR="00361935" w:rsidRPr="00DC534B" w:rsidRDefault="00361935" w:rsidP="00361935">
            <w:pPr>
              <w:pStyle w:val="PS"/>
              <w:rPr>
                <w:rFonts w:cs="Arial"/>
              </w:rPr>
            </w:pPr>
          </w:p>
        </w:tc>
      </w:tr>
      <w:tr w:rsidR="00361935" w:rsidRPr="00DC534B" w14:paraId="77AB13B8" w14:textId="77777777" w:rsidTr="002F05A5">
        <w:trPr>
          <w:gridAfter w:val="1"/>
          <w:wAfter w:w="18" w:type="dxa"/>
          <w:trHeight w:hRule="exact" w:val="245"/>
        </w:trPr>
        <w:tc>
          <w:tcPr>
            <w:tcW w:w="956" w:type="dxa"/>
            <w:gridSpan w:val="2"/>
            <w:shd w:val="clear" w:color="auto" w:fill="auto"/>
          </w:tcPr>
          <w:p w14:paraId="2C8407E6" w14:textId="77777777" w:rsidR="00361935" w:rsidRPr="00DC534B" w:rsidRDefault="00361935" w:rsidP="00361935">
            <w:pPr>
              <w:pStyle w:val="PS"/>
              <w:rPr>
                <w:rFonts w:cs="Arial"/>
              </w:rPr>
            </w:pPr>
            <w:r w:rsidRPr="00DC534B">
              <w:rPr>
                <w:rFonts w:cs="Arial"/>
              </w:rPr>
              <w:t>9.2.4</w:t>
            </w:r>
          </w:p>
        </w:tc>
        <w:tc>
          <w:tcPr>
            <w:tcW w:w="4113" w:type="dxa"/>
            <w:shd w:val="clear" w:color="auto" w:fill="auto"/>
          </w:tcPr>
          <w:p w14:paraId="602FCE9B" w14:textId="77777777" w:rsidR="00361935" w:rsidRPr="00DC534B" w:rsidRDefault="00361935" w:rsidP="00361935">
            <w:pPr>
              <w:pStyle w:val="PS"/>
              <w:rPr>
                <w:rFonts w:cs="Arial"/>
                <w:bCs/>
              </w:rPr>
            </w:pPr>
            <w:r w:rsidRPr="00DC534B">
              <w:rPr>
                <w:rFonts w:cs="Arial"/>
                <w:bCs/>
              </w:rPr>
              <w:t>Reassemble, re-install, test and commission</w:t>
            </w:r>
          </w:p>
        </w:tc>
        <w:tc>
          <w:tcPr>
            <w:tcW w:w="1843" w:type="dxa"/>
            <w:gridSpan w:val="2"/>
            <w:shd w:val="clear" w:color="auto" w:fill="auto"/>
          </w:tcPr>
          <w:p w14:paraId="2515F829" w14:textId="77777777" w:rsidR="00361935" w:rsidRPr="00DC534B" w:rsidRDefault="00361935" w:rsidP="00361935">
            <w:pPr>
              <w:pStyle w:val="PS"/>
              <w:rPr>
                <w:rFonts w:cs="Arial"/>
                <w:b/>
                <w:bCs/>
              </w:rPr>
            </w:pPr>
          </w:p>
        </w:tc>
        <w:tc>
          <w:tcPr>
            <w:tcW w:w="993" w:type="dxa"/>
            <w:gridSpan w:val="2"/>
            <w:shd w:val="clear" w:color="auto" w:fill="auto"/>
          </w:tcPr>
          <w:p w14:paraId="56DE0D4B" w14:textId="77777777" w:rsidR="00361935" w:rsidRPr="00DC534B" w:rsidRDefault="00361935" w:rsidP="00361935">
            <w:pPr>
              <w:pStyle w:val="PS"/>
              <w:rPr>
                <w:rFonts w:cs="Arial"/>
                <w:b/>
                <w:bCs/>
              </w:rPr>
            </w:pPr>
          </w:p>
        </w:tc>
        <w:tc>
          <w:tcPr>
            <w:tcW w:w="992" w:type="dxa"/>
            <w:gridSpan w:val="2"/>
            <w:shd w:val="clear" w:color="auto" w:fill="auto"/>
          </w:tcPr>
          <w:p w14:paraId="1FB0CC44" w14:textId="77777777" w:rsidR="00361935" w:rsidRPr="00DC534B" w:rsidRDefault="00361935" w:rsidP="00361935">
            <w:pPr>
              <w:pStyle w:val="PS"/>
              <w:rPr>
                <w:rFonts w:cs="Arial"/>
                <w:b/>
                <w:bCs/>
              </w:rPr>
            </w:pPr>
          </w:p>
        </w:tc>
        <w:tc>
          <w:tcPr>
            <w:tcW w:w="1418" w:type="dxa"/>
            <w:gridSpan w:val="2"/>
            <w:shd w:val="clear" w:color="auto" w:fill="auto"/>
          </w:tcPr>
          <w:p w14:paraId="5C991442" w14:textId="77777777" w:rsidR="00361935" w:rsidRPr="00DC534B" w:rsidRDefault="00361935" w:rsidP="00361935">
            <w:pPr>
              <w:pStyle w:val="PS"/>
              <w:rPr>
                <w:rFonts w:cs="Arial"/>
              </w:rPr>
            </w:pPr>
          </w:p>
        </w:tc>
      </w:tr>
      <w:tr w:rsidR="00361935" w:rsidRPr="00DC534B" w14:paraId="25744D17" w14:textId="77777777" w:rsidTr="002F05A5">
        <w:trPr>
          <w:gridAfter w:val="1"/>
          <w:wAfter w:w="18" w:type="dxa"/>
          <w:trHeight w:hRule="exact" w:val="284"/>
        </w:trPr>
        <w:tc>
          <w:tcPr>
            <w:tcW w:w="956" w:type="dxa"/>
            <w:gridSpan w:val="2"/>
            <w:shd w:val="clear" w:color="auto" w:fill="auto"/>
          </w:tcPr>
          <w:p w14:paraId="792081B0" w14:textId="77777777" w:rsidR="00361935" w:rsidRPr="00DC534B" w:rsidRDefault="00361935" w:rsidP="00361935">
            <w:pPr>
              <w:pStyle w:val="PS"/>
              <w:rPr>
                <w:rFonts w:cs="Arial"/>
                <w:b/>
              </w:rPr>
            </w:pPr>
            <w:r w:rsidRPr="00DC534B">
              <w:rPr>
                <w:rFonts w:cs="Arial"/>
                <w:b/>
              </w:rPr>
              <w:t>9.3</w:t>
            </w:r>
          </w:p>
        </w:tc>
        <w:tc>
          <w:tcPr>
            <w:tcW w:w="9359" w:type="dxa"/>
            <w:gridSpan w:val="9"/>
            <w:shd w:val="clear" w:color="auto" w:fill="auto"/>
          </w:tcPr>
          <w:p w14:paraId="6F1C22EA" w14:textId="77777777" w:rsidR="00361935" w:rsidRPr="00DC534B" w:rsidRDefault="00361935" w:rsidP="00361935">
            <w:pPr>
              <w:pStyle w:val="PS"/>
              <w:rPr>
                <w:rFonts w:cs="Arial"/>
              </w:rPr>
            </w:pPr>
            <w:r w:rsidRPr="00DC534B">
              <w:rPr>
                <w:rFonts w:cs="Arial"/>
                <w:b/>
                <w:bCs/>
              </w:rPr>
              <w:t>Hydrostal submersible pump (1.5-3kW)</w:t>
            </w:r>
          </w:p>
        </w:tc>
      </w:tr>
      <w:tr w:rsidR="00361935" w:rsidRPr="00DC534B" w14:paraId="3709D7E7" w14:textId="77777777" w:rsidTr="002F05A5">
        <w:trPr>
          <w:gridAfter w:val="1"/>
          <w:wAfter w:w="18" w:type="dxa"/>
          <w:trHeight w:hRule="exact" w:val="284"/>
        </w:trPr>
        <w:tc>
          <w:tcPr>
            <w:tcW w:w="956" w:type="dxa"/>
            <w:gridSpan w:val="2"/>
            <w:shd w:val="clear" w:color="auto" w:fill="auto"/>
          </w:tcPr>
          <w:p w14:paraId="79BE3C5A" w14:textId="77777777" w:rsidR="00361935" w:rsidRPr="00DC534B" w:rsidRDefault="00361935" w:rsidP="00361935">
            <w:pPr>
              <w:pStyle w:val="PS"/>
              <w:rPr>
                <w:rFonts w:cs="Arial"/>
              </w:rPr>
            </w:pPr>
            <w:r w:rsidRPr="00DC534B">
              <w:rPr>
                <w:rFonts w:cs="Arial"/>
              </w:rPr>
              <w:t>9.3.1</w:t>
            </w:r>
          </w:p>
        </w:tc>
        <w:tc>
          <w:tcPr>
            <w:tcW w:w="4113" w:type="dxa"/>
            <w:shd w:val="clear" w:color="auto" w:fill="auto"/>
          </w:tcPr>
          <w:p w14:paraId="121E3019" w14:textId="77777777" w:rsidR="00361935" w:rsidRPr="00DC534B" w:rsidRDefault="00361935" w:rsidP="00361935">
            <w:pPr>
              <w:pStyle w:val="PS"/>
              <w:rPr>
                <w:rFonts w:cs="Arial"/>
                <w:bCs/>
              </w:rPr>
            </w:pPr>
            <w:r w:rsidRPr="00DC534B">
              <w:rPr>
                <w:rFonts w:cs="Arial"/>
                <w:bCs/>
              </w:rPr>
              <w:t>Remove pump</w:t>
            </w:r>
          </w:p>
        </w:tc>
        <w:tc>
          <w:tcPr>
            <w:tcW w:w="1843" w:type="dxa"/>
            <w:gridSpan w:val="2"/>
            <w:shd w:val="clear" w:color="auto" w:fill="auto"/>
          </w:tcPr>
          <w:p w14:paraId="2B27FC09" w14:textId="77777777" w:rsidR="00361935" w:rsidRPr="00DC534B" w:rsidRDefault="00361935" w:rsidP="00361935">
            <w:pPr>
              <w:pStyle w:val="PS"/>
              <w:rPr>
                <w:rFonts w:cs="Arial"/>
                <w:b/>
                <w:bCs/>
              </w:rPr>
            </w:pPr>
          </w:p>
        </w:tc>
        <w:tc>
          <w:tcPr>
            <w:tcW w:w="993" w:type="dxa"/>
            <w:gridSpan w:val="2"/>
            <w:shd w:val="clear" w:color="auto" w:fill="auto"/>
          </w:tcPr>
          <w:p w14:paraId="37FCADA7" w14:textId="77777777" w:rsidR="00361935" w:rsidRPr="00DC534B" w:rsidRDefault="00361935" w:rsidP="00361935">
            <w:pPr>
              <w:pStyle w:val="PS"/>
              <w:rPr>
                <w:rFonts w:cs="Arial"/>
                <w:b/>
                <w:bCs/>
              </w:rPr>
            </w:pPr>
          </w:p>
        </w:tc>
        <w:tc>
          <w:tcPr>
            <w:tcW w:w="992" w:type="dxa"/>
            <w:gridSpan w:val="2"/>
            <w:shd w:val="clear" w:color="auto" w:fill="auto"/>
          </w:tcPr>
          <w:p w14:paraId="739EA4F9" w14:textId="77777777" w:rsidR="00361935" w:rsidRPr="00DC534B" w:rsidRDefault="00361935" w:rsidP="00361935">
            <w:pPr>
              <w:pStyle w:val="PS"/>
              <w:rPr>
                <w:rFonts w:cs="Arial"/>
                <w:b/>
                <w:bCs/>
              </w:rPr>
            </w:pPr>
          </w:p>
        </w:tc>
        <w:tc>
          <w:tcPr>
            <w:tcW w:w="1418" w:type="dxa"/>
            <w:gridSpan w:val="2"/>
            <w:shd w:val="clear" w:color="auto" w:fill="auto"/>
          </w:tcPr>
          <w:p w14:paraId="282BE556" w14:textId="77777777" w:rsidR="00361935" w:rsidRPr="00DC534B" w:rsidRDefault="00361935" w:rsidP="00361935">
            <w:pPr>
              <w:pStyle w:val="PS"/>
              <w:rPr>
                <w:rFonts w:cs="Arial"/>
              </w:rPr>
            </w:pPr>
          </w:p>
        </w:tc>
      </w:tr>
      <w:tr w:rsidR="00361935" w:rsidRPr="00DC534B" w14:paraId="0B993EE5" w14:textId="77777777" w:rsidTr="002F05A5">
        <w:trPr>
          <w:gridAfter w:val="1"/>
          <w:wAfter w:w="18" w:type="dxa"/>
          <w:trHeight w:hRule="exact" w:val="284"/>
        </w:trPr>
        <w:tc>
          <w:tcPr>
            <w:tcW w:w="956" w:type="dxa"/>
            <w:gridSpan w:val="2"/>
            <w:shd w:val="clear" w:color="auto" w:fill="auto"/>
          </w:tcPr>
          <w:p w14:paraId="0FAC9396" w14:textId="77777777" w:rsidR="00361935" w:rsidRPr="00DC534B" w:rsidRDefault="00361935" w:rsidP="00361935">
            <w:pPr>
              <w:pStyle w:val="PS"/>
              <w:rPr>
                <w:rFonts w:cs="Arial"/>
              </w:rPr>
            </w:pPr>
            <w:r w:rsidRPr="00DC534B">
              <w:rPr>
                <w:rFonts w:cs="Arial"/>
              </w:rPr>
              <w:t>9.3.2</w:t>
            </w:r>
          </w:p>
        </w:tc>
        <w:tc>
          <w:tcPr>
            <w:tcW w:w="4113" w:type="dxa"/>
            <w:shd w:val="clear" w:color="auto" w:fill="auto"/>
          </w:tcPr>
          <w:p w14:paraId="6AA68CB9" w14:textId="77777777" w:rsidR="00361935" w:rsidRPr="00DC534B" w:rsidRDefault="00361935" w:rsidP="00361935">
            <w:pPr>
              <w:pStyle w:val="PS"/>
              <w:rPr>
                <w:rFonts w:cs="Arial"/>
                <w:bCs/>
              </w:rPr>
            </w:pPr>
            <w:r w:rsidRPr="00DC534B">
              <w:rPr>
                <w:rFonts w:cs="Arial"/>
                <w:bCs/>
              </w:rPr>
              <w:t>Clean and dismantle pump</w:t>
            </w:r>
          </w:p>
        </w:tc>
        <w:tc>
          <w:tcPr>
            <w:tcW w:w="1843" w:type="dxa"/>
            <w:gridSpan w:val="2"/>
            <w:shd w:val="clear" w:color="auto" w:fill="auto"/>
          </w:tcPr>
          <w:p w14:paraId="12718DFF" w14:textId="77777777" w:rsidR="00361935" w:rsidRPr="00DC534B" w:rsidRDefault="00361935" w:rsidP="00361935">
            <w:pPr>
              <w:pStyle w:val="PS"/>
              <w:rPr>
                <w:rFonts w:cs="Arial"/>
                <w:b/>
                <w:bCs/>
              </w:rPr>
            </w:pPr>
          </w:p>
        </w:tc>
        <w:tc>
          <w:tcPr>
            <w:tcW w:w="993" w:type="dxa"/>
            <w:gridSpan w:val="2"/>
            <w:shd w:val="clear" w:color="auto" w:fill="auto"/>
          </w:tcPr>
          <w:p w14:paraId="29611B9F" w14:textId="77777777" w:rsidR="00361935" w:rsidRPr="00DC534B" w:rsidRDefault="00361935" w:rsidP="00361935">
            <w:pPr>
              <w:pStyle w:val="PS"/>
              <w:rPr>
                <w:rFonts w:cs="Arial"/>
                <w:b/>
                <w:bCs/>
              </w:rPr>
            </w:pPr>
          </w:p>
        </w:tc>
        <w:tc>
          <w:tcPr>
            <w:tcW w:w="992" w:type="dxa"/>
            <w:gridSpan w:val="2"/>
            <w:shd w:val="clear" w:color="auto" w:fill="auto"/>
          </w:tcPr>
          <w:p w14:paraId="0D6D6E25" w14:textId="77777777" w:rsidR="00361935" w:rsidRPr="00DC534B" w:rsidRDefault="00361935" w:rsidP="00361935">
            <w:pPr>
              <w:pStyle w:val="PS"/>
              <w:rPr>
                <w:rFonts w:cs="Arial"/>
                <w:b/>
                <w:bCs/>
              </w:rPr>
            </w:pPr>
          </w:p>
        </w:tc>
        <w:tc>
          <w:tcPr>
            <w:tcW w:w="1418" w:type="dxa"/>
            <w:gridSpan w:val="2"/>
            <w:shd w:val="clear" w:color="auto" w:fill="auto"/>
          </w:tcPr>
          <w:p w14:paraId="3A272A94" w14:textId="77777777" w:rsidR="00361935" w:rsidRPr="00DC534B" w:rsidRDefault="00361935" w:rsidP="00361935">
            <w:pPr>
              <w:pStyle w:val="PS"/>
              <w:rPr>
                <w:rFonts w:cs="Arial"/>
              </w:rPr>
            </w:pPr>
          </w:p>
        </w:tc>
      </w:tr>
      <w:tr w:rsidR="00361935" w:rsidRPr="00DC534B" w14:paraId="5144C452" w14:textId="77777777" w:rsidTr="002F05A5">
        <w:trPr>
          <w:gridAfter w:val="1"/>
          <w:wAfter w:w="18" w:type="dxa"/>
          <w:trHeight w:hRule="exact" w:val="284"/>
        </w:trPr>
        <w:tc>
          <w:tcPr>
            <w:tcW w:w="956" w:type="dxa"/>
            <w:gridSpan w:val="2"/>
            <w:shd w:val="clear" w:color="auto" w:fill="auto"/>
          </w:tcPr>
          <w:p w14:paraId="110E837A" w14:textId="77777777" w:rsidR="00361935" w:rsidRPr="00DC534B" w:rsidRDefault="00361935" w:rsidP="00361935">
            <w:pPr>
              <w:pStyle w:val="PS"/>
              <w:rPr>
                <w:rFonts w:cs="Arial"/>
              </w:rPr>
            </w:pPr>
            <w:r w:rsidRPr="00DC534B">
              <w:rPr>
                <w:rFonts w:cs="Arial"/>
              </w:rPr>
              <w:t>9.3.3</w:t>
            </w:r>
          </w:p>
        </w:tc>
        <w:tc>
          <w:tcPr>
            <w:tcW w:w="4113" w:type="dxa"/>
            <w:shd w:val="clear" w:color="auto" w:fill="auto"/>
          </w:tcPr>
          <w:p w14:paraId="74D6A035" w14:textId="77777777" w:rsidR="00361935" w:rsidRPr="00DC534B" w:rsidRDefault="00361935" w:rsidP="00361935">
            <w:pPr>
              <w:pStyle w:val="PS"/>
              <w:rPr>
                <w:rFonts w:cs="Arial"/>
                <w:bCs/>
              </w:rPr>
            </w:pPr>
            <w:r w:rsidRPr="00DC534B">
              <w:rPr>
                <w:rFonts w:cs="Arial"/>
                <w:bCs/>
              </w:rPr>
              <w:t xml:space="preserve">Inspect and report </w:t>
            </w:r>
          </w:p>
        </w:tc>
        <w:tc>
          <w:tcPr>
            <w:tcW w:w="1843" w:type="dxa"/>
            <w:gridSpan w:val="2"/>
            <w:shd w:val="clear" w:color="auto" w:fill="auto"/>
          </w:tcPr>
          <w:p w14:paraId="68CCF6A1" w14:textId="77777777" w:rsidR="00361935" w:rsidRPr="00DC534B" w:rsidRDefault="00361935" w:rsidP="00361935">
            <w:pPr>
              <w:pStyle w:val="PS"/>
              <w:rPr>
                <w:rFonts w:cs="Arial"/>
                <w:b/>
                <w:bCs/>
              </w:rPr>
            </w:pPr>
          </w:p>
        </w:tc>
        <w:tc>
          <w:tcPr>
            <w:tcW w:w="993" w:type="dxa"/>
            <w:gridSpan w:val="2"/>
            <w:shd w:val="clear" w:color="auto" w:fill="auto"/>
          </w:tcPr>
          <w:p w14:paraId="1A1E758D" w14:textId="77777777" w:rsidR="00361935" w:rsidRPr="00DC534B" w:rsidRDefault="00361935" w:rsidP="00361935">
            <w:pPr>
              <w:pStyle w:val="PS"/>
              <w:rPr>
                <w:rFonts w:cs="Arial"/>
                <w:b/>
                <w:bCs/>
              </w:rPr>
            </w:pPr>
          </w:p>
        </w:tc>
        <w:tc>
          <w:tcPr>
            <w:tcW w:w="992" w:type="dxa"/>
            <w:gridSpan w:val="2"/>
            <w:shd w:val="clear" w:color="auto" w:fill="auto"/>
          </w:tcPr>
          <w:p w14:paraId="1D906DC1" w14:textId="77777777" w:rsidR="00361935" w:rsidRPr="00DC534B" w:rsidRDefault="00361935" w:rsidP="00361935">
            <w:pPr>
              <w:pStyle w:val="PS"/>
              <w:rPr>
                <w:rFonts w:cs="Arial"/>
                <w:b/>
                <w:bCs/>
              </w:rPr>
            </w:pPr>
          </w:p>
        </w:tc>
        <w:tc>
          <w:tcPr>
            <w:tcW w:w="1418" w:type="dxa"/>
            <w:gridSpan w:val="2"/>
            <w:shd w:val="clear" w:color="auto" w:fill="auto"/>
          </w:tcPr>
          <w:p w14:paraId="48CF3C2F" w14:textId="77777777" w:rsidR="00361935" w:rsidRPr="00DC534B" w:rsidRDefault="00361935" w:rsidP="00361935">
            <w:pPr>
              <w:pStyle w:val="PS"/>
              <w:rPr>
                <w:rFonts w:cs="Arial"/>
              </w:rPr>
            </w:pPr>
          </w:p>
        </w:tc>
      </w:tr>
      <w:tr w:rsidR="00361935" w:rsidRPr="00DC534B" w14:paraId="1A5329F7" w14:textId="77777777" w:rsidTr="002F05A5">
        <w:trPr>
          <w:gridAfter w:val="1"/>
          <w:wAfter w:w="18" w:type="dxa"/>
          <w:trHeight w:hRule="exact" w:val="292"/>
        </w:trPr>
        <w:tc>
          <w:tcPr>
            <w:tcW w:w="956" w:type="dxa"/>
            <w:gridSpan w:val="2"/>
            <w:shd w:val="clear" w:color="auto" w:fill="auto"/>
          </w:tcPr>
          <w:p w14:paraId="562C512F" w14:textId="77777777" w:rsidR="00361935" w:rsidRPr="00DC534B" w:rsidRDefault="00361935" w:rsidP="00361935">
            <w:pPr>
              <w:pStyle w:val="PS"/>
              <w:rPr>
                <w:rFonts w:cs="Arial"/>
              </w:rPr>
            </w:pPr>
            <w:r w:rsidRPr="00DC534B">
              <w:rPr>
                <w:rFonts w:cs="Arial"/>
              </w:rPr>
              <w:t>9.3.4</w:t>
            </w:r>
          </w:p>
        </w:tc>
        <w:tc>
          <w:tcPr>
            <w:tcW w:w="4113" w:type="dxa"/>
            <w:shd w:val="clear" w:color="auto" w:fill="auto"/>
          </w:tcPr>
          <w:p w14:paraId="7D335847" w14:textId="77777777" w:rsidR="00361935" w:rsidRPr="00DC534B" w:rsidRDefault="00361935" w:rsidP="00361935">
            <w:pPr>
              <w:pStyle w:val="PS"/>
              <w:rPr>
                <w:rFonts w:cs="Arial"/>
                <w:bCs/>
              </w:rPr>
            </w:pPr>
            <w:r w:rsidRPr="00DC534B">
              <w:rPr>
                <w:rFonts w:cs="Arial"/>
                <w:bCs/>
              </w:rPr>
              <w:t>Reassemble, re-install, test and commission</w:t>
            </w:r>
          </w:p>
        </w:tc>
        <w:tc>
          <w:tcPr>
            <w:tcW w:w="1843" w:type="dxa"/>
            <w:gridSpan w:val="2"/>
            <w:shd w:val="clear" w:color="auto" w:fill="auto"/>
          </w:tcPr>
          <w:p w14:paraId="35CEA4B0" w14:textId="77777777" w:rsidR="00361935" w:rsidRPr="00DC534B" w:rsidRDefault="00361935" w:rsidP="00361935">
            <w:pPr>
              <w:pStyle w:val="PS"/>
              <w:rPr>
                <w:rFonts w:cs="Arial"/>
                <w:b/>
                <w:bCs/>
              </w:rPr>
            </w:pPr>
          </w:p>
        </w:tc>
        <w:tc>
          <w:tcPr>
            <w:tcW w:w="993" w:type="dxa"/>
            <w:gridSpan w:val="2"/>
            <w:shd w:val="clear" w:color="auto" w:fill="auto"/>
          </w:tcPr>
          <w:p w14:paraId="5390C861" w14:textId="77777777" w:rsidR="00361935" w:rsidRPr="00DC534B" w:rsidRDefault="00361935" w:rsidP="00361935">
            <w:pPr>
              <w:pStyle w:val="PS"/>
              <w:rPr>
                <w:rFonts w:cs="Arial"/>
                <w:b/>
                <w:bCs/>
              </w:rPr>
            </w:pPr>
          </w:p>
        </w:tc>
        <w:tc>
          <w:tcPr>
            <w:tcW w:w="992" w:type="dxa"/>
            <w:gridSpan w:val="2"/>
            <w:shd w:val="clear" w:color="auto" w:fill="auto"/>
          </w:tcPr>
          <w:p w14:paraId="74642646" w14:textId="77777777" w:rsidR="00361935" w:rsidRPr="00DC534B" w:rsidRDefault="00361935" w:rsidP="00361935">
            <w:pPr>
              <w:pStyle w:val="PS"/>
              <w:rPr>
                <w:rFonts w:cs="Arial"/>
                <w:b/>
                <w:bCs/>
              </w:rPr>
            </w:pPr>
          </w:p>
        </w:tc>
        <w:tc>
          <w:tcPr>
            <w:tcW w:w="1418" w:type="dxa"/>
            <w:gridSpan w:val="2"/>
            <w:shd w:val="clear" w:color="auto" w:fill="auto"/>
          </w:tcPr>
          <w:p w14:paraId="411D40FE" w14:textId="77777777" w:rsidR="00361935" w:rsidRPr="00DC534B" w:rsidRDefault="00361935" w:rsidP="00361935">
            <w:pPr>
              <w:pStyle w:val="PS"/>
              <w:rPr>
                <w:rFonts w:cs="Arial"/>
              </w:rPr>
            </w:pPr>
          </w:p>
        </w:tc>
      </w:tr>
      <w:tr w:rsidR="00361935" w:rsidRPr="00DC534B" w14:paraId="5E0215C2" w14:textId="77777777" w:rsidTr="002F05A5">
        <w:trPr>
          <w:gridAfter w:val="1"/>
          <w:wAfter w:w="18" w:type="dxa"/>
          <w:trHeight w:hRule="exact" w:val="284"/>
        </w:trPr>
        <w:tc>
          <w:tcPr>
            <w:tcW w:w="956" w:type="dxa"/>
            <w:gridSpan w:val="2"/>
            <w:shd w:val="clear" w:color="auto" w:fill="auto"/>
          </w:tcPr>
          <w:p w14:paraId="037DAC78" w14:textId="77777777" w:rsidR="00361935" w:rsidRPr="00DC534B" w:rsidRDefault="00361935" w:rsidP="00361935">
            <w:pPr>
              <w:pStyle w:val="PS"/>
              <w:rPr>
                <w:rFonts w:cs="Arial"/>
              </w:rPr>
            </w:pPr>
            <w:r w:rsidRPr="00DC534B">
              <w:rPr>
                <w:rFonts w:cs="Arial"/>
              </w:rPr>
              <w:t>9.4</w:t>
            </w:r>
          </w:p>
        </w:tc>
        <w:tc>
          <w:tcPr>
            <w:tcW w:w="9359" w:type="dxa"/>
            <w:gridSpan w:val="9"/>
            <w:shd w:val="clear" w:color="auto" w:fill="auto"/>
          </w:tcPr>
          <w:p w14:paraId="074E32DE" w14:textId="77777777" w:rsidR="00361935" w:rsidRPr="00DC534B" w:rsidRDefault="00361935" w:rsidP="00361935">
            <w:pPr>
              <w:pStyle w:val="PS"/>
              <w:rPr>
                <w:rFonts w:cs="Arial"/>
              </w:rPr>
            </w:pPr>
            <w:r w:rsidRPr="00DC534B">
              <w:rPr>
                <w:rFonts w:cs="Arial"/>
                <w:b/>
                <w:bCs/>
              </w:rPr>
              <w:t>ABS 3.95kW submersible pump</w:t>
            </w:r>
          </w:p>
        </w:tc>
      </w:tr>
      <w:tr w:rsidR="00361935" w:rsidRPr="00DC534B" w14:paraId="078A65B9" w14:textId="77777777" w:rsidTr="002F05A5">
        <w:trPr>
          <w:gridAfter w:val="1"/>
          <w:wAfter w:w="18" w:type="dxa"/>
          <w:trHeight w:hRule="exact" w:val="284"/>
        </w:trPr>
        <w:tc>
          <w:tcPr>
            <w:tcW w:w="956" w:type="dxa"/>
            <w:gridSpan w:val="2"/>
            <w:shd w:val="clear" w:color="auto" w:fill="auto"/>
          </w:tcPr>
          <w:p w14:paraId="1109ACA4" w14:textId="77777777" w:rsidR="00361935" w:rsidRPr="00DC534B" w:rsidRDefault="00361935" w:rsidP="00361935">
            <w:pPr>
              <w:pStyle w:val="PS"/>
              <w:rPr>
                <w:rFonts w:cs="Arial"/>
              </w:rPr>
            </w:pPr>
            <w:r w:rsidRPr="00DC534B">
              <w:rPr>
                <w:rFonts w:cs="Arial"/>
              </w:rPr>
              <w:t>9.4.1</w:t>
            </w:r>
          </w:p>
        </w:tc>
        <w:tc>
          <w:tcPr>
            <w:tcW w:w="4113" w:type="dxa"/>
            <w:shd w:val="clear" w:color="auto" w:fill="auto"/>
          </w:tcPr>
          <w:p w14:paraId="3B30B80A" w14:textId="77777777" w:rsidR="00361935" w:rsidRPr="00DC534B" w:rsidRDefault="00361935" w:rsidP="00361935">
            <w:pPr>
              <w:pStyle w:val="PS"/>
              <w:rPr>
                <w:rFonts w:cs="Arial"/>
                <w:bCs/>
              </w:rPr>
            </w:pPr>
            <w:r w:rsidRPr="00DC534B">
              <w:rPr>
                <w:rFonts w:cs="Arial"/>
                <w:bCs/>
              </w:rPr>
              <w:t>Remove pump</w:t>
            </w:r>
          </w:p>
        </w:tc>
        <w:tc>
          <w:tcPr>
            <w:tcW w:w="1843" w:type="dxa"/>
            <w:gridSpan w:val="2"/>
            <w:shd w:val="clear" w:color="auto" w:fill="auto"/>
          </w:tcPr>
          <w:p w14:paraId="571134C5" w14:textId="77777777" w:rsidR="00361935" w:rsidRPr="00DC534B" w:rsidRDefault="00361935" w:rsidP="00361935">
            <w:pPr>
              <w:pStyle w:val="PS"/>
              <w:rPr>
                <w:rFonts w:cs="Arial"/>
                <w:b/>
                <w:bCs/>
              </w:rPr>
            </w:pPr>
          </w:p>
        </w:tc>
        <w:tc>
          <w:tcPr>
            <w:tcW w:w="993" w:type="dxa"/>
            <w:gridSpan w:val="2"/>
            <w:shd w:val="clear" w:color="auto" w:fill="auto"/>
          </w:tcPr>
          <w:p w14:paraId="4A223AF0" w14:textId="77777777" w:rsidR="00361935" w:rsidRPr="00DC534B" w:rsidRDefault="00361935" w:rsidP="00361935">
            <w:pPr>
              <w:pStyle w:val="PS"/>
              <w:rPr>
                <w:rFonts w:cs="Arial"/>
                <w:b/>
                <w:bCs/>
              </w:rPr>
            </w:pPr>
          </w:p>
        </w:tc>
        <w:tc>
          <w:tcPr>
            <w:tcW w:w="992" w:type="dxa"/>
            <w:gridSpan w:val="2"/>
            <w:shd w:val="clear" w:color="auto" w:fill="auto"/>
          </w:tcPr>
          <w:p w14:paraId="1E3BED12" w14:textId="77777777" w:rsidR="00361935" w:rsidRPr="00DC534B" w:rsidRDefault="00361935" w:rsidP="00361935">
            <w:pPr>
              <w:pStyle w:val="PS"/>
              <w:rPr>
                <w:rFonts w:cs="Arial"/>
                <w:b/>
                <w:bCs/>
              </w:rPr>
            </w:pPr>
          </w:p>
        </w:tc>
        <w:tc>
          <w:tcPr>
            <w:tcW w:w="1418" w:type="dxa"/>
            <w:gridSpan w:val="2"/>
            <w:shd w:val="clear" w:color="auto" w:fill="auto"/>
          </w:tcPr>
          <w:p w14:paraId="7C0283E2" w14:textId="77777777" w:rsidR="00361935" w:rsidRPr="00DC534B" w:rsidRDefault="00361935" w:rsidP="00361935">
            <w:pPr>
              <w:pStyle w:val="PS"/>
              <w:rPr>
                <w:rFonts w:cs="Arial"/>
              </w:rPr>
            </w:pPr>
          </w:p>
        </w:tc>
      </w:tr>
      <w:tr w:rsidR="00361935" w:rsidRPr="00DC534B" w14:paraId="59236F28" w14:textId="77777777" w:rsidTr="002F05A5">
        <w:trPr>
          <w:gridAfter w:val="1"/>
          <w:wAfter w:w="18" w:type="dxa"/>
          <w:trHeight w:hRule="exact" w:val="284"/>
        </w:trPr>
        <w:tc>
          <w:tcPr>
            <w:tcW w:w="956" w:type="dxa"/>
            <w:gridSpan w:val="2"/>
            <w:shd w:val="clear" w:color="auto" w:fill="auto"/>
          </w:tcPr>
          <w:p w14:paraId="636D1DFB" w14:textId="77777777" w:rsidR="00361935" w:rsidRPr="00DC534B" w:rsidRDefault="00361935" w:rsidP="00361935">
            <w:pPr>
              <w:pStyle w:val="PS"/>
              <w:rPr>
                <w:rFonts w:cs="Arial"/>
              </w:rPr>
            </w:pPr>
            <w:r w:rsidRPr="00DC534B">
              <w:rPr>
                <w:rFonts w:cs="Arial"/>
              </w:rPr>
              <w:t>9.4.2</w:t>
            </w:r>
          </w:p>
        </w:tc>
        <w:tc>
          <w:tcPr>
            <w:tcW w:w="4113" w:type="dxa"/>
            <w:shd w:val="clear" w:color="auto" w:fill="auto"/>
          </w:tcPr>
          <w:p w14:paraId="6C2413BA" w14:textId="77777777" w:rsidR="00361935" w:rsidRPr="00DC534B" w:rsidRDefault="00361935" w:rsidP="00361935">
            <w:pPr>
              <w:pStyle w:val="PS"/>
              <w:rPr>
                <w:rFonts w:cs="Arial"/>
                <w:bCs/>
              </w:rPr>
            </w:pPr>
            <w:r w:rsidRPr="00DC534B">
              <w:rPr>
                <w:rFonts w:cs="Arial"/>
                <w:bCs/>
              </w:rPr>
              <w:t>Clean and dismantle pump</w:t>
            </w:r>
          </w:p>
        </w:tc>
        <w:tc>
          <w:tcPr>
            <w:tcW w:w="1843" w:type="dxa"/>
            <w:gridSpan w:val="2"/>
            <w:shd w:val="clear" w:color="auto" w:fill="auto"/>
          </w:tcPr>
          <w:p w14:paraId="3F15B5D7" w14:textId="77777777" w:rsidR="00361935" w:rsidRPr="00DC534B" w:rsidRDefault="00361935" w:rsidP="00361935">
            <w:pPr>
              <w:pStyle w:val="PS"/>
              <w:rPr>
                <w:rFonts w:cs="Arial"/>
                <w:b/>
                <w:bCs/>
              </w:rPr>
            </w:pPr>
          </w:p>
        </w:tc>
        <w:tc>
          <w:tcPr>
            <w:tcW w:w="993" w:type="dxa"/>
            <w:gridSpan w:val="2"/>
            <w:shd w:val="clear" w:color="auto" w:fill="auto"/>
          </w:tcPr>
          <w:p w14:paraId="3EEDC8E8" w14:textId="77777777" w:rsidR="00361935" w:rsidRPr="00DC534B" w:rsidRDefault="00361935" w:rsidP="00361935">
            <w:pPr>
              <w:pStyle w:val="PS"/>
              <w:rPr>
                <w:rFonts w:cs="Arial"/>
                <w:b/>
                <w:bCs/>
              </w:rPr>
            </w:pPr>
          </w:p>
        </w:tc>
        <w:tc>
          <w:tcPr>
            <w:tcW w:w="992" w:type="dxa"/>
            <w:gridSpan w:val="2"/>
            <w:shd w:val="clear" w:color="auto" w:fill="auto"/>
          </w:tcPr>
          <w:p w14:paraId="434130EA" w14:textId="77777777" w:rsidR="00361935" w:rsidRPr="00DC534B" w:rsidRDefault="00361935" w:rsidP="00361935">
            <w:pPr>
              <w:pStyle w:val="PS"/>
              <w:rPr>
                <w:rFonts w:cs="Arial"/>
                <w:b/>
                <w:bCs/>
              </w:rPr>
            </w:pPr>
          </w:p>
        </w:tc>
        <w:tc>
          <w:tcPr>
            <w:tcW w:w="1418" w:type="dxa"/>
            <w:gridSpan w:val="2"/>
            <w:shd w:val="clear" w:color="auto" w:fill="auto"/>
          </w:tcPr>
          <w:p w14:paraId="36FE6989" w14:textId="77777777" w:rsidR="00361935" w:rsidRPr="00DC534B" w:rsidRDefault="00361935" w:rsidP="00361935">
            <w:pPr>
              <w:pStyle w:val="PS"/>
              <w:rPr>
                <w:rFonts w:cs="Arial"/>
              </w:rPr>
            </w:pPr>
          </w:p>
        </w:tc>
      </w:tr>
      <w:tr w:rsidR="00361935" w:rsidRPr="00DC534B" w14:paraId="2439EF46" w14:textId="77777777" w:rsidTr="002F05A5">
        <w:trPr>
          <w:gridAfter w:val="1"/>
          <w:wAfter w:w="18" w:type="dxa"/>
          <w:trHeight w:hRule="exact" w:val="284"/>
        </w:trPr>
        <w:tc>
          <w:tcPr>
            <w:tcW w:w="956" w:type="dxa"/>
            <w:gridSpan w:val="2"/>
            <w:shd w:val="clear" w:color="auto" w:fill="auto"/>
          </w:tcPr>
          <w:p w14:paraId="3F6C28D3" w14:textId="77777777" w:rsidR="00361935" w:rsidRPr="00DC534B" w:rsidRDefault="00361935" w:rsidP="00361935">
            <w:pPr>
              <w:pStyle w:val="PS"/>
              <w:rPr>
                <w:rFonts w:cs="Arial"/>
              </w:rPr>
            </w:pPr>
            <w:r w:rsidRPr="00DC534B">
              <w:rPr>
                <w:rFonts w:cs="Arial"/>
              </w:rPr>
              <w:t>9.4.3</w:t>
            </w:r>
          </w:p>
        </w:tc>
        <w:tc>
          <w:tcPr>
            <w:tcW w:w="4113" w:type="dxa"/>
            <w:shd w:val="clear" w:color="auto" w:fill="auto"/>
          </w:tcPr>
          <w:p w14:paraId="3366F195" w14:textId="77777777" w:rsidR="00361935" w:rsidRPr="00DC534B" w:rsidRDefault="00361935" w:rsidP="00361935">
            <w:pPr>
              <w:pStyle w:val="PS"/>
              <w:rPr>
                <w:rFonts w:cs="Arial"/>
                <w:bCs/>
              </w:rPr>
            </w:pPr>
            <w:r w:rsidRPr="00DC534B">
              <w:rPr>
                <w:rFonts w:cs="Arial"/>
                <w:bCs/>
              </w:rPr>
              <w:t xml:space="preserve">Inspect and report </w:t>
            </w:r>
          </w:p>
        </w:tc>
        <w:tc>
          <w:tcPr>
            <w:tcW w:w="1843" w:type="dxa"/>
            <w:gridSpan w:val="2"/>
            <w:shd w:val="clear" w:color="auto" w:fill="auto"/>
          </w:tcPr>
          <w:p w14:paraId="0F4EAD2F" w14:textId="77777777" w:rsidR="00361935" w:rsidRPr="00DC534B" w:rsidRDefault="00361935" w:rsidP="00361935">
            <w:pPr>
              <w:pStyle w:val="PS"/>
              <w:rPr>
                <w:rFonts w:cs="Arial"/>
                <w:b/>
                <w:bCs/>
              </w:rPr>
            </w:pPr>
          </w:p>
        </w:tc>
        <w:tc>
          <w:tcPr>
            <w:tcW w:w="993" w:type="dxa"/>
            <w:gridSpan w:val="2"/>
            <w:shd w:val="clear" w:color="auto" w:fill="auto"/>
          </w:tcPr>
          <w:p w14:paraId="5856A58F" w14:textId="77777777" w:rsidR="00361935" w:rsidRPr="00DC534B" w:rsidRDefault="00361935" w:rsidP="00361935">
            <w:pPr>
              <w:pStyle w:val="PS"/>
              <w:rPr>
                <w:rFonts w:cs="Arial"/>
                <w:b/>
                <w:bCs/>
              </w:rPr>
            </w:pPr>
          </w:p>
        </w:tc>
        <w:tc>
          <w:tcPr>
            <w:tcW w:w="992" w:type="dxa"/>
            <w:gridSpan w:val="2"/>
            <w:shd w:val="clear" w:color="auto" w:fill="auto"/>
          </w:tcPr>
          <w:p w14:paraId="0F1A55B7" w14:textId="77777777" w:rsidR="00361935" w:rsidRPr="00DC534B" w:rsidRDefault="00361935" w:rsidP="00361935">
            <w:pPr>
              <w:pStyle w:val="PS"/>
              <w:rPr>
                <w:rFonts w:cs="Arial"/>
                <w:b/>
                <w:bCs/>
              </w:rPr>
            </w:pPr>
          </w:p>
        </w:tc>
        <w:tc>
          <w:tcPr>
            <w:tcW w:w="1418" w:type="dxa"/>
            <w:gridSpan w:val="2"/>
            <w:shd w:val="clear" w:color="auto" w:fill="auto"/>
          </w:tcPr>
          <w:p w14:paraId="0056FD24" w14:textId="77777777" w:rsidR="00361935" w:rsidRPr="00DC534B" w:rsidRDefault="00361935" w:rsidP="00361935">
            <w:pPr>
              <w:pStyle w:val="PS"/>
              <w:rPr>
                <w:rFonts w:cs="Arial"/>
              </w:rPr>
            </w:pPr>
          </w:p>
        </w:tc>
      </w:tr>
      <w:tr w:rsidR="00361935" w:rsidRPr="00DC534B" w14:paraId="7FEE7CDA" w14:textId="77777777" w:rsidTr="002F05A5">
        <w:trPr>
          <w:gridAfter w:val="1"/>
          <w:wAfter w:w="18" w:type="dxa"/>
          <w:trHeight w:hRule="exact" w:val="427"/>
        </w:trPr>
        <w:tc>
          <w:tcPr>
            <w:tcW w:w="956" w:type="dxa"/>
            <w:gridSpan w:val="2"/>
            <w:shd w:val="clear" w:color="auto" w:fill="auto"/>
          </w:tcPr>
          <w:p w14:paraId="5D9D15D0" w14:textId="77777777" w:rsidR="00361935" w:rsidRPr="00DC534B" w:rsidRDefault="00361935" w:rsidP="00361935">
            <w:pPr>
              <w:pStyle w:val="PS"/>
              <w:rPr>
                <w:rFonts w:cs="Arial"/>
              </w:rPr>
            </w:pPr>
            <w:r w:rsidRPr="00DC534B">
              <w:rPr>
                <w:rFonts w:cs="Arial"/>
              </w:rPr>
              <w:t>9.4.4</w:t>
            </w:r>
          </w:p>
        </w:tc>
        <w:tc>
          <w:tcPr>
            <w:tcW w:w="4113" w:type="dxa"/>
            <w:shd w:val="clear" w:color="auto" w:fill="auto"/>
          </w:tcPr>
          <w:p w14:paraId="6E5ABC6E" w14:textId="77777777" w:rsidR="00361935" w:rsidRPr="00DC534B" w:rsidRDefault="00361935" w:rsidP="00361935">
            <w:pPr>
              <w:pStyle w:val="PS"/>
              <w:rPr>
                <w:rFonts w:cs="Arial"/>
                <w:bCs/>
              </w:rPr>
            </w:pPr>
            <w:r w:rsidRPr="00DC534B">
              <w:rPr>
                <w:rFonts w:cs="Arial"/>
                <w:bCs/>
              </w:rPr>
              <w:t>Reassemble, re-install, test and commission</w:t>
            </w:r>
          </w:p>
        </w:tc>
        <w:tc>
          <w:tcPr>
            <w:tcW w:w="1843" w:type="dxa"/>
            <w:gridSpan w:val="2"/>
            <w:shd w:val="clear" w:color="auto" w:fill="auto"/>
          </w:tcPr>
          <w:p w14:paraId="29FBA912" w14:textId="77777777" w:rsidR="00361935" w:rsidRPr="00DC534B" w:rsidRDefault="00361935" w:rsidP="00361935">
            <w:pPr>
              <w:pStyle w:val="PS"/>
              <w:rPr>
                <w:rFonts w:cs="Arial"/>
                <w:b/>
                <w:bCs/>
              </w:rPr>
            </w:pPr>
          </w:p>
        </w:tc>
        <w:tc>
          <w:tcPr>
            <w:tcW w:w="993" w:type="dxa"/>
            <w:gridSpan w:val="2"/>
            <w:shd w:val="clear" w:color="auto" w:fill="auto"/>
          </w:tcPr>
          <w:p w14:paraId="3691DA9A" w14:textId="77777777" w:rsidR="00361935" w:rsidRPr="00DC534B" w:rsidRDefault="00361935" w:rsidP="00361935">
            <w:pPr>
              <w:pStyle w:val="PS"/>
              <w:rPr>
                <w:rFonts w:cs="Arial"/>
                <w:b/>
                <w:bCs/>
              </w:rPr>
            </w:pPr>
          </w:p>
        </w:tc>
        <w:tc>
          <w:tcPr>
            <w:tcW w:w="992" w:type="dxa"/>
            <w:gridSpan w:val="2"/>
            <w:shd w:val="clear" w:color="auto" w:fill="auto"/>
          </w:tcPr>
          <w:p w14:paraId="147C0F3A" w14:textId="77777777" w:rsidR="00361935" w:rsidRPr="00DC534B" w:rsidRDefault="00361935" w:rsidP="00361935">
            <w:pPr>
              <w:pStyle w:val="PS"/>
              <w:rPr>
                <w:rFonts w:cs="Arial"/>
                <w:b/>
                <w:bCs/>
              </w:rPr>
            </w:pPr>
          </w:p>
        </w:tc>
        <w:tc>
          <w:tcPr>
            <w:tcW w:w="1418" w:type="dxa"/>
            <w:gridSpan w:val="2"/>
            <w:shd w:val="clear" w:color="auto" w:fill="auto"/>
          </w:tcPr>
          <w:p w14:paraId="7660F045" w14:textId="77777777" w:rsidR="00361935" w:rsidRPr="00DC534B" w:rsidRDefault="00361935" w:rsidP="00361935">
            <w:pPr>
              <w:pStyle w:val="PS"/>
              <w:rPr>
                <w:rFonts w:cs="Arial"/>
              </w:rPr>
            </w:pPr>
          </w:p>
        </w:tc>
      </w:tr>
      <w:tr w:rsidR="00361935" w:rsidRPr="00DC534B" w14:paraId="1EF61BB6" w14:textId="77777777" w:rsidTr="002F05A5">
        <w:trPr>
          <w:gridAfter w:val="1"/>
          <w:wAfter w:w="18" w:type="dxa"/>
          <w:trHeight w:hRule="exact" w:val="291"/>
        </w:trPr>
        <w:tc>
          <w:tcPr>
            <w:tcW w:w="956" w:type="dxa"/>
            <w:gridSpan w:val="2"/>
            <w:shd w:val="clear" w:color="auto" w:fill="auto"/>
          </w:tcPr>
          <w:p w14:paraId="7B38A5B6" w14:textId="77777777" w:rsidR="00361935" w:rsidRPr="00DC534B" w:rsidRDefault="00361935" w:rsidP="00361935">
            <w:pPr>
              <w:pStyle w:val="PS"/>
              <w:rPr>
                <w:rFonts w:cs="Arial"/>
                <w:b/>
              </w:rPr>
            </w:pPr>
            <w:r w:rsidRPr="00DC534B">
              <w:rPr>
                <w:rFonts w:cs="Arial"/>
                <w:b/>
              </w:rPr>
              <w:t>9.5</w:t>
            </w:r>
          </w:p>
        </w:tc>
        <w:tc>
          <w:tcPr>
            <w:tcW w:w="9359" w:type="dxa"/>
            <w:gridSpan w:val="9"/>
            <w:shd w:val="clear" w:color="auto" w:fill="auto"/>
          </w:tcPr>
          <w:p w14:paraId="473A3452" w14:textId="77777777" w:rsidR="00361935" w:rsidRPr="00DC534B" w:rsidRDefault="00361935" w:rsidP="00361935">
            <w:pPr>
              <w:pStyle w:val="PS"/>
              <w:rPr>
                <w:rFonts w:cs="Arial"/>
              </w:rPr>
            </w:pPr>
            <w:r w:rsidRPr="00DC534B">
              <w:rPr>
                <w:rFonts w:cs="Arial"/>
                <w:b/>
                <w:bCs/>
              </w:rPr>
              <w:t>ABS 13kW submersible pump</w:t>
            </w:r>
          </w:p>
        </w:tc>
      </w:tr>
      <w:tr w:rsidR="00361935" w:rsidRPr="00DC534B" w14:paraId="6CA8EDE5" w14:textId="77777777" w:rsidTr="002F05A5">
        <w:trPr>
          <w:gridAfter w:val="1"/>
          <w:wAfter w:w="18" w:type="dxa"/>
          <w:trHeight w:hRule="exact" w:val="291"/>
        </w:trPr>
        <w:tc>
          <w:tcPr>
            <w:tcW w:w="956" w:type="dxa"/>
            <w:gridSpan w:val="2"/>
            <w:shd w:val="clear" w:color="auto" w:fill="auto"/>
          </w:tcPr>
          <w:p w14:paraId="6291DA80" w14:textId="77777777" w:rsidR="00361935" w:rsidRPr="00DC534B" w:rsidRDefault="00361935" w:rsidP="00361935">
            <w:pPr>
              <w:pStyle w:val="PS"/>
              <w:rPr>
                <w:rFonts w:cs="Arial"/>
              </w:rPr>
            </w:pPr>
            <w:r w:rsidRPr="00DC534B">
              <w:rPr>
                <w:rFonts w:cs="Arial"/>
              </w:rPr>
              <w:t>9.5.1</w:t>
            </w:r>
          </w:p>
        </w:tc>
        <w:tc>
          <w:tcPr>
            <w:tcW w:w="4113" w:type="dxa"/>
            <w:shd w:val="clear" w:color="auto" w:fill="auto"/>
          </w:tcPr>
          <w:p w14:paraId="107841FC" w14:textId="77777777" w:rsidR="00361935" w:rsidRPr="00DC534B" w:rsidRDefault="00361935" w:rsidP="00361935">
            <w:pPr>
              <w:pStyle w:val="PS"/>
              <w:rPr>
                <w:rFonts w:cs="Arial"/>
                <w:bCs/>
              </w:rPr>
            </w:pPr>
            <w:r w:rsidRPr="00DC534B">
              <w:rPr>
                <w:rFonts w:cs="Arial"/>
                <w:bCs/>
              </w:rPr>
              <w:t>Remove pump</w:t>
            </w:r>
          </w:p>
        </w:tc>
        <w:tc>
          <w:tcPr>
            <w:tcW w:w="1843" w:type="dxa"/>
            <w:gridSpan w:val="2"/>
            <w:shd w:val="clear" w:color="auto" w:fill="auto"/>
          </w:tcPr>
          <w:p w14:paraId="70882015" w14:textId="77777777" w:rsidR="00361935" w:rsidRPr="00DC534B" w:rsidRDefault="00361935" w:rsidP="00361935">
            <w:pPr>
              <w:pStyle w:val="PS"/>
              <w:jc w:val="center"/>
              <w:rPr>
                <w:rFonts w:cs="Arial"/>
                <w:b/>
                <w:bCs/>
              </w:rPr>
            </w:pPr>
          </w:p>
        </w:tc>
        <w:tc>
          <w:tcPr>
            <w:tcW w:w="993" w:type="dxa"/>
            <w:gridSpan w:val="2"/>
            <w:shd w:val="clear" w:color="auto" w:fill="auto"/>
          </w:tcPr>
          <w:p w14:paraId="3143C708" w14:textId="77777777" w:rsidR="00361935" w:rsidRPr="00DC534B" w:rsidRDefault="00361935" w:rsidP="00361935">
            <w:pPr>
              <w:pStyle w:val="PS"/>
              <w:jc w:val="center"/>
              <w:rPr>
                <w:rFonts w:cs="Arial"/>
                <w:b/>
                <w:bCs/>
              </w:rPr>
            </w:pPr>
          </w:p>
        </w:tc>
        <w:tc>
          <w:tcPr>
            <w:tcW w:w="992" w:type="dxa"/>
            <w:gridSpan w:val="2"/>
            <w:shd w:val="clear" w:color="auto" w:fill="auto"/>
          </w:tcPr>
          <w:p w14:paraId="10374C0F" w14:textId="77777777" w:rsidR="00361935" w:rsidRPr="00DC534B" w:rsidRDefault="00361935" w:rsidP="00361935">
            <w:pPr>
              <w:pStyle w:val="PS"/>
              <w:jc w:val="center"/>
              <w:rPr>
                <w:rFonts w:cs="Arial"/>
                <w:b/>
                <w:bCs/>
              </w:rPr>
            </w:pPr>
          </w:p>
        </w:tc>
        <w:tc>
          <w:tcPr>
            <w:tcW w:w="1418" w:type="dxa"/>
            <w:gridSpan w:val="2"/>
            <w:shd w:val="clear" w:color="auto" w:fill="auto"/>
          </w:tcPr>
          <w:p w14:paraId="346DA03C" w14:textId="77777777" w:rsidR="00361935" w:rsidRPr="00DC534B" w:rsidRDefault="00361935" w:rsidP="00361935">
            <w:pPr>
              <w:pStyle w:val="PS"/>
              <w:jc w:val="center"/>
              <w:rPr>
                <w:rFonts w:cs="Arial"/>
                <w:b/>
              </w:rPr>
            </w:pPr>
          </w:p>
        </w:tc>
      </w:tr>
      <w:tr w:rsidR="00361935" w:rsidRPr="00DC534B" w14:paraId="36C211C7" w14:textId="77777777" w:rsidTr="002F05A5">
        <w:trPr>
          <w:gridAfter w:val="1"/>
          <w:wAfter w:w="18" w:type="dxa"/>
          <w:trHeight w:hRule="exact" w:val="284"/>
        </w:trPr>
        <w:tc>
          <w:tcPr>
            <w:tcW w:w="956" w:type="dxa"/>
            <w:gridSpan w:val="2"/>
            <w:shd w:val="clear" w:color="auto" w:fill="auto"/>
          </w:tcPr>
          <w:p w14:paraId="27BB4AB3" w14:textId="77777777" w:rsidR="00361935" w:rsidRPr="00DC534B" w:rsidRDefault="00361935" w:rsidP="00361935">
            <w:pPr>
              <w:pStyle w:val="PS"/>
              <w:rPr>
                <w:rFonts w:cs="Arial"/>
              </w:rPr>
            </w:pPr>
            <w:r w:rsidRPr="00DC534B">
              <w:rPr>
                <w:rFonts w:cs="Arial"/>
              </w:rPr>
              <w:t>9.5.2</w:t>
            </w:r>
          </w:p>
        </w:tc>
        <w:tc>
          <w:tcPr>
            <w:tcW w:w="4113" w:type="dxa"/>
            <w:shd w:val="clear" w:color="auto" w:fill="auto"/>
          </w:tcPr>
          <w:p w14:paraId="572D8D11" w14:textId="77777777" w:rsidR="00361935" w:rsidRPr="00DC534B" w:rsidRDefault="00361935" w:rsidP="00361935">
            <w:pPr>
              <w:pStyle w:val="PS"/>
              <w:rPr>
                <w:rFonts w:cs="Arial"/>
                <w:bCs/>
              </w:rPr>
            </w:pPr>
            <w:r w:rsidRPr="00DC534B">
              <w:rPr>
                <w:rFonts w:cs="Arial"/>
                <w:bCs/>
              </w:rPr>
              <w:t>Clean and dismantle pump</w:t>
            </w:r>
          </w:p>
        </w:tc>
        <w:tc>
          <w:tcPr>
            <w:tcW w:w="1843" w:type="dxa"/>
            <w:gridSpan w:val="2"/>
            <w:shd w:val="clear" w:color="auto" w:fill="auto"/>
          </w:tcPr>
          <w:p w14:paraId="0989AF6E" w14:textId="77777777" w:rsidR="00361935" w:rsidRPr="00DC534B" w:rsidRDefault="00361935" w:rsidP="00361935">
            <w:pPr>
              <w:pStyle w:val="PS"/>
              <w:rPr>
                <w:rFonts w:cs="Arial"/>
                <w:bCs/>
              </w:rPr>
            </w:pPr>
          </w:p>
        </w:tc>
        <w:tc>
          <w:tcPr>
            <w:tcW w:w="993" w:type="dxa"/>
            <w:gridSpan w:val="2"/>
            <w:shd w:val="clear" w:color="auto" w:fill="auto"/>
          </w:tcPr>
          <w:p w14:paraId="021BB1CF" w14:textId="77777777" w:rsidR="00361935" w:rsidRPr="00DC534B" w:rsidRDefault="00361935" w:rsidP="00361935">
            <w:pPr>
              <w:pStyle w:val="PS"/>
              <w:rPr>
                <w:rFonts w:cs="Arial"/>
                <w:bCs/>
              </w:rPr>
            </w:pPr>
          </w:p>
        </w:tc>
        <w:tc>
          <w:tcPr>
            <w:tcW w:w="992" w:type="dxa"/>
            <w:gridSpan w:val="2"/>
            <w:shd w:val="clear" w:color="auto" w:fill="auto"/>
          </w:tcPr>
          <w:p w14:paraId="7B80F111" w14:textId="77777777" w:rsidR="00361935" w:rsidRPr="00DC534B" w:rsidRDefault="00361935" w:rsidP="00361935">
            <w:pPr>
              <w:pStyle w:val="PS"/>
              <w:rPr>
                <w:rFonts w:cs="Arial"/>
                <w:bCs/>
              </w:rPr>
            </w:pPr>
          </w:p>
        </w:tc>
        <w:tc>
          <w:tcPr>
            <w:tcW w:w="1418" w:type="dxa"/>
            <w:gridSpan w:val="2"/>
            <w:shd w:val="clear" w:color="auto" w:fill="auto"/>
          </w:tcPr>
          <w:p w14:paraId="1CAD1317" w14:textId="77777777" w:rsidR="00361935" w:rsidRPr="00DC534B" w:rsidRDefault="00361935" w:rsidP="00361935">
            <w:pPr>
              <w:pStyle w:val="PS"/>
              <w:rPr>
                <w:rFonts w:cs="Arial"/>
                <w:bCs/>
              </w:rPr>
            </w:pPr>
          </w:p>
        </w:tc>
      </w:tr>
      <w:tr w:rsidR="00361935" w:rsidRPr="00DC534B" w14:paraId="09A1F4B3" w14:textId="77777777" w:rsidTr="003D59E3">
        <w:trPr>
          <w:gridAfter w:val="1"/>
          <w:wAfter w:w="18" w:type="dxa"/>
          <w:trHeight w:hRule="exact" w:val="526"/>
        </w:trPr>
        <w:tc>
          <w:tcPr>
            <w:tcW w:w="956" w:type="dxa"/>
            <w:gridSpan w:val="2"/>
            <w:shd w:val="clear" w:color="auto" w:fill="auto"/>
            <w:vAlign w:val="bottom"/>
          </w:tcPr>
          <w:p w14:paraId="4E30D084" w14:textId="77777777" w:rsidR="00361935" w:rsidRPr="003D59E3" w:rsidRDefault="00361935" w:rsidP="00361935">
            <w:pPr>
              <w:pStyle w:val="PS"/>
              <w:jc w:val="center"/>
              <w:rPr>
                <w:rFonts w:cs="Arial"/>
                <w:b/>
              </w:rPr>
            </w:pPr>
            <w:r w:rsidRPr="003D59E3">
              <w:rPr>
                <w:rFonts w:cs="Arial"/>
                <w:b/>
              </w:rPr>
              <w:t>Item</w:t>
            </w:r>
          </w:p>
        </w:tc>
        <w:tc>
          <w:tcPr>
            <w:tcW w:w="4113" w:type="dxa"/>
            <w:shd w:val="clear" w:color="auto" w:fill="auto"/>
            <w:vAlign w:val="bottom"/>
          </w:tcPr>
          <w:p w14:paraId="41BC2DE5" w14:textId="77777777" w:rsidR="00361935" w:rsidRPr="00DC534B" w:rsidRDefault="00361935" w:rsidP="00361935">
            <w:pPr>
              <w:pStyle w:val="PS"/>
              <w:jc w:val="center"/>
              <w:rPr>
                <w:rFonts w:cs="Arial"/>
                <w:b/>
                <w:bCs/>
              </w:rPr>
            </w:pPr>
            <w:r w:rsidRPr="00DC534B">
              <w:rPr>
                <w:rFonts w:cs="Arial"/>
                <w:b/>
                <w:bCs/>
              </w:rPr>
              <w:t>Description</w:t>
            </w:r>
          </w:p>
        </w:tc>
        <w:tc>
          <w:tcPr>
            <w:tcW w:w="1843" w:type="dxa"/>
            <w:gridSpan w:val="2"/>
            <w:shd w:val="clear" w:color="auto" w:fill="auto"/>
          </w:tcPr>
          <w:p w14:paraId="6B399124" w14:textId="77777777" w:rsidR="00361935" w:rsidRPr="00DC534B" w:rsidRDefault="00361935" w:rsidP="00361935">
            <w:pPr>
              <w:pStyle w:val="PS"/>
              <w:jc w:val="center"/>
              <w:rPr>
                <w:rFonts w:cs="Arial"/>
                <w:b/>
                <w:bCs/>
              </w:rPr>
            </w:pPr>
            <w:r w:rsidRPr="00DC534B">
              <w:rPr>
                <w:rFonts w:cs="Arial"/>
                <w:b/>
                <w:bCs/>
              </w:rPr>
              <w:t>Specify Level of Manpower</w:t>
            </w:r>
          </w:p>
        </w:tc>
        <w:tc>
          <w:tcPr>
            <w:tcW w:w="993" w:type="dxa"/>
            <w:gridSpan w:val="2"/>
            <w:shd w:val="clear" w:color="auto" w:fill="auto"/>
          </w:tcPr>
          <w:p w14:paraId="1A8201F3" w14:textId="77777777" w:rsidR="00361935" w:rsidRPr="00DC534B" w:rsidRDefault="00361935" w:rsidP="00361935">
            <w:pPr>
              <w:pStyle w:val="PS"/>
              <w:jc w:val="center"/>
              <w:rPr>
                <w:rFonts w:cs="Arial"/>
                <w:b/>
                <w:bCs/>
              </w:rPr>
            </w:pPr>
            <w:r w:rsidRPr="00DC534B">
              <w:rPr>
                <w:rFonts w:cs="Arial"/>
                <w:b/>
                <w:bCs/>
              </w:rPr>
              <w:t>Rate</w:t>
            </w:r>
          </w:p>
        </w:tc>
        <w:tc>
          <w:tcPr>
            <w:tcW w:w="992" w:type="dxa"/>
            <w:gridSpan w:val="2"/>
            <w:shd w:val="clear" w:color="auto" w:fill="auto"/>
          </w:tcPr>
          <w:p w14:paraId="0891821A" w14:textId="77777777" w:rsidR="00361935" w:rsidRPr="00DC534B" w:rsidRDefault="00361935" w:rsidP="00361935">
            <w:pPr>
              <w:pStyle w:val="PS"/>
              <w:jc w:val="center"/>
              <w:rPr>
                <w:rFonts w:cs="Arial"/>
                <w:b/>
                <w:bCs/>
              </w:rPr>
            </w:pPr>
            <w:r w:rsidRPr="00DC534B">
              <w:rPr>
                <w:rFonts w:cs="Arial"/>
                <w:b/>
                <w:bCs/>
              </w:rPr>
              <w:t>No of HOURS</w:t>
            </w:r>
          </w:p>
        </w:tc>
        <w:tc>
          <w:tcPr>
            <w:tcW w:w="1418" w:type="dxa"/>
            <w:gridSpan w:val="2"/>
            <w:shd w:val="clear" w:color="auto" w:fill="auto"/>
          </w:tcPr>
          <w:p w14:paraId="5138C31C" w14:textId="77777777" w:rsidR="00361935" w:rsidRPr="00DC534B" w:rsidRDefault="00361935" w:rsidP="00361935">
            <w:pPr>
              <w:pStyle w:val="PS"/>
              <w:jc w:val="center"/>
              <w:rPr>
                <w:rFonts w:cs="Arial"/>
                <w:b/>
              </w:rPr>
            </w:pPr>
            <w:r w:rsidRPr="00DC534B">
              <w:rPr>
                <w:rFonts w:cs="Arial"/>
                <w:b/>
              </w:rPr>
              <w:t>TOTAL</w:t>
            </w:r>
          </w:p>
        </w:tc>
      </w:tr>
      <w:tr w:rsidR="00361935" w:rsidRPr="00DC534B" w14:paraId="06AA1FF1" w14:textId="77777777" w:rsidTr="002F05A5">
        <w:trPr>
          <w:gridAfter w:val="1"/>
          <w:wAfter w:w="18" w:type="dxa"/>
          <w:trHeight w:hRule="exact" w:val="284"/>
        </w:trPr>
        <w:tc>
          <w:tcPr>
            <w:tcW w:w="956" w:type="dxa"/>
            <w:gridSpan w:val="2"/>
            <w:shd w:val="clear" w:color="auto" w:fill="auto"/>
          </w:tcPr>
          <w:p w14:paraId="25351D3E" w14:textId="77777777" w:rsidR="00361935" w:rsidRPr="00DC534B" w:rsidRDefault="00361935" w:rsidP="00361935">
            <w:pPr>
              <w:pStyle w:val="PS"/>
              <w:rPr>
                <w:rFonts w:cs="Arial"/>
              </w:rPr>
            </w:pPr>
            <w:r w:rsidRPr="00DC534B">
              <w:rPr>
                <w:rFonts w:cs="Arial"/>
              </w:rPr>
              <w:t>9.5.3</w:t>
            </w:r>
          </w:p>
        </w:tc>
        <w:tc>
          <w:tcPr>
            <w:tcW w:w="4113" w:type="dxa"/>
            <w:shd w:val="clear" w:color="auto" w:fill="auto"/>
          </w:tcPr>
          <w:p w14:paraId="01AF9F6E" w14:textId="77777777" w:rsidR="00361935" w:rsidRPr="00DC534B" w:rsidRDefault="00361935" w:rsidP="00361935">
            <w:pPr>
              <w:pStyle w:val="PS"/>
              <w:rPr>
                <w:rFonts w:cs="Arial"/>
                <w:bCs/>
              </w:rPr>
            </w:pPr>
            <w:r w:rsidRPr="00DC534B">
              <w:rPr>
                <w:rFonts w:cs="Arial"/>
                <w:bCs/>
              </w:rPr>
              <w:t xml:space="preserve">Inspect and report </w:t>
            </w:r>
          </w:p>
        </w:tc>
        <w:tc>
          <w:tcPr>
            <w:tcW w:w="1843" w:type="dxa"/>
            <w:gridSpan w:val="2"/>
            <w:shd w:val="clear" w:color="auto" w:fill="auto"/>
          </w:tcPr>
          <w:p w14:paraId="4983F283" w14:textId="77777777" w:rsidR="00361935" w:rsidRPr="00DC534B" w:rsidRDefault="00361935" w:rsidP="00361935">
            <w:pPr>
              <w:pStyle w:val="PS"/>
              <w:rPr>
                <w:rFonts w:cs="Arial"/>
                <w:b/>
                <w:bCs/>
              </w:rPr>
            </w:pPr>
          </w:p>
        </w:tc>
        <w:tc>
          <w:tcPr>
            <w:tcW w:w="993" w:type="dxa"/>
            <w:gridSpan w:val="2"/>
            <w:shd w:val="clear" w:color="auto" w:fill="auto"/>
          </w:tcPr>
          <w:p w14:paraId="65FB643B" w14:textId="77777777" w:rsidR="00361935" w:rsidRPr="00DC534B" w:rsidRDefault="00361935" w:rsidP="00361935">
            <w:pPr>
              <w:pStyle w:val="PS"/>
              <w:rPr>
                <w:rFonts w:cs="Arial"/>
                <w:b/>
                <w:bCs/>
              </w:rPr>
            </w:pPr>
          </w:p>
        </w:tc>
        <w:tc>
          <w:tcPr>
            <w:tcW w:w="992" w:type="dxa"/>
            <w:gridSpan w:val="2"/>
            <w:shd w:val="clear" w:color="auto" w:fill="auto"/>
          </w:tcPr>
          <w:p w14:paraId="784117B4" w14:textId="77777777" w:rsidR="00361935" w:rsidRPr="00DC534B" w:rsidRDefault="00361935" w:rsidP="00361935">
            <w:pPr>
              <w:pStyle w:val="PS"/>
              <w:rPr>
                <w:rFonts w:cs="Arial"/>
                <w:b/>
                <w:bCs/>
              </w:rPr>
            </w:pPr>
          </w:p>
        </w:tc>
        <w:tc>
          <w:tcPr>
            <w:tcW w:w="1418" w:type="dxa"/>
            <w:gridSpan w:val="2"/>
            <w:shd w:val="clear" w:color="auto" w:fill="auto"/>
          </w:tcPr>
          <w:p w14:paraId="74374049" w14:textId="77777777" w:rsidR="00361935" w:rsidRPr="00DC534B" w:rsidRDefault="00361935" w:rsidP="00361935">
            <w:pPr>
              <w:pStyle w:val="PS"/>
              <w:rPr>
                <w:rFonts w:cs="Arial"/>
              </w:rPr>
            </w:pPr>
          </w:p>
        </w:tc>
      </w:tr>
      <w:tr w:rsidR="00361935" w:rsidRPr="00DC534B" w14:paraId="35CCB4F6" w14:textId="77777777" w:rsidTr="002F05A5">
        <w:trPr>
          <w:gridAfter w:val="1"/>
          <w:wAfter w:w="18" w:type="dxa"/>
          <w:trHeight w:hRule="exact" w:val="296"/>
        </w:trPr>
        <w:tc>
          <w:tcPr>
            <w:tcW w:w="956" w:type="dxa"/>
            <w:gridSpan w:val="2"/>
            <w:shd w:val="clear" w:color="auto" w:fill="auto"/>
          </w:tcPr>
          <w:p w14:paraId="479817EC" w14:textId="77777777" w:rsidR="00361935" w:rsidRPr="00DC534B" w:rsidRDefault="00361935" w:rsidP="00361935">
            <w:pPr>
              <w:pStyle w:val="PS"/>
              <w:rPr>
                <w:rFonts w:cs="Arial"/>
              </w:rPr>
            </w:pPr>
            <w:r w:rsidRPr="00DC534B">
              <w:rPr>
                <w:rFonts w:cs="Arial"/>
              </w:rPr>
              <w:t>9.5.4</w:t>
            </w:r>
          </w:p>
        </w:tc>
        <w:tc>
          <w:tcPr>
            <w:tcW w:w="4113" w:type="dxa"/>
            <w:shd w:val="clear" w:color="auto" w:fill="auto"/>
          </w:tcPr>
          <w:p w14:paraId="30DA9B7E" w14:textId="77777777" w:rsidR="00361935" w:rsidRPr="00DC534B" w:rsidRDefault="00361935" w:rsidP="00361935">
            <w:pPr>
              <w:pStyle w:val="PS"/>
              <w:rPr>
                <w:rFonts w:cs="Arial"/>
                <w:bCs/>
              </w:rPr>
            </w:pPr>
            <w:r w:rsidRPr="00DC534B">
              <w:rPr>
                <w:rFonts w:cs="Arial"/>
                <w:bCs/>
              </w:rPr>
              <w:t>Reassemble, re-install, test and commission</w:t>
            </w:r>
          </w:p>
        </w:tc>
        <w:tc>
          <w:tcPr>
            <w:tcW w:w="1843" w:type="dxa"/>
            <w:gridSpan w:val="2"/>
            <w:shd w:val="clear" w:color="auto" w:fill="auto"/>
          </w:tcPr>
          <w:p w14:paraId="4D8BF3AF" w14:textId="77777777" w:rsidR="00361935" w:rsidRPr="00DC534B" w:rsidRDefault="00361935" w:rsidP="00361935">
            <w:pPr>
              <w:pStyle w:val="PS"/>
              <w:rPr>
                <w:rFonts w:cs="Arial"/>
                <w:b/>
                <w:bCs/>
              </w:rPr>
            </w:pPr>
          </w:p>
        </w:tc>
        <w:tc>
          <w:tcPr>
            <w:tcW w:w="993" w:type="dxa"/>
            <w:gridSpan w:val="2"/>
            <w:shd w:val="clear" w:color="auto" w:fill="auto"/>
          </w:tcPr>
          <w:p w14:paraId="0D106249" w14:textId="77777777" w:rsidR="00361935" w:rsidRPr="00DC534B" w:rsidRDefault="00361935" w:rsidP="00361935">
            <w:pPr>
              <w:pStyle w:val="PS"/>
              <w:rPr>
                <w:rFonts w:cs="Arial"/>
                <w:b/>
                <w:bCs/>
              </w:rPr>
            </w:pPr>
          </w:p>
        </w:tc>
        <w:tc>
          <w:tcPr>
            <w:tcW w:w="992" w:type="dxa"/>
            <w:gridSpan w:val="2"/>
            <w:shd w:val="clear" w:color="auto" w:fill="auto"/>
          </w:tcPr>
          <w:p w14:paraId="4897389A" w14:textId="77777777" w:rsidR="00361935" w:rsidRPr="00DC534B" w:rsidRDefault="00361935" w:rsidP="00361935">
            <w:pPr>
              <w:pStyle w:val="PS"/>
              <w:rPr>
                <w:rFonts w:cs="Arial"/>
                <w:b/>
                <w:bCs/>
              </w:rPr>
            </w:pPr>
          </w:p>
        </w:tc>
        <w:tc>
          <w:tcPr>
            <w:tcW w:w="1418" w:type="dxa"/>
            <w:gridSpan w:val="2"/>
            <w:shd w:val="clear" w:color="auto" w:fill="auto"/>
          </w:tcPr>
          <w:p w14:paraId="6C633A9E" w14:textId="77777777" w:rsidR="00361935" w:rsidRPr="00DC534B" w:rsidRDefault="00361935" w:rsidP="00361935">
            <w:pPr>
              <w:pStyle w:val="PS"/>
              <w:rPr>
                <w:rFonts w:cs="Arial"/>
              </w:rPr>
            </w:pPr>
          </w:p>
        </w:tc>
      </w:tr>
      <w:tr w:rsidR="00361935" w:rsidRPr="00DC534B" w14:paraId="16BD36B5" w14:textId="77777777" w:rsidTr="002F05A5">
        <w:trPr>
          <w:gridAfter w:val="1"/>
          <w:wAfter w:w="18" w:type="dxa"/>
          <w:trHeight w:hRule="exact" w:val="274"/>
        </w:trPr>
        <w:tc>
          <w:tcPr>
            <w:tcW w:w="956" w:type="dxa"/>
            <w:gridSpan w:val="2"/>
            <w:shd w:val="clear" w:color="auto" w:fill="auto"/>
          </w:tcPr>
          <w:p w14:paraId="09471B0F" w14:textId="77777777" w:rsidR="00361935" w:rsidRPr="00DC534B" w:rsidRDefault="00361935" w:rsidP="00361935">
            <w:pPr>
              <w:pStyle w:val="PS"/>
              <w:rPr>
                <w:rFonts w:cs="Arial"/>
                <w:b/>
              </w:rPr>
            </w:pPr>
            <w:r w:rsidRPr="00DC534B">
              <w:rPr>
                <w:rFonts w:cs="Arial"/>
                <w:b/>
              </w:rPr>
              <w:t>9.6</w:t>
            </w:r>
          </w:p>
        </w:tc>
        <w:tc>
          <w:tcPr>
            <w:tcW w:w="9359" w:type="dxa"/>
            <w:gridSpan w:val="9"/>
            <w:shd w:val="clear" w:color="auto" w:fill="auto"/>
          </w:tcPr>
          <w:p w14:paraId="07E5D230" w14:textId="77777777" w:rsidR="00361935" w:rsidRPr="00DC534B" w:rsidRDefault="00361935" w:rsidP="00361935">
            <w:pPr>
              <w:pStyle w:val="PS"/>
              <w:rPr>
                <w:rFonts w:cs="Arial"/>
              </w:rPr>
            </w:pPr>
            <w:r w:rsidRPr="00DC534B">
              <w:rPr>
                <w:rFonts w:cs="Arial"/>
                <w:b/>
                <w:bCs/>
              </w:rPr>
              <w:t>Gorman Rupp T4 pump (7.5kW)</w:t>
            </w:r>
          </w:p>
        </w:tc>
      </w:tr>
      <w:tr w:rsidR="00361935" w:rsidRPr="00DC534B" w14:paraId="0CEE5420" w14:textId="77777777" w:rsidTr="002F05A5">
        <w:trPr>
          <w:gridAfter w:val="1"/>
          <w:wAfter w:w="18" w:type="dxa"/>
          <w:trHeight w:hRule="exact" w:val="284"/>
        </w:trPr>
        <w:tc>
          <w:tcPr>
            <w:tcW w:w="956" w:type="dxa"/>
            <w:gridSpan w:val="2"/>
            <w:shd w:val="clear" w:color="auto" w:fill="auto"/>
          </w:tcPr>
          <w:p w14:paraId="73E88B3A" w14:textId="77777777" w:rsidR="00361935" w:rsidRPr="00DC534B" w:rsidRDefault="00361935" w:rsidP="00361935">
            <w:pPr>
              <w:pStyle w:val="PS"/>
              <w:rPr>
                <w:rFonts w:cs="Arial"/>
              </w:rPr>
            </w:pPr>
            <w:r w:rsidRPr="00DC534B">
              <w:rPr>
                <w:rFonts w:cs="Arial"/>
              </w:rPr>
              <w:t>9.6.1</w:t>
            </w:r>
          </w:p>
        </w:tc>
        <w:tc>
          <w:tcPr>
            <w:tcW w:w="4113" w:type="dxa"/>
            <w:shd w:val="clear" w:color="auto" w:fill="auto"/>
          </w:tcPr>
          <w:p w14:paraId="3B32293B" w14:textId="77777777" w:rsidR="00361935" w:rsidRPr="00DC534B" w:rsidRDefault="00361935" w:rsidP="00361935">
            <w:pPr>
              <w:pStyle w:val="PS"/>
              <w:rPr>
                <w:rFonts w:cs="Arial"/>
                <w:bCs/>
              </w:rPr>
            </w:pPr>
            <w:r w:rsidRPr="00DC534B">
              <w:rPr>
                <w:rFonts w:cs="Arial"/>
                <w:bCs/>
              </w:rPr>
              <w:t>Remove pump</w:t>
            </w:r>
          </w:p>
        </w:tc>
        <w:tc>
          <w:tcPr>
            <w:tcW w:w="1843" w:type="dxa"/>
            <w:gridSpan w:val="2"/>
            <w:shd w:val="clear" w:color="auto" w:fill="auto"/>
          </w:tcPr>
          <w:p w14:paraId="0E648B56" w14:textId="77777777" w:rsidR="00361935" w:rsidRPr="00DC534B" w:rsidRDefault="00361935" w:rsidP="00361935">
            <w:pPr>
              <w:pStyle w:val="PS"/>
              <w:rPr>
                <w:rFonts w:cs="Arial"/>
                <w:b/>
                <w:bCs/>
              </w:rPr>
            </w:pPr>
          </w:p>
        </w:tc>
        <w:tc>
          <w:tcPr>
            <w:tcW w:w="993" w:type="dxa"/>
            <w:gridSpan w:val="2"/>
            <w:shd w:val="clear" w:color="auto" w:fill="auto"/>
          </w:tcPr>
          <w:p w14:paraId="42421FFC" w14:textId="77777777" w:rsidR="00361935" w:rsidRPr="00DC534B" w:rsidRDefault="00361935" w:rsidP="00361935">
            <w:pPr>
              <w:pStyle w:val="PS"/>
              <w:rPr>
                <w:rFonts w:cs="Arial"/>
                <w:b/>
                <w:bCs/>
              </w:rPr>
            </w:pPr>
          </w:p>
        </w:tc>
        <w:tc>
          <w:tcPr>
            <w:tcW w:w="992" w:type="dxa"/>
            <w:gridSpan w:val="2"/>
            <w:shd w:val="clear" w:color="auto" w:fill="auto"/>
          </w:tcPr>
          <w:p w14:paraId="7DD1D3CB" w14:textId="77777777" w:rsidR="00361935" w:rsidRPr="00DC534B" w:rsidRDefault="00361935" w:rsidP="00361935">
            <w:pPr>
              <w:pStyle w:val="PS"/>
              <w:rPr>
                <w:rFonts w:cs="Arial"/>
                <w:b/>
                <w:bCs/>
              </w:rPr>
            </w:pPr>
          </w:p>
        </w:tc>
        <w:tc>
          <w:tcPr>
            <w:tcW w:w="1418" w:type="dxa"/>
            <w:gridSpan w:val="2"/>
            <w:shd w:val="clear" w:color="auto" w:fill="auto"/>
          </w:tcPr>
          <w:p w14:paraId="75B71D5C" w14:textId="77777777" w:rsidR="00361935" w:rsidRPr="00DC534B" w:rsidRDefault="00361935" w:rsidP="00361935">
            <w:pPr>
              <w:pStyle w:val="PS"/>
              <w:rPr>
                <w:rFonts w:cs="Arial"/>
              </w:rPr>
            </w:pPr>
          </w:p>
        </w:tc>
      </w:tr>
      <w:tr w:rsidR="00361935" w:rsidRPr="00DC534B" w14:paraId="3D4A9726" w14:textId="77777777" w:rsidTr="002F05A5">
        <w:trPr>
          <w:gridAfter w:val="1"/>
          <w:wAfter w:w="18" w:type="dxa"/>
          <w:trHeight w:hRule="exact" w:val="284"/>
        </w:trPr>
        <w:tc>
          <w:tcPr>
            <w:tcW w:w="956" w:type="dxa"/>
            <w:gridSpan w:val="2"/>
            <w:shd w:val="clear" w:color="auto" w:fill="auto"/>
          </w:tcPr>
          <w:p w14:paraId="2E1E1349" w14:textId="77777777" w:rsidR="00361935" w:rsidRPr="00DC534B" w:rsidRDefault="00361935" w:rsidP="00361935">
            <w:pPr>
              <w:pStyle w:val="PS"/>
              <w:rPr>
                <w:rFonts w:cs="Arial"/>
              </w:rPr>
            </w:pPr>
            <w:r w:rsidRPr="00DC534B">
              <w:rPr>
                <w:rFonts w:cs="Arial"/>
              </w:rPr>
              <w:t>9.6.2</w:t>
            </w:r>
          </w:p>
        </w:tc>
        <w:tc>
          <w:tcPr>
            <w:tcW w:w="4113" w:type="dxa"/>
            <w:shd w:val="clear" w:color="auto" w:fill="auto"/>
          </w:tcPr>
          <w:p w14:paraId="52D6B22F" w14:textId="77777777" w:rsidR="00361935" w:rsidRPr="00DC534B" w:rsidRDefault="00361935" w:rsidP="00361935">
            <w:pPr>
              <w:pStyle w:val="PS"/>
              <w:rPr>
                <w:rFonts w:cs="Arial"/>
                <w:bCs/>
              </w:rPr>
            </w:pPr>
            <w:r w:rsidRPr="00DC534B">
              <w:rPr>
                <w:rFonts w:cs="Arial"/>
                <w:bCs/>
              </w:rPr>
              <w:t>Remove rotating assemble</w:t>
            </w:r>
          </w:p>
        </w:tc>
        <w:tc>
          <w:tcPr>
            <w:tcW w:w="1843" w:type="dxa"/>
            <w:gridSpan w:val="2"/>
            <w:shd w:val="clear" w:color="auto" w:fill="auto"/>
          </w:tcPr>
          <w:p w14:paraId="117E86AD" w14:textId="77777777" w:rsidR="00361935" w:rsidRPr="00DC534B" w:rsidRDefault="00361935" w:rsidP="00361935">
            <w:pPr>
              <w:pStyle w:val="PS"/>
              <w:rPr>
                <w:rFonts w:cs="Arial"/>
                <w:b/>
                <w:bCs/>
              </w:rPr>
            </w:pPr>
          </w:p>
        </w:tc>
        <w:tc>
          <w:tcPr>
            <w:tcW w:w="993" w:type="dxa"/>
            <w:gridSpan w:val="2"/>
            <w:shd w:val="clear" w:color="auto" w:fill="auto"/>
          </w:tcPr>
          <w:p w14:paraId="3E0146E8" w14:textId="77777777" w:rsidR="00361935" w:rsidRPr="00DC534B" w:rsidRDefault="00361935" w:rsidP="00361935">
            <w:pPr>
              <w:pStyle w:val="PS"/>
              <w:rPr>
                <w:rFonts w:cs="Arial"/>
                <w:b/>
                <w:bCs/>
              </w:rPr>
            </w:pPr>
          </w:p>
        </w:tc>
        <w:tc>
          <w:tcPr>
            <w:tcW w:w="992" w:type="dxa"/>
            <w:gridSpan w:val="2"/>
            <w:shd w:val="clear" w:color="auto" w:fill="auto"/>
          </w:tcPr>
          <w:p w14:paraId="520A04A0" w14:textId="77777777" w:rsidR="00361935" w:rsidRPr="00DC534B" w:rsidRDefault="00361935" w:rsidP="00361935">
            <w:pPr>
              <w:pStyle w:val="PS"/>
              <w:rPr>
                <w:rFonts w:cs="Arial"/>
                <w:b/>
                <w:bCs/>
              </w:rPr>
            </w:pPr>
          </w:p>
        </w:tc>
        <w:tc>
          <w:tcPr>
            <w:tcW w:w="1418" w:type="dxa"/>
            <w:gridSpan w:val="2"/>
            <w:shd w:val="clear" w:color="auto" w:fill="auto"/>
          </w:tcPr>
          <w:p w14:paraId="65605FDD" w14:textId="77777777" w:rsidR="00361935" w:rsidRPr="00DC534B" w:rsidRDefault="00361935" w:rsidP="00361935">
            <w:pPr>
              <w:pStyle w:val="PS"/>
              <w:rPr>
                <w:rFonts w:cs="Arial"/>
              </w:rPr>
            </w:pPr>
          </w:p>
        </w:tc>
      </w:tr>
      <w:tr w:rsidR="00361935" w:rsidRPr="00DC534B" w14:paraId="3C929FA4" w14:textId="77777777" w:rsidTr="002F05A5">
        <w:trPr>
          <w:gridAfter w:val="1"/>
          <w:wAfter w:w="18" w:type="dxa"/>
          <w:trHeight w:hRule="exact" w:val="284"/>
        </w:trPr>
        <w:tc>
          <w:tcPr>
            <w:tcW w:w="956" w:type="dxa"/>
            <w:gridSpan w:val="2"/>
            <w:shd w:val="clear" w:color="auto" w:fill="auto"/>
          </w:tcPr>
          <w:p w14:paraId="71955BED" w14:textId="77777777" w:rsidR="00361935" w:rsidRPr="00DC534B" w:rsidRDefault="00361935" w:rsidP="00361935">
            <w:pPr>
              <w:pStyle w:val="PS"/>
              <w:rPr>
                <w:rFonts w:cs="Arial"/>
              </w:rPr>
            </w:pPr>
            <w:r w:rsidRPr="00DC534B">
              <w:rPr>
                <w:rFonts w:cs="Arial"/>
              </w:rPr>
              <w:t>9.6.3</w:t>
            </w:r>
          </w:p>
        </w:tc>
        <w:tc>
          <w:tcPr>
            <w:tcW w:w="4113" w:type="dxa"/>
            <w:shd w:val="clear" w:color="auto" w:fill="auto"/>
          </w:tcPr>
          <w:p w14:paraId="09F48C1C" w14:textId="77777777" w:rsidR="00361935" w:rsidRPr="00DC534B" w:rsidRDefault="00361935" w:rsidP="00361935">
            <w:pPr>
              <w:pStyle w:val="PS"/>
              <w:rPr>
                <w:rFonts w:cs="Arial"/>
                <w:bCs/>
              </w:rPr>
            </w:pPr>
            <w:r w:rsidRPr="00DC534B">
              <w:rPr>
                <w:rFonts w:cs="Arial"/>
                <w:bCs/>
              </w:rPr>
              <w:t>Clean pump</w:t>
            </w:r>
          </w:p>
        </w:tc>
        <w:tc>
          <w:tcPr>
            <w:tcW w:w="1843" w:type="dxa"/>
            <w:gridSpan w:val="2"/>
            <w:shd w:val="clear" w:color="auto" w:fill="auto"/>
          </w:tcPr>
          <w:p w14:paraId="05AFCF23" w14:textId="77777777" w:rsidR="00361935" w:rsidRPr="00DC534B" w:rsidRDefault="00361935" w:rsidP="00361935">
            <w:pPr>
              <w:pStyle w:val="PS"/>
              <w:rPr>
                <w:rFonts w:cs="Arial"/>
                <w:b/>
                <w:bCs/>
              </w:rPr>
            </w:pPr>
          </w:p>
        </w:tc>
        <w:tc>
          <w:tcPr>
            <w:tcW w:w="993" w:type="dxa"/>
            <w:gridSpan w:val="2"/>
            <w:shd w:val="clear" w:color="auto" w:fill="auto"/>
          </w:tcPr>
          <w:p w14:paraId="44AA37B3" w14:textId="77777777" w:rsidR="00361935" w:rsidRPr="00DC534B" w:rsidRDefault="00361935" w:rsidP="00361935">
            <w:pPr>
              <w:pStyle w:val="PS"/>
              <w:rPr>
                <w:rFonts w:cs="Arial"/>
                <w:b/>
                <w:bCs/>
              </w:rPr>
            </w:pPr>
          </w:p>
        </w:tc>
        <w:tc>
          <w:tcPr>
            <w:tcW w:w="992" w:type="dxa"/>
            <w:gridSpan w:val="2"/>
            <w:shd w:val="clear" w:color="auto" w:fill="auto"/>
          </w:tcPr>
          <w:p w14:paraId="51279A87" w14:textId="77777777" w:rsidR="00361935" w:rsidRPr="00DC534B" w:rsidRDefault="00361935" w:rsidP="00361935">
            <w:pPr>
              <w:pStyle w:val="PS"/>
              <w:rPr>
                <w:rFonts w:cs="Arial"/>
                <w:b/>
                <w:bCs/>
              </w:rPr>
            </w:pPr>
          </w:p>
        </w:tc>
        <w:tc>
          <w:tcPr>
            <w:tcW w:w="1418" w:type="dxa"/>
            <w:gridSpan w:val="2"/>
            <w:shd w:val="clear" w:color="auto" w:fill="auto"/>
          </w:tcPr>
          <w:p w14:paraId="77601856" w14:textId="77777777" w:rsidR="00361935" w:rsidRPr="00DC534B" w:rsidRDefault="00361935" w:rsidP="00361935">
            <w:pPr>
              <w:pStyle w:val="PS"/>
              <w:rPr>
                <w:rFonts w:cs="Arial"/>
              </w:rPr>
            </w:pPr>
          </w:p>
        </w:tc>
      </w:tr>
      <w:tr w:rsidR="00361935" w:rsidRPr="00DC534B" w14:paraId="74BDFFCE" w14:textId="77777777" w:rsidTr="002F05A5">
        <w:trPr>
          <w:gridAfter w:val="1"/>
          <w:wAfter w:w="18" w:type="dxa"/>
          <w:trHeight w:hRule="exact" w:val="284"/>
        </w:trPr>
        <w:tc>
          <w:tcPr>
            <w:tcW w:w="956" w:type="dxa"/>
            <w:gridSpan w:val="2"/>
            <w:shd w:val="clear" w:color="auto" w:fill="auto"/>
          </w:tcPr>
          <w:p w14:paraId="60032EEB" w14:textId="77777777" w:rsidR="00361935" w:rsidRPr="00DC534B" w:rsidRDefault="00361935" w:rsidP="00361935">
            <w:pPr>
              <w:pStyle w:val="PS"/>
              <w:rPr>
                <w:rFonts w:cs="Arial"/>
              </w:rPr>
            </w:pPr>
            <w:r w:rsidRPr="00DC534B">
              <w:rPr>
                <w:rFonts w:cs="Arial"/>
              </w:rPr>
              <w:t>9.6.4</w:t>
            </w:r>
          </w:p>
        </w:tc>
        <w:tc>
          <w:tcPr>
            <w:tcW w:w="4113" w:type="dxa"/>
            <w:shd w:val="clear" w:color="auto" w:fill="auto"/>
          </w:tcPr>
          <w:p w14:paraId="752BCD20" w14:textId="77777777" w:rsidR="00361935" w:rsidRPr="00DC534B" w:rsidRDefault="00361935" w:rsidP="00361935">
            <w:pPr>
              <w:pStyle w:val="PS"/>
              <w:rPr>
                <w:rFonts w:cs="Arial"/>
                <w:bCs/>
              </w:rPr>
            </w:pPr>
            <w:r w:rsidRPr="00DC534B">
              <w:rPr>
                <w:rFonts w:cs="Arial"/>
                <w:bCs/>
              </w:rPr>
              <w:t xml:space="preserve">Inspect and report </w:t>
            </w:r>
          </w:p>
        </w:tc>
        <w:tc>
          <w:tcPr>
            <w:tcW w:w="1843" w:type="dxa"/>
            <w:gridSpan w:val="2"/>
            <w:shd w:val="clear" w:color="auto" w:fill="auto"/>
          </w:tcPr>
          <w:p w14:paraId="2C694A13" w14:textId="77777777" w:rsidR="00361935" w:rsidRPr="00DC534B" w:rsidRDefault="00361935" w:rsidP="00361935">
            <w:pPr>
              <w:pStyle w:val="PS"/>
              <w:rPr>
                <w:rFonts w:cs="Arial"/>
                <w:b/>
                <w:bCs/>
              </w:rPr>
            </w:pPr>
          </w:p>
        </w:tc>
        <w:tc>
          <w:tcPr>
            <w:tcW w:w="993" w:type="dxa"/>
            <w:gridSpan w:val="2"/>
            <w:shd w:val="clear" w:color="auto" w:fill="auto"/>
          </w:tcPr>
          <w:p w14:paraId="5E4B81B5" w14:textId="77777777" w:rsidR="00361935" w:rsidRPr="00DC534B" w:rsidRDefault="00361935" w:rsidP="00361935">
            <w:pPr>
              <w:pStyle w:val="PS"/>
              <w:rPr>
                <w:rFonts w:cs="Arial"/>
                <w:b/>
                <w:bCs/>
              </w:rPr>
            </w:pPr>
          </w:p>
        </w:tc>
        <w:tc>
          <w:tcPr>
            <w:tcW w:w="992" w:type="dxa"/>
            <w:gridSpan w:val="2"/>
            <w:shd w:val="clear" w:color="auto" w:fill="auto"/>
          </w:tcPr>
          <w:p w14:paraId="11BBEF8C" w14:textId="77777777" w:rsidR="00361935" w:rsidRPr="00DC534B" w:rsidRDefault="00361935" w:rsidP="00361935">
            <w:pPr>
              <w:pStyle w:val="PS"/>
              <w:rPr>
                <w:rFonts w:cs="Arial"/>
                <w:b/>
                <w:bCs/>
              </w:rPr>
            </w:pPr>
          </w:p>
        </w:tc>
        <w:tc>
          <w:tcPr>
            <w:tcW w:w="1418" w:type="dxa"/>
            <w:gridSpan w:val="2"/>
            <w:shd w:val="clear" w:color="auto" w:fill="auto"/>
          </w:tcPr>
          <w:p w14:paraId="71E18BD3" w14:textId="77777777" w:rsidR="00361935" w:rsidRPr="00DC534B" w:rsidRDefault="00361935" w:rsidP="00361935">
            <w:pPr>
              <w:pStyle w:val="PS"/>
              <w:rPr>
                <w:rFonts w:cs="Arial"/>
              </w:rPr>
            </w:pPr>
          </w:p>
        </w:tc>
      </w:tr>
      <w:tr w:rsidR="00361935" w:rsidRPr="00DC534B" w14:paraId="44411A6C" w14:textId="77777777" w:rsidTr="002F05A5">
        <w:trPr>
          <w:gridAfter w:val="1"/>
          <w:wAfter w:w="18" w:type="dxa"/>
          <w:trHeight w:hRule="exact" w:val="276"/>
        </w:trPr>
        <w:tc>
          <w:tcPr>
            <w:tcW w:w="956" w:type="dxa"/>
            <w:gridSpan w:val="2"/>
            <w:shd w:val="clear" w:color="auto" w:fill="auto"/>
          </w:tcPr>
          <w:p w14:paraId="380B803E" w14:textId="77777777" w:rsidR="00361935" w:rsidRPr="00DC534B" w:rsidRDefault="00361935" w:rsidP="00361935">
            <w:pPr>
              <w:pStyle w:val="PS"/>
              <w:rPr>
                <w:rFonts w:cs="Arial"/>
              </w:rPr>
            </w:pPr>
            <w:r w:rsidRPr="00DC534B">
              <w:rPr>
                <w:rFonts w:cs="Arial"/>
              </w:rPr>
              <w:t>9.6.5</w:t>
            </w:r>
          </w:p>
        </w:tc>
        <w:tc>
          <w:tcPr>
            <w:tcW w:w="4113" w:type="dxa"/>
            <w:shd w:val="clear" w:color="auto" w:fill="auto"/>
          </w:tcPr>
          <w:p w14:paraId="2C438E7C" w14:textId="77777777" w:rsidR="00361935" w:rsidRPr="00DC534B" w:rsidRDefault="00361935" w:rsidP="00361935">
            <w:pPr>
              <w:pStyle w:val="PS"/>
              <w:rPr>
                <w:rFonts w:cs="Arial"/>
                <w:bCs/>
              </w:rPr>
            </w:pPr>
            <w:r w:rsidRPr="00DC534B">
              <w:rPr>
                <w:rFonts w:cs="Arial"/>
                <w:bCs/>
              </w:rPr>
              <w:t>Reassemble, re-install, test and commission</w:t>
            </w:r>
          </w:p>
        </w:tc>
        <w:tc>
          <w:tcPr>
            <w:tcW w:w="1843" w:type="dxa"/>
            <w:gridSpan w:val="2"/>
            <w:shd w:val="clear" w:color="auto" w:fill="auto"/>
          </w:tcPr>
          <w:p w14:paraId="36BDFB39" w14:textId="77777777" w:rsidR="00361935" w:rsidRPr="00DC534B" w:rsidRDefault="00361935" w:rsidP="00361935">
            <w:pPr>
              <w:pStyle w:val="PS"/>
              <w:rPr>
                <w:rFonts w:cs="Arial"/>
                <w:b/>
                <w:bCs/>
              </w:rPr>
            </w:pPr>
          </w:p>
        </w:tc>
        <w:tc>
          <w:tcPr>
            <w:tcW w:w="993" w:type="dxa"/>
            <w:gridSpan w:val="2"/>
            <w:shd w:val="clear" w:color="auto" w:fill="auto"/>
          </w:tcPr>
          <w:p w14:paraId="315B7AD2" w14:textId="77777777" w:rsidR="00361935" w:rsidRPr="00DC534B" w:rsidRDefault="00361935" w:rsidP="00361935">
            <w:pPr>
              <w:pStyle w:val="PS"/>
              <w:rPr>
                <w:rFonts w:cs="Arial"/>
                <w:b/>
                <w:bCs/>
              </w:rPr>
            </w:pPr>
          </w:p>
        </w:tc>
        <w:tc>
          <w:tcPr>
            <w:tcW w:w="992" w:type="dxa"/>
            <w:gridSpan w:val="2"/>
            <w:shd w:val="clear" w:color="auto" w:fill="auto"/>
          </w:tcPr>
          <w:p w14:paraId="1D839E36" w14:textId="77777777" w:rsidR="00361935" w:rsidRPr="00DC534B" w:rsidRDefault="00361935" w:rsidP="00361935">
            <w:pPr>
              <w:pStyle w:val="PS"/>
              <w:rPr>
                <w:rFonts w:cs="Arial"/>
                <w:b/>
                <w:bCs/>
              </w:rPr>
            </w:pPr>
          </w:p>
        </w:tc>
        <w:tc>
          <w:tcPr>
            <w:tcW w:w="1418" w:type="dxa"/>
            <w:gridSpan w:val="2"/>
            <w:shd w:val="clear" w:color="auto" w:fill="auto"/>
          </w:tcPr>
          <w:p w14:paraId="5D5941E0" w14:textId="77777777" w:rsidR="00361935" w:rsidRPr="00DC534B" w:rsidRDefault="00361935" w:rsidP="00361935">
            <w:pPr>
              <w:pStyle w:val="PS"/>
              <w:rPr>
                <w:rFonts w:cs="Arial"/>
              </w:rPr>
            </w:pPr>
          </w:p>
        </w:tc>
      </w:tr>
      <w:tr w:rsidR="00361935" w:rsidRPr="00DC534B" w14:paraId="74A27DF2" w14:textId="77777777" w:rsidTr="002F05A5">
        <w:trPr>
          <w:gridAfter w:val="1"/>
          <w:wAfter w:w="18" w:type="dxa"/>
          <w:trHeight w:hRule="exact" w:val="284"/>
        </w:trPr>
        <w:tc>
          <w:tcPr>
            <w:tcW w:w="956" w:type="dxa"/>
            <w:gridSpan w:val="2"/>
            <w:shd w:val="clear" w:color="auto" w:fill="auto"/>
          </w:tcPr>
          <w:p w14:paraId="109F783B" w14:textId="77777777" w:rsidR="00361935" w:rsidRPr="00DC534B" w:rsidRDefault="00361935" w:rsidP="00361935">
            <w:pPr>
              <w:pStyle w:val="PS"/>
              <w:rPr>
                <w:rFonts w:cs="Arial"/>
                <w:b/>
              </w:rPr>
            </w:pPr>
            <w:r w:rsidRPr="00DC534B">
              <w:rPr>
                <w:rFonts w:cs="Arial"/>
                <w:b/>
              </w:rPr>
              <w:t>9.7</w:t>
            </w:r>
          </w:p>
        </w:tc>
        <w:tc>
          <w:tcPr>
            <w:tcW w:w="9359" w:type="dxa"/>
            <w:gridSpan w:val="9"/>
            <w:shd w:val="clear" w:color="auto" w:fill="auto"/>
          </w:tcPr>
          <w:p w14:paraId="50D41E7D" w14:textId="77777777" w:rsidR="00361935" w:rsidRPr="00DC534B" w:rsidRDefault="00361935" w:rsidP="00361935">
            <w:pPr>
              <w:pStyle w:val="PS"/>
              <w:rPr>
                <w:rFonts w:cs="Arial"/>
              </w:rPr>
            </w:pPr>
            <w:r w:rsidRPr="00DC534B">
              <w:rPr>
                <w:rFonts w:cs="Arial"/>
                <w:b/>
                <w:bCs/>
              </w:rPr>
              <w:t>Gorman Rupp T6 pump (18.5kW)</w:t>
            </w:r>
          </w:p>
        </w:tc>
      </w:tr>
      <w:tr w:rsidR="00361935" w:rsidRPr="00DC534B" w14:paraId="0E4DE0B4" w14:textId="77777777" w:rsidTr="002F05A5">
        <w:trPr>
          <w:gridAfter w:val="1"/>
          <w:wAfter w:w="18" w:type="dxa"/>
          <w:trHeight w:hRule="exact" w:val="284"/>
        </w:trPr>
        <w:tc>
          <w:tcPr>
            <w:tcW w:w="956" w:type="dxa"/>
            <w:gridSpan w:val="2"/>
            <w:shd w:val="clear" w:color="auto" w:fill="auto"/>
          </w:tcPr>
          <w:p w14:paraId="18C69345" w14:textId="77777777" w:rsidR="00361935" w:rsidRPr="00DC534B" w:rsidRDefault="00361935" w:rsidP="00361935">
            <w:pPr>
              <w:pStyle w:val="PS"/>
              <w:rPr>
                <w:rFonts w:cs="Arial"/>
              </w:rPr>
            </w:pPr>
            <w:r w:rsidRPr="00DC534B">
              <w:rPr>
                <w:rFonts w:cs="Arial"/>
              </w:rPr>
              <w:t>9.7.1</w:t>
            </w:r>
          </w:p>
        </w:tc>
        <w:tc>
          <w:tcPr>
            <w:tcW w:w="4113" w:type="dxa"/>
            <w:shd w:val="clear" w:color="auto" w:fill="auto"/>
          </w:tcPr>
          <w:p w14:paraId="150C7657" w14:textId="77777777" w:rsidR="00361935" w:rsidRPr="00DC534B" w:rsidRDefault="00361935" w:rsidP="00361935">
            <w:pPr>
              <w:pStyle w:val="PS"/>
              <w:rPr>
                <w:rFonts w:cs="Arial"/>
                <w:bCs/>
              </w:rPr>
            </w:pPr>
            <w:r w:rsidRPr="00DC534B">
              <w:rPr>
                <w:rFonts w:cs="Arial"/>
                <w:bCs/>
              </w:rPr>
              <w:t>Remove pump</w:t>
            </w:r>
          </w:p>
        </w:tc>
        <w:tc>
          <w:tcPr>
            <w:tcW w:w="1843" w:type="dxa"/>
            <w:gridSpan w:val="2"/>
            <w:shd w:val="clear" w:color="auto" w:fill="auto"/>
          </w:tcPr>
          <w:p w14:paraId="1A24AAE5" w14:textId="77777777" w:rsidR="00361935" w:rsidRPr="00DC534B" w:rsidRDefault="00361935" w:rsidP="00361935">
            <w:pPr>
              <w:pStyle w:val="PS"/>
              <w:rPr>
                <w:rFonts w:cs="Arial"/>
                <w:b/>
                <w:bCs/>
              </w:rPr>
            </w:pPr>
          </w:p>
        </w:tc>
        <w:tc>
          <w:tcPr>
            <w:tcW w:w="993" w:type="dxa"/>
            <w:gridSpan w:val="2"/>
            <w:shd w:val="clear" w:color="auto" w:fill="auto"/>
          </w:tcPr>
          <w:p w14:paraId="0BBCCB04" w14:textId="77777777" w:rsidR="00361935" w:rsidRPr="00DC534B" w:rsidRDefault="00361935" w:rsidP="00361935">
            <w:pPr>
              <w:pStyle w:val="PS"/>
              <w:rPr>
                <w:rFonts w:cs="Arial"/>
                <w:b/>
                <w:bCs/>
              </w:rPr>
            </w:pPr>
          </w:p>
        </w:tc>
        <w:tc>
          <w:tcPr>
            <w:tcW w:w="992" w:type="dxa"/>
            <w:gridSpan w:val="2"/>
            <w:shd w:val="clear" w:color="auto" w:fill="auto"/>
          </w:tcPr>
          <w:p w14:paraId="64C5184A" w14:textId="77777777" w:rsidR="00361935" w:rsidRPr="00DC534B" w:rsidRDefault="00361935" w:rsidP="00361935">
            <w:pPr>
              <w:pStyle w:val="PS"/>
              <w:rPr>
                <w:rFonts w:cs="Arial"/>
                <w:b/>
                <w:bCs/>
              </w:rPr>
            </w:pPr>
          </w:p>
        </w:tc>
        <w:tc>
          <w:tcPr>
            <w:tcW w:w="1418" w:type="dxa"/>
            <w:gridSpan w:val="2"/>
            <w:shd w:val="clear" w:color="auto" w:fill="auto"/>
          </w:tcPr>
          <w:p w14:paraId="7841C5CA" w14:textId="77777777" w:rsidR="00361935" w:rsidRPr="00DC534B" w:rsidRDefault="00361935" w:rsidP="00361935">
            <w:pPr>
              <w:pStyle w:val="PS"/>
              <w:rPr>
                <w:rFonts w:cs="Arial"/>
              </w:rPr>
            </w:pPr>
          </w:p>
        </w:tc>
      </w:tr>
      <w:tr w:rsidR="00361935" w:rsidRPr="00DC534B" w14:paraId="67F8C2C9" w14:textId="77777777" w:rsidTr="002F05A5">
        <w:trPr>
          <w:gridAfter w:val="1"/>
          <w:wAfter w:w="18" w:type="dxa"/>
          <w:trHeight w:hRule="exact" w:val="284"/>
        </w:trPr>
        <w:tc>
          <w:tcPr>
            <w:tcW w:w="956" w:type="dxa"/>
            <w:gridSpan w:val="2"/>
            <w:shd w:val="clear" w:color="auto" w:fill="auto"/>
          </w:tcPr>
          <w:p w14:paraId="5CB218DA" w14:textId="77777777" w:rsidR="00361935" w:rsidRPr="00DC534B" w:rsidRDefault="00361935" w:rsidP="00361935">
            <w:pPr>
              <w:pStyle w:val="PS"/>
              <w:rPr>
                <w:rFonts w:cs="Arial"/>
              </w:rPr>
            </w:pPr>
            <w:r w:rsidRPr="00DC534B">
              <w:rPr>
                <w:rFonts w:cs="Arial"/>
              </w:rPr>
              <w:t>9.7.2</w:t>
            </w:r>
          </w:p>
        </w:tc>
        <w:tc>
          <w:tcPr>
            <w:tcW w:w="4113" w:type="dxa"/>
            <w:shd w:val="clear" w:color="auto" w:fill="auto"/>
          </w:tcPr>
          <w:p w14:paraId="37705DA1" w14:textId="77777777" w:rsidR="00361935" w:rsidRPr="00DC534B" w:rsidRDefault="00361935" w:rsidP="00361935">
            <w:pPr>
              <w:pStyle w:val="PS"/>
              <w:rPr>
                <w:rFonts w:cs="Arial"/>
                <w:bCs/>
              </w:rPr>
            </w:pPr>
            <w:r w:rsidRPr="00DC534B">
              <w:rPr>
                <w:rFonts w:cs="Arial"/>
                <w:bCs/>
              </w:rPr>
              <w:t>Remove rotating assemble</w:t>
            </w:r>
          </w:p>
        </w:tc>
        <w:tc>
          <w:tcPr>
            <w:tcW w:w="1843" w:type="dxa"/>
            <w:gridSpan w:val="2"/>
            <w:shd w:val="clear" w:color="auto" w:fill="auto"/>
          </w:tcPr>
          <w:p w14:paraId="6CC4BBAF" w14:textId="77777777" w:rsidR="00361935" w:rsidRPr="00DC534B" w:rsidRDefault="00361935" w:rsidP="00361935">
            <w:pPr>
              <w:pStyle w:val="PS"/>
              <w:rPr>
                <w:rFonts w:cs="Arial"/>
                <w:b/>
                <w:bCs/>
              </w:rPr>
            </w:pPr>
          </w:p>
        </w:tc>
        <w:tc>
          <w:tcPr>
            <w:tcW w:w="993" w:type="dxa"/>
            <w:gridSpan w:val="2"/>
            <w:shd w:val="clear" w:color="auto" w:fill="auto"/>
          </w:tcPr>
          <w:p w14:paraId="52610C61" w14:textId="77777777" w:rsidR="00361935" w:rsidRPr="00DC534B" w:rsidRDefault="00361935" w:rsidP="00361935">
            <w:pPr>
              <w:pStyle w:val="PS"/>
              <w:rPr>
                <w:rFonts w:cs="Arial"/>
                <w:b/>
                <w:bCs/>
              </w:rPr>
            </w:pPr>
          </w:p>
        </w:tc>
        <w:tc>
          <w:tcPr>
            <w:tcW w:w="992" w:type="dxa"/>
            <w:gridSpan w:val="2"/>
            <w:shd w:val="clear" w:color="auto" w:fill="auto"/>
          </w:tcPr>
          <w:p w14:paraId="7024BCFA" w14:textId="77777777" w:rsidR="00361935" w:rsidRPr="00DC534B" w:rsidRDefault="00361935" w:rsidP="00361935">
            <w:pPr>
              <w:pStyle w:val="PS"/>
              <w:rPr>
                <w:rFonts w:cs="Arial"/>
                <w:b/>
                <w:bCs/>
              </w:rPr>
            </w:pPr>
          </w:p>
        </w:tc>
        <w:tc>
          <w:tcPr>
            <w:tcW w:w="1418" w:type="dxa"/>
            <w:gridSpan w:val="2"/>
            <w:shd w:val="clear" w:color="auto" w:fill="auto"/>
          </w:tcPr>
          <w:p w14:paraId="4C72B78F" w14:textId="77777777" w:rsidR="00361935" w:rsidRPr="00DC534B" w:rsidRDefault="00361935" w:rsidP="00361935">
            <w:pPr>
              <w:pStyle w:val="PS"/>
              <w:rPr>
                <w:rFonts w:cs="Arial"/>
              </w:rPr>
            </w:pPr>
          </w:p>
        </w:tc>
      </w:tr>
      <w:tr w:rsidR="00361935" w:rsidRPr="00DC534B" w14:paraId="64747E0D" w14:textId="77777777" w:rsidTr="002F05A5">
        <w:trPr>
          <w:gridAfter w:val="1"/>
          <w:wAfter w:w="18" w:type="dxa"/>
          <w:trHeight w:hRule="exact" w:val="284"/>
        </w:trPr>
        <w:tc>
          <w:tcPr>
            <w:tcW w:w="956" w:type="dxa"/>
            <w:gridSpan w:val="2"/>
            <w:shd w:val="clear" w:color="auto" w:fill="auto"/>
          </w:tcPr>
          <w:p w14:paraId="4D55910E" w14:textId="77777777" w:rsidR="00361935" w:rsidRPr="00DC534B" w:rsidRDefault="00361935" w:rsidP="00361935">
            <w:pPr>
              <w:pStyle w:val="PS"/>
              <w:rPr>
                <w:rFonts w:cs="Arial"/>
              </w:rPr>
            </w:pPr>
            <w:r w:rsidRPr="00DC534B">
              <w:rPr>
                <w:rFonts w:cs="Arial"/>
              </w:rPr>
              <w:t>9.7.3</w:t>
            </w:r>
          </w:p>
        </w:tc>
        <w:tc>
          <w:tcPr>
            <w:tcW w:w="4113" w:type="dxa"/>
            <w:shd w:val="clear" w:color="auto" w:fill="auto"/>
          </w:tcPr>
          <w:p w14:paraId="66AA9F79" w14:textId="77777777" w:rsidR="00361935" w:rsidRPr="00DC534B" w:rsidRDefault="00361935" w:rsidP="00361935">
            <w:pPr>
              <w:pStyle w:val="PS"/>
              <w:rPr>
                <w:rFonts w:cs="Arial"/>
                <w:bCs/>
              </w:rPr>
            </w:pPr>
            <w:r w:rsidRPr="00DC534B">
              <w:rPr>
                <w:rFonts w:cs="Arial"/>
                <w:bCs/>
              </w:rPr>
              <w:t>Clean pump</w:t>
            </w:r>
          </w:p>
        </w:tc>
        <w:tc>
          <w:tcPr>
            <w:tcW w:w="1843" w:type="dxa"/>
            <w:gridSpan w:val="2"/>
            <w:shd w:val="clear" w:color="auto" w:fill="auto"/>
          </w:tcPr>
          <w:p w14:paraId="3AB4D98C" w14:textId="77777777" w:rsidR="00361935" w:rsidRPr="00DC534B" w:rsidRDefault="00361935" w:rsidP="00361935">
            <w:pPr>
              <w:pStyle w:val="PS"/>
              <w:rPr>
                <w:rFonts w:cs="Arial"/>
                <w:b/>
                <w:bCs/>
              </w:rPr>
            </w:pPr>
          </w:p>
        </w:tc>
        <w:tc>
          <w:tcPr>
            <w:tcW w:w="993" w:type="dxa"/>
            <w:gridSpan w:val="2"/>
            <w:shd w:val="clear" w:color="auto" w:fill="auto"/>
          </w:tcPr>
          <w:p w14:paraId="470A9B9D" w14:textId="77777777" w:rsidR="00361935" w:rsidRPr="00DC534B" w:rsidRDefault="00361935" w:rsidP="00361935">
            <w:pPr>
              <w:pStyle w:val="PS"/>
              <w:rPr>
                <w:rFonts w:cs="Arial"/>
                <w:b/>
                <w:bCs/>
              </w:rPr>
            </w:pPr>
          </w:p>
        </w:tc>
        <w:tc>
          <w:tcPr>
            <w:tcW w:w="992" w:type="dxa"/>
            <w:gridSpan w:val="2"/>
            <w:shd w:val="clear" w:color="auto" w:fill="auto"/>
          </w:tcPr>
          <w:p w14:paraId="7D00A202" w14:textId="77777777" w:rsidR="00361935" w:rsidRPr="00DC534B" w:rsidRDefault="00361935" w:rsidP="00361935">
            <w:pPr>
              <w:pStyle w:val="PS"/>
              <w:rPr>
                <w:rFonts w:cs="Arial"/>
                <w:b/>
                <w:bCs/>
              </w:rPr>
            </w:pPr>
          </w:p>
        </w:tc>
        <w:tc>
          <w:tcPr>
            <w:tcW w:w="1418" w:type="dxa"/>
            <w:gridSpan w:val="2"/>
            <w:shd w:val="clear" w:color="auto" w:fill="auto"/>
          </w:tcPr>
          <w:p w14:paraId="1C542DFA" w14:textId="77777777" w:rsidR="00361935" w:rsidRPr="00DC534B" w:rsidRDefault="00361935" w:rsidP="00361935">
            <w:pPr>
              <w:pStyle w:val="PS"/>
              <w:rPr>
                <w:rFonts w:cs="Arial"/>
              </w:rPr>
            </w:pPr>
          </w:p>
        </w:tc>
      </w:tr>
      <w:tr w:rsidR="00361935" w:rsidRPr="00DC534B" w14:paraId="57BA1E06" w14:textId="77777777" w:rsidTr="002F05A5">
        <w:trPr>
          <w:gridAfter w:val="1"/>
          <w:wAfter w:w="18" w:type="dxa"/>
          <w:trHeight w:hRule="exact" w:val="284"/>
        </w:trPr>
        <w:tc>
          <w:tcPr>
            <w:tcW w:w="956" w:type="dxa"/>
            <w:gridSpan w:val="2"/>
            <w:shd w:val="clear" w:color="auto" w:fill="auto"/>
          </w:tcPr>
          <w:p w14:paraId="64149555" w14:textId="77777777" w:rsidR="00361935" w:rsidRPr="00DC534B" w:rsidRDefault="00361935" w:rsidP="00361935">
            <w:pPr>
              <w:pStyle w:val="PS"/>
              <w:rPr>
                <w:rFonts w:cs="Arial"/>
              </w:rPr>
            </w:pPr>
            <w:r w:rsidRPr="00DC534B">
              <w:rPr>
                <w:rFonts w:cs="Arial"/>
              </w:rPr>
              <w:lastRenderedPageBreak/>
              <w:t>9.7.4</w:t>
            </w:r>
          </w:p>
        </w:tc>
        <w:tc>
          <w:tcPr>
            <w:tcW w:w="4113" w:type="dxa"/>
            <w:shd w:val="clear" w:color="auto" w:fill="auto"/>
          </w:tcPr>
          <w:p w14:paraId="04B1CB34" w14:textId="77777777" w:rsidR="00361935" w:rsidRPr="00DC534B" w:rsidRDefault="00361935" w:rsidP="00361935">
            <w:pPr>
              <w:pStyle w:val="PS"/>
              <w:rPr>
                <w:rFonts w:cs="Arial"/>
                <w:bCs/>
              </w:rPr>
            </w:pPr>
            <w:r w:rsidRPr="00DC534B">
              <w:rPr>
                <w:rFonts w:cs="Arial"/>
                <w:bCs/>
              </w:rPr>
              <w:t xml:space="preserve">Inspect and report </w:t>
            </w:r>
          </w:p>
        </w:tc>
        <w:tc>
          <w:tcPr>
            <w:tcW w:w="1843" w:type="dxa"/>
            <w:gridSpan w:val="2"/>
            <w:shd w:val="clear" w:color="auto" w:fill="auto"/>
          </w:tcPr>
          <w:p w14:paraId="33CD3DE4" w14:textId="77777777" w:rsidR="00361935" w:rsidRPr="00DC534B" w:rsidRDefault="00361935" w:rsidP="00361935">
            <w:pPr>
              <w:pStyle w:val="PS"/>
              <w:rPr>
                <w:rFonts w:cs="Arial"/>
                <w:b/>
                <w:bCs/>
              </w:rPr>
            </w:pPr>
          </w:p>
        </w:tc>
        <w:tc>
          <w:tcPr>
            <w:tcW w:w="993" w:type="dxa"/>
            <w:gridSpan w:val="2"/>
            <w:shd w:val="clear" w:color="auto" w:fill="auto"/>
          </w:tcPr>
          <w:p w14:paraId="63CC2FEA" w14:textId="77777777" w:rsidR="00361935" w:rsidRPr="00DC534B" w:rsidRDefault="00361935" w:rsidP="00361935">
            <w:pPr>
              <w:pStyle w:val="PS"/>
              <w:rPr>
                <w:rFonts w:cs="Arial"/>
                <w:b/>
                <w:bCs/>
              </w:rPr>
            </w:pPr>
          </w:p>
        </w:tc>
        <w:tc>
          <w:tcPr>
            <w:tcW w:w="992" w:type="dxa"/>
            <w:gridSpan w:val="2"/>
            <w:shd w:val="clear" w:color="auto" w:fill="auto"/>
          </w:tcPr>
          <w:p w14:paraId="2B5706EA" w14:textId="77777777" w:rsidR="00361935" w:rsidRPr="00DC534B" w:rsidRDefault="00361935" w:rsidP="00361935">
            <w:pPr>
              <w:pStyle w:val="PS"/>
              <w:rPr>
                <w:rFonts w:cs="Arial"/>
                <w:b/>
                <w:bCs/>
              </w:rPr>
            </w:pPr>
          </w:p>
        </w:tc>
        <w:tc>
          <w:tcPr>
            <w:tcW w:w="1418" w:type="dxa"/>
            <w:gridSpan w:val="2"/>
            <w:shd w:val="clear" w:color="auto" w:fill="auto"/>
          </w:tcPr>
          <w:p w14:paraId="44B10FDB" w14:textId="77777777" w:rsidR="00361935" w:rsidRPr="00DC534B" w:rsidRDefault="00361935" w:rsidP="00361935">
            <w:pPr>
              <w:pStyle w:val="PS"/>
              <w:rPr>
                <w:rFonts w:cs="Arial"/>
              </w:rPr>
            </w:pPr>
          </w:p>
        </w:tc>
      </w:tr>
      <w:tr w:rsidR="00361935" w:rsidRPr="00DC534B" w14:paraId="0D47C529" w14:textId="77777777" w:rsidTr="002F05A5">
        <w:trPr>
          <w:gridAfter w:val="1"/>
          <w:wAfter w:w="18" w:type="dxa"/>
          <w:trHeight w:hRule="exact" w:val="286"/>
        </w:trPr>
        <w:tc>
          <w:tcPr>
            <w:tcW w:w="956" w:type="dxa"/>
            <w:gridSpan w:val="2"/>
            <w:shd w:val="clear" w:color="auto" w:fill="auto"/>
          </w:tcPr>
          <w:p w14:paraId="1A1EA160" w14:textId="77777777" w:rsidR="00361935" w:rsidRPr="00DC534B" w:rsidRDefault="00361935" w:rsidP="00361935">
            <w:pPr>
              <w:pStyle w:val="PS"/>
              <w:rPr>
                <w:rFonts w:cs="Arial"/>
              </w:rPr>
            </w:pPr>
            <w:r w:rsidRPr="00DC534B">
              <w:rPr>
                <w:rFonts w:cs="Arial"/>
              </w:rPr>
              <w:t>9.7.5</w:t>
            </w:r>
          </w:p>
        </w:tc>
        <w:tc>
          <w:tcPr>
            <w:tcW w:w="4113" w:type="dxa"/>
            <w:shd w:val="clear" w:color="auto" w:fill="auto"/>
          </w:tcPr>
          <w:p w14:paraId="2421A782" w14:textId="77777777" w:rsidR="00361935" w:rsidRPr="00DC534B" w:rsidRDefault="00361935" w:rsidP="00361935">
            <w:pPr>
              <w:pStyle w:val="PS"/>
              <w:rPr>
                <w:rFonts w:cs="Arial"/>
                <w:bCs/>
              </w:rPr>
            </w:pPr>
            <w:r w:rsidRPr="00DC534B">
              <w:rPr>
                <w:rFonts w:cs="Arial"/>
                <w:bCs/>
              </w:rPr>
              <w:t>Reassemble, re-install, test and commission</w:t>
            </w:r>
          </w:p>
        </w:tc>
        <w:tc>
          <w:tcPr>
            <w:tcW w:w="1843" w:type="dxa"/>
            <w:gridSpan w:val="2"/>
            <w:shd w:val="clear" w:color="auto" w:fill="auto"/>
          </w:tcPr>
          <w:p w14:paraId="3A23F294" w14:textId="77777777" w:rsidR="00361935" w:rsidRPr="00DC534B" w:rsidRDefault="00361935" w:rsidP="00361935">
            <w:pPr>
              <w:pStyle w:val="PS"/>
              <w:rPr>
                <w:rFonts w:cs="Arial"/>
                <w:b/>
                <w:bCs/>
              </w:rPr>
            </w:pPr>
          </w:p>
        </w:tc>
        <w:tc>
          <w:tcPr>
            <w:tcW w:w="993" w:type="dxa"/>
            <w:gridSpan w:val="2"/>
            <w:shd w:val="clear" w:color="auto" w:fill="auto"/>
          </w:tcPr>
          <w:p w14:paraId="101DF521" w14:textId="77777777" w:rsidR="00361935" w:rsidRPr="00DC534B" w:rsidRDefault="00361935" w:rsidP="00361935">
            <w:pPr>
              <w:pStyle w:val="PS"/>
              <w:rPr>
                <w:rFonts w:cs="Arial"/>
                <w:b/>
                <w:bCs/>
              </w:rPr>
            </w:pPr>
          </w:p>
        </w:tc>
        <w:tc>
          <w:tcPr>
            <w:tcW w:w="992" w:type="dxa"/>
            <w:gridSpan w:val="2"/>
            <w:shd w:val="clear" w:color="auto" w:fill="auto"/>
          </w:tcPr>
          <w:p w14:paraId="6851B2E6" w14:textId="77777777" w:rsidR="00361935" w:rsidRPr="00DC534B" w:rsidRDefault="00361935" w:rsidP="00361935">
            <w:pPr>
              <w:pStyle w:val="PS"/>
              <w:rPr>
                <w:rFonts w:cs="Arial"/>
                <w:b/>
                <w:bCs/>
              </w:rPr>
            </w:pPr>
          </w:p>
        </w:tc>
        <w:tc>
          <w:tcPr>
            <w:tcW w:w="1418" w:type="dxa"/>
            <w:gridSpan w:val="2"/>
            <w:shd w:val="clear" w:color="auto" w:fill="auto"/>
          </w:tcPr>
          <w:p w14:paraId="21491F70" w14:textId="77777777" w:rsidR="00361935" w:rsidRPr="00DC534B" w:rsidRDefault="00361935" w:rsidP="00361935">
            <w:pPr>
              <w:pStyle w:val="PS"/>
              <w:rPr>
                <w:rFonts w:cs="Arial"/>
              </w:rPr>
            </w:pPr>
          </w:p>
        </w:tc>
      </w:tr>
      <w:tr w:rsidR="00361935" w:rsidRPr="00DC534B" w14:paraId="3563D7A5" w14:textId="77777777" w:rsidTr="002F05A5">
        <w:trPr>
          <w:gridAfter w:val="1"/>
          <w:wAfter w:w="18" w:type="dxa"/>
          <w:trHeight w:hRule="exact" w:val="284"/>
        </w:trPr>
        <w:tc>
          <w:tcPr>
            <w:tcW w:w="956" w:type="dxa"/>
            <w:gridSpan w:val="2"/>
            <w:shd w:val="clear" w:color="auto" w:fill="auto"/>
          </w:tcPr>
          <w:p w14:paraId="15637596" w14:textId="77777777" w:rsidR="00361935" w:rsidRPr="00DC534B" w:rsidRDefault="00361935" w:rsidP="00361935">
            <w:pPr>
              <w:pStyle w:val="PS"/>
              <w:rPr>
                <w:rFonts w:cs="Arial"/>
                <w:b/>
              </w:rPr>
            </w:pPr>
            <w:r w:rsidRPr="00DC534B">
              <w:rPr>
                <w:rFonts w:cs="Arial"/>
                <w:b/>
              </w:rPr>
              <w:t>9.8</w:t>
            </w:r>
          </w:p>
        </w:tc>
        <w:tc>
          <w:tcPr>
            <w:tcW w:w="9359" w:type="dxa"/>
            <w:gridSpan w:val="9"/>
            <w:shd w:val="clear" w:color="auto" w:fill="auto"/>
          </w:tcPr>
          <w:p w14:paraId="23A2BE1B" w14:textId="77777777" w:rsidR="00361935" w:rsidRPr="00DC534B" w:rsidRDefault="00361935" w:rsidP="00361935">
            <w:pPr>
              <w:pStyle w:val="PS"/>
              <w:rPr>
                <w:rFonts w:cs="Arial"/>
              </w:rPr>
            </w:pPr>
            <w:r w:rsidRPr="00DC534B">
              <w:rPr>
                <w:rFonts w:cs="Arial"/>
                <w:b/>
                <w:bCs/>
              </w:rPr>
              <w:t>KSB pump (15, 18.5 &amp; 22kW)</w:t>
            </w:r>
          </w:p>
        </w:tc>
      </w:tr>
      <w:tr w:rsidR="00361935" w:rsidRPr="00DC534B" w14:paraId="33F3D9ED" w14:textId="77777777" w:rsidTr="002F05A5">
        <w:trPr>
          <w:gridAfter w:val="1"/>
          <w:wAfter w:w="18" w:type="dxa"/>
          <w:trHeight w:hRule="exact" w:val="284"/>
        </w:trPr>
        <w:tc>
          <w:tcPr>
            <w:tcW w:w="956" w:type="dxa"/>
            <w:gridSpan w:val="2"/>
            <w:shd w:val="clear" w:color="auto" w:fill="auto"/>
          </w:tcPr>
          <w:p w14:paraId="52549381" w14:textId="77777777" w:rsidR="00361935" w:rsidRPr="00DC534B" w:rsidRDefault="00361935" w:rsidP="00361935">
            <w:pPr>
              <w:pStyle w:val="PS"/>
              <w:rPr>
                <w:rFonts w:cs="Arial"/>
              </w:rPr>
            </w:pPr>
            <w:r w:rsidRPr="00DC534B">
              <w:rPr>
                <w:rFonts w:cs="Arial"/>
              </w:rPr>
              <w:t>9.8.1</w:t>
            </w:r>
          </w:p>
        </w:tc>
        <w:tc>
          <w:tcPr>
            <w:tcW w:w="4113" w:type="dxa"/>
            <w:shd w:val="clear" w:color="auto" w:fill="auto"/>
          </w:tcPr>
          <w:p w14:paraId="11ABAF68" w14:textId="77777777" w:rsidR="00361935" w:rsidRPr="00DC534B" w:rsidRDefault="00361935" w:rsidP="00361935">
            <w:pPr>
              <w:pStyle w:val="PS"/>
              <w:rPr>
                <w:rFonts w:cs="Arial"/>
                <w:bCs/>
              </w:rPr>
            </w:pPr>
            <w:r w:rsidRPr="00DC534B">
              <w:rPr>
                <w:rFonts w:cs="Arial"/>
                <w:bCs/>
              </w:rPr>
              <w:t>Remove pump</w:t>
            </w:r>
          </w:p>
        </w:tc>
        <w:tc>
          <w:tcPr>
            <w:tcW w:w="1843" w:type="dxa"/>
            <w:gridSpan w:val="2"/>
            <w:shd w:val="clear" w:color="auto" w:fill="auto"/>
          </w:tcPr>
          <w:p w14:paraId="0274DFB5" w14:textId="77777777" w:rsidR="00361935" w:rsidRPr="00DC534B" w:rsidRDefault="00361935" w:rsidP="00361935">
            <w:pPr>
              <w:pStyle w:val="PS"/>
              <w:rPr>
                <w:rFonts w:cs="Arial"/>
                <w:b/>
                <w:bCs/>
              </w:rPr>
            </w:pPr>
          </w:p>
        </w:tc>
        <w:tc>
          <w:tcPr>
            <w:tcW w:w="993" w:type="dxa"/>
            <w:gridSpan w:val="2"/>
            <w:shd w:val="clear" w:color="auto" w:fill="auto"/>
          </w:tcPr>
          <w:p w14:paraId="58B6DBB3" w14:textId="77777777" w:rsidR="00361935" w:rsidRPr="00DC534B" w:rsidRDefault="00361935" w:rsidP="00361935">
            <w:pPr>
              <w:pStyle w:val="PS"/>
              <w:rPr>
                <w:rFonts w:cs="Arial"/>
                <w:b/>
                <w:bCs/>
              </w:rPr>
            </w:pPr>
          </w:p>
        </w:tc>
        <w:tc>
          <w:tcPr>
            <w:tcW w:w="992" w:type="dxa"/>
            <w:gridSpan w:val="2"/>
            <w:shd w:val="clear" w:color="auto" w:fill="auto"/>
          </w:tcPr>
          <w:p w14:paraId="7A173DAA" w14:textId="77777777" w:rsidR="00361935" w:rsidRPr="00DC534B" w:rsidRDefault="00361935" w:rsidP="00361935">
            <w:pPr>
              <w:pStyle w:val="PS"/>
              <w:rPr>
                <w:rFonts w:cs="Arial"/>
                <w:b/>
                <w:bCs/>
              </w:rPr>
            </w:pPr>
          </w:p>
        </w:tc>
        <w:tc>
          <w:tcPr>
            <w:tcW w:w="1418" w:type="dxa"/>
            <w:gridSpan w:val="2"/>
            <w:shd w:val="clear" w:color="auto" w:fill="auto"/>
          </w:tcPr>
          <w:p w14:paraId="68A59938" w14:textId="77777777" w:rsidR="00361935" w:rsidRPr="00DC534B" w:rsidRDefault="00361935" w:rsidP="00361935">
            <w:pPr>
              <w:pStyle w:val="PS"/>
              <w:rPr>
                <w:rFonts w:cs="Arial"/>
              </w:rPr>
            </w:pPr>
          </w:p>
        </w:tc>
      </w:tr>
      <w:tr w:rsidR="00361935" w:rsidRPr="00DC534B" w14:paraId="5D1ECC6A" w14:textId="77777777" w:rsidTr="002F05A5">
        <w:trPr>
          <w:gridAfter w:val="1"/>
          <w:wAfter w:w="18" w:type="dxa"/>
          <w:trHeight w:hRule="exact" w:val="284"/>
        </w:trPr>
        <w:tc>
          <w:tcPr>
            <w:tcW w:w="956" w:type="dxa"/>
            <w:gridSpan w:val="2"/>
            <w:shd w:val="clear" w:color="auto" w:fill="auto"/>
          </w:tcPr>
          <w:p w14:paraId="2CFC381C" w14:textId="77777777" w:rsidR="00361935" w:rsidRPr="00DC534B" w:rsidRDefault="00361935" w:rsidP="00361935">
            <w:pPr>
              <w:pStyle w:val="PS"/>
              <w:rPr>
                <w:rFonts w:cs="Arial"/>
              </w:rPr>
            </w:pPr>
            <w:r w:rsidRPr="00DC534B">
              <w:rPr>
                <w:rFonts w:cs="Arial"/>
              </w:rPr>
              <w:t>9.8.2</w:t>
            </w:r>
          </w:p>
        </w:tc>
        <w:tc>
          <w:tcPr>
            <w:tcW w:w="4113" w:type="dxa"/>
            <w:shd w:val="clear" w:color="auto" w:fill="auto"/>
          </w:tcPr>
          <w:p w14:paraId="630149EF" w14:textId="77777777" w:rsidR="00361935" w:rsidRPr="00DC534B" w:rsidRDefault="00361935" w:rsidP="00361935">
            <w:pPr>
              <w:pStyle w:val="PS"/>
              <w:rPr>
                <w:rFonts w:cs="Arial"/>
                <w:bCs/>
              </w:rPr>
            </w:pPr>
            <w:r w:rsidRPr="00DC534B">
              <w:rPr>
                <w:rFonts w:cs="Arial"/>
                <w:bCs/>
              </w:rPr>
              <w:t>Clean and dismantle pump</w:t>
            </w:r>
          </w:p>
        </w:tc>
        <w:tc>
          <w:tcPr>
            <w:tcW w:w="1843" w:type="dxa"/>
            <w:gridSpan w:val="2"/>
            <w:shd w:val="clear" w:color="auto" w:fill="auto"/>
          </w:tcPr>
          <w:p w14:paraId="437E45C4" w14:textId="77777777" w:rsidR="00361935" w:rsidRPr="00DC534B" w:rsidRDefault="00361935" w:rsidP="00361935">
            <w:pPr>
              <w:pStyle w:val="PS"/>
              <w:rPr>
                <w:rFonts w:cs="Arial"/>
                <w:b/>
                <w:bCs/>
              </w:rPr>
            </w:pPr>
          </w:p>
        </w:tc>
        <w:tc>
          <w:tcPr>
            <w:tcW w:w="993" w:type="dxa"/>
            <w:gridSpan w:val="2"/>
            <w:shd w:val="clear" w:color="auto" w:fill="auto"/>
          </w:tcPr>
          <w:p w14:paraId="5E475847" w14:textId="77777777" w:rsidR="00361935" w:rsidRPr="00DC534B" w:rsidRDefault="00361935" w:rsidP="00361935">
            <w:pPr>
              <w:pStyle w:val="PS"/>
              <w:rPr>
                <w:rFonts w:cs="Arial"/>
                <w:b/>
                <w:bCs/>
              </w:rPr>
            </w:pPr>
          </w:p>
        </w:tc>
        <w:tc>
          <w:tcPr>
            <w:tcW w:w="992" w:type="dxa"/>
            <w:gridSpan w:val="2"/>
            <w:shd w:val="clear" w:color="auto" w:fill="auto"/>
          </w:tcPr>
          <w:p w14:paraId="72128118" w14:textId="77777777" w:rsidR="00361935" w:rsidRPr="00DC534B" w:rsidRDefault="00361935" w:rsidP="00361935">
            <w:pPr>
              <w:pStyle w:val="PS"/>
              <w:rPr>
                <w:rFonts w:cs="Arial"/>
                <w:b/>
                <w:bCs/>
              </w:rPr>
            </w:pPr>
          </w:p>
        </w:tc>
        <w:tc>
          <w:tcPr>
            <w:tcW w:w="1418" w:type="dxa"/>
            <w:gridSpan w:val="2"/>
            <w:shd w:val="clear" w:color="auto" w:fill="auto"/>
          </w:tcPr>
          <w:p w14:paraId="4AEF65BC" w14:textId="77777777" w:rsidR="00361935" w:rsidRPr="00DC534B" w:rsidRDefault="00361935" w:rsidP="00361935">
            <w:pPr>
              <w:pStyle w:val="PS"/>
              <w:rPr>
                <w:rFonts w:cs="Arial"/>
              </w:rPr>
            </w:pPr>
          </w:p>
        </w:tc>
      </w:tr>
      <w:tr w:rsidR="00361935" w:rsidRPr="00DC534B" w14:paraId="6278C576" w14:textId="77777777" w:rsidTr="002F05A5">
        <w:trPr>
          <w:gridAfter w:val="1"/>
          <w:wAfter w:w="18" w:type="dxa"/>
          <w:trHeight w:hRule="exact" w:val="284"/>
        </w:trPr>
        <w:tc>
          <w:tcPr>
            <w:tcW w:w="956" w:type="dxa"/>
            <w:gridSpan w:val="2"/>
            <w:shd w:val="clear" w:color="auto" w:fill="auto"/>
          </w:tcPr>
          <w:p w14:paraId="0194E6AA" w14:textId="77777777" w:rsidR="00361935" w:rsidRPr="00DC534B" w:rsidRDefault="00361935" w:rsidP="00361935">
            <w:pPr>
              <w:pStyle w:val="PS"/>
              <w:rPr>
                <w:rFonts w:cs="Arial"/>
              </w:rPr>
            </w:pPr>
            <w:r w:rsidRPr="00DC534B">
              <w:rPr>
                <w:rFonts w:cs="Arial"/>
              </w:rPr>
              <w:t>9.8.3</w:t>
            </w:r>
          </w:p>
        </w:tc>
        <w:tc>
          <w:tcPr>
            <w:tcW w:w="4113" w:type="dxa"/>
            <w:shd w:val="clear" w:color="auto" w:fill="auto"/>
          </w:tcPr>
          <w:p w14:paraId="4861A74D" w14:textId="77777777" w:rsidR="00361935" w:rsidRPr="00DC534B" w:rsidRDefault="00361935" w:rsidP="00361935">
            <w:pPr>
              <w:pStyle w:val="PS"/>
              <w:rPr>
                <w:rFonts w:cs="Arial"/>
                <w:bCs/>
              </w:rPr>
            </w:pPr>
            <w:r w:rsidRPr="00DC534B">
              <w:rPr>
                <w:rFonts w:cs="Arial"/>
                <w:bCs/>
              </w:rPr>
              <w:t xml:space="preserve">Inspect and report </w:t>
            </w:r>
          </w:p>
        </w:tc>
        <w:tc>
          <w:tcPr>
            <w:tcW w:w="1843" w:type="dxa"/>
            <w:gridSpan w:val="2"/>
            <w:shd w:val="clear" w:color="auto" w:fill="auto"/>
          </w:tcPr>
          <w:p w14:paraId="655C20DE" w14:textId="77777777" w:rsidR="00361935" w:rsidRPr="00DC534B" w:rsidRDefault="00361935" w:rsidP="00361935">
            <w:pPr>
              <w:pStyle w:val="PS"/>
              <w:rPr>
                <w:rFonts w:cs="Arial"/>
                <w:b/>
                <w:bCs/>
              </w:rPr>
            </w:pPr>
          </w:p>
        </w:tc>
        <w:tc>
          <w:tcPr>
            <w:tcW w:w="993" w:type="dxa"/>
            <w:gridSpan w:val="2"/>
            <w:shd w:val="clear" w:color="auto" w:fill="auto"/>
          </w:tcPr>
          <w:p w14:paraId="1A65DF89" w14:textId="77777777" w:rsidR="00361935" w:rsidRPr="00DC534B" w:rsidRDefault="00361935" w:rsidP="00361935">
            <w:pPr>
              <w:pStyle w:val="PS"/>
              <w:rPr>
                <w:rFonts w:cs="Arial"/>
                <w:b/>
                <w:bCs/>
              </w:rPr>
            </w:pPr>
          </w:p>
        </w:tc>
        <w:tc>
          <w:tcPr>
            <w:tcW w:w="992" w:type="dxa"/>
            <w:gridSpan w:val="2"/>
            <w:shd w:val="clear" w:color="auto" w:fill="auto"/>
          </w:tcPr>
          <w:p w14:paraId="513D3A0C" w14:textId="77777777" w:rsidR="00361935" w:rsidRPr="00DC534B" w:rsidRDefault="00361935" w:rsidP="00361935">
            <w:pPr>
              <w:pStyle w:val="PS"/>
              <w:rPr>
                <w:rFonts w:cs="Arial"/>
                <w:b/>
                <w:bCs/>
              </w:rPr>
            </w:pPr>
          </w:p>
        </w:tc>
        <w:tc>
          <w:tcPr>
            <w:tcW w:w="1418" w:type="dxa"/>
            <w:gridSpan w:val="2"/>
            <w:shd w:val="clear" w:color="auto" w:fill="auto"/>
          </w:tcPr>
          <w:p w14:paraId="34E8CFCD" w14:textId="77777777" w:rsidR="00361935" w:rsidRPr="00DC534B" w:rsidRDefault="00361935" w:rsidP="00361935">
            <w:pPr>
              <w:pStyle w:val="PS"/>
              <w:rPr>
                <w:rFonts w:cs="Arial"/>
              </w:rPr>
            </w:pPr>
          </w:p>
        </w:tc>
      </w:tr>
      <w:tr w:rsidR="00361935" w:rsidRPr="00DC534B" w14:paraId="4779C6F6" w14:textId="77777777" w:rsidTr="002F05A5">
        <w:trPr>
          <w:gridAfter w:val="1"/>
          <w:wAfter w:w="18" w:type="dxa"/>
          <w:trHeight w:hRule="exact" w:val="279"/>
        </w:trPr>
        <w:tc>
          <w:tcPr>
            <w:tcW w:w="956" w:type="dxa"/>
            <w:gridSpan w:val="2"/>
            <w:shd w:val="clear" w:color="auto" w:fill="auto"/>
          </w:tcPr>
          <w:p w14:paraId="4E3C1F7A" w14:textId="77777777" w:rsidR="00361935" w:rsidRPr="00DC534B" w:rsidRDefault="00361935" w:rsidP="00361935">
            <w:pPr>
              <w:pStyle w:val="PS"/>
              <w:rPr>
                <w:rFonts w:cs="Arial"/>
              </w:rPr>
            </w:pPr>
            <w:r w:rsidRPr="00DC534B">
              <w:rPr>
                <w:rFonts w:cs="Arial"/>
              </w:rPr>
              <w:t>9.8.4</w:t>
            </w:r>
          </w:p>
        </w:tc>
        <w:tc>
          <w:tcPr>
            <w:tcW w:w="4113" w:type="dxa"/>
            <w:shd w:val="clear" w:color="auto" w:fill="auto"/>
          </w:tcPr>
          <w:p w14:paraId="73905C77" w14:textId="77777777" w:rsidR="00361935" w:rsidRPr="00DC534B" w:rsidRDefault="00361935" w:rsidP="00361935">
            <w:pPr>
              <w:pStyle w:val="PS"/>
              <w:rPr>
                <w:rFonts w:cs="Arial"/>
                <w:bCs/>
              </w:rPr>
            </w:pPr>
            <w:r w:rsidRPr="00DC534B">
              <w:rPr>
                <w:rFonts w:cs="Arial"/>
                <w:bCs/>
              </w:rPr>
              <w:t>Reassemble, re-install, test and commission</w:t>
            </w:r>
          </w:p>
        </w:tc>
        <w:tc>
          <w:tcPr>
            <w:tcW w:w="1843" w:type="dxa"/>
            <w:gridSpan w:val="2"/>
            <w:shd w:val="clear" w:color="auto" w:fill="auto"/>
          </w:tcPr>
          <w:p w14:paraId="04383692" w14:textId="77777777" w:rsidR="00361935" w:rsidRPr="00DC534B" w:rsidRDefault="00361935" w:rsidP="00361935">
            <w:pPr>
              <w:pStyle w:val="PS"/>
              <w:rPr>
                <w:rFonts w:cs="Arial"/>
                <w:b/>
                <w:bCs/>
              </w:rPr>
            </w:pPr>
          </w:p>
        </w:tc>
        <w:tc>
          <w:tcPr>
            <w:tcW w:w="993" w:type="dxa"/>
            <w:gridSpan w:val="2"/>
            <w:shd w:val="clear" w:color="auto" w:fill="auto"/>
          </w:tcPr>
          <w:p w14:paraId="7B9243E5" w14:textId="77777777" w:rsidR="00361935" w:rsidRPr="00DC534B" w:rsidRDefault="00361935" w:rsidP="00361935">
            <w:pPr>
              <w:pStyle w:val="PS"/>
              <w:rPr>
                <w:rFonts w:cs="Arial"/>
                <w:b/>
                <w:bCs/>
              </w:rPr>
            </w:pPr>
          </w:p>
        </w:tc>
        <w:tc>
          <w:tcPr>
            <w:tcW w:w="992" w:type="dxa"/>
            <w:gridSpan w:val="2"/>
            <w:shd w:val="clear" w:color="auto" w:fill="auto"/>
          </w:tcPr>
          <w:p w14:paraId="3543A59F" w14:textId="77777777" w:rsidR="00361935" w:rsidRPr="00DC534B" w:rsidRDefault="00361935" w:rsidP="00361935">
            <w:pPr>
              <w:pStyle w:val="PS"/>
              <w:rPr>
                <w:rFonts w:cs="Arial"/>
                <w:b/>
                <w:bCs/>
              </w:rPr>
            </w:pPr>
          </w:p>
        </w:tc>
        <w:tc>
          <w:tcPr>
            <w:tcW w:w="1418" w:type="dxa"/>
            <w:gridSpan w:val="2"/>
            <w:shd w:val="clear" w:color="auto" w:fill="auto"/>
          </w:tcPr>
          <w:p w14:paraId="7F35A14B" w14:textId="77777777" w:rsidR="00361935" w:rsidRPr="00DC534B" w:rsidRDefault="00361935" w:rsidP="00361935">
            <w:pPr>
              <w:pStyle w:val="PS"/>
              <w:rPr>
                <w:rFonts w:cs="Arial"/>
              </w:rPr>
            </w:pPr>
          </w:p>
        </w:tc>
      </w:tr>
      <w:tr w:rsidR="00361935" w:rsidRPr="00DC534B" w14:paraId="6955DD7D" w14:textId="77777777" w:rsidTr="002F05A5">
        <w:trPr>
          <w:gridAfter w:val="1"/>
          <w:wAfter w:w="18" w:type="dxa"/>
          <w:trHeight w:hRule="exact" w:val="284"/>
        </w:trPr>
        <w:tc>
          <w:tcPr>
            <w:tcW w:w="956" w:type="dxa"/>
            <w:gridSpan w:val="2"/>
            <w:shd w:val="clear" w:color="auto" w:fill="auto"/>
          </w:tcPr>
          <w:p w14:paraId="25D2AA01" w14:textId="77777777" w:rsidR="00361935" w:rsidRPr="00DC534B" w:rsidRDefault="00361935" w:rsidP="00361935">
            <w:pPr>
              <w:pStyle w:val="PS"/>
              <w:rPr>
                <w:rFonts w:cs="Arial"/>
                <w:b/>
              </w:rPr>
            </w:pPr>
            <w:r w:rsidRPr="00DC534B">
              <w:rPr>
                <w:rFonts w:cs="Arial"/>
                <w:b/>
              </w:rPr>
              <w:t>9.8</w:t>
            </w:r>
          </w:p>
        </w:tc>
        <w:tc>
          <w:tcPr>
            <w:tcW w:w="9359" w:type="dxa"/>
            <w:gridSpan w:val="9"/>
            <w:shd w:val="clear" w:color="auto" w:fill="auto"/>
          </w:tcPr>
          <w:p w14:paraId="1DD0ABA7" w14:textId="77777777" w:rsidR="00361935" w:rsidRPr="00DC534B" w:rsidRDefault="00361935" w:rsidP="00361935">
            <w:pPr>
              <w:pStyle w:val="PS"/>
              <w:rPr>
                <w:rFonts w:cs="Arial"/>
              </w:rPr>
            </w:pPr>
            <w:r w:rsidRPr="00DC534B">
              <w:rPr>
                <w:rFonts w:cs="Arial"/>
                <w:b/>
                <w:bCs/>
              </w:rPr>
              <w:t>Hydrostal  pump (15 &amp; 22kW)</w:t>
            </w:r>
          </w:p>
        </w:tc>
      </w:tr>
      <w:tr w:rsidR="00361935" w:rsidRPr="00DC534B" w14:paraId="6B50FFDF" w14:textId="77777777" w:rsidTr="002F05A5">
        <w:trPr>
          <w:gridAfter w:val="1"/>
          <w:wAfter w:w="18" w:type="dxa"/>
          <w:trHeight w:hRule="exact" w:val="284"/>
        </w:trPr>
        <w:tc>
          <w:tcPr>
            <w:tcW w:w="956" w:type="dxa"/>
            <w:gridSpan w:val="2"/>
            <w:shd w:val="clear" w:color="auto" w:fill="auto"/>
          </w:tcPr>
          <w:p w14:paraId="1E1EEA9D" w14:textId="77777777" w:rsidR="00361935" w:rsidRPr="00DC534B" w:rsidRDefault="00361935" w:rsidP="00361935">
            <w:pPr>
              <w:pStyle w:val="PS"/>
              <w:rPr>
                <w:rFonts w:cs="Arial"/>
              </w:rPr>
            </w:pPr>
            <w:r w:rsidRPr="00DC534B">
              <w:rPr>
                <w:rFonts w:cs="Arial"/>
              </w:rPr>
              <w:t>9.8.1</w:t>
            </w:r>
          </w:p>
        </w:tc>
        <w:tc>
          <w:tcPr>
            <w:tcW w:w="4113" w:type="dxa"/>
            <w:shd w:val="clear" w:color="auto" w:fill="auto"/>
          </w:tcPr>
          <w:p w14:paraId="231B5996" w14:textId="77777777" w:rsidR="00361935" w:rsidRPr="00DC534B" w:rsidRDefault="00361935" w:rsidP="00361935">
            <w:pPr>
              <w:pStyle w:val="PS"/>
              <w:rPr>
                <w:rFonts w:cs="Arial"/>
                <w:bCs/>
              </w:rPr>
            </w:pPr>
            <w:r w:rsidRPr="00DC534B">
              <w:rPr>
                <w:rFonts w:cs="Arial"/>
                <w:bCs/>
              </w:rPr>
              <w:t>Remove pump</w:t>
            </w:r>
          </w:p>
        </w:tc>
        <w:tc>
          <w:tcPr>
            <w:tcW w:w="1843" w:type="dxa"/>
            <w:gridSpan w:val="2"/>
            <w:shd w:val="clear" w:color="auto" w:fill="auto"/>
          </w:tcPr>
          <w:p w14:paraId="6B488D15" w14:textId="77777777" w:rsidR="00361935" w:rsidRPr="00DC534B" w:rsidRDefault="00361935" w:rsidP="00361935">
            <w:pPr>
              <w:pStyle w:val="PS"/>
              <w:rPr>
                <w:rFonts w:cs="Arial"/>
                <w:b/>
                <w:bCs/>
              </w:rPr>
            </w:pPr>
          </w:p>
        </w:tc>
        <w:tc>
          <w:tcPr>
            <w:tcW w:w="993" w:type="dxa"/>
            <w:gridSpan w:val="2"/>
            <w:shd w:val="clear" w:color="auto" w:fill="auto"/>
          </w:tcPr>
          <w:p w14:paraId="5959444E" w14:textId="77777777" w:rsidR="00361935" w:rsidRPr="00DC534B" w:rsidRDefault="00361935" w:rsidP="00361935">
            <w:pPr>
              <w:pStyle w:val="PS"/>
              <w:rPr>
                <w:rFonts w:cs="Arial"/>
                <w:b/>
                <w:bCs/>
              </w:rPr>
            </w:pPr>
          </w:p>
        </w:tc>
        <w:tc>
          <w:tcPr>
            <w:tcW w:w="992" w:type="dxa"/>
            <w:gridSpan w:val="2"/>
            <w:shd w:val="clear" w:color="auto" w:fill="auto"/>
          </w:tcPr>
          <w:p w14:paraId="509E50E8" w14:textId="77777777" w:rsidR="00361935" w:rsidRPr="00DC534B" w:rsidRDefault="00361935" w:rsidP="00361935">
            <w:pPr>
              <w:pStyle w:val="PS"/>
              <w:rPr>
                <w:rFonts w:cs="Arial"/>
                <w:b/>
                <w:bCs/>
              </w:rPr>
            </w:pPr>
          </w:p>
        </w:tc>
        <w:tc>
          <w:tcPr>
            <w:tcW w:w="1418" w:type="dxa"/>
            <w:gridSpan w:val="2"/>
            <w:shd w:val="clear" w:color="auto" w:fill="auto"/>
          </w:tcPr>
          <w:p w14:paraId="6492B5B0" w14:textId="77777777" w:rsidR="00361935" w:rsidRPr="00DC534B" w:rsidRDefault="00361935" w:rsidP="00361935">
            <w:pPr>
              <w:pStyle w:val="PS"/>
              <w:rPr>
                <w:rFonts w:cs="Arial"/>
              </w:rPr>
            </w:pPr>
          </w:p>
        </w:tc>
      </w:tr>
      <w:tr w:rsidR="00361935" w:rsidRPr="00DC534B" w14:paraId="686E9D63" w14:textId="77777777" w:rsidTr="002F05A5">
        <w:trPr>
          <w:gridAfter w:val="1"/>
          <w:wAfter w:w="18" w:type="dxa"/>
          <w:trHeight w:hRule="exact" w:val="284"/>
        </w:trPr>
        <w:tc>
          <w:tcPr>
            <w:tcW w:w="956" w:type="dxa"/>
            <w:gridSpan w:val="2"/>
            <w:shd w:val="clear" w:color="auto" w:fill="auto"/>
          </w:tcPr>
          <w:p w14:paraId="1D74ED2C" w14:textId="77777777" w:rsidR="00361935" w:rsidRPr="00DC534B" w:rsidRDefault="00361935" w:rsidP="00361935">
            <w:pPr>
              <w:pStyle w:val="PS"/>
              <w:rPr>
                <w:rFonts w:cs="Arial"/>
              </w:rPr>
            </w:pPr>
            <w:r w:rsidRPr="00DC534B">
              <w:rPr>
                <w:rFonts w:cs="Arial"/>
              </w:rPr>
              <w:t>9.8.2</w:t>
            </w:r>
          </w:p>
        </w:tc>
        <w:tc>
          <w:tcPr>
            <w:tcW w:w="4113" w:type="dxa"/>
            <w:shd w:val="clear" w:color="auto" w:fill="auto"/>
          </w:tcPr>
          <w:p w14:paraId="29BB7ED6" w14:textId="77777777" w:rsidR="00361935" w:rsidRPr="00DC534B" w:rsidRDefault="00361935" w:rsidP="00361935">
            <w:pPr>
              <w:pStyle w:val="PS"/>
              <w:rPr>
                <w:rFonts w:cs="Arial"/>
                <w:bCs/>
              </w:rPr>
            </w:pPr>
            <w:r w:rsidRPr="00DC534B">
              <w:rPr>
                <w:rFonts w:cs="Arial"/>
                <w:bCs/>
              </w:rPr>
              <w:t>Clean and dismantle pump</w:t>
            </w:r>
          </w:p>
        </w:tc>
        <w:tc>
          <w:tcPr>
            <w:tcW w:w="1843" w:type="dxa"/>
            <w:gridSpan w:val="2"/>
            <w:shd w:val="clear" w:color="auto" w:fill="auto"/>
          </w:tcPr>
          <w:p w14:paraId="18FDA705" w14:textId="77777777" w:rsidR="00361935" w:rsidRPr="00DC534B" w:rsidRDefault="00361935" w:rsidP="00361935">
            <w:pPr>
              <w:pStyle w:val="PS"/>
              <w:rPr>
                <w:rFonts w:cs="Arial"/>
                <w:b/>
                <w:bCs/>
              </w:rPr>
            </w:pPr>
          </w:p>
        </w:tc>
        <w:tc>
          <w:tcPr>
            <w:tcW w:w="993" w:type="dxa"/>
            <w:gridSpan w:val="2"/>
            <w:shd w:val="clear" w:color="auto" w:fill="auto"/>
          </w:tcPr>
          <w:p w14:paraId="55FD2509" w14:textId="77777777" w:rsidR="00361935" w:rsidRPr="00DC534B" w:rsidRDefault="00361935" w:rsidP="00361935">
            <w:pPr>
              <w:pStyle w:val="PS"/>
              <w:rPr>
                <w:rFonts w:cs="Arial"/>
                <w:b/>
                <w:bCs/>
              </w:rPr>
            </w:pPr>
          </w:p>
        </w:tc>
        <w:tc>
          <w:tcPr>
            <w:tcW w:w="992" w:type="dxa"/>
            <w:gridSpan w:val="2"/>
            <w:shd w:val="clear" w:color="auto" w:fill="auto"/>
          </w:tcPr>
          <w:p w14:paraId="6B82A947" w14:textId="77777777" w:rsidR="00361935" w:rsidRPr="00DC534B" w:rsidRDefault="00361935" w:rsidP="00361935">
            <w:pPr>
              <w:pStyle w:val="PS"/>
              <w:rPr>
                <w:rFonts w:cs="Arial"/>
                <w:b/>
                <w:bCs/>
              </w:rPr>
            </w:pPr>
          </w:p>
        </w:tc>
        <w:tc>
          <w:tcPr>
            <w:tcW w:w="1418" w:type="dxa"/>
            <w:gridSpan w:val="2"/>
            <w:shd w:val="clear" w:color="auto" w:fill="auto"/>
          </w:tcPr>
          <w:p w14:paraId="0EA4EEEC" w14:textId="77777777" w:rsidR="00361935" w:rsidRPr="00DC534B" w:rsidRDefault="00361935" w:rsidP="00361935">
            <w:pPr>
              <w:pStyle w:val="PS"/>
              <w:rPr>
                <w:rFonts w:cs="Arial"/>
              </w:rPr>
            </w:pPr>
          </w:p>
        </w:tc>
      </w:tr>
      <w:tr w:rsidR="00361935" w:rsidRPr="00DC534B" w14:paraId="187BB798" w14:textId="77777777" w:rsidTr="002F05A5">
        <w:trPr>
          <w:gridAfter w:val="1"/>
          <w:wAfter w:w="18" w:type="dxa"/>
          <w:trHeight w:hRule="exact" w:val="284"/>
        </w:trPr>
        <w:tc>
          <w:tcPr>
            <w:tcW w:w="956" w:type="dxa"/>
            <w:gridSpan w:val="2"/>
            <w:shd w:val="clear" w:color="auto" w:fill="auto"/>
          </w:tcPr>
          <w:p w14:paraId="7698CE01" w14:textId="77777777" w:rsidR="00361935" w:rsidRPr="00DC534B" w:rsidRDefault="00361935" w:rsidP="00361935">
            <w:pPr>
              <w:pStyle w:val="PS"/>
              <w:rPr>
                <w:rFonts w:cs="Arial"/>
              </w:rPr>
            </w:pPr>
            <w:r w:rsidRPr="00DC534B">
              <w:rPr>
                <w:rFonts w:cs="Arial"/>
              </w:rPr>
              <w:t>9.8.3</w:t>
            </w:r>
          </w:p>
        </w:tc>
        <w:tc>
          <w:tcPr>
            <w:tcW w:w="4113" w:type="dxa"/>
            <w:shd w:val="clear" w:color="auto" w:fill="auto"/>
          </w:tcPr>
          <w:p w14:paraId="5F2403E8" w14:textId="77777777" w:rsidR="00361935" w:rsidRPr="00DC534B" w:rsidRDefault="00361935" w:rsidP="00361935">
            <w:pPr>
              <w:pStyle w:val="PS"/>
              <w:rPr>
                <w:rFonts w:cs="Arial"/>
                <w:bCs/>
              </w:rPr>
            </w:pPr>
            <w:r w:rsidRPr="00DC534B">
              <w:rPr>
                <w:rFonts w:cs="Arial"/>
                <w:bCs/>
              </w:rPr>
              <w:t xml:space="preserve">Inspect and report </w:t>
            </w:r>
          </w:p>
        </w:tc>
        <w:tc>
          <w:tcPr>
            <w:tcW w:w="1843" w:type="dxa"/>
            <w:gridSpan w:val="2"/>
            <w:shd w:val="clear" w:color="auto" w:fill="auto"/>
          </w:tcPr>
          <w:p w14:paraId="03B6CBC1" w14:textId="77777777" w:rsidR="00361935" w:rsidRPr="00DC534B" w:rsidRDefault="00361935" w:rsidP="00361935">
            <w:pPr>
              <w:pStyle w:val="PS"/>
              <w:rPr>
                <w:rFonts w:cs="Arial"/>
                <w:b/>
                <w:bCs/>
              </w:rPr>
            </w:pPr>
          </w:p>
        </w:tc>
        <w:tc>
          <w:tcPr>
            <w:tcW w:w="993" w:type="dxa"/>
            <w:gridSpan w:val="2"/>
            <w:shd w:val="clear" w:color="auto" w:fill="auto"/>
          </w:tcPr>
          <w:p w14:paraId="16B350E1" w14:textId="77777777" w:rsidR="00361935" w:rsidRPr="00DC534B" w:rsidRDefault="00361935" w:rsidP="00361935">
            <w:pPr>
              <w:pStyle w:val="PS"/>
              <w:rPr>
                <w:rFonts w:cs="Arial"/>
                <w:b/>
                <w:bCs/>
              </w:rPr>
            </w:pPr>
          </w:p>
        </w:tc>
        <w:tc>
          <w:tcPr>
            <w:tcW w:w="992" w:type="dxa"/>
            <w:gridSpan w:val="2"/>
            <w:shd w:val="clear" w:color="auto" w:fill="auto"/>
          </w:tcPr>
          <w:p w14:paraId="78329031" w14:textId="77777777" w:rsidR="00361935" w:rsidRPr="00DC534B" w:rsidRDefault="00361935" w:rsidP="00361935">
            <w:pPr>
              <w:pStyle w:val="PS"/>
              <w:rPr>
                <w:rFonts w:cs="Arial"/>
                <w:b/>
                <w:bCs/>
              </w:rPr>
            </w:pPr>
          </w:p>
        </w:tc>
        <w:tc>
          <w:tcPr>
            <w:tcW w:w="1418" w:type="dxa"/>
            <w:gridSpan w:val="2"/>
            <w:shd w:val="clear" w:color="auto" w:fill="auto"/>
          </w:tcPr>
          <w:p w14:paraId="46D29A71" w14:textId="77777777" w:rsidR="00361935" w:rsidRPr="00DC534B" w:rsidRDefault="00361935" w:rsidP="00361935">
            <w:pPr>
              <w:pStyle w:val="PS"/>
              <w:rPr>
                <w:rFonts w:cs="Arial"/>
              </w:rPr>
            </w:pPr>
          </w:p>
        </w:tc>
      </w:tr>
      <w:tr w:rsidR="00361935" w:rsidRPr="00DC534B" w14:paraId="1A16E53D" w14:textId="77777777" w:rsidTr="002F05A5">
        <w:trPr>
          <w:gridAfter w:val="1"/>
          <w:wAfter w:w="18" w:type="dxa"/>
          <w:trHeight w:hRule="exact" w:val="270"/>
        </w:trPr>
        <w:tc>
          <w:tcPr>
            <w:tcW w:w="956" w:type="dxa"/>
            <w:gridSpan w:val="2"/>
            <w:shd w:val="clear" w:color="auto" w:fill="auto"/>
          </w:tcPr>
          <w:p w14:paraId="5D3F1430" w14:textId="77777777" w:rsidR="00361935" w:rsidRPr="00DC534B" w:rsidRDefault="00361935" w:rsidP="00361935">
            <w:pPr>
              <w:pStyle w:val="PS"/>
              <w:rPr>
                <w:rFonts w:cs="Arial"/>
              </w:rPr>
            </w:pPr>
            <w:r w:rsidRPr="00DC534B">
              <w:rPr>
                <w:rFonts w:cs="Arial"/>
              </w:rPr>
              <w:t>9.8.4</w:t>
            </w:r>
          </w:p>
        </w:tc>
        <w:tc>
          <w:tcPr>
            <w:tcW w:w="4113" w:type="dxa"/>
            <w:shd w:val="clear" w:color="auto" w:fill="auto"/>
          </w:tcPr>
          <w:p w14:paraId="57F66AB3" w14:textId="77777777" w:rsidR="00361935" w:rsidRPr="00DC534B" w:rsidRDefault="00361935" w:rsidP="00361935">
            <w:pPr>
              <w:pStyle w:val="PS"/>
              <w:rPr>
                <w:rFonts w:cs="Arial"/>
                <w:bCs/>
              </w:rPr>
            </w:pPr>
            <w:r w:rsidRPr="00DC534B">
              <w:rPr>
                <w:rFonts w:cs="Arial"/>
                <w:bCs/>
              </w:rPr>
              <w:t>Reassemble, re-install, test and commission</w:t>
            </w:r>
          </w:p>
        </w:tc>
        <w:tc>
          <w:tcPr>
            <w:tcW w:w="1843" w:type="dxa"/>
            <w:gridSpan w:val="2"/>
            <w:shd w:val="clear" w:color="auto" w:fill="auto"/>
          </w:tcPr>
          <w:p w14:paraId="23683922" w14:textId="77777777" w:rsidR="00361935" w:rsidRPr="00DC534B" w:rsidRDefault="00361935" w:rsidP="00361935">
            <w:pPr>
              <w:pStyle w:val="PS"/>
              <w:rPr>
                <w:rFonts w:cs="Arial"/>
                <w:b/>
                <w:bCs/>
              </w:rPr>
            </w:pPr>
          </w:p>
        </w:tc>
        <w:tc>
          <w:tcPr>
            <w:tcW w:w="993" w:type="dxa"/>
            <w:gridSpan w:val="2"/>
            <w:shd w:val="clear" w:color="auto" w:fill="auto"/>
          </w:tcPr>
          <w:p w14:paraId="70649A9A" w14:textId="77777777" w:rsidR="00361935" w:rsidRPr="00DC534B" w:rsidRDefault="00361935" w:rsidP="00361935">
            <w:pPr>
              <w:pStyle w:val="PS"/>
              <w:rPr>
                <w:rFonts w:cs="Arial"/>
                <w:b/>
                <w:bCs/>
              </w:rPr>
            </w:pPr>
          </w:p>
        </w:tc>
        <w:tc>
          <w:tcPr>
            <w:tcW w:w="992" w:type="dxa"/>
            <w:gridSpan w:val="2"/>
            <w:shd w:val="clear" w:color="auto" w:fill="auto"/>
          </w:tcPr>
          <w:p w14:paraId="5E8BEA33" w14:textId="77777777" w:rsidR="00361935" w:rsidRPr="00DC534B" w:rsidRDefault="00361935" w:rsidP="00361935">
            <w:pPr>
              <w:pStyle w:val="PS"/>
              <w:rPr>
                <w:rFonts w:cs="Arial"/>
                <w:b/>
                <w:bCs/>
              </w:rPr>
            </w:pPr>
          </w:p>
        </w:tc>
        <w:tc>
          <w:tcPr>
            <w:tcW w:w="1418" w:type="dxa"/>
            <w:gridSpan w:val="2"/>
            <w:shd w:val="clear" w:color="auto" w:fill="auto"/>
          </w:tcPr>
          <w:p w14:paraId="38A481DE" w14:textId="77777777" w:rsidR="00361935" w:rsidRPr="00DC534B" w:rsidRDefault="00361935" w:rsidP="00361935">
            <w:pPr>
              <w:pStyle w:val="PS"/>
              <w:rPr>
                <w:rFonts w:cs="Arial"/>
              </w:rPr>
            </w:pPr>
          </w:p>
        </w:tc>
      </w:tr>
      <w:tr w:rsidR="00361935" w:rsidRPr="00DC534B" w14:paraId="470B13B3" w14:textId="77777777" w:rsidTr="002F05A5">
        <w:trPr>
          <w:gridAfter w:val="1"/>
          <w:wAfter w:w="18" w:type="dxa"/>
          <w:trHeight w:hRule="exact" w:val="270"/>
        </w:trPr>
        <w:tc>
          <w:tcPr>
            <w:tcW w:w="956" w:type="dxa"/>
            <w:gridSpan w:val="2"/>
            <w:shd w:val="clear" w:color="auto" w:fill="auto"/>
          </w:tcPr>
          <w:p w14:paraId="7B65027D" w14:textId="77777777" w:rsidR="00361935" w:rsidRPr="00DC534B" w:rsidRDefault="00361935" w:rsidP="00361935">
            <w:pPr>
              <w:pStyle w:val="PS"/>
              <w:rPr>
                <w:rFonts w:cs="Arial"/>
                <w:b/>
              </w:rPr>
            </w:pPr>
            <w:r w:rsidRPr="00DC534B">
              <w:rPr>
                <w:rFonts w:cs="Arial"/>
                <w:b/>
              </w:rPr>
              <w:t>10.8</w:t>
            </w:r>
          </w:p>
        </w:tc>
        <w:tc>
          <w:tcPr>
            <w:tcW w:w="4113" w:type="dxa"/>
            <w:shd w:val="clear" w:color="auto" w:fill="auto"/>
          </w:tcPr>
          <w:p w14:paraId="6D1D717D" w14:textId="77777777" w:rsidR="00361935" w:rsidRPr="00DC534B" w:rsidRDefault="00361935" w:rsidP="00361935">
            <w:pPr>
              <w:pStyle w:val="PS"/>
              <w:rPr>
                <w:rFonts w:cs="Arial"/>
                <w:b/>
                <w:bCs/>
              </w:rPr>
            </w:pPr>
            <w:r w:rsidRPr="00DC534B">
              <w:rPr>
                <w:rFonts w:cs="Arial"/>
                <w:b/>
                <w:bCs/>
              </w:rPr>
              <w:t>Allis Charmers (KWP200-400)</w:t>
            </w:r>
          </w:p>
        </w:tc>
        <w:tc>
          <w:tcPr>
            <w:tcW w:w="1843" w:type="dxa"/>
            <w:gridSpan w:val="2"/>
            <w:shd w:val="clear" w:color="auto" w:fill="auto"/>
          </w:tcPr>
          <w:p w14:paraId="1D97C0D3" w14:textId="77777777" w:rsidR="00361935" w:rsidRPr="00DC534B" w:rsidRDefault="00361935" w:rsidP="00361935">
            <w:pPr>
              <w:pStyle w:val="PS"/>
              <w:rPr>
                <w:rFonts w:cs="Arial"/>
                <w:b/>
                <w:bCs/>
              </w:rPr>
            </w:pPr>
          </w:p>
        </w:tc>
        <w:tc>
          <w:tcPr>
            <w:tcW w:w="993" w:type="dxa"/>
            <w:gridSpan w:val="2"/>
            <w:shd w:val="clear" w:color="auto" w:fill="auto"/>
          </w:tcPr>
          <w:p w14:paraId="61CD0E3B" w14:textId="77777777" w:rsidR="00361935" w:rsidRPr="00DC534B" w:rsidRDefault="00361935" w:rsidP="00361935">
            <w:pPr>
              <w:pStyle w:val="PS"/>
              <w:rPr>
                <w:rFonts w:cs="Arial"/>
                <w:b/>
                <w:bCs/>
              </w:rPr>
            </w:pPr>
          </w:p>
        </w:tc>
        <w:tc>
          <w:tcPr>
            <w:tcW w:w="992" w:type="dxa"/>
            <w:gridSpan w:val="2"/>
            <w:shd w:val="clear" w:color="auto" w:fill="auto"/>
          </w:tcPr>
          <w:p w14:paraId="12A7D463" w14:textId="77777777" w:rsidR="00361935" w:rsidRPr="00DC534B" w:rsidRDefault="00361935" w:rsidP="00361935">
            <w:pPr>
              <w:pStyle w:val="PS"/>
              <w:rPr>
                <w:rFonts w:cs="Arial"/>
                <w:b/>
                <w:bCs/>
              </w:rPr>
            </w:pPr>
          </w:p>
        </w:tc>
        <w:tc>
          <w:tcPr>
            <w:tcW w:w="1418" w:type="dxa"/>
            <w:gridSpan w:val="2"/>
            <w:shd w:val="clear" w:color="auto" w:fill="auto"/>
          </w:tcPr>
          <w:p w14:paraId="4B8BA378" w14:textId="77777777" w:rsidR="00361935" w:rsidRPr="00DC534B" w:rsidRDefault="00361935" w:rsidP="00361935">
            <w:pPr>
              <w:pStyle w:val="PS"/>
              <w:rPr>
                <w:rFonts w:cs="Arial"/>
              </w:rPr>
            </w:pPr>
          </w:p>
        </w:tc>
      </w:tr>
      <w:tr w:rsidR="00361935" w:rsidRPr="00DC534B" w14:paraId="1F5D818F" w14:textId="77777777" w:rsidTr="002F05A5">
        <w:trPr>
          <w:gridAfter w:val="1"/>
          <w:wAfter w:w="18" w:type="dxa"/>
          <w:trHeight w:hRule="exact" w:val="270"/>
        </w:trPr>
        <w:tc>
          <w:tcPr>
            <w:tcW w:w="956" w:type="dxa"/>
            <w:gridSpan w:val="2"/>
            <w:shd w:val="clear" w:color="auto" w:fill="auto"/>
          </w:tcPr>
          <w:p w14:paraId="0EFFA374" w14:textId="77777777" w:rsidR="00361935" w:rsidRPr="00DC534B" w:rsidRDefault="00361935" w:rsidP="00361935">
            <w:pPr>
              <w:pStyle w:val="PS"/>
              <w:rPr>
                <w:rFonts w:cs="Arial"/>
              </w:rPr>
            </w:pPr>
            <w:r w:rsidRPr="00DC534B">
              <w:rPr>
                <w:rFonts w:cs="Arial"/>
              </w:rPr>
              <w:t>10.8.1</w:t>
            </w:r>
          </w:p>
        </w:tc>
        <w:tc>
          <w:tcPr>
            <w:tcW w:w="4113" w:type="dxa"/>
            <w:shd w:val="clear" w:color="auto" w:fill="auto"/>
          </w:tcPr>
          <w:p w14:paraId="002E626D" w14:textId="77777777" w:rsidR="00361935" w:rsidRPr="00DC534B" w:rsidRDefault="00361935" w:rsidP="00361935">
            <w:pPr>
              <w:pStyle w:val="PS"/>
              <w:rPr>
                <w:rFonts w:cs="Arial"/>
                <w:bCs/>
              </w:rPr>
            </w:pPr>
            <w:r w:rsidRPr="00DC534B">
              <w:rPr>
                <w:rFonts w:cs="Arial"/>
                <w:bCs/>
              </w:rPr>
              <w:t>Remove pump</w:t>
            </w:r>
          </w:p>
        </w:tc>
        <w:tc>
          <w:tcPr>
            <w:tcW w:w="1843" w:type="dxa"/>
            <w:gridSpan w:val="2"/>
            <w:shd w:val="clear" w:color="auto" w:fill="auto"/>
          </w:tcPr>
          <w:p w14:paraId="0E829571" w14:textId="77777777" w:rsidR="00361935" w:rsidRPr="00DC534B" w:rsidRDefault="00361935" w:rsidP="00361935">
            <w:pPr>
              <w:pStyle w:val="PS"/>
              <w:rPr>
                <w:rFonts w:cs="Arial"/>
                <w:b/>
                <w:bCs/>
              </w:rPr>
            </w:pPr>
          </w:p>
        </w:tc>
        <w:tc>
          <w:tcPr>
            <w:tcW w:w="993" w:type="dxa"/>
            <w:gridSpan w:val="2"/>
            <w:shd w:val="clear" w:color="auto" w:fill="auto"/>
          </w:tcPr>
          <w:p w14:paraId="42ABB91D" w14:textId="77777777" w:rsidR="00361935" w:rsidRPr="00DC534B" w:rsidRDefault="00361935" w:rsidP="00361935">
            <w:pPr>
              <w:pStyle w:val="PS"/>
              <w:rPr>
                <w:rFonts w:cs="Arial"/>
                <w:b/>
                <w:bCs/>
              </w:rPr>
            </w:pPr>
          </w:p>
        </w:tc>
        <w:tc>
          <w:tcPr>
            <w:tcW w:w="992" w:type="dxa"/>
            <w:gridSpan w:val="2"/>
            <w:shd w:val="clear" w:color="auto" w:fill="auto"/>
          </w:tcPr>
          <w:p w14:paraId="50E9640F" w14:textId="77777777" w:rsidR="00361935" w:rsidRPr="00DC534B" w:rsidRDefault="00361935" w:rsidP="00361935">
            <w:pPr>
              <w:pStyle w:val="PS"/>
              <w:rPr>
                <w:rFonts w:cs="Arial"/>
                <w:b/>
                <w:bCs/>
              </w:rPr>
            </w:pPr>
          </w:p>
        </w:tc>
        <w:tc>
          <w:tcPr>
            <w:tcW w:w="1418" w:type="dxa"/>
            <w:gridSpan w:val="2"/>
            <w:shd w:val="clear" w:color="auto" w:fill="auto"/>
          </w:tcPr>
          <w:p w14:paraId="24B06D4A" w14:textId="77777777" w:rsidR="00361935" w:rsidRPr="00DC534B" w:rsidRDefault="00361935" w:rsidP="00361935">
            <w:pPr>
              <w:pStyle w:val="PS"/>
              <w:rPr>
                <w:rFonts w:cs="Arial"/>
              </w:rPr>
            </w:pPr>
          </w:p>
        </w:tc>
      </w:tr>
      <w:tr w:rsidR="00361935" w:rsidRPr="00DC534B" w14:paraId="5541FFE8" w14:textId="77777777" w:rsidTr="002F05A5">
        <w:trPr>
          <w:gridAfter w:val="1"/>
          <w:wAfter w:w="18" w:type="dxa"/>
          <w:trHeight w:hRule="exact" w:val="270"/>
        </w:trPr>
        <w:tc>
          <w:tcPr>
            <w:tcW w:w="956" w:type="dxa"/>
            <w:gridSpan w:val="2"/>
            <w:shd w:val="clear" w:color="auto" w:fill="auto"/>
          </w:tcPr>
          <w:p w14:paraId="613FFDF9" w14:textId="77777777" w:rsidR="00361935" w:rsidRPr="00DC534B" w:rsidRDefault="00361935" w:rsidP="00361935">
            <w:pPr>
              <w:pStyle w:val="PS"/>
              <w:rPr>
                <w:rFonts w:cs="Arial"/>
              </w:rPr>
            </w:pPr>
            <w:r w:rsidRPr="00DC534B">
              <w:rPr>
                <w:rFonts w:cs="Arial"/>
              </w:rPr>
              <w:t>10.8.2</w:t>
            </w:r>
          </w:p>
        </w:tc>
        <w:tc>
          <w:tcPr>
            <w:tcW w:w="4113" w:type="dxa"/>
            <w:shd w:val="clear" w:color="auto" w:fill="auto"/>
          </w:tcPr>
          <w:p w14:paraId="6EFF2E0B" w14:textId="77777777" w:rsidR="00361935" w:rsidRPr="00DC534B" w:rsidRDefault="00361935" w:rsidP="00361935">
            <w:pPr>
              <w:pStyle w:val="PS"/>
              <w:rPr>
                <w:rFonts w:cs="Arial"/>
                <w:bCs/>
              </w:rPr>
            </w:pPr>
            <w:r w:rsidRPr="00DC534B">
              <w:rPr>
                <w:rFonts w:cs="Arial"/>
                <w:bCs/>
              </w:rPr>
              <w:t>Clean and dismantle pump</w:t>
            </w:r>
          </w:p>
        </w:tc>
        <w:tc>
          <w:tcPr>
            <w:tcW w:w="1843" w:type="dxa"/>
            <w:gridSpan w:val="2"/>
            <w:shd w:val="clear" w:color="auto" w:fill="auto"/>
          </w:tcPr>
          <w:p w14:paraId="4E964E1C" w14:textId="77777777" w:rsidR="00361935" w:rsidRPr="00DC534B" w:rsidRDefault="00361935" w:rsidP="00361935">
            <w:pPr>
              <w:pStyle w:val="PS"/>
              <w:rPr>
                <w:rFonts w:cs="Arial"/>
                <w:b/>
                <w:bCs/>
              </w:rPr>
            </w:pPr>
          </w:p>
        </w:tc>
        <w:tc>
          <w:tcPr>
            <w:tcW w:w="993" w:type="dxa"/>
            <w:gridSpan w:val="2"/>
            <w:shd w:val="clear" w:color="auto" w:fill="auto"/>
          </w:tcPr>
          <w:p w14:paraId="773F7A96" w14:textId="77777777" w:rsidR="00361935" w:rsidRPr="00DC534B" w:rsidRDefault="00361935" w:rsidP="00361935">
            <w:pPr>
              <w:pStyle w:val="PS"/>
              <w:rPr>
                <w:rFonts w:cs="Arial"/>
                <w:b/>
                <w:bCs/>
              </w:rPr>
            </w:pPr>
          </w:p>
        </w:tc>
        <w:tc>
          <w:tcPr>
            <w:tcW w:w="992" w:type="dxa"/>
            <w:gridSpan w:val="2"/>
            <w:shd w:val="clear" w:color="auto" w:fill="auto"/>
          </w:tcPr>
          <w:p w14:paraId="594EB457" w14:textId="77777777" w:rsidR="00361935" w:rsidRPr="00DC534B" w:rsidRDefault="00361935" w:rsidP="00361935">
            <w:pPr>
              <w:pStyle w:val="PS"/>
              <w:rPr>
                <w:rFonts w:cs="Arial"/>
                <w:b/>
                <w:bCs/>
              </w:rPr>
            </w:pPr>
          </w:p>
        </w:tc>
        <w:tc>
          <w:tcPr>
            <w:tcW w:w="1418" w:type="dxa"/>
            <w:gridSpan w:val="2"/>
            <w:shd w:val="clear" w:color="auto" w:fill="auto"/>
          </w:tcPr>
          <w:p w14:paraId="3B696484" w14:textId="77777777" w:rsidR="00361935" w:rsidRPr="00DC534B" w:rsidRDefault="00361935" w:rsidP="00361935">
            <w:pPr>
              <w:pStyle w:val="PS"/>
              <w:rPr>
                <w:rFonts w:cs="Arial"/>
              </w:rPr>
            </w:pPr>
          </w:p>
        </w:tc>
      </w:tr>
      <w:tr w:rsidR="00361935" w:rsidRPr="00DC534B" w14:paraId="34437CE2" w14:textId="77777777" w:rsidTr="002F05A5">
        <w:trPr>
          <w:gridAfter w:val="1"/>
          <w:wAfter w:w="18" w:type="dxa"/>
          <w:trHeight w:hRule="exact" w:val="270"/>
        </w:trPr>
        <w:tc>
          <w:tcPr>
            <w:tcW w:w="956" w:type="dxa"/>
            <w:gridSpan w:val="2"/>
            <w:shd w:val="clear" w:color="auto" w:fill="auto"/>
          </w:tcPr>
          <w:p w14:paraId="60034CF5" w14:textId="77777777" w:rsidR="00361935" w:rsidRPr="00DC534B" w:rsidRDefault="00361935" w:rsidP="00361935">
            <w:pPr>
              <w:pStyle w:val="PS"/>
              <w:rPr>
                <w:rFonts w:cs="Arial"/>
              </w:rPr>
            </w:pPr>
            <w:r w:rsidRPr="00DC534B">
              <w:rPr>
                <w:rFonts w:cs="Arial"/>
              </w:rPr>
              <w:t>10.8.3</w:t>
            </w:r>
          </w:p>
        </w:tc>
        <w:tc>
          <w:tcPr>
            <w:tcW w:w="4113" w:type="dxa"/>
            <w:shd w:val="clear" w:color="auto" w:fill="auto"/>
          </w:tcPr>
          <w:p w14:paraId="79AC3F7F" w14:textId="77777777" w:rsidR="00361935" w:rsidRPr="00DC534B" w:rsidRDefault="00361935" w:rsidP="00361935">
            <w:pPr>
              <w:pStyle w:val="PS"/>
              <w:rPr>
                <w:rFonts w:cs="Arial"/>
                <w:bCs/>
              </w:rPr>
            </w:pPr>
            <w:r w:rsidRPr="00DC534B">
              <w:rPr>
                <w:rFonts w:cs="Arial"/>
                <w:bCs/>
              </w:rPr>
              <w:t xml:space="preserve">Inspect and report </w:t>
            </w:r>
          </w:p>
        </w:tc>
        <w:tc>
          <w:tcPr>
            <w:tcW w:w="1843" w:type="dxa"/>
            <w:gridSpan w:val="2"/>
            <w:shd w:val="clear" w:color="auto" w:fill="auto"/>
          </w:tcPr>
          <w:p w14:paraId="600CEBF0" w14:textId="77777777" w:rsidR="00361935" w:rsidRPr="00DC534B" w:rsidRDefault="00361935" w:rsidP="00361935">
            <w:pPr>
              <w:pStyle w:val="PS"/>
              <w:rPr>
                <w:rFonts w:cs="Arial"/>
                <w:b/>
                <w:bCs/>
              </w:rPr>
            </w:pPr>
          </w:p>
        </w:tc>
        <w:tc>
          <w:tcPr>
            <w:tcW w:w="993" w:type="dxa"/>
            <w:gridSpan w:val="2"/>
            <w:shd w:val="clear" w:color="auto" w:fill="auto"/>
          </w:tcPr>
          <w:p w14:paraId="6AC43951" w14:textId="77777777" w:rsidR="00361935" w:rsidRPr="00DC534B" w:rsidRDefault="00361935" w:rsidP="00361935">
            <w:pPr>
              <w:pStyle w:val="PS"/>
              <w:rPr>
                <w:rFonts w:cs="Arial"/>
                <w:b/>
                <w:bCs/>
              </w:rPr>
            </w:pPr>
          </w:p>
        </w:tc>
        <w:tc>
          <w:tcPr>
            <w:tcW w:w="992" w:type="dxa"/>
            <w:gridSpan w:val="2"/>
            <w:shd w:val="clear" w:color="auto" w:fill="auto"/>
          </w:tcPr>
          <w:p w14:paraId="04D7BE2F" w14:textId="77777777" w:rsidR="00361935" w:rsidRPr="00DC534B" w:rsidRDefault="00361935" w:rsidP="00361935">
            <w:pPr>
              <w:pStyle w:val="PS"/>
              <w:rPr>
                <w:rFonts w:cs="Arial"/>
                <w:b/>
                <w:bCs/>
              </w:rPr>
            </w:pPr>
          </w:p>
        </w:tc>
        <w:tc>
          <w:tcPr>
            <w:tcW w:w="1418" w:type="dxa"/>
            <w:gridSpan w:val="2"/>
            <w:shd w:val="clear" w:color="auto" w:fill="auto"/>
          </w:tcPr>
          <w:p w14:paraId="63A7B7CF" w14:textId="77777777" w:rsidR="00361935" w:rsidRPr="00DC534B" w:rsidRDefault="00361935" w:rsidP="00361935">
            <w:pPr>
              <w:pStyle w:val="PS"/>
              <w:rPr>
                <w:rFonts w:cs="Arial"/>
              </w:rPr>
            </w:pPr>
          </w:p>
        </w:tc>
      </w:tr>
      <w:tr w:rsidR="00361935" w:rsidRPr="00DC534B" w14:paraId="62B8BF9E" w14:textId="77777777" w:rsidTr="002F05A5">
        <w:trPr>
          <w:gridAfter w:val="1"/>
          <w:wAfter w:w="18" w:type="dxa"/>
          <w:trHeight w:hRule="exact" w:val="270"/>
        </w:trPr>
        <w:tc>
          <w:tcPr>
            <w:tcW w:w="956" w:type="dxa"/>
            <w:gridSpan w:val="2"/>
            <w:shd w:val="clear" w:color="auto" w:fill="auto"/>
          </w:tcPr>
          <w:p w14:paraId="1C1AA72C" w14:textId="77777777" w:rsidR="00361935" w:rsidRPr="00DC534B" w:rsidRDefault="00361935" w:rsidP="00361935">
            <w:pPr>
              <w:pStyle w:val="PS"/>
              <w:rPr>
                <w:rFonts w:cs="Arial"/>
              </w:rPr>
            </w:pPr>
            <w:r w:rsidRPr="00DC534B">
              <w:rPr>
                <w:rFonts w:cs="Arial"/>
              </w:rPr>
              <w:t>10.8.4</w:t>
            </w:r>
          </w:p>
        </w:tc>
        <w:tc>
          <w:tcPr>
            <w:tcW w:w="4113" w:type="dxa"/>
            <w:shd w:val="clear" w:color="auto" w:fill="auto"/>
          </w:tcPr>
          <w:p w14:paraId="458BF7E2" w14:textId="77777777" w:rsidR="00361935" w:rsidRPr="00DC534B" w:rsidRDefault="00361935" w:rsidP="00361935">
            <w:pPr>
              <w:pStyle w:val="PS"/>
              <w:rPr>
                <w:rFonts w:cs="Arial"/>
                <w:bCs/>
              </w:rPr>
            </w:pPr>
            <w:r w:rsidRPr="00DC534B">
              <w:rPr>
                <w:rFonts w:cs="Arial"/>
                <w:bCs/>
              </w:rPr>
              <w:t>Reassemble, re-install, test and commission</w:t>
            </w:r>
          </w:p>
        </w:tc>
        <w:tc>
          <w:tcPr>
            <w:tcW w:w="1843" w:type="dxa"/>
            <w:gridSpan w:val="2"/>
            <w:shd w:val="clear" w:color="auto" w:fill="auto"/>
          </w:tcPr>
          <w:p w14:paraId="25B17C15" w14:textId="77777777" w:rsidR="00361935" w:rsidRPr="00DC534B" w:rsidRDefault="00361935" w:rsidP="00361935">
            <w:pPr>
              <w:pStyle w:val="PS"/>
              <w:rPr>
                <w:rFonts w:cs="Arial"/>
                <w:b/>
                <w:bCs/>
              </w:rPr>
            </w:pPr>
          </w:p>
        </w:tc>
        <w:tc>
          <w:tcPr>
            <w:tcW w:w="993" w:type="dxa"/>
            <w:gridSpan w:val="2"/>
            <w:shd w:val="clear" w:color="auto" w:fill="auto"/>
          </w:tcPr>
          <w:p w14:paraId="24F20972" w14:textId="77777777" w:rsidR="00361935" w:rsidRPr="00DC534B" w:rsidRDefault="00361935" w:rsidP="00361935">
            <w:pPr>
              <w:pStyle w:val="PS"/>
              <w:rPr>
                <w:rFonts w:cs="Arial"/>
                <w:b/>
                <w:bCs/>
              </w:rPr>
            </w:pPr>
          </w:p>
        </w:tc>
        <w:tc>
          <w:tcPr>
            <w:tcW w:w="992" w:type="dxa"/>
            <w:gridSpan w:val="2"/>
            <w:shd w:val="clear" w:color="auto" w:fill="auto"/>
          </w:tcPr>
          <w:p w14:paraId="74612FC1" w14:textId="77777777" w:rsidR="00361935" w:rsidRPr="00DC534B" w:rsidRDefault="00361935" w:rsidP="00361935">
            <w:pPr>
              <w:pStyle w:val="PS"/>
              <w:rPr>
                <w:rFonts w:cs="Arial"/>
                <w:b/>
                <w:bCs/>
              </w:rPr>
            </w:pPr>
          </w:p>
        </w:tc>
        <w:tc>
          <w:tcPr>
            <w:tcW w:w="1418" w:type="dxa"/>
            <w:gridSpan w:val="2"/>
            <w:shd w:val="clear" w:color="auto" w:fill="auto"/>
          </w:tcPr>
          <w:p w14:paraId="4F71FB0B" w14:textId="77777777" w:rsidR="00361935" w:rsidRPr="00DC534B" w:rsidRDefault="00361935" w:rsidP="00361935">
            <w:pPr>
              <w:pStyle w:val="PS"/>
              <w:rPr>
                <w:rFonts w:cs="Arial"/>
              </w:rPr>
            </w:pPr>
          </w:p>
        </w:tc>
      </w:tr>
      <w:tr w:rsidR="00361935" w:rsidRPr="00DC534B" w14:paraId="4F307868" w14:textId="77777777" w:rsidTr="002F05A5">
        <w:trPr>
          <w:gridAfter w:val="1"/>
          <w:wAfter w:w="18" w:type="dxa"/>
          <w:trHeight w:hRule="exact" w:val="147"/>
        </w:trPr>
        <w:tc>
          <w:tcPr>
            <w:tcW w:w="10315" w:type="dxa"/>
            <w:gridSpan w:val="11"/>
            <w:shd w:val="clear" w:color="auto" w:fill="BFBFBF"/>
          </w:tcPr>
          <w:p w14:paraId="649BFC71" w14:textId="77777777" w:rsidR="00361935" w:rsidRPr="00DC534B" w:rsidRDefault="00361935" w:rsidP="00361935">
            <w:pPr>
              <w:pStyle w:val="PS"/>
              <w:rPr>
                <w:rFonts w:cs="Arial"/>
              </w:rPr>
            </w:pPr>
          </w:p>
        </w:tc>
      </w:tr>
      <w:tr w:rsidR="00361935" w:rsidRPr="00DC534B" w14:paraId="29EF9811" w14:textId="77777777" w:rsidTr="002F05A5">
        <w:trPr>
          <w:gridAfter w:val="1"/>
          <w:wAfter w:w="18" w:type="dxa"/>
          <w:trHeight w:hRule="exact" w:val="284"/>
        </w:trPr>
        <w:tc>
          <w:tcPr>
            <w:tcW w:w="10315" w:type="dxa"/>
            <w:gridSpan w:val="11"/>
            <w:shd w:val="clear" w:color="auto" w:fill="auto"/>
            <w:vAlign w:val="center"/>
          </w:tcPr>
          <w:p w14:paraId="11880334" w14:textId="77777777" w:rsidR="00361935" w:rsidRPr="00DC534B" w:rsidRDefault="00361935" w:rsidP="00361935">
            <w:pPr>
              <w:pStyle w:val="PS"/>
              <w:jc w:val="center"/>
              <w:rPr>
                <w:rFonts w:cs="Arial"/>
                <w:b/>
              </w:rPr>
            </w:pPr>
            <w:r w:rsidRPr="00DC534B">
              <w:rPr>
                <w:rFonts w:cs="Arial"/>
                <w:b/>
              </w:rPr>
              <w:t>VALVES AND STEEL PIPEWORK</w:t>
            </w:r>
          </w:p>
        </w:tc>
      </w:tr>
      <w:tr w:rsidR="00361935" w:rsidRPr="00DC534B" w14:paraId="4FC1DDBC" w14:textId="77777777" w:rsidTr="002F05A5">
        <w:trPr>
          <w:gridAfter w:val="1"/>
          <w:wAfter w:w="18" w:type="dxa"/>
          <w:trHeight w:hRule="exact" w:val="284"/>
        </w:trPr>
        <w:tc>
          <w:tcPr>
            <w:tcW w:w="956" w:type="dxa"/>
            <w:gridSpan w:val="2"/>
            <w:shd w:val="clear" w:color="auto" w:fill="auto"/>
          </w:tcPr>
          <w:p w14:paraId="67A9842A" w14:textId="77777777" w:rsidR="00361935" w:rsidRPr="00DC534B" w:rsidRDefault="00361935" w:rsidP="00361935">
            <w:pPr>
              <w:pStyle w:val="PS"/>
              <w:rPr>
                <w:rFonts w:cs="Arial"/>
                <w:b/>
              </w:rPr>
            </w:pPr>
            <w:r w:rsidRPr="00DC534B">
              <w:rPr>
                <w:rFonts w:cs="Arial"/>
                <w:b/>
              </w:rPr>
              <w:t>10.1</w:t>
            </w:r>
          </w:p>
        </w:tc>
        <w:tc>
          <w:tcPr>
            <w:tcW w:w="9359" w:type="dxa"/>
            <w:gridSpan w:val="9"/>
            <w:shd w:val="clear" w:color="auto" w:fill="auto"/>
          </w:tcPr>
          <w:p w14:paraId="6D401DBD" w14:textId="77777777" w:rsidR="00361935" w:rsidRPr="00DC534B" w:rsidRDefault="00361935" w:rsidP="00361935">
            <w:pPr>
              <w:pStyle w:val="PS"/>
              <w:rPr>
                <w:rFonts w:cs="Arial"/>
                <w:b/>
              </w:rPr>
            </w:pPr>
            <w:r w:rsidRPr="00DC534B">
              <w:rPr>
                <w:rFonts w:cs="Arial"/>
                <w:b/>
              </w:rPr>
              <w:t>All types of gate valves – 40mm-100mm diameter valve</w:t>
            </w:r>
          </w:p>
        </w:tc>
      </w:tr>
      <w:tr w:rsidR="00361935" w:rsidRPr="00DC534B" w14:paraId="5FB84C9C" w14:textId="77777777" w:rsidTr="002F05A5">
        <w:trPr>
          <w:gridAfter w:val="1"/>
          <w:wAfter w:w="18" w:type="dxa"/>
          <w:trHeight w:hRule="exact" w:val="284"/>
        </w:trPr>
        <w:tc>
          <w:tcPr>
            <w:tcW w:w="956" w:type="dxa"/>
            <w:gridSpan w:val="2"/>
            <w:shd w:val="clear" w:color="auto" w:fill="auto"/>
          </w:tcPr>
          <w:p w14:paraId="5B645BB9" w14:textId="77777777" w:rsidR="00361935" w:rsidRPr="00DC534B" w:rsidRDefault="00361935" w:rsidP="00361935">
            <w:pPr>
              <w:pStyle w:val="PS"/>
              <w:rPr>
                <w:rFonts w:cs="Arial"/>
              </w:rPr>
            </w:pPr>
            <w:r w:rsidRPr="00DC534B">
              <w:rPr>
                <w:rFonts w:cs="Arial"/>
              </w:rPr>
              <w:t>10.1.1</w:t>
            </w:r>
          </w:p>
        </w:tc>
        <w:tc>
          <w:tcPr>
            <w:tcW w:w="4113" w:type="dxa"/>
            <w:shd w:val="clear" w:color="auto" w:fill="auto"/>
          </w:tcPr>
          <w:p w14:paraId="341FADA9" w14:textId="77777777" w:rsidR="00361935" w:rsidRPr="00DC534B" w:rsidRDefault="00361935" w:rsidP="00361935">
            <w:pPr>
              <w:pStyle w:val="PS"/>
              <w:rPr>
                <w:rFonts w:cs="Arial"/>
                <w:bCs/>
              </w:rPr>
            </w:pPr>
            <w:r w:rsidRPr="00DC534B">
              <w:rPr>
                <w:rFonts w:cs="Arial"/>
                <w:bCs/>
              </w:rPr>
              <w:t xml:space="preserve">Remove </w:t>
            </w:r>
          </w:p>
        </w:tc>
        <w:tc>
          <w:tcPr>
            <w:tcW w:w="1843" w:type="dxa"/>
            <w:gridSpan w:val="2"/>
            <w:shd w:val="clear" w:color="auto" w:fill="auto"/>
          </w:tcPr>
          <w:p w14:paraId="3E5603FC" w14:textId="77777777" w:rsidR="00361935" w:rsidRPr="00DC534B" w:rsidRDefault="00361935" w:rsidP="00361935">
            <w:pPr>
              <w:pStyle w:val="PS"/>
              <w:rPr>
                <w:rFonts w:cs="Arial"/>
                <w:b/>
                <w:bCs/>
              </w:rPr>
            </w:pPr>
          </w:p>
        </w:tc>
        <w:tc>
          <w:tcPr>
            <w:tcW w:w="993" w:type="dxa"/>
            <w:gridSpan w:val="2"/>
            <w:shd w:val="clear" w:color="auto" w:fill="auto"/>
          </w:tcPr>
          <w:p w14:paraId="04E3C15A" w14:textId="77777777" w:rsidR="00361935" w:rsidRPr="00DC534B" w:rsidRDefault="00361935" w:rsidP="00361935">
            <w:pPr>
              <w:pStyle w:val="PS"/>
              <w:rPr>
                <w:rFonts w:cs="Arial"/>
                <w:b/>
                <w:bCs/>
              </w:rPr>
            </w:pPr>
          </w:p>
        </w:tc>
        <w:tc>
          <w:tcPr>
            <w:tcW w:w="992" w:type="dxa"/>
            <w:gridSpan w:val="2"/>
            <w:shd w:val="clear" w:color="auto" w:fill="auto"/>
          </w:tcPr>
          <w:p w14:paraId="307D5544" w14:textId="77777777" w:rsidR="00361935" w:rsidRPr="00DC534B" w:rsidRDefault="00361935" w:rsidP="00361935">
            <w:pPr>
              <w:pStyle w:val="PS"/>
              <w:rPr>
                <w:rFonts w:cs="Arial"/>
                <w:b/>
                <w:bCs/>
              </w:rPr>
            </w:pPr>
          </w:p>
        </w:tc>
        <w:tc>
          <w:tcPr>
            <w:tcW w:w="1418" w:type="dxa"/>
            <w:gridSpan w:val="2"/>
            <w:shd w:val="clear" w:color="auto" w:fill="auto"/>
          </w:tcPr>
          <w:p w14:paraId="533CD4B0" w14:textId="77777777" w:rsidR="00361935" w:rsidRPr="00DC534B" w:rsidRDefault="00361935" w:rsidP="00361935">
            <w:pPr>
              <w:pStyle w:val="PS"/>
              <w:rPr>
                <w:rFonts w:cs="Arial"/>
              </w:rPr>
            </w:pPr>
          </w:p>
        </w:tc>
      </w:tr>
      <w:tr w:rsidR="00361935" w:rsidRPr="00DC534B" w14:paraId="4E03D065" w14:textId="77777777" w:rsidTr="002F05A5">
        <w:trPr>
          <w:gridAfter w:val="1"/>
          <w:wAfter w:w="18" w:type="dxa"/>
          <w:trHeight w:hRule="exact" w:val="284"/>
        </w:trPr>
        <w:tc>
          <w:tcPr>
            <w:tcW w:w="956" w:type="dxa"/>
            <w:gridSpan w:val="2"/>
            <w:shd w:val="clear" w:color="auto" w:fill="auto"/>
          </w:tcPr>
          <w:p w14:paraId="3C5FF35C" w14:textId="77777777" w:rsidR="00361935" w:rsidRPr="00DC534B" w:rsidRDefault="00361935" w:rsidP="00361935">
            <w:pPr>
              <w:pStyle w:val="PS"/>
              <w:rPr>
                <w:rFonts w:cs="Arial"/>
              </w:rPr>
            </w:pPr>
            <w:r w:rsidRPr="00DC534B">
              <w:rPr>
                <w:rFonts w:cs="Arial"/>
              </w:rPr>
              <w:t>10.1.2</w:t>
            </w:r>
          </w:p>
        </w:tc>
        <w:tc>
          <w:tcPr>
            <w:tcW w:w="4113" w:type="dxa"/>
            <w:shd w:val="clear" w:color="auto" w:fill="auto"/>
          </w:tcPr>
          <w:p w14:paraId="4807DF79" w14:textId="77777777" w:rsidR="00361935" w:rsidRPr="00DC534B" w:rsidRDefault="00361935" w:rsidP="00361935">
            <w:pPr>
              <w:pStyle w:val="PS"/>
              <w:rPr>
                <w:rFonts w:cs="Arial"/>
                <w:bCs/>
              </w:rPr>
            </w:pPr>
            <w:r w:rsidRPr="00DC534B">
              <w:rPr>
                <w:rFonts w:cs="Arial"/>
                <w:bCs/>
              </w:rPr>
              <w:t xml:space="preserve">Clean </w:t>
            </w:r>
          </w:p>
        </w:tc>
        <w:tc>
          <w:tcPr>
            <w:tcW w:w="1843" w:type="dxa"/>
            <w:gridSpan w:val="2"/>
            <w:shd w:val="clear" w:color="auto" w:fill="auto"/>
          </w:tcPr>
          <w:p w14:paraId="7114F0A2" w14:textId="77777777" w:rsidR="00361935" w:rsidRPr="00DC534B" w:rsidRDefault="00361935" w:rsidP="00361935">
            <w:pPr>
              <w:pStyle w:val="PS"/>
              <w:rPr>
                <w:rFonts w:cs="Arial"/>
                <w:b/>
                <w:bCs/>
              </w:rPr>
            </w:pPr>
          </w:p>
        </w:tc>
        <w:tc>
          <w:tcPr>
            <w:tcW w:w="993" w:type="dxa"/>
            <w:gridSpan w:val="2"/>
            <w:shd w:val="clear" w:color="auto" w:fill="auto"/>
          </w:tcPr>
          <w:p w14:paraId="4B606239" w14:textId="77777777" w:rsidR="00361935" w:rsidRPr="00DC534B" w:rsidRDefault="00361935" w:rsidP="00361935">
            <w:pPr>
              <w:pStyle w:val="PS"/>
              <w:rPr>
                <w:rFonts w:cs="Arial"/>
                <w:b/>
                <w:bCs/>
              </w:rPr>
            </w:pPr>
          </w:p>
        </w:tc>
        <w:tc>
          <w:tcPr>
            <w:tcW w:w="992" w:type="dxa"/>
            <w:gridSpan w:val="2"/>
            <w:shd w:val="clear" w:color="auto" w:fill="auto"/>
          </w:tcPr>
          <w:p w14:paraId="4BA509C9" w14:textId="77777777" w:rsidR="00361935" w:rsidRPr="00DC534B" w:rsidRDefault="00361935" w:rsidP="00361935">
            <w:pPr>
              <w:pStyle w:val="PS"/>
              <w:rPr>
                <w:rFonts w:cs="Arial"/>
                <w:b/>
                <w:bCs/>
              </w:rPr>
            </w:pPr>
          </w:p>
        </w:tc>
        <w:tc>
          <w:tcPr>
            <w:tcW w:w="1418" w:type="dxa"/>
            <w:gridSpan w:val="2"/>
            <w:shd w:val="clear" w:color="auto" w:fill="auto"/>
          </w:tcPr>
          <w:p w14:paraId="15753F23" w14:textId="77777777" w:rsidR="00361935" w:rsidRPr="00DC534B" w:rsidRDefault="00361935" w:rsidP="00361935">
            <w:pPr>
              <w:pStyle w:val="PS"/>
              <w:rPr>
                <w:rFonts w:cs="Arial"/>
              </w:rPr>
            </w:pPr>
          </w:p>
        </w:tc>
      </w:tr>
      <w:tr w:rsidR="00361935" w:rsidRPr="00DC534B" w14:paraId="1C9F8E59" w14:textId="77777777" w:rsidTr="002F05A5">
        <w:trPr>
          <w:gridAfter w:val="1"/>
          <w:wAfter w:w="18" w:type="dxa"/>
          <w:trHeight w:hRule="exact" w:val="284"/>
        </w:trPr>
        <w:tc>
          <w:tcPr>
            <w:tcW w:w="956" w:type="dxa"/>
            <w:gridSpan w:val="2"/>
            <w:shd w:val="clear" w:color="auto" w:fill="auto"/>
          </w:tcPr>
          <w:p w14:paraId="035E92C1" w14:textId="77777777" w:rsidR="00361935" w:rsidRPr="00DC534B" w:rsidRDefault="00361935" w:rsidP="00361935">
            <w:pPr>
              <w:pStyle w:val="PS"/>
              <w:rPr>
                <w:rFonts w:cs="Arial"/>
              </w:rPr>
            </w:pPr>
            <w:r w:rsidRPr="00DC534B">
              <w:rPr>
                <w:rFonts w:cs="Arial"/>
              </w:rPr>
              <w:t>10.1.3</w:t>
            </w:r>
          </w:p>
        </w:tc>
        <w:tc>
          <w:tcPr>
            <w:tcW w:w="4113" w:type="dxa"/>
            <w:shd w:val="clear" w:color="auto" w:fill="auto"/>
          </w:tcPr>
          <w:p w14:paraId="5E30A458" w14:textId="77777777" w:rsidR="00361935" w:rsidRPr="00DC534B" w:rsidRDefault="00361935" w:rsidP="00361935">
            <w:pPr>
              <w:pStyle w:val="PS"/>
              <w:rPr>
                <w:rFonts w:cs="Arial"/>
                <w:bCs/>
              </w:rPr>
            </w:pPr>
            <w:r w:rsidRPr="00DC534B">
              <w:rPr>
                <w:rFonts w:cs="Arial"/>
                <w:bCs/>
              </w:rPr>
              <w:t xml:space="preserve">Inspect and report </w:t>
            </w:r>
          </w:p>
        </w:tc>
        <w:tc>
          <w:tcPr>
            <w:tcW w:w="1843" w:type="dxa"/>
            <w:gridSpan w:val="2"/>
            <w:shd w:val="clear" w:color="auto" w:fill="auto"/>
          </w:tcPr>
          <w:p w14:paraId="0B1DA095" w14:textId="77777777" w:rsidR="00361935" w:rsidRPr="00DC534B" w:rsidRDefault="00361935" w:rsidP="00361935">
            <w:pPr>
              <w:pStyle w:val="PS"/>
              <w:rPr>
                <w:rFonts w:cs="Arial"/>
                <w:b/>
                <w:bCs/>
              </w:rPr>
            </w:pPr>
          </w:p>
        </w:tc>
        <w:tc>
          <w:tcPr>
            <w:tcW w:w="993" w:type="dxa"/>
            <w:gridSpan w:val="2"/>
            <w:shd w:val="clear" w:color="auto" w:fill="auto"/>
          </w:tcPr>
          <w:p w14:paraId="0AA63B17" w14:textId="77777777" w:rsidR="00361935" w:rsidRPr="00DC534B" w:rsidRDefault="00361935" w:rsidP="00361935">
            <w:pPr>
              <w:pStyle w:val="PS"/>
              <w:rPr>
                <w:rFonts w:cs="Arial"/>
                <w:b/>
                <w:bCs/>
              </w:rPr>
            </w:pPr>
          </w:p>
        </w:tc>
        <w:tc>
          <w:tcPr>
            <w:tcW w:w="992" w:type="dxa"/>
            <w:gridSpan w:val="2"/>
            <w:shd w:val="clear" w:color="auto" w:fill="auto"/>
          </w:tcPr>
          <w:p w14:paraId="2635955C" w14:textId="77777777" w:rsidR="00361935" w:rsidRPr="00DC534B" w:rsidRDefault="00361935" w:rsidP="00361935">
            <w:pPr>
              <w:pStyle w:val="PS"/>
              <w:rPr>
                <w:rFonts w:cs="Arial"/>
                <w:b/>
                <w:bCs/>
              </w:rPr>
            </w:pPr>
          </w:p>
        </w:tc>
        <w:tc>
          <w:tcPr>
            <w:tcW w:w="1418" w:type="dxa"/>
            <w:gridSpan w:val="2"/>
            <w:shd w:val="clear" w:color="auto" w:fill="auto"/>
          </w:tcPr>
          <w:p w14:paraId="70AFA025" w14:textId="77777777" w:rsidR="00361935" w:rsidRPr="00DC534B" w:rsidRDefault="00361935" w:rsidP="00361935">
            <w:pPr>
              <w:pStyle w:val="PS"/>
              <w:rPr>
                <w:rFonts w:cs="Arial"/>
              </w:rPr>
            </w:pPr>
          </w:p>
        </w:tc>
      </w:tr>
      <w:tr w:rsidR="00361935" w:rsidRPr="00DC534B" w14:paraId="13901003" w14:textId="77777777" w:rsidTr="002F05A5">
        <w:trPr>
          <w:gridAfter w:val="1"/>
          <w:wAfter w:w="18" w:type="dxa"/>
          <w:trHeight w:hRule="exact" w:val="284"/>
        </w:trPr>
        <w:tc>
          <w:tcPr>
            <w:tcW w:w="956" w:type="dxa"/>
            <w:gridSpan w:val="2"/>
            <w:shd w:val="clear" w:color="auto" w:fill="auto"/>
          </w:tcPr>
          <w:p w14:paraId="3024BD2E" w14:textId="77777777" w:rsidR="00361935" w:rsidRPr="00DC534B" w:rsidRDefault="00361935" w:rsidP="00361935">
            <w:pPr>
              <w:pStyle w:val="PS"/>
              <w:rPr>
                <w:rFonts w:cs="Arial"/>
              </w:rPr>
            </w:pPr>
            <w:r w:rsidRPr="00DC534B">
              <w:rPr>
                <w:rFonts w:cs="Arial"/>
              </w:rPr>
              <w:t>10.1.4</w:t>
            </w:r>
          </w:p>
        </w:tc>
        <w:tc>
          <w:tcPr>
            <w:tcW w:w="4113" w:type="dxa"/>
            <w:shd w:val="clear" w:color="auto" w:fill="auto"/>
          </w:tcPr>
          <w:p w14:paraId="0C7A672E" w14:textId="77777777" w:rsidR="00361935" w:rsidRPr="00DC534B" w:rsidRDefault="00361935" w:rsidP="00361935">
            <w:pPr>
              <w:pStyle w:val="PS"/>
              <w:rPr>
                <w:rFonts w:cs="Arial"/>
                <w:bCs/>
              </w:rPr>
            </w:pPr>
            <w:r w:rsidRPr="00DC534B">
              <w:rPr>
                <w:rFonts w:cs="Arial"/>
                <w:bCs/>
              </w:rPr>
              <w:t>Re-install and commission</w:t>
            </w:r>
          </w:p>
        </w:tc>
        <w:tc>
          <w:tcPr>
            <w:tcW w:w="1843" w:type="dxa"/>
            <w:gridSpan w:val="2"/>
            <w:shd w:val="clear" w:color="auto" w:fill="auto"/>
          </w:tcPr>
          <w:p w14:paraId="4ED4FE8A" w14:textId="77777777" w:rsidR="00361935" w:rsidRPr="00DC534B" w:rsidRDefault="00361935" w:rsidP="00361935">
            <w:pPr>
              <w:pStyle w:val="PS"/>
              <w:rPr>
                <w:rFonts w:cs="Arial"/>
                <w:b/>
                <w:bCs/>
              </w:rPr>
            </w:pPr>
          </w:p>
        </w:tc>
        <w:tc>
          <w:tcPr>
            <w:tcW w:w="993" w:type="dxa"/>
            <w:gridSpan w:val="2"/>
            <w:shd w:val="clear" w:color="auto" w:fill="auto"/>
          </w:tcPr>
          <w:p w14:paraId="5C35E220" w14:textId="77777777" w:rsidR="00361935" w:rsidRPr="00DC534B" w:rsidRDefault="00361935" w:rsidP="00361935">
            <w:pPr>
              <w:pStyle w:val="PS"/>
              <w:rPr>
                <w:rFonts w:cs="Arial"/>
                <w:b/>
                <w:bCs/>
              </w:rPr>
            </w:pPr>
          </w:p>
        </w:tc>
        <w:tc>
          <w:tcPr>
            <w:tcW w:w="992" w:type="dxa"/>
            <w:gridSpan w:val="2"/>
            <w:shd w:val="clear" w:color="auto" w:fill="auto"/>
          </w:tcPr>
          <w:p w14:paraId="1A30D858" w14:textId="77777777" w:rsidR="00361935" w:rsidRPr="00DC534B" w:rsidRDefault="00361935" w:rsidP="00361935">
            <w:pPr>
              <w:pStyle w:val="PS"/>
              <w:rPr>
                <w:rFonts w:cs="Arial"/>
                <w:b/>
                <w:bCs/>
              </w:rPr>
            </w:pPr>
          </w:p>
        </w:tc>
        <w:tc>
          <w:tcPr>
            <w:tcW w:w="1418" w:type="dxa"/>
            <w:gridSpan w:val="2"/>
            <w:shd w:val="clear" w:color="auto" w:fill="auto"/>
          </w:tcPr>
          <w:p w14:paraId="5EE85EF7" w14:textId="77777777" w:rsidR="00361935" w:rsidRPr="00DC534B" w:rsidRDefault="00361935" w:rsidP="00361935">
            <w:pPr>
              <w:pStyle w:val="PS"/>
              <w:rPr>
                <w:rFonts w:cs="Arial"/>
              </w:rPr>
            </w:pPr>
          </w:p>
        </w:tc>
      </w:tr>
      <w:tr w:rsidR="00361935" w:rsidRPr="00DC534B" w14:paraId="27995F1D" w14:textId="77777777" w:rsidTr="002F05A5">
        <w:trPr>
          <w:gridAfter w:val="1"/>
          <w:wAfter w:w="18" w:type="dxa"/>
          <w:trHeight w:hRule="exact" w:val="284"/>
        </w:trPr>
        <w:tc>
          <w:tcPr>
            <w:tcW w:w="956" w:type="dxa"/>
            <w:gridSpan w:val="2"/>
            <w:shd w:val="clear" w:color="auto" w:fill="auto"/>
          </w:tcPr>
          <w:p w14:paraId="18C2F43F" w14:textId="77777777" w:rsidR="00361935" w:rsidRPr="00DC534B" w:rsidRDefault="00361935" w:rsidP="00361935">
            <w:pPr>
              <w:pStyle w:val="PS"/>
              <w:rPr>
                <w:rFonts w:cs="Arial"/>
                <w:b/>
              </w:rPr>
            </w:pPr>
            <w:r w:rsidRPr="00DC534B">
              <w:rPr>
                <w:rFonts w:cs="Arial"/>
                <w:b/>
              </w:rPr>
              <w:t>10.2</w:t>
            </w:r>
          </w:p>
        </w:tc>
        <w:tc>
          <w:tcPr>
            <w:tcW w:w="9359" w:type="dxa"/>
            <w:gridSpan w:val="9"/>
            <w:shd w:val="clear" w:color="auto" w:fill="auto"/>
          </w:tcPr>
          <w:p w14:paraId="0A20CE5C" w14:textId="77777777" w:rsidR="00361935" w:rsidRPr="00DC534B" w:rsidRDefault="00361935" w:rsidP="00361935">
            <w:pPr>
              <w:pStyle w:val="PS"/>
              <w:rPr>
                <w:rFonts w:cs="Arial"/>
              </w:rPr>
            </w:pPr>
            <w:r w:rsidRPr="00DC534B">
              <w:rPr>
                <w:rFonts w:cs="Arial"/>
                <w:b/>
              </w:rPr>
              <w:t>All types of gate valves – 110mm-240mm diameter valve</w:t>
            </w:r>
          </w:p>
        </w:tc>
      </w:tr>
      <w:tr w:rsidR="00361935" w:rsidRPr="00DC534B" w14:paraId="7E140EBC" w14:textId="77777777" w:rsidTr="002F05A5">
        <w:trPr>
          <w:gridAfter w:val="1"/>
          <w:wAfter w:w="18" w:type="dxa"/>
          <w:trHeight w:hRule="exact" w:val="284"/>
        </w:trPr>
        <w:tc>
          <w:tcPr>
            <w:tcW w:w="956" w:type="dxa"/>
            <w:gridSpan w:val="2"/>
            <w:shd w:val="clear" w:color="auto" w:fill="auto"/>
          </w:tcPr>
          <w:p w14:paraId="41E29E26" w14:textId="77777777" w:rsidR="00361935" w:rsidRPr="00DC534B" w:rsidRDefault="00361935" w:rsidP="00361935">
            <w:pPr>
              <w:pStyle w:val="PS"/>
              <w:rPr>
                <w:rFonts w:cs="Arial"/>
              </w:rPr>
            </w:pPr>
            <w:r w:rsidRPr="00DC534B">
              <w:rPr>
                <w:rFonts w:cs="Arial"/>
              </w:rPr>
              <w:t>10.2.1</w:t>
            </w:r>
          </w:p>
        </w:tc>
        <w:tc>
          <w:tcPr>
            <w:tcW w:w="4113" w:type="dxa"/>
            <w:shd w:val="clear" w:color="auto" w:fill="auto"/>
          </w:tcPr>
          <w:p w14:paraId="2DD9DDA4" w14:textId="77777777" w:rsidR="00361935" w:rsidRPr="00DC534B" w:rsidRDefault="00361935" w:rsidP="00361935">
            <w:pPr>
              <w:pStyle w:val="PS"/>
              <w:rPr>
                <w:rFonts w:cs="Arial"/>
                <w:bCs/>
              </w:rPr>
            </w:pPr>
            <w:r w:rsidRPr="00DC534B">
              <w:rPr>
                <w:rFonts w:cs="Arial"/>
                <w:bCs/>
              </w:rPr>
              <w:t xml:space="preserve">Remove </w:t>
            </w:r>
          </w:p>
        </w:tc>
        <w:tc>
          <w:tcPr>
            <w:tcW w:w="1843" w:type="dxa"/>
            <w:gridSpan w:val="2"/>
            <w:shd w:val="clear" w:color="auto" w:fill="auto"/>
          </w:tcPr>
          <w:p w14:paraId="1A189B25" w14:textId="77777777" w:rsidR="00361935" w:rsidRPr="00DC534B" w:rsidRDefault="00361935" w:rsidP="00361935">
            <w:pPr>
              <w:pStyle w:val="PS"/>
              <w:rPr>
                <w:rFonts w:cs="Arial"/>
                <w:b/>
                <w:bCs/>
              </w:rPr>
            </w:pPr>
          </w:p>
        </w:tc>
        <w:tc>
          <w:tcPr>
            <w:tcW w:w="993" w:type="dxa"/>
            <w:gridSpan w:val="2"/>
            <w:shd w:val="clear" w:color="auto" w:fill="auto"/>
          </w:tcPr>
          <w:p w14:paraId="3D04A79E" w14:textId="77777777" w:rsidR="00361935" w:rsidRPr="00DC534B" w:rsidRDefault="00361935" w:rsidP="00361935">
            <w:pPr>
              <w:pStyle w:val="PS"/>
              <w:rPr>
                <w:rFonts w:cs="Arial"/>
                <w:b/>
                <w:bCs/>
              </w:rPr>
            </w:pPr>
          </w:p>
        </w:tc>
        <w:tc>
          <w:tcPr>
            <w:tcW w:w="992" w:type="dxa"/>
            <w:gridSpan w:val="2"/>
            <w:shd w:val="clear" w:color="auto" w:fill="auto"/>
          </w:tcPr>
          <w:p w14:paraId="769F35AE" w14:textId="77777777" w:rsidR="00361935" w:rsidRPr="00DC534B" w:rsidRDefault="00361935" w:rsidP="00361935">
            <w:pPr>
              <w:pStyle w:val="PS"/>
              <w:rPr>
                <w:rFonts w:cs="Arial"/>
                <w:b/>
                <w:bCs/>
              </w:rPr>
            </w:pPr>
          </w:p>
        </w:tc>
        <w:tc>
          <w:tcPr>
            <w:tcW w:w="1418" w:type="dxa"/>
            <w:gridSpan w:val="2"/>
            <w:shd w:val="clear" w:color="auto" w:fill="auto"/>
          </w:tcPr>
          <w:p w14:paraId="54DB59E2" w14:textId="77777777" w:rsidR="00361935" w:rsidRPr="00DC534B" w:rsidRDefault="00361935" w:rsidP="00361935">
            <w:pPr>
              <w:pStyle w:val="PS"/>
              <w:rPr>
                <w:rFonts w:cs="Arial"/>
              </w:rPr>
            </w:pPr>
          </w:p>
        </w:tc>
      </w:tr>
      <w:tr w:rsidR="00361935" w:rsidRPr="00DC534B" w14:paraId="0D585825" w14:textId="77777777" w:rsidTr="002F05A5">
        <w:trPr>
          <w:gridAfter w:val="1"/>
          <w:wAfter w:w="18" w:type="dxa"/>
          <w:trHeight w:hRule="exact" w:val="284"/>
        </w:trPr>
        <w:tc>
          <w:tcPr>
            <w:tcW w:w="956" w:type="dxa"/>
            <w:gridSpan w:val="2"/>
            <w:shd w:val="clear" w:color="auto" w:fill="auto"/>
          </w:tcPr>
          <w:p w14:paraId="6286481E" w14:textId="77777777" w:rsidR="00361935" w:rsidRPr="00DC534B" w:rsidRDefault="00361935" w:rsidP="00361935">
            <w:pPr>
              <w:pStyle w:val="PS"/>
              <w:rPr>
                <w:rFonts w:cs="Arial"/>
              </w:rPr>
            </w:pPr>
            <w:r w:rsidRPr="00DC534B">
              <w:rPr>
                <w:rFonts w:cs="Arial"/>
              </w:rPr>
              <w:t>10.2.2</w:t>
            </w:r>
          </w:p>
        </w:tc>
        <w:tc>
          <w:tcPr>
            <w:tcW w:w="4113" w:type="dxa"/>
            <w:shd w:val="clear" w:color="auto" w:fill="auto"/>
          </w:tcPr>
          <w:p w14:paraId="5489909F" w14:textId="77777777" w:rsidR="00361935" w:rsidRPr="00DC534B" w:rsidRDefault="00361935" w:rsidP="00361935">
            <w:pPr>
              <w:pStyle w:val="PS"/>
              <w:rPr>
                <w:rFonts w:cs="Arial"/>
                <w:bCs/>
              </w:rPr>
            </w:pPr>
            <w:r w:rsidRPr="00DC534B">
              <w:rPr>
                <w:rFonts w:cs="Arial"/>
                <w:bCs/>
              </w:rPr>
              <w:t xml:space="preserve">Clean </w:t>
            </w:r>
          </w:p>
        </w:tc>
        <w:tc>
          <w:tcPr>
            <w:tcW w:w="1843" w:type="dxa"/>
            <w:gridSpan w:val="2"/>
            <w:shd w:val="clear" w:color="auto" w:fill="auto"/>
          </w:tcPr>
          <w:p w14:paraId="3C7E08EA" w14:textId="77777777" w:rsidR="00361935" w:rsidRPr="00DC534B" w:rsidRDefault="00361935" w:rsidP="00361935">
            <w:pPr>
              <w:pStyle w:val="PS"/>
              <w:rPr>
                <w:rFonts w:cs="Arial"/>
                <w:b/>
                <w:bCs/>
              </w:rPr>
            </w:pPr>
          </w:p>
        </w:tc>
        <w:tc>
          <w:tcPr>
            <w:tcW w:w="993" w:type="dxa"/>
            <w:gridSpan w:val="2"/>
            <w:shd w:val="clear" w:color="auto" w:fill="auto"/>
          </w:tcPr>
          <w:p w14:paraId="4A28DB17" w14:textId="77777777" w:rsidR="00361935" w:rsidRPr="00DC534B" w:rsidRDefault="00361935" w:rsidP="00361935">
            <w:pPr>
              <w:pStyle w:val="PS"/>
              <w:rPr>
                <w:rFonts w:cs="Arial"/>
                <w:b/>
                <w:bCs/>
              </w:rPr>
            </w:pPr>
          </w:p>
        </w:tc>
        <w:tc>
          <w:tcPr>
            <w:tcW w:w="992" w:type="dxa"/>
            <w:gridSpan w:val="2"/>
            <w:shd w:val="clear" w:color="auto" w:fill="auto"/>
          </w:tcPr>
          <w:p w14:paraId="1C69D248" w14:textId="77777777" w:rsidR="00361935" w:rsidRPr="00DC534B" w:rsidRDefault="00361935" w:rsidP="00361935">
            <w:pPr>
              <w:pStyle w:val="PS"/>
              <w:rPr>
                <w:rFonts w:cs="Arial"/>
                <w:b/>
                <w:bCs/>
              </w:rPr>
            </w:pPr>
          </w:p>
        </w:tc>
        <w:tc>
          <w:tcPr>
            <w:tcW w:w="1418" w:type="dxa"/>
            <w:gridSpan w:val="2"/>
            <w:shd w:val="clear" w:color="auto" w:fill="auto"/>
          </w:tcPr>
          <w:p w14:paraId="22B4CE3A" w14:textId="77777777" w:rsidR="00361935" w:rsidRPr="00DC534B" w:rsidRDefault="00361935" w:rsidP="00361935">
            <w:pPr>
              <w:pStyle w:val="PS"/>
              <w:rPr>
                <w:rFonts w:cs="Arial"/>
              </w:rPr>
            </w:pPr>
          </w:p>
        </w:tc>
      </w:tr>
      <w:tr w:rsidR="00361935" w:rsidRPr="00DC534B" w14:paraId="0BFDB32C" w14:textId="77777777" w:rsidTr="002F05A5">
        <w:trPr>
          <w:gridAfter w:val="1"/>
          <w:wAfter w:w="18" w:type="dxa"/>
          <w:trHeight w:hRule="exact" w:val="284"/>
        </w:trPr>
        <w:tc>
          <w:tcPr>
            <w:tcW w:w="956" w:type="dxa"/>
            <w:gridSpan w:val="2"/>
            <w:shd w:val="clear" w:color="auto" w:fill="auto"/>
          </w:tcPr>
          <w:p w14:paraId="113A4B73" w14:textId="77777777" w:rsidR="00361935" w:rsidRPr="00DC534B" w:rsidRDefault="00361935" w:rsidP="00361935">
            <w:pPr>
              <w:pStyle w:val="PS"/>
              <w:rPr>
                <w:rFonts w:cs="Arial"/>
              </w:rPr>
            </w:pPr>
            <w:r w:rsidRPr="00DC534B">
              <w:rPr>
                <w:rFonts w:cs="Arial"/>
              </w:rPr>
              <w:t>10.2.3</w:t>
            </w:r>
          </w:p>
        </w:tc>
        <w:tc>
          <w:tcPr>
            <w:tcW w:w="4113" w:type="dxa"/>
            <w:shd w:val="clear" w:color="auto" w:fill="auto"/>
          </w:tcPr>
          <w:p w14:paraId="046D439D" w14:textId="77777777" w:rsidR="00361935" w:rsidRPr="00DC534B" w:rsidRDefault="00361935" w:rsidP="00361935">
            <w:pPr>
              <w:pStyle w:val="PS"/>
              <w:rPr>
                <w:rFonts w:cs="Arial"/>
                <w:bCs/>
              </w:rPr>
            </w:pPr>
            <w:r w:rsidRPr="00DC534B">
              <w:rPr>
                <w:rFonts w:cs="Arial"/>
                <w:bCs/>
              </w:rPr>
              <w:t xml:space="preserve">Inspect and report </w:t>
            </w:r>
          </w:p>
        </w:tc>
        <w:tc>
          <w:tcPr>
            <w:tcW w:w="1843" w:type="dxa"/>
            <w:gridSpan w:val="2"/>
            <w:shd w:val="clear" w:color="auto" w:fill="auto"/>
          </w:tcPr>
          <w:p w14:paraId="6EC7806D" w14:textId="77777777" w:rsidR="00361935" w:rsidRPr="00DC534B" w:rsidRDefault="00361935" w:rsidP="00361935">
            <w:pPr>
              <w:pStyle w:val="PS"/>
              <w:rPr>
                <w:rFonts w:cs="Arial"/>
                <w:b/>
                <w:bCs/>
              </w:rPr>
            </w:pPr>
          </w:p>
        </w:tc>
        <w:tc>
          <w:tcPr>
            <w:tcW w:w="993" w:type="dxa"/>
            <w:gridSpan w:val="2"/>
            <w:shd w:val="clear" w:color="auto" w:fill="auto"/>
          </w:tcPr>
          <w:p w14:paraId="7696BDBF" w14:textId="77777777" w:rsidR="00361935" w:rsidRPr="00DC534B" w:rsidRDefault="00361935" w:rsidP="00361935">
            <w:pPr>
              <w:pStyle w:val="PS"/>
              <w:rPr>
                <w:rFonts w:cs="Arial"/>
                <w:b/>
                <w:bCs/>
              </w:rPr>
            </w:pPr>
          </w:p>
        </w:tc>
        <w:tc>
          <w:tcPr>
            <w:tcW w:w="992" w:type="dxa"/>
            <w:gridSpan w:val="2"/>
            <w:shd w:val="clear" w:color="auto" w:fill="auto"/>
          </w:tcPr>
          <w:p w14:paraId="0FFA34D0" w14:textId="77777777" w:rsidR="00361935" w:rsidRPr="00DC534B" w:rsidRDefault="00361935" w:rsidP="00361935">
            <w:pPr>
              <w:pStyle w:val="PS"/>
              <w:rPr>
                <w:rFonts w:cs="Arial"/>
                <w:b/>
                <w:bCs/>
              </w:rPr>
            </w:pPr>
          </w:p>
        </w:tc>
        <w:tc>
          <w:tcPr>
            <w:tcW w:w="1418" w:type="dxa"/>
            <w:gridSpan w:val="2"/>
            <w:shd w:val="clear" w:color="auto" w:fill="auto"/>
          </w:tcPr>
          <w:p w14:paraId="0CC8BCBF" w14:textId="77777777" w:rsidR="00361935" w:rsidRPr="00DC534B" w:rsidRDefault="00361935" w:rsidP="00361935">
            <w:pPr>
              <w:pStyle w:val="PS"/>
              <w:rPr>
                <w:rFonts w:cs="Arial"/>
              </w:rPr>
            </w:pPr>
          </w:p>
        </w:tc>
      </w:tr>
      <w:tr w:rsidR="00361935" w:rsidRPr="00DC534B" w14:paraId="65073DCF" w14:textId="77777777" w:rsidTr="002F05A5">
        <w:trPr>
          <w:gridAfter w:val="1"/>
          <w:wAfter w:w="18" w:type="dxa"/>
          <w:trHeight w:hRule="exact" w:val="284"/>
        </w:trPr>
        <w:tc>
          <w:tcPr>
            <w:tcW w:w="956" w:type="dxa"/>
            <w:gridSpan w:val="2"/>
            <w:shd w:val="clear" w:color="auto" w:fill="auto"/>
          </w:tcPr>
          <w:p w14:paraId="1ECF52E9" w14:textId="77777777" w:rsidR="00361935" w:rsidRPr="00DC534B" w:rsidRDefault="00361935" w:rsidP="00361935">
            <w:pPr>
              <w:pStyle w:val="PS"/>
              <w:rPr>
                <w:rFonts w:cs="Arial"/>
              </w:rPr>
            </w:pPr>
            <w:r w:rsidRPr="00DC534B">
              <w:rPr>
                <w:rFonts w:cs="Arial"/>
              </w:rPr>
              <w:t>10.2.4</w:t>
            </w:r>
          </w:p>
        </w:tc>
        <w:tc>
          <w:tcPr>
            <w:tcW w:w="4113" w:type="dxa"/>
            <w:shd w:val="clear" w:color="auto" w:fill="auto"/>
          </w:tcPr>
          <w:p w14:paraId="12AC89C4" w14:textId="77777777" w:rsidR="00361935" w:rsidRPr="00DC534B" w:rsidRDefault="00361935" w:rsidP="00361935">
            <w:pPr>
              <w:pStyle w:val="PS"/>
              <w:rPr>
                <w:rFonts w:cs="Arial"/>
                <w:bCs/>
              </w:rPr>
            </w:pPr>
            <w:r w:rsidRPr="00DC534B">
              <w:rPr>
                <w:rFonts w:cs="Arial"/>
                <w:bCs/>
              </w:rPr>
              <w:t>Re-install and commission</w:t>
            </w:r>
          </w:p>
        </w:tc>
        <w:tc>
          <w:tcPr>
            <w:tcW w:w="1843" w:type="dxa"/>
            <w:gridSpan w:val="2"/>
            <w:shd w:val="clear" w:color="auto" w:fill="auto"/>
          </w:tcPr>
          <w:p w14:paraId="002DE4DF" w14:textId="77777777" w:rsidR="00361935" w:rsidRPr="00DC534B" w:rsidRDefault="00361935" w:rsidP="00361935">
            <w:pPr>
              <w:pStyle w:val="PS"/>
              <w:rPr>
                <w:rFonts w:cs="Arial"/>
                <w:b/>
                <w:bCs/>
              </w:rPr>
            </w:pPr>
          </w:p>
        </w:tc>
        <w:tc>
          <w:tcPr>
            <w:tcW w:w="993" w:type="dxa"/>
            <w:gridSpan w:val="2"/>
            <w:shd w:val="clear" w:color="auto" w:fill="auto"/>
          </w:tcPr>
          <w:p w14:paraId="7BB1E91E" w14:textId="77777777" w:rsidR="00361935" w:rsidRPr="00DC534B" w:rsidRDefault="00361935" w:rsidP="00361935">
            <w:pPr>
              <w:pStyle w:val="PS"/>
              <w:rPr>
                <w:rFonts w:cs="Arial"/>
                <w:b/>
                <w:bCs/>
              </w:rPr>
            </w:pPr>
          </w:p>
        </w:tc>
        <w:tc>
          <w:tcPr>
            <w:tcW w:w="992" w:type="dxa"/>
            <w:gridSpan w:val="2"/>
            <w:shd w:val="clear" w:color="auto" w:fill="auto"/>
          </w:tcPr>
          <w:p w14:paraId="7349273F" w14:textId="77777777" w:rsidR="00361935" w:rsidRPr="00DC534B" w:rsidRDefault="00361935" w:rsidP="00361935">
            <w:pPr>
              <w:pStyle w:val="PS"/>
              <w:rPr>
                <w:rFonts w:cs="Arial"/>
                <w:b/>
                <w:bCs/>
              </w:rPr>
            </w:pPr>
          </w:p>
        </w:tc>
        <w:tc>
          <w:tcPr>
            <w:tcW w:w="1418" w:type="dxa"/>
            <w:gridSpan w:val="2"/>
            <w:shd w:val="clear" w:color="auto" w:fill="auto"/>
          </w:tcPr>
          <w:p w14:paraId="58739425" w14:textId="77777777" w:rsidR="00361935" w:rsidRPr="00DC534B" w:rsidRDefault="00361935" w:rsidP="00361935">
            <w:pPr>
              <w:pStyle w:val="PS"/>
              <w:rPr>
                <w:rFonts w:cs="Arial"/>
              </w:rPr>
            </w:pPr>
          </w:p>
        </w:tc>
      </w:tr>
      <w:tr w:rsidR="00361935" w:rsidRPr="00DC534B" w14:paraId="55972190" w14:textId="77777777" w:rsidTr="002F05A5">
        <w:trPr>
          <w:gridAfter w:val="1"/>
          <w:wAfter w:w="18" w:type="dxa"/>
          <w:trHeight w:hRule="exact" w:val="273"/>
        </w:trPr>
        <w:tc>
          <w:tcPr>
            <w:tcW w:w="956" w:type="dxa"/>
            <w:gridSpan w:val="2"/>
            <w:shd w:val="clear" w:color="auto" w:fill="auto"/>
          </w:tcPr>
          <w:p w14:paraId="61DB1D64" w14:textId="77777777" w:rsidR="00361935" w:rsidRPr="00DC534B" w:rsidRDefault="00361935" w:rsidP="00361935">
            <w:pPr>
              <w:pStyle w:val="PS"/>
              <w:rPr>
                <w:rFonts w:cs="Arial"/>
                <w:b/>
              </w:rPr>
            </w:pPr>
            <w:r w:rsidRPr="00DC534B">
              <w:rPr>
                <w:rFonts w:cs="Arial"/>
                <w:b/>
              </w:rPr>
              <w:t>10.3</w:t>
            </w:r>
          </w:p>
        </w:tc>
        <w:tc>
          <w:tcPr>
            <w:tcW w:w="9359" w:type="dxa"/>
            <w:gridSpan w:val="9"/>
            <w:shd w:val="clear" w:color="auto" w:fill="auto"/>
          </w:tcPr>
          <w:p w14:paraId="2E037473" w14:textId="77777777" w:rsidR="00361935" w:rsidRPr="00DC534B" w:rsidRDefault="00361935" w:rsidP="00361935">
            <w:pPr>
              <w:pStyle w:val="PS"/>
              <w:rPr>
                <w:rFonts w:cs="Arial"/>
              </w:rPr>
            </w:pPr>
            <w:r w:rsidRPr="00DC534B">
              <w:rPr>
                <w:rFonts w:cs="Arial"/>
                <w:b/>
              </w:rPr>
              <w:t>All types of gate valves – 250mm-450mm diameter valve</w:t>
            </w:r>
          </w:p>
        </w:tc>
      </w:tr>
      <w:tr w:rsidR="00361935" w:rsidRPr="00DC534B" w14:paraId="0BC42542" w14:textId="77777777" w:rsidTr="002F05A5">
        <w:trPr>
          <w:gridAfter w:val="1"/>
          <w:wAfter w:w="18" w:type="dxa"/>
          <w:trHeight w:hRule="exact" w:val="284"/>
        </w:trPr>
        <w:tc>
          <w:tcPr>
            <w:tcW w:w="956" w:type="dxa"/>
            <w:gridSpan w:val="2"/>
            <w:shd w:val="clear" w:color="auto" w:fill="auto"/>
          </w:tcPr>
          <w:p w14:paraId="21EF7D96" w14:textId="77777777" w:rsidR="00361935" w:rsidRPr="00DC534B" w:rsidRDefault="00361935" w:rsidP="00361935">
            <w:pPr>
              <w:pStyle w:val="PS"/>
              <w:rPr>
                <w:rFonts w:cs="Arial"/>
              </w:rPr>
            </w:pPr>
            <w:r w:rsidRPr="00DC534B">
              <w:rPr>
                <w:rFonts w:cs="Arial"/>
              </w:rPr>
              <w:t>10.3.1</w:t>
            </w:r>
          </w:p>
        </w:tc>
        <w:tc>
          <w:tcPr>
            <w:tcW w:w="4113" w:type="dxa"/>
            <w:shd w:val="clear" w:color="auto" w:fill="auto"/>
          </w:tcPr>
          <w:p w14:paraId="7BB1A906" w14:textId="77777777" w:rsidR="00361935" w:rsidRPr="00DC534B" w:rsidRDefault="00361935" w:rsidP="00361935">
            <w:pPr>
              <w:pStyle w:val="PS"/>
              <w:rPr>
                <w:rFonts w:cs="Arial"/>
                <w:bCs/>
              </w:rPr>
            </w:pPr>
            <w:r w:rsidRPr="00DC534B">
              <w:rPr>
                <w:rFonts w:cs="Arial"/>
                <w:bCs/>
              </w:rPr>
              <w:t xml:space="preserve">Remove </w:t>
            </w:r>
          </w:p>
        </w:tc>
        <w:tc>
          <w:tcPr>
            <w:tcW w:w="1843" w:type="dxa"/>
            <w:gridSpan w:val="2"/>
            <w:shd w:val="clear" w:color="auto" w:fill="auto"/>
          </w:tcPr>
          <w:p w14:paraId="69AE3A99" w14:textId="77777777" w:rsidR="00361935" w:rsidRPr="00DC534B" w:rsidRDefault="00361935" w:rsidP="00361935">
            <w:pPr>
              <w:pStyle w:val="PS"/>
              <w:rPr>
                <w:rFonts w:cs="Arial"/>
                <w:b/>
                <w:bCs/>
              </w:rPr>
            </w:pPr>
          </w:p>
        </w:tc>
        <w:tc>
          <w:tcPr>
            <w:tcW w:w="993" w:type="dxa"/>
            <w:gridSpan w:val="2"/>
            <w:shd w:val="clear" w:color="auto" w:fill="auto"/>
          </w:tcPr>
          <w:p w14:paraId="5C0ADD51" w14:textId="77777777" w:rsidR="00361935" w:rsidRPr="00DC534B" w:rsidRDefault="00361935" w:rsidP="00361935">
            <w:pPr>
              <w:pStyle w:val="PS"/>
              <w:rPr>
                <w:rFonts w:cs="Arial"/>
                <w:b/>
                <w:bCs/>
              </w:rPr>
            </w:pPr>
          </w:p>
        </w:tc>
        <w:tc>
          <w:tcPr>
            <w:tcW w:w="992" w:type="dxa"/>
            <w:gridSpan w:val="2"/>
            <w:shd w:val="clear" w:color="auto" w:fill="auto"/>
          </w:tcPr>
          <w:p w14:paraId="27D94F2F" w14:textId="77777777" w:rsidR="00361935" w:rsidRPr="00DC534B" w:rsidRDefault="00361935" w:rsidP="00361935">
            <w:pPr>
              <w:pStyle w:val="PS"/>
              <w:rPr>
                <w:rFonts w:cs="Arial"/>
                <w:b/>
                <w:bCs/>
              </w:rPr>
            </w:pPr>
          </w:p>
        </w:tc>
        <w:tc>
          <w:tcPr>
            <w:tcW w:w="1418" w:type="dxa"/>
            <w:gridSpan w:val="2"/>
            <w:shd w:val="clear" w:color="auto" w:fill="auto"/>
          </w:tcPr>
          <w:p w14:paraId="56BF80FC" w14:textId="77777777" w:rsidR="00361935" w:rsidRPr="00DC534B" w:rsidRDefault="00361935" w:rsidP="00361935">
            <w:pPr>
              <w:pStyle w:val="PS"/>
              <w:rPr>
                <w:rFonts w:cs="Arial"/>
              </w:rPr>
            </w:pPr>
          </w:p>
        </w:tc>
      </w:tr>
      <w:tr w:rsidR="00361935" w:rsidRPr="00DC534B" w14:paraId="2ADA84D3" w14:textId="77777777" w:rsidTr="002F05A5">
        <w:trPr>
          <w:gridAfter w:val="1"/>
          <w:wAfter w:w="18" w:type="dxa"/>
          <w:trHeight w:hRule="exact" w:val="284"/>
        </w:trPr>
        <w:tc>
          <w:tcPr>
            <w:tcW w:w="956" w:type="dxa"/>
            <w:gridSpan w:val="2"/>
            <w:shd w:val="clear" w:color="auto" w:fill="auto"/>
          </w:tcPr>
          <w:p w14:paraId="7ED6030E" w14:textId="77777777" w:rsidR="00361935" w:rsidRPr="00DC534B" w:rsidRDefault="00361935" w:rsidP="00361935">
            <w:pPr>
              <w:pStyle w:val="PS"/>
              <w:rPr>
                <w:rFonts w:cs="Arial"/>
              </w:rPr>
            </w:pPr>
            <w:r w:rsidRPr="00DC534B">
              <w:rPr>
                <w:rFonts w:cs="Arial"/>
              </w:rPr>
              <w:t>10.3.2</w:t>
            </w:r>
          </w:p>
        </w:tc>
        <w:tc>
          <w:tcPr>
            <w:tcW w:w="4113" w:type="dxa"/>
            <w:shd w:val="clear" w:color="auto" w:fill="auto"/>
          </w:tcPr>
          <w:p w14:paraId="7340251F" w14:textId="77777777" w:rsidR="00361935" w:rsidRPr="00DC534B" w:rsidRDefault="00361935" w:rsidP="00361935">
            <w:pPr>
              <w:pStyle w:val="PS"/>
              <w:rPr>
                <w:rFonts w:cs="Arial"/>
                <w:bCs/>
              </w:rPr>
            </w:pPr>
            <w:r w:rsidRPr="00DC534B">
              <w:rPr>
                <w:rFonts w:cs="Arial"/>
                <w:bCs/>
              </w:rPr>
              <w:t xml:space="preserve">Clean </w:t>
            </w:r>
          </w:p>
        </w:tc>
        <w:tc>
          <w:tcPr>
            <w:tcW w:w="1843" w:type="dxa"/>
            <w:gridSpan w:val="2"/>
            <w:shd w:val="clear" w:color="auto" w:fill="auto"/>
          </w:tcPr>
          <w:p w14:paraId="7EDD0BF8" w14:textId="77777777" w:rsidR="00361935" w:rsidRPr="00DC534B" w:rsidRDefault="00361935" w:rsidP="00361935">
            <w:pPr>
              <w:pStyle w:val="PS"/>
              <w:rPr>
                <w:rFonts w:cs="Arial"/>
                <w:b/>
                <w:bCs/>
              </w:rPr>
            </w:pPr>
          </w:p>
        </w:tc>
        <w:tc>
          <w:tcPr>
            <w:tcW w:w="993" w:type="dxa"/>
            <w:gridSpan w:val="2"/>
            <w:shd w:val="clear" w:color="auto" w:fill="auto"/>
          </w:tcPr>
          <w:p w14:paraId="01213716" w14:textId="77777777" w:rsidR="00361935" w:rsidRPr="00DC534B" w:rsidRDefault="00361935" w:rsidP="00361935">
            <w:pPr>
              <w:pStyle w:val="PS"/>
              <w:rPr>
                <w:rFonts w:cs="Arial"/>
                <w:b/>
                <w:bCs/>
              </w:rPr>
            </w:pPr>
          </w:p>
        </w:tc>
        <w:tc>
          <w:tcPr>
            <w:tcW w:w="992" w:type="dxa"/>
            <w:gridSpan w:val="2"/>
            <w:shd w:val="clear" w:color="auto" w:fill="auto"/>
          </w:tcPr>
          <w:p w14:paraId="724B028F" w14:textId="77777777" w:rsidR="00361935" w:rsidRPr="00DC534B" w:rsidRDefault="00361935" w:rsidP="00361935">
            <w:pPr>
              <w:pStyle w:val="PS"/>
              <w:rPr>
                <w:rFonts w:cs="Arial"/>
                <w:b/>
                <w:bCs/>
              </w:rPr>
            </w:pPr>
          </w:p>
        </w:tc>
        <w:tc>
          <w:tcPr>
            <w:tcW w:w="1418" w:type="dxa"/>
            <w:gridSpan w:val="2"/>
            <w:shd w:val="clear" w:color="auto" w:fill="auto"/>
          </w:tcPr>
          <w:p w14:paraId="42AE114D" w14:textId="77777777" w:rsidR="00361935" w:rsidRPr="00DC534B" w:rsidRDefault="00361935" w:rsidP="00361935">
            <w:pPr>
              <w:pStyle w:val="PS"/>
              <w:rPr>
                <w:rFonts w:cs="Arial"/>
              </w:rPr>
            </w:pPr>
          </w:p>
        </w:tc>
      </w:tr>
      <w:tr w:rsidR="00361935" w:rsidRPr="00DC534B" w14:paraId="0D0894AA" w14:textId="77777777" w:rsidTr="002F05A5">
        <w:trPr>
          <w:gridAfter w:val="1"/>
          <w:wAfter w:w="18" w:type="dxa"/>
          <w:trHeight w:hRule="exact" w:val="284"/>
        </w:trPr>
        <w:tc>
          <w:tcPr>
            <w:tcW w:w="956" w:type="dxa"/>
            <w:gridSpan w:val="2"/>
            <w:shd w:val="clear" w:color="auto" w:fill="auto"/>
          </w:tcPr>
          <w:p w14:paraId="1C2661EE" w14:textId="77777777" w:rsidR="00361935" w:rsidRPr="00DC534B" w:rsidRDefault="00361935" w:rsidP="00361935">
            <w:pPr>
              <w:pStyle w:val="PS"/>
              <w:rPr>
                <w:rFonts w:cs="Arial"/>
              </w:rPr>
            </w:pPr>
            <w:r w:rsidRPr="00DC534B">
              <w:rPr>
                <w:rFonts w:cs="Arial"/>
              </w:rPr>
              <w:t>10.3.3</w:t>
            </w:r>
          </w:p>
        </w:tc>
        <w:tc>
          <w:tcPr>
            <w:tcW w:w="4113" w:type="dxa"/>
            <w:shd w:val="clear" w:color="auto" w:fill="auto"/>
          </w:tcPr>
          <w:p w14:paraId="0787A1AF" w14:textId="77777777" w:rsidR="00361935" w:rsidRPr="00DC534B" w:rsidRDefault="00361935" w:rsidP="00361935">
            <w:pPr>
              <w:pStyle w:val="PS"/>
              <w:rPr>
                <w:rFonts w:cs="Arial"/>
                <w:bCs/>
              </w:rPr>
            </w:pPr>
            <w:r w:rsidRPr="00DC534B">
              <w:rPr>
                <w:rFonts w:cs="Arial"/>
                <w:bCs/>
              </w:rPr>
              <w:t xml:space="preserve">Inspect and report </w:t>
            </w:r>
          </w:p>
        </w:tc>
        <w:tc>
          <w:tcPr>
            <w:tcW w:w="1843" w:type="dxa"/>
            <w:gridSpan w:val="2"/>
            <w:shd w:val="clear" w:color="auto" w:fill="auto"/>
          </w:tcPr>
          <w:p w14:paraId="79526F38" w14:textId="77777777" w:rsidR="00361935" w:rsidRPr="00DC534B" w:rsidRDefault="00361935" w:rsidP="00361935">
            <w:pPr>
              <w:pStyle w:val="PS"/>
              <w:rPr>
                <w:rFonts w:cs="Arial"/>
                <w:b/>
                <w:bCs/>
              </w:rPr>
            </w:pPr>
          </w:p>
        </w:tc>
        <w:tc>
          <w:tcPr>
            <w:tcW w:w="993" w:type="dxa"/>
            <w:gridSpan w:val="2"/>
            <w:shd w:val="clear" w:color="auto" w:fill="auto"/>
          </w:tcPr>
          <w:p w14:paraId="6A819D78" w14:textId="77777777" w:rsidR="00361935" w:rsidRPr="00DC534B" w:rsidRDefault="00361935" w:rsidP="00361935">
            <w:pPr>
              <w:pStyle w:val="PS"/>
              <w:rPr>
                <w:rFonts w:cs="Arial"/>
                <w:b/>
                <w:bCs/>
              </w:rPr>
            </w:pPr>
          </w:p>
        </w:tc>
        <w:tc>
          <w:tcPr>
            <w:tcW w:w="992" w:type="dxa"/>
            <w:gridSpan w:val="2"/>
            <w:shd w:val="clear" w:color="auto" w:fill="auto"/>
          </w:tcPr>
          <w:p w14:paraId="0982F49D" w14:textId="77777777" w:rsidR="00361935" w:rsidRPr="00DC534B" w:rsidRDefault="00361935" w:rsidP="00361935">
            <w:pPr>
              <w:pStyle w:val="PS"/>
              <w:rPr>
                <w:rFonts w:cs="Arial"/>
                <w:b/>
                <w:bCs/>
              </w:rPr>
            </w:pPr>
          </w:p>
        </w:tc>
        <w:tc>
          <w:tcPr>
            <w:tcW w:w="1418" w:type="dxa"/>
            <w:gridSpan w:val="2"/>
            <w:shd w:val="clear" w:color="auto" w:fill="auto"/>
          </w:tcPr>
          <w:p w14:paraId="7FEEF3B6" w14:textId="77777777" w:rsidR="00361935" w:rsidRPr="00DC534B" w:rsidRDefault="00361935" w:rsidP="00361935">
            <w:pPr>
              <w:pStyle w:val="PS"/>
              <w:rPr>
                <w:rFonts w:cs="Arial"/>
              </w:rPr>
            </w:pPr>
          </w:p>
        </w:tc>
      </w:tr>
      <w:tr w:rsidR="00361935" w:rsidRPr="00DC534B" w14:paraId="115505C1" w14:textId="77777777" w:rsidTr="002F05A5">
        <w:trPr>
          <w:gridAfter w:val="1"/>
          <w:wAfter w:w="18" w:type="dxa"/>
          <w:trHeight w:hRule="exact" w:val="284"/>
        </w:trPr>
        <w:tc>
          <w:tcPr>
            <w:tcW w:w="956" w:type="dxa"/>
            <w:gridSpan w:val="2"/>
            <w:shd w:val="clear" w:color="auto" w:fill="auto"/>
          </w:tcPr>
          <w:p w14:paraId="1D3C07DD" w14:textId="77777777" w:rsidR="00361935" w:rsidRPr="00DC534B" w:rsidRDefault="00361935" w:rsidP="00361935">
            <w:pPr>
              <w:pStyle w:val="PS"/>
              <w:rPr>
                <w:rFonts w:cs="Arial"/>
              </w:rPr>
            </w:pPr>
            <w:r w:rsidRPr="00DC534B">
              <w:rPr>
                <w:rFonts w:cs="Arial"/>
              </w:rPr>
              <w:t>10.3.4</w:t>
            </w:r>
          </w:p>
        </w:tc>
        <w:tc>
          <w:tcPr>
            <w:tcW w:w="4113" w:type="dxa"/>
            <w:shd w:val="clear" w:color="auto" w:fill="auto"/>
          </w:tcPr>
          <w:p w14:paraId="2306756A" w14:textId="77777777" w:rsidR="00361935" w:rsidRPr="00DC534B" w:rsidRDefault="00361935" w:rsidP="00361935">
            <w:pPr>
              <w:pStyle w:val="PS"/>
              <w:rPr>
                <w:rFonts w:cs="Arial"/>
                <w:bCs/>
              </w:rPr>
            </w:pPr>
            <w:r w:rsidRPr="00DC534B">
              <w:rPr>
                <w:rFonts w:cs="Arial"/>
                <w:bCs/>
              </w:rPr>
              <w:t>Re-install and commission</w:t>
            </w:r>
          </w:p>
        </w:tc>
        <w:tc>
          <w:tcPr>
            <w:tcW w:w="1843" w:type="dxa"/>
            <w:gridSpan w:val="2"/>
            <w:shd w:val="clear" w:color="auto" w:fill="auto"/>
          </w:tcPr>
          <w:p w14:paraId="49D32BF7" w14:textId="77777777" w:rsidR="00361935" w:rsidRPr="00DC534B" w:rsidRDefault="00361935" w:rsidP="00361935">
            <w:pPr>
              <w:pStyle w:val="PS"/>
              <w:rPr>
                <w:rFonts w:cs="Arial"/>
                <w:b/>
                <w:bCs/>
              </w:rPr>
            </w:pPr>
          </w:p>
        </w:tc>
        <w:tc>
          <w:tcPr>
            <w:tcW w:w="993" w:type="dxa"/>
            <w:gridSpan w:val="2"/>
            <w:shd w:val="clear" w:color="auto" w:fill="auto"/>
          </w:tcPr>
          <w:p w14:paraId="454A6F02" w14:textId="77777777" w:rsidR="00361935" w:rsidRPr="00DC534B" w:rsidRDefault="00361935" w:rsidP="00361935">
            <w:pPr>
              <w:pStyle w:val="PS"/>
              <w:rPr>
                <w:rFonts w:cs="Arial"/>
                <w:b/>
                <w:bCs/>
              </w:rPr>
            </w:pPr>
          </w:p>
        </w:tc>
        <w:tc>
          <w:tcPr>
            <w:tcW w:w="992" w:type="dxa"/>
            <w:gridSpan w:val="2"/>
            <w:shd w:val="clear" w:color="auto" w:fill="auto"/>
          </w:tcPr>
          <w:p w14:paraId="5391761E" w14:textId="77777777" w:rsidR="00361935" w:rsidRPr="00DC534B" w:rsidRDefault="00361935" w:rsidP="00361935">
            <w:pPr>
              <w:pStyle w:val="PS"/>
              <w:rPr>
                <w:rFonts w:cs="Arial"/>
                <w:b/>
                <w:bCs/>
              </w:rPr>
            </w:pPr>
          </w:p>
        </w:tc>
        <w:tc>
          <w:tcPr>
            <w:tcW w:w="1418" w:type="dxa"/>
            <w:gridSpan w:val="2"/>
            <w:shd w:val="clear" w:color="auto" w:fill="auto"/>
          </w:tcPr>
          <w:p w14:paraId="0E6D474D" w14:textId="77777777" w:rsidR="00361935" w:rsidRPr="00DC534B" w:rsidRDefault="00361935" w:rsidP="00361935">
            <w:pPr>
              <w:pStyle w:val="PS"/>
              <w:rPr>
                <w:rFonts w:cs="Arial"/>
              </w:rPr>
            </w:pPr>
          </w:p>
        </w:tc>
      </w:tr>
      <w:tr w:rsidR="00361935" w:rsidRPr="00DC534B" w14:paraId="7F7DF68B" w14:textId="77777777" w:rsidTr="002F05A5">
        <w:trPr>
          <w:gridAfter w:val="1"/>
          <w:wAfter w:w="18" w:type="dxa"/>
          <w:trHeight w:hRule="exact" w:val="284"/>
        </w:trPr>
        <w:tc>
          <w:tcPr>
            <w:tcW w:w="956" w:type="dxa"/>
            <w:gridSpan w:val="2"/>
            <w:shd w:val="clear" w:color="auto" w:fill="auto"/>
          </w:tcPr>
          <w:p w14:paraId="05CA7A1C" w14:textId="77777777" w:rsidR="00361935" w:rsidRPr="00DC534B" w:rsidRDefault="00361935" w:rsidP="00361935">
            <w:pPr>
              <w:pStyle w:val="PS"/>
              <w:rPr>
                <w:rFonts w:cs="Arial"/>
                <w:b/>
              </w:rPr>
            </w:pPr>
            <w:r w:rsidRPr="00DC534B">
              <w:rPr>
                <w:rFonts w:cs="Arial"/>
                <w:b/>
              </w:rPr>
              <w:t>10.4</w:t>
            </w:r>
          </w:p>
        </w:tc>
        <w:tc>
          <w:tcPr>
            <w:tcW w:w="9359" w:type="dxa"/>
            <w:gridSpan w:val="9"/>
            <w:shd w:val="clear" w:color="auto" w:fill="auto"/>
          </w:tcPr>
          <w:p w14:paraId="43BB321A" w14:textId="77777777" w:rsidR="00361935" w:rsidRPr="00DC534B" w:rsidRDefault="00361935" w:rsidP="00361935">
            <w:pPr>
              <w:pStyle w:val="PS"/>
              <w:rPr>
                <w:rFonts w:cs="Arial"/>
              </w:rPr>
            </w:pPr>
            <w:r w:rsidRPr="00DC534B">
              <w:rPr>
                <w:rFonts w:cs="Arial"/>
                <w:b/>
              </w:rPr>
              <w:t xml:space="preserve">Electrical Actuator – 50mm-200mm diameter </w:t>
            </w:r>
          </w:p>
        </w:tc>
      </w:tr>
      <w:tr w:rsidR="00361935" w:rsidRPr="00DC534B" w14:paraId="2DFEA9B1" w14:textId="77777777" w:rsidTr="002F05A5">
        <w:trPr>
          <w:gridAfter w:val="1"/>
          <w:wAfter w:w="18" w:type="dxa"/>
          <w:trHeight w:hRule="exact" w:val="284"/>
        </w:trPr>
        <w:tc>
          <w:tcPr>
            <w:tcW w:w="956" w:type="dxa"/>
            <w:gridSpan w:val="2"/>
            <w:shd w:val="clear" w:color="auto" w:fill="auto"/>
          </w:tcPr>
          <w:p w14:paraId="1E68304E" w14:textId="77777777" w:rsidR="00361935" w:rsidRPr="00DC534B" w:rsidRDefault="00361935" w:rsidP="00361935">
            <w:pPr>
              <w:pStyle w:val="PS"/>
              <w:rPr>
                <w:rFonts w:cs="Arial"/>
              </w:rPr>
            </w:pPr>
            <w:r w:rsidRPr="00DC534B">
              <w:rPr>
                <w:rFonts w:cs="Arial"/>
              </w:rPr>
              <w:t>10.4.1</w:t>
            </w:r>
          </w:p>
        </w:tc>
        <w:tc>
          <w:tcPr>
            <w:tcW w:w="4113" w:type="dxa"/>
            <w:shd w:val="clear" w:color="auto" w:fill="auto"/>
          </w:tcPr>
          <w:p w14:paraId="1E11D2EA" w14:textId="77777777" w:rsidR="00361935" w:rsidRPr="00DC534B" w:rsidRDefault="00361935" w:rsidP="00361935">
            <w:pPr>
              <w:pStyle w:val="PS"/>
              <w:rPr>
                <w:rFonts w:cs="Arial"/>
                <w:bCs/>
              </w:rPr>
            </w:pPr>
            <w:r w:rsidRPr="00DC534B">
              <w:rPr>
                <w:rFonts w:cs="Arial"/>
                <w:bCs/>
              </w:rPr>
              <w:t xml:space="preserve">Remove </w:t>
            </w:r>
          </w:p>
        </w:tc>
        <w:tc>
          <w:tcPr>
            <w:tcW w:w="1843" w:type="dxa"/>
            <w:gridSpan w:val="2"/>
            <w:shd w:val="clear" w:color="auto" w:fill="auto"/>
          </w:tcPr>
          <w:p w14:paraId="2CD525CA" w14:textId="77777777" w:rsidR="00361935" w:rsidRPr="00DC534B" w:rsidRDefault="00361935" w:rsidP="00361935">
            <w:pPr>
              <w:pStyle w:val="PS"/>
              <w:rPr>
                <w:rFonts w:cs="Arial"/>
                <w:b/>
                <w:bCs/>
              </w:rPr>
            </w:pPr>
          </w:p>
        </w:tc>
        <w:tc>
          <w:tcPr>
            <w:tcW w:w="993" w:type="dxa"/>
            <w:gridSpan w:val="2"/>
            <w:shd w:val="clear" w:color="auto" w:fill="auto"/>
          </w:tcPr>
          <w:p w14:paraId="08177481" w14:textId="77777777" w:rsidR="00361935" w:rsidRPr="00DC534B" w:rsidRDefault="00361935" w:rsidP="00361935">
            <w:pPr>
              <w:pStyle w:val="PS"/>
              <w:rPr>
                <w:rFonts w:cs="Arial"/>
                <w:b/>
                <w:bCs/>
              </w:rPr>
            </w:pPr>
          </w:p>
        </w:tc>
        <w:tc>
          <w:tcPr>
            <w:tcW w:w="992" w:type="dxa"/>
            <w:gridSpan w:val="2"/>
            <w:shd w:val="clear" w:color="auto" w:fill="auto"/>
          </w:tcPr>
          <w:p w14:paraId="06DD1C3C" w14:textId="77777777" w:rsidR="00361935" w:rsidRPr="00DC534B" w:rsidRDefault="00361935" w:rsidP="00361935">
            <w:pPr>
              <w:pStyle w:val="PS"/>
              <w:rPr>
                <w:rFonts w:cs="Arial"/>
                <w:b/>
                <w:bCs/>
              </w:rPr>
            </w:pPr>
          </w:p>
        </w:tc>
        <w:tc>
          <w:tcPr>
            <w:tcW w:w="1418" w:type="dxa"/>
            <w:gridSpan w:val="2"/>
            <w:shd w:val="clear" w:color="auto" w:fill="auto"/>
          </w:tcPr>
          <w:p w14:paraId="6B90D314" w14:textId="77777777" w:rsidR="00361935" w:rsidRPr="00DC534B" w:rsidRDefault="00361935" w:rsidP="00361935">
            <w:pPr>
              <w:pStyle w:val="PS"/>
              <w:rPr>
                <w:rFonts w:cs="Arial"/>
              </w:rPr>
            </w:pPr>
          </w:p>
        </w:tc>
      </w:tr>
      <w:tr w:rsidR="00361935" w:rsidRPr="00DC534B" w14:paraId="3AFE6941" w14:textId="77777777" w:rsidTr="002F05A5">
        <w:trPr>
          <w:gridAfter w:val="1"/>
          <w:wAfter w:w="18" w:type="dxa"/>
          <w:trHeight w:hRule="exact" w:val="284"/>
        </w:trPr>
        <w:tc>
          <w:tcPr>
            <w:tcW w:w="956" w:type="dxa"/>
            <w:gridSpan w:val="2"/>
            <w:shd w:val="clear" w:color="auto" w:fill="auto"/>
          </w:tcPr>
          <w:p w14:paraId="1DC0B5DB" w14:textId="77777777" w:rsidR="00361935" w:rsidRPr="00DC534B" w:rsidRDefault="00361935" w:rsidP="00361935">
            <w:pPr>
              <w:pStyle w:val="PS"/>
              <w:rPr>
                <w:rFonts w:cs="Arial"/>
              </w:rPr>
            </w:pPr>
            <w:r w:rsidRPr="00DC534B">
              <w:rPr>
                <w:rFonts w:cs="Arial"/>
              </w:rPr>
              <w:t>10.4.2</w:t>
            </w:r>
          </w:p>
        </w:tc>
        <w:tc>
          <w:tcPr>
            <w:tcW w:w="4113" w:type="dxa"/>
            <w:shd w:val="clear" w:color="auto" w:fill="auto"/>
          </w:tcPr>
          <w:p w14:paraId="050D6223" w14:textId="77777777" w:rsidR="00361935" w:rsidRPr="00DC534B" w:rsidRDefault="00361935" w:rsidP="00361935">
            <w:pPr>
              <w:pStyle w:val="PS"/>
              <w:rPr>
                <w:rFonts w:cs="Arial"/>
                <w:bCs/>
              </w:rPr>
            </w:pPr>
            <w:r w:rsidRPr="00DC534B">
              <w:rPr>
                <w:rFonts w:cs="Arial"/>
                <w:bCs/>
              </w:rPr>
              <w:t xml:space="preserve">Clean </w:t>
            </w:r>
          </w:p>
        </w:tc>
        <w:tc>
          <w:tcPr>
            <w:tcW w:w="1843" w:type="dxa"/>
            <w:gridSpan w:val="2"/>
            <w:shd w:val="clear" w:color="auto" w:fill="auto"/>
          </w:tcPr>
          <w:p w14:paraId="6D7A8871" w14:textId="77777777" w:rsidR="00361935" w:rsidRPr="00DC534B" w:rsidRDefault="00361935" w:rsidP="00361935">
            <w:pPr>
              <w:pStyle w:val="PS"/>
              <w:rPr>
                <w:rFonts w:cs="Arial"/>
                <w:b/>
                <w:bCs/>
              </w:rPr>
            </w:pPr>
          </w:p>
        </w:tc>
        <w:tc>
          <w:tcPr>
            <w:tcW w:w="993" w:type="dxa"/>
            <w:gridSpan w:val="2"/>
            <w:shd w:val="clear" w:color="auto" w:fill="auto"/>
          </w:tcPr>
          <w:p w14:paraId="10D14BF1" w14:textId="77777777" w:rsidR="00361935" w:rsidRPr="00DC534B" w:rsidRDefault="00361935" w:rsidP="00361935">
            <w:pPr>
              <w:pStyle w:val="PS"/>
              <w:rPr>
                <w:rFonts w:cs="Arial"/>
                <w:b/>
                <w:bCs/>
              </w:rPr>
            </w:pPr>
          </w:p>
        </w:tc>
        <w:tc>
          <w:tcPr>
            <w:tcW w:w="992" w:type="dxa"/>
            <w:gridSpan w:val="2"/>
            <w:shd w:val="clear" w:color="auto" w:fill="auto"/>
          </w:tcPr>
          <w:p w14:paraId="485B1DD0" w14:textId="77777777" w:rsidR="00361935" w:rsidRPr="00DC534B" w:rsidRDefault="00361935" w:rsidP="00361935">
            <w:pPr>
              <w:pStyle w:val="PS"/>
              <w:rPr>
                <w:rFonts w:cs="Arial"/>
                <w:b/>
                <w:bCs/>
              </w:rPr>
            </w:pPr>
          </w:p>
        </w:tc>
        <w:tc>
          <w:tcPr>
            <w:tcW w:w="1418" w:type="dxa"/>
            <w:gridSpan w:val="2"/>
            <w:shd w:val="clear" w:color="auto" w:fill="auto"/>
          </w:tcPr>
          <w:p w14:paraId="6A93966B" w14:textId="77777777" w:rsidR="00361935" w:rsidRPr="00DC534B" w:rsidRDefault="00361935" w:rsidP="00361935">
            <w:pPr>
              <w:pStyle w:val="PS"/>
              <w:rPr>
                <w:rFonts w:cs="Arial"/>
              </w:rPr>
            </w:pPr>
          </w:p>
        </w:tc>
      </w:tr>
      <w:tr w:rsidR="00361935" w:rsidRPr="00DC534B" w14:paraId="0CE7B177" w14:textId="77777777" w:rsidTr="002F05A5">
        <w:trPr>
          <w:gridAfter w:val="1"/>
          <w:wAfter w:w="18" w:type="dxa"/>
          <w:trHeight w:hRule="exact" w:val="284"/>
        </w:trPr>
        <w:tc>
          <w:tcPr>
            <w:tcW w:w="956" w:type="dxa"/>
            <w:gridSpan w:val="2"/>
            <w:shd w:val="clear" w:color="auto" w:fill="auto"/>
          </w:tcPr>
          <w:p w14:paraId="4D18A90C" w14:textId="77777777" w:rsidR="00361935" w:rsidRPr="00DC534B" w:rsidRDefault="00361935" w:rsidP="00361935">
            <w:pPr>
              <w:pStyle w:val="PS"/>
              <w:rPr>
                <w:rFonts w:cs="Arial"/>
              </w:rPr>
            </w:pPr>
            <w:r w:rsidRPr="00DC534B">
              <w:rPr>
                <w:rFonts w:cs="Arial"/>
              </w:rPr>
              <w:t>10.4.3</w:t>
            </w:r>
          </w:p>
        </w:tc>
        <w:tc>
          <w:tcPr>
            <w:tcW w:w="4113" w:type="dxa"/>
            <w:shd w:val="clear" w:color="auto" w:fill="auto"/>
          </w:tcPr>
          <w:p w14:paraId="461A014F" w14:textId="77777777" w:rsidR="00361935" w:rsidRPr="00DC534B" w:rsidRDefault="00361935" w:rsidP="00361935">
            <w:pPr>
              <w:pStyle w:val="PS"/>
              <w:rPr>
                <w:rFonts w:cs="Arial"/>
                <w:bCs/>
              </w:rPr>
            </w:pPr>
            <w:r w:rsidRPr="00DC534B">
              <w:rPr>
                <w:rFonts w:cs="Arial"/>
                <w:bCs/>
              </w:rPr>
              <w:t xml:space="preserve">Inspect and report </w:t>
            </w:r>
          </w:p>
        </w:tc>
        <w:tc>
          <w:tcPr>
            <w:tcW w:w="1843" w:type="dxa"/>
            <w:gridSpan w:val="2"/>
            <w:shd w:val="clear" w:color="auto" w:fill="auto"/>
          </w:tcPr>
          <w:p w14:paraId="6EB10645" w14:textId="77777777" w:rsidR="00361935" w:rsidRPr="00DC534B" w:rsidRDefault="00361935" w:rsidP="00361935">
            <w:pPr>
              <w:pStyle w:val="PS"/>
              <w:rPr>
                <w:rFonts w:cs="Arial"/>
                <w:b/>
                <w:bCs/>
              </w:rPr>
            </w:pPr>
          </w:p>
        </w:tc>
        <w:tc>
          <w:tcPr>
            <w:tcW w:w="993" w:type="dxa"/>
            <w:gridSpan w:val="2"/>
            <w:shd w:val="clear" w:color="auto" w:fill="auto"/>
          </w:tcPr>
          <w:p w14:paraId="184A655A" w14:textId="77777777" w:rsidR="00361935" w:rsidRPr="00DC534B" w:rsidRDefault="00361935" w:rsidP="00361935">
            <w:pPr>
              <w:pStyle w:val="PS"/>
              <w:rPr>
                <w:rFonts w:cs="Arial"/>
                <w:b/>
                <w:bCs/>
              </w:rPr>
            </w:pPr>
          </w:p>
        </w:tc>
        <w:tc>
          <w:tcPr>
            <w:tcW w:w="992" w:type="dxa"/>
            <w:gridSpan w:val="2"/>
            <w:shd w:val="clear" w:color="auto" w:fill="auto"/>
          </w:tcPr>
          <w:p w14:paraId="791EF0E7" w14:textId="77777777" w:rsidR="00361935" w:rsidRPr="00DC534B" w:rsidRDefault="00361935" w:rsidP="00361935">
            <w:pPr>
              <w:pStyle w:val="PS"/>
              <w:rPr>
                <w:rFonts w:cs="Arial"/>
                <w:b/>
                <w:bCs/>
              </w:rPr>
            </w:pPr>
          </w:p>
        </w:tc>
        <w:tc>
          <w:tcPr>
            <w:tcW w:w="1418" w:type="dxa"/>
            <w:gridSpan w:val="2"/>
            <w:shd w:val="clear" w:color="auto" w:fill="auto"/>
          </w:tcPr>
          <w:p w14:paraId="330CCB80" w14:textId="77777777" w:rsidR="00361935" w:rsidRPr="00DC534B" w:rsidRDefault="00361935" w:rsidP="00361935">
            <w:pPr>
              <w:pStyle w:val="PS"/>
              <w:rPr>
                <w:rFonts w:cs="Arial"/>
              </w:rPr>
            </w:pPr>
          </w:p>
        </w:tc>
      </w:tr>
      <w:tr w:rsidR="00361935" w:rsidRPr="00DC534B" w14:paraId="6C1622FE" w14:textId="77777777" w:rsidTr="002F05A5">
        <w:trPr>
          <w:gridAfter w:val="1"/>
          <w:wAfter w:w="18" w:type="dxa"/>
          <w:trHeight w:hRule="exact" w:val="526"/>
        </w:trPr>
        <w:tc>
          <w:tcPr>
            <w:tcW w:w="956" w:type="dxa"/>
            <w:gridSpan w:val="2"/>
            <w:shd w:val="clear" w:color="auto" w:fill="auto"/>
          </w:tcPr>
          <w:p w14:paraId="2F8FCC0B" w14:textId="77777777" w:rsidR="00361935" w:rsidRPr="00DC534B" w:rsidRDefault="00361935" w:rsidP="00361935">
            <w:pPr>
              <w:pStyle w:val="PS"/>
              <w:jc w:val="center"/>
              <w:rPr>
                <w:rFonts w:cs="Arial"/>
                <w:b/>
              </w:rPr>
            </w:pPr>
            <w:r w:rsidRPr="00DC534B">
              <w:rPr>
                <w:rFonts w:cs="Arial"/>
                <w:b/>
              </w:rPr>
              <w:t>Item</w:t>
            </w:r>
          </w:p>
        </w:tc>
        <w:tc>
          <w:tcPr>
            <w:tcW w:w="4113" w:type="dxa"/>
            <w:shd w:val="clear" w:color="auto" w:fill="auto"/>
          </w:tcPr>
          <w:p w14:paraId="3A93831C" w14:textId="77777777" w:rsidR="00361935" w:rsidRPr="00DC534B" w:rsidRDefault="00361935" w:rsidP="00361935">
            <w:pPr>
              <w:pStyle w:val="PS"/>
              <w:jc w:val="center"/>
              <w:rPr>
                <w:rFonts w:cs="Arial"/>
                <w:b/>
                <w:bCs/>
              </w:rPr>
            </w:pPr>
            <w:r w:rsidRPr="00DC534B">
              <w:rPr>
                <w:rFonts w:cs="Arial"/>
                <w:b/>
                <w:bCs/>
              </w:rPr>
              <w:t>Description</w:t>
            </w:r>
          </w:p>
        </w:tc>
        <w:tc>
          <w:tcPr>
            <w:tcW w:w="1843" w:type="dxa"/>
            <w:gridSpan w:val="2"/>
            <w:shd w:val="clear" w:color="auto" w:fill="auto"/>
          </w:tcPr>
          <w:p w14:paraId="48199D17" w14:textId="77777777" w:rsidR="00361935" w:rsidRPr="00DC534B" w:rsidRDefault="00361935" w:rsidP="00361935">
            <w:pPr>
              <w:pStyle w:val="PS"/>
              <w:jc w:val="center"/>
              <w:rPr>
                <w:rFonts w:cs="Arial"/>
                <w:b/>
                <w:bCs/>
              </w:rPr>
            </w:pPr>
            <w:r w:rsidRPr="00DC534B">
              <w:rPr>
                <w:rFonts w:cs="Arial"/>
                <w:b/>
                <w:bCs/>
              </w:rPr>
              <w:t>Specify Level of Manpower</w:t>
            </w:r>
          </w:p>
        </w:tc>
        <w:tc>
          <w:tcPr>
            <w:tcW w:w="993" w:type="dxa"/>
            <w:gridSpan w:val="2"/>
            <w:shd w:val="clear" w:color="auto" w:fill="auto"/>
          </w:tcPr>
          <w:p w14:paraId="19AC65FB" w14:textId="77777777" w:rsidR="00361935" w:rsidRPr="00DC534B" w:rsidRDefault="00361935" w:rsidP="00361935">
            <w:pPr>
              <w:pStyle w:val="PS"/>
              <w:jc w:val="center"/>
              <w:rPr>
                <w:rFonts w:cs="Arial"/>
                <w:b/>
                <w:bCs/>
              </w:rPr>
            </w:pPr>
            <w:r w:rsidRPr="00DC534B">
              <w:rPr>
                <w:rFonts w:cs="Arial"/>
                <w:b/>
                <w:bCs/>
              </w:rPr>
              <w:t>Rate</w:t>
            </w:r>
          </w:p>
        </w:tc>
        <w:tc>
          <w:tcPr>
            <w:tcW w:w="992" w:type="dxa"/>
            <w:gridSpan w:val="2"/>
            <w:shd w:val="clear" w:color="auto" w:fill="auto"/>
          </w:tcPr>
          <w:p w14:paraId="05D113DF" w14:textId="77777777" w:rsidR="00361935" w:rsidRPr="00DC534B" w:rsidRDefault="00361935" w:rsidP="00361935">
            <w:pPr>
              <w:pStyle w:val="PS"/>
              <w:jc w:val="center"/>
              <w:rPr>
                <w:rFonts w:cs="Arial"/>
                <w:b/>
                <w:bCs/>
              </w:rPr>
            </w:pPr>
            <w:r w:rsidRPr="00DC534B">
              <w:rPr>
                <w:rFonts w:cs="Arial"/>
                <w:b/>
                <w:bCs/>
              </w:rPr>
              <w:t>No of HOURS</w:t>
            </w:r>
          </w:p>
        </w:tc>
        <w:tc>
          <w:tcPr>
            <w:tcW w:w="1418" w:type="dxa"/>
            <w:gridSpan w:val="2"/>
            <w:shd w:val="clear" w:color="auto" w:fill="auto"/>
          </w:tcPr>
          <w:p w14:paraId="40F402A4" w14:textId="77777777" w:rsidR="00361935" w:rsidRPr="00052B49" w:rsidRDefault="00361935" w:rsidP="00361935">
            <w:pPr>
              <w:pStyle w:val="PS"/>
              <w:jc w:val="center"/>
              <w:rPr>
                <w:rFonts w:cs="Arial"/>
                <w:b/>
              </w:rPr>
            </w:pPr>
            <w:r w:rsidRPr="00052B49">
              <w:rPr>
                <w:rFonts w:cs="Arial"/>
                <w:b/>
              </w:rPr>
              <w:t>TOTAL</w:t>
            </w:r>
          </w:p>
        </w:tc>
      </w:tr>
      <w:tr w:rsidR="00361935" w:rsidRPr="00DC534B" w14:paraId="64489EB3" w14:textId="77777777" w:rsidTr="002F05A5">
        <w:trPr>
          <w:gridAfter w:val="1"/>
          <w:wAfter w:w="18" w:type="dxa"/>
          <w:trHeight w:hRule="exact" w:val="284"/>
        </w:trPr>
        <w:tc>
          <w:tcPr>
            <w:tcW w:w="956" w:type="dxa"/>
            <w:gridSpan w:val="2"/>
            <w:shd w:val="clear" w:color="auto" w:fill="auto"/>
          </w:tcPr>
          <w:p w14:paraId="28496D2D" w14:textId="77777777" w:rsidR="00361935" w:rsidRPr="00DC534B" w:rsidRDefault="00361935" w:rsidP="00361935">
            <w:pPr>
              <w:pStyle w:val="PS"/>
              <w:rPr>
                <w:rFonts w:cs="Arial"/>
              </w:rPr>
            </w:pPr>
            <w:r w:rsidRPr="00DC534B">
              <w:rPr>
                <w:rFonts w:cs="Arial"/>
              </w:rPr>
              <w:t>10.4.4</w:t>
            </w:r>
          </w:p>
        </w:tc>
        <w:tc>
          <w:tcPr>
            <w:tcW w:w="4113" w:type="dxa"/>
            <w:shd w:val="clear" w:color="auto" w:fill="auto"/>
          </w:tcPr>
          <w:p w14:paraId="23EE176A" w14:textId="77777777" w:rsidR="00361935" w:rsidRPr="00DC534B" w:rsidRDefault="00361935" w:rsidP="00361935">
            <w:pPr>
              <w:pStyle w:val="PS"/>
              <w:rPr>
                <w:rFonts w:cs="Arial"/>
                <w:bCs/>
              </w:rPr>
            </w:pPr>
            <w:r w:rsidRPr="00DC534B">
              <w:rPr>
                <w:rFonts w:cs="Arial"/>
                <w:bCs/>
              </w:rPr>
              <w:t>Re-install and commission</w:t>
            </w:r>
          </w:p>
        </w:tc>
        <w:tc>
          <w:tcPr>
            <w:tcW w:w="1843" w:type="dxa"/>
            <w:gridSpan w:val="2"/>
            <w:shd w:val="clear" w:color="auto" w:fill="auto"/>
          </w:tcPr>
          <w:p w14:paraId="0004FC9A" w14:textId="77777777" w:rsidR="00361935" w:rsidRPr="00DC534B" w:rsidRDefault="00361935" w:rsidP="00361935">
            <w:pPr>
              <w:pStyle w:val="PS"/>
              <w:rPr>
                <w:rFonts w:cs="Arial"/>
                <w:b/>
                <w:bCs/>
              </w:rPr>
            </w:pPr>
          </w:p>
        </w:tc>
        <w:tc>
          <w:tcPr>
            <w:tcW w:w="993" w:type="dxa"/>
            <w:gridSpan w:val="2"/>
            <w:shd w:val="clear" w:color="auto" w:fill="auto"/>
          </w:tcPr>
          <w:p w14:paraId="5A5B512C" w14:textId="77777777" w:rsidR="00361935" w:rsidRPr="00DC534B" w:rsidRDefault="00361935" w:rsidP="00361935">
            <w:pPr>
              <w:pStyle w:val="PS"/>
              <w:rPr>
                <w:rFonts w:cs="Arial"/>
                <w:b/>
                <w:bCs/>
              </w:rPr>
            </w:pPr>
          </w:p>
        </w:tc>
        <w:tc>
          <w:tcPr>
            <w:tcW w:w="992" w:type="dxa"/>
            <w:gridSpan w:val="2"/>
            <w:shd w:val="clear" w:color="auto" w:fill="auto"/>
          </w:tcPr>
          <w:p w14:paraId="7C45EBC9" w14:textId="77777777" w:rsidR="00361935" w:rsidRPr="00DC534B" w:rsidRDefault="00361935" w:rsidP="00361935">
            <w:pPr>
              <w:pStyle w:val="PS"/>
              <w:rPr>
                <w:rFonts w:cs="Arial"/>
                <w:b/>
                <w:bCs/>
              </w:rPr>
            </w:pPr>
          </w:p>
        </w:tc>
        <w:tc>
          <w:tcPr>
            <w:tcW w:w="1418" w:type="dxa"/>
            <w:gridSpan w:val="2"/>
            <w:shd w:val="clear" w:color="auto" w:fill="auto"/>
          </w:tcPr>
          <w:p w14:paraId="21736DD1" w14:textId="77777777" w:rsidR="00361935" w:rsidRPr="00DC534B" w:rsidRDefault="00361935" w:rsidP="00361935">
            <w:pPr>
              <w:pStyle w:val="PS"/>
              <w:rPr>
                <w:rFonts w:cs="Arial"/>
              </w:rPr>
            </w:pPr>
          </w:p>
        </w:tc>
      </w:tr>
      <w:tr w:rsidR="00361935" w:rsidRPr="00DC534B" w14:paraId="776F0C6B" w14:textId="77777777" w:rsidTr="002F05A5">
        <w:trPr>
          <w:gridAfter w:val="1"/>
          <w:wAfter w:w="18" w:type="dxa"/>
          <w:trHeight w:hRule="exact" w:val="284"/>
        </w:trPr>
        <w:tc>
          <w:tcPr>
            <w:tcW w:w="956" w:type="dxa"/>
            <w:gridSpan w:val="2"/>
            <w:shd w:val="clear" w:color="auto" w:fill="auto"/>
          </w:tcPr>
          <w:p w14:paraId="50FD2692" w14:textId="77777777" w:rsidR="00361935" w:rsidRPr="00DC534B" w:rsidRDefault="00361935" w:rsidP="00361935">
            <w:pPr>
              <w:pStyle w:val="PS"/>
              <w:rPr>
                <w:rFonts w:cs="Arial"/>
                <w:b/>
              </w:rPr>
            </w:pPr>
            <w:r w:rsidRPr="00DC534B">
              <w:rPr>
                <w:rFonts w:cs="Arial"/>
                <w:b/>
              </w:rPr>
              <w:t>10.5</w:t>
            </w:r>
          </w:p>
        </w:tc>
        <w:tc>
          <w:tcPr>
            <w:tcW w:w="9359" w:type="dxa"/>
            <w:gridSpan w:val="9"/>
            <w:shd w:val="clear" w:color="auto" w:fill="auto"/>
          </w:tcPr>
          <w:p w14:paraId="1ABD9E4F" w14:textId="77777777" w:rsidR="00361935" w:rsidRPr="00DC534B" w:rsidRDefault="00361935" w:rsidP="00361935">
            <w:pPr>
              <w:pStyle w:val="PS"/>
              <w:rPr>
                <w:rFonts w:cs="Arial"/>
              </w:rPr>
            </w:pPr>
            <w:r w:rsidRPr="00DC534B">
              <w:rPr>
                <w:rFonts w:cs="Arial"/>
                <w:b/>
              </w:rPr>
              <w:t xml:space="preserve">Electrical Actuator – 50mm-200mm diameter </w:t>
            </w:r>
          </w:p>
        </w:tc>
      </w:tr>
      <w:tr w:rsidR="00361935" w:rsidRPr="00DC534B" w14:paraId="0A10D697" w14:textId="77777777" w:rsidTr="002F05A5">
        <w:trPr>
          <w:gridAfter w:val="1"/>
          <w:wAfter w:w="18" w:type="dxa"/>
          <w:trHeight w:hRule="exact" w:val="284"/>
        </w:trPr>
        <w:tc>
          <w:tcPr>
            <w:tcW w:w="956" w:type="dxa"/>
            <w:gridSpan w:val="2"/>
            <w:shd w:val="clear" w:color="auto" w:fill="auto"/>
          </w:tcPr>
          <w:p w14:paraId="7A3C6F43" w14:textId="77777777" w:rsidR="00361935" w:rsidRPr="00DC534B" w:rsidRDefault="00361935" w:rsidP="00361935">
            <w:pPr>
              <w:pStyle w:val="PS"/>
              <w:rPr>
                <w:rFonts w:cs="Arial"/>
              </w:rPr>
            </w:pPr>
            <w:r w:rsidRPr="00DC534B">
              <w:rPr>
                <w:rFonts w:cs="Arial"/>
              </w:rPr>
              <w:t>10.5.1</w:t>
            </w:r>
          </w:p>
        </w:tc>
        <w:tc>
          <w:tcPr>
            <w:tcW w:w="4113" w:type="dxa"/>
            <w:shd w:val="clear" w:color="auto" w:fill="auto"/>
          </w:tcPr>
          <w:p w14:paraId="7B854A0F" w14:textId="77777777" w:rsidR="00361935" w:rsidRPr="00DC534B" w:rsidRDefault="00361935" w:rsidP="00361935">
            <w:pPr>
              <w:pStyle w:val="PS"/>
              <w:rPr>
                <w:rFonts w:cs="Arial"/>
                <w:bCs/>
              </w:rPr>
            </w:pPr>
            <w:r w:rsidRPr="00DC534B">
              <w:rPr>
                <w:rFonts w:cs="Arial"/>
                <w:bCs/>
              </w:rPr>
              <w:t xml:space="preserve">Remove </w:t>
            </w:r>
          </w:p>
        </w:tc>
        <w:tc>
          <w:tcPr>
            <w:tcW w:w="1843" w:type="dxa"/>
            <w:gridSpan w:val="2"/>
            <w:shd w:val="clear" w:color="auto" w:fill="auto"/>
          </w:tcPr>
          <w:p w14:paraId="437710DE" w14:textId="77777777" w:rsidR="00361935" w:rsidRPr="00DC534B" w:rsidRDefault="00361935" w:rsidP="00361935">
            <w:pPr>
              <w:pStyle w:val="PS"/>
              <w:rPr>
                <w:rFonts w:cs="Arial"/>
                <w:b/>
                <w:bCs/>
              </w:rPr>
            </w:pPr>
          </w:p>
        </w:tc>
        <w:tc>
          <w:tcPr>
            <w:tcW w:w="993" w:type="dxa"/>
            <w:gridSpan w:val="2"/>
            <w:shd w:val="clear" w:color="auto" w:fill="auto"/>
          </w:tcPr>
          <w:p w14:paraId="49CEF262" w14:textId="77777777" w:rsidR="00361935" w:rsidRPr="00DC534B" w:rsidRDefault="00361935" w:rsidP="00361935">
            <w:pPr>
              <w:pStyle w:val="PS"/>
              <w:rPr>
                <w:rFonts w:cs="Arial"/>
                <w:b/>
                <w:bCs/>
              </w:rPr>
            </w:pPr>
          </w:p>
        </w:tc>
        <w:tc>
          <w:tcPr>
            <w:tcW w:w="992" w:type="dxa"/>
            <w:gridSpan w:val="2"/>
            <w:shd w:val="clear" w:color="auto" w:fill="auto"/>
          </w:tcPr>
          <w:p w14:paraId="23357C5C" w14:textId="77777777" w:rsidR="00361935" w:rsidRPr="00DC534B" w:rsidRDefault="00361935" w:rsidP="00361935">
            <w:pPr>
              <w:pStyle w:val="PS"/>
              <w:rPr>
                <w:rFonts w:cs="Arial"/>
                <w:b/>
                <w:bCs/>
              </w:rPr>
            </w:pPr>
          </w:p>
        </w:tc>
        <w:tc>
          <w:tcPr>
            <w:tcW w:w="1418" w:type="dxa"/>
            <w:gridSpan w:val="2"/>
            <w:shd w:val="clear" w:color="auto" w:fill="auto"/>
          </w:tcPr>
          <w:p w14:paraId="55F09855" w14:textId="77777777" w:rsidR="00361935" w:rsidRPr="00DC534B" w:rsidRDefault="00361935" w:rsidP="00361935">
            <w:pPr>
              <w:pStyle w:val="PS"/>
              <w:rPr>
                <w:rFonts w:cs="Arial"/>
              </w:rPr>
            </w:pPr>
          </w:p>
        </w:tc>
      </w:tr>
      <w:tr w:rsidR="00361935" w:rsidRPr="00DC534B" w14:paraId="7A89D792" w14:textId="77777777" w:rsidTr="002F05A5">
        <w:trPr>
          <w:gridAfter w:val="1"/>
          <w:wAfter w:w="18" w:type="dxa"/>
          <w:trHeight w:hRule="exact" w:val="284"/>
        </w:trPr>
        <w:tc>
          <w:tcPr>
            <w:tcW w:w="956" w:type="dxa"/>
            <w:gridSpan w:val="2"/>
            <w:shd w:val="clear" w:color="auto" w:fill="auto"/>
          </w:tcPr>
          <w:p w14:paraId="43050CF0" w14:textId="77777777" w:rsidR="00361935" w:rsidRPr="00DC534B" w:rsidRDefault="00361935" w:rsidP="00361935">
            <w:pPr>
              <w:pStyle w:val="PS"/>
              <w:rPr>
                <w:rFonts w:cs="Arial"/>
              </w:rPr>
            </w:pPr>
            <w:r w:rsidRPr="00DC534B">
              <w:rPr>
                <w:rFonts w:cs="Arial"/>
              </w:rPr>
              <w:t>10.5.2</w:t>
            </w:r>
          </w:p>
        </w:tc>
        <w:tc>
          <w:tcPr>
            <w:tcW w:w="4113" w:type="dxa"/>
            <w:shd w:val="clear" w:color="auto" w:fill="auto"/>
          </w:tcPr>
          <w:p w14:paraId="33CE21DD" w14:textId="77777777" w:rsidR="00361935" w:rsidRPr="00DC534B" w:rsidRDefault="00361935" w:rsidP="00361935">
            <w:pPr>
              <w:pStyle w:val="PS"/>
              <w:rPr>
                <w:rFonts w:cs="Arial"/>
                <w:bCs/>
              </w:rPr>
            </w:pPr>
            <w:r w:rsidRPr="00DC534B">
              <w:rPr>
                <w:rFonts w:cs="Arial"/>
                <w:bCs/>
              </w:rPr>
              <w:t xml:space="preserve">Clean </w:t>
            </w:r>
          </w:p>
        </w:tc>
        <w:tc>
          <w:tcPr>
            <w:tcW w:w="1843" w:type="dxa"/>
            <w:gridSpan w:val="2"/>
            <w:shd w:val="clear" w:color="auto" w:fill="auto"/>
          </w:tcPr>
          <w:p w14:paraId="05F5EA7D" w14:textId="77777777" w:rsidR="00361935" w:rsidRPr="00DC534B" w:rsidRDefault="00361935" w:rsidP="00361935">
            <w:pPr>
              <w:pStyle w:val="PS"/>
              <w:rPr>
                <w:rFonts w:cs="Arial"/>
                <w:b/>
                <w:bCs/>
              </w:rPr>
            </w:pPr>
          </w:p>
        </w:tc>
        <w:tc>
          <w:tcPr>
            <w:tcW w:w="993" w:type="dxa"/>
            <w:gridSpan w:val="2"/>
            <w:shd w:val="clear" w:color="auto" w:fill="auto"/>
          </w:tcPr>
          <w:p w14:paraId="463170A9" w14:textId="77777777" w:rsidR="00361935" w:rsidRPr="00DC534B" w:rsidRDefault="00361935" w:rsidP="00361935">
            <w:pPr>
              <w:pStyle w:val="PS"/>
              <w:rPr>
                <w:rFonts w:cs="Arial"/>
                <w:b/>
                <w:bCs/>
              </w:rPr>
            </w:pPr>
          </w:p>
        </w:tc>
        <w:tc>
          <w:tcPr>
            <w:tcW w:w="992" w:type="dxa"/>
            <w:gridSpan w:val="2"/>
            <w:shd w:val="clear" w:color="auto" w:fill="auto"/>
          </w:tcPr>
          <w:p w14:paraId="71BBE686" w14:textId="77777777" w:rsidR="00361935" w:rsidRPr="00DC534B" w:rsidRDefault="00361935" w:rsidP="00361935">
            <w:pPr>
              <w:pStyle w:val="PS"/>
              <w:rPr>
                <w:rFonts w:cs="Arial"/>
                <w:b/>
                <w:bCs/>
              </w:rPr>
            </w:pPr>
          </w:p>
        </w:tc>
        <w:tc>
          <w:tcPr>
            <w:tcW w:w="1418" w:type="dxa"/>
            <w:gridSpan w:val="2"/>
            <w:shd w:val="clear" w:color="auto" w:fill="auto"/>
          </w:tcPr>
          <w:p w14:paraId="5087886E" w14:textId="77777777" w:rsidR="00361935" w:rsidRPr="00DC534B" w:rsidRDefault="00361935" w:rsidP="00361935">
            <w:pPr>
              <w:pStyle w:val="PS"/>
              <w:rPr>
                <w:rFonts w:cs="Arial"/>
              </w:rPr>
            </w:pPr>
          </w:p>
        </w:tc>
      </w:tr>
      <w:tr w:rsidR="00361935" w:rsidRPr="00DC534B" w14:paraId="122BE596" w14:textId="77777777" w:rsidTr="002F05A5">
        <w:trPr>
          <w:gridAfter w:val="1"/>
          <w:wAfter w:w="18" w:type="dxa"/>
          <w:trHeight w:hRule="exact" w:val="284"/>
        </w:trPr>
        <w:tc>
          <w:tcPr>
            <w:tcW w:w="956" w:type="dxa"/>
            <w:gridSpan w:val="2"/>
            <w:shd w:val="clear" w:color="auto" w:fill="auto"/>
          </w:tcPr>
          <w:p w14:paraId="152006A9" w14:textId="77777777" w:rsidR="00361935" w:rsidRPr="00DC534B" w:rsidRDefault="00361935" w:rsidP="00361935">
            <w:pPr>
              <w:pStyle w:val="PS"/>
              <w:rPr>
                <w:rFonts w:cs="Arial"/>
              </w:rPr>
            </w:pPr>
            <w:r w:rsidRPr="00DC534B">
              <w:rPr>
                <w:rFonts w:cs="Arial"/>
              </w:rPr>
              <w:t>10.5.3</w:t>
            </w:r>
          </w:p>
        </w:tc>
        <w:tc>
          <w:tcPr>
            <w:tcW w:w="4113" w:type="dxa"/>
            <w:shd w:val="clear" w:color="auto" w:fill="auto"/>
          </w:tcPr>
          <w:p w14:paraId="08AC365F" w14:textId="77777777" w:rsidR="00361935" w:rsidRPr="00DC534B" w:rsidRDefault="00361935" w:rsidP="00361935">
            <w:pPr>
              <w:pStyle w:val="PS"/>
              <w:rPr>
                <w:rFonts w:cs="Arial"/>
                <w:bCs/>
              </w:rPr>
            </w:pPr>
            <w:r w:rsidRPr="00DC534B">
              <w:rPr>
                <w:rFonts w:cs="Arial"/>
                <w:bCs/>
              </w:rPr>
              <w:t xml:space="preserve">Inspect and report </w:t>
            </w:r>
          </w:p>
        </w:tc>
        <w:tc>
          <w:tcPr>
            <w:tcW w:w="1843" w:type="dxa"/>
            <w:gridSpan w:val="2"/>
            <w:shd w:val="clear" w:color="auto" w:fill="auto"/>
          </w:tcPr>
          <w:p w14:paraId="51AE9E19" w14:textId="77777777" w:rsidR="00361935" w:rsidRPr="00DC534B" w:rsidRDefault="00361935" w:rsidP="00361935">
            <w:pPr>
              <w:pStyle w:val="PS"/>
              <w:rPr>
                <w:rFonts w:cs="Arial"/>
                <w:b/>
                <w:bCs/>
              </w:rPr>
            </w:pPr>
          </w:p>
        </w:tc>
        <w:tc>
          <w:tcPr>
            <w:tcW w:w="993" w:type="dxa"/>
            <w:gridSpan w:val="2"/>
            <w:shd w:val="clear" w:color="auto" w:fill="auto"/>
          </w:tcPr>
          <w:p w14:paraId="32F3F8C7" w14:textId="77777777" w:rsidR="00361935" w:rsidRPr="00DC534B" w:rsidRDefault="00361935" w:rsidP="00361935">
            <w:pPr>
              <w:pStyle w:val="PS"/>
              <w:rPr>
                <w:rFonts w:cs="Arial"/>
                <w:b/>
                <w:bCs/>
              </w:rPr>
            </w:pPr>
          </w:p>
        </w:tc>
        <w:tc>
          <w:tcPr>
            <w:tcW w:w="992" w:type="dxa"/>
            <w:gridSpan w:val="2"/>
            <w:shd w:val="clear" w:color="auto" w:fill="auto"/>
          </w:tcPr>
          <w:p w14:paraId="549BC003" w14:textId="77777777" w:rsidR="00361935" w:rsidRPr="00DC534B" w:rsidRDefault="00361935" w:rsidP="00361935">
            <w:pPr>
              <w:pStyle w:val="PS"/>
              <w:rPr>
                <w:rFonts w:cs="Arial"/>
                <w:b/>
                <w:bCs/>
              </w:rPr>
            </w:pPr>
          </w:p>
        </w:tc>
        <w:tc>
          <w:tcPr>
            <w:tcW w:w="1418" w:type="dxa"/>
            <w:gridSpan w:val="2"/>
            <w:shd w:val="clear" w:color="auto" w:fill="auto"/>
          </w:tcPr>
          <w:p w14:paraId="76220522" w14:textId="77777777" w:rsidR="00361935" w:rsidRPr="00DC534B" w:rsidRDefault="00361935" w:rsidP="00361935">
            <w:pPr>
              <w:pStyle w:val="PS"/>
              <w:rPr>
                <w:rFonts w:cs="Arial"/>
              </w:rPr>
            </w:pPr>
          </w:p>
        </w:tc>
      </w:tr>
      <w:tr w:rsidR="00361935" w:rsidRPr="00DC534B" w14:paraId="5587DB70" w14:textId="77777777" w:rsidTr="002F05A5">
        <w:trPr>
          <w:gridAfter w:val="1"/>
          <w:wAfter w:w="18" w:type="dxa"/>
          <w:trHeight w:hRule="exact" w:val="284"/>
        </w:trPr>
        <w:tc>
          <w:tcPr>
            <w:tcW w:w="956" w:type="dxa"/>
            <w:gridSpan w:val="2"/>
            <w:shd w:val="clear" w:color="auto" w:fill="auto"/>
          </w:tcPr>
          <w:p w14:paraId="39136543" w14:textId="77777777" w:rsidR="00361935" w:rsidRPr="00DC534B" w:rsidRDefault="00361935" w:rsidP="00361935">
            <w:pPr>
              <w:pStyle w:val="PS"/>
              <w:rPr>
                <w:rFonts w:cs="Arial"/>
              </w:rPr>
            </w:pPr>
            <w:r w:rsidRPr="00DC534B">
              <w:rPr>
                <w:rFonts w:cs="Arial"/>
              </w:rPr>
              <w:t>10.5.4</w:t>
            </w:r>
          </w:p>
        </w:tc>
        <w:tc>
          <w:tcPr>
            <w:tcW w:w="4113" w:type="dxa"/>
            <w:shd w:val="clear" w:color="auto" w:fill="auto"/>
          </w:tcPr>
          <w:p w14:paraId="382096E7" w14:textId="77777777" w:rsidR="00361935" w:rsidRPr="00DC534B" w:rsidRDefault="00361935" w:rsidP="00361935">
            <w:pPr>
              <w:pStyle w:val="PS"/>
              <w:rPr>
                <w:rFonts w:cs="Arial"/>
                <w:bCs/>
              </w:rPr>
            </w:pPr>
            <w:r w:rsidRPr="00DC534B">
              <w:rPr>
                <w:rFonts w:cs="Arial"/>
                <w:bCs/>
              </w:rPr>
              <w:t>Re-install and commission</w:t>
            </w:r>
          </w:p>
        </w:tc>
        <w:tc>
          <w:tcPr>
            <w:tcW w:w="1843" w:type="dxa"/>
            <w:gridSpan w:val="2"/>
            <w:shd w:val="clear" w:color="auto" w:fill="auto"/>
          </w:tcPr>
          <w:p w14:paraId="5549F468" w14:textId="77777777" w:rsidR="00361935" w:rsidRPr="00DC534B" w:rsidRDefault="00361935" w:rsidP="00361935">
            <w:pPr>
              <w:pStyle w:val="PS"/>
              <w:rPr>
                <w:rFonts w:cs="Arial"/>
                <w:b/>
                <w:bCs/>
              </w:rPr>
            </w:pPr>
          </w:p>
        </w:tc>
        <w:tc>
          <w:tcPr>
            <w:tcW w:w="993" w:type="dxa"/>
            <w:gridSpan w:val="2"/>
            <w:shd w:val="clear" w:color="auto" w:fill="auto"/>
          </w:tcPr>
          <w:p w14:paraId="1132277B" w14:textId="77777777" w:rsidR="00361935" w:rsidRPr="00DC534B" w:rsidRDefault="00361935" w:rsidP="00361935">
            <w:pPr>
              <w:pStyle w:val="PS"/>
              <w:rPr>
                <w:rFonts w:cs="Arial"/>
                <w:b/>
                <w:bCs/>
              </w:rPr>
            </w:pPr>
          </w:p>
        </w:tc>
        <w:tc>
          <w:tcPr>
            <w:tcW w:w="992" w:type="dxa"/>
            <w:gridSpan w:val="2"/>
            <w:shd w:val="clear" w:color="auto" w:fill="auto"/>
          </w:tcPr>
          <w:p w14:paraId="4C214A29" w14:textId="77777777" w:rsidR="00361935" w:rsidRPr="00DC534B" w:rsidRDefault="00361935" w:rsidP="00361935">
            <w:pPr>
              <w:pStyle w:val="PS"/>
              <w:rPr>
                <w:rFonts w:cs="Arial"/>
                <w:b/>
                <w:bCs/>
              </w:rPr>
            </w:pPr>
          </w:p>
        </w:tc>
        <w:tc>
          <w:tcPr>
            <w:tcW w:w="1418" w:type="dxa"/>
            <w:gridSpan w:val="2"/>
            <w:shd w:val="clear" w:color="auto" w:fill="auto"/>
          </w:tcPr>
          <w:p w14:paraId="3426F4BE" w14:textId="77777777" w:rsidR="00361935" w:rsidRPr="00DC534B" w:rsidRDefault="00361935" w:rsidP="00361935">
            <w:pPr>
              <w:pStyle w:val="PS"/>
              <w:rPr>
                <w:rFonts w:cs="Arial"/>
              </w:rPr>
            </w:pPr>
          </w:p>
        </w:tc>
      </w:tr>
      <w:tr w:rsidR="00361935" w:rsidRPr="00DC534B" w14:paraId="57BE0BB4" w14:textId="77777777" w:rsidTr="002F05A5">
        <w:trPr>
          <w:gridAfter w:val="1"/>
          <w:wAfter w:w="18" w:type="dxa"/>
          <w:trHeight w:hRule="exact" w:val="284"/>
        </w:trPr>
        <w:tc>
          <w:tcPr>
            <w:tcW w:w="956" w:type="dxa"/>
            <w:gridSpan w:val="2"/>
            <w:shd w:val="clear" w:color="auto" w:fill="auto"/>
          </w:tcPr>
          <w:p w14:paraId="57FA3D4A" w14:textId="77777777" w:rsidR="00361935" w:rsidRPr="00DC534B" w:rsidRDefault="00361935" w:rsidP="00361935">
            <w:pPr>
              <w:pStyle w:val="PS"/>
              <w:rPr>
                <w:rFonts w:cs="Arial"/>
                <w:b/>
              </w:rPr>
            </w:pPr>
            <w:r w:rsidRPr="00DC534B">
              <w:rPr>
                <w:rFonts w:cs="Arial"/>
                <w:b/>
              </w:rPr>
              <w:t>10.6</w:t>
            </w:r>
          </w:p>
        </w:tc>
        <w:tc>
          <w:tcPr>
            <w:tcW w:w="9359" w:type="dxa"/>
            <w:gridSpan w:val="9"/>
            <w:shd w:val="clear" w:color="auto" w:fill="auto"/>
          </w:tcPr>
          <w:p w14:paraId="360E2569" w14:textId="77777777" w:rsidR="00361935" w:rsidRPr="00DC534B" w:rsidRDefault="00361935" w:rsidP="00361935">
            <w:pPr>
              <w:pStyle w:val="PS"/>
              <w:rPr>
                <w:rFonts w:cs="Arial"/>
              </w:rPr>
            </w:pPr>
            <w:r w:rsidRPr="00DC534B">
              <w:rPr>
                <w:rFonts w:cs="Arial"/>
                <w:b/>
              </w:rPr>
              <w:t xml:space="preserve">All types of non-return valves – 50mm-100mm diameter </w:t>
            </w:r>
          </w:p>
        </w:tc>
      </w:tr>
      <w:tr w:rsidR="00361935" w:rsidRPr="00DC534B" w14:paraId="038A123D" w14:textId="77777777" w:rsidTr="002F05A5">
        <w:trPr>
          <w:gridAfter w:val="1"/>
          <w:wAfter w:w="18" w:type="dxa"/>
          <w:trHeight w:hRule="exact" w:val="284"/>
        </w:trPr>
        <w:tc>
          <w:tcPr>
            <w:tcW w:w="956" w:type="dxa"/>
            <w:gridSpan w:val="2"/>
            <w:shd w:val="clear" w:color="auto" w:fill="auto"/>
          </w:tcPr>
          <w:p w14:paraId="30D3DB13" w14:textId="77777777" w:rsidR="00361935" w:rsidRPr="00DC534B" w:rsidRDefault="00361935" w:rsidP="00361935">
            <w:pPr>
              <w:pStyle w:val="PS"/>
              <w:rPr>
                <w:rFonts w:cs="Arial"/>
              </w:rPr>
            </w:pPr>
            <w:r w:rsidRPr="00DC534B">
              <w:rPr>
                <w:rFonts w:cs="Arial"/>
              </w:rPr>
              <w:t>10.6.1</w:t>
            </w:r>
          </w:p>
        </w:tc>
        <w:tc>
          <w:tcPr>
            <w:tcW w:w="4113" w:type="dxa"/>
            <w:shd w:val="clear" w:color="auto" w:fill="auto"/>
          </w:tcPr>
          <w:p w14:paraId="4A8823D8" w14:textId="77777777" w:rsidR="00361935" w:rsidRPr="00DC534B" w:rsidRDefault="00361935" w:rsidP="00361935">
            <w:pPr>
              <w:pStyle w:val="PS"/>
              <w:rPr>
                <w:rFonts w:cs="Arial"/>
                <w:bCs/>
              </w:rPr>
            </w:pPr>
            <w:r w:rsidRPr="00DC534B">
              <w:rPr>
                <w:rFonts w:cs="Arial"/>
                <w:bCs/>
              </w:rPr>
              <w:t xml:space="preserve">Remove </w:t>
            </w:r>
          </w:p>
        </w:tc>
        <w:tc>
          <w:tcPr>
            <w:tcW w:w="1843" w:type="dxa"/>
            <w:gridSpan w:val="2"/>
            <w:shd w:val="clear" w:color="auto" w:fill="auto"/>
          </w:tcPr>
          <w:p w14:paraId="63D3FB4B" w14:textId="77777777" w:rsidR="00361935" w:rsidRPr="00DC534B" w:rsidRDefault="00361935" w:rsidP="00361935">
            <w:pPr>
              <w:pStyle w:val="PS"/>
              <w:rPr>
                <w:rFonts w:cs="Arial"/>
                <w:b/>
                <w:bCs/>
              </w:rPr>
            </w:pPr>
          </w:p>
        </w:tc>
        <w:tc>
          <w:tcPr>
            <w:tcW w:w="993" w:type="dxa"/>
            <w:gridSpan w:val="2"/>
            <w:shd w:val="clear" w:color="auto" w:fill="auto"/>
          </w:tcPr>
          <w:p w14:paraId="565C66AE" w14:textId="77777777" w:rsidR="00361935" w:rsidRPr="00DC534B" w:rsidRDefault="00361935" w:rsidP="00361935">
            <w:pPr>
              <w:pStyle w:val="PS"/>
              <w:rPr>
                <w:rFonts w:cs="Arial"/>
                <w:b/>
                <w:bCs/>
              </w:rPr>
            </w:pPr>
          </w:p>
        </w:tc>
        <w:tc>
          <w:tcPr>
            <w:tcW w:w="992" w:type="dxa"/>
            <w:gridSpan w:val="2"/>
            <w:shd w:val="clear" w:color="auto" w:fill="auto"/>
          </w:tcPr>
          <w:p w14:paraId="31DBF369" w14:textId="77777777" w:rsidR="00361935" w:rsidRPr="00DC534B" w:rsidRDefault="00361935" w:rsidP="00361935">
            <w:pPr>
              <w:pStyle w:val="PS"/>
              <w:rPr>
                <w:rFonts w:cs="Arial"/>
                <w:b/>
                <w:bCs/>
              </w:rPr>
            </w:pPr>
          </w:p>
        </w:tc>
        <w:tc>
          <w:tcPr>
            <w:tcW w:w="1418" w:type="dxa"/>
            <w:gridSpan w:val="2"/>
            <w:shd w:val="clear" w:color="auto" w:fill="auto"/>
          </w:tcPr>
          <w:p w14:paraId="5E15C096" w14:textId="77777777" w:rsidR="00361935" w:rsidRPr="00DC534B" w:rsidRDefault="00361935" w:rsidP="00361935">
            <w:pPr>
              <w:pStyle w:val="PS"/>
              <w:rPr>
                <w:rFonts w:cs="Arial"/>
              </w:rPr>
            </w:pPr>
          </w:p>
        </w:tc>
      </w:tr>
      <w:tr w:rsidR="00361935" w:rsidRPr="00DC534B" w14:paraId="52532988" w14:textId="77777777" w:rsidTr="002F05A5">
        <w:trPr>
          <w:gridAfter w:val="1"/>
          <w:wAfter w:w="18" w:type="dxa"/>
          <w:trHeight w:hRule="exact" w:val="284"/>
        </w:trPr>
        <w:tc>
          <w:tcPr>
            <w:tcW w:w="956" w:type="dxa"/>
            <w:gridSpan w:val="2"/>
            <w:shd w:val="clear" w:color="auto" w:fill="auto"/>
          </w:tcPr>
          <w:p w14:paraId="62EA562C" w14:textId="77777777" w:rsidR="00361935" w:rsidRPr="00DC534B" w:rsidRDefault="00361935" w:rsidP="00361935">
            <w:pPr>
              <w:pStyle w:val="PS"/>
              <w:rPr>
                <w:rFonts w:cs="Arial"/>
              </w:rPr>
            </w:pPr>
            <w:r w:rsidRPr="00DC534B">
              <w:rPr>
                <w:rFonts w:cs="Arial"/>
              </w:rPr>
              <w:t>10.6.2</w:t>
            </w:r>
          </w:p>
        </w:tc>
        <w:tc>
          <w:tcPr>
            <w:tcW w:w="4113" w:type="dxa"/>
            <w:shd w:val="clear" w:color="auto" w:fill="auto"/>
          </w:tcPr>
          <w:p w14:paraId="52F8AFAC" w14:textId="77777777" w:rsidR="00361935" w:rsidRPr="00DC534B" w:rsidRDefault="00361935" w:rsidP="00361935">
            <w:pPr>
              <w:pStyle w:val="PS"/>
              <w:rPr>
                <w:rFonts w:cs="Arial"/>
                <w:bCs/>
              </w:rPr>
            </w:pPr>
            <w:r w:rsidRPr="00DC534B">
              <w:rPr>
                <w:rFonts w:cs="Arial"/>
                <w:bCs/>
              </w:rPr>
              <w:t xml:space="preserve">Clean </w:t>
            </w:r>
          </w:p>
        </w:tc>
        <w:tc>
          <w:tcPr>
            <w:tcW w:w="1843" w:type="dxa"/>
            <w:gridSpan w:val="2"/>
            <w:shd w:val="clear" w:color="auto" w:fill="auto"/>
          </w:tcPr>
          <w:p w14:paraId="29784396" w14:textId="77777777" w:rsidR="00361935" w:rsidRPr="00DC534B" w:rsidRDefault="00361935" w:rsidP="00361935">
            <w:pPr>
              <w:pStyle w:val="PS"/>
              <w:rPr>
                <w:rFonts w:cs="Arial"/>
                <w:b/>
                <w:bCs/>
              </w:rPr>
            </w:pPr>
          </w:p>
        </w:tc>
        <w:tc>
          <w:tcPr>
            <w:tcW w:w="993" w:type="dxa"/>
            <w:gridSpan w:val="2"/>
            <w:shd w:val="clear" w:color="auto" w:fill="auto"/>
          </w:tcPr>
          <w:p w14:paraId="05C58CC4" w14:textId="77777777" w:rsidR="00361935" w:rsidRPr="00DC534B" w:rsidRDefault="00361935" w:rsidP="00361935">
            <w:pPr>
              <w:pStyle w:val="PS"/>
              <w:rPr>
                <w:rFonts w:cs="Arial"/>
                <w:b/>
                <w:bCs/>
              </w:rPr>
            </w:pPr>
          </w:p>
        </w:tc>
        <w:tc>
          <w:tcPr>
            <w:tcW w:w="992" w:type="dxa"/>
            <w:gridSpan w:val="2"/>
            <w:shd w:val="clear" w:color="auto" w:fill="auto"/>
          </w:tcPr>
          <w:p w14:paraId="06B5E252" w14:textId="77777777" w:rsidR="00361935" w:rsidRPr="00DC534B" w:rsidRDefault="00361935" w:rsidP="00361935">
            <w:pPr>
              <w:pStyle w:val="PS"/>
              <w:rPr>
                <w:rFonts w:cs="Arial"/>
                <w:b/>
                <w:bCs/>
              </w:rPr>
            </w:pPr>
          </w:p>
        </w:tc>
        <w:tc>
          <w:tcPr>
            <w:tcW w:w="1418" w:type="dxa"/>
            <w:gridSpan w:val="2"/>
            <w:shd w:val="clear" w:color="auto" w:fill="auto"/>
          </w:tcPr>
          <w:p w14:paraId="0AB8103A" w14:textId="77777777" w:rsidR="00361935" w:rsidRPr="00DC534B" w:rsidRDefault="00361935" w:rsidP="00361935">
            <w:pPr>
              <w:pStyle w:val="PS"/>
              <w:rPr>
                <w:rFonts w:cs="Arial"/>
              </w:rPr>
            </w:pPr>
          </w:p>
        </w:tc>
      </w:tr>
      <w:tr w:rsidR="00361935" w:rsidRPr="00DC534B" w14:paraId="5FFD4510" w14:textId="77777777" w:rsidTr="002F05A5">
        <w:trPr>
          <w:gridAfter w:val="1"/>
          <w:wAfter w:w="18" w:type="dxa"/>
          <w:trHeight w:hRule="exact" w:val="284"/>
        </w:trPr>
        <w:tc>
          <w:tcPr>
            <w:tcW w:w="956" w:type="dxa"/>
            <w:gridSpan w:val="2"/>
            <w:shd w:val="clear" w:color="auto" w:fill="auto"/>
          </w:tcPr>
          <w:p w14:paraId="5B6D238A" w14:textId="77777777" w:rsidR="00361935" w:rsidRPr="00DC534B" w:rsidRDefault="00361935" w:rsidP="00361935">
            <w:pPr>
              <w:pStyle w:val="PS"/>
              <w:rPr>
                <w:rFonts w:cs="Arial"/>
              </w:rPr>
            </w:pPr>
            <w:r w:rsidRPr="00DC534B">
              <w:rPr>
                <w:rFonts w:cs="Arial"/>
              </w:rPr>
              <w:t>10.6.3</w:t>
            </w:r>
          </w:p>
        </w:tc>
        <w:tc>
          <w:tcPr>
            <w:tcW w:w="4113" w:type="dxa"/>
            <w:shd w:val="clear" w:color="auto" w:fill="auto"/>
          </w:tcPr>
          <w:p w14:paraId="04F95CDF" w14:textId="77777777" w:rsidR="00361935" w:rsidRPr="00DC534B" w:rsidRDefault="00361935" w:rsidP="00361935">
            <w:pPr>
              <w:pStyle w:val="PS"/>
              <w:rPr>
                <w:rFonts w:cs="Arial"/>
                <w:bCs/>
              </w:rPr>
            </w:pPr>
            <w:r w:rsidRPr="00DC534B">
              <w:rPr>
                <w:rFonts w:cs="Arial"/>
                <w:bCs/>
              </w:rPr>
              <w:t xml:space="preserve">Inspect and report </w:t>
            </w:r>
          </w:p>
        </w:tc>
        <w:tc>
          <w:tcPr>
            <w:tcW w:w="1843" w:type="dxa"/>
            <w:gridSpan w:val="2"/>
            <w:shd w:val="clear" w:color="auto" w:fill="auto"/>
          </w:tcPr>
          <w:p w14:paraId="6D6C9487" w14:textId="77777777" w:rsidR="00361935" w:rsidRPr="00DC534B" w:rsidRDefault="00361935" w:rsidP="00361935">
            <w:pPr>
              <w:pStyle w:val="PS"/>
              <w:rPr>
                <w:rFonts w:cs="Arial"/>
                <w:b/>
                <w:bCs/>
              </w:rPr>
            </w:pPr>
          </w:p>
        </w:tc>
        <w:tc>
          <w:tcPr>
            <w:tcW w:w="993" w:type="dxa"/>
            <w:gridSpan w:val="2"/>
            <w:shd w:val="clear" w:color="auto" w:fill="auto"/>
          </w:tcPr>
          <w:p w14:paraId="798ADDC0" w14:textId="77777777" w:rsidR="00361935" w:rsidRPr="00DC534B" w:rsidRDefault="00361935" w:rsidP="00361935">
            <w:pPr>
              <w:pStyle w:val="PS"/>
              <w:rPr>
                <w:rFonts w:cs="Arial"/>
                <w:b/>
                <w:bCs/>
              </w:rPr>
            </w:pPr>
          </w:p>
        </w:tc>
        <w:tc>
          <w:tcPr>
            <w:tcW w:w="992" w:type="dxa"/>
            <w:gridSpan w:val="2"/>
            <w:shd w:val="clear" w:color="auto" w:fill="auto"/>
          </w:tcPr>
          <w:p w14:paraId="5F69FF5E" w14:textId="77777777" w:rsidR="00361935" w:rsidRPr="00DC534B" w:rsidRDefault="00361935" w:rsidP="00361935">
            <w:pPr>
              <w:pStyle w:val="PS"/>
              <w:rPr>
                <w:rFonts w:cs="Arial"/>
                <w:b/>
                <w:bCs/>
              </w:rPr>
            </w:pPr>
          </w:p>
        </w:tc>
        <w:tc>
          <w:tcPr>
            <w:tcW w:w="1418" w:type="dxa"/>
            <w:gridSpan w:val="2"/>
            <w:shd w:val="clear" w:color="auto" w:fill="auto"/>
          </w:tcPr>
          <w:p w14:paraId="0076934B" w14:textId="77777777" w:rsidR="00361935" w:rsidRPr="00DC534B" w:rsidRDefault="00361935" w:rsidP="00361935">
            <w:pPr>
              <w:pStyle w:val="PS"/>
              <w:rPr>
                <w:rFonts w:cs="Arial"/>
              </w:rPr>
            </w:pPr>
          </w:p>
        </w:tc>
      </w:tr>
      <w:tr w:rsidR="00361935" w:rsidRPr="00DC534B" w14:paraId="2829417E" w14:textId="77777777" w:rsidTr="002F05A5">
        <w:trPr>
          <w:gridAfter w:val="1"/>
          <w:wAfter w:w="18" w:type="dxa"/>
          <w:trHeight w:hRule="exact" w:val="284"/>
        </w:trPr>
        <w:tc>
          <w:tcPr>
            <w:tcW w:w="956" w:type="dxa"/>
            <w:gridSpan w:val="2"/>
            <w:shd w:val="clear" w:color="auto" w:fill="auto"/>
          </w:tcPr>
          <w:p w14:paraId="124F6616" w14:textId="77777777" w:rsidR="00361935" w:rsidRPr="00DC534B" w:rsidRDefault="00361935" w:rsidP="00361935">
            <w:pPr>
              <w:pStyle w:val="PS"/>
              <w:rPr>
                <w:rFonts w:cs="Arial"/>
              </w:rPr>
            </w:pPr>
            <w:r w:rsidRPr="00DC534B">
              <w:rPr>
                <w:rFonts w:cs="Arial"/>
              </w:rPr>
              <w:t>10.6.4</w:t>
            </w:r>
          </w:p>
        </w:tc>
        <w:tc>
          <w:tcPr>
            <w:tcW w:w="4113" w:type="dxa"/>
            <w:shd w:val="clear" w:color="auto" w:fill="auto"/>
          </w:tcPr>
          <w:p w14:paraId="0B0C0ED2" w14:textId="77777777" w:rsidR="00361935" w:rsidRPr="00DC534B" w:rsidRDefault="00361935" w:rsidP="00361935">
            <w:pPr>
              <w:pStyle w:val="PS"/>
              <w:rPr>
                <w:rFonts w:cs="Arial"/>
                <w:bCs/>
              </w:rPr>
            </w:pPr>
            <w:r w:rsidRPr="00DC534B">
              <w:rPr>
                <w:rFonts w:cs="Arial"/>
                <w:bCs/>
              </w:rPr>
              <w:t>Re-install and commission</w:t>
            </w:r>
          </w:p>
        </w:tc>
        <w:tc>
          <w:tcPr>
            <w:tcW w:w="1843" w:type="dxa"/>
            <w:gridSpan w:val="2"/>
            <w:shd w:val="clear" w:color="auto" w:fill="auto"/>
          </w:tcPr>
          <w:p w14:paraId="68A143F0" w14:textId="77777777" w:rsidR="00361935" w:rsidRPr="00DC534B" w:rsidRDefault="00361935" w:rsidP="00361935">
            <w:pPr>
              <w:pStyle w:val="PS"/>
              <w:rPr>
                <w:rFonts w:cs="Arial"/>
                <w:b/>
                <w:bCs/>
              </w:rPr>
            </w:pPr>
          </w:p>
        </w:tc>
        <w:tc>
          <w:tcPr>
            <w:tcW w:w="993" w:type="dxa"/>
            <w:gridSpan w:val="2"/>
            <w:shd w:val="clear" w:color="auto" w:fill="auto"/>
          </w:tcPr>
          <w:p w14:paraId="0DB82A21" w14:textId="77777777" w:rsidR="00361935" w:rsidRPr="00DC534B" w:rsidRDefault="00361935" w:rsidP="00361935">
            <w:pPr>
              <w:pStyle w:val="PS"/>
              <w:rPr>
                <w:rFonts w:cs="Arial"/>
                <w:b/>
                <w:bCs/>
              </w:rPr>
            </w:pPr>
          </w:p>
        </w:tc>
        <w:tc>
          <w:tcPr>
            <w:tcW w:w="992" w:type="dxa"/>
            <w:gridSpan w:val="2"/>
            <w:shd w:val="clear" w:color="auto" w:fill="auto"/>
          </w:tcPr>
          <w:p w14:paraId="6D34E297" w14:textId="77777777" w:rsidR="00361935" w:rsidRPr="00DC534B" w:rsidRDefault="00361935" w:rsidP="00361935">
            <w:pPr>
              <w:pStyle w:val="PS"/>
              <w:rPr>
                <w:rFonts w:cs="Arial"/>
                <w:b/>
                <w:bCs/>
              </w:rPr>
            </w:pPr>
          </w:p>
        </w:tc>
        <w:tc>
          <w:tcPr>
            <w:tcW w:w="1418" w:type="dxa"/>
            <w:gridSpan w:val="2"/>
            <w:shd w:val="clear" w:color="auto" w:fill="auto"/>
          </w:tcPr>
          <w:p w14:paraId="20E5BA50" w14:textId="77777777" w:rsidR="00361935" w:rsidRPr="00DC534B" w:rsidRDefault="00361935" w:rsidP="00361935">
            <w:pPr>
              <w:pStyle w:val="PS"/>
              <w:rPr>
                <w:rFonts w:cs="Arial"/>
              </w:rPr>
            </w:pPr>
          </w:p>
        </w:tc>
      </w:tr>
      <w:tr w:rsidR="00361935" w:rsidRPr="00DC534B" w14:paraId="7C88F574" w14:textId="77777777" w:rsidTr="002F05A5">
        <w:trPr>
          <w:gridAfter w:val="1"/>
          <w:wAfter w:w="18" w:type="dxa"/>
          <w:trHeight w:hRule="exact" w:val="284"/>
        </w:trPr>
        <w:tc>
          <w:tcPr>
            <w:tcW w:w="956" w:type="dxa"/>
            <w:gridSpan w:val="2"/>
            <w:shd w:val="clear" w:color="auto" w:fill="auto"/>
          </w:tcPr>
          <w:p w14:paraId="51C23B9D" w14:textId="77777777" w:rsidR="00361935" w:rsidRPr="00DC534B" w:rsidRDefault="00361935" w:rsidP="00361935">
            <w:pPr>
              <w:pStyle w:val="PS"/>
              <w:rPr>
                <w:rFonts w:cs="Arial"/>
                <w:b/>
              </w:rPr>
            </w:pPr>
            <w:r w:rsidRPr="00DC534B">
              <w:rPr>
                <w:rFonts w:cs="Arial"/>
                <w:b/>
              </w:rPr>
              <w:t>10.7</w:t>
            </w:r>
          </w:p>
        </w:tc>
        <w:tc>
          <w:tcPr>
            <w:tcW w:w="9359" w:type="dxa"/>
            <w:gridSpan w:val="9"/>
            <w:shd w:val="clear" w:color="auto" w:fill="auto"/>
          </w:tcPr>
          <w:p w14:paraId="2375E2C2" w14:textId="77777777" w:rsidR="00361935" w:rsidRPr="00DC534B" w:rsidRDefault="00361935" w:rsidP="00361935">
            <w:pPr>
              <w:pStyle w:val="PS"/>
              <w:rPr>
                <w:rFonts w:cs="Arial"/>
              </w:rPr>
            </w:pPr>
            <w:r w:rsidRPr="00DC534B">
              <w:rPr>
                <w:rFonts w:cs="Arial"/>
                <w:b/>
              </w:rPr>
              <w:t xml:space="preserve">All types of non-return valves – 110mm-240mm diameter </w:t>
            </w:r>
          </w:p>
        </w:tc>
      </w:tr>
      <w:tr w:rsidR="00361935" w:rsidRPr="00DC534B" w14:paraId="39866226" w14:textId="77777777" w:rsidTr="002F05A5">
        <w:trPr>
          <w:gridAfter w:val="1"/>
          <w:wAfter w:w="18" w:type="dxa"/>
          <w:trHeight w:hRule="exact" w:val="284"/>
        </w:trPr>
        <w:tc>
          <w:tcPr>
            <w:tcW w:w="956" w:type="dxa"/>
            <w:gridSpan w:val="2"/>
            <w:shd w:val="clear" w:color="auto" w:fill="auto"/>
          </w:tcPr>
          <w:p w14:paraId="2D3D6033" w14:textId="77777777" w:rsidR="00361935" w:rsidRPr="00DC534B" w:rsidRDefault="00361935" w:rsidP="00361935">
            <w:pPr>
              <w:pStyle w:val="PS"/>
              <w:rPr>
                <w:rFonts w:cs="Arial"/>
              </w:rPr>
            </w:pPr>
            <w:r w:rsidRPr="00DC534B">
              <w:rPr>
                <w:rFonts w:cs="Arial"/>
              </w:rPr>
              <w:lastRenderedPageBreak/>
              <w:t>10.7.1</w:t>
            </w:r>
          </w:p>
        </w:tc>
        <w:tc>
          <w:tcPr>
            <w:tcW w:w="4113" w:type="dxa"/>
            <w:shd w:val="clear" w:color="auto" w:fill="auto"/>
          </w:tcPr>
          <w:p w14:paraId="26A03E26" w14:textId="77777777" w:rsidR="00361935" w:rsidRPr="00DC534B" w:rsidRDefault="00361935" w:rsidP="00361935">
            <w:pPr>
              <w:pStyle w:val="PS"/>
              <w:rPr>
                <w:rFonts w:cs="Arial"/>
                <w:bCs/>
              </w:rPr>
            </w:pPr>
            <w:r w:rsidRPr="00DC534B">
              <w:rPr>
                <w:rFonts w:cs="Arial"/>
                <w:bCs/>
              </w:rPr>
              <w:t xml:space="preserve">Remove </w:t>
            </w:r>
          </w:p>
        </w:tc>
        <w:tc>
          <w:tcPr>
            <w:tcW w:w="1843" w:type="dxa"/>
            <w:gridSpan w:val="2"/>
            <w:shd w:val="clear" w:color="auto" w:fill="auto"/>
          </w:tcPr>
          <w:p w14:paraId="6C7D056E" w14:textId="77777777" w:rsidR="00361935" w:rsidRPr="00DC534B" w:rsidRDefault="00361935" w:rsidP="00361935">
            <w:pPr>
              <w:pStyle w:val="PS"/>
              <w:rPr>
                <w:rFonts w:cs="Arial"/>
                <w:b/>
                <w:bCs/>
              </w:rPr>
            </w:pPr>
          </w:p>
        </w:tc>
        <w:tc>
          <w:tcPr>
            <w:tcW w:w="993" w:type="dxa"/>
            <w:gridSpan w:val="2"/>
            <w:shd w:val="clear" w:color="auto" w:fill="auto"/>
          </w:tcPr>
          <w:p w14:paraId="13462DB2" w14:textId="77777777" w:rsidR="00361935" w:rsidRPr="00DC534B" w:rsidRDefault="00361935" w:rsidP="00361935">
            <w:pPr>
              <w:pStyle w:val="PS"/>
              <w:rPr>
                <w:rFonts w:cs="Arial"/>
                <w:b/>
                <w:bCs/>
              </w:rPr>
            </w:pPr>
          </w:p>
        </w:tc>
        <w:tc>
          <w:tcPr>
            <w:tcW w:w="992" w:type="dxa"/>
            <w:gridSpan w:val="2"/>
            <w:shd w:val="clear" w:color="auto" w:fill="auto"/>
          </w:tcPr>
          <w:p w14:paraId="0653CC53" w14:textId="77777777" w:rsidR="00361935" w:rsidRPr="00DC534B" w:rsidRDefault="00361935" w:rsidP="00361935">
            <w:pPr>
              <w:pStyle w:val="PS"/>
              <w:rPr>
                <w:rFonts w:cs="Arial"/>
                <w:b/>
                <w:bCs/>
              </w:rPr>
            </w:pPr>
          </w:p>
        </w:tc>
        <w:tc>
          <w:tcPr>
            <w:tcW w:w="1418" w:type="dxa"/>
            <w:gridSpan w:val="2"/>
            <w:shd w:val="clear" w:color="auto" w:fill="auto"/>
          </w:tcPr>
          <w:p w14:paraId="57D24AA4" w14:textId="77777777" w:rsidR="00361935" w:rsidRPr="00DC534B" w:rsidRDefault="00361935" w:rsidP="00361935">
            <w:pPr>
              <w:pStyle w:val="PS"/>
              <w:rPr>
                <w:rFonts w:cs="Arial"/>
              </w:rPr>
            </w:pPr>
          </w:p>
        </w:tc>
      </w:tr>
      <w:tr w:rsidR="00361935" w:rsidRPr="00DC534B" w14:paraId="30E66C54" w14:textId="77777777" w:rsidTr="002F05A5">
        <w:trPr>
          <w:gridAfter w:val="1"/>
          <w:wAfter w:w="18" w:type="dxa"/>
          <w:trHeight w:hRule="exact" w:val="284"/>
        </w:trPr>
        <w:tc>
          <w:tcPr>
            <w:tcW w:w="956" w:type="dxa"/>
            <w:gridSpan w:val="2"/>
            <w:shd w:val="clear" w:color="auto" w:fill="auto"/>
          </w:tcPr>
          <w:p w14:paraId="73702D35" w14:textId="77777777" w:rsidR="00361935" w:rsidRPr="00DC534B" w:rsidRDefault="00361935" w:rsidP="00361935">
            <w:pPr>
              <w:pStyle w:val="PS"/>
              <w:rPr>
                <w:rFonts w:cs="Arial"/>
              </w:rPr>
            </w:pPr>
            <w:r w:rsidRPr="00DC534B">
              <w:rPr>
                <w:rFonts w:cs="Arial"/>
              </w:rPr>
              <w:t>10.7.2</w:t>
            </w:r>
          </w:p>
        </w:tc>
        <w:tc>
          <w:tcPr>
            <w:tcW w:w="4113" w:type="dxa"/>
            <w:shd w:val="clear" w:color="auto" w:fill="auto"/>
          </w:tcPr>
          <w:p w14:paraId="31834F8D" w14:textId="77777777" w:rsidR="00361935" w:rsidRPr="00DC534B" w:rsidRDefault="00361935" w:rsidP="00361935">
            <w:pPr>
              <w:pStyle w:val="PS"/>
              <w:rPr>
                <w:rFonts w:cs="Arial"/>
                <w:bCs/>
              </w:rPr>
            </w:pPr>
            <w:r w:rsidRPr="00DC534B">
              <w:rPr>
                <w:rFonts w:cs="Arial"/>
                <w:bCs/>
              </w:rPr>
              <w:t xml:space="preserve">Clean </w:t>
            </w:r>
          </w:p>
        </w:tc>
        <w:tc>
          <w:tcPr>
            <w:tcW w:w="1843" w:type="dxa"/>
            <w:gridSpan w:val="2"/>
            <w:shd w:val="clear" w:color="auto" w:fill="auto"/>
          </w:tcPr>
          <w:p w14:paraId="158FB376" w14:textId="77777777" w:rsidR="00361935" w:rsidRPr="00DC534B" w:rsidRDefault="00361935" w:rsidP="00361935">
            <w:pPr>
              <w:pStyle w:val="PS"/>
              <w:rPr>
                <w:rFonts w:cs="Arial"/>
                <w:b/>
                <w:bCs/>
              </w:rPr>
            </w:pPr>
          </w:p>
        </w:tc>
        <w:tc>
          <w:tcPr>
            <w:tcW w:w="993" w:type="dxa"/>
            <w:gridSpan w:val="2"/>
            <w:shd w:val="clear" w:color="auto" w:fill="auto"/>
          </w:tcPr>
          <w:p w14:paraId="44E4642C" w14:textId="77777777" w:rsidR="00361935" w:rsidRPr="00DC534B" w:rsidRDefault="00361935" w:rsidP="00361935">
            <w:pPr>
              <w:pStyle w:val="PS"/>
              <w:rPr>
                <w:rFonts w:cs="Arial"/>
                <w:b/>
                <w:bCs/>
              </w:rPr>
            </w:pPr>
          </w:p>
        </w:tc>
        <w:tc>
          <w:tcPr>
            <w:tcW w:w="992" w:type="dxa"/>
            <w:gridSpan w:val="2"/>
            <w:shd w:val="clear" w:color="auto" w:fill="auto"/>
          </w:tcPr>
          <w:p w14:paraId="08E3CF91" w14:textId="77777777" w:rsidR="00361935" w:rsidRPr="00DC534B" w:rsidRDefault="00361935" w:rsidP="00361935">
            <w:pPr>
              <w:pStyle w:val="PS"/>
              <w:rPr>
                <w:rFonts w:cs="Arial"/>
                <w:b/>
                <w:bCs/>
              </w:rPr>
            </w:pPr>
          </w:p>
        </w:tc>
        <w:tc>
          <w:tcPr>
            <w:tcW w:w="1418" w:type="dxa"/>
            <w:gridSpan w:val="2"/>
            <w:shd w:val="clear" w:color="auto" w:fill="auto"/>
          </w:tcPr>
          <w:p w14:paraId="269EB084" w14:textId="77777777" w:rsidR="00361935" w:rsidRPr="00DC534B" w:rsidRDefault="00361935" w:rsidP="00361935">
            <w:pPr>
              <w:pStyle w:val="PS"/>
              <w:rPr>
                <w:rFonts w:cs="Arial"/>
              </w:rPr>
            </w:pPr>
          </w:p>
        </w:tc>
      </w:tr>
      <w:tr w:rsidR="00361935" w:rsidRPr="00DC534B" w14:paraId="51BA0A81" w14:textId="77777777" w:rsidTr="002F05A5">
        <w:trPr>
          <w:gridAfter w:val="1"/>
          <w:wAfter w:w="18" w:type="dxa"/>
          <w:trHeight w:hRule="exact" w:val="284"/>
        </w:trPr>
        <w:tc>
          <w:tcPr>
            <w:tcW w:w="956" w:type="dxa"/>
            <w:gridSpan w:val="2"/>
            <w:shd w:val="clear" w:color="auto" w:fill="auto"/>
          </w:tcPr>
          <w:p w14:paraId="12D6AB15" w14:textId="77777777" w:rsidR="00361935" w:rsidRPr="00DC534B" w:rsidRDefault="00361935" w:rsidP="00361935">
            <w:pPr>
              <w:pStyle w:val="PS"/>
              <w:rPr>
                <w:rFonts w:cs="Arial"/>
              </w:rPr>
            </w:pPr>
            <w:r w:rsidRPr="00DC534B">
              <w:rPr>
                <w:rFonts w:cs="Arial"/>
              </w:rPr>
              <w:t>10.7.3</w:t>
            </w:r>
          </w:p>
        </w:tc>
        <w:tc>
          <w:tcPr>
            <w:tcW w:w="4113" w:type="dxa"/>
            <w:shd w:val="clear" w:color="auto" w:fill="auto"/>
          </w:tcPr>
          <w:p w14:paraId="506E12EE" w14:textId="77777777" w:rsidR="00361935" w:rsidRPr="00DC534B" w:rsidRDefault="00361935" w:rsidP="00361935">
            <w:pPr>
              <w:pStyle w:val="PS"/>
              <w:rPr>
                <w:rFonts w:cs="Arial"/>
                <w:bCs/>
              </w:rPr>
            </w:pPr>
            <w:r w:rsidRPr="00DC534B">
              <w:rPr>
                <w:rFonts w:cs="Arial"/>
                <w:bCs/>
              </w:rPr>
              <w:t xml:space="preserve">Inspect and report </w:t>
            </w:r>
          </w:p>
        </w:tc>
        <w:tc>
          <w:tcPr>
            <w:tcW w:w="1843" w:type="dxa"/>
            <w:gridSpan w:val="2"/>
            <w:shd w:val="clear" w:color="auto" w:fill="auto"/>
          </w:tcPr>
          <w:p w14:paraId="29D9072F" w14:textId="77777777" w:rsidR="00361935" w:rsidRPr="00DC534B" w:rsidRDefault="00361935" w:rsidP="00361935">
            <w:pPr>
              <w:pStyle w:val="PS"/>
              <w:rPr>
                <w:rFonts w:cs="Arial"/>
                <w:b/>
                <w:bCs/>
              </w:rPr>
            </w:pPr>
          </w:p>
        </w:tc>
        <w:tc>
          <w:tcPr>
            <w:tcW w:w="993" w:type="dxa"/>
            <w:gridSpan w:val="2"/>
            <w:shd w:val="clear" w:color="auto" w:fill="auto"/>
          </w:tcPr>
          <w:p w14:paraId="05F55DEF" w14:textId="77777777" w:rsidR="00361935" w:rsidRPr="00DC534B" w:rsidRDefault="00361935" w:rsidP="00361935">
            <w:pPr>
              <w:pStyle w:val="PS"/>
              <w:rPr>
                <w:rFonts w:cs="Arial"/>
                <w:b/>
                <w:bCs/>
              </w:rPr>
            </w:pPr>
          </w:p>
        </w:tc>
        <w:tc>
          <w:tcPr>
            <w:tcW w:w="992" w:type="dxa"/>
            <w:gridSpan w:val="2"/>
            <w:shd w:val="clear" w:color="auto" w:fill="auto"/>
          </w:tcPr>
          <w:p w14:paraId="312154B8" w14:textId="77777777" w:rsidR="00361935" w:rsidRPr="00DC534B" w:rsidRDefault="00361935" w:rsidP="00361935">
            <w:pPr>
              <w:pStyle w:val="PS"/>
              <w:rPr>
                <w:rFonts w:cs="Arial"/>
                <w:b/>
                <w:bCs/>
              </w:rPr>
            </w:pPr>
          </w:p>
        </w:tc>
        <w:tc>
          <w:tcPr>
            <w:tcW w:w="1418" w:type="dxa"/>
            <w:gridSpan w:val="2"/>
            <w:shd w:val="clear" w:color="auto" w:fill="auto"/>
          </w:tcPr>
          <w:p w14:paraId="66BBE7D7" w14:textId="77777777" w:rsidR="00361935" w:rsidRPr="00DC534B" w:rsidRDefault="00361935" w:rsidP="00361935">
            <w:pPr>
              <w:pStyle w:val="PS"/>
              <w:rPr>
                <w:rFonts w:cs="Arial"/>
              </w:rPr>
            </w:pPr>
          </w:p>
        </w:tc>
      </w:tr>
      <w:tr w:rsidR="00361935" w:rsidRPr="00DC534B" w14:paraId="4055DE57" w14:textId="77777777" w:rsidTr="002F05A5">
        <w:trPr>
          <w:gridAfter w:val="1"/>
          <w:wAfter w:w="18" w:type="dxa"/>
          <w:trHeight w:hRule="exact" w:val="284"/>
        </w:trPr>
        <w:tc>
          <w:tcPr>
            <w:tcW w:w="956" w:type="dxa"/>
            <w:gridSpan w:val="2"/>
            <w:shd w:val="clear" w:color="auto" w:fill="auto"/>
          </w:tcPr>
          <w:p w14:paraId="6931EA2D" w14:textId="77777777" w:rsidR="00361935" w:rsidRPr="00DC534B" w:rsidRDefault="00361935" w:rsidP="00361935">
            <w:pPr>
              <w:pStyle w:val="PS"/>
              <w:rPr>
                <w:rFonts w:cs="Arial"/>
              </w:rPr>
            </w:pPr>
            <w:r w:rsidRPr="00DC534B">
              <w:rPr>
                <w:rFonts w:cs="Arial"/>
              </w:rPr>
              <w:t>10.7.4</w:t>
            </w:r>
          </w:p>
        </w:tc>
        <w:tc>
          <w:tcPr>
            <w:tcW w:w="4113" w:type="dxa"/>
            <w:shd w:val="clear" w:color="auto" w:fill="auto"/>
          </w:tcPr>
          <w:p w14:paraId="3AF1AF18" w14:textId="77777777" w:rsidR="00361935" w:rsidRPr="00DC534B" w:rsidRDefault="00361935" w:rsidP="00361935">
            <w:pPr>
              <w:pStyle w:val="PS"/>
              <w:rPr>
                <w:rFonts w:cs="Arial"/>
                <w:bCs/>
              </w:rPr>
            </w:pPr>
            <w:r w:rsidRPr="00DC534B">
              <w:rPr>
                <w:rFonts w:cs="Arial"/>
                <w:bCs/>
              </w:rPr>
              <w:t>Re-install and commission</w:t>
            </w:r>
          </w:p>
        </w:tc>
        <w:tc>
          <w:tcPr>
            <w:tcW w:w="1843" w:type="dxa"/>
            <w:gridSpan w:val="2"/>
            <w:shd w:val="clear" w:color="auto" w:fill="auto"/>
          </w:tcPr>
          <w:p w14:paraId="64D6F107" w14:textId="77777777" w:rsidR="00361935" w:rsidRPr="00DC534B" w:rsidRDefault="00361935" w:rsidP="00361935">
            <w:pPr>
              <w:pStyle w:val="PS"/>
              <w:rPr>
                <w:rFonts w:cs="Arial"/>
                <w:b/>
                <w:bCs/>
              </w:rPr>
            </w:pPr>
          </w:p>
        </w:tc>
        <w:tc>
          <w:tcPr>
            <w:tcW w:w="993" w:type="dxa"/>
            <w:gridSpan w:val="2"/>
            <w:shd w:val="clear" w:color="auto" w:fill="auto"/>
          </w:tcPr>
          <w:p w14:paraId="24E9740F" w14:textId="77777777" w:rsidR="00361935" w:rsidRPr="00DC534B" w:rsidRDefault="00361935" w:rsidP="00361935">
            <w:pPr>
              <w:pStyle w:val="PS"/>
              <w:rPr>
                <w:rFonts w:cs="Arial"/>
                <w:b/>
                <w:bCs/>
              </w:rPr>
            </w:pPr>
          </w:p>
        </w:tc>
        <w:tc>
          <w:tcPr>
            <w:tcW w:w="992" w:type="dxa"/>
            <w:gridSpan w:val="2"/>
            <w:shd w:val="clear" w:color="auto" w:fill="auto"/>
          </w:tcPr>
          <w:p w14:paraId="2B16271C" w14:textId="77777777" w:rsidR="00361935" w:rsidRPr="00DC534B" w:rsidRDefault="00361935" w:rsidP="00361935">
            <w:pPr>
              <w:pStyle w:val="PS"/>
              <w:rPr>
                <w:rFonts w:cs="Arial"/>
                <w:b/>
                <w:bCs/>
              </w:rPr>
            </w:pPr>
          </w:p>
        </w:tc>
        <w:tc>
          <w:tcPr>
            <w:tcW w:w="1418" w:type="dxa"/>
            <w:gridSpan w:val="2"/>
            <w:shd w:val="clear" w:color="auto" w:fill="auto"/>
          </w:tcPr>
          <w:p w14:paraId="0BE737D7" w14:textId="77777777" w:rsidR="00361935" w:rsidRPr="00DC534B" w:rsidRDefault="00361935" w:rsidP="00361935">
            <w:pPr>
              <w:pStyle w:val="PS"/>
              <w:rPr>
                <w:rFonts w:cs="Arial"/>
              </w:rPr>
            </w:pPr>
          </w:p>
        </w:tc>
      </w:tr>
      <w:tr w:rsidR="00361935" w:rsidRPr="00DC534B" w14:paraId="546C18E3" w14:textId="77777777" w:rsidTr="002F05A5">
        <w:trPr>
          <w:gridAfter w:val="1"/>
          <w:wAfter w:w="18" w:type="dxa"/>
          <w:trHeight w:hRule="exact" w:val="284"/>
        </w:trPr>
        <w:tc>
          <w:tcPr>
            <w:tcW w:w="10315" w:type="dxa"/>
            <w:gridSpan w:val="11"/>
            <w:shd w:val="clear" w:color="auto" w:fill="auto"/>
            <w:vAlign w:val="center"/>
          </w:tcPr>
          <w:p w14:paraId="393F8207" w14:textId="77777777" w:rsidR="00361935" w:rsidRPr="00DC534B" w:rsidRDefault="00361935" w:rsidP="00361935">
            <w:pPr>
              <w:pStyle w:val="PS"/>
              <w:jc w:val="center"/>
              <w:rPr>
                <w:rFonts w:cs="Arial"/>
                <w:b/>
              </w:rPr>
            </w:pPr>
            <w:r w:rsidRPr="00DC534B">
              <w:rPr>
                <w:rFonts w:cs="Arial"/>
                <w:b/>
              </w:rPr>
              <w:t>BIOLOGICAL FILTERS (BIOFILTERS)</w:t>
            </w:r>
          </w:p>
        </w:tc>
      </w:tr>
      <w:tr w:rsidR="00361935" w:rsidRPr="00DC534B" w14:paraId="748D193C" w14:textId="77777777" w:rsidTr="002F05A5">
        <w:trPr>
          <w:gridAfter w:val="1"/>
          <w:wAfter w:w="18" w:type="dxa"/>
          <w:trHeight w:hRule="exact" w:val="284"/>
        </w:trPr>
        <w:tc>
          <w:tcPr>
            <w:tcW w:w="956" w:type="dxa"/>
            <w:gridSpan w:val="2"/>
            <w:shd w:val="clear" w:color="auto" w:fill="auto"/>
          </w:tcPr>
          <w:p w14:paraId="5203AE35" w14:textId="77777777" w:rsidR="00361935" w:rsidRPr="00DC534B" w:rsidRDefault="00361935" w:rsidP="00361935">
            <w:pPr>
              <w:pStyle w:val="PS"/>
              <w:rPr>
                <w:rFonts w:cs="Arial"/>
                <w:b/>
              </w:rPr>
            </w:pPr>
            <w:r w:rsidRPr="00DC534B">
              <w:rPr>
                <w:rFonts w:cs="Arial"/>
                <w:b/>
              </w:rPr>
              <w:t>11.1</w:t>
            </w:r>
          </w:p>
        </w:tc>
        <w:tc>
          <w:tcPr>
            <w:tcW w:w="9359" w:type="dxa"/>
            <w:gridSpan w:val="9"/>
            <w:shd w:val="clear" w:color="auto" w:fill="auto"/>
          </w:tcPr>
          <w:p w14:paraId="723EF6C0" w14:textId="77777777" w:rsidR="00361935" w:rsidRPr="00DC534B" w:rsidRDefault="00361935" w:rsidP="00361935">
            <w:pPr>
              <w:pStyle w:val="PS"/>
              <w:rPr>
                <w:rFonts w:cs="Arial"/>
                <w:b/>
              </w:rPr>
            </w:pPr>
            <w:r w:rsidRPr="00DC534B">
              <w:rPr>
                <w:rFonts w:cs="Arial"/>
                <w:b/>
              </w:rPr>
              <w:t>Biofilter arms</w:t>
            </w:r>
          </w:p>
        </w:tc>
      </w:tr>
      <w:tr w:rsidR="00361935" w:rsidRPr="00DC534B" w14:paraId="60411753" w14:textId="77777777" w:rsidTr="002F05A5">
        <w:trPr>
          <w:gridAfter w:val="1"/>
          <w:wAfter w:w="18" w:type="dxa"/>
          <w:trHeight w:hRule="exact" w:val="284"/>
        </w:trPr>
        <w:tc>
          <w:tcPr>
            <w:tcW w:w="956" w:type="dxa"/>
            <w:gridSpan w:val="2"/>
            <w:shd w:val="clear" w:color="auto" w:fill="auto"/>
          </w:tcPr>
          <w:p w14:paraId="640E0BCE" w14:textId="77777777" w:rsidR="00361935" w:rsidRPr="00DC534B" w:rsidRDefault="00361935" w:rsidP="00361935">
            <w:pPr>
              <w:pStyle w:val="PS"/>
              <w:rPr>
                <w:rFonts w:cs="Arial"/>
              </w:rPr>
            </w:pPr>
            <w:r w:rsidRPr="00DC534B">
              <w:rPr>
                <w:rFonts w:cs="Arial"/>
              </w:rPr>
              <w:t>11.1.1</w:t>
            </w:r>
          </w:p>
        </w:tc>
        <w:tc>
          <w:tcPr>
            <w:tcW w:w="4113" w:type="dxa"/>
            <w:shd w:val="clear" w:color="auto" w:fill="auto"/>
          </w:tcPr>
          <w:p w14:paraId="09E7C52A" w14:textId="77777777" w:rsidR="00361935" w:rsidRPr="00DC534B" w:rsidRDefault="00361935" w:rsidP="00361935">
            <w:pPr>
              <w:pStyle w:val="PS"/>
              <w:rPr>
                <w:rFonts w:cs="Arial"/>
                <w:bCs/>
              </w:rPr>
            </w:pPr>
            <w:r w:rsidRPr="00DC534B">
              <w:rPr>
                <w:rFonts w:cs="Arial"/>
                <w:bCs/>
              </w:rPr>
              <w:t>Balancing of biofilter arms</w:t>
            </w:r>
          </w:p>
        </w:tc>
        <w:tc>
          <w:tcPr>
            <w:tcW w:w="1843" w:type="dxa"/>
            <w:gridSpan w:val="2"/>
            <w:shd w:val="clear" w:color="auto" w:fill="auto"/>
          </w:tcPr>
          <w:p w14:paraId="1B83A23E" w14:textId="77777777" w:rsidR="00361935" w:rsidRPr="00DC534B" w:rsidRDefault="00361935" w:rsidP="00361935">
            <w:pPr>
              <w:pStyle w:val="PS"/>
              <w:rPr>
                <w:rFonts w:cs="Arial"/>
                <w:b/>
                <w:bCs/>
              </w:rPr>
            </w:pPr>
          </w:p>
        </w:tc>
        <w:tc>
          <w:tcPr>
            <w:tcW w:w="993" w:type="dxa"/>
            <w:gridSpan w:val="2"/>
            <w:shd w:val="clear" w:color="auto" w:fill="auto"/>
          </w:tcPr>
          <w:p w14:paraId="23F3F107" w14:textId="77777777" w:rsidR="00361935" w:rsidRPr="00DC534B" w:rsidRDefault="00361935" w:rsidP="00361935">
            <w:pPr>
              <w:pStyle w:val="PS"/>
              <w:rPr>
                <w:rFonts w:cs="Arial"/>
                <w:b/>
                <w:bCs/>
              </w:rPr>
            </w:pPr>
          </w:p>
        </w:tc>
        <w:tc>
          <w:tcPr>
            <w:tcW w:w="992" w:type="dxa"/>
            <w:gridSpan w:val="2"/>
            <w:shd w:val="clear" w:color="auto" w:fill="auto"/>
          </w:tcPr>
          <w:p w14:paraId="60725E7A" w14:textId="77777777" w:rsidR="00361935" w:rsidRPr="00DC534B" w:rsidRDefault="00361935" w:rsidP="00361935">
            <w:pPr>
              <w:pStyle w:val="PS"/>
              <w:rPr>
                <w:rFonts w:cs="Arial"/>
                <w:b/>
                <w:bCs/>
              </w:rPr>
            </w:pPr>
          </w:p>
        </w:tc>
        <w:tc>
          <w:tcPr>
            <w:tcW w:w="1418" w:type="dxa"/>
            <w:gridSpan w:val="2"/>
            <w:shd w:val="clear" w:color="auto" w:fill="auto"/>
          </w:tcPr>
          <w:p w14:paraId="1E9F4C5C" w14:textId="77777777" w:rsidR="00361935" w:rsidRPr="00DC534B" w:rsidRDefault="00361935" w:rsidP="00361935">
            <w:pPr>
              <w:pStyle w:val="PS"/>
              <w:rPr>
                <w:rFonts w:cs="Arial"/>
              </w:rPr>
            </w:pPr>
          </w:p>
        </w:tc>
      </w:tr>
      <w:tr w:rsidR="00361935" w:rsidRPr="00DC534B" w14:paraId="79FF12D4" w14:textId="77777777" w:rsidTr="002F05A5">
        <w:trPr>
          <w:gridAfter w:val="1"/>
          <w:wAfter w:w="18" w:type="dxa"/>
          <w:trHeight w:hRule="exact" w:val="284"/>
        </w:trPr>
        <w:tc>
          <w:tcPr>
            <w:tcW w:w="956" w:type="dxa"/>
            <w:gridSpan w:val="2"/>
            <w:shd w:val="clear" w:color="auto" w:fill="auto"/>
          </w:tcPr>
          <w:p w14:paraId="3C28A3F1" w14:textId="77777777" w:rsidR="00361935" w:rsidRPr="00DC534B" w:rsidRDefault="00361935" w:rsidP="00361935">
            <w:pPr>
              <w:pStyle w:val="PS"/>
              <w:rPr>
                <w:rFonts w:cs="Arial"/>
              </w:rPr>
            </w:pPr>
            <w:r w:rsidRPr="00DC534B">
              <w:rPr>
                <w:rFonts w:cs="Arial"/>
              </w:rPr>
              <w:t>11.1.2</w:t>
            </w:r>
          </w:p>
        </w:tc>
        <w:tc>
          <w:tcPr>
            <w:tcW w:w="4113" w:type="dxa"/>
            <w:shd w:val="clear" w:color="auto" w:fill="auto"/>
          </w:tcPr>
          <w:p w14:paraId="7E2637C1" w14:textId="77777777" w:rsidR="00361935" w:rsidRPr="00DC534B" w:rsidRDefault="00361935" w:rsidP="00361935">
            <w:pPr>
              <w:pStyle w:val="PS"/>
              <w:rPr>
                <w:rFonts w:cs="Arial"/>
                <w:bCs/>
              </w:rPr>
            </w:pPr>
            <w:r w:rsidRPr="00DC534B">
              <w:rPr>
                <w:rFonts w:cs="Arial"/>
                <w:bCs/>
              </w:rPr>
              <w:t>Remove broken biofilter strips - each</w:t>
            </w:r>
          </w:p>
        </w:tc>
        <w:tc>
          <w:tcPr>
            <w:tcW w:w="1843" w:type="dxa"/>
            <w:gridSpan w:val="2"/>
            <w:shd w:val="clear" w:color="auto" w:fill="auto"/>
          </w:tcPr>
          <w:p w14:paraId="1B35D3D6" w14:textId="77777777" w:rsidR="00361935" w:rsidRPr="00DC534B" w:rsidRDefault="00361935" w:rsidP="00361935">
            <w:pPr>
              <w:pStyle w:val="PS"/>
              <w:rPr>
                <w:rFonts w:cs="Arial"/>
                <w:b/>
                <w:bCs/>
              </w:rPr>
            </w:pPr>
          </w:p>
        </w:tc>
        <w:tc>
          <w:tcPr>
            <w:tcW w:w="993" w:type="dxa"/>
            <w:gridSpan w:val="2"/>
            <w:shd w:val="clear" w:color="auto" w:fill="auto"/>
          </w:tcPr>
          <w:p w14:paraId="7B0C81CB" w14:textId="77777777" w:rsidR="00361935" w:rsidRPr="00DC534B" w:rsidRDefault="00361935" w:rsidP="00361935">
            <w:pPr>
              <w:pStyle w:val="PS"/>
              <w:rPr>
                <w:rFonts w:cs="Arial"/>
                <w:b/>
                <w:bCs/>
              </w:rPr>
            </w:pPr>
          </w:p>
        </w:tc>
        <w:tc>
          <w:tcPr>
            <w:tcW w:w="992" w:type="dxa"/>
            <w:gridSpan w:val="2"/>
            <w:shd w:val="clear" w:color="auto" w:fill="auto"/>
          </w:tcPr>
          <w:p w14:paraId="29DC4CC5" w14:textId="77777777" w:rsidR="00361935" w:rsidRPr="00DC534B" w:rsidRDefault="00361935" w:rsidP="00361935">
            <w:pPr>
              <w:pStyle w:val="PS"/>
              <w:rPr>
                <w:rFonts w:cs="Arial"/>
                <w:b/>
                <w:bCs/>
              </w:rPr>
            </w:pPr>
          </w:p>
        </w:tc>
        <w:tc>
          <w:tcPr>
            <w:tcW w:w="1418" w:type="dxa"/>
            <w:gridSpan w:val="2"/>
            <w:shd w:val="clear" w:color="auto" w:fill="auto"/>
          </w:tcPr>
          <w:p w14:paraId="0379FD82" w14:textId="77777777" w:rsidR="00361935" w:rsidRPr="00DC534B" w:rsidRDefault="00361935" w:rsidP="00361935">
            <w:pPr>
              <w:pStyle w:val="PS"/>
              <w:rPr>
                <w:rFonts w:cs="Arial"/>
              </w:rPr>
            </w:pPr>
          </w:p>
        </w:tc>
      </w:tr>
      <w:tr w:rsidR="00361935" w:rsidRPr="00DC534B" w14:paraId="7B990613" w14:textId="77777777" w:rsidTr="002F05A5">
        <w:trPr>
          <w:gridAfter w:val="1"/>
          <w:wAfter w:w="18" w:type="dxa"/>
          <w:trHeight w:hRule="exact" w:val="284"/>
        </w:trPr>
        <w:tc>
          <w:tcPr>
            <w:tcW w:w="956" w:type="dxa"/>
            <w:gridSpan w:val="2"/>
            <w:shd w:val="clear" w:color="auto" w:fill="auto"/>
          </w:tcPr>
          <w:p w14:paraId="49824E78" w14:textId="77777777" w:rsidR="00361935" w:rsidRPr="00DC534B" w:rsidRDefault="00361935" w:rsidP="00361935">
            <w:pPr>
              <w:pStyle w:val="PS"/>
              <w:rPr>
                <w:rFonts w:cs="Arial"/>
              </w:rPr>
            </w:pPr>
            <w:r w:rsidRPr="00DC534B">
              <w:rPr>
                <w:rFonts w:cs="Arial"/>
              </w:rPr>
              <w:t>11.1.3</w:t>
            </w:r>
          </w:p>
        </w:tc>
        <w:tc>
          <w:tcPr>
            <w:tcW w:w="4113" w:type="dxa"/>
            <w:shd w:val="clear" w:color="auto" w:fill="auto"/>
          </w:tcPr>
          <w:p w14:paraId="27092A63" w14:textId="77777777" w:rsidR="00361935" w:rsidRPr="00DC534B" w:rsidRDefault="00361935" w:rsidP="00361935">
            <w:pPr>
              <w:pStyle w:val="PS"/>
              <w:rPr>
                <w:rFonts w:cs="Arial"/>
                <w:bCs/>
              </w:rPr>
            </w:pPr>
            <w:r w:rsidRPr="00DC534B">
              <w:rPr>
                <w:rFonts w:cs="Arial"/>
                <w:bCs/>
              </w:rPr>
              <w:t>Install and balance biofilter strips – each</w:t>
            </w:r>
          </w:p>
        </w:tc>
        <w:tc>
          <w:tcPr>
            <w:tcW w:w="1843" w:type="dxa"/>
            <w:gridSpan w:val="2"/>
            <w:shd w:val="clear" w:color="auto" w:fill="auto"/>
          </w:tcPr>
          <w:p w14:paraId="25ABD4CF" w14:textId="77777777" w:rsidR="00361935" w:rsidRPr="00DC534B" w:rsidRDefault="00361935" w:rsidP="00361935">
            <w:pPr>
              <w:pStyle w:val="PS"/>
              <w:rPr>
                <w:rFonts w:cs="Arial"/>
                <w:b/>
                <w:bCs/>
              </w:rPr>
            </w:pPr>
          </w:p>
        </w:tc>
        <w:tc>
          <w:tcPr>
            <w:tcW w:w="993" w:type="dxa"/>
            <w:gridSpan w:val="2"/>
            <w:shd w:val="clear" w:color="auto" w:fill="auto"/>
          </w:tcPr>
          <w:p w14:paraId="4C0FCF8E" w14:textId="77777777" w:rsidR="00361935" w:rsidRPr="00DC534B" w:rsidRDefault="00361935" w:rsidP="00361935">
            <w:pPr>
              <w:pStyle w:val="PS"/>
              <w:rPr>
                <w:rFonts w:cs="Arial"/>
                <w:b/>
                <w:bCs/>
              </w:rPr>
            </w:pPr>
          </w:p>
        </w:tc>
        <w:tc>
          <w:tcPr>
            <w:tcW w:w="992" w:type="dxa"/>
            <w:gridSpan w:val="2"/>
            <w:shd w:val="clear" w:color="auto" w:fill="auto"/>
          </w:tcPr>
          <w:p w14:paraId="159A69EF" w14:textId="77777777" w:rsidR="00361935" w:rsidRPr="00DC534B" w:rsidRDefault="00361935" w:rsidP="00361935">
            <w:pPr>
              <w:pStyle w:val="PS"/>
              <w:rPr>
                <w:rFonts w:cs="Arial"/>
                <w:b/>
                <w:bCs/>
              </w:rPr>
            </w:pPr>
          </w:p>
        </w:tc>
        <w:tc>
          <w:tcPr>
            <w:tcW w:w="1418" w:type="dxa"/>
            <w:gridSpan w:val="2"/>
            <w:shd w:val="clear" w:color="auto" w:fill="auto"/>
          </w:tcPr>
          <w:p w14:paraId="5FDEA627" w14:textId="77777777" w:rsidR="00361935" w:rsidRPr="00DC534B" w:rsidRDefault="00361935" w:rsidP="00361935">
            <w:pPr>
              <w:pStyle w:val="PS"/>
              <w:rPr>
                <w:rFonts w:cs="Arial"/>
              </w:rPr>
            </w:pPr>
          </w:p>
        </w:tc>
      </w:tr>
      <w:tr w:rsidR="00361935" w:rsidRPr="00DC534B" w14:paraId="6CFA0BEE" w14:textId="77777777" w:rsidTr="002F05A5">
        <w:trPr>
          <w:gridAfter w:val="1"/>
          <w:wAfter w:w="18" w:type="dxa"/>
          <w:trHeight w:hRule="exact" w:val="284"/>
        </w:trPr>
        <w:tc>
          <w:tcPr>
            <w:tcW w:w="956" w:type="dxa"/>
            <w:gridSpan w:val="2"/>
            <w:shd w:val="clear" w:color="auto" w:fill="auto"/>
          </w:tcPr>
          <w:p w14:paraId="388AF3EC" w14:textId="77777777" w:rsidR="00361935" w:rsidRPr="00DC534B" w:rsidRDefault="00361935" w:rsidP="00361935">
            <w:pPr>
              <w:pStyle w:val="PS"/>
              <w:rPr>
                <w:rFonts w:cs="Arial"/>
                <w:b/>
              </w:rPr>
            </w:pPr>
            <w:r w:rsidRPr="00DC534B">
              <w:rPr>
                <w:rFonts w:cs="Arial"/>
                <w:b/>
              </w:rPr>
              <w:t>11.2</w:t>
            </w:r>
          </w:p>
        </w:tc>
        <w:tc>
          <w:tcPr>
            <w:tcW w:w="9359" w:type="dxa"/>
            <w:gridSpan w:val="9"/>
            <w:shd w:val="clear" w:color="auto" w:fill="auto"/>
          </w:tcPr>
          <w:p w14:paraId="45BC89AA" w14:textId="77777777" w:rsidR="00361935" w:rsidRPr="00DC534B" w:rsidRDefault="00361935" w:rsidP="00361935">
            <w:pPr>
              <w:pStyle w:val="PS"/>
              <w:rPr>
                <w:rFonts w:cs="Arial"/>
                <w:b/>
              </w:rPr>
            </w:pPr>
            <w:r w:rsidRPr="00DC534B">
              <w:rPr>
                <w:rFonts w:cs="Arial"/>
                <w:b/>
              </w:rPr>
              <w:t>Centre column</w:t>
            </w:r>
          </w:p>
        </w:tc>
      </w:tr>
      <w:tr w:rsidR="00361935" w:rsidRPr="00DC534B" w14:paraId="009E439B" w14:textId="77777777" w:rsidTr="002F05A5">
        <w:trPr>
          <w:gridAfter w:val="1"/>
          <w:wAfter w:w="18" w:type="dxa"/>
          <w:trHeight w:hRule="exact" w:val="237"/>
        </w:trPr>
        <w:tc>
          <w:tcPr>
            <w:tcW w:w="956" w:type="dxa"/>
            <w:gridSpan w:val="2"/>
            <w:shd w:val="clear" w:color="auto" w:fill="auto"/>
          </w:tcPr>
          <w:p w14:paraId="4FA8AD1C" w14:textId="77777777" w:rsidR="00361935" w:rsidRPr="00DC534B" w:rsidRDefault="00361935" w:rsidP="00361935">
            <w:pPr>
              <w:pStyle w:val="PS"/>
              <w:rPr>
                <w:rFonts w:cs="Arial"/>
              </w:rPr>
            </w:pPr>
            <w:r w:rsidRPr="00DC534B">
              <w:rPr>
                <w:rFonts w:cs="Arial"/>
              </w:rPr>
              <w:t>11.2.1</w:t>
            </w:r>
          </w:p>
        </w:tc>
        <w:tc>
          <w:tcPr>
            <w:tcW w:w="4113" w:type="dxa"/>
            <w:shd w:val="clear" w:color="auto" w:fill="auto"/>
          </w:tcPr>
          <w:p w14:paraId="1505EA8F" w14:textId="77777777" w:rsidR="00361935" w:rsidRPr="00DC534B" w:rsidRDefault="00361935" w:rsidP="00361935">
            <w:pPr>
              <w:pStyle w:val="PS"/>
              <w:rPr>
                <w:rFonts w:cs="Arial"/>
                <w:bCs/>
              </w:rPr>
            </w:pPr>
            <w:r w:rsidRPr="00DC534B">
              <w:rPr>
                <w:rFonts w:cs="Arial"/>
                <w:bCs/>
              </w:rPr>
              <w:t xml:space="preserve">Remove centre column </w:t>
            </w:r>
          </w:p>
        </w:tc>
        <w:tc>
          <w:tcPr>
            <w:tcW w:w="1843" w:type="dxa"/>
            <w:gridSpan w:val="2"/>
            <w:shd w:val="clear" w:color="auto" w:fill="auto"/>
          </w:tcPr>
          <w:p w14:paraId="1F042C32" w14:textId="77777777" w:rsidR="00361935" w:rsidRPr="00DC534B" w:rsidRDefault="00361935" w:rsidP="00361935">
            <w:pPr>
              <w:pStyle w:val="PS"/>
              <w:rPr>
                <w:rFonts w:cs="Arial"/>
                <w:b/>
                <w:bCs/>
              </w:rPr>
            </w:pPr>
          </w:p>
        </w:tc>
        <w:tc>
          <w:tcPr>
            <w:tcW w:w="993" w:type="dxa"/>
            <w:gridSpan w:val="2"/>
            <w:shd w:val="clear" w:color="auto" w:fill="auto"/>
          </w:tcPr>
          <w:p w14:paraId="7E202F23" w14:textId="77777777" w:rsidR="00361935" w:rsidRPr="00DC534B" w:rsidRDefault="00361935" w:rsidP="00361935">
            <w:pPr>
              <w:pStyle w:val="PS"/>
              <w:rPr>
                <w:rFonts w:cs="Arial"/>
                <w:b/>
                <w:bCs/>
              </w:rPr>
            </w:pPr>
          </w:p>
        </w:tc>
        <w:tc>
          <w:tcPr>
            <w:tcW w:w="992" w:type="dxa"/>
            <w:gridSpan w:val="2"/>
            <w:shd w:val="clear" w:color="auto" w:fill="auto"/>
          </w:tcPr>
          <w:p w14:paraId="33BD3BAA" w14:textId="77777777" w:rsidR="00361935" w:rsidRPr="00DC534B" w:rsidRDefault="00361935" w:rsidP="00361935">
            <w:pPr>
              <w:pStyle w:val="PS"/>
              <w:rPr>
                <w:rFonts w:cs="Arial"/>
                <w:b/>
                <w:bCs/>
              </w:rPr>
            </w:pPr>
          </w:p>
        </w:tc>
        <w:tc>
          <w:tcPr>
            <w:tcW w:w="1418" w:type="dxa"/>
            <w:gridSpan w:val="2"/>
            <w:shd w:val="clear" w:color="auto" w:fill="auto"/>
          </w:tcPr>
          <w:p w14:paraId="7DA6BC99" w14:textId="77777777" w:rsidR="00361935" w:rsidRPr="00DC534B" w:rsidRDefault="00361935" w:rsidP="00361935">
            <w:pPr>
              <w:pStyle w:val="PS"/>
              <w:rPr>
                <w:rFonts w:cs="Arial"/>
              </w:rPr>
            </w:pPr>
          </w:p>
        </w:tc>
      </w:tr>
      <w:tr w:rsidR="00361935" w:rsidRPr="00DC534B" w14:paraId="258FA6AA" w14:textId="77777777" w:rsidTr="002F05A5">
        <w:trPr>
          <w:gridAfter w:val="1"/>
          <w:wAfter w:w="18" w:type="dxa"/>
          <w:trHeight w:hRule="exact" w:val="284"/>
        </w:trPr>
        <w:tc>
          <w:tcPr>
            <w:tcW w:w="956" w:type="dxa"/>
            <w:gridSpan w:val="2"/>
            <w:shd w:val="clear" w:color="auto" w:fill="auto"/>
          </w:tcPr>
          <w:p w14:paraId="529434E6" w14:textId="77777777" w:rsidR="00361935" w:rsidRPr="00DC534B" w:rsidRDefault="00361935" w:rsidP="00361935">
            <w:pPr>
              <w:pStyle w:val="PS"/>
              <w:rPr>
                <w:rFonts w:cs="Arial"/>
              </w:rPr>
            </w:pPr>
            <w:r w:rsidRPr="00DC534B">
              <w:rPr>
                <w:rFonts w:cs="Arial"/>
              </w:rPr>
              <w:t>11.2.2</w:t>
            </w:r>
          </w:p>
        </w:tc>
        <w:tc>
          <w:tcPr>
            <w:tcW w:w="4113" w:type="dxa"/>
            <w:shd w:val="clear" w:color="auto" w:fill="auto"/>
          </w:tcPr>
          <w:p w14:paraId="1ABE401D" w14:textId="77777777" w:rsidR="00361935" w:rsidRPr="00DC534B" w:rsidRDefault="00361935" w:rsidP="00361935">
            <w:pPr>
              <w:pStyle w:val="PS"/>
              <w:rPr>
                <w:rFonts w:cs="Arial"/>
                <w:bCs/>
              </w:rPr>
            </w:pPr>
            <w:r w:rsidRPr="00DC534B">
              <w:rPr>
                <w:rFonts w:cs="Arial"/>
                <w:bCs/>
              </w:rPr>
              <w:t>Replace gland packing – exclude material</w:t>
            </w:r>
          </w:p>
        </w:tc>
        <w:tc>
          <w:tcPr>
            <w:tcW w:w="1843" w:type="dxa"/>
            <w:gridSpan w:val="2"/>
            <w:shd w:val="clear" w:color="auto" w:fill="auto"/>
          </w:tcPr>
          <w:p w14:paraId="0FAE4E56" w14:textId="77777777" w:rsidR="00361935" w:rsidRPr="00DC534B" w:rsidRDefault="00361935" w:rsidP="00361935">
            <w:pPr>
              <w:pStyle w:val="PS"/>
              <w:rPr>
                <w:rFonts w:cs="Arial"/>
                <w:b/>
                <w:bCs/>
              </w:rPr>
            </w:pPr>
          </w:p>
        </w:tc>
        <w:tc>
          <w:tcPr>
            <w:tcW w:w="993" w:type="dxa"/>
            <w:gridSpan w:val="2"/>
            <w:shd w:val="clear" w:color="auto" w:fill="auto"/>
          </w:tcPr>
          <w:p w14:paraId="2CFFFCC1" w14:textId="77777777" w:rsidR="00361935" w:rsidRPr="00DC534B" w:rsidRDefault="00361935" w:rsidP="00361935">
            <w:pPr>
              <w:pStyle w:val="PS"/>
              <w:rPr>
                <w:rFonts w:cs="Arial"/>
                <w:b/>
                <w:bCs/>
              </w:rPr>
            </w:pPr>
          </w:p>
        </w:tc>
        <w:tc>
          <w:tcPr>
            <w:tcW w:w="992" w:type="dxa"/>
            <w:gridSpan w:val="2"/>
            <w:shd w:val="clear" w:color="auto" w:fill="auto"/>
          </w:tcPr>
          <w:p w14:paraId="739044D6" w14:textId="77777777" w:rsidR="00361935" w:rsidRPr="00DC534B" w:rsidRDefault="00361935" w:rsidP="00361935">
            <w:pPr>
              <w:pStyle w:val="PS"/>
              <w:rPr>
                <w:rFonts w:cs="Arial"/>
                <w:b/>
                <w:bCs/>
              </w:rPr>
            </w:pPr>
          </w:p>
        </w:tc>
        <w:tc>
          <w:tcPr>
            <w:tcW w:w="1418" w:type="dxa"/>
            <w:gridSpan w:val="2"/>
            <w:shd w:val="clear" w:color="auto" w:fill="auto"/>
          </w:tcPr>
          <w:p w14:paraId="00ADC5F3" w14:textId="77777777" w:rsidR="00361935" w:rsidRPr="00DC534B" w:rsidRDefault="00361935" w:rsidP="00361935">
            <w:pPr>
              <w:pStyle w:val="PS"/>
              <w:rPr>
                <w:rFonts w:cs="Arial"/>
              </w:rPr>
            </w:pPr>
          </w:p>
        </w:tc>
      </w:tr>
      <w:tr w:rsidR="00361935" w:rsidRPr="00DC534B" w14:paraId="4DD9CCBF" w14:textId="77777777" w:rsidTr="002F05A5">
        <w:trPr>
          <w:gridAfter w:val="1"/>
          <w:wAfter w:w="18" w:type="dxa"/>
          <w:trHeight w:hRule="exact" w:val="284"/>
        </w:trPr>
        <w:tc>
          <w:tcPr>
            <w:tcW w:w="956" w:type="dxa"/>
            <w:gridSpan w:val="2"/>
            <w:shd w:val="clear" w:color="auto" w:fill="auto"/>
          </w:tcPr>
          <w:p w14:paraId="12F981C2" w14:textId="77777777" w:rsidR="00361935" w:rsidRPr="00DC534B" w:rsidRDefault="00361935" w:rsidP="00361935">
            <w:pPr>
              <w:pStyle w:val="PS"/>
              <w:rPr>
                <w:rFonts w:cs="Arial"/>
              </w:rPr>
            </w:pPr>
            <w:r w:rsidRPr="00DC534B">
              <w:rPr>
                <w:rFonts w:cs="Arial"/>
              </w:rPr>
              <w:t>11.2.3</w:t>
            </w:r>
          </w:p>
        </w:tc>
        <w:tc>
          <w:tcPr>
            <w:tcW w:w="4113" w:type="dxa"/>
            <w:shd w:val="clear" w:color="auto" w:fill="auto"/>
          </w:tcPr>
          <w:p w14:paraId="08F39EB9" w14:textId="77777777" w:rsidR="00361935" w:rsidRPr="00DC534B" w:rsidRDefault="00361935" w:rsidP="00361935">
            <w:pPr>
              <w:pStyle w:val="PS"/>
              <w:rPr>
                <w:rFonts w:cs="Arial"/>
                <w:bCs/>
              </w:rPr>
            </w:pPr>
            <w:r w:rsidRPr="00DC534B">
              <w:rPr>
                <w:rFonts w:cs="Arial"/>
                <w:bCs/>
              </w:rPr>
              <w:t>Inspect and report</w:t>
            </w:r>
          </w:p>
        </w:tc>
        <w:tc>
          <w:tcPr>
            <w:tcW w:w="1843" w:type="dxa"/>
            <w:gridSpan w:val="2"/>
            <w:shd w:val="clear" w:color="auto" w:fill="auto"/>
          </w:tcPr>
          <w:p w14:paraId="051CD3A0" w14:textId="77777777" w:rsidR="00361935" w:rsidRPr="00DC534B" w:rsidRDefault="00361935" w:rsidP="00361935">
            <w:pPr>
              <w:pStyle w:val="PS"/>
              <w:rPr>
                <w:rFonts w:cs="Arial"/>
                <w:b/>
                <w:bCs/>
              </w:rPr>
            </w:pPr>
          </w:p>
        </w:tc>
        <w:tc>
          <w:tcPr>
            <w:tcW w:w="993" w:type="dxa"/>
            <w:gridSpan w:val="2"/>
            <w:shd w:val="clear" w:color="auto" w:fill="auto"/>
          </w:tcPr>
          <w:p w14:paraId="3DEF43A1" w14:textId="77777777" w:rsidR="00361935" w:rsidRPr="00DC534B" w:rsidRDefault="00361935" w:rsidP="00361935">
            <w:pPr>
              <w:pStyle w:val="PS"/>
              <w:rPr>
                <w:rFonts w:cs="Arial"/>
                <w:b/>
                <w:bCs/>
              </w:rPr>
            </w:pPr>
          </w:p>
        </w:tc>
        <w:tc>
          <w:tcPr>
            <w:tcW w:w="992" w:type="dxa"/>
            <w:gridSpan w:val="2"/>
            <w:shd w:val="clear" w:color="auto" w:fill="auto"/>
          </w:tcPr>
          <w:p w14:paraId="1F0256E9" w14:textId="77777777" w:rsidR="00361935" w:rsidRPr="00DC534B" w:rsidRDefault="00361935" w:rsidP="00361935">
            <w:pPr>
              <w:pStyle w:val="PS"/>
              <w:rPr>
                <w:rFonts w:cs="Arial"/>
                <w:b/>
                <w:bCs/>
              </w:rPr>
            </w:pPr>
          </w:p>
        </w:tc>
        <w:tc>
          <w:tcPr>
            <w:tcW w:w="1418" w:type="dxa"/>
            <w:gridSpan w:val="2"/>
            <w:shd w:val="clear" w:color="auto" w:fill="auto"/>
          </w:tcPr>
          <w:p w14:paraId="37CCFB84" w14:textId="77777777" w:rsidR="00361935" w:rsidRPr="00DC534B" w:rsidRDefault="00361935" w:rsidP="00361935">
            <w:pPr>
              <w:pStyle w:val="PS"/>
              <w:rPr>
                <w:rFonts w:cs="Arial"/>
              </w:rPr>
            </w:pPr>
          </w:p>
        </w:tc>
      </w:tr>
      <w:tr w:rsidR="00361935" w:rsidRPr="00DC534B" w14:paraId="75B7C2F8" w14:textId="77777777" w:rsidTr="002F05A5">
        <w:trPr>
          <w:gridAfter w:val="1"/>
          <w:wAfter w:w="18" w:type="dxa"/>
          <w:trHeight w:hRule="exact" w:val="284"/>
        </w:trPr>
        <w:tc>
          <w:tcPr>
            <w:tcW w:w="956" w:type="dxa"/>
            <w:gridSpan w:val="2"/>
            <w:shd w:val="clear" w:color="auto" w:fill="auto"/>
          </w:tcPr>
          <w:p w14:paraId="37909467" w14:textId="77777777" w:rsidR="00361935" w:rsidRPr="00DC534B" w:rsidRDefault="00361935" w:rsidP="00361935">
            <w:pPr>
              <w:pStyle w:val="PS"/>
              <w:rPr>
                <w:rFonts w:cs="Arial"/>
              </w:rPr>
            </w:pPr>
            <w:r w:rsidRPr="00DC534B">
              <w:rPr>
                <w:rFonts w:cs="Arial"/>
              </w:rPr>
              <w:t>11.2.4</w:t>
            </w:r>
          </w:p>
        </w:tc>
        <w:tc>
          <w:tcPr>
            <w:tcW w:w="4113" w:type="dxa"/>
            <w:shd w:val="clear" w:color="auto" w:fill="auto"/>
          </w:tcPr>
          <w:p w14:paraId="409A052A" w14:textId="77777777" w:rsidR="00361935" w:rsidRPr="00DC534B" w:rsidRDefault="00361935" w:rsidP="00361935">
            <w:pPr>
              <w:pStyle w:val="PS"/>
              <w:rPr>
                <w:rFonts w:cs="Arial"/>
                <w:bCs/>
              </w:rPr>
            </w:pPr>
            <w:r w:rsidRPr="00DC534B">
              <w:rPr>
                <w:rFonts w:cs="Arial"/>
                <w:bCs/>
              </w:rPr>
              <w:t>Reinstall, test and commission</w:t>
            </w:r>
          </w:p>
        </w:tc>
        <w:tc>
          <w:tcPr>
            <w:tcW w:w="1843" w:type="dxa"/>
            <w:gridSpan w:val="2"/>
            <w:shd w:val="clear" w:color="auto" w:fill="auto"/>
          </w:tcPr>
          <w:p w14:paraId="6FC4FC9D" w14:textId="77777777" w:rsidR="00361935" w:rsidRPr="00DC534B" w:rsidRDefault="00361935" w:rsidP="00361935">
            <w:pPr>
              <w:pStyle w:val="PS"/>
              <w:rPr>
                <w:rFonts w:cs="Arial"/>
                <w:b/>
                <w:bCs/>
              </w:rPr>
            </w:pPr>
          </w:p>
        </w:tc>
        <w:tc>
          <w:tcPr>
            <w:tcW w:w="993" w:type="dxa"/>
            <w:gridSpan w:val="2"/>
            <w:shd w:val="clear" w:color="auto" w:fill="auto"/>
          </w:tcPr>
          <w:p w14:paraId="731C0380" w14:textId="77777777" w:rsidR="00361935" w:rsidRPr="00DC534B" w:rsidRDefault="00361935" w:rsidP="00361935">
            <w:pPr>
              <w:pStyle w:val="PS"/>
              <w:rPr>
                <w:rFonts w:cs="Arial"/>
                <w:b/>
                <w:bCs/>
              </w:rPr>
            </w:pPr>
          </w:p>
        </w:tc>
        <w:tc>
          <w:tcPr>
            <w:tcW w:w="992" w:type="dxa"/>
            <w:gridSpan w:val="2"/>
            <w:shd w:val="clear" w:color="auto" w:fill="auto"/>
          </w:tcPr>
          <w:p w14:paraId="14BF3811" w14:textId="77777777" w:rsidR="00361935" w:rsidRPr="00DC534B" w:rsidRDefault="00361935" w:rsidP="00361935">
            <w:pPr>
              <w:pStyle w:val="PS"/>
              <w:rPr>
                <w:rFonts w:cs="Arial"/>
                <w:b/>
                <w:bCs/>
              </w:rPr>
            </w:pPr>
          </w:p>
        </w:tc>
        <w:tc>
          <w:tcPr>
            <w:tcW w:w="1418" w:type="dxa"/>
            <w:gridSpan w:val="2"/>
            <w:shd w:val="clear" w:color="auto" w:fill="auto"/>
          </w:tcPr>
          <w:p w14:paraId="06D6B3AE" w14:textId="77777777" w:rsidR="00361935" w:rsidRPr="00DC534B" w:rsidRDefault="00361935" w:rsidP="00361935">
            <w:pPr>
              <w:pStyle w:val="PS"/>
              <w:rPr>
                <w:rFonts w:cs="Arial"/>
              </w:rPr>
            </w:pPr>
          </w:p>
        </w:tc>
      </w:tr>
      <w:tr w:rsidR="00361935" w:rsidRPr="00DC534B" w14:paraId="42FAD5C6" w14:textId="77777777" w:rsidTr="002F05A5">
        <w:trPr>
          <w:gridAfter w:val="1"/>
          <w:wAfter w:w="18" w:type="dxa"/>
          <w:trHeight w:hRule="exact" w:val="284"/>
        </w:trPr>
        <w:tc>
          <w:tcPr>
            <w:tcW w:w="10315" w:type="dxa"/>
            <w:gridSpan w:val="11"/>
            <w:shd w:val="clear" w:color="auto" w:fill="auto"/>
            <w:vAlign w:val="center"/>
          </w:tcPr>
          <w:p w14:paraId="25BF9D1B" w14:textId="77777777" w:rsidR="00361935" w:rsidRPr="00DC534B" w:rsidRDefault="00361935" w:rsidP="00361935">
            <w:pPr>
              <w:pStyle w:val="PS"/>
              <w:jc w:val="center"/>
              <w:rPr>
                <w:rFonts w:cs="Arial"/>
                <w:b/>
              </w:rPr>
            </w:pPr>
            <w:r>
              <w:rPr>
                <w:rFonts w:cs="Arial"/>
                <w:b/>
              </w:rPr>
              <w:t>PRIMARY, SECONDARY SETTLEMENT</w:t>
            </w:r>
            <w:r w:rsidRPr="00DC534B">
              <w:rPr>
                <w:rFonts w:cs="Arial"/>
                <w:b/>
              </w:rPr>
              <w:t xml:space="preserve"> (CLARIFIER) AND HUMS TANK</w:t>
            </w:r>
            <w:r>
              <w:rPr>
                <w:rFonts w:cs="Arial"/>
                <w:b/>
              </w:rPr>
              <w:t>S</w:t>
            </w:r>
          </w:p>
        </w:tc>
      </w:tr>
      <w:tr w:rsidR="00361935" w:rsidRPr="00DC534B" w14:paraId="635F9186" w14:textId="77777777" w:rsidTr="002F05A5">
        <w:trPr>
          <w:gridAfter w:val="1"/>
          <w:wAfter w:w="18" w:type="dxa"/>
          <w:trHeight w:hRule="exact" w:val="284"/>
        </w:trPr>
        <w:tc>
          <w:tcPr>
            <w:tcW w:w="956" w:type="dxa"/>
            <w:gridSpan w:val="2"/>
            <w:shd w:val="clear" w:color="auto" w:fill="auto"/>
          </w:tcPr>
          <w:p w14:paraId="2BE7D2EA" w14:textId="77777777" w:rsidR="00361935" w:rsidRPr="00DC534B" w:rsidRDefault="00361935" w:rsidP="00361935">
            <w:pPr>
              <w:pStyle w:val="PS"/>
              <w:rPr>
                <w:rFonts w:cs="Arial"/>
                <w:b/>
              </w:rPr>
            </w:pPr>
            <w:r w:rsidRPr="00DC534B">
              <w:rPr>
                <w:rFonts w:cs="Arial"/>
                <w:b/>
              </w:rPr>
              <w:t>11.3</w:t>
            </w:r>
          </w:p>
        </w:tc>
        <w:tc>
          <w:tcPr>
            <w:tcW w:w="9359" w:type="dxa"/>
            <w:gridSpan w:val="9"/>
            <w:shd w:val="clear" w:color="auto" w:fill="auto"/>
          </w:tcPr>
          <w:p w14:paraId="77932782" w14:textId="77777777" w:rsidR="00361935" w:rsidRPr="00DC534B" w:rsidRDefault="00361935" w:rsidP="00361935">
            <w:pPr>
              <w:pStyle w:val="PS"/>
              <w:rPr>
                <w:rFonts w:cs="Arial"/>
              </w:rPr>
            </w:pPr>
            <w:r w:rsidRPr="00DC534B">
              <w:rPr>
                <w:rFonts w:cs="Arial"/>
                <w:b/>
                <w:bCs/>
              </w:rPr>
              <w:t>Scum collector pipe</w:t>
            </w:r>
          </w:p>
        </w:tc>
      </w:tr>
      <w:tr w:rsidR="00361935" w:rsidRPr="00DC534B" w14:paraId="0C0F50E3" w14:textId="77777777" w:rsidTr="002F05A5">
        <w:trPr>
          <w:gridAfter w:val="1"/>
          <w:wAfter w:w="18" w:type="dxa"/>
          <w:trHeight w:hRule="exact" w:val="284"/>
        </w:trPr>
        <w:tc>
          <w:tcPr>
            <w:tcW w:w="956" w:type="dxa"/>
            <w:gridSpan w:val="2"/>
            <w:shd w:val="clear" w:color="auto" w:fill="auto"/>
          </w:tcPr>
          <w:p w14:paraId="645E9FB6" w14:textId="77777777" w:rsidR="00361935" w:rsidRPr="00DC534B" w:rsidRDefault="00361935" w:rsidP="00361935">
            <w:pPr>
              <w:pStyle w:val="PS"/>
              <w:rPr>
                <w:rFonts w:cs="Arial"/>
              </w:rPr>
            </w:pPr>
            <w:r w:rsidRPr="00DC534B">
              <w:rPr>
                <w:rFonts w:cs="Arial"/>
              </w:rPr>
              <w:t>11.3.1</w:t>
            </w:r>
          </w:p>
        </w:tc>
        <w:tc>
          <w:tcPr>
            <w:tcW w:w="4113" w:type="dxa"/>
            <w:shd w:val="clear" w:color="auto" w:fill="auto"/>
          </w:tcPr>
          <w:p w14:paraId="1D2207C0" w14:textId="77777777" w:rsidR="00361935" w:rsidRPr="00DC534B" w:rsidRDefault="00361935" w:rsidP="00361935">
            <w:pPr>
              <w:pStyle w:val="PS"/>
              <w:rPr>
                <w:rFonts w:cs="Arial"/>
                <w:bCs/>
              </w:rPr>
            </w:pPr>
            <w:r w:rsidRPr="00DC534B">
              <w:rPr>
                <w:rFonts w:cs="Arial"/>
                <w:bCs/>
              </w:rPr>
              <w:t>Remove</w:t>
            </w:r>
          </w:p>
        </w:tc>
        <w:tc>
          <w:tcPr>
            <w:tcW w:w="1843" w:type="dxa"/>
            <w:gridSpan w:val="2"/>
            <w:shd w:val="clear" w:color="auto" w:fill="auto"/>
          </w:tcPr>
          <w:p w14:paraId="3D90032D" w14:textId="77777777" w:rsidR="00361935" w:rsidRPr="00DC534B" w:rsidRDefault="00361935" w:rsidP="00361935">
            <w:pPr>
              <w:pStyle w:val="PS"/>
              <w:rPr>
                <w:rFonts w:cs="Arial"/>
                <w:b/>
                <w:bCs/>
              </w:rPr>
            </w:pPr>
          </w:p>
        </w:tc>
        <w:tc>
          <w:tcPr>
            <w:tcW w:w="993" w:type="dxa"/>
            <w:gridSpan w:val="2"/>
            <w:shd w:val="clear" w:color="auto" w:fill="auto"/>
          </w:tcPr>
          <w:p w14:paraId="58D6B88D" w14:textId="77777777" w:rsidR="00361935" w:rsidRPr="00DC534B" w:rsidRDefault="00361935" w:rsidP="00361935">
            <w:pPr>
              <w:pStyle w:val="PS"/>
              <w:rPr>
                <w:rFonts w:cs="Arial"/>
                <w:b/>
                <w:bCs/>
              </w:rPr>
            </w:pPr>
          </w:p>
        </w:tc>
        <w:tc>
          <w:tcPr>
            <w:tcW w:w="992" w:type="dxa"/>
            <w:gridSpan w:val="2"/>
            <w:shd w:val="clear" w:color="auto" w:fill="auto"/>
          </w:tcPr>
          <w:p w14:paraId="4072E5F2" w14:textId="77777777" w:rsidR="00361935" w:rsidRPr="00DC534B" w:rsidRDefault="00361935" w:rsidP="00361935">
            <w:pPr>
              <w:pStyle w:val="PS"/>
              <w:rPr>
                <w:rFonts w:cs="Arial"/>
                <w:b/>
                <w:bCs/>
              </w:rPr>
            </w:pPr>
          </w:p>
        </w:tc>
        <w:tc>
          <w:tcPr>
            <w:tcW w:w="1418" w:type="dxa"/>
            <w:gridSpan w:val="2"/>
            <w:shd w:val="clear" w:color="auto" w:fill="auto"/>
          </w:tcPr>
          <w:p w14:paraId="12EC3DE6" w14:textId="77777777" w:rsidR="00361935" w:rsidRPr="00DC534B" w:rsidRDefault="00361935" w:rsidP="00361935">
            <w:pPr>
              <w:pStyle w:val="PS"/>
              <w:rPr>
                <w:rFonts w:cs="Arial"/>
              </w:rPr>
            </w:pPr>
          </w:p>
        </w:tc>
      </w:tr>
      <w:tr w:rsidR="00361935" w:rsidRPr="00DC534B" w14:paraId="0D8E2B4C" w14:textId="77777777" w:rsidTr="002F05A5">
        <w:trPr>
          <w:gridAfter w:val="1"/>
          <w:wAfter w:w="18" w:type="dxa"/>
          <w:trHeight w:hRule="exact" w:val="284"/>
        </w:trPr>
        <w:tc>
          <w:tcPr>
            <w:tcW w:w="956" w:type="dxa"/>
            <w:gridSpan w:val="2"/>
            <w:shd w:val="clear" w:color="auto" w:fill="auto"/>
          </w:tcPr>
          <w:p w14:paraId="429ECE03" w14:textId="77777777" w:rsidR="00361935" w:rsidRPr="00DC534B" w:rsidRDefault="00361935" w:rsidP="00361935">
            <w:pPr>
              <w:pStyle w:val="PS"/>
              <w:rPr>
                <w:rFonts w:cs="Arial"/>
              </w:rPr>
            </w:pPr>
            <w:r w:rsidRPr="00DC534B">
              <w:rPr>
                <w:rFonts w:cs="Arial"/>
              </w:rPr>
              <w:t>11.3.2</w:t>
            </w:r>
          </w:p>
        </w:tc>
        <w:tc>
          <w:tcPr>
            <w:tcW w:w="4113" w:type="dxa"/>
            <w:shd w:val="clear" w:color="auto" w:fill="auto"/>
          </w:tcPr>
          <w:p w14:paraId="61520FBF" w14:textId="77777777" w:rsidR="00361935" w:rsidRPr="00DC534B" w:rsidRDefault="00361935" w:rsidP="00361935">
            <w:pPr>
              <w:pStyle w:val="PS"/>
              <w:rPr>
                <w:rFonts w:cs="Arial"/>
                <w:bCs/>
              </w:rPr>
            </w:pPr>
            <w:r w:rsidRPr="00DC534B">
              <w:rPr>
                <w:rFonts w:cs="Arial"/>
                <w:bCs/>
              </w:rPr>
              <w:t>Clean</w:t>
            </w:r>
          </w:p>
        </w:tc>
        <w:tc>
          <w:tcPr>
            <w:tcW w:w="1843" w:type="dxa"/>
            <w:gridSpan w:val="2"/>
            <w:shd w:val="clear" w:color="auto" w:fill="auto"/>
          </w:tcPr>
          <w:p w14:paraId="2432F73E" w14:textId="77777777" w:rsidR="00361935" w:rsidRPr="00DC534B" w:rsidRDefault="00361935" w:rsidP="00361935">
            <w:pPr>
              <w:pStyle w:val="PS"/>
              <w:rPr>
                <w:rFonts w:cs="Arial"/>
                <w:b/>
                <w:bCs/>
              </w:rPr>
            </w:pPr>
          </w:p>
        </w:tc>
        <w:tc>
          <w:tcPr>
            <w:tcW w:w="993" w:type="dxa"/>
            <w:gridSpan w:val="2"/>
            <w:shd w:val="clear" w:color="auto" w:fill="auto"/>
          </w:tcPr>
          <w:p w14:paraId="5243CBBB" w14:textId="77777777" w:rsidR="00361935" w:rsidRPr="00DC534B" w:rsidRDefault="00361935" w:rsidP="00361935">
            <w:pPr>
              <w:pStyle w:val="PS"/>
              <w:rPr>
                <w:rFonts w:cs="Arial"/>
                <w:b/>
                <w:bCs/>
              </w:rPr>
            </w:pPr>
          </w:p>
        </w:tc>
        <w:tc>
          <w:tcPr>
            <w:tcW w:w="992" w:type="dxa"/>
            <w:gridSpan w:val="2"/>
            <w:shd w:val="clear" w:color="auto" w:fill="auto"/>
          </w:tcPr>
          <w:p w14:paraId="0DEBA658" w14:textId="77777777" w:rsidR="00361935" w:rsidRPr="00DC534B" w:rsidRDefault="00361935" w:rsidP="00361935">
            <w:pPr>
              <w:pStyle w:val="PS"/>
              <w:rPr>
                <w:rFonts w:cs="Arial"/>
                <w:b/>
                <w:bCs/>
              </w:rPr>
            </w:pPr>
          </w:p>
        </w:tc>
        <w:tc>
          <w:tcPr>
            <w:tcW w:w="1418" w:type="dxa"/>
            <w:gridSpan w:val="2"/>
            <w:shd w:val="clear" w:color="auto" w:fill="auto"/>
          </w:tcPr>
          <w:p w14:paraId="2459368B" w14:textId="77777777" w:rsidR="00361935" w:rsidRPr="00DC534B" w:rsidRDefault="00361935" w:rsidP="00361935">
            <w:pPr>
              <w:pStyle w:val="PS"/>
              <w:rPr>
                <w:rFonts w:cs="Arial"/>
              </w:rPr>
            </w:pPr>
          </w:p>
        </w:tc>
      </w:tr>
      <w:tr w:rsidR="00361935" w:rsidRPr="00DC534B" w14:paraId="032A1760" w14:textId="77777777" w:rsidTr="002F05A5">
        <w:trPr>
          <w:gridAfter w:val="1"/>
          <w:wAfter w:w="18" w:type="dxa"/>
          <w:trHeight w:hRule="exact" w:val="284"/>
        </w:trPr>
        <w:tc>
          <w:tcPr>
            <w:tcW w:w="956" w:type="dxa"/>
            <w:gridSpan w:val="2"/>
            <w:shd w:val="clear" w:color="auto" w:fill="auto"/>
          </w:tcPr>
          <w:p w14:paraId="221FA9F3" w14:textId="77777777" w:rsidR="00361935" w:rsidRPr="00DC534B" w:rsidRDefault="00361935" w:rsidP="00361935">
            <w:pPr>
              <w:pStyle w:val="PS"/>
              <w:rPr>
                <w:rFonts w:cs="Arial"/>
              </w:rPr>
            </w:pPr>
            <w:r w:rsidRPr="00DC534B">
              <w:rPr>
                <w:rFonts w:cs="Arial"/>
              </w:rPr>
              <w:t>11.3.3</w:t>
            </w:r>
          </w:p>
        </w:tc>
        <w:tc>
          <w:tcPr>
            <w:tcW w:w="4113" w:type="dxa"/>
            <w:shd w:val="clear" w:color="auto" w:fill="auto"/>
          </w:tcPr>
          <w:p w14:paraId="33C7909E" w14:textId="77777777" w:rsidR="00361935" w:rsidRPr="00DC534B" w:rsidRDefault="00361935" w:rsidP="00361935">
            <w:pPr>
              <w:pStyle w:val="PS"/>
              <w:rPr>
                <w:rFonts w:cs="Arial"/>
                <w:bCs/>
              </w:rPr>
            </w:pPr>
            <w:r w:rsidRPr="00DC534B">
              <w:rPr>
                <w:rFonts w:cs="Arial"/>
                <w:bCs/>
              </w:rPr>
              <w:t>Inspect and report</w:t>
            </w:r>
          </w:p>
        </w:tc>
        <w:tc>
          <w:tcPr>
            <w:tcW w:w="1843" w:type="dxa"/>
            <w:gridSpan w:val="2"/>
            <w:shd w:val="clear" w:color="auto" w:fill="auto"/>
          </w:tcPr>
          <w:p w14:paraId="0A03BFDD" w14:textId="77777777" w:rsidR="00361935" w:rsidRPr="00DC534B" w:rsidRDefault="00361935" w:rsidP="00361935">
            <w:pPr>
              <w:pStyle w:val="PS"/>
              <w:rPr>
                <w:rFonts w:cs="Arial"/>
                <w:b/>
                <w:bCs/>
              </w:rPr>
            </w:pPr>
          </w:p>
        </w:tc>
        <w:tc>
          <w:tcPr>
            <w:tcW w:w="993" w:type="dxa"/>
            <w:gridSpan w:val="2"/>
            <w:shd w:val="clear" w:color="auto" w:fill="auto"/>
          </w:tcPr>
          <w:p w14:paraId="4CE4392E" w14:textId="77777777" w:rsidR="00361935" w:rsidRPr="00DC534B" w:rsidRDefault="00361935" w:rsidP="00361935">
            <w:pPr>
              <w:pStyle w:val="PS"/>
              <w:rPr>
                <w:rFonts w:cs="Arial"/>
                <w:b/>
                <w:bCs/>
              </w:rPr>
            </w:pPr>
          </w:p>
        </w:tc>
        <w:tc>
          <w:tcPr>
            <w:tcW w:w="992" w:type="dxa"/>
            <w:gridSpan w:val="2"/>
            <w:shd w:val="clear" w:color="auto" w:fill="auto"/>
          </w:tcPr>
          <w:p w14:paraId="6A7286E1" w14:textId="77777777" w:rsidR="00361935" w:rsidRPr="00DC534B" w:rsidRDefault="00361935" w:rsidP="00361935">
            <w:pPr>
              <w:pStyle w:val="PS"/>
              <w:rPr>
                <w:rFonts w:cs="Arial"/>
                <w:b/>
                <w:bCs/>
              </w:rPr>
            </w:pPr>
          </w:p>
        </w:tc>
        <w:tc>
          <w:tcPr>
            <w:tcW w:w="1418" w:type="dxa"/>
            <w:gridSpan w:val="2"/>
            <w:shd w:val="clear" w:color="auto" w:fill="auto"/>
          </w:tcPr>
          <w:p w14:paraId="46AD5887" w14:textId="77777777" w:rsidR="00361935" w:rsidRPr="00DC534B" w:rsidRDefault="00361935" w:rsidP="00361935">
            <w:pPr>
              <w:pStyle w:val="PS"/>
              <w:rPr>
                <w:rFonts w:cs="Arial"/>
              </w:rPr>
            </w:pPr>
          </w:p>
        </w:tc>
      </w:tr>
      <w:tr w:rsidR="00361935" w:rsidRPr="00DC534B" w14:paraId="4CAA9E49" w14:textId="77777777" w:rsidTr="002F05A5">
        <w:trPr>
          <w:gridAfter w:val="1"/>
          <w:wAfter w:w="18" w:type="dxa"/>
          <w:trHeight w:hRule="exact" w:val="284"/>
        </w:trPr>
        <w:tc>
          <w:tcPr>
            <w:tcW w:w="956" w:type="dxa"/>
            <w:gridSpan w:val="2"/>
            <w:shd w:val="clear" w:color="auto" w:fill="auto"/>
          </w:tcPr>
          <w:p w14:paraId="00CF79AC" w14:textId="77777777" w:rsidR="00361935" w:rsidRPr="00DC534B" w:rsidRDefault="00361935" w:rsidP="00361935">
            <w:pPr>
              <w:pStyle w:val="PS"/>
              <w:rPr>
                <w:rFonts w:cs="Arial"/>
              </w:rPr>
            </w:pPr>
            <w:r w:rsidRPr="00DC534B">
              <w:rPr>
                <w:rFonts w:cs="Arial"/>
              </w:rPr>
              <w:t>11.3.4</w:t>
            </w:r>
          </w:p>
        </w:tc>
        <w:tc>
          <w:tcPr>
            <w:tcW w:w="4113" w:type="dxa"/>
            <w:shd w:val="clear" w:color="auto" w:fill="auto"/>
          </w:tcPr>
          <w:p w14:paraId="327B6D04" w14:textId="77777777" w:rsidR="00361935" w:rsidRPr="00DC534B" w:rsidRDefault="00361935" w:rsidP="00361935">
            <w:pPr>
              <w:pStyle w:val="PS"/>
              <w:rPr>
                <w:rFonts w:cs="Arial"/>
                <w:bCs/>
              </w:rPr>
            </w:pPr>
            <w:r w:rsidRPr="00DC534B">
              <w:rPr>
                <w:rFonts w:cs="Arial"/>
                <w:bCs/>
              </w:rPr>
              <w:t>Install and commission</w:t>
            </w:r>
          </w:p>
        </w:tc>
        <w:tc>
          <w:tcPr>
            <w:tcW w:w="1843" w:type="dxa"/>
            <w:gridSpan w:val="2"/>
            <w:shd w:val="clear" w:color="auto" w:fill="auto"/>
          </w:tcPr>
          <w:p w14:paraId="4411FF66" w14:textId="77777777" w:rsidR="00361935" w:rsidRPr="00DC534B" w:rsidRDefault="00361935" w:rsidP="00361935">
            <w:pPr>
              <w:pStyle w:val="PS"/>
              <w:rPr>
                <w:rFonts w:cs="Arial"/>
                <w:b/>
                <w:bCs/>
              </w:rPr>
            </w:pPr>
          </w:p>
        </w:tc>
        <w:tc>
          <w:tcPr>
            <w:tcW w:w="993" w:type="dxa"/>
            <w:gridSpan w:val="2"/>
            <w:shd w:val="clear" w:color="auto" w:fill="auto"/>
          </w:tcPr>
          <w:p w14:paraId="017FC7A9" w14:textId="77777777" w:rsidR="00361935" w:rsidRPr="00DC534B" w:rsidRDefault="00361935" w:rsidP="00361935">
            <w:pPr>
              <w:pStyle w:val="PS"/>
              <w:rPr>
                <w:rFonts w:cs="Arial"/>
                <w:b/>
                <w:bCs/>
              </w:rPr>
            </w:pPr>
          </w:p>
        </w:tc>
        <w:tc>
          <w:tcPr>
            <w:tcW w:w="992" w:type="dxa"/>
            <w:gridSpan w:val="2"/>
            <w:shd w:val="clear" w:color="auto" w:fill="auto"/>
          </w:tcPr>
          <w:p w14:paraId="1E1B40DD" w14:textId="77777777" w:rsidR="00361935" w:rsidRPr="00DC534B" w:rsidRDefault="00361935" w:rsidP="00361935">
            <w:pPr>
              <w:pStyle w:val="PS"/>
              <w:rPr>
                <w:rFonts w:cs="Arial"/>
                <w:b/>
                <w:bCs/>
              </w:rPr>
            </w:pPr>
          </w:p>
        </w:tc>
        <w:tc>
          <w:tcPr>
            <w:tcW w:w="1418" w:type="dxa"/>
            <w:gridSpan w:val="2"/>
            <w:shd w:val="clear" w:color="auto" w:fill="auto"/>
          </w:tcPr>
          <w:p w14:paraId="1694270B" w14:textId="77777777" w:rsidR="00361935" w:rsidRPr="00DC534B" w:rsidRDefault="00361935" w:rsidP="00361935">
            <w:pPr>
              <w:pStyle w:val="PS"/>
              <w:rPr>
                <w:rFonts w:cs="Arial"/>
              </w:rPr>
            </w:pPr>
          </w:p>
        </w:tc>
      </w:tr>
      <w:tr w:rsidR="00361935" w:rsidRPr="00DC534B" w14:paraId="18EEB7C1" w14:textId="77777777" w:rsidTr="002F05A5">
        <w:trPr>
          <w:gridAfter w:val="1"/>
          <w:wAfter w:w="18" w:type="dxa"/>
          <w:trHeight w:hRule="exact" w:val="284"/>
        </w:trPr>
        <w:tc>
          <w:tcPr>
            <w:tcW w:w="956" w:type="dxa"/>
            <w:gridSpan w:val="2"/>
            <w:shd w:val="clear" w:color="auto" w:fill="auto"/>
          </w:tcPr>
          <w:p w14:paraId="48872B13" w14:textId="77777777" w:rsidR="00361935" w:rsidRPr="00DC534B" w:rsidRDefault="00361935" w:rsidP="00361935">
            <w:pPr>
              <w:pStyle w:val="PS"/>
              <w:rPr>
                <w:rFonts w:cs="Arial"/>
                <w:b/>
              </w:rPr>
            </w:pPr>
            <w:r w:rsidRPr="00DC534B">
              <w:rPr>
                <w:rFonts w:cs="Arial"/>
                <w:b/>
              </w:rPr>
              <w:t>11.4</w:t>
            </w:r>
          </w:p>
        </w:tc>
        <w:tc>
          <w:tcPr>
            <w:tcW w:w="9359" w:type="dxa"/>
            <w:gridSpan w:val="9"/>
            <w:shd w:val="clear" w:color="auto" w:fill="auto"/>
          </w:tcPr>
          <w:p w14:paraId="048C6441" w14:textId="77777777" w:rsidR="00361935" w:rsidRPr="00DC534B" w:rsidRDefault="00361935" w:rsidP="00361935">
            <w:pPr>
              <w:pStyle w:val="PS"/>
              <w:rPr>
                <w:rFonts w:cs="Arial"/>
                <w:b/>
              </w:rPr>
            </w:pPr>
            <w:r w:rsidRPr="00DC534B">
              <w:rPr>
                <w:rFonts w:cs="Arial"/>
                <w:b/>
              </w:rPr>
              <w:t>Clarifier drive wheel</w:t>
            </w:r>
          </w:p>
        </w:tc>
      </w:tr>
      <w:tr w:rsidR="00361935" w:rsidRPr="00DC534B" w14:paraId="5C63316A" w14:textId="77777777" w:rsidTr="002F05A5">
        <w:trPr>
          <w:gridAfter w:val="1"/>
          <w:wAfter w:w="18" w:type="dxa"/>
          <w:trHeight w:hRule="exact" w:val="284"/>
        </w:trPr>
        <w:tc>
          <w:tcPr>
            <w:tcW w:w="956" w:type="dxa"/>
            <w:gridSpan w:val="2"/>
            <w:shd w:val="clear" w:color="auto" w:fill="auto"/>
          </w:tcPr>
          <w:p w14:paraId="190C2C0D" w14:textId="77777777" w:rsidR="00361935" w:rsidRPr="00DC534B" w:rsidRDefault="00361935" w:rsidP="00361935">
            <w:pPr>
              <w:pStyle w:val="PS"/>
              <w:rPr>
                <w:rFonts w:cs="Arial"/>
              </w:rPr>
            </w:pPr>
            <w:r w:rsidRPr="00DC534B">
              <w:rPr>
                <w:rFonts w:cs="Arial"/>
              </w:rPr>
              <w:t>11.4.1</w:t>
            </w:r>
          </w:p>
        </w:tc>
        <w:tc>
          <w:tcPr>
            <w:tcW w:w="4113" w:type="dxa"/>
            <w:shd w:val="clear" w:color="auto" w:fill="auto"/>
          </w:tcPr>
          <w:p w14:paraId="0302A666" w14:textId="77777777" w:rsidR="00361935" w:rsidRPr="00DC534B" w:rsidRDefault="00361935" w:rsidP="00361935">
            <w:pPr>
              <w:pStyle w:val="PS"/>
              <w:rPr>
                <w:rFonts w:cs="Arial"/>
                <w:bCs/>
              </w:rPr>
            </w:pPr>
            <w:r w:rsidRPr="00DC534B">
              <w:rPr>
                <w:rFonts w:cs="Arial"/>
                <w:bCs/>
              </w:rPr>
              <w:t xml:space="preserve">Remove </w:t>
            </w:r>
          </w:p>
        </w:tc>
        <w:tc>
          <w:tcPr>
            <w:tcW w:w="1843" w:type="dxa"/>
            <w:gridSpan w:val="2"/>
            <w:shd w:val="clear" w:color="auto" w:fill="auto"/>
          </w:tcPr>
          <w:p w14:paraId="17B648F6" w14:textId="77777777" w:rsidR="00361935" w:rsidRPr="00DC534B" w:rsidRDefault="00361935" w:rsidP="00361935">
            <w:pPr>
              <w:pStyle w:val="PS"/>
              <w:rPr>
                <w:rFonts w:cs="Arial"/>
                <w:b/>
                <w:bCs/>
              </w:rPr>
            </w:pPr>
          </w:p>
        </w:tc>
        <w:tc>
          <w:tcPr>
            <w:tcW w:w="993" w:type="dxa"/>
            <w:gridSpan w:val="2"/>
            <w:shd w:val="clear" w:color="auto" w:fill="auto"/>
          </w:tcPr>
          <w:p w14:paraId="4719B7CC" w14:textId="77777777" w:rsidR="00361935" w:rsidRPr="00DC534B" w:rsidRDefault="00361935" w:rsidP="00361935">
            <w:pPr>
              <w:pStyle w:val="PS"/>
              <w:rPr>
                <w:rFonts w:cs="Arial"/>
                <w:b/>
                <w:bCs/>
              </w:rPr>
            </w:pPr>
          </w:p>
        </w:tc>
        <w:tc>
          <w:tcPr>
            <w:tcW w:w="992" w:type="dxa"/>
            <w:gridSpan w:val="2"/>
            <w:shd w:val="clear" w:color="auto" w:fill="auto"/>
          </w:tcPr>
          <w:p w14:paraId="40ACE0F4" w14:textId="77777777" w:rsidR="00361935" w:rsidRPr="00DC534B" w:rsidRDefault="00361935" w:rsidP="00361935">
            <w:pPr>
              <w:pStyle w:val="PS"/>
              <w:rPr>
                <w:rFonts w:cs="Arial"/>
                <w:b/>
                <w:bCs/>
              </w:rPr>
            </w:pPr>
          </w:p>
        </w:tc>
        <w:tc>
          <w:tcPr>
            <w:tcW w:w="1418" w:type="dxa"/>
            <w:gridSpan w:val="2"/>
            <w:shd w:val="clear" w:color="auto" w:fill="auto"/>
          </w:tcPr>
          <w:p w14:paraId="433ED44C" w14:textId="77777777" w:rsidR="00361935" w:rsidRPr="00DC534B" w:rsidRDefault="00361935" w:rsidP="00361935">
            <w:pPr>
              <w:pStyle w:val="PS"/>
              <w:rPr>
                <w:rFonts w:cs="Arial"/>
              </w:rPr>
            </w:pPr>
          </w:p>
        </w:tc>
      </w:tr>
      <w:tr w:rsidR="00361935" w:rsidRPr="00DC534B" w14:paraId="74AC7B5E" w14:textId="77777777" w:rsidTr="002F05A5">
        <w:trPr>
          <w:gridAfter w:val="1"/>
          <w:wAfter w:w="18" w:type="dxa"/>
          <w:trHeight w:hRule="exact" w:val="284"/>
        </w:trPr>
        <w:tc>
          <w:tcPr>
            <w:tcW w:w="956" w:type="dxa"/>
            <w:gridSpan w:val="2"/>
            <w:shd w:val="clear" w:color="auto" w:fill="auto"/>
          </w:tcPr>
          <w:p w14:paraId="646B861F" w14:textId="77777777" w:rsidR="00361935" w:rsidRPr="00DC534B" w:rsidRDefault="00361935" w:rsidP="00361935">
            <w:pPr>
              <w:pStyle w:val="PS"/>
              <w:rPr>
                <w:rFonts w:cs="Arial"/>
              </w:rPr>
            </w:pPr>
            <w:r w:rsidRPr="00DC534B">
              <w:rPr>
                <w:rFonts w:cs="Arial"/>
              </w:rPr>
              <w:t>11.4.2</w:t>
            </w:r>
          </w:p>
        </w:tc>
        <w:tc>
          <w:tcPr>
            <w:tcW w:w="4113" w:type="dxa"/>
            <w:shd w:val="clear" w:color="auto" w:fill="auto"/>
          </w:tcPr>
          <w:p w14:paraId="0C055292" w14:textId="77777777" w:rsidR="00361935" w:rsidRPr="00DC534B" w:rsidRDefault="00361935" w:rsidP="00361935">
            <w:pPr>
              <w:pStyle w:val="PS"/>
              <w:rPr>
                <w:rFonts w:cs="Arial"/>
                <w:bCs/>
              </w:rPr>
            </w:pPr>
            <w:r w:rsidRPr="00DC534B">
              <w:rPr>
                <w:rFonts w:cs="Arial"/>
                <w:bCs/>
              </w:rPr>
              <w:t xml:space="preserve">Inspect and report </w:t>
            </w:r>
          </w:p>
        </w:tc>
        <w:tc>
          <w:tcPr>
            <w:tcW w:w="1843" w:type="dxa"/>
            <w:gridSpan w:val="2"/>
            <w:shd w:val="clear" w:color="auto" w:fill="auto"/>
          </w:tcPr>
          <w:p w14:paraId="433D4F74" w14:textId="77777777" w:rsidR="00361935" w:rsidRPr="00DC534B" w:rsidRDefault="00361935" w:rsidP="00361935">
            <w:pPr>
              <w:pStyle w:val="PS"/>
              <w:rPr>
                <w:rFonts w:cs="Arial"/>
                <w:b/>
                <w:bCs/>
              </w:rPr>
            </w:pPr>
          </w:p>
        </w:tc>
        <w:tc>
          <w:tcPr>
            <w:tcW w:w="993" w:type="dxa"/>
            <w:gridSpan w:val="2"/>
            <w:shd w:val="clear" w:color="auto" w:fill="auto"/>
          </w:tcPr>
          <w:p w14:paraId="221DF99F" w14:textId="77777777" w:rsidR="00361935" w:rsidRPr="00DC534B" w:rsidRDefault="00361935" w:rsidP="00361935">
            <w:pPr>
              <w:pStyle w:val="PS"/>
              <w:rPr>
                <w:rFonts w:cs="Arial"/>
                <w:b/>
                <w:bCs/>
              </w:rPr>
            </w:pPr>
          </w:p>
        </w:tc>
        <w:tc>
          <w:tcPr>
            <w:tcW w:w="992" w:type="dxa"/>
            <w:gridSpan w:val="2"/>
            <w:shd w:val="clear" w:color="auto" w:fill="auto"/>
          </w:tcPr>
          <w:p w14:paraId="72FE127D" w14:textId="77777777" w:rsidR="00361935" w:rsidRPr="00DC534B" w:rsidRDefault="00361935" w:rsidP="00361935">
            <w:pPr>
              <w:pStyle w:val="PS"/>
              <w:rPr>
                <w:rFonts w:cs="Arial"/>
                <w:b/>
                <w:bCs/>
              </w:rPr>
            </w:pPr>
          </w:p>
        </w:tc>
        <w:tc>
          <w:tcPr>
            <w:tcW w:w="1418" w:type="dxa"/>
            <w:gridSpan w:val="2"/>
            <w:shd w:val="clear" w:color="auto" w:fill="auto"/>
          </w:tcPr>
          <w:p w14:paraId="18183B6D" w14:textId="77777777" w:rsidR="00361935" w:rsidRPr="00DC534B" w:rsidRDefault="00361935" w:rsidP="00361935">
            <w:pPr>
              <w:pStyle w:val="PS"/>
              <w:rPr>
                <w:rFonts w:cs="Arial"/>
              </w:rPr>
            </w:pPr>
          </w:p>
        </w:tc>
      </w:tr>
      <w:tr w:rsidR="00361935" w:rsidRPr="00DC534B" w14:paraId="31222278" w14:textId="77777777" w:rsidTr="002F05A5">
        <w:trPr>
          <w:gridAfter w:val="1"/>
          <w:wAfter w:w="18" w:type="dxa"/>
          <w:trHeight w:hRule="exact" w:val="273"/>
        </w:trPr>
        <w:tc>
          <w:tcPr>
            <w:tcW w:w="956" w:type="dxa"/>
            <w:gridSpan w:val="2"/>
            <w:shd w:val="clear" w:color="auto" w:fill="auto"/>
          </w:tcPr>
          <w:p w14:paraId="1805BCE3" w14:textId="77777777" w:rsidR="00361935" w:rsidRPr="00DC534B" w:rsidRDefault="00361935" w:rsidP="00361935">
            <w:pPr>
              <w:pStyle w:val="PS"/>
              <w:rPr>
                <w:rFonts w:cs="Arial"/>
              </w:rPr>
            </w:pPr>
            <w:r w:rsidRPr="00DC534B">
              <w:rPr>
                <w:rFonts w:cs="Arial"/>
              </w:rPr>
              <w:t>11.4.3</w:t>
            </w:r>
          </w:p>
        </w:tc>
        <w:tc>
          <w:tcPr>
            <w:tcW w:w="4113" w:type="dxa"/>
            <w:shd w:val="clear" w:color="auto" w:fill="auto"/>
          </w:tcPr>
          <w:p w14:paraId="2F2C0E22" w14:textId="77777777" w:rsidR="00361935" w:rsidRPr="00DC534B" w:rsidRDefault="00361935" w:rsidP="00361935">
            <w:pPr>
              <w:pStyle w:val="PS"/>
              <w:rPr>
                <w:rFonts w:cs="Arial"/>
                <w:bCs/>
              </w:rPr>
            </w:pPr>
            <w:r w:rsidRPr="00DC534B">
              <w:rPr>
                <w:rFonts w:cs="Arial"/>
                <w:bCs/>
              </w:rPr>
              <w:t>Install, test and commission</w:t>
            </w:r>
          </w:p>
        </w:tc>
        <w:tc>
          <w:tcPr>
            <w:tcW w:w="1843" w:type="dxa"/>
            <w:gridSpan w:val="2"/>
            <w:shd w:val="clear" w:color="auto" w:fill="auto"/>
          </w:tcPr>
          <w:p w14:paraId="4826F4A2" w14:textId="77777777" w:rsidR="00361935" w:rsidRPr="00DC534B" w:rsidRDefault="00361935" w:rsidP="00361935">
            <w:pPr>
              <w:pStyle w:val="PS"/>
              <w:rPr>
                <w:rFonts w:cs="Arial"/>
                <w:b/>
                <w:bCs/>
              </w:rPr>
            </w:pPr>
          </w:p>
        </w:tc>
        <w:tc>
          <w:tcPr>
            <w:tcW w:w="993" w:type="dxa"/>
            <w:gridSpan w:val="2"/>
            <w:shd w:val="clear" w:color="auto" w:fill="auto"/>
          </w:tcPr>
          <w:p w14:paraId="1983D33B" w14:textId="77777777" w:rsidR="00361935" w:rsidRPr="00DC534B" w:rsidRDefault="00361935" w:rsidP="00361935">
            <w:pPr>
              <w:pStyle w:val="PS"/>
              <w:rPr>
                <w:rFonts w:cs="Arial"/>
                <w:b/>
                <w:bCs/>
              </w:rPr>
            </w:pPr>
          </w:p>
        </w:tc>
        <w:tc>
          <w:tcPr>
            <w:tcW w:w="992" w:type="dxa"/>
            <w:gridSpan w:val="2"/>
            <w:shd w:val="clear" w:color="auto" w:fill="auto"/>
          </w:tcPr>
          <w:p w14:paraId="714B32E1" w14:textId="77777777" w:rsidR="00361935" w:rsidRPr="00DC534B" w:rsidRDefault="00361935" w:rsidP="00361935">
            <w:pPr>
              <w:pStyle w:val="PS"/>
              <w:rPr>
                <w:rFonts w:cs="Arial"/>
                <w:b/>
                <w:bCs/>
              </w:rPr>
            </w:pPr>
          </w:p>
        </w:tc>
        <w:tc>
          <w:tcPr>
            <w:tcW w:w="1418" w:type="dxa"/>
            <w:gridSpan w:val="2"/>
            <w:shd w:val="clear" w:color="auto" w:fill="auto"/>
          </w:tcPr>
          <w:p w14:paraId="6CEBE7A2" w14:textId="77777777" w:rsidR="00361935" w:rsidRPr="00DC534B" w:rsidRDefault="00361935" w:rsidP="00361935">
            <w:pPr>
              <w:pStyle w:val="PS"/>
              <w:rPr>
                <w:rFonts w:cs="Arial"/>
              </w:rPr>
            </w:pPr>
          </w:p>
        </w:tc>
      </w:tr>
      <w:tr w:rsidR="00361935" w:rsidRPr="00DC534B" w14:paraId="2CC26597" w14:textId="77777777" w:rsidTr="002F05A5">
        <w:trPr>
          <w:gridAfter w:val="1"/>
          <w:wAfter w:w="18" w:type="dxa"/>
          <w:trHeight w:hRule="exact" w:val="284"/>
        </w:trPr>
        <w:tc>
          <w:tcPr>
            <w:tcW w:w="956" w:type="dxa"/>
            <w:gridSpan w:val="2"/>
            <w:shd w:val="clear" w:color="auto" w:fill="auto"/>
          </w:tcPr>
          <w:p w14:paraId="05912FBD" w14:textId="77777777" w:rsidR="00361935" w:rsidRPr="00DC534B" w:rsidRDefault="00361935" w:rsidP="00361935">
            <w:pPr>
              <w:pStyle w:val="PS"/>
              <w:rPr>
                <w:rFonts w:cs="Arial"/>
                <w:b/>
              </w:rPr>
            </w:pPr>
            <w:r w:rsidRPr="00DC534B">
              <w:rPr>
                <w:rFonts w:cs="Arial"/>
                <w:b/>
              </w:rPr>
              <w:t>11.5</w:t>
            </w:r>
          </w:p>
        </w:tc>
        <w:tc>
          <w:tcPr>
            <w:tcW w:w="9359" w:type="dxa"/>
            <w:gridSpan w:val="9"/>
            <w:shd w:val="clear" w:color="auto" w:fill="auto"/>
          </w:tcPr>
          <w:p w14:paraId="2DE1067B" w14:textId="77777777" w:rsidR="00361935" w:rsidRPr="00DC534B" w:rsidRDefault="00361935" w:rsidP="00361935">
            <w:pPr>
              <w:pStyle w:val="PS"/>
              <w:rPr>
                <w:rFonts w:cs="Arial"/>
                <w:b/>
              </w:rPr>
            </w:pPr>
            <w:r w:rsidRPr="00DC534B">
              <w:rPr>
                <w:rFonts w:cs="Arial"/>
                <w:b/>
              </w:rPr>
              <w:t xml:space="preserve">Draft tubes </w:t>
            </w:r>
          </w:p>
        </w:tc>
      </w:tr>
      <w:tr w:rsidR="00361935" w:rsidRPr="00DC534B" w14:paraId="7DA097C6" w14:textId="77777777" w:rsidTr="002F05A5">
        <w:trPr>
          <w:gridAfter w:val="1"/>
          <w:wAfter w:w="18" w:type="dxa"/>
          <w:trHeight w:hRule="exact" w:val="284"/>
        </w:trPr>
        <w:tc>
          <w:tcPr>
            <w:tcW w:w="956" w:type="dxa"/>
            <w:gridSpan w:val="2"/>
            <w:shd w:val="clear" w:color="auto" w:fill="auto"/>
          </w:tcPr>
          <w:p w14:paraId="38C02194" w14:textId="77777777" w:rsidR="00361935" w:rsidRPr="00DC534B" w:rsidRDefault="00361935" w:rsidP="00361935">
            <w:pPr>
              <w:pStyle w:val="PS"/>
              <w:rPr>
                <w:rFonts w:cs="Arial"/>
              </w:rPr>
            </w:pPr>
            <w:r w:rsidRPr="00DC534B">
              <w:rPr>
                <w:rFonts w:cs="Arial"/>
              </w:rPr>
              <w:t>11.5.1</w:t>
            </w:r>
          </w:p>
        </w:tc>
        <w:tc>
          <w:tcPr>
            <w:tcW w:w="4113" w:type="dxa"/>
            <w:shd w:val="clear" w:color="auto" w:fill="auto"/>
          </w:tcPr>
          <w:p w14:paraId="3DD50ECC" w14:textId="77777777" w:rsidR="00361935" w:rsidRPr="00DC534B" w:rsidRDefault="00361935" w:rsidP="00361935">
            <w:pPr>
              <w:pStyle w:val="PS"/>
              <w:rPr>
                <w:rFonts w:cs="Arial"/>
                <w:bCs/>
              </w:rPr>
            </w:pPr>
            <w:r w:rsidRPr="00DC534B">
              <w:rPr>
                <w:rFonts w:cs="Arial"/>
                <w:bCs/>
              </w:rPr>
              <w:t>Remove draft tube – each</w:t>
            </w:r>
          </w:p>
        </w:tc>
        <w:tc>
          <w:tcPr>
            <w:tcW w:w="1843" w:type="dxa"/>
            <w:gridSpan w:val="2"/>
            <w:shd w:val="clear" w:color="auto" w:fill="auto"/>
          </w:tcPr>
          <w:p w14:paraId="31A56E65" w14:textId="77777777" w:rsidR="00361935" w:rsidRPr="00DC534B" w:rsidRDefault="00361935" w:rsidP="00361935">
            <w:pPr>
              <w:pStyle w:val="PS"/>
              <w:rPr>
                <w:rFonts w:cs="Arial"/>
                <w:b/>
                <w:bCs/>
              </w:rPr>
            </w:pPr>
          </w:p>
        </w:tc>
        <w:tc>
          <w:tcPr>
            <w:tcW w:w="993" w:type="dxa"/>
            <w:gridSpan w:val="2"/>
            <w:shd w:val="clear" w:color="auto" w:fill="auto"/>
          </w:tcPr>
          <w:p w14:paraId="3288DAB4" w14:textId="77777777" w:rsidR="00361935" w:rsidRPr="00DC534B" w:rsidRDefault="00361935" w:rsidP="00361935">
            <w:pPr>
              <w:pStyle w:val="PS"/>
              <w:rPr>
                <w:rFonts w:cs="Arial"/>
                <w:b/>
                <w:bCs/>
              </w:rPr>
            </w:pPr>
          </w:p>
        </w:tc>
        <w:tc>
          <w:tcPr>
            <w:tcW w:w="992" w:type="dxa"/>
            <w:gridSpan w:val="2"/>
            <w:shd w:val="clear" w:color="auto" w:fill="auto"/>
          </w:tcPr>
          <w:p w14:paraId="473B0634" w14:textId="77777777" w:rsidR="00361935" w:rsidRPr="00DC534B" w:rsidRDefault="00361935" w:rsidP="00361935">
            <w:pPr>
              <w:pStyle w:val="PS"/>
              <w:rPr>
                <w:rFonts w:cs="Arial"/>
                <w:b/>
                <w:bCs/>
              </w:rPr>
            </w:pPr>
          </w:p>
        </w:tc>
        <w:tc>
          <w:tcPr>
            <w:tcW w:w="1418" w:type="dxa"/>
            <w:gridSpan w:val="2"/>
            <w:shd w:val="clear" w:color="auto" w:fill="auto"/>
          </w:tcPr>
          <w:p w14:paraId="3E69D86D" w14:textId="77777777" w:rsidR="00361935" w:rsidRPr="00DC534B" w:rsidRDefault="00361935" w:rsidP="00361935">
            <w:pPr>
              <w:pStyle w:val="PS"/>
              <w:rPr>
                <w:rFonts w:cs="Arial"/>
              </w:rPr>
            </w:pPr>
          </w:p>
        </w:tc>
      </w:tr>
      <w:tr w:rsidR="00361935" w:rsidRPr="00DC534B" w14:paraId="64694F50" w14:textId="77777777" w:rsidTr="002F05A5">
        <w:trPr>
          <w:gridAfter w:val="1"/>
          <w:wAfter w:w="18" w:type="dxa"/>
          <w:trHeight w:hRule="exact" w:val="284"/>
        </w:trPr>
        <w:tc>
          <w:tcPr>
            <w:tcW w:w="956" w:type="dxa"/>
            <w:gridSpan w:val="2"/>
            <w:shd w:val="clear" w:color="auto" w:fill="auto"/>
          </w:tcPr>
          <w:p w14:paraId="14EB8064" w14:textId="77777777" w:rsidR="00361935" w:rsidRPr="00DC534B" w:rsidRDefault="00361935" w:rsidP="00361935">
            <w:pPr>
              <w:pStyle w:val="PS"/>
              <w:rPr>
                <w:rFonts w:cs="Arial"/>
              </w:rPr>
            </w:pPr>
            <w:r w:rsidRPr="00DC534B">
              <w:rPr>
                <w:rFonts w:cs="Arial"/>
              </w:rPr>
              <w:t>11.5.2</w:t>
            </w:r>
          </w:p>
        </w:tc>
        <w:tc>
          <w:tcPr>
            <w:tcW w:w="4113" w:type="dxa"/>
            <w:shd w:val="clear" w:color="auto" w:fill="auto"/>
          </w:tcPr>
          <w:p w14:paraId="29A940BD" w14:textId="77777777" w:rsidR="00361935" w:rsidRPr="00DC534B" w:rsidRDefault="00361935" w:rsidP="00361935">
            <w:pPr>
              <w:pStyle w:val="PS"/>
              <w:rPr>
                <w:rFonts w:cs="Arial"/>
                <w:bCs/>
              </w:rPr>
            </w:pPr>
            <w:r w:rsidRPr="00DC534B">
              <w:rPr>
                <w:rFonts w:cs="Arial"/>
                <w:bCs/>
              </w:rPr>
              <w:t>Clean</w:t>
            </w:r>
          </w:p>
        </w:tc>
        <w:tc>
          <w:tcPr>
            <w:tcW w:w="1843" w:type="dxa"/>
            <w:gridSpan w:val="2"/>
            <w:shd w:val="clear" w:color="auto" w:fill="auto"/>
          </w:tcPr>
          <w:p w14:paraId="5D256647" w14:textId="77777777" w:rsidR="00361935" w:rsidRPr="00DC534B" w:rsidRDefault="00361935" w:rsidP="00361935">
            <w:pPr>
              <w:pStyle w:val="PS"/>
              <w:rPr>
                <w:rFonts w:cs="Arial"/>
                <w:b/>
                <w:bCs/>
              </w:rPr>
            </w:pPr>
          </w:p>
        </w:tc>
        <w:tc>
          <w:tcPr>
            <w:tcW w:w="993" w:type="dxa"/>
            <w:gridSpan w:val="2"/>
            <w:shd w:val="clear" w:color="auto" w:fill="auto"/>
          </w:tcPr>
          <w:p w14:paraId="7ED1A6E7" w14:textId="77777777" w:rsidR="00361935" w:rsidRPr="00DC534B" w:rsidRDefault="00361935" w:rsidP="00361935">
            <w:pPr>
              <w:pStyle w:val="PS"/>
              <w:rPr>
                <w:rFonts w:cs="Arial"/>
                <w:b/>
                <w:bCs/>
              </w:rPr>
            </w:pPr>
          </w:p>
        </w:tc>
        <w:tc>
          <w:tcPr>
            <w:tcW w:w="992" w:type="dxa"/>
            <w:gridSpan w:val="2"/>
            <w:shd w:val="clear" w:color="auto" w:fill="auto"/>
          </w:tcPr>
          <w:p w14:paraId="4BFCE873" w14:textId="77777777" w:rsidR="00361935" w:rsidRPr="00DC534B" w:rsidRDefault="00361935" w:rsidP="00361935">
            <w:pPr>
              <w:pStyle w:val="PS"/>
              <w:rPr>
                <w:rFonts w:cs="Arial"/>
                <w:b/>
                <w:bCs/>
              </w:rPr>
            </w:pPr>
          </w:p>
        </w:tc>
        <w:tc>
          <w:tcPr>
            <w:tcW w:w="1418" w:type="dxa"/>
            <w:gridSpan w:val="2"/>
            <w:shd w:val="clear" w:color="auto" w:fill="auto"/>
          </w:tcPr>
          <w:p w14:paraId="406E596C" w14:textId="77777777" w:rsidR="00361935" w:rsidRPr="00DC534B" w:rsidRDefault="00361935" w:rsidP="00361935">
            <w:pPr>
              <w:pStyle w:val="PS"/>
              <w:rPr>
                <w:rFonts w:cs="Arial"/>
              </w:rPr>
            </w:pPr>
          </w:p>
        </w:tc>
      </w:tr>
      <w:tr w:rsidR="00361935" w:rsidRPr="00DC534B" w14:paraId="6DCA3C11" w14:textId="77777777" w:rsidTr="002F05A5">
        <w:trPr>
          <w:gridAfter w:val="1"/>
          <w:wAfter w:w="18" w:type="dxa"/>
          <w:trHeight w:hRule="exact" w:val="284"/>
        </w:trPr>
        <w:tc>
          <w:tcPr>
            <w:tcW w:w="956" w:type="dxa"/>
            <w:gridSpan w:val="2"/>
            <w:shd w:val="clear" w:color="auto" w:fill="auto"/>
          </w:tcPr>
          <w:p w14:paraId="37148A0D" w14:textId="77777777" w:rsidR="00361935" w:rsidRPr="00DC534B" w:rsidRDefault="00361935" w:rsidP="00361935">
            <w:pPr>
              <w:pStyle w:val="PS"/>
              <w:rPr>
                <w:rFonts w:cs="Arial"/>
              </w:rPr>
            </w:pPr>
            <w:r w:rsidRPr="00DC534B">
              <w:rPr>
                <w:rFonts w:cs="Arial"/>
              </w:rPr>
              <w:t>11.5.3</w:t>
            </w:r>
          </w:p>
        </w:tc>
        <w:tc>
          <w:tcPr>
            <w:tcW w:w="4113" w:type="dxa"/>
            <w:shd w:val="clear" w:color="auto" w:fill="auto"/>
          </w:tcPr>
          <w:p w14:paraId="2A00F455" w14:textId="77777777" w:rsidR="00361935" w:rsidRPr="00DC534B" w:rsidRDefault="00361935" w:rsidP="00361935">
            <w:pPr>
              <w:pStyle w:val="PS"/>
              <w:rPr>
                <w:rFonts w:cs="Arial"/>
                <w:bCs/>
              </w:rPr>
            </w:pPr>
            <w:r w:rsidRPr="00DC534B">
              <w:rPr>
                <w:rFonts w:cs="Arial"/>
                <w:bCs/>
              </w:rPr>
              <w:t>Inspect and report</w:t>
            </w:r>
          </w:p>
        </w:tc>
        <w:tc>
          <w:tcPr>
            <w:tcW w:w="1843" w:type="dxa"/>
            <w:gridSpan w:val="2"/>
            <w:shd w:val="clear" w:color="auto" w:fill="auto"/>
          </w:tcPr>
          <w:p w14:paraId="01AA3208" w14:textId="77777777" w:rsidR="00361935" w:rsidRPr="00DC534B" w:rsidRDefault="00361935" w:rsidP="00361935">
            <w:pPr>
              <w:pStyle w:val="PS"/>
              <w:rPr>
                <w:rFonts w:cs="Arial"/>
                <w:b/>
                <w:bCs/>
              </w:rPr>
            </w:pPr>
          </w:p>
        </w:tc>
        <w:tc>
          <w:tcPr>
            <w:tcW w:w="993" w:type="dxa"/>
            <w:gridSpan w:val="2"/>
            <w:shd w:val="clear" w:color="auto" w:fill="auto"/>
          </w:tcPr>
          <w:p w14:paraId="794E0584" w14:textId="77777777" w:rsidR="00361935" w:rsidRPr="00DC534B" w:rsidRDefault="00361935" w:rsidP="00361935">
            <w:pPr>
              <w:pStyle w:val="PS"/>
              <w:rPr>
                <w:rFonts w:cs="Arial"/>
                <w:b/>
                <w:bCs/>
              </w:rPr>
            </w:pPr>
          </w:p>
        </w:tc>
        <w:tc>
          <w:tcPr>
            <w:tcW w:w="992" w:type="dxa"/>
            <w:gridSpan w:val="2"/>
            <w:shd w:val="clear" w:color="auto" w:fill="auto"/>
          </w:tcPr>
          <w:p w14:paraId="41368407" w14:textId="77777777" w:rsidR="00361935" w:rsidRPr="00DC534B" w:rsidRDefault="00361935" w:rsidP="00361935">
            <w:pPr>
              <w:pStyle w:val="PS"/>
              <w:rPr>
                <w:rFonts w:cs="Arial"/>
                <w:b/>
                <w:bCs/>
              </w:rPr>
            </w:pPr>
          </w:p>
        </w:tc>
        <w:tc>
          <w:tcPr>
            <w:tcW w:w="1418" w:type="dxa"/>
            <w:gridSpan w:val="2"/>
            <w:shd w:val="clear" w:color="auto" w:fill="auto"/>
          </w:tcPr>
          <w:p w14:paraId="6373D549" w14:textId="77777777" w:rsidR="00361935" w:rsidRPr="00DC534B" w:rsidRDefault="00361935" w:rsidP="00361935">
            <w:pPr>
              <w:pStyle w:val="PS"/>
              <w:rPr>
                <w:rFonts w:cs="Arial"/>
              </w:rPr>
            </w:pPr>
          </w:p>
        </w:tc>
      </w:tr>
      <w:tr w:rsidR="00361935" w:rsidRPr="00DC534B" w14:paraId="6381F0D2" w14:textId="77777777" w:rsidTr="002F05A5">
        <w:trPr>
          <w:gridAfter w:val="1"/>
          <w:wAfter w:w="18" w:type="dxa"/>
          <w:trHeight w:hRule="exact" w:val="284"/>
        </w:trPr>
        <w:tc>
          <w:tcPr>
            <w:tcW w:w="956" w:type="dxa"/>
            <w:gridSpan w:val="2"/>
            <w:shd w:val="clear" w:color="auto" w:fill="auto"/>
          </w:tcPr>
          <w:p w14:paraId="026F3D42" w14:textId="77777777" w:rsidR="00361935" w:rsidRPr="00DC534B" w:rsidRDefault="00361935" w:rsidP="00361935">
            <w:pPr>
              <w:pStyle w:val="PS"/>
              <w:rPr>
                <w:rFonts w:cs="Arial"/>
              </w:rPr>
            </w:pPr>
            <w:r w:rsidRPr="00DC534B">
              <w:rPr>
                <w:rFonts w:cs="Arial"/>
              </w:rPr>
              <w:t>11.5.4</w:t>
            </w:r>
          </w:p>
        </w:tc>
        <w:tc>
          <w:tcPr>
            <w:tcW w:w="4113" w:type="dxa"/>
            <w:shd w:val="clear" w:color="auto" w:fill="auto"/>
          </w:tcPr>
          <w:p w14:paraId="008DC1CE" w14:textId="77777777" w:rsidR="00361935" w:rsidRPr="00DC534B" w:rsidRDefault="00361935" w:rsidP="00361935">
            <w:pPr>
              <w:pStyle w:val="PS"/>
              <w:rPr>
                <w:rFonts w:cs="Arial"/>
                <w:bCs/>
              </w:rPr>
            </w:pPr>
            <w:r w:rsidRPr="00DC534B">
              <w:rPr>
                <w:rFonts w:cs="Arial"/>
                <w:bCs/>
              </w:rPr>
              <w:t>Install, test and commission</w:t>
            </w:r>
          </w:p>
        </w:tc>
        <w:tc>
          <w:tcPr>
            <w:tcW w:w="1843" w:type="dxa"/>
            <w:gridSpan w:val="2"/>
            <w:shd w:val="clear" w:color="auto" w:fill="auto"/>
          </w:tcPr>
          <w:p w14:paraId="5950B17C" w14:textId="77777777" w:rsidR="00361935" w:rsidRPr="00DC534B" w:rsidRDefault="00361935" w:rsidP="00361935">
            <w:pPr>
              <w:pStyle w:val="PS"/>
              <w:rPr>
                <w:rFonts w:cs="Arial"/>
                <w:b/>
                <w:bCs/>
              </w:rPr>
            </w:pPr>
          </w:p>
        </w:tc>
        <w:tc>
          <w:tcPr>
            <w:tcW w:w="993" w:type="dxa"/>
            <w:gridSpan w:val="2"/>
            <w:shd w:val="clear" w:color="auto" w:fill="auto"/>
          </w:tcPr>
          <w:p w14:paraId="07B5D4FC" w14:textId="77777777" w:rsidR="00361935" w:rsidRPr="00DC534B" w:rsidRDefault="00361935" w:rsidP="00361935">
            <w:pPr>
              <w:pStyle w:val="PS"/>
              <w:rPr>
                <w:rFonts w:cs="Arial"/>
                <w:b/>
                <w:bCs/>
              </w:rPr>
            </w:pPr>
          </w:p>
        </w:tc>
        <w:tc>
          <w:tcPr>
            <w:tcW w:w="992" w:type="dxa"/>
            <w:gridSpan w:val="2"/>
            <w:shd w:val="clear" w:color="auto" w:fill="auto"/>
          </w:tcPr>
          <w:p w14:paraId="65B88057" w14:textId="77777777" w:rsidR="00361935" w:rsidRPr="00DC534B" w:rsidRDefault="00361935" w:rsidP="00361935">
            <w:pPr>
              <w:pStyle w:val="PS"/>
              <w:rPr>
                <w:rFonts w:cs="Arial"/>
                <w:b/>
                <w:bCs/>
              </w:rPr>
            </w:pPr>
          </w:p>
        </w:tc>
        <w:tc>
          <w:tcPr>
            <w:tcW w:w="1418" w:type="dxa"/>
            <w:gridSpan w:val="2"/>
            <w:shd w:val="clear" w:color="auto" w:fill="auto"/>
          </w:tcPr>
          <w:p w14:paraId="72207DAB" w14:textId="77777777" w:rsidR="00361935" w:rsidRPr="00DC534B" w:rsidRDefault="00361935" w:rsidP="00361935">
            <w:pPr>
              <w:pStyle w:val="PS"/>
              <w:rPr>
                <w:rFonts w:cs="Arial"/>
              </w:rPr>
            </w:pPr>
          </w:p>
        </w:tc>
      </w:tr>
      <w:tr w:rsidR="00361935" w:rsidRPr="00DC534B" w14:paraId="3BEECFEB" w14:textId="77777777" w:rsidTr="002F05A5">
        <w:trPr>
          <w:gridAfter w:val="1"/>
          <w:wAfter w:w="18" w:type="dxa"/>
          <w:trHeight w:hRule="exact" w:val="284"/>
        </w:trPr>
        <w:tc>
          <w:tcPr>
            <w:tcW w:w="956" w:type="dxa"/>
            <w:gridSpan w:val="2"/>
            <w:shd w:val="clear" w:color="auto" w:fill="auto"/>
          </w:tcPr>
          <w:p w14:paraId="0B00911E" w14:textId="77777777" w:rsidR="00361935" w:rsidRPr="00DC534B" w:rsidRDefault="00361935" w:rsidP="00361935">
            <w:pPr>
              <w:pStyle w:val="PS"/>
              <w:rPr>
                <w:rFonts w:cs="Arial"/>
              </w:rPr>
            </w:pPr>
            <w:r w:rsidRPr="00DC534B">
              <w:rPr>
                <w:rFonts w:cs="Arial"/>
              </w:rPr>
              <w:t>11.6</w:t>
            </w:r>
          </w:p>
        </w:tc>
        <w:tc>
          <w:tcPr>
            <w:tcW w:w="9359" w:type="dxa"/>
            <w:gridSpan w:val="9"/>
            <w:shd w:val="clear" w:color="auto" w:fill="auto"/>
          </w:tcPr>
          <w:p w14:paraId="2FCBE3CC" w14:textId="77777777" w:rsidR="00361935" w:rsidRPr="00DC534B" w:rsidRDefault="00361935" w:rsidP="00361935">
            <w:pPr>
              <w:pStyle w:val="PS"/>
              <w:rPr>
                <w:rFonts w:cs="Arial"/>
              </w:rPr>
            </w:pPr>
            <w:r w:rsidRPr="00DC534B">
              <w:rPr>
                <w:rFonts w:cs="Arial"/>
                <w:b/>
                <w:bCs/>
              </w:rPr>
              <w:t xml:space="preserve">Scum and sludge scraper </w:t>
            </w:r>
          </w:p>
        </w:tc>
      </w:tr>
      <w:tr w:rsidR="00361935" w:rsidRPr="00DC534B" w14:paraId="678435DE" w14:textId="77777777" w:rsidTr="002F05A5">
        <w:trPr>
          <w:gridAfter w:val="1"/>
          <w:wAfter w:w="18" w:type="dxa"/>
          <w:trHeight w:hRule="exact" w:val="284"/>
        </w:trPr>
        <w:tc>
          <w:tcPr>
            <w:tcW w:w="956" w:type="dxa"/>
            <w:gridSpan w:val="2"/>
            <w:shd w:val="clear" w:color="auto" w:fill="auto"/>
          </w:tcPr>
          <w:p w14:paraId="53AB36CC" w14:textId="77777777" w:rsidR="00361935" w:rsidRPr="00DC534B" w:rsidRDefault="00361935" w:rsidP="00361935">
            <w:pPr>
              <w:pStyle w:val="PS"/>
              <w:rPr>
                <w:rFonts w:cs="Arial"/>
              </w:rPr>
            </w:pPr>
            <w:r w:rsidRPr="00DC534B">
              <w:rPr>
                <w:rFonts w:cs="Arial"/>
              </w:rPr>
              <w:t>11.6.1</w:t>
            </w:r>
          </w:p>
        </w:tc>
        <w:tc>
          <w:tcPr>
            <w:tcW w:w="4113" w:type="dxa"/>
            <w:shd w:val="clear" w:color="auto" w:fill="auto"/>
          </w:tcPr>
          <w:p w14:paraId="6A621470" w14:textId="77777777" w:rsidR="00361935" w:rsidRPr="00DC534B" w:rsidRDefault="00361935" w:rsidP="00361935">
            <w:pPr>
              <w:pStyle w:val="PS"/>
              <w:rPr>
                <w:rFonts w:cs="Arial"/>
                <w:bCs/>
              </w:rPr>
            </w:pPr>
            <w:r w:rsidRPr="00DC534B">
              <w:rPr>
                <w:rFonts w:cs="Arial"/>
                <w:bCs/>
              </w:rPr>
              <w:t>Remove scraper</w:t>
            </w:r>
          </w:p>
        </w:tc>
        <w:tc>
          <w:tcPr>
            <w:tcW w:w="1843" w:type="dxa"/>
            <w:gridSpan w:val="2"/>
            <w:shd w:val="clear" w:color="auto" w:fill="auto"/>
          </w:tcPr>
          <w:p w14:paraId="4FB6EED8" w14:textId="77777777" w:rsidR="00361935" w:rsidRPr="00DC534B" w:rsidRDefault="00361935" w:rsidP="00361935">
            <w:pPr>
              <w:pStyle w:val="PS"/>
              <w:rPr>
                <w:rFonts w:cs="Arial"/>
                <w:b/>
                <w:bCs/>
              </w:rPr>
            </w:pPr>
          </w:p>
        </w:tc>
        <w:tc>
          <w:tcPr>
            <w:tcW w:w="993" w:type="dxa"/>
            <w:gridSpan w:val="2"/>
            <w:shd w:val="clear" w:color="auto" w:fill="auto"/>
          </w:tcPr>
          <w:p w14:paraId="37F5AC5C" w14:textId="77777777" w:rsidR="00361935" w:rsidRPr="00DC534B" w:rsidRDefault="00361935" w:rsidP="00361935">
            <w:pPr>
              <w:pStyle w:val="PS"/>
              <w:rPr>
                <w:rFonts w:cs="Arial"/>
                <w:b/>
                <w:bCs/>
              </w:rPr>
            </w:pPr>
          </w:p>
        </w:tc>
        <w:tc>
          <w:tcPr>
            <w:tcW w:w="992" w:type="dxa"/>
            <w:gridSpan w:val="2"/>
            <w:shd w:val="clear" w:color="auto" w:fill="auto"/>
          </w:tcPr>
          <w:p w14:paraId="66E221BB" w14:textId="77777777" w:rsidR="00361935" w:rsidRPr="00DC534B" w:rsidRDefault="00361935" w:rsidP="00361935">
            <w:pPr>
              <w:pStyle w:val="PS"/>
              <w:rPr>
                <w:rFonts w:cs="Arial"/>
                <w:b/>
                <w:bCs/>
              </w:rPr>
            </w:pPr>
          </w:p>
        </w:tc>
        <w:tc>
          <w:tcPr>
            <w:tcW w:w="1418" w:type="dxa"/>
            <w:gridSpan w:val="2"/>
            <w:shd w:val="clear" w:color="auto" w:fill="auto"/>
          </w:tcPr>
          <w:p w14:paraId="0C34FABF" w14:textId="77777777" w:rsidR="00361935" w:rsidRPr="00DC534B" w:rsidRDefault="00361935" w:rsidP="00361935">
            <w:pPr>
              <w:pStyle w:val="PS"/>
              <w:rPr>
                <w:rFonts w:cs="Arial"/>
              </w:rPr>
            </w:pPr>
          </w:p>
        </w:tc>
      </w:tr>
      <w:tr w:rsidR="00361935" w:rsidRPr="00DC534B" w14:paraId="01909BF4" w14:textId="77777777" w:rsidTr="002F05A5">
        <w:trPr>
          <w:gridAfter w:val="1"/>
          <w:wAfter w:w="18" w:type="dxa"/>
          <w:trHeight w:hRule="exact" w:val="284"/>
        </w:trPr>
        <w:tc>
          <w:tcPr>
            <w:tcW w:w="956" w:type="dxa"/>
            <w:gridSpan w:val="2"/>
            <w:shd w:val="clear" w:color="auto" w:fill="auto"/>
          </w:tcPr>
          <w:p w14:paraId="56138699" w14:textId="77777777" w:rsidR="00361935" w:rsidRPr="00DC534B" w:rsidRDefault="00361935" w:rsidP="00361935">
            <w:pPr>
              <w:pStyle w:val="PS"/>
              <w:rPr>
                <w:rFonts w:cs="Arial"/>
              </w:rPr>
            </w:pPr>
            <w:r w:rsidRPr="00DC534B">
              <w:rPr>
                <w:rFonts w:cs="Arial"/>
              </w:rPr>
              <w:t>11.6.2</w:t>
            </w:r>
          </w:p>
        </w:tc>
        <w:tc>
          <w:tcPr>
            <w:tcW w:w="4113" w:type="dxa"/>
            <w:shd w:val="clear" w:color="auto" w:fill="auto"/>
          </w:tcPr>
          <w:p w14:paraId="461F8C93" w14:textId="77777777" w:rsidR="00361935" w:rsidRPr="00DC534B" w:rsidRDefault="00361935" w:rsidP="00361935">
            <w:pPr>
              <w:pStyle w:val="PS"/>
              <w:rPr>
                <w:rFonts w:cs="Arial"/>
                <w:bCs/>
              </w:rPr>
            </w:pPr>
            <w:r w:rsidRPr="00DC534B">
              <w:rPr>
                <w:rFonts w:cs="Arial"/>
                <w:bCs/>
              </w:rPr>
              <w:t>Clean</w:t>
            </w:r>
          </w:p>
        </w:tc>
        <w:tc>
          <w:tcPr>
            <w:tcW w:w="1843" w:type="dxa"/>
            <w:gridSpan w:val="2"/>
            <w:shd w:val="clear" w:color="auto" w:fill="auto"/>
          </w:tcPr>
          <w:p w14:paraId="4360B9F2" w14:textId="77777777" w:rsidR="00361935" w:rsidRPr="00DC534B" w:rsidRDefault="00361935" w:rsidP="00361935">
            <w:pPr>
              <w:pStyle w:val="PS"/>
              <w:rPr>
                <w:rFonts w:cs="Arial"/>
                <w:b/>
                <w:bCs/>
              </w:rPr>
            </w:pPr>
          </w:p>
        </w:tc>
        <w:tc>
          <w:tcPr>
            <w:tcW w:w="993" w:type="dxa"/>
            <w:gridSpan w:val="2"/>
            <w:shd w:val="clear" w:color="auto" w:fill="auto"/>
          </w:tcPr>
          <w:p w14:paraId="70CA4AE2" w14:textId="77777777" w:rsidR="00361935" w:rsidRPr="00DC534B" w:rsidRDefault="00361935" w:rsidP="00361935">
            <w:pPr>
              <w:pStyle w:val="PS"/>
              <w:rPr>
                <w:rFonts w:cs="Arial"/>
                <w:b/>
                <w:bCs/>
              </w:rPr>
            </w:pPr>
          </w:p>
        </w:tc>
        <w:tc>
          <w:tcPr>
            <w:tcW w:w="992" w:type="dxa"/>
            <w:gridSpan w:val="2"/>
            <w:shd w:val="clear" w:color="auto" w:fill="auto"/>
          </w:tcPr>
          <w:p w14:paraId="1BA7B55E" w14:textId="77777777" w:rsidR="00361935" w:rsidRPr="00DC534B" w:rsidRDefault="00361935" w:rsidP="00361935">
            <w:pPr>
              <w:pStyle w:val="PS"/>
              <w:rPr>
                <w:rFonts w:cs="Arial"/>
                <w:b/>
                <w:bCs/>
              </w:rPr>
            </w:pPr>
          </w:p>
        </w:tc>
        <w:tc>
          <w:tcPr>
            <w:tcW w:w="1418" w:type="dxa"/>
            <w:gridSpan w:val="2"/>
            <w:shd w:val="clear" w:color="auto" w:fill="auto"/>
          </w:tcPr>
          <w:p w14:paraId="0BE594F8" w14:textId="77777777" w:rsidR="00361935" w:rsidRPr="00DC534B" w:rsidRDefault="00361935" w:rsidP="00361935">
            <w:pPr>
              <w:pStyle w:val="PS"/>
              <w:rPr>
                <w:rFonts w:cs="Arial"/>
              </w:rPr>
            </w:pPr>
          </w:p>
        </w:tc>
      </w:tr>
      <w:tr w:rsidR="00361935" w:rsidRPr="00DC534B" w14:paraId="08756E99" w14:textId="77777777" w:rsidTr="002F05A5">
        <w:trPr>
          <w:gridAfter w:val="1"/>
          <w:wAfter w:w="18" w:type="dxa"/>
          <w:trHeight w:hRule="exact" w:val="284"/>
        </w:trPr>
        <w:tc>
          <w:tcPr>
            <w:tcW w:w="956" w:type="dxa"/>
            <w:gridSpan w:val="2"/>
            <w:shd w:val="clear" w:color="auto" w:fill="auto"/>
          </w:tcPr>
          <w:p w14:paraId="23BB996A" w14:textId="77777777" w:rsidR="00361935" w:rsidRPr="00DC534B" w:rsidRDefault="00361935" w:rsidP="00361935">
            <w:pPr>
              <w:pStyle w:val="PS"/>
              <w:rPr>
                <w:rFonts w:cs="Arial"/>
              </w:rPr>
            </w:pPr>
            <w:r w:rsidRPr="00DC534B">
              <w:rPr>
                <w:rFonts w:cs="Arial"/>
              </w:rPr>
              <w:t>11.6.3</w:t>
            </w:r>
          </w:p>
        </w:tc>
        <w:tc>
          <w:tcPr>
            <w:tcW w:w="4113" w:type="dxa"/>
            <w:shd w:val="clear" w:color="auto" w:fill="auto"/>
          </w:tcPr>
          <w:p w14:paraId="6EF92CB5" w14:textId="77777777" w:rsidR="00361935" w:rsidRPr="00DC534B" w:rsidRDefault="00361935" w:rsidP="00361935">
            <w:pPr>
              <w:pStyle w:val="PS"/>
              <w:rPr>
                <w:rFonts w:cs="Arial"/>
                <w:bCs/>
              </w:rPr>
            </w:pPr>
            <w:r w:rsidRPr="00DC534B">
              <w:rPr>
                <w:rFonts w:cs="Arial"/>
                <w:bCs/>
              </w:rPr>
              <w:t>Inspect and report</w:t>
            </w:r>
          </w:p>
        </w:tc>
        <w:tc>
          <w:tcPr>
            <w:tcW w:w="1843" w:type="dxa"/>
            <w:gridSpan w:val="2"/>
            <w:shd w:val="clear" w:color="auto" w:fill="auto"/>
          </w:tcPr>
          <w:p w14:paraId="6834FFBE" w14:textId="77777777" w:rsidR="00361935" w:rsidRPr="00DC534B" w:rsidRDefault="00361935" w:rsidP="00361935">
            <w:pPr>
              <w:pStyle w:val="PS"/>
              <w:rPr>
                <w:rFonts w:cs="Arial"/>
                <w:b/>
                <w:bCs/>
              </w:rPr>
            </w:pPr>
          </w:p>
        </w:tc>
        <w:tc>
          <w:tcPr>
            <w:tcW w:w="993" w:type="dxa"/>
            <w:gridSpan w:val="2"/>
            <w:shd w:val="clear" w:color="auto" w:fill="auto"/>
          </w:tcPr>
          <w:p w14:paraId="5444187A" w14:textId="77777777" w:rsidR="00361935" w:rsidRPr="00DC534B" w:rsidRDefault="00361935" w:rsidP="00361935">
            <w:pPr>
              <w:pStyle w:val="PS"/>
              <w:rPr>
                <w:rFonts w:cs="Arial"/>
                <w:b/>
                <w:bCs/>
              </w:rPr>
            </w:pPr>
          </w:p>
        </w:tc>
        <w:tc>
          <w:tcPr>
            <w:tcW w:w="992" w:type="dxa"/>
            <w:gridSpan w:val="2"/>
            <w:shd w:val="clear" w:color="auto" w:fill="auto"/>
          </w:tcPr>
          <w:p w14:paraId="536BF535" w14:textId="77777777" w:rsidR="00361935" w:rsidRPr="00DC534B" w:rsidRDefault="00361935" w:rsidP="00361935">
            <w:pPr>
              <w:pStyle w:val="PS"/>
              <w:rPr>
                <w:rFonts w:cs="Arial"/>
                <w:b/>
                <w:bCs/>
              </w:rPr>
            </w:pPr>
          </w:p>
        </w:tc>
        <w:tc>
          <w:tcPr>
            <w:tcW w:w="1418" w:type="dxa"/>
            <w:gridSpan w:val="2"/>
            <w:shd w:val="clear" w:color="auto" w:fill="auto"/>
          </w:tcPr>
          <w:p w14:paraId="6FAAD9E1" w14:textId="77777777" w:rsidR="00361935" w:rsidRPr="00DC534B" w:rsidRDefault="00361935" w:rsidP="00361935">
            <w:pPr>
              <w:pStyle w:val="PS"/>
              <w:rPr>
                <w:rFonts w:cs="Arial"/>
              </w:rPr>
            </w:pPr>
          </w:p>
        </w:tc>
      </w:tr>
      <w:tr w:rsidR="00361935" w:rsidRPr="00DC534B" w14:paraId="19F00AA1" w14:textId="77777777" w:rsidTr="002F05A5">
        <w:trPr>
          <w:gridAfter w:val="1"/>
          <w:wAfter w:w="18" w:type="dxa"/>
          <w:trHeight w:hRule="exact" w:val="525"/>
        </w:trPr>
        <w:tc>
          <w:tcPr>
            <w:tcW w:w="956" w:type="dxa"/>
            <w:gridSpan w:val="2"/>
            <w:shd w:val="clear" w:color="auto" w:fill="auto"/>
          </w:tcPr>
          <w:p w14:paraId="1C209FC1" w14:textId="77777777" w:rsidR="00361935" w:rsidRPr="00DC534B" w:rsidRDefault="00361935" w:rsidP="00361935">
            <w:pPr>
              <w:pStyle w:val="PS"/>
              <w:jc w:val="center"/>
              <w:rPr>
                <w:rFonts w:cs="Arial"/>
                <w:b/>
              </w:rPr>
            </w:pPr>
            <w:r w:rsidRPr="00DC534B">
              <w:rPr>
                <w:rFonts w:cs="Arial"/>
                <w:b/>
              </w:rPr>
              <w:t>Item</w:t>
            </w:r>
          </w:p>
        </w:tc>
        <w:tc>
          <w:tcPr>
            <w:tcW w:w="4113" w:type="dxa"/>
            <w:shd w:val="clear" w:color="auto" w:fill="auto"/>
          </w:tcPr>
          <w:p w14:paraId="2A9D5D1F" w14:textId="77777777" w:rsidR="00361935" w:rsidRPr="00DC534B" w:rsidRDefault="00361935" w:rsidP="00361935">
            <w:pPr>
              <w:pStyle w:val="PS"/>
              <w:jc w:val="center"/>
              <w:rPr>
                <w:rFonts w:cs="Arial"/>
                <w:b/>
                <w:bCs/>
              </w:rPr>
            </w:pPr>
            <w:r w:rsidRPr="00DC534B">
              <w:rPr>
                <w:rFonts w:cs="Arial"/>
                <w:b/>
                <w:bCs/>
              </w:rPr>
              <w:t>Description</w:t>
            </w:r>
          </w:p>
        </w:tc>
        <w:tc>
          <w:tcPr>
            <w:tcW w:w="1843" w:type="dxa"/>
            <w:gridSpan w:val="2"/>
            <w:shd w:val="clear" w:color="auto" w:fill="auto"/>
          </w:tcPr>
          <w:p w14:paraId="720A35F7" w14:textId="77777777" w:rsidR="00361935" w:rsidRPr="00DC534B" w:rsidRDefault="00361935" w:rsidP="00361935">
            <w:pPr>
              <w:pStyle w:val="PS"/>
              <w:jc w:val="center"/>
              <w:rPr>
                <w:rFonts w:cs="Arial"/>
                <w:b/>
                <w:bCs/>
              </w:rPr>
            </w:pPr>
            <w:r w:rsidRPr="00DC534B">
              <w:rPr>
                <w:rFonts w:cs="Arial"/>
                <w:b/>
                <w:bCs/>
              </w:rPr>
              <w:t>Specify Level of Manpower</w:t>
            </w:r>
          </w:p>
        </w:tc>
        <w:tc>
          <w:tcPr>
            <w:tcW w:w="993" w:type="dxa"/>
            <w:gridSpan w:val="2"/>
            <w:shd w:val="clear" w:color="auto" w:fill="auto"/>
          </w:tcPr>
          <w:p w14:paraId="0CC53E6B" w14:textId="77777777" w:rsidR="00361935" w:rsidRPr="00DC534B" w:rsidRDefault="00361935" w:rsidP="00361935">
            <w:pPr>
              <w:pStyle w:val="PS"/>
              <w:jc w:val="center"/>
              <w:rPr>
                <w:rFonts w:cs="Arial"/>
                <w:b/>
                <w:bCs/>
              </w:rPr>
            </w:pPr>
            <w:r w:rsidRPr="00DC534B">
              <w:rPr>
                <w:rFonts w:cs="Arial"/>
                <w:b/>
                <w:bCs/>
              </w:rPr>
              <w:t>Rate</w:t>
            </w:r>
          </w:p>
        </w:tc>
        <w:tc>
          <w:tcPr>
            <w:tcW w:w="992" w:type="dxa"/>
            <w:gridSpan w:val="2"/>
            <w:shd w:val="clear" w:color="auto" w:fill="auto"/>
          </w:tcPr>
          <w:p w14:paraId="05F841C0" w14:textId="77777777" w:rsidR="00361935" w:rsidRPr="00DC534B" w:rsidRDefault="00361935" w:rsidP="00361935">
            <w:pPr>
              <w:pStyle w:val="PS"/>
              <w:jc w:val="center"/>
              <w:rPr>
                <w:rFonts w:cs="Arial"/>
                <w:b/>
                <w:bCs/>
              </w:rPr>
            </w:pPr>
            <w:r w:rsidRPr="00DC534B">
              <w:rPr>
                <w:rFonts w:cs="Arial"/>
                <w:b/>
                <w:bCs/>
              </w:rPr>
              <w:t>No of HOURS</w:t>
            </w:r>
          </w:p>
        </w:tc>
        <w:tc>
          <w:tcPr>
            <w:tcW w:w="1418" w:type="dxa"/>
            <w:gridSpan w:val="2"/>
            <w:shd w:val="clear" w:color="auto" w:fill="auto"/>
          </w:tcPr>
          <w:p w14:paraId="1FFF230A" w14:textId="77777777" w:rsidR="00361935" w:rsidRPr="00052B49" w:rsidRDefault="00361935" w:rsidP="00361935">
            <w:pPr>
              <w:pStyle w:val="PS"/>
              <w:jc w:val="center"/>
              <w:rPr>
                <w:rFonts w:cs="Arial"/>
                <w:b/>
              </w:rPr>
            </w:pPr>
            <w:r w:rsidRPr="00052B49">
              <w:rPr>
                <w:rFonts w:cs="Arial"/>
                <w:b/>
              </w:rPr>
              <w:t>TOTAL</w:t>
            </w:r>
          </w:p>
        </w:tc>
      </w:tr>
      <w:tr w:rsidR="00361935" w:rsidRPr="00DC534B" w14:paraId="5508E5BA" w14:textId="77777777" w:rsidTr="002F05A5">
        <w:trPr>
          <w:gridAfter w:val="1"/>
          <w:wAfter w:w="18" w:type="dxa"/>
          <w:trHeight w:hRule="exact" w:val="284"/>
        </w:trPr>
        <w:tc>
          <w:tcPr>
            <w:tcW w:w="956" w:type="dxa"/>
            <w:gridSpan w:val="2"/>
            <w:shd w:val="clear" w:color="auto" w:fill="auto"/>
          </w:tcPr>
          <w:p w14:paraId="28D48DB8" w14:textId="77777777" w:rsidR="00361935" w:rsidRPr="00DC534B" w:rsidRDefault="00361935" w:rsidP="00361935">
            <w:pPr>
              <w:pStyle w:val="PS"/>
              <w:rPr>
                <w:rFonts w:cs="Arial"/>
              </w:rPr>
            </w:pPr>
            <w:r w:rsidRPr="00DC534B">
              <w:rPr>
                <w:rFonts w:cs="Arial"/>
              </w:rPr>
              <w:t>11.6.4</w:t>
            </w:r>
          </w:p>
        </w:tc>
        <w:tc>
          <w:tcPr>
            <w:tcW w:w="4113" w:type="dxa"/>
            <w:shd w:val="clear" w:color="auto" w:fill="auto"/>
          </w:tcPr>
          <w:p w14:paraId="7D4D8D67" w14:textId="77777777" w:rsidR="00361935" w:rsidRPr="00DC534B" w:rsidRDefault="00361935" w:rsidP="00361935">
            <w:pPr>
              <w:pStyle w:val="PS"/>
              <w:rPr>
                <w:rFonts w:cs="Arial"/>
                <w:bCs/>
              </w:rPr>
            </w:pPr>
            <w:r w:rsidRPr="00DC534B">
              <w:rPr>
                <w:rFonts w:cs="Arial"/>
                <w:bCs/>
              </w:rPr>
              <w:t>Install, test and commission</w:t>
            </w:r>
          </w:p>
        </w:tc>
        <w:tc>
          <w:tcPr>
            <w:tcW w:w="1843" w:type="dxa"/>
            <w:gridSpan w:val="2"/>
            <w:shd w:val="clear" w:color="auto" w:fill="auto"/>
          </w:tcPr>
          <w:p w14:paraId="2336A626" w14:textId="77777777" w:rsidR="00361935" w:rsidRPr="00DC534B" w:rsidRDefault="00361935" w:rsidP="00361935">
            <w:pPr>
              <w:pStyle w:val="PS"/>
              <w:rPr>
                <w:rFonts w:cs="Arial"/>
                <w:b/>
                <w:bCs/>
              </w:rPr>
            </w:pPr>
          </w:p>
        </w:tc>
        <w:tc>
          <w:tcPr>
            <w:tcW w:w="993" w:type="dxa"/>
            <w:gridSpan w:val="2"/>
            <w:shd w:val="clear" w:color="auto" w:fill="auto"/>
          </w:tcPr>
          <w:p w14:paraId="0290D1DB" w14:textId="77777777" w:rsidR="00361935" w:rsidRPr="00DC534B" w:rsidRDefault="00361935" w:rsidP="00361935">
            <w:pPr>
              <w:pStyle w:val="PS"/>
              <w:rPr>
                <w:rFonts w:cs="Arial"/>
                <w:b/>
                <w:bCs/>
              </w:rPr>
            </w:pPr>
          </w:p>
        </w:tc>
        <w:tc>
          <w:tcPr>
            <w:tcW w:w="992" w:type="dxa"/>
            <w:gridSpan w:val="2"/>
            <w:shd w:val="clear" w:color="auto" w:fill="auto"/>
          </w:tcPr>
          <w:p w14:paraId="08CF6E11" w14:textId="77777777" w:rsidR="00361935" w:rsidRPr="00DC534B" w:rsidRDefault="00361935" w:rsidP="00361935">
            <w:pPr>
              <w:pStyle w:val="PS"/>
              <w:rPr>
                <w:rFonts w:cs="Arial"/>
                <w:b/>
                <w:bCs/>
              </w:rPr>
            </w:pPr>
          </w:p>
        </w:tc>
        <w:tc>
          <w:tcPr>
            <w:tcW w:w="1418" w:type="dxa"/>
            <w:gridSpan w:val="2"/>
            <w:shd w:val="clear" w:color="auto" w:fill="auto"/>
          </w:tcPr>
          <w:p w14:paraId="18BE3BCD" w14:textId="77777777" w:rsidR="00361935" w:rsidRPr="00DC534B" w:rsidRDefault="00361935" w:rsidP="00361935">
            <w:pPr>
              <w:pStyle w:val="PS"/>
              <w:rPr>
                <w:rFonts w:cs="Arial"/>
              </w:rPr>
            </w:pPr>
          </w:p>
        </w:tc>
      </w:tr>
      <w:tr w:rsidR="00361935" w:rsidRPr="00DC534B" w14:paraId="5CFE2AB1" w14:textId="77777777" w:rsidTr="002F05A5">
        <w:trPr>
          <w:gridAfter w:val="1"/>
          <w:wAfter w:w="18" w:type="dxa"/>
          <w:trHeight w:hRule="exact" w:val="284"/>
        </w:trPr>
        <w:tc>
          <w:tcPr>
            <w:tcW w:w="956" w:type="dxa"/>
            <w:gridSpan w:val="2"/>
            <w:shd w:val="clear" w:color="auto" w:fill="auto"/>
          </w:tcPr>
          <w:p w14:paraId="5161FF5A" w14:textId="77777777" w:rsidR="00361935" w:rsidRPr="00DC534B" w:rsidRDefault="00361935" w:rsidP="00361935">
            <w:pPr>
              <w:pStyle w:val="PS"/>
              <w:rPr>
                <w:rFonts w:cs="Arial"/>
                <w:b/>
              </w:rPr>
            </w:pPr>
            <w:r w:rsidRPr="00DC534B">
              <w:rPr>
                <w:rFonts w:cs="Arial"/>
                <w:b/>
              </w:rPr>
              <w:t>11.7</w:t>
            </w:r>
          </w:p>
        </w:tc>
        <w:tc>
          <w:tcPr>
            <w:tcW w:w="9359" w:type="dxa"/>
            <w:gridSpan w:val="9"/>
            <w:shd w:val="clear" w:color="auto" w:fill="auto"/>
          </w:tcPr>
          <w:p w14:paraId="378DFBB5" w14:textId="77777777" w:rsidR="00361935" w:rsidRPr="00DC534B" w:rsidRDefault="00361935" w:rsidP="00361935">
            <w:pPr>
              <w:pStyle w:val="PS"/>
              <w:rPr>
                <w:rFonts w:cs="Arial"/>
              </w:rPr>
            </w:pPr>
            <w:r w:rsidRPr="00DC534B">
              <w:rPr>
                <w:rFonts w:cs="Arial"/>
                <w:b/>
              </w:rPr>
              <w:t>Clarifier bridge</w:t>
            </w:r>
            <w:r w:rsidRPr="00DC534B">
              <w:rPr>
                <w:rFonts w:cs="Arial"/>
              </w:rPr>
              <w:t>,</w:t>
            </w:r>
          </w:p>
        </w:tc>
      </w:tr>
      <w:tr w:rsidR="00361935" w:rsidRPr="00DC534B" w14:paraId="430753B9" w14:textId="77777777" w:rsidTr="002F05A5">
        <w:trPr>
          <w:gridAfter w:val="1"/>
          <w:wAfter w:w="18" w:type="dxa"/>
          <w:trHeight w:hRule="exact" w:val="284"/>
        </w:trPr>
        <w:tc>
          <w:tcPr>
            <w:tcW w:w="956" w:type="dxa"/>
            <w:gridSpan w:val="2"/>
            <w:shd w:val="clear" w:color="auto" w:fill="auto"/>
          </w:tcPr>
          <w:p w14:paraId="1DB89D46" w14:textId="77777777" w:rsidR="00361935" w:rsidRPr="00DC534B" w:rsidRDefault="00361935" w:rsidP="00361935">
            <w:pPr>
              <w:pStyle w:val="PS"/>
              <w:rPr>
                <w:rFonts w:cs="Arial"/>
              </w:rPr>
            </w:pPr>
            <w:r w:rsidRPr="00DC534B">
              <w:rPr>
                <w:rFonts w:cs="Arial"/>
              </w:rPr>
              <w:t>11.7.1</w:t>
            </w:r>
          </w:p>
        </w:tc>
        <w:tc>
          <w:tcPr>
            <w:tcW w:w="4113" w:type="dxa"/>
            <w:shd w:val="clear" w:color="auto" w:fill="auto"/>
          </w:tcPr>
          <w:p w14:paraId="4E763928" w14:textId="77777777" w:rsidR="00361935" w:rsidRPr="00DC534B" w:rsidRDefault="00361935" w:rsidP="00361935">
            <w:pPr>
              <w:pStyle w:val="PS"/>
              <w:rPr>
                <w:rFonts w:cs="Arial"/>
                <w:bCs/>
              </w:rPr>
            </w:pPr>
            <w:r w:rsidRPr="00DC534B">
              <w:rPr>
                <w:rFonts w:cs="Arial"/>
                <w:bCs/>
              </w:rPr>
              <w:t>Sand blast bridge (on-site)</w:t>
            </w:r>
          </w:p>
        </w:tc>
        <w:tc>
          <w:tcPr>
            <w:tcW w:w="1843" w:type="dxa"/>
            <w:gridSpan w:val="2"/>
            <w:shd w:val="clear" w:color="auto" w:fill="auto"/>
          </w:tcPr>
          <w:p w14:paraId="287B8C40" w14:textId="77777777" w:rsidR="00361935" w:rsidRPr="00DC534B" w:rsidRDefault="00361935" w:rsidP="00361935">
            <w:pPr>
              <w:pStyle w:val="PS"/>
              <w:rPr>
                <w:rFonts w:cs="Arial"/>
                <w:b/>
                <w:bCs/>
              </w:rPr>
            </w:pPr>
          </w:p>
        </w:tc>
        <w:tc>
          <w:tcPr>
            <w:tcW w:w="993" w:type="dxa"/>
            <w:gridSpan w:val="2"/>
            <w:shd w:val="clear" w:color="auto" w:fill="auto"/>
          </w:tcPr>
          <w:p w14:paraId="26C02920" w14:textId="77777777" w:rsidR="00361935" w:rsidRPr="00DC534B" w:rsidRDefault="00361935" w:rsidP="00361935">
            <w:pPr>
              <w:pStyle w:val="PS"/>
              <w:rPr>
                <w:rFonts w:cs="Arial"/>
                <w:b/>
                <w:bCs/>
              </w:rPr>
            </w:pPr>
          </w:p>
        </w:tc>
        <w:tc>
          <w:tcPr>
            <w:tcW w:w="992" w:type="dxa"/>
            <w:gridSpan w:val="2"/>
            <w:shd w:val="clear" w:color="auto" w:fill="auto"/>
          </w:tcPr>
          <w:p w14:paraId="34F67B1B" w14:textId="77777777" w:rsidR="00361935" w:rsidRPr="00DC534B" w:rsidRDefault="00361935" w:rsidP="00361935">
            <w:pPr>
              <w:pStyle w:val="PS"/>
              <w:rPr>
                <w:rFonts w:cs="Arial"/>
                <w:b/>
                <w:bCs/>
              </w:rPr>
            </w:pPr>
          </w:p>
        </w:tc>
        <w:tc>
          <w:tcPr>
            <w:tcW w:w="1418" w:type="dxa"/>
            <w:gridSpan w:val="2"/>
            <w:shd w:val="clear" w:color="auto" w:fill="auto"/>
          </w:tcPr>
          <w:p w14:paraId="6EDD8369" w14:textId="77777777" w:rsidR="00361935" w:rsidRPr="00DC534B" w:rsidRDefault="00361935" w:rsidP="00361935">
            <w:pPr>
              <w:pStyle w:val="PS"/>
              <w:rPr>
                <w:rFonts w:cs="Arial"/>
              </w:rPr>
            </w:pPr>
          </w:p>
        </w:tc>
      </w:tr>
      <w:tr w:rsidR="00361935" w:rsidRPr="00DC534B" w14:paraId="045D2B9B" w14:textId="77777777" w:rsidTr="002F05A5">
        <w:trPr>
          <w:gridAfter w:val="1"/>
          <w:wAfter w:w="18" w:type="dxa"/>
          <w:trHeight w:hRule="exact" w:val="284"/>
        </w:trPr>
        <w:tc>
          <w:tcPr>
            <w:tcW w:w="956" w:type="dxa"/>
            <w:gridSpan w:val="2"/>
            <w:shd w:val="clear" w:color="auto" w:fill="auto"/>
          </w:tcPr>
          <w:p w14:paraId="0B23AE5C" w14:textId="77777777" w:rsidR="00361935" w:rsidRPr="00DC534B" w:rsidRDefault="00361935" w:rsidP="00361935">
            <w:pPr>
              <w:pStyle w:val="PS"/>
              <w:rPr>
                <w:rFonts w:cs="Arial"/>
              </w:rPr>
            </w:pPr>
            <w:r w:rsidRPr="00DC534B">
              <w:rPr>
                <w:rFonts w:cs="Arial"/>
              </w:rPr>
              <w:t>11.7.2</w:t>
            </w:r>
          </w:p>
        </w:tc>
        <w:tc>
          <w:tcPr>
            <w:tcW w:w="4113" w:type="dxa"/>
            <w:shd w:val="clear" w:color="auto" w:fill="auto"/>
          </w:tcPr>
          <w:p w14:paraId="72E4C434" w14:textId="77777777" w:rsidR="00361935" w:rsidRPr="00DC534B" w:rsidRDefault="00361935" w:rsidP="00361935">
            <w:pPr>
              <w:pStyle w:val="PS"/>
              <w:rPr>
                <w:rFonts w:cs="Arial"/>
                <w:bCs/>
              </w:rPr>
            </w:pPr>
            <w:r w:rsidRPr="00DC534B">
              <w:rPr>
                <w:rFonts w:cs="Arial"/>
                <w:bCs/>
              </w:rPr>
              <w:t>Paint per m</w:t>
            </w:r>
            <w:r w:rsidRPr="00DC534B">
              <w:rPr>
                <w:rFonts w:cs="Arial"/>
                <w:bCs/>
                <w:vertAlign w:val="superscript"/>
              </w:rPr>
              <w:t>2</w:t>
            </w:r>
          </w:p>
        </w:tc>
        <w:tc>
          <w:tcPr>
            <w:tcW w:w="1843" w:type="dxa"/>
            <w:gridSpan w:val="2"/>
            <w:shd w:val="clear" w:color="auto" w:fill="auto"/>
          </w:tcPr>
          <w:p w14:paraId="4D47F55A" w14:textId="77777777" w:rsidR="00361935" w:rsidRPr="00DC534B" w:rsidRDefault="00361935" w:rsidP="00361935">
            <w:pPr>
              <w:pStyle w:val="PS"/>
              <w:rPr>
                <w:rFonts w:cs="Arial"/>
                <w:b/>
                <w:bCs/>
              </w:rPr>
            </w:pPr>
          </w:p>
        </w:tc>
        <w:tc>
          <w:tcPr>
            <w:tcW w:w="993" w:type="dxa"/>
            <w:gridSpan w:val="2"/>
            <w:shd w:val="clear" w:color="auto" w:fill="auto"/>
          </w:tcPr>
          <w:p w14:paraId="5C9C5E47" w14:textId="77777777" w:rsidR="00361935" w:rsidRPr="00DC534B" w:rsidRDefault="00361935" w:rsidP="00361935">
            <w:pPr>
              <w:pStyle w:val="PS"/>
              <w:rPr>
                <w:rFonts w:cs="Arial"/>
                <w:b/>
                <w:bCs/>
              </w:rPr>
            </w:pPr>
          </w:p>
        </w:tc>
        <w:tc>
          <w:tcPr>
            <w:tcW w:w="992" w:type="dxa"/>
            <w:gridSpan w:val="2"/>
            <w:shd w:val="clear" w:color="auto" w:fill="auto"/>
          </w:tcPr>
          <w:p w14:paraId="75D9A8CD" w14:textId="77777777" w:rsidR="00361935" w:rsidRPr="00DC534B" w:rsidRDefault="00361935" w:rsidP="00361935">
            <w:pPr>
              <w:pStyle w:val="PS"/>
              <w:rPr>
                <w:rFonts w:cs="Arial"/>
                <w:b/>
                <w:bCs/>
              </w:rPr>
            </w:pPr>
          </w:p>
        </w:tc>
        <w:tc>
          <w:tcPr>
            <w:tcW w:w="1418" w:type="dxa"/>
            <w:gridSpan w:val="2"/>
            <w:shd w:val="clear" w:color="auto" w:fill="auto"/>
          </w:tcPr>
          <w:p w14:paraId="3A2DA69A" w14:textId="77777777" w:rsidR="00361935" w:rsidRPr="00DC534B" w:rsidRDefault="00361935" w:rsidP="00361935">
            <w:pPr>
              <w:pStyle w:val="PS"/>
              <w:rPr>
                <w:rFonts w:cs="Arial"/>
              </w:rPr>
            </w:pPr>
          </w:p>
        </w:tc>
      </w:tr>
      <w:tr w:rsidR="00361935" w:rsidRPr="00DC534B" w14:paraId="3B4F3494" w14:textId="77777777" w:rsidTr="002F05A5">
        <w:trPr>
          <w:gridAfter w:val="1"/>
          <w:wAfter w:w="18" w:type="dxa"/>
          <w:trHeight w:hRule="exact" w:val="284"/>
        </w:trPr>
        <w:tc>
          <w:tcPr>
            <w:tcW w:w="956" w:type="dxa"/>
            <w:gridSpan w:val="2"/>
            <w:shd w:val="clear" w:color="auto" w:fill="auto"/>
          </w:tcPr>
          <w:p w14:paraId="055E7BA1" w14:textId="77777777" w:rsidR="00361935" w:rsidRPr="00DC534B" w:rsidRDefault="00361935" w:rsidP="00361935">
            <w:pPr>
              <w:pStyle w:val="PS"/>
              <w:rPr>
                <w:rFonts w:cs="Arial"/>
              </w:rPr>
            </w:pPr>
            <w:r w:rsidRPr="00DC534B">
              <w:rPr>
                <w:rFonts w:cs="Arial"/>
              </w:rPr>
              <w:t>11.7.3</w:t>
            </w:r>
          </w:p>
        </w:tc>
        <w:tc>
          <w:tcPr>
            <w:tcW w:w="4113" w:type="dxa"/>
            <w:shd w:val="clear" w:color="auto" w:fill="auto"/>
          </w:tcPr>
          <w:p w14:paraId="14B98A4F" w14:textId="77777777" w:rsidR="00361935" w:rsidRPr="00DC534B" w:rsidRDefault="00361935" w:rsidP="00361935">
            <w:pPr>
              <w:pStyle w:val="PS"/>
              <w:rPr>
                <w:rFonts w:cs="Arial"/>
                <w:bCs/>
              </w:rPr>
            </w:pPr>
            <w:r w:rsidRPr="00DC534B">
              <w:rPr>
                <w:rFonts w:cs="Arial"/>
                <w:bCs/>
              </w:rPr>
              <w:t>Centre column</w:t>
            </w:r>
          </w:p>
        </w:tc>
        <w:tc>
          <w:tcPr>
            <w:tcW w:w="1843" w:type="dxa"/>
            <w:gridSpan w:val="2"/>
            <w:shd w:val="clear" w:color="auto" w:fill="auto"/>
          </w:tcPr>
          <w:p w14:paraId="2CFBC2BB" w14:textId="77777777" w:rsidR="00361935" w:rsidRPr="00DC534B" w:rsidRDefault="00361935" w:rsidP="00361935">
            <w:pPr>
              <w:pStyle w:val="PS"/>
              <w:rPr>
                <w:rFonts w:cs="Arial"/>
                <w:b/>
                <w:bCs/>
              </w:rPr>
            </w:pPr>
          </w:p>
        </w:tc>
        <w:tc>
          <w:tcPr>
            <w:tcW w:w="993" w:type="dxa"/>
            <w:gridSpan w:val="2"/>
            <w:shd w:val="clear" w:color="auto" w:fill="auto"/>
          </w:tcPr>
          <w:p w14:paraId="516A4517" w14:textId="77777777" w:rsidR="00361935" w:rsidRPr="00DC534B" w:rsidRDefault="00361935" w:rsidP="00361935">
            <w:pPr>
              <w:pStyle w:val="PS"/>
              <w:rPr>
                <w:rFonts w:cs="Arial"/>
                <w:b/>
                <w:bCs/>
              </w:rPr>
            </w:pPr>
          </w:p>
        </w:tc>
        <w:tc>
          <w:tcPr>
            <w:tcW w:w="992" w:type="dxa"/>
            <w:gridSpan w:val="2"/>
            <w:shd w:val="clear" w:color="auto" w:fill="auto"/>
          </w:tcPr>
          <w:p w14:paraId="74E9764B" w14:textId="77777777" w:rsidR="00361935" w:rsidRPr="00DC534B" w:rsidRDefault="00361935" w:rsidP="00361935">
            <w:pPr>
              <w:pStyle w:val="PS"/>
              <w:rPr>
                <w:rFonts w:cs="Arial"/>
                <w:b/>
                <w:bCs/>
              </w:rPr>
            </w:pPr>
          </w:p>
        </w:tc>
        <w:tc>
          <w:tcPr>
            <w:tcW w:w="1418" w:type="dxa"/>
            <w:gridSpan w:val="2"/>
            <w:shd w:val="clear" w:color="auto" w:fill="auto"/>
          </w:tcPr>
          <w:p w14:paraId="3B6C0D83" w14:textId="77777777" w:rsidR="00361935" w:rsidRPr="00DC534B" w:rsidRDefault="00361935" w:rsidP="00361935">
            <w:pPr>
              <w:pStyle w:val="PS"/>
              <w:rPr>
                <w:rFonts w:cs="Arial"/>
              </w:rPr>
            </w:pPr>
          </w:p>
        </w:tc>
      </w:tr>
      <w:tr w:rsidR="00361935" w:rsidRPr="00DC534B" w14:paraId="7BD20F8B" w14:textId="77777777" w:rsidTr="002F05A5">
        <w:trPr>
          <w:gridAfter w:val="1"/>
          <w:wAfter w:w="18" w:type="dxa"/>
          <w:trHeight w:hRule="exact" w:val="284"/>
        </w:trPr>
        <w:tc>
          <w:tcPr>
            <w:tcW w:w="956" w:type="dxa"/>
            <w:gridSpan w:val="2"/>
            <w:shd w:val="clear" w:color="auto" w:fill="auto"/>
          </w:tcPr>
          <w:p w14:paraId="68A0F15F" w14:textId="77777777" w:rsidR="00361935" w:rsidRPr="00DC534B" w:rsidRDefault="00361935" w:rsidP="00361935">
            <w:pPr>
              <w:pStyle w:val="PS"/>
              <w:rPr>
                <w:rFonts w:cs="Arial"/>
              </w:rPr>
            </w:pPr>
            <w:r w:rsidRPr="00DC534B">
              <w:rPr>
                <w:rFonts w:cs="Arial"/>
              </w:rPr>
              <w:t>11.7.4</w:t>
            </w:r>
          </w:p>
        </w:tc>
        <w:tc>
          <w:tcPr>
            <w:tcW w:w="4113" w:type="dxa"/>
            <w:shd w:val="clear" w:color="auto" w:fill="auto"/>
          </w:tcPr>
          <w:p w14:paraId="0158C107" w14:textId="77777777" w:rsidR="00361935" w:rsidRPr="00DC534B" w:rsidRDefault="00361935" w:rsidP="00361935">
            <w:pPr>
              <w:pStyle w:val="PS"/>
              <w:rPr>
                <w:rFonts w:cs="Arial"/>
                <w:bCs/>
              </w:rPr>
            </w:pPr>
            <w:r w:rsidRPr="00DC534B">
              <w:rPr>
                <w:rFonts w:cs="Arial"/>
                <w:bCs/>
              </w:rPr>
              <w:t>Remove U-tube</w:t>
            </w:r>
          </w:p>
        </w:tc>
        <w:tc>
          <w:tcPr>
            <w:tcW w:w="1843" w:type="dxa"/>
            <w:gridSpan w:val="2"/>
            <w:shd w:val="clear" w:color="auto" w:fill="auto"/>
          </w:tcPr>
          <w:p w14:paraId="44F1D227" w14:textId="77777777" w:rsidR="00361935" w:rsidRPr="00DC534B" w:rsidRDefault="00361935" w:rsidP="00361935">
            <w:pPr>
              <w:pStyle w:val="PS"/>
              <w:rPr>
                <w:rFonts w:cs="Arial"/>
                <w:b/>
                <w:bCs/>
              </w:rPr>
            </w:pPr>
          </w:p>
        </w:tc>
        <w:tc>
          <w:tcPr>
            <w:tcW w:w="993" w:type="dxa"/>
            <w:gridSpan w:val="2"/>
            <w:shd w:val="clear" w:color="auto" w:fill="auto"/>
          </w:tcPr>
          <w:p w14:paraId="0C180D3F" w14:textId="77777777" w:rsidR="00361935" w:rsidRPr="00DC534B" w:rsidRDefault="00361935" w:rsidP="00361935">
            <w:pPr>
              <w:pStyle w:val="PS"/>
              <w:rPr>
                <w:rFonts w:cs="Arial"/>
                <w:b/>
                <w:bCs/>
              </w:rPr>
            </w:pPr>
          </w:p>
        </w:tc>
        <w:tc>
          <w:tcPr>
            <w:tcW w:w="992" w:type="dxa"/>
            <w:gridSpan w:val="2"/>
            <w:shd w:val="clear" w:color="auto" w:fill="auto"/>
          </w:tcPr>
          <w:p w14:paraId="11C0D81F" w14:textId="77777777" w:rsidR="00361935" w:rsidRPr="00DC534B" w:rsidRDefault="00361935" w:rsidP="00361935">
            <w:pPr>
              <w:pStyle w:val="PS"/>
              <w:rPr>
                <w:rFonts w:cs="Arial"/>
                <w:b/>
                <w:bCs/>
              </w:rPr>
            </w:pPr>
          </w:p>
        </w:tc>
        <w:tc>
          <w:tcPr>
            <w:tcW w:w="1418" w:type="dxa"/>
            <w:gridSpan w:val="2"/>
            <w:shd w:val="clear" w:color="auto" w:fill="auto"/>
          </w:tcPr>
          <w:p w14:paraId="2E2FD383" w14:textId="77777777" w:rsidR="00361935" w:rsidRPr="00DC534B" w:rsidRDefault="00361935" w:rsidP="00361935">
            <w:pPr>
              <w:pStyle w:val="PS"/>
              <w:rPr>
                <w:rFonts w:cs="Arial"/>
              </w:rPr>
            </w:pPr>
          </w:p>
        </w:tc>
      </w:tr>
      <w:tr w:rsidR="00361935" w:rsidRPr="00DC534B" w14:paraId="63C99FC4" w14:textId="77777777" w:rsidTr="002F05A5">
        <w:trPr>
          <w:gridAfter w:val="1"/>
          <w:wAfter w:w="18" w:type="dxa"/>
          <w:trHeight w:hRule="exact" w:val="284"/>
        </w:trPr>
        <w:tc>
          <w:tcPr>
            <w:tcW w:w="956" w:type="dxa"/>
            <w:gridSpan w:val="2"/>
            <w:shd w:val="clear" w:color="auto" w:fill="auto"/>
          </w:tcPr>
          <w:p w14:paraId="44AB4839" w14:textId="77777777" w:rsidR="00361935" w:rsidRPr="00DC534B" w:rsidRDefault="00361935" w:rsidP="00361935">
            <w:pPr>
              <w:pStyle w:val="PS"/>
              <w:rPr>
                <w:rFonts w:cs="Arial"/>
              </w:rPr>
            </w:pPr>
            <w:r w:rsidRPr="00DC534B">
              <w:rPr>
                <w:rFonts w:cs="Arial"/>
              </w:rPr>
              <w:t>11.7.5</w:t>
            </w:r>
          </w:p>
        </w:tc>
        <w:tc>
          <w:tcPr>
            <w:tcW w:w="4113" w:type="dxa"/>
            <w:shd w:val="clear" w:color="auto" w:fill="auto"/>
          </w:tcPr>
          <w:p w14:paraId="79FE8EF1" w14:textId="77777777" w:rsidR="00361935" w:rsidRPr="00DC534B" w:rsidRDefault="00361935" w:rsidP="00361935">
            <w:pPr>
              <w:pStyle w:val="PS"/>
              <w:rPr>
                <w:rFonts w:cs="Arial"/>
                <w:bCs/>
              </w:rPr>
            </w:pPr>
            <w:r w:rsidRPr="00DC534B">
              <w:rPr>
                <w:rFonts w:cs="Arial"/>
                <w:bCs/>
              </w:rPr>
              <w:t>Remove bearing</w:t>
            </w:r>
          </w:p>
        </w:tc>
        <w:tc>
          <w:tcPr>
            <w:tcW w:w="1843" w:type="dxa"/>
            <w:gridSpan w:val="2"/>
            <w:shd w:val="clear" w:color="auto" w:fill="auto"/>
          </w:tcPr>
          <w:p w14:paraId="35BEA465" w14:textId="77777777" w:rsidR="00361935" w:rsidRPr="00DC534B" w:rsidRDefault="00361935" w:rsidP="00361935">
            <w:pPr>
              <w:pStyle w:val="PS"/>
              <w:rPr>
                <w:rFonts w:cs="Arial"/>
                <w:b/>
                <w:bCs/>
              </w:rPr>
            </w:pPr>
          </w:p>
        </w:tc>
        <w:tc>
          <w:tcPr>
            <w:tcW w:w="993" w:type="dxa"/>
            <w:gridSpan w:val="2"/>
            <w:shd w:val="clear" w:color="auto" w:fill="auto"/>
          </w:tcPr>
          <w:p w14:paraId="6DB57F72" w14:textId="77777777" w:rsidR="00361935" w:rsidRPr="00DC534B" w:rsidRDefault="00361935" w:rsidP="00361935">
            <w:pPr>
              <w:pStyle w:val="PS"/>
              <w:rPr>
                <w:rFonts w:cs="Arial"/>
                <w:b/>
                <w:bCs/>
              </w:rPr>
            </w:pPr>
          </w:p>
        </w:tc>
        <w:tc>
          <w:tcPr>
            <w:tcW w:w="992" w:type="dxa"/>
            <w:gridSpan w:val="2"/>
            <w:shd w:val="clear" w:color="auto" w:fill="auto"/>
          </w:tcPr>
          <w:p w14:paraId="66E72090" w14:textId="77777777" w:rsidR="00361935" w:rsidRPr="00DC534B" w:rsidRDefault="00361935" w:rsidP="00361935">
            <w:pPr>
              <w:pStyle w:val="PS"/>
              <w:rPr>
                <w:rFonts w:cs="Arial"/>
                <w:b/>
                <w:bCs/>
              </w:rPr>
            </w:pPr>
          </w:p>
        </w:tc>
        <w:tc>
          <w:tcPr>
            <w:tcW w:w="1418" w:type="dxa"/>
            <w:gridSpan w:val="2"/>
            <w:shd w:val="clear" w:color="auto" w:fill="auto"/>
          </w:tcPr>
          <w:p w14:paraId="4BD920BC" w14:textId="77777777" w:rsidR="00361935" w:rsidRPr="00DC534B" w:rsidRDefault="00361935" w:rsidP="00361935">
            <w:pPr>
              <w:pStyle w:val="PS"/>
              <w:rPr>
                <w:rFonts w:cs="Arial"/>
              </w:rPr>
            </w:pPr>
          </w:p>
        </w:tc>
      </w:tr>
      <w:tr w:rsidR="00361935" w:rsidRPr="00DC534B" w14:paraId="040B30D1" w14:textId="77777777" w:rsidTr="002F05A5">
        <w:trPr>
          <w:gridAfter w:val="1"/>
          <w:wAfter w:w="18" w:type="dxa"/>
          <w:trHeight w:hRule="exact" w:val="284"/>
        </w:trPr>
        <w:tc>
          <w:tcPr>
            <w:tcW w:w="956" w:type="dxa"/>
            <w:gridSpan w:val="2"/>
            <w:shd w:val="clear" w:color="auto" w:fill="auto"/>
          </w:tcPr>
          <w:p w14:paraId="49030961" w14:textId="77777777" w:rsidR="00361935" w:rsidRPr="00DC534B" w:rsidRDefault="00361935" w:rsidP="00361935">
            <w:pPr>
              <w:pStyle w:val="PS"/>
              <w:rPr>
                <w:rFonts w:cs="Arial"/>
              </w:rPr>
            </w:pPr>
            <w:r w:rsidRPr="00DC534B">
              <w:rPr>
                <w:rFonts w:cs="Arial"/>
              </w:rPr>
              <w:t>11.7.5</w:t>
            </w:r>
          </w:p>
        </w:tc>
        <w:tc>
          <w:tcPr>
            <w:tcW w:w="4113" w:type="dxa"/>
            <w:shd w:val="clear" w:color="auto" w:fill="auto"/>
          </w:tcPr>
          <w:p w14:paraId="148BACA7" w14:textId="77777777" w:rsidR="00361935" w:rsidRPr="00DC534B" w:rsidRDefault="00361935" w:rsidP="00361935">
            <w:pPr>
              <w:pStyle w:val="PS"/>
              <w:rPr>
                <w:rFonts w:cs="Arial"/>
                <w:bCs/>
              </w:rPr>
            </w:pPr>
            <w:r w:rsidRPr="00DC534B">
              <w:rPr>
                <w:rFonts w:cs="Arial"/>
                <w:bCs/>
              </w:rPr>
              <w:t>Remove gearbox</w:t>
            </w:r>
          </w:p>
        </w:tc>
        <w:tc>
          <w:tcPr>
            <w:tcW w:w="1843" w:type="dxa"/>
            <w:gridSpan w:val="2"/>
            <w:shd w:val="clear" w:color="auto" w:fill="auto"/>
          </w:tcPr>
          <w:p w14:paraId="4D6B310C" w14:textId="77777777" w:rsidR="00361935" w:rsidRPr="00DC534B" w:rsidRDefault="00361935" w:rsidP="00361935">
            <w:pPr>
              <w:pStyle w:val="PS"/>
              <w:rPr>
                <w:rFonts w:cs="Arial"/>
                <w:b/>
                <w:bCs/>
              </w:rPr>
            </w:pPr>
          </w:p>
        </w:tc>
        <w:tc>
          <w:tcPr>
            <w:tcW w:w="993" w:type="dxa"/>
            <w:gridSpan w:val="2"/>
            <w:shd w:val="clear" w:color="auto" w:fill="auto"/>
          </w:tcPr>
          <w:p w14:paraId="244583E9" w14:textId="77777777" w:rsidR="00361935" w:rsidRPr="00DC534B" w:rsidRDefault="00361935" w:rsidP="00361935">
            <w:pPr>
              <w:pStyle w:val="PS"/>
              <w:rPr>
                <w:rFonts w:cs="Arial"/>
                <w:b/>
                <w:bCs/>
              </w:rPr>
            </w:pPr>
          </w:p>
        </w:tc>
        <w:tc>
          <w:tcPr>
            <w:tcW w:w="992" w:type="dxa"/>
            <w:gridSpan w:val="2"/>
            <w:shd w:val="clear" w:color="auto" w:fill="auto"/>
          </w:tcPr>
          <w:p w14:paraId="19E2405D" w14:textId="77777777" w:rsidR="00361935" w:rsidRPr="00DC534B" w:rsidRDefault="00361935" w:rsidP="00361935">
            <w:pPr>
              <w:pStyle w:val="PS"/>
              <w:rPr>
                <w:rFonts w:cs="Arial"/>
                <w:b/>
                <w:bCs/>
              </w:rPr>
            </w:pPr>
          </w:p>
        </w:tc>
        <w:tc>
          <w:tcPr>
            <w:tcW w:w="1418" w:type="dxa"/>
            <w:gridSpan w:val="2"/>
            <w:shd w:val="clear" w:color="auto" w:fill="auto"/>
          </w:tcPr>
          <w:p w14:paraId="17CBE48A" w14:textId="77777777" w:rsidR="00361935" w:rsidRPr="00DC534B" w:rsidRDefault="00361935" w:rsidP="00361935">
            <w:pPr>
              <w:pStyle w:val="PS"/>
              <w:rPr>
                <w:rFonts w:cs="Arial"/>
              </w:rPr>
            </w:pPr>
          </w:p>
        </w:tc>
      </w:tr>
      <w:tr w:rsidR="00361935" w:rsidRPr="00DC534B" w14:paraId="2A7B7C20" w14:textId="77777777" w:rsidTr="002F05A5">
        <w:trPr>
          <w:gridAfter w:val="1"/>
          <w:wAfter w:w="18" w:type="dxa"/>
          <w:trHeight w:hRule="exact" w:val="284"/>
        </w:trPr>
        <w:tc>
          <w:tcPr>
            <w:tcW w:w="956" w:type="dxa"/>
            <w:gridSpan w:val="2"/>
            <w:shd w:val="clear" w:color="auto" w:fill="auto"/>
          </w:tcPr>
          <w:p w14:paraId="3C5C7B9F" w14:textId="77777777" w:rsidR="00361935" w:rsidRPr="00DC534B" w:rsidRDefault="00361935" w:rsidP="00361935">
            <w:pPr>
              <w:pStyle w:val="PS"/>
              <w:rPr>
                <w:rFonts w:cs="Arial"/>
              </w:rPr>
            </w:pPr>
            <w:r w:rsidRPr="00DC534B">
              <w:rPr>
                <w:rFonts w:cs="Arial"/>
              </w:rPr>
              <w:t>11.7.6</w:t>
            </w:r>
          </w:p>
        </w:tc>
        <w:tc>
          <w:tcPr>
            <w:tcW w:w="4113" w:type="dxa"/>
            <w:shd w:val="clear" w:color="auto" w:fill="auto"/>
          </w:tcPr>
          <w:p w14:paraId="42FF575B" w14:textId="77777777" w:rsidR="00361935" w:rsidRPr="00DC534B" w:rsidRDefault="00361935" w:rsidP="00361935">
            <w:pPr>
              <w:pStyle w:val="PS"/>
              <w:rPr>
                <w:rFonts w:cs="Arial"/>
                <w:bCs/>
              </w:rPr>
            </w:pPr>
            <w:r w:rsidRPr="00DC534B">
              <w:rPr>
                <w:rFonts w:cs="Arial"/>
                <w:bCs/>
              </w:rPr>
              <w:t>Clean bearing</w:t>
            </w:r>
          </w:p>
        </w:tc>
        <w:tc>
          <w:tcPr>
            <w:tcW w:w="1843" w:type="dxa"/>
            <w:gridSpan w:val="2"/>
            <w:shd w:val="clear" w:color="auto" w:fill="auto"/>
          </w:tcPr>
          <w:p w14:paraId="58C71AAB" w14:textId="77777777" w:rsidR="00361935" w:rsidRPr="00DC534B" w:rsidRDefault="00361935" w:rsidP="00361935">
            <w:pPr>
              <w:pStyle w:val="PS"/>
              <w:rPr>
                <w:rFonts w:cs="Arial"/>
                <w:b/>
                <w:bCs/>
              </w:rPr>
            </w:pPr>
          </w:p>
        </w:tc>
        <w:tc>
          <w:tcPr>
            <w:tcW w:w="993" w:type="dxa"/>
            <w:gridSpan w:val="2"/>
            <w:shd w:val="clear" w:color="auto" w:fill="auto"/>
          </w:tcPr>
          <w:p w14:paraId="6956FF70" w14:textId="77777777" w:rsidR="00361935" w:rsidRPr="00DC534B" w:rsidRDefault="00361935" w:rsidP="00361935">
            <w:pPr>
              <w:pStyle w:val="PS"/>
              <w:rPr>
                <w:rFonts w:cs="Arial"/>
                <w:b/>
                <w:bCs/>
              </w:rPr>
            </w:pPr>
          </w:p>
        </w:tc>
        <w:tc>
          <w:tcPr>
            <w:tcW w:w="992" w:type="dxa"/>
            <w:gridSpan w:val="2"/>
            <w:shd w:val="clear" w:color="auto" w:fill="auto"/>
          </w:tcPr>
          <w:p w14:paraId="49926C6A" w14:textId="77777777" w:rsidR="00361935" w:rsidRPr="00DC534B" w:rsidRDefault="00361935" w:rsidP="00361935">
            <w:pPr>
              <w:pStyle w:val="PS"/>
              <w:rPr>
                <w:rFonts w:cs="Arial"/>
                <w:b/>
                <w:bCs/>
              </w:rPr>
            </w:pPr>
          </w:p>
        </w:tc>
        <w:tc>
          <w:tcPr>
            <w:tcW w:w="1418" w:type="dxa"/>
            <w:gridSpan w:val="2"/>
            <w:shd w:val="clear" w:color="auto" w:fill="auto"/>
          </w:tcPr>
          <w:p w14:paraId="1155FA99" w14:textId="77777777" w:rsidR="00361935" w:rsidRPr="00DC534B" w:rsidRDefault="00361935" w:rsidP="00361935">
            <w:pPr>
              <w:pStyle w:val="PS"/>
              <w:rPr>
                <w:rFonts w:cs="Arial"/>
              </w:rPr>
            </w:pPr>
          </w:p>
        </w:tc>
      </w:tr>
      <w:tr w:rsidR="00361935" w:rsidRPr="00DC534B" w14:paraId="577DDA34" w14:textId="77777777" w:rsidTr="002F05A5">
        <w:trPr>
          <w:gridAfter w:val="1"/>
          <w:wAfter w:w="18" w:type="dxa"/>
          <w:trHeight w:hRule="exact" w:val="284"/>
        </w:trPr>
        <w:tc>
          <w:tcPr>
            <w:tcW w:w="956" w:type="dxa"/>
            <w:gridSpan w:val="2"/>
            <w:shd w:val="clear" w:color="auto" w:fill="auto"/>
          </w:tcPr>
          <w:p w14:paraId="5E55A879" w14:textId="77777777" w:rsidR="00361935" w:rsidRPr="00DC534B" w:rsidRDefault="00361935" w:rsidP="00361935">
            <w:pPr>
              <w:pStyle w:val="PS"/>
              <w:rPr>
                <w:rFonts w:cs="Arial"/>
              </w:rPr>
            </w:pPr>
            <w:r w:rsidRPr="00DC534B">
              <w:rPr>
                <w:rFonts w:cs="Arial"/>
              </w:rPr>
              <w:t>11.7.7</w:t>
            </w:r>
          </w:p>
        </w:tc>
        <w:tc>
          <w:tcPr>
            <w:tcW w:w="4113" w:type="dxa"/>
            <w:shd w:val="clear" w:color="auto" w:fill="auto"/>
          </w:tcPr>
          <w:p w14:paraId="172D036D" w14:textId="77777777" w:rsidR="00361935" w:rsidRPr="00DC534B" w:rsidRDefault="00361935" w:rsidP="00361935">
            <w:pPr>
              <w:pStyle w:val="PS"/>
              <w:rPr>
                <w:rFonts w:cs="Arial"/>
                <w:bCs/>
              </w:rPr>
            </w:pPr>
            <w:r w:rsidRPr="00DC534B">
              <w:rPr>
                <w:rFonts w:cs="Arial"/>
                <w:bCs/>
              </w:rPr>
              <w:t>Clean gearbox</w:t>
            </w:r>
          </w:p>
        </w:tc>
        <w:tc>
          <w:tcPr>
            <w:tcW w:w="1843" w:type="dxa"/>
            <w:gridSpan w:val="2"/>
            <w:shd w:val="clear" w:color="auto" w:fill="auto"/>
          </w:tcPr>
          <w:p w14:paraId="34E91B6E" w14:textId="77777777" w:rsidR="00361935" w:rsidRPr="00DC534B" w:rsidRDefault="00361935" w:rsidP="00361935">
            <w:pPr>
              <w:pStyle w:val="PS"/>
              <w:rPr>
                <w:rFonts w:cs="Arial"/>
                <w:b/>
                <w:bCs/>
              </w:rPr>
            </w:pPr>
          </w:p>
        </w:tc>
        <w:tc>
          <w:tcPr>
            <w:tcW w:w="993" w:type="dxa"/>
            <w:gridSpan w:val="2"/>
            <w:shd w:val="clear" w:color="auto" w:fill="auto"/>
          </w:tcPr>
          <w:p w14:paraId="6DCE1297" w14:textId="77777777" w:rsidR="00361935" w:rsidRPr="00DC534B" w:rsidRDefault="00361935" w:rsidP="00361935">
            <w:pPr>
              <w:pStyle w:val="PS"/>
              <w:rPr>
                <w:rFonts w:cs="Arial"/>
                <w:b/>
                <w:bCs/>
              </w:rPr>
            </w:pPr>
          </w:p>
        </w:tc>
        <w:tc>
          <w:tcPr>
            <w:tcW w:w="992" w:type="dxa"/>
            <w:gridSpan w:val="2"/>
            <w:shd w:val="clear" w:color="auto" w:fill="auto"/>
          </w:tcPr>
          <w:p w14:paraId="15AC1D93" w14:textId="77777777" w:rsidR="00361935" w:rsidRPr="00DC534B" w:rsidRDefault="00361935" w:rsidP="00361935">
            <w:pPr>
              <w:pStyle w:val="PS"/>
              <w:rPr>
                <w:rFonts w:cs="Arial"/>
                <w:b/>
                <w:bCs/>
              </w:rPr>
            </w:pPr>
          </w:p>
        </w:tc>
        <w:tc>
          <w:tcPr>
            <w:tcW w:w="1418" w:type="dxa"/>
            <w:gridSpan w:val="2"/>
            <w:shd w:val="clear" w:color="auto" w:fill="auto"/>
          </w:tcPr>
          <w:p w14:paraId="06F7477A" w14:textId="77777777" w:rsidR="00361935" w:rsidRPr="00DC534B" w:rsidRDefault="00361935" w:rsidP="00361935">
            <w:pPr>
              <w:pStyle w:val="PS"/>
              <w:rPr>
                <w:rFonts w:cs="Arial"/>
              </w:rPr>
            </w:pPr>
          </w:p>
        </w:tc>
      </w:tr>
      <w:tr w:rsidR="00361935" w:rsidRPr="00DC534B" w14:paraId="5A766339" w14:textId="77777777" w:rsidTr="002F05A5">
        <w:trPr>
          <w:gridAfter w:val="1"/>
          <w:wAfter w:w="18" w:type="dxa"/>
          <w:trHeight w:hRule="exact" w:val="284"/>
        </w:trPr>
        <w:tc>
          <w:tcPr>
            <w:tcW w:w="956" w:type="dxa"/>
            <w:gridSpan w:val="2"/>
            <w:shd w:val="clear" w:color="auto" w:fill="auto"/>
          </w:tcPr>
          <w:p w14:paraId="1228D04A" w14:textId="77777777" w:rsidR="00361935" w:rsidRPr="00DC534B" w:rsidRDefault="00361935" w:rsidP="00361935">
            <w:pPr>
              <w:pStyle w:val="PS"/>
              <w:rPr>
                <w:rFonts w:cs="Arial"/>
              </w:rPr>
            </w:pPr>
            <w:r w:rsidRPr="00DC534B">
              <w:rPr>
                <w:rFonts w:cs="Arial"/>
              </w:rPr>
              <w:t>11.7.8</w:t>
            </w:r>
          </w:p>
        </w:tc>
        <w:tc>
          <w:tcPr>
            <w:tcW w:w="4113" w:type="dxa"/>
            <w:shd w:val="clear" w:color="auto" w:fill="auto"/>
          </w:tcPr>
          <w:p w14:paraId="42CB60BA" w14:textId="77777777" w:rsidR="00361935" w:rsidRPr="00DC534B" w:rsidRDefault="00361935" w:rsidP="00361935">
            <w:pPr>
              <w:pStyle w:val="PS"/>
              <w:rPr>
                <w:rFonts w:cs="Arial"/>
                <w:bCs/>
              </w:rPr>
            </w:pPr>
            <w:r w:rsidRPr="00DC534B">
              <w:rPr>
                <w:rFonts w:cs="Arial"/>
                <w:bCs/>
              </w:rPr>
              <w:t>Inspect bearing</w:t>
            </w:r>
          </w:p>
        </w:tc>
        <w:tc>
          <w:tcPr>
            <w:tcW w:w="1843" w:type="dxa"/>
            <w:gridSpan w:val="2"/>
            <w:shd w:val="clear" w:color="auto" w:fill="auto"/>
          </w:tcPr>
          <w:p w14:paraId="0F4AA21B" w14:textId="77777777" w:rsidR="00361935" w:rsidRPr="00DC534B" w:rsidRDefault="00361935" w:rsidP="00361935">
            <w:pPr>
              <w:pStyle w:val="PS"/>
              <w:rPr>
                <w:rFonts w:cs="Arial"/>
                <w:b/>
                <w:bCs/>
              </w:rPr>
            </w:pPr>
          </w:p>
        </w:tc>
        <w:tc>
          <w:tcPr>
            <w:tcW w:w="993" w:type="dxa"/>
            <w:gridSpan w:val="2"/>
            <w:shd w:val="clear" w:color="auto" w:fill="auto"/>
          </w:tcPr>
          <w:p w14:paraId="3D3993D1" w14:textId="77777777" w:rsidR="00361935" w:rsidRPr="00DC534B" w:rsidRDefault="00361935" w:rsidP="00361935">
            <w:pPr>
              <w:pStyle w:val="PS"/>
              <w:rPr>
                <w:rFonts w:cs="Arial"/>
                <w:b/>
                <w:bCs/>
              </w:rPr>
            </w:pPr>
          </w:p>
        </w:tc>
        <w:tc>
          <w:tcPr>
            <w:tcW w:w="992" w:type="dxa"/>
            <w:gridSpan w:val="2"/>
            <w:shd w:val="clear" w:color="auto" w:fill="auto"/>
          </w:tcPr>
          <w:p w14:paraId="64E880A1" w14:textId="77777777" w:rsidR="00361935" w:rsidRPr="00DC534B" w:rsidRDefault="00361935" w:rsidP="00361935">
            <w:pPr>
              <w:pStyle w:val="PS"/>
              <w:rPr>
                <w:rFonts w:cs="Arial"/>
                <w:b/>
                <w:bCs/>
              </w:rPr>
            </w:pPr>
          </w:p>
        </w:tc>
        <w:tc>
          <w:tcPr>
            <w:tcW w:w="1418" w:type="dxa"/>
            <w:gridSpan w:val="2"/>
            <w:shd w:val="clear" w:color="auto" w:fill="auto"/>
          </w:tcPr>
          <w:p w14:paraId="469B9A2C" w14:textId="77777777" w:rsidR="00361935" w:rsidRPr="00DC534B" w:rsidRDefault="00361935" w:rsidP="00361935">
            <w:pPr>
              <w:pStyle w:val="PS"/>
              <w:rPr>
                <w:rFonts w:cs="Arial"/>
              </w:rPr>
            </w:pPr>
          </w:p>
        </w:tc>
      </w:tr>
      <w:tr w:rsidR="00361935" w:rsidRPr="00DC534B" w14:paraId="2A771355" w14:textId="77777777" w:rsidTr="002F05A5">
        <w:trPr>
          <w:gridAfter w:val="1"/>
          <w:wAfter w:w="18" w:type="dxa"/>
          <w:trHeight w:hRule="exact" w:val="284"/>
        </w:trPr>
        <w:tc>
          <w:tcPr>
            <w:tcW w:w="956" w:type="dxa"/>
            <w:gridSpan w:val="2"/>
            <w:shd w:val="clear" w:color="auto" w:fill="auto"/>
          </w:tcPr>
          <w:p w14:paraId="0AC9685D" w14:textId="77777777" w:rsidR="00361935" w:rsidRPr="00DC534B" w:rsidRDefault="00361935" w:rsidP="00361935">
            <w:pPr>
              <w:pStyle w:val="PS"/>
              <w:rPr>
                <w:rFonts w:cs="Arial"/>
              </w:rPr>
            </w:pPr>
            <w:r w:rsidRPr="00DC534B">
              <w:rPr>
                <w:rFonts w:cs="Arial"/>
              </w:rPr>
              <w:t>11.7.9</w:t>
            </w:r>
          </w:p>
        </w:tc>
        <w:tc>
          <w:tcPr>
            <w:tcW w:w="4113" w:type="dxa"/>
            <w:shd w:val="clear" w:color="auto" w:fill="auto"/>
          </w:tcPr>
          <w:p w14:paraId="6BB5656A" w14:textId="77777777" w:rsidR="00361935" w:rsidRPr="00DC534B" w:rsidRDefault="00361935" w:rsidP="00361935">
            <w:pPr>
              <w:pStyle w:val="PS"/>
              <w:rPr>
                <w:rFonts w:cs="Arial"/>
                <w:bCs/>
              </w:rPr>
            </w:pPr>
            <w:r w:rsidRPr="00DC534B">
              <w:rPr>
                <w:rFonts w:cs="Arial"/>
                <w:bCs/>
              </w:rPr>
              <w:t>Inspect gearbox</w:t>
            </w:r>
          </w:p>
        </w:tc>
        <w:tc>
          <w:tcPr>
            <w:tcW w:w="1843" w:type="dxa"/>
            <w:gridSpan w:val="2"/>
            <w:shd w:val="clear" w:color="auto" w:fill="auto"/>
          </w:tcPr>
          <w:p w14:paraId="2900851A" w14:textId="77777777" w:rsidR="00361935" w:rsidRPr="00DC534B" w:rsidRDefault="00361935" w:rsidP="00361935">
            <w:pPr>
              <w:pStyle w:val="PS"/>
              <w:rPr>
                <w:rFonts w:cs="Arial"/>
                <w:b/>
                <w:bCs/>
              </w:rPr>
            </w:pPr>
          </w:p>
        </w:tc>
        <w:tc>
          <w:tcPr>
            <w:tcW w:w="993" w:type="dxa"/>
            <w:gridSpan w:val="2"/>
            <w:shd w:val="clear" w:color="auto" w:fill="auto"/>
          </w:tcPr>
          <w:p w14:paraId="13FEF803" w14:textId="77777777" w:rsidR="00361935" w:rsidRPr="00DC534B" w:rsidRDefault="00361935" w:rsidP="00361935">
            <w:pPr>
              <w:pStyle w:val="PS"/>
              <w:rPr>
                <w:rFonts w:cs="Arial"/>
                <w:b/>
                <w:bCs/>
              </w:rPr>
            </w:pPr>
          </w:p>
        </w:tc>
        <w:tc>
          <w:tcPr>
            <w:tcW w:w="992" w:type="dxa"/>
            <w:gridSpan w:val="2"/>
            <w:shd w:val="clear" w:color="auto" w:fill="auto"/>
          </w:tcPr>
          <w:p w14:paraId="377D3C18" w14:textId="77777777" w:rsidR="00361935" w:rsidRPr="00DC534B" w:rsidRDefault="00361935" w:rsidP="00361935">
            <w:pPr>
              <w:pStyle w:val="PS"/>
              <w:rPr>
                <w:rFonts w:cs="Arial"/>
                <w:b/>
                <w:bCs/>
              </w:rPr>
            </w:pPr>
          </w:p>
        </w:tc>
        <w:tc>
          <w:tcPr>
            <w:tcW w:w="1418" w:type="dxa"/>
            <w:gridSpan w:val="2"/>
            <w:shd w:val="clear" w:color="auto" w:fill="auto"/>
          </w:tcPr>
          <w:p w14:paraId="5A77369D" w14:textId="77777777" w:rsidR="00361935" w:rsidRPr="00DC534B" w:rsidRDefault="00361935" w:rsidP="00361935">
            <w:pPr>
              <w:pStyle w:val="PS"/>
              <w:rPr>
                <w:rFonts w:cs="Arial"/>
              </w:rPr>
            </w:pPr>
          </w:p>
        </w:tc>
      </w:tr>
      <w:tr w:rsidR="00361935" w:rsidRPr="00DC534B" w14:paraId="6A119DC9" w14:textId="77777777" w:rsidTr="002F05A5">
        <w:trPr>
          <w:gridAfter w:val="1"/>
          <w:wAfter w:w="18" w:type="dxa"/>
          <w:trHeight w:hRule="exact" w:val="284"/>
        </w:trPr>
        <w:tc>
          <w:tcPr>
            <w:tcW w:w="956" w:type="dxa"/>
            <w:gridSpan w:val="2"/>
            <w:shd w:val="clear" w:color="auto" w:fill="auto"/>
          </w:tcPr>
          <w:p w14:paraId="352D65BE" w14:textId="77777777" w:rsidR="00361935" w:rsidRPr="00DC534B" w:rsidRDefault="00361935" w:rsidP="00361935">
            <w:pPr>
              <w:pStyle w:val="PS"/>
              <w:rPr>
                <w:rFonts w:cs="Arial"/>
              </w:rPr>
            </w:pPr>
            <w:r w:rsidRPr="00DC534B">
              <w:rPr>
                <w:rFonts w:cs="Arial"/>
              </w:rPr>
              <w:t>11.7.10</w:t>
            </w:r>
          </w:p>
        </w:tc>
        <w:tc>
          <w:tcPr>
            <w:tcW w:w="4113" w:type="dxa"/>
            <w:shd w:val="clear" w:color="auto" w:fill="auto"/>
          </w:tcPr>
          <w:p w14:paraId="29A4F6E7" w14:textId="77777777" w:rsidR="00361935" w:rsidRPr="00DC534B" w:rsidRDefault="00361935" w:rsidP="00361935">
            <w:pPr>
              <w:pStyle w:val="PS"/>
              <w:rPr>
                <w:rFonts w:cs="Arial"/>
                <w:bCs/>
              </w:rPr>
            </w:pPr>
            <w:r w:rsidRPr="00DC534B">
              <w:rPr>
                <w:rFonts w:cs="Arial"/>
                <w:bCs/>
              </w:rPr>
              <w:t>Install bearing</w:t>
            </w:r>
          </w:p>
        </w:tc>
        <w:tc>
          <w:tcPr>
            <w:tcW w:w="1843" w:type="dxa"/>
            <w:gridSpan w:val="2"/>
            <w:shd w:val="clear" w:color="auto" w:fill="auto"/>
          </w:tcPr>
          <w:p w14:paraId="38A0BD55" w14:textId="77777777" w:rsidR="00361935" w:rsidRPr="00DC534B" w:rsidRDefault="00361935" w:rsidP="00361935">
            <w:pPr>
              <w:pStyle w:val="PS"/>
              <w:rPr>
                <w:rFonts w:cs="Arial"/>
                <w:b/>
                <w:bCs/>
              </w:rPr>
            </w:pPr>
          </w:p>
        </w:tc>
        <w:tc>
          <w:tcPr>
            <w:tcW w:w="993" w:type="dxa"/>
            <w:gridSpan w:val="2"/>
            <w:shd w:val="clear" w:color="auto" w:fill="auto"/>
          </w:tcPr>
          <w:p w14:paraId="098C2F50" w14:textId="77777777" w:rsidR="00361935" w:rsidRPr="00DC534B" w:rsidRDefault="00361935" w:rsidP="00361935">
            <w:pPr>
              <w:pStyle w:val="PS"/>
              <w:rPr>
                <w:rFonts w:cs="Arial"/>
                <w:b/>
                <w:bCs/>
              </w:rPr>
            </w:pPr>
          </w:p>
        </w:tc>
        <w:tc>
          <w:tcPr>
            <w:tcW w:w="992" w:type="dxa"/>
            <w:gridSpan w:val="2"/>
            <w:shd w:val="clear" w:color="auto" w:fill="auto"/>
          </w:tcPr>
          <w:p w14:paraId="61FFC3D6" w14:textId="77777777" w:rsidR="00361935" w:rsidRPr="00DC534B" w:rsidRDefault="00361935" w:rsidP="00361935">
            <w:pPr>
              <w:pStyle w:val="PS"/>
              <w:rPr>
                <w:rFonts w:cs="Arial"/>
                <w:b/>
                <w:bCs/>
              </w:rPr>
            </w:pPr>
          </w:p>
        </w:tc>
        <w:tc>
          <w:tcPr>
            <w:tcW w:w="1418" w:type="dxa"/>
            <w:gridSpan w:val="2"/>
            <w:shd w:val="clear" w:color="auto" w:fill="auto"/>
          </w:tcPr>
          <w:p w14:paraId="2C08D64A" w14:textId="77777777" w:rsidR="00361935" w:rsidRPr="00DC534B" w:rsidRDefault="00361935" w:rsidP="00361935">
            <w:pPr>
              <w:pStyle w:val="PS"/>
              <w:rPr>
                <w:rFonts w:cs="Arial"/>
              </w:rPr>
            </w:pPr>
          </w:p>
        </w:tc>
      </w:tr>
      <w:tr w:rsidR="00361935" w:rsidRPr="00DC534B" w14:paraId="2A3E5ADA" w14:textId="77777777" w:rsidTr="002F05A5">
        <w:trPr>
          <w:gridAfter w:val="1"/>
          <w:wAfter w:w="18" w:type="dxa"/>
          <w:trHeight w:hRule="exact" w:val="284"/>
        </w:trPr>
        <w:tc>
          <w:tcPr>
            <w:tcW w:w="956" w:type="dxa"/>
            <w:gridSpan w:val="2"/>
            <w:shd w:val="clear" w:color="auto" w:fill="auto"/>
          </w:tcPr>
          <w:p w14:paraId="40DF1E1B" w14:textId="77777777" w:rsidR="00361935" w:rsidRPr="00DC534B" w:rsidRDefault="00361935" w:rsidP="00361935">
            <w:pPr>
              <w:pStyle w:val="PS"/>
              <w:rPr>
                <w:rFonts w:cs="Arial"/>
              </w:rPr>
            </w:pPr>
            <w:r w:rsidRPr="00DC534B">
              <w:rPr>
                <w:rFonts w:cs="Arial"/>
              </w:rPr>
              <w:t>11.7.11</w:t>
            </w:r>
          </w:p>
        </w:tc>
        <w:tc>
          <w:tcPr>
            <w:tcW w:w="4113" w:type="dxa"/>
            <w:shd w:val="clear" w:color="auto" w:fill="auto"/>
          </w:tcPr>
          <w:p w14:paraId="4A92D5D6" w14:textId="77777777" w:rsidR="00361935" w:rsidRPr="00DC534B" w:rsidRDefault="00361935" w:rsidP="00361935">
            <w:pPr>
              <w:pStyle w:val="PS"/>
              <w:rPr>
                <w:rFonts w:cs="Arial"/>
                <w:bCs/>
              </w:rPr>
            </w:pPr>
            <w:r w:rsidRPr="00DC534B">
              <w:rPr>
                <w:rFonts w:cs="Arial"/>
                <w:bCs/>
              </w:rPr>
              <w:t>Install gearbox</w:t>
            </w:r>
          </w:p>
        </w:tc>
        <w:tc>
          <w:tcPr>
            <w:tcW w:w="1843" w:type="dxa"/>
            <w:gridSpan w:val="2"/>
            <w:shd w:val="clear" w:color="auto" w:fill="auto"/>
          </w:tcPr>
          <w:p w14:paraId="7E225F62" w14:textId="77777777" w:rsidR="00361935" w:rsidRPr="00DC534B" w:rsidRDefault="00361935" w:rsidP="00361935">
            <w:pPr>
              <w:pStyle w:val="PS"/>
              <w:rPr>
                <w:rFonts w:cs="Arial"/>
                <w:b/>
                <w:bCs/>
              </w:rPr>
            </w:pPr>
          </w:p>
        </w:tc>
        <w:tc>
          <w:tcPr>
            <w:tcW w:w="993" w:type="dxa"/>
            <w:gridSpan w:val="2"/>
            <w:shd w:val="clear" w:color="auto" w:fill="auto"/>
          </w:tcPr>
          <w:p w14:paraId="07B24158" w14:textId="77777777" w:rsidR="00361935" w:rsidRPr="00DC534B" w:rsidRDefault="00361935" w:rsidP="00361935">
            <w:pPr>
              <w:pStyle w:val="PS"/>
              <w:rPr>
                <w:rFonts w:cs="Arial"/>
                <w:b/>
                <w:bCs/>
              </w:rPr>
            </w:pPr>
          </w:p>
        </w:tc>
        <w:tc>
          <w:tcPr>
            <w:tcW w:w="992" w:type="dxa"/>
            <w:gridSpan w:val="2"/>
            <w:shd w:val="clear" w:color="auto" w:fill="auto"/>
          </w:tcPr>
          <w:p w14:paraId="5C81817E" w14:textId="77777777" w:rsidR="00361935" w:rsidRPr="00DC534B" w:rsidRDefault="00361935" w:rsidP="00361935">
            <w:pPr>
              <w:pStyle w:val="PS"/>
              <w:rPr>
                <w:rFonts w:cs="Arial"/>
                <w:b/>
                <w:bCs/>
              </w:rPr>
            </w:pPr>
          </w:p>
        </w:tc>
        <w:tc>
          <w:tcPr>
            <w:tcW w:w="1418" w:type="dxa"/>
            <w:gridSpan w:val="2"/>
            <w:shd w:val="clear" w:color="auto" w:fill="auto"/>
          </w:tcPr>
          <w:p w14:paraId="6F51A546" w14:textId="77777777" w:rsidR="00361935" w:rsidRPr="00DC534B" w:rsidRDefault="00361935" w:rsidP="00361935">
            <w:pPr>
              <w:pStyle w:val="PS"/>
              <w:rPr>
                <w:rFonts w:cs="Arial"/>
              </w:rPr>
            </w:pPr>
          </w:p>
        </w:tc>
      </w:tr>
      <w:tr w:rsidR="00361935" w:rsidRPr="00DC534B" w14:paraId="6B1DAB26" w14:textId="77777777" w:rsidTr="002F05A5">
        <w:trPr>
          <w:gridAfter w:val="1"/>
          <w:wAfter w:w="18" w:type="dxa"/>
          <w:trHeight w:hRule="exact" w:val="284"/>
        </w:trPr>
        <w:tc>
          <w:tcPr>
            <w:tcW w:w="956" w:type="dxa"/>
            <w:gridSpan w:val="2"/>
            <w:shd w:val="clear" w:color="auto" w:fill="auto"/>
          </w:tcPr>
          <w:p w14:paraId="353030BE" w14:textId="77777777" w:rsidR="00361935" w:rsidRPr="00DC534B" w:rsidRDefault="00361935" w:rsidP="00361935">
            <w:pPr>
              <w:pStyle w:val="PS"/>
              <w:rPr>
                <w:rFonts w:cs="Arial"/>
              </w:rPr>
            </w:pPr>
            <w:r w:rsidRPr="00DC534B">
              <w:rPr>
                <w:rFonts w:cs="Arial"/>
              </w:rPr>
              <w:t>11.7.12</w:t>
            </w:r>
          </w:p>
        </w:tc>
        <w:tc>
          <w:tcPr>
            <w:tcW w:w="4113" w:type="dxa"/>
            <w:shd w:val="clear" w:color="auto" w:fill="auto"/>
          </w:tcPr>
          <w:p w14:paraId="14CAB0CF" w14:textId="77777777" w:rsidR="00361935" w:rsidRPr="00DC534B" w:rsidRDefault="00361935" w:rsidP="00361935">
            <w:pPr>
              <w:pStyle w:val="PS"/>
              <w:rPr>
                <w:rFonts w:cs="Arial"/>
                <w:bCs/>
              </w:rPr>
            </w:pPr>
            <w:r w:rsidRPr="00DC534B">
              <w:rPr>
                <w:rFonts w:cs="Arial"/>
                <w:bCs/>
              </w:rPr>
              <w:t>Install U-Tube</w:t>
            </w:r>
          </w:p>
        </w:tc>
        <w:tc>
          <w:tcPr>
            <w:tcW w:w="1843" w:type="dxa"/>
            <w:gridSpan w:val="2"/>
            <w:shd w:val="clear" w:color="auto" w:fill="auto"/>
          </w:tcPr>
          <w:p w14:paraId="3EEDA920" w14:textId="77777777" w:rsidR="00361935" w:rsidRPr="00DC534B" w:rsidRDefault="00361935" w:rsidP="00361935">
            <w:pPr>
              <w:pStyle w:val="PS"/>
              <w:rPr>
                <w:rFonts w:cs="Arial"/>
                <w:b/>
                <w:bCs/>
              </w:rPr>
            </w:pPr>
          </w:p>
        </w:tc>
        <w:tc>
          <w:tcPr>
            <w:tcW w:w="993" w:type="dxa"/>
            <w:gridSpan w:val="2"/>
            <w:shd w:val="clear" w:color="auto" w:fill="auto"/>
          </w:tcPr>
          <w:p w14:paraId="3E7E05BE" w14:textId="77777777" w:rsidR="00361935" w:rsidRPr="00DC534B" w:rsidRDefault="00361935" w:rsidP="00361935">
            <w:pPr>
              <w:pStyle w:val="PS"/>
              <w:rPr>
                <w:rFonts w:cs="Arial"/>
                <w:b/>
                <w:bCs/>
              </w:rPr>
            </w:pPr>
          </w:p>
        </w:tc>
        <w:tc>
          <w:tcPr>
            <w:tcW w:w="992" w:type="dxa"/>
            <w:gridSpan w:val="2"/>
            <w:shd w:val="clear" w:color="auto" w:fill="auto"/>
          </w:tcPr>
          <w:p w14:paraId="03AF310E" w14:textId="77777777" w:rsidR="00361935" w:rsidRPr="00DC534B" w:rsidRDefault="00361935" w:rsidP="00361935">
            <w:pPr>
              <w:pStyle w:val="PS"/>
              <w:rPr>
                <w:rFonts w:cs="Arial"/>
                <w:b/>
                <w:bCs/>
              </w:rPr>
            </w:pPr>
          </w:p>
        </w:tc>
        <w:tc>
          <w:tcPr>
            <w:tcW w:w="1418" w:type="dxa"/>
            <w:gridSpan w:val="2"/>
            <w:shd w:val="clear" w:color="auto" w:fill="auto"/>
          </w:tcPr>
          <w:p w14:paraId="72F99031" w14:textId="77777777" w:rsidR="00361935" w:rsidRPr="00DC534B" w:rsidRDefault="00361935" w:rsidP="00361935">
            <w:pPr>
              <w:pStyle w:val="PS"/>
              <w:rPr>
                <w:rFonts w:cs="Arial"/>
              </w:rPr>
            </w:pPr>
          </w:p>
        </w:tc>
      </w:tr>
      <w:tr w:rsidR="00361935" w:rsidRPr="00DC534B" w14:paraId="0E657DB1" w14:textId="77777777" w:rsidTr="002F05A5">
        <w:trPr>
          <w:gridAfter w:val="1"/>
          <w:wAfter w:w="18" w:type="dxa"/>
          <w:trHeight w:hRule="exact" w:val="284"/>
        </w:trPr>
        <w:tc>
          <w:tcPr>
            <w:tcW w:w="956" w:type="dxa"/>
            <w:gridSpan w:val="2"/>
            <w:shd w:val="clear" w:color="auto" w:fill="auto"/>
          </w:tcPr>
          <w:p w14:paraId="6C3BBAAD" w14:textId="77777777" w:rsidR="00361935" w:rsidRPr="00DC534B" w:rsidRDefault="00361935" w:rsidP="00361935">
            <w:pPr>
              <w:pStyle w:val="PS"/>
              <w:rPr>
                <w:rFonts w:cs="Arial"/>
              </w:rPr>
            </w:pPr>
            <w:r w:rsidRPr="00DC534B">
              <w:rPr>
                <w:rFonts w:cs="Arial"/>
              </w:rPr>
              <w:t>11.7.13</w:t>
            </w:r>
          </w:p>
        </w:tc>
        <w:tc>
          <w:tcPr>
            <w:tcW w:w="4113" w:type="dxa"/>
            <w:shd w:val="clear" w:color="auto" w:fill="auto"/>
          </w:tcPr>
          <w:p w14:paraId="4A757203" w14:textId="77777777" w:rsidR="00361935" w:rsidRPr="00DC534B" w:rsidRDefault="00361935" w:rsidP="00361935">
            <w:pPr>
              <w:pStyle w:val="PS"/>
              <w:rPr>
                <w:rFonts w:cs="Arial"/>
                <w:bCs/>
              </w:rPr>
            </w:pPr>
            <w:r w:rsidRPr="00DC534B">
              <w:rPr>
                <w:rFonts w:cs="Arial"/>
                <w:bCs/>
              </w:rPr>
              <w:t>Test and commission clarifier</w:t>
            </w:r>
          </w:p>
        </w:tc>
        <w:tc>
          <w:tcPr>
            <w:tcW w:w="1843" w:type="dxa"/>
            <w:gridSpan w:val="2"/>
            <w:shd w:val="clear" w:color="auto" w:fill="auto"/>
          </w:tcPr>
          <w:p w14:paraId="16A3BDFA" w14:textId="77777777" w:rsidR="00361935" w:rsidRPr="00DC534B" w:rsidRDefault="00361935" w:rsidP="00361935">
            <w:pPr>
              <w:pStyle w:val="PS"/>
              <w:rPr>
                <w:rFonts w:cs="Arial"/>
                <w:b/>
                <w:bCs/>
              </w:rPr>
            </w:pPr>
          </w:p>
        </w:tc>
        <w:tc>
          <w:tcPr>
            <w:tcW w:w="993" w:type="dxa"/>
            <w:gridSpan w:val="2"/>
            <w:shd w:val="clear" w:color="auto" w:fill="auto"/>
          </w:tcPr>
          <w:p w14:paraId="22BBCDFA" w14:textId="77777777" w:rsidR="00361935" w:rsidRPr="00DC534B" w:rsidRDefault="00361935" w:rsidP="00361935">
            <w:pPr>
              <w:pStyle w:val="PS"/>
              <w:rPr>
                <w:rFonts w:cs="Arial"/>
                <w:b/>
                <w:bCs/>
              </w:rPr>
            </w:pPr>
          </w:p>
        </w:tc>
        <w:tc>
          <w:tcPr>
            <w:tcW w:w="992" w:type="dxa"/>
            <w:gridSpan w:val="2"/>
            <w:shd w:val="clear" w:color="auto" w:fill="auto"/>
          </w:tcPr>
          <w:p w14:paraId="19D9C577" w14:textId="77777777" w:rsidR="00361935" w:rsidRPr="00DC534B" w:rsidRDefault="00361935" w:rsidP="00361935">
            <w:pPr>
              <w:pStyle w:val="PS"/>
              <w:rPr>
                <w:rFonts w:cs="Arial"/>
                <w:b/>
                <w:bCs/>
              </w:rPr>
            </w:pPr>
          </w:p>
        </w:tc>
        <w:tc>
          <w:tcPr>
            <w:tcW w:w="1418" w:type="dxa"/>
            <w:gridSpan w:val="2"/>
            <w:shd w:val="clear" w:color="auto" w:fill="auto"/>
          </w:tcPr>
          <w:p w14:paraId="5279314F" w14:textId="77777777" w:rsidR="00361935" w:rsidRPr="00DC534B" w:rsidRDefault="00361935" w:rsidP="00361935">
            <w:pPr>
              <w:pStyle w:val="PS"/>
              <w:rPr>
                <w:rFonts w:cs="Arial"/>
              </w:rPr>
            </w:pPr>
          </w:p>
        </w:tc>
      </w:tr>
      <w:tr w:rsidR="00361935" w:rsidRPr="00DC534B" w14:paraId="49B5D402" w14:textId="77777777" w:rsidTr="002F05A5">
        <w:trPr>
          <w:gridAfter w:val="1"/>
          <w:wAfter w:w="18" w:type="dxa"/>
          <w:trHeight w:hRule="exact" w:val="284"/>
        </w:trPr>
        <w:tc>
          <w:tcPr>
            <w:tcW w:w="10315" w:type="dxa"/>
            <w:gridSpan w:val="11"/>
            <w:shd w:val="clear" w:color="auto" w:fill="auto"/>
            <w:vAlign w:val="center"/>
          </w:tcPr>
          <w:p w14:paraId="6693A88B" w14:textId="77777777" w:rsidR="00361935" w:rsidRPr="00DC534B" w:rsidRDefault="00361935" w:rsidP="00361935">
            <w:pPr>
              <w:pStyle w:val="PS"/>
              <w:jc w:val="center"/>
              <w:rPr>
                <w:rFonts w:cs="Arial"/>
                <w:b/>
              </w:rPr>
            </w:pPr>
            <w:r w:rsidRPr="00DC534B">
              <w:rPr>
                <w:rFonts w:cs="Arial"/>
                <w:b/>
              </w:rPr>
              <w:lastRenderedPageBreak/>
              <w:t>CHLORINATION SYSTEM</w:t>
            </w:r>
          </w:p>
        </w:tc>
      </w:tr>
      <w:tr w:rsidR="00361935" w:rsidRPr="00DC534B" w14:paraId="281B0B94" w14:textId="77777777" w:rsidTr="002F05A5">
        <w:trPr>
          <w:gridAfter w:val="1"/>
          <w:wAfter w:w="18" w:type="dxa"/>
          <w:trHeight w:hRule="exact" w:val="284"/>
        </w:trPr>
        <w:tc>
          <w:tcPr>
            <w:tcW w:w="956" w:type="dxa"/>
            <w:gridSpan w:val="2"/>
            <w:shd w:val="clear" w:color="auto" w:fill="auto"/>
          </w:tcPr>
          <w:p w14:paraId="5F931FB3" w14:textId="77777777" w:rsidR="00361935" w:rsidRPr="00DC534B" w:rsidRDefault="00361935" w:rsidP="00361935">
            <w:pPr>
              <w:pStyle w:val="PS"/>
              <w:rPr>
                <w:rFonts w:cs="Arial"/>
                <w:b/>
              </w:rPr>
            </w:pPr>
            <w:r w:rsidRPr="00DC534B">
              <w:rPr>
                <w:rFonts w:cs="Arial"/>
                <w:b/>
              </w:rPr>
              <w:t>12.1</w:t>
            </w:r>
          </w:p>
        </w:tc>
        <w:tc>
          <w:tcPr>
            <w:tcW w:w="9359" w:type="dxa"/>
            <w:gridSpan w:val="9"/>
            <w:shd w:val="clear" w:color="auto" w:fill="auto"/>
          </w:tcPr>
          <w:p w14:paraId="2A34011A" w14:textId="77777777" w:rsidR="00361935" w:rsidRPr="00DC534B" w:rsidRDefault="00361935" w:rsidP="00361935">
            <w:pPr>
              <w:pStyle w:val="PS"/>
              <w:rPr>
                <w:rFonts w:cs="Arial"/>
              </w:rPr>
            </w:pPr>
            <w:r w:rsidRPr="00DC534B">
              <w:rPr>
                <w:rFonts w:cs="Arial"/>
                <w:b/>
                <w:bCs/>
              </w:rPr>
              <w:t>Chlorination unit</w:t>
            </w:r>
          </w:p>
        </w:tc>
      </w:tr>
      <w:tr w:rsidR="00361935" w:rsidRPr="00DC534B" w14:paraId="74BC648A" w14:textId="77777777" w:rsidTr="002F05A5">
        <w:trPr>
          <w:gridAfter w:val="1"/>
          <w:wAfter w:w="18" w:type="dxa"/>
          <w:trHeight w:hRule="exact" w:val="284"/>
        </w:trPr>
        <w:tc>
          <w:tcPr>
            <w:tcW w:w="956" w:type="dxa"/>
            <w:gridSpan w:val="2"/>
            <w:shd w:val="clear" w:color="auto" w:fill="auto"/>
          </w:tcPr>
          <w:p w14:paraId="3097EB08" w14:textId="77777777" w:rsidR="00361935" w:rsidRPr="00DC534B" w:rsidRDefault="00361935" w:rsidP="00361935">
            <w:pPr>
              <w:pStyle w:val="PS"/>
              <w:rPr>
                <w:rFonts w:cs="Arial"/>
              </w:rPr>
            </w:pPr>
            <w:r w:rsidRPr="00DC534B">
              <w:rPr>
                <w:rFonts w:cs="Arial"/>
              </w:rPr>
              <w:t>12.1.1</w:t>
            </w:r>
          </w:p>
        </w:tc>
        <w:tc>
          <w:tcPr>
            <w:tcW w:w="4113" w:type="dxa"/>
            <w:shd w:val="clear" w:color="auto" w:fill="auto"/>
          </w:tcPr>
          <w:p w14:paraId="4F206992" w14:textId="77777777" w:rsidR="00361935" w:rsidRPr="00DC534B" w:rsidRDefault="00361935" w:rsidP="00361935">
            <w:pPr>
              <w:pStyle w:val="PS"/>
              <w:rPr>
                <w:rFonts w:cs="Arial"/>
                <w:bCs/>
              </w:rPr>
            </w:pPr>
            <w:r w:rsidRPr="00DC534B">
              <w:rPr>
                <w:rFonts w:cs="Arial"/>
                <w:bCs/>
              </w:rPr>
              <w:t>Dismantle chlorination unit</w:t>
            </w:r>
          </w:p>
        </w:tc>
        <w:tc>
          <w:tcPr>
            <w:tcW w:w="1843" w:type="dxa"/>
            <w:gridSpan w:val="2"/>
            <w:shd w:val="clear" w:color="auto" w:fill="auto"/>
          </w:tcPr>
          <w:p w14:paraId="297EF3D0" w14:textId="77777777" w:rsidR="00361935" w:rsidRPr="00DC534B" w:rsidRDefault="00361935" w:rsidP="00361935">
            <w:pPr>
              <w:pStyle w:val="PS"/>
              <w:rPr>
                <w:rFonts w:cs="Arial"/>
                <w:b/>
                <w:bCs/>
              </w:rPr>
            </w:pPr>
          </w:p>
        </w:tc>
        <w:tc>
          <w:tcPr>
            <w:tcW w:w="993" w:type="dxa"/>
            <w:gridSpan w:val="2"/>
            <w:shd w:val="clear" w:color="auto" w:fill="auto"/>
          </w:tcPr>
          <w:p w14:paraId="065C2A03" w14:textId="77777777" w:rsidR="00361935" w:rsidRPr="00DC534B" w:rsidRDefault="00361935" w:rsidP="00361935">
            <w:pPr>
              <w:pStyle w:val="PS"/>
              <w:rPr>
                <w:rFonts w:cs="Arial"/>
                <w:b/>
                <w:bCs/>
              </w:rPr>
            </w:pPr>
          </w:p>
        </w:tc>
        <w:tc>
          <w:tcPr>
            <w:tcW w:w="992" w:type="dxa"/>
            <w:gridSpan w:val="2"/>
            <w:shd w:val="clear" w:color="auto" w:fill="auto"/>
          </w:tcPr>
          <w:p w14:paraId="18C47874" w14:textId="77777777" w:rsidR="00361935" w:rsidRPr="00DC534B" w:rsidRDefault="00361935" w:rsidP="00361935">
            <w:pPr>
              <w:pStyle w:val="PS"/>
              <w:rPr>
                <w:rFonts w:cs="Arial"/>
                <w:b/>
                <w:bCs/>
              </w:rPr>
            </w:pPr>
          </w:p>
        </w:tc>
        <w:tc>
          <w:tcPr>
            <w:tcW w:w="1418" w:type="dxa"/>
            <w:gridSpan w:val="2"/>
            <w:shd w:val="clear" w:color="auto" w:fill="auto"/>
          </w:tcPr>
          <w:p w14:paraId="444DB8EE" w14:textId="77777777" w:rsidR="00361935" w:rsidRPr="00DC534B" w:rsidRDefault="00361935" w:rsidP="00361935">
            <w:pPr>
              <w:pStyle w:val="PS"/>
              <w:rPr>
                <w:rFonts w:cs="Arial"/>
              </w:rPr>
            </w:pPr>
          </w:p>
        </w:tc>
      </w:tr>
      <w:tr w:rsidR="00361935" w:rsidRPr="00DC534B" w14:paraId="50BF8781" w14:textId="77777777" w:rsidTr="002F05A5">
        <w:trPr>
          <w:gridAfter w:val="1"/>
          <w:wAfter w:w="18" w:type="dxa"/>
          <w:trHeight w:hRule="exact" w:val="284"/>
        </w:trPr>
        <w:tc>
          <w:tcPr>
            <w:tcW w:w="956" w:type="dxa"/>
            <w:gridSpan w:val="2"/>
            <w:shd w:val="clear" w:color="auto" w:fill="auto"/>
          </w:tcPr>
          <w:p w14:paraId="7A69F96A" w14:textId="77777777" w:rsidR="00361935" w:rsidRPr="00DC534B" w:rsidRDefault="00361935" w:rsidP="00361935">
            <w:pPr>
              <w:pStyle w:val="PS"/>
              <w:rPr>
                <w:rFonts w:cs="Arial"/>
              </w:rPr>
            </w:pPr>
            <w:r w:rsidRPr="00DC534B">
              <w:rPr>
                <w:rFonts w:cs="Arial"/>
              </w:rPr>
              <w:t>12.1.2</w:t>
            </w:r>
          </w:p>
        </w:tc>
        <w:tc>
          <w:tcPr>
            <w:tcW w:w="4113" w:type="dxa"/>
            <w:shd w:val="clear" w:color="auto" w:fill="auto"/>
          </w:tcPr>
          <w:p w14:paraId="4E925E4E" w14:textId="77777777" w:rsidR="00361935" w:rsidRPr="00DC534B" w:rsidRDefault="00361935" w:rsidP="00361935">
            <w:pPr>
              <w:pStyle w:val="PS"/>
              <w:rPr>
                <w:rFonts w:cs="Arial"/>
                <w:bCs/>
              </w:rPr>
            </w:pPr>
            <w:r w:rsidRPr="00DC534B">
              <w:rPr>
                <w:rFonts w:cs="Arial"/>
                <w:bCs/>
              </w:rPr>
              <w:t xml:space="preserve">Inspect and report </w:t>
            </w:r>
          </w:p>
        </w:tc>
        <w:tc>
          <w:tcPr>
            <w:tcW w:w="1843" w:type="dxa"/>
            <w:gridSpan w:val="2"/>
            <w:shd w:val="clear" w:color="auto" w:fill="auto"/>
          </w:tcPr>
          <w:p w14:paraId="6038A77B" w14:textId="77777777" w:rsidR="00361935" w:rsidRPr="00DC534B" w:rsidRDefault="00361935" w:rsidP="00361935">
            <w:pPr>
              <w:pStyle w:val="PS"/>
              <w:rPr>
                <w:rFonts w:cs="Arial"/>
                <w:b/>
                <w:bCs/>
              </w:rPr>
            </w:pPr>
          </w:p>
        </w:tc>
        <w:tc>
          <w:tcPr>
            <w:tcW w:w="993" w:type="dxa"/>
            <w:gridSpan w:val="2"/>
            <w:shd w:val="clear" w:color="auto" w:fill="auto"/>
          </w:tcPr>
          <w:p w14:paraId="787E0F05" w14:textId="77777777" w:rsidR="00361935" w:rsidRPr="00DC534B" w:rsidRDefault="00361935" w:rsidP="00361935">
            <w:pPr>
              <w:pStyle w:val="PS"/>
              <w:rPr>
                <w:rFonts w:cs="Arial"/>
                <w:b/>
                <w:bCs/>
              </w:rPr>
            </w:pPr>
          </w:p>
        </w:tc>
        <w:tc>
          <w:tcPr>
            <w:tcW w:w="992" w:type="dxa"/>
            <w:gridSpan w:val="2"/>
            <w:shd w:val="clear" w:color="auto" w:fill="auto"/>
          </w:tcPr>
          <w:p w14:paraId="17131DE4" w14:textId="77777777" w:rsidR="00361935" w:rsidRPr="00DC534B" w:rsidRDefault="00361935" w:rsidP="00361935">
            <w:pPr>
              <w:pStyle w:val="PS"/>
              <w:rPr>
                <w:rFonts w:cs="Arial"/>
                <w:b/>
                <w:bCs/>
              </w:rPr>
            </w:pPr>
          </w:p>
        </w:tc>
        <w:tc>
          <w:tcPr>
            <w:tcW w:w="1418" w:type="dxa"/>
            <w:gridSpan w:val="2"/>
            <w:shd w:val="clear" w:color="auto" w:fill="auto"/>
          </w:tcPr>
          <w:p w14:paraId="536E7D08" w14:textId="77777777" w:rsidR="00361935" w:rsidRPr="00DC534B" w:rsidRDefault="00361935" w:rsidP="00361935">
            <w:pPr>
              <w:pStyle w:val="PS"/>
              <w:rPr>
                <w:rFonts w:cs="Arial"/>
              </w:rPr>
            </w:pPr>
          </w:p>
        </w:tc>
      </w:tr>
      <w:tr w:rsidR="00361935" w:rsidRPr="00DC534B" w14:paraId="02FDDDDA" w14:textId="77777777" w:rsidTr="002F05A5">
        <w:trPr>
          <w:gridAfter w:val="1"/>
          <w:wAfter w:w="18" w:type="dxa"/>
          <w:trHeight w:hRule="exact" w:val="284"/>
        </w:trPr>
        <w:tc>
          <w:tcPr>
            <w:tcW w:w="956" w:type="dxa"/>
            <w:gridSpan w:val="2"/>
            <w:shd w:val="clear" w:color="auto" w:fill="auto"/>
          </w:tcPr>
          <w:p w14:paraId="5EBE3368" w14:textId="77777777" w:rsidR="00361935" w:rsidRPr="00DC534B" w:rsidRDefault="00361935" w:rsidP="00361935">
            <w:pPr>
              <w:pStyle w:val="PS"/>
              <w:rPr>
                <w:rFonts w:cs="Arial"/>
              </w:rPr>
            </w:pPr>
            <w:r w:rsidRPr="00DC534B">
              <w:rPr>
                <w:rFonts w:cs="Arial"/>
              </w:rPr>
              <w:t>12.1.3</w:t>
            </w:r>
          </w:p>
        </w:tc>
        <w:tc>
          <w:tcPr>
            <w:tcW w:w="4113" w:type="dxa"/>
            <w:shd w:val="clear" w:color="auto" w:fill="auto"/>
          </w:tcPr>
          <w:p w14:paraId="41C70AED" w14:textId="77777777" w:rsidR="00361935" w:rsidRPr="00DC534B" w:rsidRDefault="00361935" w:rsidP="00361935">
            <w:pPr>
              <w:pStyle w:val="PS"/>
              <w:rPr>
                <w:rFonts w:cs="Arial"/>
                <w:bCs/>
              </w:rPr>
            </w:pPr>
            <w:r w:rsidRPr="00DC534B">
              <w:rPr>
                <w:rFonts w:cs="Arial"/>
                <w:bCs/>
              </w:rPr>
              <w:t>Assemble chlorination unit</w:t>
            </w:r>
          </w:p>
        </w:tc>
        <w:tc>
          <w:tcPr>
            <w:tcW w:w="1843" w:type="dxa"/>
            <w:gridSpan w:val="2"/>
            <w:shd w:val="clear" w:color="auto" w:fill="auto"/>
          </w:tcPr>
          <w:p w14:paraId="0BFB0064" w14:textId="77777777" w:rsidR="00361935" w:rsidRPr="00DC534B" w:rsidRDefault="00361935" w:rsidP="00361935">
            <w:pPr>
              <w:pStyle w:val="PS"/>
              <w:rPr>
                <w:rFonts w:cs="Arial"/>
                <w:b/>
                <w:bCs/>
              </w:rPr>
            </w:pPr>
          </w:p>
        </w:tc>
        <w:tc>
          <w:tcPr>
            <w:tcW w:w="993" w:type="dxa"/>
            <w:gridSpan w:val="2"/>
            <w:shd w:val="clear" w:color="auto" w:fill="auto"/>
          </w:tcPr>
          <w:p w14:paraId="374AAB16" w14:textId="77777777" w:rsidR="00361935" w:rsidRPr="00DC534B" w:rsidRDefault="00361935" w:rsidP="00361935">
            <w:pPr>
              <w:pStyle w:val="PS"/>
              <w:rPr>
                <w:rFonts w:cs="Arial"/>
                <w:b/>
                <w:bCs/>
              </w:rPr>
            </w:pPr>
          </w:p>
        </w:tc>
        <w:tc>
          <w:tcPr>
            <w:tcW w:w="992" w:type="dxa"/>
            <w:gridSpan w:val="2"/>
            <w:shd w:val="clear" w:color="auto" w:fill="auto"/>
          </w:tcPr>
          <w:p w14:paraId="46922BA8" w14:textId="77777777" w:rsidR="00361935" w:rsidRPr="00DC534B" w:rsidRDefault="00361935" w:rsidP="00361935">
            <w:pPr>
              <w:pStyle w:val="PS"/>
              <w:rPr>
                <w:rFonts w:cs="Arial"/>
                <w:b/>
                <w:bCs/>
              </w:rPr>
            </w:pPr>
          </w:p>
        </w:tc>
        <w:tc>
          <w:tcPr>
            <w:tcW w:w="1418" w:type="dxa"/>
            <w:gridSpan w:val="2"/>
            <w:shd w:val="clear" w:color="auto" w:fill="auto"/>
          </w:tcPr>
          <w:p w14:paraId="70A19C80" w14:textId="77777777" w:rsidR="00361935" w:rsidRPr="00DC534B" w:rsidRDefault="00361935" w:rsidP="00361935">
            <w:pPr>
              <w:pStyle w:val="PS"/>
              <w:rPr>
                <w:rFonts w:cs="Arial"/>
              </w:rPr>
            </w:pPr>
          </w:p>
        </w:tc>
      </w:tr>
      <w:tr w:rsidR="00361935" w:rsidRPr="00DC534B" w14:paraId="5BCA0F60" w14:textId="77777777" w:rsidTr="002F05A5">
        <w:trPr>
          <w:gridAfter w:val="1"/>
          <w:wAfter w:w="18" w:type="dxa"/>
          <w:trHeight w:hRule="exact" w:val="284"/>
        </w:trPr>
        <w:tc>
          <w:tcPr>
            <w:tcW w:w="956" w:type="dxa"/>
            <w:gridSpan w:val="2"/>
            <w:shd w:val="clear" w:color="auto" w:fill="auto"/>
          </w:tcPr>
          <w:p w14:paraId="6034B7B4" w14:textId="77777777" w:rsidR="00361935" w:rsidRPr="00DC534B" w:rsidRDefault="00361935" w:rsidP="00361935">
            <w:pPr>
              <w:pStyle w:val="PS"/>
              <w:rPr>
                <w:rFonts w:cs="Arial"/>
              </w:rPr>
            </w:pPr>
            <w:r w:rsidRPr="00DC534B">
              <w:rPr>
                <w:rFonts w:cs="Arial"/>
              </w:rPr>
              <w:t>12.1.4</w:t>
            </w:r>
          </w:p>
        </w:tc>
        <w:tc>
          <w:tcPr>
            <w:tcW w:w="4113" w:type="dxa"/>
            <w:shd w:val="clear" w:color="auto" w:fill="auto"/>
          </w:tcPr>
          <w:p w14:paraId="6178677B" w14:textId="77777777" w:rsidR="00361935" w:rsidRPr="00DC534B" w:rsidRDefault="00361935" w:rsidP="00361935">
            <w:pPr>
              <w:pStyle w:val="PS"/>
              <w:rPr>
                <w:rFonts w:cs="Arial"/>
                <w:bCs/>
              </w:rPr>
            </w:pPr>
            <w:r w:rsidRPr="00DC534B">
              <w:rPr>
                <w:rFonts w:cs="Arial"/>
                <w:bCs/>
              </w:rPr>
              <w:t xml:space="preserve">Connect, test and commission </w:t>
            </w:r>
          </w:p>
        </w:tc>
        <w:tc>
          <w:tcPr>
            <w:tcW w:w="1843" w:type="dxa"/>
            <w:gridSpan w:val="2"/>
            <w:shd w:val="clear" w:color="auto" w:fill="auto"/>
          </w:tcPr>
          <w:p w14:paraId="6326CA86" w14:textId="77777777" w:rsidR="00361935" w:rsidRPr="00DC534B" w:rsidRDefault="00361935" w:rsidP="00361935">
            <w:pPr>
              <w:pStyle w:val="PS"/>
              <w:rPr>
                <w:rFonts w:cs="Arial"/>
                <w:b/>
                <w:bCs/>
              </w:rPr>
            </w:pPr>
          </w:p>
        </w:tc>
        <w:tc>
          <w:tcPr>
            <w:tcW w:w="993" w:type="dxa"/>
            <w:gridSpan w:val="2"/>
            <w:shd w:val="clear" w:color="auto" w:fill="auto"/>
          </w:tcPr>
          <w:p w14:paraId="623465A6" w14:textId="77777777" w:rsidR="00361935" w:rsidRPr="00DC534B" w:rsidRDefault="00361935" w:rsidP="00361935">
            <w:pPr>
              <w:pStyle w:val="PS"/>
              <w:rPr>
                <w:rFonts w:cs="Arial"/>
                <w:b/>
                <w:bCs/>
              </w:rPr>
            </w:pPr>
          </w:p>
        </w:tc>
        <w:tc>
          <w:tcPr>
            <w:tcW w:w="992" w:type="dxa"/>
            <w:gridSpan w:val="2"/>
            <w:shd w:val="clear" w:color="auto" w:fill="auto"/>
          </w:tcPr>
          <w:p w14:paraId="0F2C6B86" w14:textId="77777777" w:rsidR="00361935" w:rsidRPr="00DC534B" w:rsidRDefault="00361935" w:rsidP="00361935">
            <w:pPr>
              <w:pStyle w:val="PS"/>
              <w:rPr>
                <w:rFonts w:cs="Arial"/>
                <w:b/>
                <w:bCs/>
              </w:rPr>
            </w:pPr>
          </w:p>
        </w:tc>
        <w:tc>
          <w:tcPr>
            <w:tcW w:w="1418" w:type="dxa"/>
            <w:gridSpan w:val="2"/>
            <w:shd w:val="clear" w:color="auto" w:fill="auto"/>
          </w:tcPr>
          <w:p w14:paraId="36259B78" w14:textId="77777777" w:rsidR="00361935" w:rsidRPr="00DC534B" w:rsidRDefault="00361935" w:rsidP="00361935">
            <w:pPr>
              <w:pStyle w:val="PS"/>
              <w:rPr>
                <w:rFonts w:cs="Arial"/>
              </w:rPr>
            </w:pPr>
          </w:p>
        </w:tc>
      </w:tr>
      <w:tr w:rsidR="00361935" w:rsidRPr="00DC534B" w14:paraId="2A4FA0CB" w14:textId="77777777" w:rsidTr="002F05A5">
        <w:trPr>
          <w:gridAfter w:val="1"/>
          <w:wAfter w:w="18" w:type="dxa"/>
          <w:trHeight w:hRule="exact" w:val="284"/>
        </w:trPr>
        <w:tc>
          <w:tcPr>
            <w:tcW w:w="956" w:type="dxa"/>
            <w:gridSpan w:val="2"/>
            <w:shd w:val="clear" w:color="auto" w:fill="auto"/>
          </w:tcPr>
          <w:p w14:paraId="71BCCC55" w14:textId="77777777" w:rsidR="00361935" w:rsidRPr="00DC534B" w:rsidRDefault="00361935" w:rsidP="00361935">
            <w:pPr>
              <w:pStyle w:val="PS"/>
              <w:rPr>
                <w:rFonts w:cs="Arial"/>
                <w:b/>
              </w:rPr>
            </w:pPr>
            <w:r w:rsidRPr="00DC534B">
              <w:rPr>
                <w:rFonts w:cs="Arial"/>
                <w:b/>
              </w:rPr>
              <w:t>12.2</w:t>
            </w:r>
          </w:p>
        </w:tc>
        <w:tc>
          <w:tcPr>
            <w:tcW w:w="9359" w:type="dxa"/>
            <w:gridSpan w:val="9"/>
            <w:shd w:val="clear" w:color="auto" w:fill="auto"/>
          </w:tcPr>
          <w:p w14:paraId="72F7DFBF" w14:textId="77777777" w:rsidR="00361935" w:rsidRPr="00DC534B" w:rsidRDefault="00361935" w:rsidP="00361935">
            <w:pPr>
              <w:pStyle w:val="PS"/>
              <w:rPr>
                <w:rFonts w:cs="Arial"/>
                <w:b/>
              </w:rPr>
            </w:pPr>
            <w:r w:rsidRPr="00DC534B">
              <w:rPr>
                <w:rFonts w:cs="Arial"/>
                <w:b/>
              </w:rPr>
              <w:t>Chlorination unit pipework</w:t>
            </w:r>
          </w:p>
        </w:tc>
      </w:tr>
      <w:tr w:rsidR="00361935" w:rsidRPr="00DC534B" w14:paraId="51C1A6CB" w14:textId="77777777" w:rsidTr="002F05A5">
        <w:trPr>
          <w:gridAfter w:val="1"/>
          <w:wAfter w:w="18" w:type="dxa"/>
          <w:trHeight w:hRule="exact" w:val="284"/>
        </w:trPr>
        <w:tc>
          <w:tcPr>
            <w:tcW w:w="956" w:type="dxa"/>
            <w:gridSpan w:val="2"/>
            <w:shd w:val="clear" w:color="auto" w:fill="auto"/>
          </w:tcPr>
          <w:p w14:paraId="4BD84FB5" w14:textId="77777777" w:rsidR="00361935" w:rsidRPr="00DC534B" w:rsidRDefault="00361935" w:rsidP="00361935">
            <w:pPr>
              <w:pStyle w:val="PS"/>
              <w:rPr>
                <w:rFonts w:cs="Arial"/>
              </w:rPr>
            </w:pPr>
            <w:r w:rsidRPr="00DC534B">
              <w:rPr>
                <w:rFonts w:cs="Arial"/>
              </w:rPr>
              <w:t>12.2.1</w:t>
            </w:r>
          </w:p>
        </w:tc>
        <w:tc>
          <w:tcPr>
            <w:tcW w:w="4113" w:type="dxa"/>
            <w:shd w:val="clear" w:color="auto" w:fill="auto"/>
          </w:tcPr>
          <w:p w14:paraId="4476A2ED" w14:textId="77777777" w:rsidR="00361935" w:rsidRPr="00DC534B" w:rsidRDefault="00361935" w:rsidP="00361935">
            <w:pPr>
              <w:pStyle w:val="PS"/>
              <w:rPr>
                <w:rFonts w:cs="Arial"/>
                <w:bCs/>
              </w:rPr>
            </w:pPr>
            <w:r w:rsidRPr="00DC534B">
              <w:rPr>
                <w:rFonts w:cs="Arial"/>
                <w:bCs/>
              </w:rPr>
              <w:t>Remove pipework</w:t>
            </w:r>
          </w:p>
        </w:tc>
        <w:tc>
          <w:tcPr>
            <w:tcW w:w="1843" w:type="dxa"/>
            <w:gridSpan w:val="2"/>
            <w:shd w:val="clear" w:color="auto" w:fill="auto"/>
          </w:tcPr>
          <w:p w14:paraId="16554594" w14:textId="77777777" w:rsidR="00361935" w:rsidRPr="00DC534B" w:rsidRDefault="00361935" w:rsidP="00361935">
            <w:pPr>
              <w:pStyle w:val="PS"/>
              <w:rPr>
                <w:rFonts w:cs="Arial"/>
                <w:b/>
                <w:bCs/>
              </w:rPr>
            </w:pPr>
          </w:p>
        </w:tc>
        <w:tc>
          <w:tcPr>
            <w:tcW w:w="993" w:type="dxa"/>
            <w:gridSpan w:val="2"/>
            <w:shd w:val="clear" w:color="auto" w:fill="auto"/>
          </w:tcPr>
          <w:p w14:paraId="605AEC52" w14:textId="77777777" w:rsidR="00361935" w:rsidRPr="00DC534B" w:rsidRDefault="00361935" w:rsidP="00361935">
            <w:pPr>
              <w:pStyle w:val="PS"/>
              <w:rPr>
                <w:rFonts w:cs="Arial"/>
                <w:b/>
                <w:bCs/>
              </w:rPr>
            </w:pPr>
          </w:p>
        </w:tc>
        <w:tc>
          <w:tcPr>
            <w:tcW w:w="992" w:type="dxa"/>
            <w:gridSpan w:val="2"/>
            <w:shd w:val="clear" w:color="auto" w:fill="auto"/>
          </w:tcPr>
          <w:p w14:paraId="1B28F06A" w14:textId="77777777" w:rsidR="00361935" w:rsidRPr="00DC534B" w:rsidRDefault="00361935" w:rsidP="00361935">
            <w:pPr>
              <w:pStyle w:val="PS"/>
              <w:rPr>
                <w:rFonts w:cs="Arial"/>
                <w:b/>
                <w:bCs/>
              </w:rPr>
            </w:pPr>
          </w:p>
        </w:tc>
        <w:tc>
          <w:tcPr>
            <w:tcW w:w="1418" w:type="dxa"/>
            <w:gridSpan w:val="2"/>
            <w:shd w:val="clear" w:color="auto" w:fill="auto"/>
          </w:tcPr>
          <w:p w14:paraId="0C9BD832" w14:textId="77777777" w:rsidR="00361935" w:rsidRPr="00DC534B" w:rsidRDefault="00361935" w:rsidP="00361935">
            <w:pPr>
              <w:pStyle w:val="PS"/>
              <w:rPr>
                <w:rFonts w:cs="Arial"/>
              </w:rPr>
            </w:pPr>
          </w:p>
        </w:tc>
      </w:tr>
      <w:tr w:rsidR="00361935" w:rsidRPr="00DC534B" w14:paraId="43D908DB" w14:textId="77777777" w:rsidTr="002F05A5">
        <w:trPr>
          <w:gridAfter w:val="1"/>
          <w:wAfter w:w="18" w:type="dxa"/>
          <w:trHeight w:hRule="exact" w:val="284"/>
        </w:trPr>
        <w:tc>
          <w:tcPr>
            <w:tcW w:w="956" w:type="dxa"/>
            <w:gridSpan w:val="2"/>
            <w:shd w:val="clear" w:color="auto" w:fill="auto"/>
          </w:tcPr>
          <w:p w14:paraId="0D288F2B" w14:textId="77777777" w:rsidR="00361935" w:rsidRPr="00DC534B" w:rsidRDefault="00361935" w:rsidP="00361935">
            <w:pPr>
              <w:pStyle w:val="PS"/>
              <w:rPr>
                <w:rFonts w:cs="Arial"/>
              </w:rPr>
            </w:pPr>
            <w:r w:rsidRPr="00DC534B">
              <w:rPr>
                <w:rFonts w:cs="Arial"/>
              </w:rPr>
              <w:t>12.2.2</w:t>
            </w:r>
          </w:p>
        </w:tc>
        <w:tc>
          <w:tcPr>
            <w:tcW w:w="4113" w:type="dxa"/>
            <w:shd w:val="clear" w:color="auto" w:fill="auto"/>
          </w:tcPr>
          <w:p w14:paraId="68091ACB" w14:textId="77777777" w:rsidR="00361935" w:rsidRPr="00DC534B" w:rsidRDefault="00361935" w:rsidP="00361935">
            <w:pPr>
              <w:pStyle w:val="PS"/>
              <w:rPr>
                <w:rFonts w:cs="Arial"/>
                <w:bCs/>
              </w:rPr>
            </w:pPr>
            <w:r w:rsidRPr="00DC534B">
              <w:rPr>
                <w:rFonts w:cs="Arial"/>
                <w:bCs/>
              </w:rPr>
              <w:t>Install pipework</w:t>
            </w:r>
          </w:p>
        </w:tc>
        <w:tc>
          <w:tcPr>
            <w:tcW w:w="1843" w:type="dxa"/>
            <w:gridSpan w:val="2"/>
            <w:shd w:val="clear" w:color="auto" w:fill="auto"/>
          </w:tcPr>
          <w:p w14:paraId="4055C419" w14:textId="77777777" w:rsidR="00361935" w:rsidRPr="00DC534B" w:rsidRDefault="00361935" w:rsidP="00361935">
            <w:pPr>
              <w:pStyle w:val="PS"/>
              <w:rPr>
                <w:rFonts w:cs="Arial"/>
                <w:b/>
                <w:bCs/>
              </w:rPr>
            </w:pPr>
          </w:p>
        </w:tc>
        <w:tc>
          <w:tcPr>
            <w:tcW w:w="993" w:type="dxa"/>
            <w:gridSpan w:val="2"/>
            <w:shd w:val="clear" w:color="auto" w:fill="auto"/>
          </w:tcPr>
          <w:p w14:paraId="3550D191" w14:textId="77777777" w:rsidR="00361935" w:rsidRPr="00DC534B" w:rsidRDefault="00361935" w:rsidP="00361935">
            <w:pPr>
              <w:pStyle w:val="PS"/>
              <w:rPr>
                <w:rFonts w:cs="Arial"/>
                <w:b/>
                <w:bCs/>
              </w:rPr>
            </w:pPr>
          </w:p>
        </w:tc>
        <w:tc>
          <w:tcPr>
            <w:tcW w:w="992" w:type="dxa"/>
            <w:gridSpan w:val="2"/>
            <w:shd w:val="clear" w:color="auto" w:fill="auto"/>
          </w:tcPr>
          <w:p w14:paraId="78848363" w14:textId="77777777" w:rsidR="00361935" w:rsidRPr="00DC534B" w:rsidRDefault="00361935" w:rsidP="00361935">
            <w:pPr>
              <w:pStyle w:val="PS"/>
              <w:rPr>
                <w:rFonts w:cs="Arial"/>
                <w:b/>
                <w:bCs/>
              </w:rPr>
            </w:pPr>
          </w:p>
        </w:tc>
        <w:tc>
          <w:tcPr>
            <w:tcW w:w="1418" w:type="dxa"/>
            <w:gridSpan w:val="2"/>
            <w:shd w:val="clear" w:color="auto" w:fill="auto"/>
          </w:tcPr>
          <w:p w14:paraId="0EB15365" w14:textId="77777777" w:rsidR="00361935" w:rsidRPr="00DC534B" w:rsidRDefault="00361935" w:rsidP="00361935">
            <w:pPr>
              <w:pStyle w:val="PS"/>
              <w:rPr>
                <w:rFonts w:cs="Arial"/>
              </w:rPr>
            </w:pPr>
          </w:p>
        </w:tc>
      </w:tr>
      <w:tr w:rsidR="00361935" w:rsidRPr="00DC534B" w14:paraId="3B199994" w14:textId="77777777" w:rsidTr="002F05A5">
        <w:trPr>
          <w:gridAfter w:val="1"/>
          <w:wAfter w:w="18" w:type="dxa"/>
          <w:trHeight w:hRule="exact" w:val="235"/>
        </w:trPr>
        <w:tc>
          <w:tcPr>
            <w:tcW w:w="10315" w:type="dxa"/>
            <w:gridSpan w:val="11"/>
            <w:shd w:val="clear" w:color="auto" w:fill="BFBFBF"/>
            <w:vAlign w:val="center"/>
          </w:tcPr>
          <w:p w14:paraId="7835981D" w14:textId="77777777" w:rsidR="00361935" w:rsidRPr="00DC534B" w:rsidRDefault="00361935" w:rsidP="00361935">
            <w:pPr>
              <w:pStyle w:val="PS"/>
              <w:jc w:val="center"/>
              <w:rPr>
                <w:rFonts w:cs="Arial"/>
                <w:b/>
              </w:rPr>
            </w:pPr>
          </w:p>
        </w:tc>
      </w:tr>
      <w:tr w:rsidR="00361935" w:rsidRPr="00DC534B" w14:paraId="1F3D693D" w14:textId="77777777" w:rsidTr="002F05A5">
        <w:trPr>
          <w:gridAfter w:val="1"/>
          <w:wAfter w:w="18" w:type="dxa"/>
          <w:trHeight w:hRule="exact" w:val="284"/>
        </w:trPr>
        <w:tc>
          <w:tcPr>
            <w:tcW w:w="10315" w:type="dxa"/>
            <w:gridSpan w:val="11"/>
            <w:shd w:val="clear" w:color="auto" w:fill="auto"/>
            <w:vAlign w:val="center"/>
          </w:tcPr>
          <w:p w14:paraId="6025A525" w14:textId="77777777" w:rsidR="00361935" w:rsidRPr="00DC534B" w:rsidRDefault="00361935" w:rsidP="00361935">
            <w:pPr>
              <w:pStyle w:val="PS"/>
              <w:jc w:val="center"/>
              <w:rPr>
                <w:rFonts w:cs="Arial"/>
                <w:b/>
              </w:rPr>
            </w:pPr>
            <w:r w:rsidRPr="00DC534B">
              <w:rPr>
                <w:rFonts w:cs="Arial"/>
                <w:b/>
              </w:rPr>
              <w:t>ELECTRICAL MOTORS (ALL TYPES AND DIFFERENT INSTALLATION)</w:t>
            </w:r>
          </w:p>
        </w:tc>
      </w:tr>
      <w:tr w:rsidR="00361935" w:rsidRPr="00DC534B" w14:paraId="1D8B6E4F" w14:textId="77777777" w:rsidTr="002F05A5">
        <w:trPr>
          <w:gridAfter w:val="1"/>
          <w:wAfter w:w="18" w:type="dxa"/>
          <w:trHeight w:hRule="exact" w:val="284"/>
        </w:trPr>
        <w:tc>
          <w:tcPr>
            <w:tcW w:w="956" w:type="dxa"/>
            <w:gridSpan w:val="2"/>
            <w:shd w:val="clear" w:color="auto" w:fill="auto"/>
          </w:tcPr>
          <w:p w14:paraId="11FB191D" w14:textId="77777777" w:rsidR="00361935" w:rsidRPr="00DC534B" w:rsidRDefault="00361935" w:rsidP="00361935">
            <w:pPr>
              <w:pStyle w:val="PS"/>
              <w:rPr>
                <w:rFonts w:cs="Arial"/>
                <w:b/>
              </w:rPr>
            </w:pPr>
            <w:r w:rsidRPr="00DC534B">
              <w:rPr>
                <w:rFonts w:cs="Arial"/>
                <w:b/>
              </w:rPr>
              <w:t>13.1</w:t>
            </w:r>
          </w:p>
        </w:tc>
        <w:tc>
          <w:tcPr>
            <w:tcW w:w="9359" w:type="dxa"/>
            <w:gridSpan w:val="9"/>
            <w:shd w:val="clear" w:color="auto" w:fill="auto"/>
          </w:tcPr>
          <w:p w14:paraId="68FF19BE" w14:textId="77777777" w:rsidR="00361935" w:rsidRPr="00DC534B" w:rsidRDefault="00361935" w:rsidP="00361935">
            <w:pPr>
              <w:pStyle w:val="PS"/>
              <w:rPr>
                <w:rFonts w:cs="Arial"/>
                <w:b/>
              </w:rPr>
            </w:pPr>
            <w:r w:rsidRPr="00DC534B">
              <w:rPr>
                <w:rFonts w:cs="Arial"/>
                <w:b/>
              </w:rPr>
              <w:t>Motor (size 0.4kW – 11kW)</w:t>
            </w:r>
          </w:p>
        </w:tc>
      </w:tr>
      <w:tr w:rsidR="00361935" w:rsidRPr="00DC534B" w14:paraId="5630FCEC" w14:textId="77777777" w:rsidTr="002F05A5">
        <w:trPr>
          <w:gridAfter w:val="1"/>
          <w:wAfter w:w="18" w:type="dxa"/>
          <w:trHeight w:hRule="exact" w:val="284"/>
        </w:trPr>
        <w:tc>
          <w:tcPr>
            <w:tcW w:w="956" w:type="dxa"/>
            <w:gridSpan w:val="2"/>
            <w:shd w:val="clear" w:color="auto" w:fill="auto"/>
          </w:tcPr>
          <w:p w14:paraId="09138FD7" w14:textId="77777777" w:rsidR="00361935" w:rsidRPr="00DC534B" w:rsidRDefault="00361935" w:rsidP="00361935">
            <w:pPr>
              <w:pStyle w:val="PS"/>
              <w:rPr>
                <w:rFonts w:cs="Arial"/>
              </w:rPr>
            </w:pPr>
            <w:r w:rsidRPr="00DC534B">
              <w:rPr>
                <w:rFonts w:cs="Arial"/>
              </w:rPr>
              <w:t>13.1.1</w:t>
            </w:r>
          </w:p>
        </w:tc>
        <w:tc>
          <w:tcPr>
            <w:tcW w:w="4113" w:type="dxa"/>
            <w:shd w:val="clear" w:color="auto" w:fill="auto"/>
          </w:tcPr>
          <w:p w14:paraId="4E81D4FD" w14:textId="77777777" w:rsidR="00361935" w:rsidRPr="00DC534B" w:rsidRDefault="00361935" w:rsidP="00361935">
            <w:pPr>
              <w:pStyle w:val="PS"/>
              <w:rPr>
                <w:rFonts w:cs="Arial"/>
                <w:bCs/>
              </w:rPr>
            </w:pPr>
            <w:r w:rsidRPr="00DC534B">
              <w:rPr>
                <w:rFonts w:cs="Arial"/>
                <w:bCs/>
              </w:rPr>
              <w:t xml:space="preserve">Remove </w:t>
            </w:r>
          </w:p>
        </w:tc>
        <w:tc>
          <w:tcPr>
            <w:tcW w:w="1843" w:type="dxa"/>
            <w:gridSpan w:val="2"/>
            <w:shd w:val="clear" w:color="auto" w:fill="auto"/>
          </w:tcPr>
          <w:p w14:paraId="65D4DC5A" w14:textId="77777777" w:rsidR="00361935" w:rsidRPr="00DC534B" w:rsidRDefault="00361935" w:rsidP="00361935">
            <w:pPr>
              <w:pStyle w:val="PS"/>
              <w:rPr>
                <w:rFonts w:cs="Arial"/>
                <w:b/>
                <w:bCs/>
              </w:rPr>
            </w:pPr>
          </w:p>
        </w:tc>
        <w:tc>
          <w:tcPr>
            <w:tcW w:w="993" w:type="dxa"/>
            <w:gridSpan w:val="2"/>
            <w:shd w:val="clear" w:color="auto" w:fill="auto"/>
          </w:tcPr>
          <w:p w14:paraId="32165EDC" w14:textId="77777777" w:rsidR="00361935" w:rsidRPr="00DC534B" w:rsidRDefault="00361935" w:rsidP="00361935">
            <w:pPr>
              <w:pStyle w:val="PS"/>
              <w:rPr>
                <w:rFonts w:cs="Arial"/>
                <w:b/>
                <w:bCs/>
              </w:rPr>
            </w:pPr>
          </w:p>
        </w:tc>
        <w:tc>
          <w:tcPr>
            <w:tcW w:w="992" w:type="dxa"/>
            <w:gridSpan w:val="2"/>
            <w:shd w:val="clear" w:color="auto" w:fill="auto"/>
          </w:tcPr>
          <w:p w14:paraId="1F41E28F" w14:textId="77777777" w:rsidR="00361935" w:rsidRPr="00DC534B" w:rsidRDefault="00361935" w:rsidP="00361935">
            <w:pPr>
              <w:pStyle w:val="PS"/>
              <w:rPr>
                <w:rFonts w:cs="Arial"/>
                <w:b/>
                <w:bCs/>
              </w:rPr>
            </w:pPr>
          </w:p>
        </w:tc>
        <w:tc>
          <w:tcPr>
            <w:tcW w:w="1418" w:type="dxa"/>
            <w:gridSpan w:val="2"/>
            <w:shd w:val="clear" w:color="auto" w:fill="auto"/>
          </w:tcPr>
          <w:p w14:paraId="3D9D4A1D" w14:textId="77777777" w:rsidR="00361935" w:rsidRPr="00DC534B" w:rsidRDefault="00361935" w:rsidP="00361935">
            <w:pPr>
              <w:pStyle w:val="PS"/>
              <w:rPr>
                <w:rFonts w:cs="Arial"/>
              </w:rPr>
            </w:pPr>
          </w:p>
        </w:tc>
      </w:tr>
      <w:tr w:rsidR="00361935" w:rsidRPr="00DC534B" w14:paraId="5E625C8D" w14:textId="77777777" w:rsidTr="002F05A5">
        <w:trPr>
          <w:gridAfter w:val="1"/>
          <w:wAfter w:w="18" w:type="dxa"/>
          <w:trHeight w:hRule="exact" w:val="284"/>
        </w:trPr>
        <w:tc>
          <w:tcPr>
            <w:tcW w:w="956" w:type="dxa"/>
            <w:gridSpan w:val="2"/>
            <w:shd w:val="clear" w:color="auto" w:fill="auto"/>
          </w:tcPr>
          <w:p w14:paraId="3063C107" w14:textId="77777777" w:rsidR="00361935" w:rsidRPr="00DC534B" w:rsidRDefault="00361935" w:rsidP="00361935">
            <w:pPr>
              <w:pStyle w:val="PS"/>
              <w:rPr>
                <w:rFonts w:cs="Arial"/>
              </w:rPr>
            </w:pPr>
            <w:r w:rsidRPr="00DC534B">
              <w:rPr>
                <w:rFonts w:cs="Arial"/>
              </w:rPr>
              <w:t>13.1.2</w:t>
            </w:r>
          </w:p>
        </w:tc>
        <w:tc>
          <w:tcPr>
            <w:tcW w:w="4113" w:type="dxa"/>
            <w:shd w:val="clear" w:color="auto" w:fill="auto"/>
          </w:tcPr>
          <w:p w14:paraId="7DF0F478" w14:textId="77777777" w:rsidR="00361935" w:rsidRPr="00DC534B" w:rsidRDefault="00361935" w:rsidP="00361935">
            <w:pPr>
              <w:pStyle w:val="PS"/>
              <w:rPr>
                <w:rFonts w:cs="Arial"/>
                <w:bCs/>
              </w:rPr>
            </w:pPr>
            <w:r w:rsidRPr="00DC534B">
              <w:rPr>
                <w:rFonts w:cs="Arial"/>
                <w:bCs/>
              </w:rPr>
              <w:t>Install, balance, align and test</w:t>
            </w:r>
          </w:p>
        </w:tc>
        <w:tc>
          <w:tcPr>
            <w:tcW w:w="1843" w:type="dxa"/>
            <w:gridSpan w:val="2"/>
            <w:shd w:val="clear" w:color="auto" w:fill="auto"/>
          </w:tcPr>
          <w:p w14:paraId="1FDF9203" w14:textId="77777777" w:rsidR="00361935" w:rsidRPr="00DC534B" w:rsidRDefault="00361935" w:rsidP="00361935">
            <w:pPr>
              <w:pStyle w:val="PS"/>
              <w:rPr>
                <w:rFonts w:cs="Arial"/>
                <w:b/>
                <w:bCs/>
              </w:rPr>
            </w:pPr>
          </w:p>
        </w:tc>
        <w:tc>
          <w:tcPr>
            <w:tcW w:w="993" w:type="dxa"/>
            <w:gridSpan w:val="2"/>
            <w:shd w:val="clear" w:color="auto" w:fill="auto"/>
          </w:tcPr>
          <w:p w14:paraId="5EF13EA7" w14:textId="77777777" w:rsidR="00361935" w:rsidRPr="00DC534B" w:rsidRDefault="00361935" w:rsidP="00361935">
            <w:pPr>
              <w:pStyle w:val="PS"/>
              <w:rPr>
                <w:rFonts w:cs="Arial"/>
                <w:b/>
                <w:bCs/>
              </w:rPr>
            </w:pPr>
          </w:p>
        </w:tc>
        <w:tc>
          <w:tcPr>
            <w:tcW w:w="992" w:type="dxa"/>
            <w:gridSpan w:val="2"/>
            <w:shd w:val="clear" w:color="auto" w:fill="auto"/>
          </w:tcPr>
          <w:p w14:paraId="67FD6408" w14:textId="77777777" w:rsidR="00361935" w:rsidRPr="00DC534B" w:rsidRDefault="00361935" w:rsidP="00361935">
            <w:pPr>
              <w:pStyle w:val="PS"/>
              <w:rPr>
                <w:rFonts w:cs="Arial"/>
                <w:b/>
                <w:bCs/>
              </w:rPr>
            </w:pPr>
          </w:p>
        </w:tc>
        <w:tc>
          <w:tcPr>
            <w:tcW w:w="1418" w:type="dxa"/>
            <w:gridSpan w:val="2"/>
            <w:shd w:val="clear" w:color="auto" w:fill="auto"/>
          </w:tcPr>
          <w:p w14:paraId="7EF37F2A" w14:textId="77777777" w:rsidR="00361935" w:rsidRPr="00DC534B" w:rsidRDefault="00361935" w:rsidP="00361935">
            <w:pPr>
              <w:pStyle w:val="PS"/>
              <w:rPr>
                <w:rFonts w:cs="Arial"/>
              </w:rPr>
            </w:pPr>
          </w:p>
        </w:tc>
      </w:tr>
      <w:tr w:rsidR="00361935" w:rsidRPr="00DC534B" w14:paraId="1368B399" w14:textId="77777777" w:rsidTr="002F05A5">
        <w:trPr>
          <w:gridAfter w:val="1"/>
          <w:wAfter w:w="18" w:type="dxa"/>
          <w:trHeight w:hRule="exact" w:val="284"/>
        </w:trPr>
        <w:tc>
          <w:tcPr>
            <w:tcW w:w="956" w:type="dxa"/>
            <w:gridSpan w:val="2"/>
            <w:shd w:val="clear" w:color="auto" w:fill="auto"/>
          </w:tcPr>
          <w:p w14:paraId="7E857572" w14:textId="77777777" w:rsidR="00361935" w:rsidRPr="00DC534B" w:rsidRDefault="00361935" w:rsidP="00361935">
            <w:pPr>
              <w:pStyle w:val="PS"/>
              <w:rPr>
                <w:rFonts w:cs="Arial"/>
                <w:b/>
              </w:rPr>
            </w:pPr>
            <w:r w:rsidRPr="00DC534B">
              <w:rPr>
                <w:rFonts w:cs="Arial"/>
                <w:b/>
              </w:rPr>
              <w:t>13.2</w:t>
            </w:r>
          </w:p>
        </w:tc>
        <w:tc>
          <w:tcPr>
            <w:tcW w:w="9359" w:type="dxa"/>
            <w:gridSpan w:val="9"/>
            <w:shd w:val="clear" w:color="auto" w:fill="auto"/>
          </w:tcPr>
          <w:p w14:paraId="60F789A7" w14:textId="77777777" w:rsidR="00361935" w:rsidRPr="00DC534B" w:rsidRDefault="00361935" w:rsidP="00361935">
            <w:pPr>
              <w:pStyle w:val="PS"/>
              <w:rPr>
                <w:rFonts w:cs="Arial"/>
                <w:b/>
              </w:rPr>
            </w:pPr>
            <w:r w:rsidRPr="00DC534B">
              <w:rPr>
                <w:rFonts w:cs="Arial"/>
                <w:b/>
              </w:rPr>
              <w:t>Motor (size 15kW – 75kW)</w:t>
            </w:r>
          </w:p>
        </w:tc>
      </w:tr>
      <w:tr w:rsidR="00361935" w:rsidRPr="00DC534B" w14:paraId="6F1BDC9C" w14:textId="77777777" w:rsidTr="002F05A5">
        <w:trPr>
          <w:gridAfter w:val="1"/>
          <w:wAfter w:w="18" w:type="dxa"/>
          <w:trHeight w:hRule="exact" w:val="284"/>
        </w:trPr>
        <w:tc>
          <w:tcPr>
            <w:tcW w:w="956" w:type="dxa"/>
            <w:gridSpan w:val="2"/>
            <w:shd w:val="clear" w:color="auto" w:fill="auto"/>
          </w:tcPr>
          <w:p w14:paraId="32BEA596" w14:textId="77777777" w:rsidR="00361935" w:rsidRPr="00DC534B" w:rsidRDefault="00361935" w:rsidP="00361935">
            <w:pPr>
              <w:pStyle w:val="PS"/>
              <w:rPr>
                <w:rFonts w:cs="Arial"/>
              </w:rPr>
            </w:pPr>
            <w:r w:rsidRPr="00DC534B">
              <w:rPr>
                <w:rFonts w:cs="Arial"/>
              </w:rPr>
              <w:t>13.2.1</w:t>
            </w:r>
          </w:p>
        </w:tc>
        <w:tc>
          <w:tcPr>
            <w:tcW w:w="4113" w:type="dxa"/>
            <w:shd w:val="clear" w:color="auto" w:fill="auto"/>
          </w:tcPr>
          <w:p w14:paraId="56E33D63" w14:textId="77777777" w:rsidR="00361935" w:rsidRPr="00DC534B" w:rsidRDefault="00361935" w:rsidP="00361935">
            <w:pPr>
              <w:pStyle w:val="PS"/>
              <w:rPr>
                <w:rFonts w:cs="Arial"/>
                <w:bCs/>
              </w:rPr>
            </w:pPr>
            <w:r w:rsidRPr="00DC534B">
              <w:rPr>
                <w:rFonts w:cs="Arial"/>
                <w:bCs/>
              </w:rPr>
              <w:t xml:space="preserve">Remove </w:t>
            </w:r>
          </w:p>
        </w:tc>
        <w:tc>
          <w:tcPr>
            <w:tcW w:w="1843" w:type="dxa"/>
            <w:gridSpan w:val="2"/>
            <w:shd w:val="clear" w:color="auto" w:fill="auto"/>
          </w:tcPr>
          <w:p w14:paraId="66B6ED42" w14:textId="77777777" w:rsidR="00361935" w:rsidRPr="00DC534B" w:rsidRDefault="00361935" w:rsidP="00361935">
            <w:pPr>
              <w:pStyle w:val="PS"/>
              <w:rPr>
                <w:rFonts w:cs="Arial"/>
                <w:b/>
                <w:bCs/>
              </w:rPr>
            </w:pPr>
          </w:p>
        </w:tc>
        <w:tc>
          <w:tcPr>
            <w:tcW w:w="993" w:type="dxa"/>
            <w:gridSpan w:val="2"/>
            <w:shd w:val="clear" w:color="auto" w:fill="auto"/>
          </w:tcPr>
          <w:p w14:paraId="12B8E534" w14:textId="77777777" w:rsidR="00361935" w:rsidRPr="00DC534B" w:rsidRDefault="00361935" w:rsidP="00361935">
            <w:pPr>
              <w:pStyle w:val="PS"/>
              <w:rPr>
                <w:rFonts w:cs="Arial"/>
                <w:b/>
                <w:bCs/>
              </w:rPr>
            </w:pPr>
          </w:p>
        </w:tc>
        <w:tc>
          <w:tcPr>
            <w:tcW w:w="992" w:type="dxa"/>
            <w:gridSpan w:val="2"/>
            <w:shd w:val="clear" w:color="auto" w:fill="auto"/>
          </w:tcPr>
          <w:p w14:paraId="5A3DC8C4" w14:textId="77777777" w:rsidR="00361935" w:rsidRPr="00DC534B" w:rsidRDefault="00361935" w:rsidP="00361935">
            <w:pPr>
              <w:pStyle w:val="PS"/>
              <w:rPr>
                <w:rFonts w:cs="Arial"/>
                <w:b/>
                <w:bCs/>
              </w:rPr>
            </w:pPr>
          </w:p>
        </w:tc>
        <w:tc>
          <w:tcPr>
            <w:tcW w:w="1418" w:type="dxa"/>
            <w:gridSpan w:val="2"/>
            <w:shd w:val="clear" w:color="auto" w:fill="auto"/>
          </w:tcPr>
          <w:p w14:paraId="0F4BEEFB" w14:textId="77777777" w:rsidR="00361935" w:rsidRPr="00DC534B" w:rsidRDefault="00361935" w:rsidP="00361935">
            <w:pPr>
              <w:pStyle w:val="PS"/>
              <w:rPr>
                <w:rFonts w:cs="Arial"/>
              </w:rPr>
            </w:pPr>
          </w:p>
        </w:tc>
      </w:tr>
      <w:tr w:rsidR="00361935" w:rsidRPr="00DC534B" w14:paraId="205CCDB9" w14:textId="77777777" w:rsidTr="002F05A5">
        <w:trPr>
          <w:gridAfter w:val="1"/>
          <w:wAfter w:w="18" w:type="dxa"/>
          <w:trHeight w:hRule="exact" w:val="284"/>
        </w:trPr>
        <w:tc>
          <w:tcPr>
            <w:tcW w:w="956" w:type="dxa"/>
            <w:gridSpan w:val="2"/>
            <w:shd w:val="clear" w:color="auto" w:fill="auto"/>
          </w:tcPr>
          <w:p w14:paraId="1AEB4D2D" w14:textId="77777777" w:rsidR="00361935" w:rsidRPr="00DC534B" w:rsidRDefault="00361935" w:rsidP="00361935">
            <w:pPr>
              <w:pStyle w:val="PS"/>
              <w:rPr>
                <w:rFonts w:cs="Arial"/>
              </w:rPr>
            </w:pPr>
            <w:r w:rsidRPr="00DC534B">
              <w:rPr>
                <w:rFonts w:cs="Arial"/>
              </w:rPr>
              <w:t>13.2.2</w:t>
            </w:r>
          </w:p>
        </w:tc>
        <w:tc>
          <w:tcPr>
            <w:tcW w:w="4113" w:type="dxa"/>
            <w:shd w:val="clear" w:color="auto" w:fill="auto"/>
          </w:tcPr>
          <w:p w14:paraId="4FFC7E9B" w14:textId="77777777" w:rsidR="00361935" w:rsidRPr="00DC534B" w:rsidRDefault="00361935" w:rsidP="00361935">
            <w:pPr>
              <w:pStyle w:val="PS"/>
              <w:rPr>
                <w:rFonts w:cs="Arial"/>
                <w:bCs/>
              </w:rPr>
            </w:pPr>
            <w:r w:rsidRPr="00DC534B">
              <w:rPr>
                <w:rFonts w:cs="Arial"/>
                <w:bCs/>
              </w:rPr>
              <w:t>Install, balance, align and test</w:t>
            </w:r>
          </w:p>
        </w:tc>
        <w:tc>
          <w:tcPr>
            <w:tcW w:w="1843" w:type="dxa"/>
            <w:gridSpan w:val="2"/>
            <w:shd w:val="clear" w:color="auto" w:fill="auto"/>
          </w:tcPr>
          <w:p w14:paraId="2491D02F" w14:textId="77777777" w:rsidR="00361935" w:rsidRPr="00DC534B" w:rsidRDefault="00361935" w:rsidP="00361935">
            <w:pPr>
              <w:pStyle w:val="PS"/>
              <w:rPr>
                <w:rFonts w:cs="Arial"/>
                <w:b/>
                <w:bCs/>
              </w:rPr>
            </w:pPr>
          </w:p>
        </w:tc>
        <w:tc>
          <w:tcPr>
            <w:tcW w:w="993" w:type="dxa"/>
            <w:gridSpan w:val="2"/>
            <w:shd w:val="clear" w:color="auto" w:fill="auto"/>
          </w:tcPr>
          <w:p w14:paraId="08EC66AE" w14:textId="77777777" w:rsidR="00361935" w:rsidRPr="00DC534B" w:rsidRDefault="00361935" w:rsidP="00361935">
            <w:pPr>
              <w:pStyle w:val="PS"/>
              <w:rPr>
                <w:rFonts w:cs="Arial"/>
                <w:b/>
                <w:bCs/>
              </w:rPr>
            </w:pPr>
          </w:p>
        </w:tc>
        <w:tc>
          <w:tcPr>
            <w:tcW w:w="992" w:type="dxa"/>
            <w:gridSpan w:val="2"/>
            <w:shd w:val="clear" w:color="auto" w:fill="auto"/>
          </w:tcPr>
          <w:p w14:paraId="702BDF40" w14:textId="77777777" w:rsidR="00361935" w:rsidRPr="00DC534B" w:rsidRDefault="00361935" w:rsidP="00361935">
            <w:pPr>
              <w:pStyle w:val="PS"/>
              <w:rPr>
                <w:rFonts w:cs="Arial"/>
                <w:b/>
                <w:bCs/>
              </w:rPr>
            </w:pPr>
          </w:p>
        </w:tc>
        <w:tc>
          <w:tcPr>
            <w:tcW w:w="1418" w:type="dxa"/>
            <w:gridSpan w:val="2"/>
            <w:shd w:val="clear" w:color="auto" w:fill="auto"/>
          </w:tcPr>
          <w:p w14:paraId="5E20835F" w14:textId="77777777" w:rsidR="00361935" w:rsidRPr="00DC534B" w:rsidRDefault="00361935" w:rsidP="00361935">
            <w:pPr>
              <w:pStyle w:val="PS"/>
              <w:rPr>
                <w:rFonts w:cs="Arial"/>
              </w:rPr>
            </w:pPr>
          </w:p>
        </w:tc>
      </w:tr>
      <w:tr w:rsidR="00361935" w:rsidRPr="00DC534B" w14:paraId="5C7CFA91" w14:textId="77777777" w:rsidTr="002F05A5">
        <w:trPr>
          <w:gridAfter w:val="1"/>
          <w:wAfter w:w="18" w:type="dxa"/>
          <w:trHeight w:hRule="exact" w:val="284"/>
        </w:trPr>
        <w:tc>
          <w:tcPr>
            <w:tcW w:w="956" w:type="dxa"/>
            <w:gridSpan w:val="2"/>
            <w:shd w:val="clear" w:color="auto" w:fill="auto"/>
          </w:tcPr>
          <w:p w14:paraId="234CEF80" w14:textId="77777777" w:rsidR="00361935" w:rsidRPr="00DC534B" w:rsidRDefault="00361935" w:rsidP="00361935">
            <w:pPr>
              <w:pStyle w:val="PS"/>
              <w:rPr>
                <w:rFonts w:cs="Arial"/>
                <w:b/>
              </w:rPr>
            </w:pPr>
            <w:r w:rsidRPr="00DC534B">
              <w:rPr>
                <w:rFonts w:cs="Arial"/>
                <w:b/>
              </w:rPr>
              <w:t>13.3</w:t>
            </w:r>
          </w:p>
        </w:tc>
        <w:tc>
          <w:tcPr>
            <w:tcW w:w="4113" w:type="dxa"/>
            <w:shd w:val="clear" w:color="auto" w:fill="auto"/>
          </w:tcPr>
          <w:p w14:paraId="598CCB4E" w14:textId="77777777" w:rsidR="00361935" w:rsidRPr="00DC534B" w:rsidRDefault="00361935" w:rsidP="00361935">
            <w:pPr>
              <w:pStyle w:val="PS"/>
              <w:rPr>
                <w:rFonts w:cs="Arial"/>
                <w:b/>
                <w:bCs/>
              </w:rPr>
            </w:pPr>
            <w:r w:rsidRPr="00DC534B">
              <w:rPr>
                <w:rFonts w:cs="Arial"/>
                <w:b/>
                <w:bCs/>
              </w:rPr>
              <w:t>Supply of new motor(any size)</w:t>
            </w:r>
          </w:p>
        </w:tc>
        <w:tc>
          <w:tcPr>
            <w:tcW w:w="1843" w:type="dxa"/>
            <w:gridSpan w:val="2"/>
            <w:shd w:val="clear" w:color="auto" w:fill="auto"/>
          </w:tcPr>
          <w:p w14:paraId="096045F5" w14:textId="77777777" w:rsidR="00361935" w:rsidRPr="00DC534B" w:rsidRDefault="00361935" w:rsidP="00361935">
            <w:pPr>
              <w:pStyle w:val="PS"/>
              <w:rPr>
                <w:rFonts w:cs="Arial"/>
                <w:b/>
                <w:bCs/>
              </w:rPr>
            </w:pPr>
          </w:p>
        </w:tc>
        <w:tc>
          <w:tcPr>
            <w:tcW w:w="993" w:type="dxa"/>
            <w:gridSpan w:val="2"/>
            <w:shd w:val="clear" w:color="auto" w:fill="auto"/>
          </w:tcPr>
          <w:p w14:paraId="4D687A94" w14:textId="77777777" w:rsidR="00361935" w:rsidRPr="00DC534B" w:rsidRDefault="00361935" w:rsidP="00361935">
            <w:pPr>
              <w:pStyle w:val="PS"/>
              <w:rPr>
                <w:rFonts w:cs="Arial"/>
                <w:b/>
                <w:bCs/>
              </w:rPr>
            </w:pPr>
          </w:p>
        </w:tc>
        <w:tc>
          <w:tcPr>
            <w:tcW w:w="992" w:type="dxa"/>
            <w:gridSpan w:val="2"/>
            <w:shd w:val="clear" w:color="auto" w:fill="auto"/>
          </w:tcPr>
          <w:p w14:paraId="3C3370E8" w14:textId="77777777" w:rsidR="00361935" w:rsidRPr="00DC534B" w:rsidRDefault="00361935" w:rsidP="00361935">
            <w:pPr>
              <w:pStyle w:val="PS"/>
              <w:rPr>
                <w:rFonts w:cs="Arial"/>
                <w:b/>
                <w:bCs/>
              </w:rPr>
            </w:pPr>
          </w:p>
        </w:tc>
        <w:tc>
          <w:tcPr>
            <w:tcW w:w="1418" w:type="dxa"/>
            <w:gridSpan w:val="2"/>
            <w:shd w:val="clear" w:color="auto" w:fill="auto"/>
          </w:tcPr>
          <w:p w14:paraId="1C7F58C3" w14:textId="77777777" w:rsidR="00361935" w:rsidRPr="00DC534B" w:rsidRDefault="00361935" w:rsidP="00361935">
            <w:pPr>
              <w:pStyle w:val="PS"/>
              <w:rPr>
                <w:rFonts w:cs="Arial"/>
              </w:rPr>
            </w:pPr>
          </w:p>
        </w:tc>
      </w:tr>
      <w:tr w:rsidR="00361935" w:rsidRPr="00DC534B" w14:paraId="3153855D" w14:textId="77777777" w:rsidTr="002F05A5">
        <w:trPr>
          <w:gridAfter w:val="1"/>
          <w:wAfter w:w="18" w:type="dxa"/>
          <w:trHeight w:hRule="exact" w:val="284"/>
        </w:trPr>
        <w:tc>
          <w:tcPr>
            <w:tcW w:w="956" w:type="dxa"/>
            <w:gridSpan w:val="2"/>
            <w:shd w:val="clear" w:color="auto" w:fill="auto"/>
          </w:tcPr>
          <w:p w14:paraId="41A582B0" w14:textId="77777777" w:rsidR="00361935" w:rsidRPr="00DC534B" w:rsidRDefault="00361935" w:rsidP="00361935">
            <w:pPr>
              <w:pStyle w:val="PS"/>
              <w:rPr>
                <w:rFonts w:cs="Arial"/>
                <w:b/>
              </w:rPr>
            </w:pPr>
            <w:r w:rsidRPr="00DC534B">
              <w:rPr>
                <w:rFonts w:cs="Arial"/>
                <w:b/>
              </w:rPr>
              <w:t>13.3.1</w:t>
            </w:r>
          </w:p>
        </w:tc>
        <w:tc>
          <w:tcPr>
            <w:tcW w:w="4113" w:type="dxa"/>
            <w:shd w:val="clear" w:color="auto" w:fill="auto"/>
          </w:tcPr>
          <w:p w14:paraId="05937701" w14:textId="77777777" w:rsidR="00361935" w:rsidRPr="00DC534B" w:rsidRDefault="00361935" w:rsidP="00361935">
            <w:pPr>
              <w:pStyle w:val="PS"/>
              <w:rPr>
                <w:rFonts w:cs="Arial"/>
                <w:bCs/>
              </w:rPr>
            </w:pPr>
            <w:r w:rsidRPr="00DC534B">
              <w:rPr>
                <w:rFonts w:cs="Arial"/>
                <w:bCs/>
              </w:rPr>
              <w:t>Contractors’ Mark up (%)</w:t>
            </w:r>
          </w:p>
        </w:tc>
        <w:tc>
          <w:tcPr>
            <w:tcW w:w="1843" w:type="dxa"/>
            <w:gridSpan w:val="2"/>
            <w:shd w:val="clear" w:color="auto" w:fill="auto"/>
          </w:tcPr>
          <w:p w14:paraId="05490568" w14:textId="77777777" w:rsidR="00361935" w:rsidRPr="00DC534B" w:rsidRDefault="00361935" w:rsidP="00361935">
            <w:pPr>
              <w:pStyle w:val="PS"/>
              <w:rPr>
                <w:rFonts w:cs="Arial"/>
                <w:b/>
                <w:bCs/>
              </w:rPr>
            </w:pPr>
          </w:p>
        </w:tc>
        <w:tc>
          <w:tcPr>
            <w:tcW w:w="993" w:type="dxa"/>
            <w:gridSpan w:val="2"/>
            <w:shd w:val="clear" w:color="auto" w:fill="auto"/>
          </w:tcPr>
          <w:p w14:paraId="5D61286B" w14:textId="77777777" w:rsidR="00361935" w:rsidRPr="00DC534B" w:rsidRDefault="00361935" w:rsidP="00361935">
            <w:pPr>
              <w:pStyle w:val="PS"/>
              <w:rPr>
                <w:rFonts w:cs="Arial"/>
                <w:b/>
                <w:bCs/>
              </w:rPr>
            </w:pPr>
          </w:p>
        </w:tc>
        <w:tc>
          <w:tcPr>
            <w:tcW w:w="992" w:type="dxa"/>
            <w:gridSpan w:val="2"/>
            <w:shd w:val="clear" w:color="auto" w:fill="auto"/>
          </w:tcPr>
          <w:p w14:paraId="73586F34" w14:textId="77777777" w:rsidR="00361935" w:rsidRPr="00DC534B" w:rsidRDefault="00361935" w:rsidP="00361935">
            <w:pPr>
              <w:pStyle w:val="PS"/>
              <w:rPr>
                <w:rFonts w:cs="Arial"/>
                <w:b/>
                <w:bCs/>
              </w:rPr>
            </w:pPr>
          </w:p>
        </w:tc>
        <w:tc>
          <w:tcPr>
            <w:tcW w:w="1418" w:type="dxa"/>
            <w:gridSpan w:val="2"/>
            <w:shd w:val="clear" w:color="auto" w:fill="auto"/>
          </w:tcPr>
          <w:p w14:paraId="22AF1208" w14:textId="77777777" w:rsidR="00361935" w:rsidRPr="00DC534B" w:rsidRDefault="00361935" w:rsidP="00361935">
            <w:pPr>
              <w:pStyle w:val="PS"/>
              <w:rPr>
                <w:rFonts w:cs="Arial"/>
              </w:rPr>
            </w:pPr>
          </w:p>
        </w:tc>
      </w:tr>
      <w:tr w:rsidR="00361935" w:rsidRPr="00DC534B" w14:paraId="0A71F535" w14:textId="77777777" w:rsidTr="002F05A5">
        <w:trPr>
          <w:gridAfter w:val="1"/>
          <w:wAfter w:w="18" w:type="dxa"/>
          <w:trHeight w:hRule="exact" w:val="221"/>
        </w:trPr>
        <w:tc>
          <w:tcPr>
            <w:tcW w:w="10315" w:type="dxa"/>
            <w:gridSpan w:val="11"/>
            <w:shd w:val="clear" w:color="auto" w:fill="BFBFBF"/>
          </w:tcPr>
          <w:p w14:paraId="6C300D0F" w14:textId="77777777" w:rsidR="00361935" w:rsidRPr="00DC534B" w:rsidRDefault="00361935" w:rsidP="00361935">
            <w:pPr>
              <w:pStyle w:val="PS"/>
              <w:rPr>
                <w:rFonts w:cs="Arial"/>
                <w:b/>
              </w:rPr>
            </w:pPr>
          </w:p>
        </w:tc>
      </w:tr>
      <w:tr w:rsidR="00361935" w:rsidRPr="00DC534B" w14:paraId="24D8EBE6" w14:textId="77777777" w:rsidTr="002F05A5">
        <w:trPr>
          <w:gridAfter w:val="1"/>
          <w:wAfter w:w="18" w:type="dxa"/>
          <w:trHeight w:hRule="exact" w:val="274"/>
        </w:trPr>
        <w:tc>
          <w:tcPr>
            <w:tcW w:w="10315" w:type="dxa"/>
            <w:gridSpan w:val="11"/>
            <w:shd w:val="clear" w:color="auto" w:fill="auto"/>
            <w:vAlign w:val="center"/>
          </w:tcPr>
          <w:p w14:paraId="50D8B65D" w14:textId="77777777" w:rsidR="00361935" w:rsidRPr="00DC534B" w:rsidRDefault="00361935" w:rsidP="00361935">
            <w:pPr>
              <w:pStyle w:val="PS"/>
              <w:jc w:val="center"/>
              <w:rPr>
                <w:rFonts w:cs="Arial"/>
                <w:b/>
              </w:rPr>
            </w:pPr>
            <w:r w:rsidRPr="00DC534B">
              <w:rPr>
                <w:rFonts w:cs="Arial"/>
                <w:b/>
              </w:rPr>
              <w:t>OTHER REQUIRED EQUIPMENT</w:t>
            </w:r>
          </w:p>
        </w:tc>
      </w:tr>
      <w:tr w:rsidR="00361935" w:rsidRPr="00DC534B" w14:paraId="283C9D49" w14:textId="77777777" w:rsidTr="002F05A5">
        <w:trPr>
          <w:gridAfter w:val="1"/>
          <w:wAfter w:w="18" w:type="dxa"/>
          <w:trHeight w:hRule="exact" w:val="284"/>
        </w:trPr>
        <w:tc>
          <w:tcPr>
            <w:tcW w:w="956" w:type="dxa"/>
            <w:gridSpan w:val="2"/>
            <w:shd w:val="clear" w:color="auto" w:fill="auto"/>
          </w:tcPr>
          <w:p w14:paraId="30DE8F6D" w14:textId="77777777" w:rsidR="00361935" w:rsidRPr="00DC534B" w:rsidRDefault="00361935" w:rsidP="00361935">
            <w:pPr>
              <w:pStyle w:val="PS"/>
              <w:rPr>
                <w:rFonts w:cs="Arial"/>
                <w:b/>
              </w:rPr>
            </w:pPr>
            <w:r w:rsidRPr="00DC534B">
              <w:rPr>
                <w:rFonts w:cs="Arial"/>
                <w:b/>
              </w:rPr>
              <w:t>14.1</w:t>
            </w:r>
          </w:p>
        </w:tc>
        <w:tc>
          <w:tcPr>
            <w:tcW w:w="9359" w:type="dxa"/>
            <w:gridSpan w:val="9"/>
            <w:shd w:val="clear" w:color="auto" w:fill="auto"/>
          </w:tcPr>
          <w:p w14:paraId="65311D44" w14:textId="77777777" w:rsidR="00361935" w:rsidRPr="00DC534B" w:rsidRDefault="00361935" w:rsidP="00361935">
            <w:pPr>
              <w:pStyle w:val="PS"/>
              <w:rPr>
                <w:rFonts w:cs="Arial"/>
                <w:b/>
              </w:rPr>
            </w:pPr>
            <w:r w:rsidRPr="00DC534B">
              <w:rPr>
                <w:rFonts w:cs="Arial"/>
                <w:b/>
              </w:rPr>
              <w:t>Tri-pod with a complete chain block (Max 50kg load)</w:t>
            </w:r>
          </w:p>
        </w:tc>
      </w:tr>
      <w:tr w:rsidR="00361935" w:rsidRPr="00DC534B" w14:paraId="05845D0A" w14:textId="77777777" w:rsidTr="002F05A5">
        <w:trPr>
          <w:gridAfter w:val="1"/>
          <w:wAfter w:w="18" w:type="dxa"/>
          <w:trHeight w:hRule="exact" w:val="284"/>
        </w:trPr>
        <w:tc>
          <w:tcPr>
            <w:tcW w:w="956" w:type="dxa"/>
            <w:gridSpan w:val="2"/>
            <w:shd w:val="clear" w:color="auto" w:fill="auto"/>
          </w:tcPr>
          <w:p w14:paraId="386ABC5B" w14:textId="77777777" w:rsidR="00361935" w:rsidRPr="00DC534B" w:rsidRDefault="00361935" w:rsidP="00361935">
            <w:pPr>
              <w:pStyle w:val="PS"/>
              <w:rPr>
                <w:rFonts w:cs="Arial"/>
              </w:rPr>
            </w:pPr>
            <w:r w:rsidRPr="00DC534B">
              <w:rPr>
                <w:rFonts w:cs="Arial"/>
              </w:rPr>
              <w:t>14.1.1</w:t>
            </w:r>
          </w:p>
        </w:tc>
        <w:tc>
          <w:tcPr>
            <w:tcW w:w="4113" w:type="dxa"/>
            <w:shd w:val="clear" w:color="auto" w:fill="auto"/>
          </w:tcPr>
          <w:p w14:paraId="71C8C9CB" w14:textId="77777777" w:rsidR="00361935" w:rsidRPr="00DC534B" w:rsidRDefault="00361935" w:rsidP="00361935">
            <w:pPr>
              <w:pStyle w:val="PS"/>
              <w:rPr>
                <w:rFonts w:cs="Arial"/>
                <w:bCs/>
              </w:rPr>
            </w:pPr>
            <w:r w:rsidRPr="00DC534B">
              <w:rPr>
                <w:rFonts w:cs="Arial"/>
                <w:bCs/>
              </w:rPr>
              <w:t>Hire only– per hour</w:t>
            </w:r>
          </w:p>
        </w:tc>
        <w:tc>
          <w:tcPr>
            <w:tcW w:w="1843" w:type="dxa"/>
            <w:gridSpan w:val="2"/>
            <w:shd w:val="clear" w:color="auto" w:fill="auto"/>
          </w:tcPr>
          <w:p w14:paraId="3EF26FAD" w14:textId="77777777" w:rsidR="00361935" w:rsidRPr="00DC534B" w:rsidRDefault="00361935" w:rsidP="00361935">
            <w:pPr>
              <w:pStyle w:val="PS"/>
              <w:rPr>
                <w:rFonts w:cs="Arial"/>
                <w:bCs/>
              </w:rPr>
            </w:pPr>
          </w:p>
        </w:tc>
        <w:tc>
          <w:tcPr>
            <w:tcW w:w="993" w:type="dxa"/>
            <w:gridSpan w:val="2"/>
            <w:shd w:val="clear" w:color="auto" w:fill="auto"/>
          </w:tcPr>
          <w:p w14:paraId="75B30E4B" w14:textId="77777777" w:rsidR="00361935" w:rsidRPr="00DC534B" w:rsidRDefault="00361935" w:rsidP="00361935">
            <w:pPr>
              <w:pStyle w:val="PS"/>
              <w:rPr>
                <w:rFonts w:cs="Arial"/>
                <w:bCs/>
              </w:rPr>
            </w:pPr>
          </w:p>
        </w:tc>
        <w:tc>
          <w:tcPr>
            <w:tcW w:w="992" w:type="dxa"/>
            <w:gridSpan w:val="2"/>
            <w:shd w:val="clear" w:color="auto" w:fill="auto"/>
          </w:tcPr>
          <w:p w14:paraId="71385A44" w14:textId="77777777" w:rsidR="00361935" w:rsidRPr="00DC534B" w:rsidRDefault="00361935" w:rsidP="00361935">
            <w:pPr>
              <w:pStyle w:val="PS"/>
              <w:rPr>
                <w:rFonts w:cs="Arial"/>
                <w:bCs/>
              </w:rPr>
            </w:pPr>
          </w:p>
        </w:tc>
        <w:tc>
          <w:tcPr>
            <w:tcW w:w="1418" w:type="dxa"/>
            <w:gridSpan w:val="2"/>
            <w:shd w:val="clear" w:color="auto" w:fill="auto"/>
          </w:tcPr>
          <w:p w14:paraId="19EBC8D5" w14:textId="77777777" w:rsidR="00361935" w:rsidRPr="00DC534B" w:rsidRDefault="00361935" w:rsidP="00361935">
            <w:pPr>
              <w:pStyle w:val="PS"/>
              <w:rPr>
                <w:rFonts w:cs="Arial"/>
              </w:rPr>
            </w:pPr>
          </w:p>
        </w:tc>
      </w:tr>
      <w:tr w:rsidR="00361935" w:rsidRPr="00DC534B" w14:paraId="6A47839B" w14:textId="77777777" w:rsidTr="002F05A5">
        <w:trPr>
          <w:gridAfter w:val="1"/>
          <w:wAfter w:w="18" w:type="dxa"/>
          <w:trHeight w:hRule="exact" w:val="284"/>
        </w:trPr>
        <w:tc>
          <w:tcPr>
            <w:tcW w:w="956" w:type="dxa"/>
            <w:gridSpan w:val="2"/>
            <w:shd w:val="clear" w:color="auto" w:fill="auto"/>
          </w:tcPr>
          <w:p w14:paraId="41F1EAF3" w14:textId="77777777" w:rsidR="00361935" w:rsidRPr="00DC534B" w:rsidRDefault="00361935" w:rsidP="00361935">
            <w:pPr>
              <w:pStyle w:val="PS"/>
              <w:rPr>
                <w:rFonts w:cs="Arial"/>
              </w:rPr>
            </w:pPr>
            <w:r w:rsidRPr="00DC534B">
              <w:rPr>
                <w:rFonts w:cs="Arial"/>
              </w:rPr>
              <w:t>14.1.2</w:t>
            </w:r>
          </w:p>
        </w:tc>
        <w:tc>
          <w:tcPr>
            <w:tcW w:w="4113" w:type="dxa"/>
            <w:shd w:val="clear" w:color="auto" w:fill="auto"/>
          </w:tcPr>
          <w:p w14:paraId="78CF4D75" w14:textId="77777777" w:rsidR="00361935" w:rsidRPr="00DC534B" w:rsidRDefault="00361935" w:rsidP="00361935">
            <w:pPr>
              <w:pStyle w:val="PS"/>
              <w:rPr>
                <w:rFonts w:cs="Arial"/>
                <w:bCs/>
              </w:rPr>
            </w:pPr>
            <w:r w:rsidRPr="00DC534B">
              <w:rPr>
                <w:rFonts w:cs="Arial"/>
                <w:bCs/>
              </w:rPr>
              <w:t>Hire and operate – per hour</w:t>
            </w:r>
          </w:p>
        </w:tc>
        <w:tc>
          <w:tcPr>
            <w:tcW w:w="1843" w:type="dxa"/>
            <w:gridSpan w:val="2"/>
            <w:shd w:val="clear" w:color="auto" w:fill="auto"/>
          </w:tcPr>
          <w:p w14:paraId="43DB71E5" w14:textId="77777777" w:rsidR="00361935" w:rsidRPr="00DC534B" w:rsidRDefault="00361935" w:rsidP="00361935">
            <w:pPr>
              <w:pStyle w:val="PS"/>
              <w:rPr>
                <w:rFonts w:cs="Arial"/>
                <w:bCs/>
              </w:rPr>
            </w:pPr>
          </w:p>
        </w:tc>
        <w:tc>
          <w:tcPr>
            <w:tcW w:w="993" w:type="dxa"/>
            <w:gridSpan w:val="2"/>
            <w:shd w:val="clear" w:color="auto" w:fill="auto"/>
          </w:tcPr>
          <w:p w14:paraId="54AD49B6" w14:textId="77777777" w:rsidR="00361935" w:rsidRPr="00DC534B" w:rsidRDefault="00361935" w:rsidP="00361935">
            <w:pPr>
              <w:pStyle w:val="PS"/>
              <w:rPr>
                <w:rFonts w:cs="Arial"/>
                <w:bCs/>
              </w:rPr>
            </w:pPr>
          </w:p>
        </w:tc>
        <w:tc>
          <w:tcPr>
            <w:tcW w:w="992" w:type="dxa"/>
            <w:gridSpan w:val="2"/>
            <w:shd w:val="clear" w:color="auto" w:fill="auto"/>
          </w:tcPr>
          <w:p w14:paraId="16F1BE0F" w14:textId="77777777" w:rsidR="00361935" w:rsidRPr="00DC534B" w:rsidRDefault="00361935" w:rsidP="00361935">
            <w:pPr>
              <w:pStyle w:val="PS"/>
              <w:rPr>
                <w:rFonts w:cs="Arial"/>
                <w:bCs/>
              </w:rPr>
            </w:pPr>
          </w:p>
        </w:tc>
        <w:tc>
          <w:tcPr>
            <w:tcW w:w="1418" w:type="dxa"/>
            <w:gridSpan w:val="2"/>
            <w:shd w:val="clear" w:color="auto" w:fill="auto"/>
          </w:tcPr>
          <w:p w14:paraId="5315115A" w14:textId="77777777" w:rsidR="00361935" w:rsidRPr="00DC534B" w:rsidRDefault="00361935" w:rsidP="00361935">
            <w:pPr>
              <w:pStyle w:val="PS"/>
              <w:rPr>
                <w:rFonts w:cs="Arial"/>
              </w:rPr>
            </w:pPr>
          </w:p>
        </w:tc>
      </w:tr>
      <w:tr w:rsidR="00361935" w:rsidRPr="00DC534B" w14:paraId="218D257B" w14:textId="77777777" w:rsidTr="002F05A5">
        <w:trPr>
          <w:gridAfter w:val="1"/>
          <w:wAfter w:w="18" w:type="dxa"/>
          <w:trHeight w:hRule="exact" w:val="284"/>
        </w:trPr>
        <w:tc>
          <w:tcPr>
            <w:tcW w:w="956" w:type="dxa"/>
            <w:gridSpan w:val="2"/>
            <w:shd w:val="clear" w:color="auto" w:fill="auto"/>
          </w:tcPr>
          <w:p w14:paraId="5490D050" w14:textId="77777777" w:rsidR="00361935" w:rsidRPr="00DC534B" w:rsidRDefault="00361935" w:rsidP="00361935">
            <w:pPr>
              <w:pStyle w:val="PS"/>
              <w:rPr>
                <w:rFonts w:cs="Arial"/>
                <w:b/>
              </w:rPr>
            </w:pPr>
            <w:r w:rsidRPr="00DC534B">
              <w:rPr>
                <w:rFonts w:cs="Arial"/>
                <w:b/>
              </w:rPr>
              <w:t>14.2</w:t>
            </w:r>
          </w:p>
        </w:tc>
        <w:tc>
          <w:tcPr>
            <w:tcW w:w="9359" w:type="dxa"/>
            <w:gridSpan w:val="9"/>
            <w:shd w:val="clear" w:color="auto" w:fill="auto"/>
          </w:tcPr>
          <w:p w14:paraId="52946255" w14:textId="77777777" w:rsidR="00361935" w:rsidRPr="00DC534B" w:rsidRDefault="00361935" w:rsidP="00361935">
            <w:pPr>
              <w:pStyle w:val="PS"/>
              <w:rPr>
                <w:rFonts w:cs="Arial"/>
                <w:b/>
              </w:rPr>
            </w:pPr>
            <w:r w:rsidRPr="00DC534B">
              <w:rPr>
                <w:rFonts w:cs="Arial"/>
                <w:b/>
              </w:rPr>
              <w:t>Steel mounted lifting beam complete with chain block (max 250kg)</w:t>
            </w:r>
          </w:p>
        </w:tc>
      </w:tr>
      <w:tr w:rsidR="00361935" w:rsidRPr="00DC534B" w14:paraId="055EA20A" w14:textId="77777777" w:rsidTr="002F05A5">
        <w:trPr>
          <w:gridAfter w:val="1"/>
          <w:wAfter w:w="18" w:type="dxa"/>
          <w:trHeight w:hRule="exact" w:val="284"/>
        </w:trPr>
        <w:tc>
          <w:tcPr>
            <w:tcW w:w="956" w:type="dxa"/>
            <w:gridSpan w:val="2"/>
            <w:shd w:val="clear" w:color="auto" w:fill="auto"/>
          </w:tcPr>
          <w:p w14:paraId="3EE3A7EA" w14:textId="77777777" w:rsidR="00361935" w:rsidRPr="00DC534B" w:rsidRDefault="00361935" w:rsidP="00361935">
            <w:pPr>
              <w:pStyle w:val="PS"/>
              <w:rPr>
                <w:rFonts w:cs="Arial"/>
              </w:rPr>
            </w:pPr>
            <w:r w:rsidRPr="00DC534B">
              <w:rPr>
                <w:rFonts w:cs="Arial"/>
              </w:rPr>
              <w:t>14.2.1</w:t>
            </w:r>
          </w:p>
        </w:tc>
        <w:tc>
          <w:tcPr>
            <w:tcW w:w="4113" w:type="dxa"/>
            <w:shd w:val="clear" w:color="auto" w:fill="auto"/>
          </w:tcPr>
          <w:p w14:paraId="3EAD99BE" w14:textId="77777777" w:rsidR="00361935" w:rsidRPr="00DC534B" w:rsidRDefault="00361935" w:rsidP="00361935">
            <w:pPr>
              <w:pStyle w:val="PS"/>
              <w:rPr>
                <w:rFonts w:cs="Arial"/>
                <w:bCs/>
              </w:rPr>
            </w:pPr>
            <w:r w:rsidRPr="00DC534B">
              <w:rPr>
                <w:rFonts w:cs="Arial"/>
                <w:bCs/>
              </w:rPr>
              <w:t>Hire only – per hour</w:t>
            </w:r>
          </w:p>
        </w:tc>
        <w:tc>
          <w:tcPr>
            <w:tcW w:w="1843" w:type="dxa"/>
            <w:gridSpan w:val="2"/>
            <w:shd w:val="clear" w:color="auto" w:fill="auto"/>
          </w:tcPr>
          <w:p w14:paraId="24EFF0C8" w14:textId="77777777" w:rsidR="00361935" w:rsidRPr="00DC534B" w:rsidRDefault="00361935" w:rsidP="00361935">
            <w:pPr>
              <w:pStyle w:val="PS"/>
              <w:rPr>
                <w:rFonts w:cs="Arial"/>
                <w:b/>
                <w:bCs/>
              </w:rPr>
            </w:pPr>
          </w:p>
        </w:tc>
        <w:tc>
          <w:tcPr>
            <w:tcW w:w="993" w:type="dxa"/>
            <w:gridSpan w:val="2"/>
            <w:shd w:val="clear" w:color="auto" w:fill="auto"/>
          </w:tcPr>
          <w:p w14:paraId="23F4EB92" w14:textId="77777777" w:rsidR="00361935" w:rsidRPr="00DC534B" w:rsidRDefault="00361935" w:rsidP="00361935">
            <w:pPr>
              <w:pStyle w:val="PS"/>
              <w:rPr>
                <w:rFonts w:cs="Arial"/>
                <w:b/>
                <w:bCs/>
              </w:rPr>
            </w:pPr>
          </w:p>
        </w:tc>
        <w:tc>
          <w:tcPr>
            <w:tcW w:w="992" w:type="dxa"/>
            <w:gridSpan w:val="2"/>
            <w:shd w:val="clear" w:color="auto" w:fill="auto"/>
          </w:tcPr>
          <w:p w14:paraId="05FDFB63" w14:textId="77777777" w:rsidR="00361935" w:rsidRPr="00DC534B" w:rsidRDefault="00361935" w:rsidP="00361935">
            <w:pPr>
              <w:pStyle w:val="PS"/>
              <w:rPr>
                <w:rFonts w:cs="Arial"/>
                <w:b/>
                <w:bCs/>
              </w:rPr>
            </w:pPr>
          </w:p>
        </w:tc>
        <w:tc>
          <w:tcPr>
            <w:tcW w:w="1418" w:type="dxa"/>
            <w:gridSpan w:val="2"/>
            <w:shd w:val="clear" w:color="auto" w:fill="auto"/>
          </w:tcPr>
          <w:p w14:paraId="7BA1B30B" w14:textId="77777777" w:rsidR="00361935" w:rsidRPr="00DC534B" w:rsidRDefault="00361935" w:rsidP="00361935">
            <w:pPr>
              <w:pStyle w:val="PS"/>
              <w:rPr>
                <w:rFonts w:cs="Arial"/>
              </w:rPr>
            </w:pPr>
          </w:p>
        </w:tc>
      </w:tr>
      <w:tr w:rsidR="00361935" w:rsidRPr="00DC534B" w14:paraId="7E43B472" w14:textId="77777777" w:rsidTr="002F05A5">
        <w:trPr>
          <w:gridAfter w:val="1"/>
          <w:wAfter w:w="18" w:type="dxa"/>
          <w:trHeight w:hRule="exact" w:val="284"/>
        </w:trPr>
        <w:tc>
          <w:tcPr>
            <w:tcW w:w="956" w:type="dxa"/>
            <w:gridSpan w:val="2"/>
            <w:shd w:val="clear" w:color="auto" w:fill="auto"/>
          </w:tcPr>
          <w:p w14:paraId="1A7B029F" w14:textId="77777777" w:rsidR="00361935" w:rsidRPr="00DC534B" w:rsidRDefault="00361935" w:rsidP="00361935">
            <w:pPr>
              <w:pStyle w:val="PS"/>
              <w:rPr>
                <w:rFonts w:cs="Arial"/>
              </w:rPr>
            </w:pPr>
            <w:r w:rsidRPr="00DC534B">
              <w:rPr>
                <w:rFonts w:cs="Arial"/>
              </w:rPr>
              <w:t>14.2.1</w:t>
            </w:r>
          </w:p>
        </w:tc>
        <w:tc>
          <w:tcPr>
            <w:tcW w:w="4113" w:type="dxa"/>
            <w:shd w:val="clear" w:color="auto" w:fill="auto"/>
          </w:tcPr>
          <w:p w14:paraId="7C204EF2" w14:textId="77777777" w:rsidR="00361935" w:rsidRPr="00DC534B" w:rsidRDefault="00361935" w:rsidP="00361935">
            <w:pPr>
              <w:pStyle w:val="PS"/>
              <w:rPr>
                <w:rFonts w:cs="Arial"/>
                <w:bCs/>
              </w:rPr>
            </w:pPr>
            <w:r w:rsidRPr="00DC534B">
              <w:rPr>
                <w:rFonts w:cs="Arial"/>
                <w:bCs/>
              </w:rPr>
              <w:t>Hire and operate – per hour</w:t>
            </w:r>
          </w:p>
        </w:tc>
        <w:tc>
          <w:tcPr>
            <w:tcW w:w="1843" w:type="dxa"/>
            <w:gridSpan w:val="2"/>
            <w:shd w:val="clear" w:color="auto" w:fill="auto"/>
          </w:tcPr>
          <w:p w14:paraId="7E819B29" w14:textId="77777777" w:rsidR="00361935" w:rsidRPr="00DC534B" w:rsidRDefault="00361935" w:rsidP="00361935">
            <w:pPr>
              <w:pStyle w:val="PS"/>
              <w:rPr>
                <w:rFonts w:cs="Arial"/>
                <w:b/>
                <w:bCs/>
              </w:rPr>
            </w:pPr>
          </w:p>
        </w:tc>
        <w:tc>
          <w:tcPr>
            <w:tcW w:w="993" w:type="dxa"/>
            <w:gridSpan w:val="2"/>
            <w:shd w:val="clear" w:color="auto" w:fill="auto"/>
          </w:tcPr>
          <w:p w14:paraId="4D2A80D6" w14:textId="77777777" w:rsidR="00361935" w:rsidRPr="00DC534B" w:rsidRDefault="00361935" w:rsidP="00361935">
            <w:pPr>
              <w:pStyle w:val="PS"/>
              <w:rPr>
                <w:rFonts w:cs="Arial"/>
                <w:b/>
                <w:bCs/>
              </w:rPr>
            </w:pPr>
          </w:p>
        </w:tc>
        <w:tc>
          <w:tcPr>
            <w:tcW w:w="992" w:type="dxa"/>
            <w:gridSpan w:val="2"/>
            <w:shd w:val="clear" w:color="auto" w:fill="auto"/>
          </w:tcPr>
          <w:p w14:paraId="729D5ED7" w14:textId="77777777" w:rsidR="00361935" w:rsidRPr="00DC534B" w:rsidRDefault="00361935" w:rsidP="00361935">
            <w:pPr>
              <w:pStyle w:val="PS"/>
              <w:rPr>
                <w:rFonts w:cs="Arial"/>
                <w:b/>
                <w:bCs/>
              </w:rPr>
            </w:pPr>
          </w:p>
        </w:tc>
        <w:tc>
          <w:tcPr>
            <w:tcW w:w="1418" w:type="dxa"/>
            <w:gridSpan w:val="2"/>
            <w:shd w:val="clear" w:color="auto" w:fill="auto"/>
          </w:tcPr>
          <w:p w14:paraId="1A4C5ACA" w14:textId="77777777" w:rsidR="00361935" w:rsidRPr="00DC534B" w:rsidRDefault="00361935" w:rsidP="00361935">
            <w:pPr>
              <w:pStyle w:val="PS"/>
              <w:rPr>
                <w:rFonts w:cs="Arial"/>
              </w:rPr>
            </w:pPr>
          </w:p>
        </w:tc>
      </w:tr>
      <w:tr w:rsidR="00361935" w:rsidRPr="00DC534B" w14:paraId="747D4B97" w14:textId="77777777" w:rsidTr="002F05A5">
        <w:trPr>
          <w:gridAfter w:val="1"/>
          <w:wAfter w:w="18" w:type="dxa"/>
          <w:trHeight w:hRule="exact" w:val="284"/>
        </w:trPr>
        <w:tc>
          <w:tcPr>
            <w:tcW w:w="956" w:type="dxa"/>
            <w:gridSpan w:val="2"/>
            <w:shd w:val="clear" w:color="auto" w:fill="auto"/>
          </w:tcPr>
          <w:p w14:paraId="066E7B0B" w14:textId="77777777" w:rsidR="00361935" w:rsidRPr="00DC534B" w:rsidRDefault="00361935" w:rsidP="00361935">
            <w:pPr>
              <w:pStyle w:val="PS"/>
              <w:rPr>
                <w:rFonts w:cs="Arial"/>
                <w:b/>
              </w:rPr>
            </w:pPr>
            <w:r w:rsidRPr="00DC534B">
              <w:rPr>
                <w:rFonts w:cs="Arial"/>
                <w:b/>
              </w:rPr>
              <w:t>14.3</w:t>
            </w:r>
          </w:p>
        </w:tc>
        <w:tc>
          <w:tcPr>
            <w:tcW w:w="9359" w:type="dxa"/>
            <w:gridSpan w:val="9"/>
            <w:shd w:val="clear" w:color="auto" w:fill="auto"/>
          </w:tcPr>
          <w:p w14:paraId="577311C3" w14:textId="77777777" w:rsidR="00361935" w:rsidRPr="00DC534B" w:rsidRDefault="00361935" w:rsidP="00361935">
            <w:pPr>
              <w:pStyle w:val="PS"/>
              <w:rPr>
                <w:rFonts w:cs="Arial"/>
                <w:b/>
              </w:rPr>
            </w:pPr>
            <w:r w:rsidRPr="00DC534B">
              <w:rPr>
                <w:rFonts w:cs="Arial"/>
                <w:b/>
              </w:rPr>
              <w:t>Electrical Water pump capable of pump 30mm diameter solids (max flow rate 200lps)</w:t>
            </w:r>
          </w:p>
        </w:tc>
      </w:tr>
      <w:tr w:rsidR="00361935" w:rsidRPr="00DC534B" w14:paraId="2AFFC25C" w14:textId="77777777" w:rsidTr="002F05A5">
        <w:trPr>
          <w:gridAfter w:val="1"/>
          <w:wAfter w:w="18" w:type="dxa"/>
          <w:trHeight w:hRule="exact" w:val="284"/>
        </w:trPr>
        <w:tc>
          <w:tcPr>
            <w:tcW w:w="956" w:type="dxa"/>
            <w:gridSpan w:val="2"/>
            <w:shd w:val="clear" w:color="auto" w:fill="auto"/>
          </w:tcPr>
          <w:p w14:paraId="05C9D353" w14:textId="77777777" w:rsidR="00361935" w:rsidRPr="00DC534B" w:rsidRDefault="00361935" w:rsidP="00361935">
            <w:pPr>
              <w:pStyle w:val="PS"/>
              <w:rPr>
                <w:rFonts w:cs="Arial"/>
              </w:rPr>
            </w:pPr>
            <w:r w:rsidRPr="00DC534B">
              <w:rPr>
                <w:rFonts w:cs="Arial"/>
              </w:rPr>
              <w:t>14.3.1</w:t>
            </w:r>
          </w:p>
        </w:tc>
        <w:tc>
          <w:tcPr>
            <w:tcW w:w="4113" w:type="dxa"/>
            <w:shd w:val="clear" w:color="auto" w:fill="auto"/>
          </w:tcPr>
          <w:p w14:paraId="2ABCC72F" w14:textId="77777777" w:rsidR="00361935" w:rsidRPr="00DC534B" w:rsidRDefault="00361935" w:rsidP="00361935">
            <w:pPr>
              <w:pStyle w:val="PS"/>
              <w:rPr>
                <w:rFonts w:cs="Arial"/>
                <w:bCs/>
              </w:rPr>
            </w:pPr>
            <w:r w:rsidRPr="00DC534B">
              <w:rPr>
                <w:rFonts w:cs="Arial"/>
                <w:bCs/>
              </w:rPr>
              <w:t>Hire only – per hour</w:t>
            </w:r>
          </w:p>
        </w:tc>
        <w:tc>
          <w:tcPr>
            <w:tcW w:w="1843" w:type="dxa"/>
            <w:gridSpan w:val="2"/>
            <w:shd w:val="clear" w:color="auto" w:fill="auto"/>
          </w:tcPr>
          <w:p w14:paraId="27321A1C" w14:textId="77777777" w:rsidR="00361935" w:rsidRPr="00DC534B" w:rsidRDefault="00361935" w:rsidP="00361935">
            <w:pPr>
              <w:pStyle w:val="PS"/>
              <w:rPr>
                <w:rFonts w:cs="Arial"/>
                <w:b/>
                <w:bCs/>
              </w:rPr>
            </w:pPr>
          </w:p>
        </w:tc>
        <w:tc>
          <w:tcPr>
            <w:tcW w:w="993" w:type="dxa"/>
            <w:gridSpan w:val="2"/>
            <w:shd w:val="clear" w:color="auto" w:fill="auto"/>
          </w:tcPr>
          <w:p w14:paraId="48207B50" w14:textId="77777777" w:rsidR="00361935" w:rsidRPr="00DC534B" w:rsidRDefault="00361935" w:rsidP="00361935">
            <w:pPr>
              <w:pStyle w:val="PS"/>
              <w:rPr>
                <w:rFonts w:cs="Arial"/>
                <w:b/>
                <w:bCs/>
              </w:rPr>
            </w:pPr>
          </w:p>
        </w:tc>
        <w:tc>
          <w:tcPr>
            <w:tcW w:w="992" w:type="dxa"/>
            <w:gridSpan w:val="2"/>
            <w:shd w:val="clear" w:color="auto" w:fill="auto"/>
          </w:tcPr>
          <w:p w14:paraId="21278F6B" w14:textId="77777777" w:rsidR="00361935" w:rsidRPr="00DC534B" w:rsidRDefault="00361935" w:rsidP="00361935">
            <w:pPr>
              <w:pStyle w:val="PS"/>
              <w:rPr>
                <w:rFonts w:cs="Arial"/>
                <w:b/>
                <w:bCs/>
              </w:rPr>
            </w:pPr>
          </w:p>
        </w:tc>
        <w:tc>
          <w:tcPr>
            <w:tcW w:w="1418" w:type="dxa"/>
            <w:gridSpan w:val="2"/>
            <w:shd w:val="clear" w:color="auto" w:fill="auto"/>
          </w:tcPr>
          <w:p w14:paraId="05B5D02B" w14:textId="77777777" w:rsidR="00361935" w:rsidRPr="00DC534B" w:rsidRDefault="00361935" w:rsidP="00361935">
            <w:pPr>
              <w:pStyle w:val="PS"/>
              <w:rPr>
                <w:rFonts w:cs="Arial"/>
              </w:rPr>
            </w:pPr>
          </w:p>
        </w:tc>
      </w:tr>
      <w:tr w:rsidR="00361935" w:rsidRPr="00DC534B" w14:paraId="3D234EFF" w14:textId="77777777" w:rsidTr="002F05A5">
        <w:trPr>
          <w:gridAfter w:val="1"/>
          <w:wAfter w:w="18" w:type="dxa"/>
          <w:trHeight w:hRule="exact" w:val="284"/>
        </w:trPr>
        <w:tc>
          <w:tcPr>
            <w:tcW w:w="956" w:type="dxa"/>
            <w:gridSpan w:val="2"/>
            <w:shd w:val="clear" w:color="auto" w:fill="auto"/>
          </w:tcPr>
          <w:p w14:paraId="30D01ADD" w14:textId="77777777" w:rsidR="00361935" w:rsidRPr="00DC534B" w:rsidRDefault="00361935" w:rsidP="00361935">
            <w:pPr>
              <w:pStyle w:val="PS"/>
              <w:rPr>
                <w:rFonts w:cs="Arial"/>
              </w:rPr>
            </w:pPr>
            <w:r w:rsidRPr="00DC534B">
              <w:rPr>
                <w:rFonts w:cs="Arial"/>
              </w:rPr>
              <w:t>14.3.2</w:t>
            </w:r>
          </w:p>
        </w:tc>
        <w:tc>
          <w:tcPr>
            <w:tcW w:w="4113" w:type="dxa"/>
            <w:shd w:val="clear" w:color="auto" w:fill="auto"/>
          </w:tcPr>
          <w:p w14:paraId="3AA36927" w14:textId="77777777" w:rsidR="00361935" w:rsidRPr="00DC534B" w:rsidRDefault="00361935" w:rsidP="00361935">
            <w:pPr>
              <w:pStyle w:val="PS"/>
              <w:rPr>
                <w:rFonts w:cs="Arial"/>
                <w:bCs/>
              </w:rPr>
            </w:pPr>
            <w:r w:rsidRPr="00DC534B">
              <w:rPr>
                <w:rFonts w:cs="Arial"/>
                <w:bCs/>
              </w:rPr>
              <w:t>Hire and operate – per hour</w:t>
            </w:r>
          </w:p>
        </w:tc>
        <w:tc>
          <w:tcPr>
            <w:tcW w:w="1843" w:type="dxa"/>
            <w:gridSpan w:val="2"/>
            <w:shd w:val="clear" w:color="auto" w:fill="auto"/>
          </w:tcPr>
          <w:p w14:paraId="2A05C0FB" w14:textId="77777777" w:rsidR="00361935" w:rsidRPr="00DC534B" w:rsidRDefault="00361935" w:rsidP="00361935">
            <w:pPr>
              <w:pStyle w:val="PS"/>
              <w:rPr>
                <w:rFonts w:cs="Arial"/>
                <w:b/>
                <w:bCs/>
              </w:rPr>
            </w:pPr>
          </w:p>
        </w:tc>
        <w:tc>
          <w:tcPr>
            <w:tcW w:w="993" w:type="dxa"/>
            <w:gridSpan w:val="2"/>
            <w:shd w:val="clear" w:color="auto" w:fill="auto"/>
          </w:tcPr>
          <w:p w14:paraId="39C91F6C" w14:textId="77777777" w:rsidR="00361935" w:rsidRPr="00DC534B" w:rsidRDefault="00361935" w:rsidP="00361935">
            <w:pPr>
              <w:pStyle w:val="PS"/>
              <w:rPr>
                <w:rFonts w:cs="Arial"/>
                <w:b/>
                <w:bCs/>
              </w:rPr>
            </w:pPr>
          </w:p>
        </w:tc>
        <w:tc>
          <w:tcPr>
            <w:tcW w:w="992" w:type="dxa"/>
            <w:gridSpan w:val="2"/>
            <w:shd w:val="clear" w:color="auto" w:fill="auto"/>
          </w:tcPr>
          <w:p w14:paraId="73C73B96" w14:textId="77777777" w:rsidR="00361935" w:rsidRPr="00DC534B" w:rsidRDefault="00361935" w:rsidP="00361935">
            <w:pPr>
              <w:pStyle w:val="PS"/>
              <w:rPr>
                <w:rFonts w:cs="Arial"/>
                <w:b/>
                <w:bCs/>
              </w:rPr>
            </w:pPr>
          </w:p>
        </w:tc>
        <w:tc>
          <w:tcPr>
            <w:tcW w:w="1418" w:type="dxa"/>
            <w:gridSpan w:val="2"/>
            <w:shd w:val="clear" w:color="auto" w:fill="auto"/>
          </w:tcPr>
          <w:p w14:paraId="3D45E307" w14:textId="77777777" w:rsidR="00361935" w:rsidRPr="00DC534B" w:rsidRDefault="00361935" w:rsidP="00361935">
            <w:pPr>
              <w:pStyle w:val="PS"/>
              <w:rPr>
                <w:rFonts w:cs="Arial"/>
              </w:rPr>
            </w:pPr>
          </w:p>
        </w:tc>
      </w:tr>
      <w:tr w:rsidR="00361935" w:rsidRPr="00DC534B" w14:paraId="3F5C7795" w14:textId="77777777" w:rsidTr="002F05A5">
        <w:trPr>
          <w:gridAfter w:val="1"/>
          <w:wAfter w:w="18" w:type="dxa"/>
          <w:trHeight w:hRule="exact" w:val="284"/>
        </w:trPr>
        <w:tc>
          <w:tcPr>
            <w:tcW w:w="956" w:type="dxa"/>
            <w:gridSpan w:val="2"/>
            <w:shd w:val="clear" w:color="auto" w:fill="auto"/>
          </w:tcPr>
          <w:p w14:paraId="0E9A631B" w14:textId="77777777" w:rsidR="00361935" w:rsidRPr="00DC534B" w:rsidRDefault="00361935" w:rsidP="00361935">
            <w:pPr>
              <w:pStyle w:val="PS"/>
              <w:rPr>
                <w:rFonts w:cs="Arial"/>
                <w:b/>
              </w:rPr>
            </w:pPr>
            <w:r w:rsidRPr="00DC534B">
              <w:rPr>
                <w:rFonts w:cs="Arial"/>
                <w:b/>
              </w:rPr>
              <w:t>14.4.</w:t>
            </w:r>
          </w:p>
        </w:tc>
        <w:tc>
          <w:tcPr>
            <w:tcW w:w="9359" w:type="dxa"/>
            <w:gridSpan w:val="9"/>
            <w:shd w:val="clear" w:color="auto" w:fill="auto"/>
          </w:tcPr>
          <w:p w14:paraId="53D8CDD0" w14:textId="77777777" w:rsidR="00361935" w:rsidRPr="00DC534B" w:rsidRDefault="00361935" w:rsidP="00361935">
            <w:pPr>
              <w:pStyle w:val="PS"/>
              <w:rPr>
                <w:rFonts w:cs="Arial"/>
                <w:b/>
              </w:rPr>
            </w:pPr>
            <w:r w:rsidRPr="00DC534B">
              <w:rPr>
                <w:rFonts w:cs="Arial"/>
                <w:b/>
              </w:rPr>
              <w:t>Petrol/Diesel Water pump capable of pump 30mm diameter solids (max flow rate 200lps)</w:t>
            </w:r>
          </w:p>
        </w:tc>
      </w:tr>
      <w:tr w:rsidR="00361935" w:rsidRPr="00DC534B" w14:paraId="1EC22D0F" w14:textId="77777777" w:rsidTr="002F05A5">
        <w:trPr>
          <w:gridAfter w:val="1"/>
          <w:wAfter w:w="18" w:type="dxa"/>
          <w:trHeight w:hRule="exact" w:val="525"/>
        </w:trPr>
        <w:tc>
          <w:tcPr>
            <w:tcW w:w="956" w:type="dxa"/>
            <w:gridSpan w:val="2"/>
            <w:shd w:val="clear" w:color="auto" w:fill="auto"/>
          </w:tcPr>
          <w:p w14:paraId="596472DB" w14:textId="77777777" w:rsidR="00361935" w:rsidRPr="00DC534B" w:rsidRDefault="00361935" w:rsidP="00361935">
            <w:pPr>
              <w:pStyle w:val="PS"/>
              <w:jc w:val="center"/>
              <w:rPr>
                <w:rFonts w:cs="Arial"/>
                <w:b/>
              </w:rPr>
            </w:pPr>
            <w:r w:rsidRPr="00DC534B">
              <w:rPr>
                <w:rFonts w:cs="Arial"/>
                <w:b/>
              </w:rPr>
              <w:t>Item</w:t>
            </w:r>
          </w:p>
        </w:tc>
        <w:tc>
          <w:tcPr>
            <w:tcW w:w="4113" w:type="dxa"/>
            <w:shd w:val="clear" w:color="auto" w:fill="auto"/>
          </w:tcPr>
          <w:p w14:paraId="7D9732B1" w14:textId="77777777" w:rsidR="00361935" w:rsidRPr="00DC534B" w:rsidRDefault="00361935" w:rsidP="00361935">
            <w:pPr>
              <w:pStyle w:val="PS"/>
              <w:jc w:val="center"/>
              <w:rPr>
                <w:rFonts w:cs="Arial"/>
                <w:b/>
                <w:bCs/>
              </w:rPr>
            </w:pPr>
            <w:r w:rsidRPr="00DC534B">
              <w:rPr>
                <w:rFonts w:cs="Arial"/>
                <w:b/>
                <w:bCs/>
              </w:rPr>
              <w:t>Description</w:t>
            </w:r>
          </w:p>
        </w:tc>
        <w:tc>
          <w:tcPr>
            <w:tcW w:w="1843" w:type="dxa"/>
            <w:gridSpan w:val="2"/>
            <w:shd w:val="clear" w:color="auto" w:fill="auto"/>
          </w:tcPr>
          <w:p w14:paraId="2C80A929" w14:textId="77777777" w:rsidR="00361935" w:rsidRPr="00DC534B" w:rsidRDefault="00361935" w:rsidP="00361935">
            <w:pPr>
              <w:pStyle w:val="PS"/>
              <w:jc w:val="center"/>
              <w:rPr>
                <w:rFonts w:cs="Arial"/>
                <w:b/>
                <w:bCs/>
              </w:rPr>
            </w:pPr>
            <w:r w:rsidRPr="00DC534B">
              <w:rPr>
                <w:rFonts w:cs="Arial"/>
                <w:b/>
                <w:bCs/>
              </w:rPr>
              <w:t>Specify Level of Manpower</w:t>
            </w:r>
          </w:p>
        </w:tc>
        <w:tc>
          <w:tcPr>
            <w:tcW w:w="993" w:type="dxa"/>
            <w:gridSpan w:val="2"/>
            <w:shd w:val="clear" w:color="auto" w:fill="auto"/>
          </w:tcPr>
          <w:p w14:paraId="5EE66348" w14:textId="77777777" w:rsidR="00361935" w:rsidRPr="00DC534B" w:rsidRDefault="00361935" w:rsidP="00361935">
            <w:pPr>
              <w:pStyle w:val="PS"/>
              <w:jc w:val="center"/>
              <w:rPr>
                <w:rFonts w:cs="Arial"/>
                <w:b/>
                <w:bCs/>
              </w:rPr>
            </w:pPr>
            <w:r w:rsidRPr="00DC534B">
              <w:rPr>
                <w:rFonts w:cs="Arial"/>
                <w:b/>
                <w:bCs/>
              </w:rPr>
              <w:t>Rate</w:t>
            </w:r>
          </w:p>
        </w:tc>
        <w:tc>
          <w:tcPr>
            <w:tcW w:w="992" w:type="dxa"/>
            <w:gridSpan w:val="2"/>
            <w:shd w:val="clear" w:color="auto" w:fill="auto"/>
          </w:tcPr>
          <w:p w14:paraId="477BB5BF" w14:textId="77777777" w:rsidR="00361935" w:rsidRPr="00DC534B" w:rsidRDefault="00361935" w:rsidP="00361935">
            <w:pPr>
              <w:pStyle w:val="PS"/>
              <w:jc w:val="center"/>
              <w:rPr>
                <w:rFonts w:cs="Arial"/>
                <w:b/>
                <w:bCs/>
              </w:rPr>
            </w:pPr>
            <w:r w:rsidRPr="00DC534B">
              <w:rPr>
                <w:rFonts w:cs="Arial"/>
                <w:b/>
                <w:bCs/>
              </w:rPr>
              <w:t>No of HOURS</w:t>
            </w:r>
          </w:p>
        </w:tc>
        <w:tc>
          <w:tcPr>
            <w:tcW w:w="1418" w:type="dxa"/>
            <w:gridSpan w:val="2"/>
            <w:shd w:val="clear" w:color="auto" w:fill="auto"/>
          </w:tcPr>
          <w:p w14:paraId="6FF82C23" w14:textId="77777777" w:rsidR="00361935" w:rsidRPr="00DC534B" w:rsidRDefault="00361935" w:rsidP="00361935">
            <w:pPr>
              <w:pStyle w:val="PS"/>
              <w:jc w:val="center"/>
              <w:rPr>
                <w:rFonts w:cs="Arial"/>
                <w:b/>
              </w:rPr>
            </w:pPr>
            <w:r w:rsidRPr="00DC534B">
              <w:rPr>
                <w:rFonts w:cs="Arial"/>
                <w:b/>
              </w:rPr>
              <w:t>TOTAL</w:t>
            </w:r>
          </w:p>
        </w:tc>
      </w:tr>
      <w:tr w:rsidR="00361935" w:rsidRPr="00DC534B" w14:paraId="2065F12A" w14:textId="77777777" w:rsidTr="002F05A5">
        <w:trPr>
          <w:gridAfter w:val="1"/>
          <w:wAfter w:w="18" w:type="dxa"/>
          <w:trHeight w:hRule="exact" w:val="284"/>
        </w:trPr>
        <w:tc>
          <w:tcPr>
            <w:tcW w:w="956" w:type="dxa"/>
            <w:gridSpan w:val="2"/>
            <w:shd w:val="clear" w:color="auto" w:fill="auto"/>
          </w:tcPr>
          <w:p w14:paraId="1A47531F" w14:textId="77777777" w:rsidR="00361935" w:rsidRPr="00DC534B" w:rsidRDefault="00361935" w:rsidP="00361935">
            <w:pPr>
              <w:pStyle w:val="PS"/>
              <w:rPr>
                <w:rFonts w:cs="Arial"/>
              </w:rPr>
            </w:pPr>
            <w:r w:rsidRPr="00DC534B">
              <w:rPr>
                <w:rFonts w:cs="Arial"/>
              </w:rPr>
              <w:t>14.4.1</w:t>
            </w:r>
          </w:p>
        </w:tc>
        <w:tc>
          <w:tcPr>
            <w:tcW w:w="4113" w:type="dxa"/>
            <w:shd w:val="clear" w:color="auto" w:fill="auto"/>
          </w:tcPr>
          <w:p w14:paraId="3D4C885B" w14:textId="77777777" w:rsidR="00361935" w:rsidRPr="00DC534B" w:rsidRDefault="00361935" w:rsidP="00361935">
            <w:pPr>
              <w:pStyle w:val="PS"/>
              <w:rPr>
                <w:rFonts w:cs="Arial"/>
                <w:bCs/>
              </w:rPr>
            </w:pPr>
            <w:r w:rsidRPr="00DC534B">
              <w:rPr>
                <w:rFonts w:cs="Arial"/>
                <w:bCs/>
              </w:rPr>
              <w:t>Hire only – per hour</w:t>
            </w:r>
          </w:p>
        </w:tc>
        <w:tc>
          <w:tcPr>
            <w:tcW w:w="1843" w:type="dxa"/>
            <w:gridSpan w:val="2"/>
            <w:shd w:val="clear" w:color="auto" w:fill="auto"/>
          </w:tcPr>
          <w:p w14:paraId="3C17D876" w14:textId="77777777" w:rsidR="00361935" w:rsidRPr="00DC534B" w:rsidRDefault="00361935" w:rsidP="00361935">
            <w:pPr>
              <w:pStyle w:val="PS"/>
              <w:rPr>
                <w:rFonts w:cs="Arial"/>
                <w:b/>
                <w:bCs/>
              </w:rPr>
            </w:pPr>
          </w:p>
        </w:tc>
        <w:tc>
          <w:tcPr>
            <w:tcW w:w="993" w:type="dxa"/>
            <w:gridSpan w:val="2"/>
            <w:shd w:val="clear" w:color="auto" w:fill="auto"/>
          </w:tcPr>
          <w:p w14:paraId="79D7F2B1" w14:textId="77777777" w:rsidR="00361935" w:rsidRPr="00DC534B" w:rsidRDefault="00361935" w:rsidP="00361935">
            <w:pPr>
              <w:pStyle w:val="PS"/>
              <w:rPr>
                <w:rFonts w:cs="Arial"/>
                <w:b/>
                <w:bCs/>
              </w:rPr>
            </w:pPr>
          </w:p>
        </w:tc>
        <w:tc>
          <w:tcPr>
            <w:tcW w:w="992" w:type="dxa"/>
            <w:gridSpan w:val="2"/>
            <w:shd w:val="clear" w:color="auto" w:fill="auto"/>
          </w:tcPr>
          <w:p w14:paraId="6C86699B" w14:textId="77777777" w:rsidR="00361935" w:rsidRPr="00DC534B" w:rsidRDefault="00361935" w:rsidP="00361935">
            <w:pPr>
              <w:pStyle w:val="PS"/>
              <w:rPr>
                <w:rFonts w:cs="Arial"/>
                <w:b/>
                <w:bCs/>
              </w:rPr>
            </w:pPr>
          </w:p>
        </w:tc>
        <w:tc>
          <w:tcPr>
            <w:tcW w:w="1418" w:type="dxa"/>
            <w:gridSpan w:val="2"/>
            <w:shd w:val="clear" w:color="auto" w:fill="auto"/>
          </w:tcPr>
          <w:p w14:paraId="7B8E6281" w14:textId="77777777" w:rsidR="00361935" w:rsidRPr="00DC534B" w:rsidRDefault="00361935" w:rsidP="00361935">
            <w:pPr>
              <w:pStyle w:val="PS"/>
              <w:rPr>
                <w:rFonts w:cs="Arial"/>
              </w:rPr>
            </w:pPr>
          </w:p>
        </w:tc>
      </w:tr>
      <w:tr w:rsidR="00361935" w:rsidRPr="00DC534B" w14:paraId="5DE2E120" w14:textId="77777777" w:rsidTr="002F05A5">
        <w:trPr>
          <w:gridAfter w:val="1"/>
          <w:wAfter w:w="18" w:type="dxa"/>
          <w:trHeight w:hRule="exact" w:val="284"/>
        </w:trPr>
        <w:tc>
          <w:tcPr>
            <w:tcW w:w="956" w:type="dxa"/>
            <w:gridSpan w:val="2"/>
            <w:shd w:val="clear" w:color="auto" w:fill="auto"/>
          </w:tcPr>
          <w:p w14:paraId="01E1AD4E" w14:textId="77777777" w:rsidR="00361935" w:rsidRPr="00DC534B" w:rsidRDefault="00361935" w:rsidP="00361935">
            <w:pPr>
              <w:pStyle w:val="PS"/>
              <w:rPr>
                <w:rFonts w:cs="Arial"/>
              </w:rPr>
            </w:pPr>
            <w:r w:rsidRPr="00DC534B">
              <w:rPr>
                <w:rFonts w:cs="Arial"/>
              </w:rPr>
              <w:t>14.4.2</w:t>
            </w:r>
          </w:p>
        </w:tc>
        <w:tc>
          <w:tcPr>
            <w:tcW w:w="4113" w:type="dxa"/>
            <w:shd w:val="clear" w:color="auto" w:fill="auto"/>
          </w:tcPr>
          <w:p w14:paraId="49C24308" w14:textId="77777777" w:rsidR="00361935" w:rsidRPr="00DC534B" w:rsidRDefault="00361935" w:rsidP="00361935">
            <w:pPr>
              <w:pStyle w:val="PS"/>
              <w:rPr>
                <w:rFonts w:cs="Arial"/>
                <w:bCs/>
              </w:rPr>
            </w:pPr>
            <w:r w:rsidRPr="00DC534B">
              <w:rPr>
                <w:rFonts w:cs="Arial"/>
                <w:bCs/>
              </w:rPr>
              <w:t>Hire and operate – per hour</w:t>
            </w:r>
          </w:p>
        </w:tc>
        <w:tc>
          <w:tcPr>
            <w:tcW w:w="1843" w:type="dxa"/>
            <w:gridSpan w:val="2"/>
            <w:shd w:val="clear" w:color="auto" w:fill="auto"/>
          </w:tcPr>
          <w:p w14:paraId="3C925E81" w14:textId="77777777" w:rsidR="00361935" w:rsidRPr="00DC534B" w:rsidRDefault="00361935" w:rsidP="00361935">
            <w:pPr>
              <w:pStyle w:val="PS"/>
              <w:rPr>
                <w:rFonts w:cs="Arial"/>
                <w:b/>
                <w:bCs/>
              </w:rPr>
            </w:pPr>
          </w:p>
        </w:tc>
        <w:tc>
          <w:tcPr>
            <w:tcW w:w="993" w:type="dxa"/>
            <w:gridSpan w:val="2"/>
            <w:shd w:val="clear" w:color="auto" w:fill="auto"/>
          </w:tcPr>
          <w:p w14:paraId="5640481D" w14:textId="77777777" w:rsidR="00361935" w:rsidRPr="00DC534B" w:rsidRDefault="00361935" w:rsidP="00361935">
            <w:pPr>
              <w:pStyle w:val="PS"/>
              <w:rPr>
                <w:rFonts w:cs="Arial"/>
                <w:b/>
                <w:bCs/>
              </w:rPr>
            </w:pPr>
          </w:p>
        </w:tc>
        <w:tc>
          <w:tcPr>
            <w:tcW w:w="992" w:type="dxa"/>
            <w:gridSpan w:val="2"/>
            <w:shd w:val="clear" w:color="auto" w:fill="auto"/>
          </w:tcPr>
          <w:p w14:paraId="7B1B64C9" w14:textId="77777777" w:rsidR="00361935" w:rsidRPr="00DC534B" w:rsidRDefault="00361935" w:rsidP="00361935">
            <w:pPr>
              <w:pStyle w:val="PS"/>
              <w:rPr>
                <w:rFonts w:cs="Arial"/>
                <w:b/>
                <w:bCs/>
              </w:rPr>
            </w:pPr>
          </w:p>
        </w:tc>
        <w:tc>
          <w:tcPr>
            <w:tcW w:w="1418" w:type="dxa"/>
            <w:gridSpan w:val="2"/>
            <w:shd w:val="clear" w:color="auto" w:fill="auto"/>
          </w:tcPr>
          <w:p w14:paraId="64F67492" w14:textId="77777777" w:rsidR="00361935" w:rsidRPr="00DC534B" w:rsidRDefault="00361935" w:rsidP="00361935">
            <w:pPr>
              <w:pStyle w:val="PS"/>
              <w:rPr>
                <w:rFonts w:cs="Arial"/>
              </w:rPr>
            </w:pPr>
          </w:p>
        </w:tc>
      </w:tr>
      <w:tr w:rsidR="00361935" w:rsidRPr="00DC534B" w14:paraId="26A11141" w14:textId="77777777" w:rsidTr="002F05A5">
        <w:trPr>
          <w:gridAfter w:val="1"/>
          <w:wAfter w:w="18" w:type="dxa"/>
          <w:trHeight w:hRule="exact" w:val="164"/>
        </w:trPr>
        <w:tc>
          <w:tcPr>
            <w:tcW w:w="10315" w:type="dxa"/>
            <w:gridSpan w:val="11"/>
            <w:shd w:val="clear" w:color="auto" w:fill="A6A6A6" w:themeFill="background1" w:themeFillShade="A6"/>
          </w:tcPr>
          <w:p w14:paraId="63E36B87" w14:textId="77777777" w:rsidR="00361935" w:rsidRPr="00DC534B" w:rsidRDefault="00361935" w:rsidP="00361935">
            <w:pPr>
              <w:pStyle w:val="PS"/>
              <w:rPr>
                <w:rFonts w:cs="Arial"/>
              </w:rPr>
            </w:pPr>
          </w:p>
        </w:tc>
      </w:tr>
      <w:tr w:rsidR="00361935" w:rsidRPr="00DC534B" w14:paraId="39B20876" w14:textId="77777777" w:rsidTr="002F05A5">
        <w:trPr>
          <w:gridAfter w:val="1"/>
          <w:wAfter w:w="18" w:type="dxa"/>
          <w:trHeight w:hRule="exact" w:val="284"/>
        </w:trPr>
        <w:tc>
          <w:tcPr>
            <w:tcW w:w="10315" w:type="dxa"/>
            <w:gridSpan w:val="11"/>
            <w:shd w:val="clear" w:color="auto" w:fill="auto"/>
          </w:tcPr>
          <w:p w14:paraId="0C1FC415" w14:textId="77777777" w:rsidR="00361935" w:rsidRPr="00DC534B" w:rsidRDefault="00361935" w:rsidP="00361935">
            <w:pPr>
              <w:pStyle w:val="PS"/>
              <w:jc w:val="center"/>
              <w:rPr>
                <w:rFonts w:cs="Arial"/>
                <w:b/>
              </w:rPr>
            </w:pPr>
            <w:r w:rsidRPr="00DC534B">
              <w:rPr>
                <w:rFonts w:cs="Arial"/>
                <w:b/>
              </w:rPr>
              <w:t>REPAIRS AND MAINTENANCE OF MOTOR CONTROL CENTER (MCC)</w:t>
            </w:r>
          </w:p>
        </w:tc>
      </w:tr>
      <w:tr w:rsidR="00361935" w:rsidRPr="00DC534B" w14:paraId="40EE6BA1" w14:textId="77777777" w:rsidTr="002F05A5">
        <w:trPr>
          <w:gridAfter w:val="1"/>
          <w:wAfter w:w="18" w:type="dxa"/>
          <w:trHeight w:hRule="exact" w:val="284"/>
        </w:trPr>
        <w:tc>
          <w:tcPr>
            <w:tcW w:w="956" w:type="dxa"/>
            <w:gridSpan w:val="2"/>
            <w:shd w:val="clear" w:color="auto" w:fill="auto"/>
          </w:tcPr>
          <w:p w14:paraId="7DFB5E7F" w14:textId="77777777" w:rsidR="00361935" w:rsidRPr="00DC534B" w:rsidRDefault="00361935" w:rsidP="00361935">
            <w:pPr>
              <w:pStyle w:val="PS"/>
              <w:rPr>
                <w:rFonts w:cs="Arial"/>
              </w:rPr>
            </w:pPr>
            <w:r w:rsidRPr="00DC534B">
              <w:rPr>
                <w:rFonts w:cs="Arial"/>
              </w:rPr>
              <w:t>15.1</w:t>
            </w:r>
          </w:p>
        </w:tc>
        <w:tc>
          <w:tcPr>
            <w:tcW w:w="4113" w:type="dxa"/>
            <w:shd w:val="clear" w:color="auto" w:fill="auto"/>
          </w:tcPr>
          <w:p w14:paraId="2F6520DA" w14:textId="77777777" w:rsidR="00361935" w:rsidRPr="00DC534B" w:rsidRDefault="00361935" w:rsidP="00361935">
            <w:pPr>
              <w:pStyle w:val="PS"/>
              <w:rPr>
                <w:rFonts w:cs="Arial"/>
                <w:bCs/>
              </w:rPr>
            </w:pPr>
            <w:r w:rsidRPr="00DC534B">
              <w:rPr>
                <w:rFonts w:cs="Arial"/>
                <w:bCs/>
              </w:rPr>
              <w:t>Inspection and fault finding</w:t>
            </w:r>
          </w:p>
        </w:tc>
        <w:tc>
          <w:tcPr>
            <w:tcW w:w="1843" w:type="dxa"/>
            <w:gridSpan w:val="2"/>
            <w:shd w:val="clear" w:color="auto" w:fill="auto"/>
          </w:tcPr>
          <w:p w14:paraId="55AA28A1" w14:textId="77777777" w:rsidR="00361935" w:rsidRPr="00DC534B" w:rsidRDefault="00361935" w:rsidP="00361935">
            <w:pPr>
              <w:pStyle w:val="PS"/>
              <w:rPr>
                <w:rFonts w:cs="Arial"/>
                <w:b/>
                <w:bCs/>
              </w:rPr>
            </w:pPr>
          </w:p>
        </w:tc>
        <w:tc>
          <w:tcPr>
            <w:tcW w:w="993" w:type="dxa"/>
            <w:gridSpan w:val="2"/>
            <w:shd w:val="clear" w:color="auto" w:fill="auto"/>
          </w:tcPr>
          <w:p w14:paraId="7BE595BB" w14:textId="77777777" w:rsidR="00361935" w:rsidRPr="00DC534B" w:rsidRDefault="00361935" w:rsidP="00361935">
            <w:pPr>
              <w:pStyle w:val="PS"/>
              <w:rPr>
                <w:rFonts w:cs="Arial"/>
                <w:b/>
                <w:bCs/>
              </w:rPr>
            </w:pPr>
          </w:p>
        </w:tc>
        <w:tc>
          <w:tcPr>
            <w:tcW w:w="992" w:type="dxa"/>
            <w:gridSpan w:val="2"/>
            <w:shd w:val="clear" w:color="auto" w:fill="auto"/>
          </w:tcPr>
          <w:p w14:paraId="31AE20B1" w14:textId="77777777" w:rsidR="00361935" w:rsidRPr="00DC534B" w:rsidRDefault="00361935" w:rsidP="00361935">
            <w:pPr>
              <w:pStyle w:val="PS"/>
              <w:rPr>
                <w:rFonts w:cs="Arial"/>
                <w:b/>
                <w:bCs/>
              </w:rPr>
            </w:pPr>
          </w:p>
        </w:tc>
        <w:tc>
          <w:tcPr>
            <w:tcW w:w="1418" w:type="dxa"/>
            <w:gridSpan w:val="2"/>
            <w:shd w:val="clear" w:color="auto" w:fill="auto"/>
          </w:tcPr>
          <w:p w14:paraId="00290696" w14:textId="77777777" w:rsidR="00361935" w:rsidRPr="00DC534B" w:rsidRDefault="00361935" w:rsidP="00361935">
            <w:pPr>
              <w:pStyle w:val="PS"/>
              <w:rPr>
                <w:rFonts w:cs="Arial"/>
              </w:rPr>
            </w:pPr>
          </w:p>
        </w:tc>
      </w:tr>
      <w:tr w:rsidR="00361935" w:rsidRPr="00DC534B" w14:paraId="045D9BB8" w14:textId="77777777" w:rsidTr="002F05A5">
        <w:trPr>
          <w:gridAfter w:val="1"/>
          <w:wAfter w:w="18" w:type="dxa"/>
          <w:trHeight w:hRule="exact" w:val="572"/>
        </w:trPr>
        <w:tc>
          <w:tcPr>
            <w:tcW w:w="956" w:type="dxa"/>
            <w:gridSpan w:val="2"/>
            <w:shd w:val="clear" w:color="auto" w:fill="auto"/>
          </w:tcPr>
          <w:p w14:paraId="15A3CFBE" w14:textId="77777777" w:rsidR="00361935" w:rsidRPr="00DC534B" w:rsidRDefault="00361935" w:rsidP="00361935">
            <w:pPr>
              <w:pStyle w:val="PS"/>
              <w:rPr>
                <w:rFonts w:cs="Arial"/>
              </w:rPr>
            </w:pPr>
            <w:r w:rsidRPr="00DC534B">
              <w:rPr>
                <w:rFonts w:cs="Arial"/>
              </w:rPr>
              <w:t>15.2</w:t>
            </w:r>
          </w:p>
        </w:tc>
        <w:tc>
          <w:tcPr>
            <w:tcW w:w="4113" w:type="dxa"/>
            <w:shd w:val="clear" w:color="auto" w:fill="auto"/>
          </w:tcPr>
          <w:p w14:paraId="48655C21" w14:textId="77777777" w:rsidR="00361935" w:rsidRPr="00DC534B" w:rsidRDefault="00361935" w:rsidP="00361935">
            <w:pPr>
              <w:pStyle w:val="PS"/>
              <w:rPr>
                <w:rFonts w:cs="Arial"/>
                <w:bCs/>
              </w:rPr>
            </w:pPr>
            <w:r w:rsidRPr="00DC534B">
              <w:rPr>
                <w:rFonts w:cs="Arial"/>
                <w:bCs/>
              </w:rPr>
              <w:t>Contractor’s mark-up on new equipment to be supplied (invoice to be attached) (%)</w:t>
            </w:r>
          </w:p>
        </w:tc>
        <w:tc>
          <w:tcPr>
            <w:tcW w:w="1843" w:type="dxa"/>
            <w:gridSpan w:val="2"/>
            <w:shd w:val="clear" w:color="auto" w:fill="auto"/>
          </w:tcPr>
          <w:p w14:paraId="738C28FD" w14:textId="77777777" w:rsidR="00361935" w:rsidRPr="00DC534B" w:rsidRDefault="00361935" w:rsidP="00361935">
            <w:pPr>
              <w:pStyle w:val="PS"/>
              <w:rPr>
                <w:rFonts w:cs="Arial"/>
                <w:b/>
                <w:bCs/>
              </w:rPr>
            </w:pPr>
          </w:p>
        </w:tc>
        <w:tc>
          <w:tcPr>
            <w:tcW w:w="993" w:type="dxa"/>
            <w:gridSpan w:val="2"/>
            <w:shd w:val="clear" w:color="auto" w:fill="auto"/>
          </w:tcPr>
          <w:p w14:paraId="630D6B4B" w14:textId="77777777" w:rsidR="00361935" w:rsidRPr="00DC534B" w:rsidRDefault="00361935" w:rsidP="00361935">
            <w:pPr>
              <w:pStyle w:val="PS"/>
              <w:rPr>
                <w:rFonts w:cs="Arial"/>
                <w:b/>
                <w:bCs/>
              </w:rPr>
            </w:pPr>
          </w:p>
        </w:tc>
        <w:tc>
          <w:tcPr>
            <w:tcW w:w="992" w:type="dxa"/>
            <w:gridSpan w:val="2"/>
            <w:shd w:val="clear" w:color="auto" w:fill="auto"/>
          </w:tcPr>
          <w:p w14:paraId="14D9FFFB" w14:textId="77777777" w:rsidR="00361935" w:rsidRPr="00DC534B" w:rsidRDefault="00361935" w:rsidP="00361935">
            <w:pPr>
              <w:pStyle w:val="PS"/>
              <w:rPr>
                <w:rFonts w:cs="Arial"/>
                <w:b/>
                <w:bCs/>
              </w:rPr>
            </w:pPr>
          </w:p>
        </w:tc>
        <w:tc>
          <w:tcPr>
            <w:tcW w:w="1418" w:type="dxa"/>
            <w:gridSpan w:val="2"/>
            <w:shd w:val="clear" w:color="auto" w:fill="auto"/>
          </w:tcPr>
          <w:p w14:paraId="0A3DEA99" w14:textId="77777777" w:rsidR="00361935" w:rsidRPr="00DC534B" w:rsidRDefault="00361935" w:rsidP="00361935">
            <w:pPr>
              <w:pStyle w:val="PS"/>
              <w:rPr>
                <w:rFonts w:cs="Arial"/>
              </w:rPr>
            </w:pPr>
          </w:p>
        </w:tc>
      </w:tr>
      <w:tr w:rsidR="00361935" w:rsidRPr="00DC534B" w14:paraId="4D6FFC2C" w14:textId="77777777" w:rsidTr="002F05A5">
        <w:trPr>
          <w:gridAfter w:val="1"/>
          <w:wAfter w:w="18" w:type="dxa"/>
          <w:trHeight w:hRule="exact" w:val="284"/>
        </w:trPr>
        <w:tc>
          <w:tcPr>
            <w:tcW w:w="956" w:type="dxa"/>
            <w:gridSpan w:val="2"/>
            <w:shd w:val="clear" w:color="auto" w:fill="auto"/>
          </w:tcPr>
          <w:p w14:paraId="162B94CC" w14:textId="77777777" w:rsidR="00361935" w:rsidRPr="00DC534B" w:rsidRDefault="00361935" w:rsidP="00361935">
            <w:pPr>
              <w:pStyle w:val="PS"/>
              <w:rPr>
                <w:rFonts w:cs="Arial"/>
              </w:rPr>
            </w:pPr>
            <w:r w:rsidRPr="00DC534B">
              <w:rPr>
                <w:rFonts w:cs="Arial"/>
              </w:rPr>
              <w:t>15.3</w:t>
            </w:r>
          </w:p>
        </w:tc>
        <w:tc>
          <w:tcPr>
            <w:tcW w:w="4113" w:type="dxa"/>
            <w:shd w:val="clear" w:color="auto" w:fill="auto"/>
          </w:tcPr>
          <w:p w14:paraId="20F81D5E" w14:textId="77777777" w:rsidR="00361935" w:rsidRPr="00DC534B" w:rsidRDefault="00361935" w:rsidP="00361935">
            <w:pPr>
              <w:pStyle w:val="PS"/>
              <w:rPr>
                <w:rFonts w:cs="Arial"/>
                <w:bCs/>
              </w:rPr>
            </w:pPr>
            <w:r w:rsidRPr="00DC534B">
              <w:rPr>
                <w:rFonts w:cs="Arial"/>
                <w:bCs/>
              </w:rPr>
              <w:t>MCC planned maintenance per box</w:t>
            </w:r>
          </w:p>
        </w:tc>
        <w:tc>
          <w:tcPr>
            <w:tcW w:w="1843" w:type="dxa"/>
            <w:gridSpan w:val="2"/>
            <w:shd w:val="clear" w:color="auto" w:fill="auto"/>
          </w:tcPr>
          <w:p w14:paraId="698B6F05" w14:textId="77777777" w:rsidR="00361935" w:rsidRPr="00DC534B" w:rsidRDefault="00361935" w:rsidP="00361935">
            <w:pPr>
              <w:pStyle w:val="PS"/>
              <w:rPr>
                <w:rFonts w:cs="Arial"/>
                <w:b/>
                <w:bCs/>
              </w:rPr>
            </w:pPr>
          </w:p>
        </w:tc>
        <w:tc>
          <w:tcPr>
            <w:tcW w:w="993" w:type="dxa"/>
            <w:gridSpan w:val="2"/>
            <w:shd w:val="clear" w:color="auto" w:fill="auto"/>
          </w:tcPr>
          <w:p w14:paraId="252F04C9" w14:textId="77777777" w:rsidR="00361935" w:rsidRPr="00DC534B" w:rsidRDefault="00361935" w:rsidP="00361935">
            <w:pPr>
              <w:pStyle w:val="PS"/>
              <w:rPr>
                <w:rFonts w:cs="Arial"/>
                <w:b/>
                <w:bCs/>
              </w:rPr>
            </w:pPr>
          </w:p>
        </w:tc>
        <w:tc>
          <w:tcPr>
            <w:tcW w:w="992" w:type="dxa"/>
            <w:gridSpan w:val="2"/>
            <w:shd w:val="clear" w:color="auto" w:fill="auto"/>
          </w:tcPr>
          <w:p w14:paraId="17D75110" w14:textId="77777777" w:rsidR="00361935" w:rsidRPr="00DC534B" w:rsidRDefault="00361935" w:rsidP="00361935">
            <w:pPr>
              <w:pStyle w:val="PS"/>
              <w:rPr>
                <w:rFonts w:cs="Arial"/>
                <w:b/>
                <w:bCs/>
              </w:rPr>
            </w:pPr>
          </w:p>
        </w:tc>
        <w:tc>
          <w:tcPr>
            <w:tcW w:w="1418" w:type="dxa"/>
            <w:gridSpan w:val="2"/>
            <w:shd w:val="clear" w:color="auto" w:fill="auto"/>
          </w:tcPr>
          <w:p w14:paraId="3A4D9593" w14:textId="77777777" w:rsidR="00361935" w:rsidRPr="00DC534B" w:rsidRDefault="00361935" w:rsidP="00361935">
            <w:pPr>
              <w:pStyle w:val="PS"/>
              <w:rPr>
                <w:rFonts w:cs="Arial"/>
              </w:rPr>
            </w:pPr>
          </w:p>
        </w:tc>
      </w:tr>
      <w:tr w:rsidR="00361935" w:rsidRPr="00DC534B" w14:paraId="52689469" w14:textId="77777777" w:rsidTr="002F05A5">
        <w:trPr>
          <w:gridAfter w:val="1"/>
          <w:wAfter w:w="18" w:type="dxa"/>
          <w:trHeight w:hRule="exact" w:val="132"/>
        </w:trPr>
        <w:tc>
          <w:tcPr>
            <w:tcW w:w="10315" w:type="dxa"/>
            <w:gridSpan w:val="11"/>
            <w:shd w:val="clear" w:color="auto" w:fill="A6A6A6" w:themeFill="background1" w:themeFillShade="A6"/>
          </w:tcPr>
          <w:p w14:paraId="5C2A00AB" w14:textId="77777777" w:rsidR="00361935" w:rsidRPr="00DC534B" w:rsidRDefault="00361935" w:rsidP="00361935">
            <w:pPr>
              <w:pStyle w:val="PS"/>
              <w:rPr>
                <w:rFonts w:cs="Arial"/>
              </w:rPr>
            </w:pPr>
          </w:p>
        </w:tc>
      </w:tr>
      <w:tr w:rsidR="00361935" w:rsidRPr="00DC534B" w14:paraId="3BC28A71" w14:textId="77777777" w:rsidTr="002F05A5">
        <w:trPr>
          <w:trHeight w:hRule="exact" w:val="567"/>
        </w:trPr>
        <w:tc>
          <w:tcPr>
            <w:tcW w:w="905" w:type="dxa"/>
            <w:shd w:val="clear" w:color="auto" w:fill="auto"/>
          </w:tcPr>
          <w:p w14:paraId="11125664" w14:textId="77777777" w:rsidR="00361935" w:rsidRPr="00DC534B" w:rsidRDefault="00361935" w:rsidP="00361935">
            <w:pPr>
              <w:pStyle w:val="PS"/>
              <w:jc w:val="center"/>
              <w:rPr>
                <w:rFonts w:cs="Arial"/>
                <w:b/>
              </w:rPr>
            </w:pPr>
            <w:r w:rsidRPr="00DC534B">
              <w:rPr>
                <w:rFonts w:cs="Arial"/>
                <w:b/>
              </w:rPr>
              <w:t>Item</w:t>
            </w:r>
          </w:p>
        </w:tc>
        <w:tc>
          <w:tcPr>
            <w:tcW w:w="4183" w:type="dxa"/>
            <w:gridSpan w:val="3"/>
            <w:shd w:val="clear" w:color="auto" w:fill="auto"/>
          </w:tcPr>
          <w:p w14:paraId="0788F06E" w14:textId="77777777" w:rsidR="00361935" w:rsidRPr="00DC534B" w:rsidRDefault="00361935" w:rsidP="00361935">
            <w:pPr>
              <w:pStyle w:val="PS"/>
              <w:jc w:val="center"/>
              <w:rPr>
                <w:rFonts w:cs="Arial"/>
                <w:b/>
                <w:bCs/>
              </w:rPr>
            </w:pPr>
            <w:r w:rsidRPr="00DC534B">
              <w:rPr>
                <w:rFonts w:cs="Arial"/>
                <w:b/>
                <w:bCs/>
              </w:rPr>
              <w:t>Description</w:t>
            </w:r>
          </w:p>
        </w:tc>
        <w:tc>
          <w:tcPr>
            <w:tcW w:w="1843" w:type="dxa"/>
            <w:gridSpan w:val="2"/>
            <w:shd w:val="clear" w:color="auto" w:fill="auto"/>
          </w:tcPr>
          <w:p w14:paraId="2B7C64FC" w14:textId="77777777" w:rsidR="00361935" w:rsidRPr="00DC534B" w:rsidRDefault="00361935" w:rsidP="00361935">
            <w:pPr>
              <w:pStyle w:val="PS"/>
              <w:jc w:val="center"/>
              <w:rPr>
                <w:rFonts w:cs="Arial"/>
                <w:b/>
                <w:bCs/>
              </w:rPr>
            </w:pPr>
            <w:r w:rsidRPr="00DC534B">
              <w:rPr>
                <w:rFonts w:cs="Arial"/>
                <w:b/>
                <w:bCs/>
              </w:rPr>
              <w:t>Specify Level of Manpower</w:t>
            </w:r>
          </w:p>
        </w:tc>
        <w:tc>
          <w:tcPr>
            <w:tcW w:w="992" w:type="dxa"/>
            <w:gridSpan w:val="2"/>
            <w:shd w:val="clear" w:color="auto" w:fill="auto"/>
          </w:tcPr>
          <w:p w14:paraId="5E3AD3CA" w14:textId="77777777" w:rsidR="00361935" w:rsidRPr="00DC534B" w:rsidRDefault="00361935" w:rsidP="00361935">
            <w:pPr>
              <w:pStyle w:val="PS"/>
              <w:jc w:val="center"/>
              <w:rPr>
                <w:rFonts w:cs="Arial"/>
                <w:b/>
                <w:bCs/>
              </w:rPr>
            </w:pPr>
            <w:r w:rsidRPr="00DC534B">
              <w:rPr>
                <w:rFonts w:cs="Arial"/>
                <w:b/>
                <w:bCs/>
              </w:rPr>
              <w:t>Rate</w:t>
            </w:r>
          </w:p>
        </w:tc>
        <w:tc>
          <w:tcPr>
            <w:tcW w:w="993" w:type="dxa"/>
            <w:gridSpan w:val="2"/>
            <w:shd w:val="clear" w:color="auto" w:fill="auto"/>
          </w:tcPr>
          <w:p w14:paraId="11DBC7B9" w14:textId="77777777" w:rsidR="00361935" w:rsidRPr="00DC534B" w:rsidRDefault="00361935" w:rsidP="00361935">
            <w:pPr>
              <w:pStyle w:val="PS"/>
              <w:jc w:val="center"/>
              <w:rPr>
                <w:rFonts w:cs="Arial"/>
                <w:b/>
                <w:bCs/>
              </w:rPr>
            </w:pPr>
            <w:r w:rsidRPr="00DC534B">
              <w:rPr>
                <w:rFonts w:cs="Arial"/>
                <w:b/>
                <w:bCs/>
              </w:rPr>
              <w:t>No of HOURS</w:t>
            </w:r>
          </w:p>
        </w:tc>
        <w:tc>
          <w:tcPr>
            <w:tcW w:w="1417" w:type="dxa"/>
            <w:gridSpan w:val="2"/>
            <w:shd w:val="clear" w:color="auto" w:fill="auto"/>
          </w:tcPr>
          <w:p w14:paraId="3789C7CB" w14:textId="77777777" w:rsidR="00361935" w:rsidRPr="00DC534B" w:rsidRDefault="00361935" w:rsidP="00361935">
            <w:pPr>
              <w:pStyle w:val="PS"/>
              <w:jc w:val="center"/>
              <w:rPr>
                <w:rFonts w:cs="Arial"/>
                <w:b/>
              </w:rPr>
            </w:pPr>
            <w:r w:rsidRPr="00DC534B">
              <w:rPr>
                <w:rFonts w:cs="Arial"/>
                <w:b/>
              </w:rPr>
              <w:t>TOTAL</w:t>
            </w:r>
          </w:p>
        </w:tc>
      </w:tr>
      <w:tr w:rsidR="00361935" w:rsidRPr="00DC534B" w14:paraId="61B2E59C" w14:textId="77777777" w:rsidTr="002F05A5">
        <w:trPr>
          <w:trHeight w:hRule="exact" w:val="284"/>
        </w:trPr>
        <w:tc>
          <w:tcPr>
            <w:tcW w:w="10333" w:type="dxa"/>
            <w:gridSpan w:val="12"/>
            <w:shd w:val="clear" w:color="auto" w:fill="auto"/>
            <w:vAlign w:val="center"/>
          </w:tcPr>
          <w:p w14:paraId="3145E6C5" w14:textId="77777777" w:rsidR="00361935" w:rsidRPr="00DC534B" w:rsidRDefault="00361935" w:rsidP="00361935">
            <w:pPr>
              <w:pStyle w:val="PS"/>
              <w:jc w:val="center"/>
              <w:rPr>
                <w:rFonts w:cs="Arial"/>
              </w:rPr>
            </w:pPr>
            <w:r w:rsidRPr="00DC534B">
              <w:rPr>
                <w:rFonts w:cs="Arial"/>
                <w:b/>
              </w:rPr>
              <w:t>Milky Way pump station Pump set</w:t>
            </w:r>
          </w:p>
        </w:tc>
      </w:tr>
      <w:tr w:rsidR="00361935" w:rsidRPr="00DC534B" w14:paraId="0BE866E2" w14:textId="77777777" w:rsidTr="000B76FD">
        <w:trPr>
          <w:trHeight w:hRule="exact" w:val="717"/>
        </w:trPr>
        <w:tc>
          <w:tcPr>
            <w:tcW w:w="905" w:type="dxa"/>
            <w:shd w:val="clear" w:color="auto" w:fill="auto"/>
          </w:tcPr>
          <w:p w14:paraId="271F8DE8" w14:textId="77777777" w:rsidR="00361935" w:rsidRPr="00DC534B" w:rsidRDefault="00361935" w:rsidP="00361935">
            <w:pPr>
              <w:pStyle w:val="PS"/>
              <w:rPr>
                <w:rFonts w:cs="Arial"/>
              </w:rPr>
            </w:pPr>
            <w:r w:rsidRPr="00DC534B">
              <w:rPr>
                <w:rFonts w:cs="Arial"/>
              </w:rPr>
              <w:t>11.1</w:t>
            </w:r>
          </w:p>
        </w:tc>
        <w:tc>
          <w:tcPr>
            <w:tcW w:w="4183" w:type="dxa"/>
            <w:gridSpan w:val="3"/>
            <w:shd w:val="clear" w:color="auto" w:fill="auto"/>
          </w:tcPr>
          <w:p w14:paraId="0093B6E8" w14:textId="77777777" w:rsidR="00361935" w:rsidRDefault="00361935" w:rsidP="00361935">
            <w:pPr>
              <w:pStyle w:val="PS"/>
              <w:contextualSpacing/>
              <w:rPr>
                <w:rFonts w:cs="Arial"/>
                <w:b/>
                <w:bCs/>
              </w:rPr>
            </w:pPr>
            <w:r>
              <w:rPr>
                <w:rFonts w:cs="Arial"/>
                <w:b/>
                <w:bCs/>
              </w:rPr>
              <w:t xml:space="preserve">Remove Foras 7,5 kW close-coupled </w:t>
            </w:r>
          </w:p>
          <w:p w14:paraId="3DDC898B" w14:textId="77777777" w:rsidR="00361935" w:rsidRPr="00DC534B" w:rsidRDefault="00361935" w:rsidP="00361935">
            <w:pPr>
              <w:pStyle w:val="PS"/>
              <w:contextualSpacing/>
              <w:rPr>
                <w:rFonts w:cs="Arial"/>
                <w:b/>
                <w:bCs/>
              </w:rPr>
            </w:pPr>
            <w:r>
              <w:rPr>
                <w:rFonts w:cs="Arial"/>
                <w:b/>
                <w:bCs/>
              </w:rPr>
              <w:t xml:space="preserve">Pump set </w:t>
            </w:r>
          </w:p>
        </w:tc>
        <w:tc>
          <w:tcPr>
            <w:tcW w:w="1843" w:type="dxa"/>
            <w:gridSpan w:val="2"/>
            <w:shd w:val="clear" w:color="auto" w:fill="auto"/>
          </w:tcPr>
          <w:p w14:paraId="50957A3B" w14:textId="77777777" w:rsidR="00361935" w:rsidRPr="00DC534B" w:rsidRDefault="00361935" w:rsidP="00361935">
            <w:pPr>
              <w:pStyle w:val="PS"/>
              <w:rPr>
                <w:rFonts w:cs="Arial"/>
                <w:b/>
                <w:bCs/>
              </w:rPr>
            </w:pPr>
          </w:p>
        </w:tc>
        <w:tc>
          <w:tcPr>
            <w:tcW w:w="992" w:type="dxa"/>
            <w:gridSpan w:val="2"/>
            <w:shd w:val="clear" w:color="auto" w:fill="auto"/>
          </w:tcPr>
          <w:p w14:paraId="117EFB7C" w14:textId="77777777" w:rsidR="00361935" w:rsidRPr="00DC534B" w:rsidRDefault="00361935" w:rsidP="00361935">
            <w:pPr>
              <w:pStyle w:val="PS"/>
              <w:rPr>
                <w:rFonts w:cs="Arial"/>
                <w:b/>
                <w:bCs/>
              </w:rPr>
            </w:pPr>
          </w:p>
        </w:tc>
        <w:tc>
          <w:tcPr>
            <w:tcW w:w="993" w:type="dxa"/>
            <w:gridSpan w:val="2"/>
            <w:shd w:val="clear" w:color="auto" w:fill="auto"/>
          </w:tcPr>
          <w:p w14:paraId="4F82738D" w14:textId="77777777" w:rsidR="00361935" w:rsidRPr="00DC534B" w:rsidRDefault="00361935" w:rsidP="00361935">
            <w:pPr>
              <w:pStyle w:val="PS"/>
              <w:rPr>
                <w:rFonts w:cs="Arial"/>
                <w:b/>
                <w:bCs/>
              </w:rPr>
            </w:pPr>
          </w:p>
        </w:tc>
        <w:tc>
          <w:tcPr>
            <w:tcW w:w="1417" w:type="dxa"/>
            <w:gridSpan w:val="2"/>
            <w:shd w:val="clear" w:color="auto" w:fill="auto"/>
          </w:tcPr>
          <w:p w14:paraId="5A97C834" w14:textId="77777777" w:rsidR="00361935" w:rsidRPr="00DC534B" w:rsidRDefault="00361935" w:rsidP="00361935">
            <w:pPr>
              <w:pStyle w:val="PS"/>
              <w:rPr>
                <w:rFonts w:cs="Arial"/>
              </w:rPr>
            </w:pPr>
          </w:p>
        </w:tc>
      </w:tr>
      <w:tr w:rsidR="00361935" w:rsidRPr="00DC534B" w14:paraId="3918EADA" w14:textId="77777777" w:rsidTr="000B76FD">
        <w:trPr>
          <w:trHeight w:hRule="exact" w:val="456"/>
        </w:trPr>
        <w:tc>
          <w:tcPr>
            <w:tcW w:w="905" w:type="dxa"/>
            <w:shd w:val="clear" w:color="auto" w:fill="auto"/>
          </w:tcPr>
          <w:p w14:paraId="6DBFA678" w14:textId="77777777" w:rsidR="00361935" w:rsidRPr="00DC534B" w:rsidRDefault="00361935" w:rsidP="00361935">
            <w:pPr>
              <w:pStyle w:val="PS"/>
              <w:rPr>
                <w:rFonts w:cs="Arial"/>
              </w:rPr>
            </w:pPr>
            <w:r w:rsidRPr="00DC534B">
              <w:rPr>
                <w:rFonts w:cs="Arial"/>
              </w:rPr>
              <w:t>11.2</w:t>
            </w:r>
          </w:p>
        </w:tc>
        <w:tc>
          <w:tcPr>
            <w:tcW w:w="4183" w:type="dxa"/>
            <w:gridSpan w:val="3"/>
            <w:shd w:val="clear" w:color="auto" w:fill="auto"/>
          </w:tcPr>
          <w:p w14:paraId="6C62368A" w14:textId="77777777" w:rsidR="00361935" w:rsidRPr="00DC534B" w:rsidRDefault="00361935" w:rsidP="00361935">
            <w:pPr>
              <w:pStyle w:val="PS"/>
              <w:rPr>
                <w:rFonts w:cs="Arial"/>
                <w:b/>
                <w:bCs/>
              </w:rPr>
            </w:pPr>
            <w:r w:rsidRPr="00DC534B">
              <w:rPr>
                <w:rFonts w:cs="Arial"/>
                <w:b/>
                <w:bCs/>
              </w:rPr>
              <w:t xml:space="preserve">Dismantle </w:t>
            </w:r>
          </w:p>
        </w:tc>
        <w:tc>
          <w:tcPr>
            <w:tcW w:w="1843" w:type="dxa"/>
            <w:gridSpan w:val="2"/>
            <w:shd w:val="clear" w:color="auto" w:fill="auto"/>
          </w:tcPr>
          <w:p w14:paraId="0ED32A2C" w14:textId="77777777" w:rsidR="00361935" w:rsidRPr="00DC534B" w:rsidRDefault="00361935" w:rsidP="00361935">
            <w:pPr>
              <w:pStyle w:val="PS"/>
              <w:rPr>
                <w:rFonts w:cs="Arial"/>
                <w:b/>
                <w:bCs/>
              </w:rPr>
            </w:pPr>
          </w:p>
        </w:tc>
        <w:tc>
          <w:tcPr>
            <w:tcW w:w="992" w:type="dxa"/>
            <w:gridSpan w:val="2"/>
            <w:shd w:val="clear" w:color="auto" w:fill="auto"/>
          </w:tcPr>
          <w:p w14:paraId="56058BF6" w14:textId="77777777" w:rsidR="00361935" w:rsidRPr="00DC534B" w:rsidRDefault="00361935" w:rsidP="00361935">
            <w:pPr>
              <w:pStyle w:val="PS"/>
              <w:rPr>
                <w:rFonts w:cs="Arial"/>
                <w:b/>
                <w:bCs/>
              </w:rPr>
            </w:pPr>
          </w:p>
        </w:tc>
        <w:tc>
          <w:tcPr>
            <w:tcW w:w="993" w:type="dxa"/>
            <w:gridSpan w:val="2"/>
            <w:shd w:val="clear" w:color="auto" w:fill="auto"/>
          </w:tcPr>
          <w:p w14:paraId="2DD73C21" w14:textId="77777777" w:rsidR="00361935" w:rsidRPr="00DC534B" w:rsidRDefault="00361935" w:rsidP="00361935">
            <w:pPr>
              <w:pStyle w:val="PS"/>
              <w:rPr>
                <w:rFonts w:cs="Arial"/>
                <w:b/>
                <w:bCs/>
              </w:rPr>
            </w:pPr>
          </w:p>
        </w:tc>
        <w:tc>
          <w:tcPr>
            <w:tcW w:w="1417" w:type="dxa"/>
            <w:gridSpan w:val="2"/>
            <w:shd w:val="clear" w:color="auto" w:fill="auto"/>
          </w:tcPr>
          <w:p w14:paraId="352A76B6" w14:textId="77777777" w:rsidR="00361935" w:rsidRPr="00DC534B" w:rsidRDefault="00361935" w:rsidP="00361935">
            <w:pPr>
              <w:pStyle w:val="PS"/>
              <w:rPr>
                <w:rFonts w:cs="Arial"/>
              </w:rPr>
            </w:pPr>
          </w:p>
        </w:tc>
      </w:tr>
      <w:tr w:rsidR="00361935" w:rsidRPr="00DC534B" w14:paraId="323E5E1D" w14:textId="77777777" w:rsidTr="000B76FD">
        <w:trPr>
          <w:trHeight w:hRule="exact" w:val="537"/>
        </w:trPr>
        <w:tc>
          <w:tcPr>
            <w:tcW w:w="905" w:type="dxa"/>
            <w:shd w:val="clear" w:color="auto" w:fill="auto"/>
          </w:tcPr>
          <w:p w14:paraId="0BF672A8" w14:textId="77777777" w:rsidR="00361935" w:rsidRPr="00DC534B" w:rsidRDefault="00361935" w:rsidP="00361935">
            <w:pPr>
              <w:pStyle w:val="PS"/>
              <w:rPr>
                <w:rFonts w:cs="Arial"/>
              </w:rPr>
            </w:pPr>
            <w:r w:rsidRPr="00DC534B">
              <w:rPr>
                <w:rFonts w:cs="Arial"/>
              </w:rPr>
              <w:t>11.3</w:t>
            </w:r>
          </w:p>
        </w:tc>
        <w:tc>
          <w:tcPr>
            <w:tcW w:w="4183" w:type="dxa"/>
            <w:gridSpan w:val="3"/>
            <w:shd w:val="clear" w:color="auto" w:fill="auto"/>
          </w:tcPr>
          <w:p w14:paraId="0899591F" w14:textId="77777777" w:rsidR="00361935" w:rsidRPr="00DC534B" w:rsidRDefault="00361935" w:rsidP="00361935">
            <w:pPr>
              <w:pStyle w:val="PS"/>
              <w:rPr>
                <w:rFonts w:cs="Arial"/>
                <w:b/>
                <w:bCs/>
              </w:rPr>
            </w:pPr>
            <w:r w:rsidRPr="00DC534B">
              <w:rPr>
                <w:rFonts w:cs="Arial"/>
                <w:b/>
                <w:bCs/>
              </w:rPr>
              <w:t>Strip and quote for repairs, reinstallation and commissioning</w:t>
            </w:r>
          </w:p>
        </w:tc>
        <w:tc>
          <w:tcPr>
            <w:tcW w:w="1843" w:type="dxa"/>
            <w:gridSpan w:val="2"/>
            <w:shd w:val="clear" w:color="auto" w:fill="auto"/>
          </w:tcPr>
          <w:p w14:paraId="7DFCB5AD" w14:textId="77777777" w:rsidR="00361935" w:rsidRPr="00DC534B" w:rsidRDefault="00361935" w:rsidP="00361935">
            <w:pPr>
              <w:pStyle w:val="PS"/>
              <w:rPr>
                <w:rFonts w:cs="Arial"/>
                <w:b/>
                <w:bCs/>
              </w:rPr>
            </w:pPr>
          </w:p>
        </w:tc>
        <w:tc>
          <w:tcPr>
            <w:tcW w:w="992" w:type="dxa"/>
            <w:gridSpan w:val="2"/>
            <w:shd w:val="clear" w:color="auto" w:fill="auto"/>
          </w:tcPr>
          <w:p w14:paraId="62D2AF9F" w14:textId="77777777" w:rsidR="00361935" w:rsidRPr="00DC534B" w:rsidRDefault="00361935" w:rsidP="00361935">
            <w:pPr>
              <w:pStyle w:val="PS"/>
              <w:rPr>
                <w:rFonts w:cs="Arial"/>
                <w:b/>
                <w:bCs/>
              </w:rPr>
            </w:pPr>
          </w:p>
        </w:tc>
        <w:tc>
          <w:tcPr>
            <w:tcW w:w="993" w:type="dxa"/>
            <w:gridSpan w:val="2"/>
            <w:shd w:val="clear" w:color="auto" w:fill="auto"/>
          </w:tcPr>
          <w:p w14:paraId="47A857AE" w14:textId="77777777" w:rsidR="00361935" w:rsidRPr="00DC534B" w:rsidRDefault="00361935" w:rsidP="00361935">
            <w:pPr>
              <w:pStyle w:val="PS"/>
              <w:rPr>
                <w:rFonts w:cs="Arial"/>
                <w:b/>
                <w:bCs/>
              </w:rPr>
            </w:pPr>
          </w:p>
        </w:tc>
        <w:tc>
          <w:tcPr>
            <w:tcW w:w="1417" w:type="dxa"/>
            <w:gridSpan w:val="2"/>
            <w:shd w:val="clear" w:color="auto" w:fill="auto"/>
          </w:tcPr>
          <w:p w14:paraId="20387DC9" w14:textId="77777777" w:rsidR="00361935" w:rsidRPr="00DC534B" w:rsidRDefault="00361935" w:rsidP="00361935">
            <w:pPr>
              <w:pStyle w:val="PS"/>
              <w:rPr>
                <w:rFonts w:cs="Arial"/>
              </w:rPr>
            </w:pPr>
          </w:p>
        </w:tc>
      </w:tr>
      <w:tr w:rsidR="00361935" w:rsidRPr="00DC534B" w14:paraId="3A315260" w14:textId="77777777" w:rsidTr="000B76FD">
        <w:trPr>
          <w:trHeight w:hRule="exact" w:val="447"/>
        </w:trPr>
        <w:tc>
          <w:tcPr>
            <w:tcW w:w="905" w:type="dxa"/>
            <w:shd w:val="clear" w:color="auto" w:fill="auto"/>
          </w:tcPr>
          <w:p w14:paraId="1DAD4D10" w14:textId="77777777" w:rsidR="00361935" w:rsidRPr="00DC534B" w:rsidRDefault="00361935" w:rsidP="00361935">
            <w:pPr>
              <w:pStyle w:val="PS"/>
              <w:rPr>
                <w:rFonts w:cs="Arial"/>
              </w:rPr>
            </w:pPr>
            <w:r w:rsidRPr="00DC534B">
              <w:rPr>
                <w:rFonts w:cs="Arial"/>
              </w:rPr>
              <w:t>11.4</w:t>
            </w:r>
          </w:p>
        </w:tc>
        <w:tc>
          <w:tcPr>
            <w:tcW w:w="4183" w:type="dxa"/>
            <w:gridSpan w:val="3"/>
            <w:shd w:val="clear" w:color="auto" w:fill="auto"/>
          </w:tcPr>
          <w:p w14:paraId="1C722014" w14:textId="77777777" w:rsidR="00361935" w:rsidRPr="00DC534B" w:rsidRDefault="00361935" w:rsidP="00361935">
            <w:pPr>
              <w:pStyle w:val="PS"/>
              <w:rPr>
                <w:rFonts w:cs="Arial"/>
                <w:b/>
                <w:bCs/>
              </w:rPr>
            </w:pPr>
            <w:r w:rsidRPr="00DC534B">
              <w:rPr>
                <w:rFonts w:cs="Arial"/>
                <w:b/>
                <w:bCs/>
              </w:rPr>
              <w:t>Compile and submit report with photos</w:t>
            </w:r>
          </w:p>
        </w:tc>
        <w:tc>
          <w:tcPr>
            <w:tcW w:w="1843" w:type="dxa"/>
            <w:gridSpan w:val="2"/>
            <w:shd w:val="clear" w:color="auto" w:fill="auto"/>
          </w:tcPr>
          <w:p w14:paraId="61455AC2" w14:textId="77777777" w:rsidR="00361935" w:rsidRPr="00DC534B" w:rsidRDefault="00361935" w:rsidP="00361935">
            <w:pPr>
              <w:pStyle w:val="PS"/>
              <w:rPr>
                <w:rFonts w:cs="Arial"/>
                <w:b/>
                <w:bCs/>
              </w:rPr>
            </w:pPr>
          </w:p>
        </w:tc>
        <w:tc>
          <w:tcPr>
            <w:tcW w:w="992" w:type="dxa"/>
            <w:gridSpan w:val="2"/>
            <w:shd w:val="clear" w:color="auto" w:fill="auto"/>
          </w:tcPr>
          <w:p w14:paraId="3CB7A6DC" w14:textId="77777777" w:rsidR="00361935" w:rsidRPr="00DC534B" w:rsidRDefault="00361935" w:rsidP="00361935">
            <w:pPr>
              <w:pStyle w:val="PS"/>
              <w:rPr>
                <w:rFonts w:cs="Arial"/>
                <w:b/>
                <w:bCs/>
              </w:rPr>
            </w:pPr>
          </w:p>
        </w:tc>
        <w:tc>
          <w:tcPr>
            <w:tcW w:w="993" w:type="dxa"/>
            <w:gridSpan w:val="2"/>
            <w:shd w:val="clear" w:color="auto" w:fill="auto"/>
          </w:tcPr>
          <w:p w14:paraId="6C890C5A" w14:textId="77777777" w:rsidR="00361935" w:rsidRPr="00DC534B" w:rsidRDefault="00361935" w:rsidP="00361935">
            <w:pPr>
              <w:pStyle w:val="PS"/>
              <w:rPr>
                <w:rFonts w:cs="Arial"/>
                <w:b/>
                <w:bCs/>
              </w:rPr>
            </w:pPr>
          </w:p>
        </w:tc>
        <w:tc>
          <w:tcPr>
            <w:tcW w:w="1417" w:type="dxa"/>
            <w:gridSpan w:val="2"/>
            <w:shd w:val="clear" w:color="auto" w:fill="auto"/>
          </w:tcPr>
          <w:p w14:paraId="60ABCF01" w14:textId="77777777" w:rsidR="00361935" w:rsidRPr="00DC534B" w:rsidRDefault="00361935" w:rsidP="00361935">
            <w:pPr>
              <w:pStyle w:val="PS"/>
              <w:rPr>
                <w:rFonts w:cs="Arial"/>
              </w:rPr>
            </w:pPr>
          </w:p>
        </w:tc>
      </w:tr>
      <w:tr w:rsidR="00361935" w:rsidRPr="00DC534B" w14:paraId="363F6CAF" w14:textId="77777777" w:rsidTr="002F05A5">
        <w:trPr>
          <w:trHeight w:hRule="exact" w:val="284"/>
        </w:trPr>
        <w:tc>
          <w:tcPr>
            <w:tcW w:w="905" w:type="dxa"/>
            <w:shd w:val="clear" w:color="auto" w:fill="auto"/>
          </w:tcPr>
          <w:p w14:paraId="1131EDC4" w14:textId="77777777" w:rsidR="00361935" w:rsidRPr="00DC534B" w:rsidRDefault="00361935" w:rsidP="00361935">
            <w:pPr>
              <w:pStyle w:val="PS"/>
              <w:rPr>
                <w:rFonts w:cs="Arial"/>
              </w:rPr>
            </w:pPr>
          </w:p>
        </w:tc>
        <w:tc>
          <w:tcPr>
            <w:tcW w:w="4183" w:type="dxa"/>
            <w:gridSpan w:val="3"/>
            <w:shd w:val="clear" w:color="auto" w:fill="auto"/>
          </w:tcPr>
          <w:p w14:paraId="437B3738" w14:textId="77777777" w:rsidR="00361935" w:rsidRPr="00DC534B" w:rsidRDefault="00361935" w:rsidP="00361935">
            <w:pPr>
              <w:pStyle w:val="PS"/>
              <w:rPr>
                <w:rFonts w:cs="Arial"/>
                <w:b/>
                <w:bCs/>
              </w:rPr>
            </w:pPr>
          </w:p>
        </w:tc>
        <w:tc>
          <w:tcPr>
            <w:tcW w:w="1843" w:type="dxa"/>
            <w:gridSpan w:val="2"/>
            <w:shd w:val="clear" w:color="auto" w:fill="auto"/>
          </w:tcPr>
          <w:p w14:paraId="69022FF7" w14:textId="77777777" w:rsidR="00361935" w:rsidRPr="00DC534B" w:rsidRDefault="00361935" w:rsidP="00361935">
            <w:pPr>
              <w:pStyle w:val="PS"/>
              <w:rPr>
                <w:rFonts w:cs="Arial"/>
                <w:b/>
                <w:bCs/>
              </w:rPr>
            </w:pPr>
          </w:p>
        </w:tc>
        <w:tc>
          <w:tcPr>
            <w:tcW w:w="992" w:type="dxa"/>
            <w:gridSpan w:val="2"/>
            <w:shd w:val="clear" w:color="auto" w:fill="auto"/>
          </w:tcPr>
          <w:p w14:paraId="13F701A8" w14:textId="77777777" w:rsidR="00361935" w:rsidRPr="00DC534B" w:rsidRDefault="00361935" w:rsidP="00361935">
            <w:pPr>
              <w:pStyle w:val="PS"/>
              <w:rPr>
                <w:rFonts w:cs="Arial"/>
                <w:b/>
                <w:bCs/>
              </w:rPr>
            </w:pPr>
          </w:p>
        </w:tc>
        <w:tc>
          <w:tcPr>
            <w:tcW w:w="993" w:type="dxa"/>
            <w:gridSpan w:val="2"/>
            <w:shd w:val="clear" w:color="auto" w:fill="auto"/>
          </w:tcPr>
          <w:p w14:paraId="0607453A" w14:textId="77777777" w:rsidR="00361935" w:rsidRPr="00DC534B" w:rsidRDefault="00361935" w:rsidP="00361935">
            <w:pPr>
              <w:pStyle w:val="PS"/>
              <w:rPr>
                <w:rFonts w:cs="Arial"/>
                <w:b/>
                <w:bCs/>
              </w:rPr>
            </w:pPr>
          </w:p>
        </w:tc>
        <w:tc>
          <w:tcPr>
            <w:tcW w:w="1417" w:type="dxa"/>
            <w:gridSpan w:val="2"/>
            <w:shd w:val="clear" w:color="auto" w:fill="auto"/>
          </w:tcPr>
          <w:p w14:paraId="5FF78894" w14:textId="77777777" w:rsidR="00361935" w:rsidRPr="00DC534B" w:rsidRDefault="00361935" w:rsidP="00361935">
            <w:pPr>
              <w:pStyle w:val="PS"/>
              <w:rPr>
                <w:rFonts w:cs="Arial"/>
              </w:rPr>
            </w:pPr>
          </w:p>
        </w:tc>
      </w:tr>
      <w:tr w:rsidR="00361935" w:rsidRPr="00DC534B" w14:paraId="41F37AD6" w14:textId="77777777" w:rsidTr="002F05A5">
        <w:trPr>
          <w:trHeight w:hRule="exact" w:val="284"/>
        </w:trPr>
        <w:tc>
          <w:tcPr>
            <w:tcW w:w="10333" w:type="dxa"/>
            <w:gridSpan w:val="12"/>
            <w:shd w:val="clear" w:color="auto" w:fill="auto"/>
            <w:vAlign w:val="center"/>
          </w:tcPr>
          <w:p w14:paraId="3A394406" w14:textId="77777777" w:rsidR="00361935" w:rsidRPr="00DC534B" w:rsidRDefault="00361935" w:rsidP="00361935">
            <w:pPr>
              <w:pStyle w:val="PS"/>
              <w:jc w:val="center"/>
              <w:rPr>
                <w:rFonts w:cs="Arial"/>
              </w:rPr>
            </w:pPr>
            <w:r w:rsidRPr="00DC534B">
              <w:rPr>
                <w:rFonts w:cs="Arial"/>
                <w:b/>
              </w:rPr>
              <w:t>Uranus pump station Pump set</w:t>
            </w:r>
          </w:p>
        </w:tc>
      </w:tr>
      <w:tr w:rsidR="00361935" w:rsidRPr="00DC534B" w14:paraId="61C8B4D1" w14:textId="77777777" w:rsidTr="000B76FD">
        <w:trPr>
          <w:trHeight w:hRule="exact" w:val="339"/>
        </w:trPr>
        <w:tc>
          <w:tcPr>
            <w:tcW w:w="905" w:type="dxa"/>
            <w:shd w:val="clear" w:color="auto" w:fill="auto"/>
          </w:tcPr>
          <w:p w14:paraId="34BC49B8" w14:textId="77777777" w:rsidR="00361935" w:rsidRPr="00DC534B" w:rsidRDefault="00361935" w:rsidP="00361935">
            <w:pPr>
              <w:pStyle w:val="PS"/>
              <w:rPr>
                <w:rFonts w:cs="Arial"/>
              </w:rPr>
            </w:pPr>
            <w:r w:rsidRPr="00DC534B">
              <w:rPr>
                <w:rFonts w:cs="Arial"/>
              </w:rPr>
              <w:t>12.1</w:t>
            </w:r>
          </w:p>
        </w:tc>
        <w:tc>
          <w:tcPr>
            <w:tcW w:w="4183" w:type="dxa"/>
            <w:gridSpan w:val="3"/>
            <w:shd w:val="clear" w:color="auto" w:fill="auto"/>
          </w:tcPr>
          <w:p w14:paraId="3664F9DA" w14:textId="77777777" w:rsidR="00361935" w:rsidRPr="00DC534B" w:rsidRDefault="00361935" w:rsidP="00361935">
            <w:pPr>
              <w:pStyle w:val="PS"/>
              <w:rPr>
                <w:rFonts w:cs="Arial"/>
                <w:b/>
                <w:bCs/>
              </w:rPr>
            </w:pPr>
            <w:r w:rsidRPr="00DC534B">
              <w:rPr>
                <w:rFonts w:cs="Arial"/>
                <w:b/>
                <w:bCs/>
              </w:rPr>
              <w:t>Remove 36 kW Hawker Siddeley motor</w:t>
            </w:r>
          </w:p>
        </w:tc>
        <w:tc>
          <w:tcPr>
            <w:tcW w:w="1843" w:type="dxa"/>
            <w:gridSpan w:val="2"/>
            <w:shd w:val="clear" w:color="auto" w:fill="auto"/>
          </w:tcPr>
          <w:p w14:paraId="5AD1EA26" w14:textId="77777777" w:rsidR="00361935" w:rsidRPr="00DC534B" w:rsidRDefault="00361935" w:rsidP="00361935">
            <w:pPr>
              <w:pStyle w:val="PS"/>
              <w:rPr>
                <w:rFonts w:cs="Arial"/>
                <w:b/>
                <w:bCs/>
              </w:rPr>
            </w:pPr>
          </w:p>
        </w:tc>
        <w:tc>
          <w:tcPr>
            <w:tcW w:w="992" w:type="dxa"/>
            <w:gridSpan w:val="2"/>
            <w:shd w:val="clear" w:color="auto" w:fill="auto"/>
          </w:tcPr>
          <w:p w14:paraId="4210985C" w14:textId="77777777" w:rsidR="00361935" w:rsidRPr="00DC534B" w:rsidRDefault="00361935" w:rsidP="00361935">
            <w:pPr>
              <w:pStyle w:val="PS"/>
              <w:rPr>
                <w:rFonts w:cs="Arial"/>
                <w:b/>
                <w:bCs/>
              </w:rPr>
            </w:pPr>
          </w:p>
        </w:tc>
        <w:tc>
          <w:tcPr>
            <w:tcW w:w="993" w:type="dxa"/>
            <w:gridSpan w:val="2"/>
            <w:shd w:val="clear" w:color="auto" w:fill="auto"/>
          </w:tcPr>
          <w:p w14:paraId="11B1D21F" w14:textId="77777777" w:rsidR="00361935" w:rsidRPr="00DC534B" w:rsidRDefault="00361935" w:rsidP="00361935">
            <w:pPr>
              <w:pStyle w:val="PS"/>
              <w:rPr>
                <w:rFonts w:cs="Arial"/>
                <w:b/>
                <w:bCs/>
              </w:rPr>
            </w:pPr>
          </w:p>
        </w:tc>
        <w:tc>
          <w:tcPr>
            <w:tcW w:w="1417" w:type="dxa"/>
            <w:gridSpan w:val="2"/>
            <w:shd w:val="clear" w:color="auto" w:fill="auto"/>
          </w:tcPr>
          <w:p w14:paraId="6DD6BAC9" w14:textId="77777777" w:rsidR="00361935" w:rsidRPr="00DC534B" w:rsidRDefault="00361935" w:rsidP="00361935">
            <w:pPr>
              <w:pStyle w:val="PS"/>
              <w:rPr>
                <w:rFonts w:cs="Arial"/>
              </w:rPr>
            </w:pPr>
          </w:p>
        </w:tc>
      </w:tr>
      <w:tr w:rsidR="00361935" w:rsidRPr="00DC534B" w14:paraId="26DE2949" w14:textId="77777777" w:rsidTr="002F05A5">
        <w:trPr>
          <w:trHeight w:hRule="exact" w:val="417"/>
        </w:trPr>
        <w:tc>
          <w:tcPr>
            <w:tcW w:w="905" w:type="dxa"/>
            <w:shd w:val="clear" w:color="auto" w:fill="auto"/>
          </w:tcPr>
          <w:p w14:paraId="6BCDA33E" w14:textId="77777777" w:rsidR="00361935" w:rsidRPr="00DC534B" w:rsidRDefault="00361935" w:rsidP="00361935">
            <w:pPr>
              <w:pStyle w:val="PS"/>
              <w:rPr>
                <w:rFonts w:cs="Arial"/>
              </w:rPr>
            </w:pPr>
            <w:r w:rsidRPr="00DC534B">
              <w:rPr>
                <w:rFonts w:cs="Arial"/>
              </w:rPr>
              <w:t>12.2</w:t>
            </w:r>
          </w:p>
        </w:tc>
        <w:tc>
          <w:tcPr>
            <w:tcW w:w="4183" w:type="dxa"/>
            <w:gridSpan w:val="3"/>
            <w:shd w:val="clear" w:color="auto" w:fill="auto"/>
          </w:tcPr>
          <w:p w14:paraId="4AFC8240" w14:textId="77777777" w:rsidR="00361935" w:rsidRPr="00DC534B" w:rsidRDefault="00361935" w:rsidP="00361935">
            <w:pPr>
              <w:pStyle w:val="PS"/>
              <w:rPr>
                <w:rFonts w:cs="Arial"/>
                <w:b/>
                <w:bCs/>
              </w:rPr>
            </w:pPr>
            <w:r w:rsidRPr="00DC534B">
              <w:rPr>
                <w:rFonts w:cs="Arial"/>
                <w:b/>
                <w:bCs/>
              </w:rPr>
              <w:t>Transport from site to armature winder</w:t>
            </w:r>
          </w:p>
        </w:tc>
        <w:tc>
          <w:tcPr>
            <w:tcW w:w="1843" w:type="dxa"/>
            <w:gridSpan w:val="2"/>
            <w:shd w:val="clear" w:color="auto" w:fill="auto"/>
          </w:tcPr>
          <w:p w14:paraId="541DAD7C" w14:textId="77777777" w:rsidR="00361935" w:rsidRPr="00DC534B" w:rsidRDefault="00361935" w:rsidP="00361935">
            <w:pPr>
              <w:pStyle w:val="PS"/>
              <w:rPr>
                <w:rFonts w:cs="Arial"/>
                <w:b/>
                <w:bCs/>
              </w:rPr>
            </w:pPr>
          </w:p>
        </w:tc>
        <w:tc>
          <w:tcPr>
            <w:tcW w:w="992" w:type="dxa"/>
            <w:gridSpan w:val="2"/>
            <w:shd w:val="clear" w:color="auto" w:fill="auto"/>
          </w:tcPr>
          <w:p w14:paraId="11955EE4" w14:textId="77777777" w:rsidR="00361935" w:rsidRPr="00DC534B" w:rsidRDefault="00361935" w:rsidP="00361935">
            <w:pPr>
              <w:pStyle w:val="PS"/>
              <w:rPr>
                <w:rFonts w:cs="Arial"/>
                <w:b/>
                <w:bCs/>
              </w:rPr>
            </w:pPr>
          </w:p>
        </w:tc>
        <w:tc>
          <w:tcPr>
            <w:tcW w:w="993" w:type="dxa"/>
            <w:gridSpan w:val="2"/>
            <w:shd w:val="clear" w:color="auto" w:fill="auto"/>
          </w:tcPr>
          <w:p w14:paraId="2A66196F" w14:textId="77777777" w:rsidR="00361935" w:rsidRPr="00DC534B" w:rsidRDefault="00361935" w:rsidP="00361935">
            <w:pPr>
              <w:pStyle w:val="PS"/>
              <w:rPr>
                <w:rFonts w:cs="Arial"/>
                <w:b/>
                <w:bCs/>
              </w:rPr>
            </w:pPr>
          </w:p>
        </w:tc>
        <w:tc>
          <w:tcPr>
            <w:tcW w:w="1417" w:type="dxa"/>
            <w:gridSpan w:val="2"/>
            <w:shd w:val="clear" w:color="auto" w:fill="auto"/>
          </w:tcPr>
          <w:p w14:paraId="29EA918A" w14:textId="77777777" w:rsidR="00361935" w:rsidRPr="00DC534B" w:rsidRDefault="00361935" w:rsidP="00361935">
            <w:pPr>
              <w:pStyle w:val="PS"/>
              <w:rPr>
                <w:rFonts w:cs="Arial"/>
              </w:rPr>
            </w:pPr>
          </w:p>
        </w:tc>
      </w:tr>
      <w:tr w:rsidR="00361935" w:rsidRPr="00DC534B" w14:paraId="3C75FCD4" w14:textId="77777777" w:rsidTr="002F05A5">
        <w:trPr>
          <w:trHeight w:hRule="exact" w:val="422"/>
        </w:trPr>
        <w:tc>
          <w:tcPr>
            <w:tcW w:w="905" w:type="dxa"/>
            <w:shd w:val="clear" w:color="auto" w:fill="auto"/>
          </w:tcPr>
          <w:p w14:paraId="33E29A4E" w14:textId="77777777" w:rsidR="00361935" w:rsidRPr="00DC534B" w:rsidRDefault="00361935" w:rsidP="00361935">
            <w:pPr>
              <w:pStyle w:val="PS"/>
              <w:rPr>
                <w:rFonts w:cs="Arial"/>
              </w:rPr>
            </w:pPr>
            <w:r w:rsidRPr="00DC534B">
              <w:rPr>
                <w:rFonts w:cs="Arial"/>
              </w:rPr>
              <w:t>12.3</w:t>
            </w:r>
          </w:p>
        </w:tc>
        <w:tc>
          <w:tcPr>
            <w:tcW w:w="4183" w:type="dxa"/>
            <w:gridSpan w:val="3"/>
            <w:shd w:val="clear" w:color="auto" w:fill="auto"/>
          </w:tcPr>
          <w:p w14:paraId="17467270" w14:textId="77777777" w:rsidR="00361935" w:rsidRPr="00DC534B" w:rsidRDefault="00361935" w:rsidP="00361935">
            <w:pPr>
              <w:pStyle w:val="PS"/>
              <w:rPr>
                <w:rFonts w:cs="Arial"/>
                <w:b/>
                <w:bCs/>
              </w:rPr>
            </w:pPr>
            <w:r w:rsidRPr="00DC534B">
              <w:rPr>
                <w:rFonts w:cs="Arial"/>
                <w:b/>
                <w:bCs/>
              </w:rPr>
              <w:t>Transport from armature winder to site</w:t>
            </w:r>
          </w:p>
        </w:tc>
        <w:tc>
          <w:tcPr>
            <w:tcW w:w="1843" w:type="dxa"/>
            <w:gridSpan w:val="2"/>
            <w:shd w:val="clear" w:color="auto" w:fill="auto"/>
          </w:tcPr>
          <w:p w14:paraId="04A0ECD6" w14:textId="77777777" w:rsidR="00361935" w:rsidRPr="00DC534B" w:rsidRDefault="00361935" w:rsidP="00361935">
            <w:pPr>
              <w:pStyle w:val="PS"/>
              <w:rPr>
                <w:rFonts w:cs="Arial"/>
                <w:b/>
                <w:bCs/>
              </w:rPr>
            </w:pPr>
          </w:p>
        </w:tc>
        <w:tc>
          <w:tcPr>
            <w:tcW w:w="992" w:type="dxa"/>
            <w:gridSpan w:val="2"/>
            <w:shd w:val="clear" w:color="auto" w:fill="auto"/>
          </w:tcPr>
          <w:p w14:paraId="2CAA7F6C" w14:textId="77777777" w:rsidR="00361935" w:rsidRPr="00DC534B" w:rsidRDefault="00361935" w:rsidP="00361935">
            <w:pPr>
              <w:pStyle w:val="PS"/>
              <w:rPr>
                <w:rFonts w:cs="Arial"/>
                <w:b/>
                <w:bCs/>
              </w:rPr>
            </w:pPr>
          </w:p>
        </w:tc>
        <w:tc>
          <w:tcPr>
            <w:tcW w:w="993" w:type="dxa"/>
            <w:gridSpan w:val="2"/>
            <w:shd w:val="clear" w:color="auto" w:fill="auto"/>
          </w:tcPr>
          <w:p w14:paraId="23E7161F" w14:textId="77777777" w:rsidR="00361935" w:rsidRPr="00DC534B" w:rsidRDefault="00361935" w:rsidP="00361935">
            <w:pPr>
              <w:pStyle w:val="PS"/>
              <w:rPr>
                <w:rFonts w:cs="Arial"/>
                <w:b/>
                <w:bCs/>
              </w:rPr>
            </w:pPr>
          </w:p>
        </w:tc>
        <w:tc>
          <w:tcPr>
            <w:tcW w:w="1417" w:type="dxa"/>
            <w:gridSpan w:val="2"/>
            <w:shd w:val="clear" w:color="auto" w:fill="auto"/>
          </w:tcPr>
          <w:p w14:paraId="73486C77" w14:textId="77777777" w:rsidR="00361935" w:rsidRPr="00DC534B" w:rsidRDefault="00361935" w:rsidP="00361935">
            <w:pPr>
              <w:pStyle w:val="PS"/>
              <w:rPr>
                <w:rFonts w:cs="Arial"/>
              </w:rPr>
            </w:pPr>
          </w:p>
        </w:tc>
      </w:tr>
      <w:tr w:rsidR="00361935" w:rsidRPr="00DC534B" w14:paraId="1BAA1AA9" w14:textId="77777777" w:rsidTr="000B76FD">
        <w:trPr>
          <w:trHeight w:hRule="exact" w:val="411"/>
        </w:trPr>
        <w:tc>
          <w:tcPr>
            <w:tcW w:w="905" w:type="dxa"/>
            <w:shd w:val="clear" w:color="auto" w:fill="auto"/>
          </w:tcPr>
          <w:p w14:paraId="15712490" w14:textId="77777777" w:rsidR="00361935" w:rsidRPr="00DC534B" w:rsidRDefault="00361935" w:rsidP="00361935">
            <w:pPr>
              <w:pStyle w:val="PS"/>
              <w:rPr>
                <w:rFonts w:cs="Arial"/>
              </w:rPr>
            </w:pPr>
            <w:r w:rsidRPr="00DC534B">
              <w:rPr>
                <w:rFonts w:cs="Arial"/>
              </w:rPr>
              <w:t>12.4</w:t>
            </w:r>
          </w:p>
        </w:tc>
        <w:tc>
          <w:tcPr>
            <w:tcW w:w="4183" w:type="dxa"/>
            <w:gridSpan w:val="3"/>
            <w:shd w:val="clear" w:color="auto" w:fill="auto"/>
          </w:tcPr>
          <w:p w14:paraId="30947018" w14:textId="77777777" w:rsidR="00361935" w:rsidRPr="00DC534B" w:rsidRDefault="00361935" w:rsidP="00361935">
            <w:pPr>
              <w:pStyle w:val="PS"/>
              <w:rPr>
                <w:rFonts w:cs="Arial"/>
                <w:b/>
                <w:bCs/>
              </w:rPr>
            </w:pPr>
            <w:r w:rsidRPr="00DC534B">
              <w:rPr>
                <w:rFonts w:cs="Arial"/>
                <w:b/>
                <w:bCs/>
              </w:rPr>
              <w:t>Install and commission</w:t>
            </w:r>
          </w:p>
        </w:tc>
        <w:tc>
          <w:tcPr>
            <w:tcW w:w="1843" w:type="dxa"/>
            <w:gridSpan w:val="2"/>
            <w:shd w:val="clear" w:color="auto" w:fill="auto"/>
          </w:tcPr>
          <w:p w14:paraId="499D2302" w14:textId="77777777" w:rsidR="00361935" w:rsidRPr="00DC534B" w:rsidRDefault="00361935" w:rsidP="00361935">
            <w:pPr>
              <w:pStyle w:val="PS"/>
              <w:rPr>
                <w:rFonts w:cs="Arial"/>
                <w:b/>
                <w:bCs/>
              </w:rPr>
            </w:pPr>
          </w:p>
        </w:tc>
        <w:tc>
          <w:tcPr>
            <w:tcW w:w="992" w:type="dxa"/>
            <w:gridSpan w:val="2"/>
            <w:shd w:val="clear" w:color="auto" w:fill="auto"/>
          </w:tcPr>
          <w:p w14:paraId="2C54D8D9" w14:textId="77777777" w:rsidR="00361935" w:rsidRPr="00DC534B" w:rsidRDefault="00361935" w:rsidP="00361935">
            <w:pPr>
              <w:pStyle w:val="PS"/>
              <w:rPr>
                <w:rFonts w:cs="Arial"/>
                <w:b/>
                <w:bCs/>
              </w:rPr>
            </w:pPr>
          </w:p>
        </w:tc>
        <w:tc>
          <w:tcPr>
            <w:tcW w:w="993" w:type="dxa"/>
            <w:gridSpan w:val="2"/>
            <w:shd w:val="clear" w:color="auto" w:fill="auto"/>
          </w:tcPr>
          <w:p w14:paraId="4E0FBD7F" w14:textId="77777777" w:rsidR="00361935" w:rsidRPr="00DC534B" w:rsidRDefault="00361935" w:rsidP="00361935">
            <w:pPr>
              <w:pStyle w:val="PS"/>
              <w:rPr>
                <w:rFonts w:cs="Arial"/>
                <w:b/>
                <w:bCs/>
              </w:rPr>
            </w:pPr>
          </w:p>
        </w:tc>
        <w:tc>
          <w:tcPr>
            <w:tcW w:w="1417" w:type="dxa"/>
            <w:gridSpan w:val="2"/>
            <w:shd w:val="clear" w:color="auto" w:fill="auto"/>
          </w:tcPr>
          <w:p w14:paraId="4CE5819C" w14:textId="77777777" w:rsidR="00361935" w:rsidRPr="00DC534B" w:rsidRDefault="00361935" w:rsidP="00361935">
            <w:pPr>
              <w:pStyle w:val="PS"/>
              <w:rPr>
                <w:rFonts w:cs="Arial"/>
              </w:rPr>
            </w:pPr>
          </w:p>
        </w:tc>
      </w:tr>
      <w:tr w:rsidR="00361935" w:rsidRPr="00DC534B" w14:paraId="2937E6ED" w14:textId="77777777" w:rsidTr="002F05A5">
        <w:trPr>
          <w:trHeight w:hRule="exact" w:val="284"/>
        </w:trPr>
        <w:tc>
          <w:tcPr>
            <w:tcW w:w="905" w:type="dxa"/>
            <w:shd w:val="clear" w:color="auto" w:fill="auto"/>
          </w:tcPr>
          <w:p w14:paraId="67CD88D4" w14:textId="77777777" w:rsidR="00361935" w:rsidRPr="00DC534B" w:rsidRDefault="00361935" w:rsidP="00361935">
            <w:pPr>
              <w:pStyle w:val="PS"/>
              <w:rPr>
                <w:rFonts w:cs="Arial"/>
              </w:rPr>
            </w:pPr>
          </w:p>
        </w:tc>
        <w:tc>
          <w:tcPr>
            <w:tcW w:w="4183" w:type="dxa"/>
            <w:gridSpan w:val="3"/>
            <w:shd w:val="clear" w:color="auto" w:fill="auto"/>
          </w:tcPr>
          <w:p w14:paraId="53071923" w14:textId="77777777" w:rsidR="00361935" w:rsidRPr="00DC534B" w:rsidRDefault="00361935" w:rsidP="00361935">
            <w:pPr>
              <w:pStyle w:val="PS"/>
              <w:rPr>
                <w:rFonts w:cs="Arial"/>
                <w:b/>
                <w:bCs/>
              </w:rPr>
            </w:pPr>
          </w:p>
        </w:tc>
        <w:tc>
          <w:tcPr>
            <w:tcW w:w="1843" w:type="dxa"/>
            <w:gridSpan w:val="2"/>
            <w:shd w:val="clear" w:color="auto" w:fill="auto"/>
          </w:tcPr>
          <w:p w14:paraId="525C31AD" w14:textId="77777777" w:rsidR="00361935" w:rsidRPr="00DC534B" w:rsidRDefault="00361935" w:rsidP="00361935">
            <w:pPr>
              <w:pStyle w:val="PS"/>
              <w:rPr>
                <w:rFonts w:cs="Arial"/>
                <w:b/>
                <w:bCs/>
              </w:rPr>
            </w:pPr>
          </w:p>
        </w:tc>
        <w:tc>
          <w:tcPr>
            <w:tcW w:w="992" w:type="dxa"/>
            <w:gridSpan w:val="2"/>
            <w:shd w:val="clear" w:color="auto" w:fill="auto"/>
          </w:tcPr>
          <w:p w14:paraId="35EA8B25" w14:textId="77777777" w:rsidR="00361935" w:rsidRPr="00DC534B" w:rsidRDefault="00361935" w:rsidP="00361935">
            <w:pPr>
              <w:pStyle w:val="PS"/>
              <w:rPr>
                <w:rFonts w:cs="Arial"/>
                <w:b/>
                <w:bCs/>
              </w:rPr>
            </w:pPr>
          </w:p>
        </w:tc>
        <w:tc>
          <w:tcPr>
            <w:tcW w:w="993" w:type="dxa"/>
            <w:gridSpan w:val="2"/>
            <w:shd w:val="clear" w:color="auto" w:fill="auto"/>
          </w:tcPr>
          <w:p w14:paraId="01E8E75B" w14:textId="77777777" w:rsidR="00361935" w:rsidRPr="00DC534B" w:rsidRDefault="00361935" w:rsidP="00361935">
            <w:pPr>
              <w:pStyle w:val="PS"/>
              <w:rPr>
                <w:rFonts w:cs="Arial"/>
                <w:b/>
                <w:bCs/>
              </w:rPr>
            </w:pPr>
          </w:p>
        </w:tc>
        <w:tc>
          <w:tcPr>
            <w:tcW w:w="1417" w:type="dxa"/>
            <w:gridSpan w:val="2"/>
            <w:shd w:val="clear" w:color="auto" w:fill="auto"/>
          </w:tcPr>
          <w:p w14:paraId="5F004A86" w14:textId="77777777" w:rsidR="00361935" w:rsidRPr="00DC534B" w:rsidRDefault="00361935" w:rsidP="00361935">
            <w:pPr>
              <w:pStyle w:val="PS"/>
              <w:rPr>
                <w:rFonts w:cs="Arial"/>
              </w:rPr>
            </w:pPr>
          </w:p>
        </w:tc>
      </w:tr>
      <w:tr w:rsidR="00361935" w:rsidRPr="00DC534B" w14:paraId="63849BE7" w14:textId="77777777" w:rsidTr="002F05A5">
        <w:trPr>
          <w:trHeight w:hRule="exact" w:val="284"/>
        </w:trPr>
        <w:tc>
          <w:tcPr>
            <w:tcW w:w="10333" w:type="dxa"/>
            <w:gridSpan w:val="12"/>
            <w:shd w:val="clear" w:color="auto" w:fill="auto"/>
            <w:vAlign w:val="center"/>
          </w:tcPr>
          <w:p w14:paraId="60A2E052" w14:textId="77777777" w:rsidR="00361935" w:rsidRPr="00DC534B" w:rsidRDefault="00361935" w:rsidP="00361935">
            <w:pPr>
              <w:pStyle w:val="PS"/>
              <w:jc w:val="center"/>
              <w:rPr>
                <w:rFonts w:cs="Arial"/>
              </w:rPr>
            </w:pPr>
            <w:r w:rsidRPr="00DC534B">
              <w:rPr>
                <w:rFonts w:cs="Arial"/>
                <w:b/>
              </w:rPr>
              <w:t>Uranus pump station Pump set</w:t>
            </w:r>
          </w:p>
        </w:tc>
      </w:tr>
      <w:tr w:rsidR="00361935" w:rsidRPr="00DC534B" w14:paraId="08683AF1" w14:textId="77777777" w:rsidTr="002F05A5">
        <w:trPr>
          <w:trHeight w:hRule="exact" w:val="284"/>
        </w:trPr>
        <w:tc>
          <w:tcPr>
            <w:tcW w:w="905" w:type="dxa"/>
            <w:shd w:val="clear" w:color="auto" w:fill="auto"/>
          </w:tcPr>
          <w:p w14:paraId="715DDF41" w14:textId="77777777" w:rsidR="00361935" w:rsidRPr="00DC534B" w:rsidRDefault="00361935" w:rsidP="00361935">
            <w:pPr>
              <w:pStyle w:val="PS"/>
              <w:rPr>
                <w:rFonts w:cs="Arial"/>
              </w:rPr>
            </w:pPr>
            <w:r w:rsidRPr="00DC534B">
              <w:rPr>
                <w:rFonts w:cs="Arial"/>
              </w:rPr>
              <w:t>13.1</w:t>
            </w:r>
          </w:p>
        </w:tc>
        <w:tc>
          <w:tcPr>
            <w:tcW w:w="4183" w:type="dxa"/>
            <w:gridSpan w:val="3"/>
            <w:shd w:val="clear" w:color="auto" w:fill="auto"/>
          </w:tcPr>
          <w:p w14:paraId="394AC7DC" w14:textId="77777777" w:rsidR="00361935" w:rsidRPr="00DC534B" w:rsidRDefault="00361935" w:rsidP="00361935">
            <w:pPr>
              <w:pStyle w:val="PS"/>
              <w:rPr>
                <w:rFonts w:cs="Arial"/>
                <w:b/>
                <w:bCs/>
              </w:rPr>
            </w:pPr>
            <w:r w:rsidRPr="00DC534B">
              <w:rPr>
                <w:rFonts w:cs="Arial"/>
                <w:b/>
                <w:bCs/>
              </w:rPr>
              <w:t>Remove KSB ETA 80-20 pump</w:t>
            </w:r>
          </w:p>
        </w:tc>
        <w:tc>
          <w:tcPr>
            <w:tcW w:w="1843" w:type="dxa"/>
            <w:gridSpan w:val="2"/>
            <w:shd w:val="clear" w:color="auto" w:fill="auto"/>
          </w:tcPr>
          <w:p w14:paraId="04E21785" w14:textId="77777777" w:rsidR="00361935" w:rsidRPr="00DC534B" w:rsidRDefault="00361935" w:rsidP="00361935">
            <w:pPr>
              <w:pStyle w:val="PS"/>
              <w:rPr>
                <w:rFonts w:cs="Arial"/>
                <w:b/>
                <w:bCs/>
              </w:rPr>
            </w:pPr>
          </w:p>
        </w:tc>
        <w:tc>
          <w:tcPr>
            <w:tcW w:w="992" w:type="dxa"/>
            <w:gridSpan w:val="2"/>
            <w:shd w:val="clear" w:color="auto" w:fill="auto"/>
          </w:tcPr>
          <w:p w14:paraId="70ACFF90" w14:textId="77777777" w:rsidR="00361935" w:rsidRPr="00DC534B" w:rsidRDefault="00361935" w:rsidP="00361935">
            <w:pPr>
              <w:pStyle w:val="PS"/>
              <w:rPr>
                <w:rFonts w:cs="Arial"/>
                <w:b/>
                <w:bCs/>
              </w:rPr>
            </w:pPr>
          </w:p>
        </w:tc>
        <w:tc>
          <w:tcPr>
            <w:tcW w:w="993" w:type="dxa"/>
            <w:gridSpan w:val="2"/>
            <w:shd w:val="clear" w:color="auto" w:fill="auto"/>
          </w:tcPr>
          <w:p w14:paraId="37D524A2" w14:textId="77777777" w:rsidR="00361935" w:rsidRPr="00DC534B" w:rsidRDefault="00361935" w:rsidP="00361935">
            <w:pPr>
              <w:pStyle w:val="PS"/>
              <w:rPr>
                <w:rFonts w:cs="Arial"/>
                <w:b/>
                <w:bCs/>
              </w:rPr>
            </w:pPr>
          </w:p>
        </w:tc>
        <w:tc>
          <w:tcPr>
            <w:tcW w:w="1417" w:type="dxa"/>
            <w:gridSpan w:val="2"/>
            <w:shd w:val="clear" w:color="auto" w:fill="auto"/>
          </w:tcPr>
          <w:p w14:paraId="06EB354B" w14:textId="77777777" w:rsidR="00361935" w:rsidRPr="00DC534B" w:rsidRDefault="00361935" w:rsidP="00361935">
            <w:pPr>
              <w:pStyle w:val="PS"/>
              <w:rPr>
                <w:rFonts w:cs="Arial"/>
              </w:rPr>
            </w:pPr>
          </w:p>
        </w:tc>
      </w:tr>
      <w:tr w:rsidR="00361935" w:rsidRPr="00DC534B" w14:paraId="3FDC6E20" w14:textId="77777777" w:rsidTr="002F05A5">
        <w:trPr>
          <w:trHeight w:hRule="exact" w:val="284"/>
        </w:trPr>
        <w:tc>
          <w:tcPr>
            <w:tcW w:w="905" w:type="dxa"/>
            <w:shd w:val="clear" w:color="auto" w:fill="auto"/>
          </w:tcPr>
          <w:p w14:paraId="21A9E7F9" w14:textId="77777777" w:rsidR="00361935" w:rsidRPr="00DC534B" w:rsidRDefault="00361935" w:rsidP="00361935">
            <w:pPr>
              <w:pStyle w:val="PS"/>
              <w:rPr>
                <w:rFonts w:cs="Arial"/>
              </w:rPr>
            </w:pPr>
            <w:r w:rsidRPr="00DC534B">
              <w:rPr>
                <w:rFonts w:cs="Arial"/>
              </w:rPr>
              <w:t>13.2</w:t>
            </w:r>
          </w:p>
        </w:tc>
        <w:tc>
          <w:tcPr>
            <w:tcW w:w="4183" w:type="dxa"/>
            <w:gridSpan w:val="3"/>
            <w:shd w:val="clear" w:color="auto" w:fill="auto"/>
          </w:tcPr>
          <w:p w14:paraId="0E350CAF" w14:textId="77777777" w:rsidR="00361935" w:rsidRPr="00DC534B" w:rsidRDefault="00361935" w:rsidP="00361935">
            <w:pPr>
              <w:pStyle w:val="PS"/>
              <w:rPr>
                <w:rFonts w:cs="Arial"/>
                <w:b/>
                <w:bCs/>
              </w:rPr>
            </w:pPr>
            <w:r w:rsidRPr="00DC534B">
              <w:rPr>
                <w:rFonts w:cs="Arial"/>
                <w:b/>
                <w:bCs/>
              </w:rPr>
              <w:t>Transport from site</w:t>
            </w:r>
          </w:p>
        </w:tc>
        <w:tc>
          <w:tcPr>
            <w:tcW w:w="1843" w:type="dxa"/>
            <w:gridSpan w:val="2"/>
            <w:shd w:val="clear" w:color="auto" w:fill="auto"/>
          </w:tcPr>
          <w:p w14:paraId="24344528" w14:textId="77777777" w:rsidR="00361935" w:rsidRPr="00DC534B" w:rsidRDefault="00361935" w:rsidP="00361935">
            <w:pPr>
              <w:pStyle w:val="PS"/>
              <w:rPr>
                <w:rFonts w:cs="Arial"/>
                <w:b/>
                <w:bCs/>
              </w:rPr>
            </w:pPr>
          </w:p>
        </w:tc>
        <w:tc>
          <w:tcPr>
            <w:tcW w:w="992" w:type="dxa"/>
            <w:gridSpan w:val="2"/>
            <w:shd w:val="clear" w:color="auto" w:fill="auto"/>
          </w:tcPr>
          <w:p w14:paraId="044DD020" w14:textId="77777777" w:rsidR="00361935" w:rsidRPr="00DC534B" w:rsidRDefault="00361935" w:rsidP="00361935">
            <w:pPr>
              <w:pStyle w:val="PS"/>
              <w:rPr>
                <w:rFonts w:cs="Arial"/>
                <w:b/>
                <w:bCs/>
              </w:rPr>
            </w:pPr>
          </w:p>
        </w:tc>
        <w:tc>
          <w:tcPr>
            <w:tcW w:w="993" w:type="dxa"/>
            <w:gridSpan w:val="2"/>
            <w:shd w:val="clear" w:color="auto" w:fill="auto"/>
          </w:tcPr>
          <w:p w14:paraId="3835FEC4" w14:textId="77777777" w:rsidR="00361935" w:rsidRPr="00DC534B" w:rsidRDefault="00361935" w:rsidP="00361935">
            <w:pPr>
              <w:pStyle w:val="PS"/>
              <w:rPr>
                <w:rFonts w:cs="Arial"/>
                <w:b/>
                <w:bCs/>
              </w:rPr>
            </w:pPr>
          </w:p>
        </w:tc>
        <w:tc>
          <w:tcPr>
            <w:tcW w:w="1417" w:type="dxa"/>
            <w:gridSpan w:val="2"/>
            <w:shd w:val="clear" w:color="auto" w:fill="auto"/>
          </w:tcPr>
          <w:p w14:paraId="0A7B8650" w14:textId="77777777" w:rsidR="00361935" w:rsidRPr="00DC534B" w:rsidRDefault="00361935" w:rsidP="00361935">
            <w:pPr>
              <w:pStyle w:val="PS"/>
              <w:rPr>
                <w:rFonts w:cs="Arial"/>
              </w:rPr>
            </w:pPr>
          </w:p>
        </w:tc>
      </w:tr>
      <w:tr w:rsidR="00361935" w:rsidRPr="00DC534B" w14:paraId="73ED04CE" w14:textId="77777777" w:rsidTr="002F05A5">
        <w:trPr>
          <w:trHeight w:hRule="exact" w:val="284"/>
        </w:trPr>
        <w:tc>
          <w:tcPr>
            <w:tcW w:w="905" w:type="dxa"/>
            <w:shd w:val="clear" w:color="auto" w:fill="auto"/>
          </w:tcPr>
          <w:p w14:paraId="06798AE9" w14:textId="77777777" w:rsidR="00361935" w:rsidRPr="00DC534B" w:rsidRDefault="00361935" w:rsidP="00361935">
            <w:pPr>
              <w:pStyle w:val="PS"/>
              <w:rPr>
                <w:rFonts w:cs="Arial"/>
              </w:rPr>
            </w:pPr>
            <w:r w:rsidRPr="00DC534B">
              <w:rPr>
                <w:rFonts w:cs="Arial"/>
              </w:rPr>
              <w:t>13.3</w:t>
            </w:r>
          </w:p>
        </w:tc>
        <w:tc>
          <w:tcPr>
            <w:tcW w:w="4183" w:type="dxa"/>
            <w:gridSpan w:val="3"/>
            <w:shd w:val="clear" w:color="auto" w:fill="auto"/>
          </w:tcPr>
          <w:p w14:paraId="7FD2B27B" w14:textId="77777777" w:rsidR="00361935" w:rsidRPr="00DC534B" w:rsidRDefault="00361935" w:rsidP="00361935">
            <w:pPr>
              <w:pStyle w:val="PS"/>
              <w:rPr>
                <w:rFonts w:cs="Arial"/>
                <w:b/>
                <w:bCs/>
              </w:rPr>
            </w:pPr>
            <w:r w:rsidRPr="00DC534B">
              <w:rPr>
                <w:rFonts w:cs="Arial"/>
                <w:b/>
                <w:bCs/>
              </w:rPr>
              <w:t xml:space="preserve">Dismantle </w:t>
            </w:r>
          </w:p>
        </w:tc>
        <w:tc>
          <w:tcPr>
            <w:tcW w:w="1843" w:type="dxa"/>
            <w:gridSpan w:val="2"/>
            <w:shd w:val="clear" w:color="auto" w:fill="auto"/>
          </w:tcPr>
          <w:p w14:paraId="51160E78" w14:textId="77777777" w:rsidR="00361935" w:rsidRPr="00DC534B" w:rsidRDefault="00361935" w:rsidP="00361935">
            <w:pPr>
              <w:pStyle w:val="PS"/>
              <w:rPr>
                <w:rFonts w:cs="Arial"/>
                <w:b/>
                <w:bCs/>
              </w:rPr>
            </w:pPr>
          </w:p>
        </w:tc>
        <w:tc>
          <w:tcPr>
            <w:tcW w:w="992" w:type="dxa"/>
            <w:gridSpan w:val="2"/>
            <w:shd w:val="clear" w:color="auto" w:fill="auto"/>
          </w:tcPr>
          <w:p w14:paraId="5636001D" w14:textId="77777777" w:rsidR="00361935" w:rsidRPr="00DC534B" w:rsidRDefault="00361935" w:rsidP="00361935">
            <w:pPr>
              <w:pStyle w:val="PS"/>
              <w:rPr>
                <w:rFonts w:cs="Arial"/>
                <w:b/>
                <w:bCs/>
              </w:rPr>
            </w:pPr>
          </w:p>
        </w:tc>
        <w:tc>
          <w:tcPr>
            <w:tcW w:w="993" w:type="dxa"/>
            <w:gridSpan w:val="2"/>
            <w:shd w:val="clear" w:color="auto" w:fill="auto"/>
          </w:tcPr>
          <w:p w14:paraId="70AF2F4D" w14:textId="77777777" w:rsidR="00361935" w:rsidRPr="00DC534B" w:rsidRDefault="00361935" w:rsidP="00361935">
            <w:pPr>
              <w:pStyle w:val="PS"/>
              <w:rPr>
                <w:rFonts w:cs="Arial"/>
                <w:b/>
                <w:bCs/>
              </w:rPr>
            </w:pPr>
          </w:p>
        </w:tc>
        <w:tc>
          <w:tcPr>
            <w:tcW w:w="1417" w:type="dxa"/>
            <w:gridSpan w:val="2"/>
            <w:shd w:val="clear" w:color="auto" w:fill="auto"/>
          </w:tcPr>
          <w:p w14:paraId="0BB683DA" w14:textId="77777777" w:rsidR="00361935" w:rsidRPr="00DC534B" w:rsidRDefault="00361935" w:rsidP="00361935">
            <w:pPr>
              <w:pStyle w:val="PS"/>
              <w:rPr>
                <w:rFonts w:cs="Arial"/>
              </w:rPr>
            </w:pPr>
          </w:p>
        </w:tc>
      </w:tr>
      <w:tr w:rsidR="00361935" w:rsidRPr="00DC534B" w14:paraId="1F279265" w14:textId="77777777" w:rsidTr="002F05A5">
        <w:trPr>
          <w:trHeight w:hRule="exact" w:val="284"/>
        </w:trPr>
        <w:tc>
          <w:tcPr>
            <w:tcW w:w="905" w:type="dxa"/>
            <w:shd w:val="clear" w:color="auto" w:fill="auto"/>
          </w:tcPr>
          <w:p w14:paraId="66DE3F08" w14:textId="77777777" w:rsidR="00361935" w:rsidRPr="00DC534B" w:rsidRDefault="00361935" w:rsidP="00361935">
            <w:pPr>
              <w:pStyle w:val="PS"/>
              <w:rPr>
                <w:rFonts w:cs="Arial"/>
              </w:rPr>
            </w:pPr>
            <w:r w:rsidRPr="00DC534B">
              <w:rPr>
                <w:rFonts w:cs="Arial"/>
              </w:rPr>
              <w:t>13.4</w:t>
            </w:r>
          </w:p>
        </w:tc>
        <w:tc>
          <w:tcPr>
            <w:tcW w:w="4183" w:type="dxa"/>
            <w:gridSpan w:val="3"/>
            <w:shd w:val="clear" w:color="auto" w:fill="auto"/>
          </w:tcPr>
          <w:p w14:paraId="7724FAD5" w14:textId="77777777" w:rsidR="00361935" w:rsidRPr="00DC534B" w:rsidRDefault="00361935" w:rsidP="00361935">
            <w:pPr>
              <w:pStyle w:val="PS"/>
              <w:rPr>
                <w:rFonts w:cs="Arial"/>
                <w:b/>
                <w:bCs/>
              </w:rPr>
            </w:pPr>
            <w:r w:rsidRPr="00DC534B">
              <w:rPr>
                <w:rFonts w:cs="Arial"/>
                <w:b/>
                <w:bCs/>
              </w:rPr>
              <w:t>Strip and quote for repairs, reinstallation and commissioning</w:t>
            </w:r>
          </w:p>
        </w:tc>
        <w:tc>
          <w:tcPr>
            <w:tcW w:w="1843" w:type="dxa"/>
            <w:gridSpan w:val="2"/>
            <w:shd w:val="clear" w:color="auto" w:fill="auto"/>
          </w:tcPr>
          <w:p w14:paraId="60B7B0EB" w14:textId="77777777" w:rsidR="00361935" w:rsidRPr="00DC534B" w:rsidRDefault="00361935" w:rsidP="00361935">
            <w:pPr>
              <w:pStyle w:val="PS"/>
              <w:rPr>
                <w:rFonts w:cs="Arial"/>
                <w:b/>
                <w:bCs/>
              </w:rPr>
            </w:pPr>
          </w:p>
        </w:tc>
        <w:tc>
          <w:tcPr>
            <w:tcW w:w="992" w:type="dxa"/>
            <w:gridSpan w:val="2"/>
            <w:shd w:val="clear" w:color="auto" w:fill="auto"/>
          </w:tcPr>
          <w:p w14:paraId="020B04D0" w14:textId="77777777" w:rsidR="00361935" w:rsidRPr="00DC534B" w:rsidRDefault="00361935" w:rsidP="00361935">
            <w:pPr>
              <w:pStyle w:val="PS"/>
              <w:rPr>
                <w:rFonts w:cs="Arial"/>
                <w:b/>
                <w:bCs/>
              </w:rPr>
            </w:pPr>
          </w:p>
        </w:tc>
        <w:tc>
          <w:tcPr>
            <w:tcW w:w="993" w:type="dxa"/>
            <w:gridSpan w:val="2"/>
            <w:shd w:val="clear" w:color="auto" w:fill="auto"/>
          </w:tcPr>
          <w:p w14:paraId="7BC44014" w14:textId="77777777" w:rsidR="00361935" w:rsidRPr="00DC534B" w:rsidRDefault="00361935" w:rsidP="00361935">
            <w:pPr>
              <w:pStyle w:val="PS"/>
              <w:rPr>
                <w:rFonts w:cs="Arial"/>
                <w:b/>
                <w:bCs/>
              </w:rPr>
            </w:pPr>
          </w:p>
        </w:tc>
        <w:tc>
          <w:tcPr>
            <w:tcW w:w="1417" w:type="dxa"/>
            <w:gridSpan w:val="2"/>
            <w:shd w:val="clear" w:color="auto" w:fill="auto"/>
          </w:tcPr>
          <w:p w14:paraId="32DB3907" w14:textId="77777777" w:rsidR="00361935" w:rsidRPr="00DC534B" w:rsidRDefault="00361935" w:rsidP="00361935">
            <w:pPr>
              <w:pStyle w:val="PS"/>
              <w:rPr>
                <w:rFonts w:cs="Arial"/>
              </w:rPr>
            </w:pPr>
          </w:p>
        </w:tc>
      </w:tr>
      <w:tr w:rsidR="00361935" w:rsidRPr="00DC534B" w14:paraId="568357DB" w14:textId="77777777" w:rsidTr="002F05A5">
        <w:trPr>
          <w:trHeight w:hRule="exact" w:val="284"/>
        </w:trPr>
        <w:tc>
          <w:tcPr>
            <w:tcW w:w="905" w:type="dxa"/>
            <w:shd w:val="clear" w:color="auto" w:fill="auto"/>
          </w:tcPr>
          <w:p w14:paraId="4C27DFCB" w14:textId="77777777" w:rsidR="00361935" w:rsidRPr="00DC534B" w:rsidRDefault="00361935" w:rsidP="00361935">
            <w:pPr>
              <w:pStyle w:val="PS"/>
              <w:rPr>
                <w:rFonts w:cs="Arial"/>
              </w:rPr>
            </w:pPr>
            <w:r w:rsidRPr="00DC534B">
              <w:rPr>
                <w:rFonts w:cs="Arial"/>
              </w:rPr>
              <w:t>13.5</w:t>
            </w:r>
          </w:p>
        </w:tc>
        <w:tc>
          <w:tcPr>
            <w:tcW w:w="4183" w:type="dxa"/>
            <w:gridSpan w:val="3"/>
            <w:shd w:val="clear" w:color="auto" w:fill="auto"/>
          </w:tcPr>
          <w:p w14:paraId="30C143F1" w14:textId="77777777" w:rsidR="00361935" w:rsidRPr="00DC534B" w:rsidRDefault="00361935" w:rsidP="00361935">
            <w:pPr>
              <w:pStyle w:val="PS"/>
              <w:rPr>
                <w:rFonts w:cs="Arial"/>
                <w:b/>
                <w:bCs/>
              </w:rPr>
            </w:pPr>
            <w:r w:rsidRPr="00DC534B">
              <w:rPr>
                <w:rFonts w:cs="Arial"/>
                <w:b/>
                <w:bCs/>
              </w:rPr>
              <w:t>Compile and submit report with photos</w:t>
            </w:r>
          </w:p>
        </w:tc>
        <w:tc>
          <w:tcPr>
            <w:tcW w:w="1843" w:type="dxa"/>
            <w:gridSpan w:val="2"/>
            <w:shd w:val="clear" w:color="auto" w:fill="auto"/>
          </w:tcPr>
          <w:p w14:paraId="01583C30" w14:textId="77777777" w:rsidR="00361935" w:rsidRPr="00DC534B" w:rsidRDefault="00361935" w:rsidP="00361935">
            <w:pPr>
              <w:pStyle w:val="PS"/>
              <w:rPr>
                <w:rFonts w:cs="Arial"/>
                <w:b/>
                <w:bCs/>
              </w:rPr>
            </w:pPr>
          </w:p>
        </w:tc>
        <w:tc>
          <w:tcPr>
            <w:tcW w:w="992" w:type="dxa"/>
            <w:gridSpan w:val="2"/>
            <w:shd w:val="clear" w:color="auto" w:fill="auto"/>
          </w:tcPr>
          <w:p w14:paraId="3109A36D" w14:textId="77777777" w:rsidR="00361935" w:rsidRPr="00DC534B" w:rsidRDefault="00361935" w:rsidP="00361935">
            <w:pPr>
              <w:pStyle w:val="PS"/>
              <w:rPr>
                <w:rFonts w:cs="Arial"/>
                <w:b/>
                <w:bCs/>
              </w:rPr>
            </w:pPr>
          </w:p>
        </w:tc>
        <w:tc>
          <w:tcPr>
            <w:tcW w:w="993" w:type="dxa"/>
            <w:gridSpan w:val="2"/>
            <w:shd w:val="clear" w:color="auto" w:fill="auto"/>
          </w:tcPr>
          <w:p w14:paraId="59CF69F5" w14:textId="77777777" w:rsidR="00361935" w:rsidRPr="00DC534B" w:rsidRDefault="00361935" w:rsidP="00361935">
            <w:pPr>
              <w:pStyle w:val="PS"/>
              <w:rPr>
                <w:rFonts w:cs="Arial"/>
                <w:b/>
                <w:bCs/>
              </w:rPr>
            </w:pPr>
          </w:p>
        </w:tc>
        <w:tc>
          <w:tcPr>
            <w:tcW w:w="1417" w:type="dxa"/>
            <w:gridSpan w:val="2"/>
            <w:shd w:val="clear" w:color="auto" w:fill="auto"/>
          </w:tcPr>
          <w:p w14:paraId="0520CDC9" w14:textId="77777777" w:rsidR="00361935" w:rsidRPr="00DC534B" w:rsidRDefault="00361935" w:rsidP="00361935">
            <w:pPr>
              <w:pStyle w:val="PS"/>
              <w:rPr>
                <w:rFonts w:cs="Arial"/>
              </w:rPr>
            </w:pPr>
          </w:p>
        </w:tc>
      </w:tr>
      <w:tr w:rsidR="00361935" w:rsidRPr="00DC534B" w14:paraId="6E9EE401" w14:textId="77777777" w:rsidTr="002F05A5">
        <w:trPr>
          <w:trHeight w:hRule="exact" w:val="284"/>
        </w:trPr>
        <w:tc>
          <w:tcPr>
            <w:tcW w:w="905" w:type="dxa"/>
            <w:shd w:val="clear" w:color="auto" w:fill="auto"/>
          </w:tcPr>
          <w:p w14:paraId="07CE6379" w14:textId="77777777" w:rsidR="00361935" w:rsidRPr="00DC534B" w:rsidRDefault="00361935" w:rsidP="00361935">
            <w:pPr>
              <w:pStyle w:val="PS"/>
              <w:rPr>
                <w:rFonts w:cs="Arial"/>
              </w:rPr>
            </w:pPr>
          </w:p>
        </w:tc>
        <w:tc>
          <w:tcPr>
            <w:tcW w:w="4183" w:type="dxa"/>
            <w:gridSpan w:val="3"/>
            <w:shd w:val="clear" w:color="auto" w:fill="auto"/>
          </w:tcPr>
          <w:p w14:paraId="13CAD68D" w14:textId="77777777" w:rsidR="00361935" w:rsidRPr="00DC534B" w:rsidRDefault="00361935" w:rsidP="00361935">
            <w:pPr>
              <w:pStyle w:val="PS"/>
              <w:rPr>
                <w:rFonts w:cs="Arial"/>
                <w:b/>
                <w:bCs/>
              </w:rPr>
            </w:pPr>
          </w:p>
        </w:tc>
        <w:tc>
          <w:tcPr>
            <w:tcW w:w="1843" w:type="dxa"/>
            <w:gridSpan w:val="2"/>
            <w:shd w:val="clear" w:color="auto" w:fill="auto"/>
          </w:tcPr>
          <w:p w14:paraId="67959E89" w14:textId="77777777" w:rsidR="00361935" w:rsidRPr="00DC534B" w:rsidRDefault="00361935" w:rsidP="00361935">
            <w:pPr>
              <w:pStyle w:val="PS"/>
              <w:rPr>
                <w:rFonts w:cs="Arial"/>
                <w:b/>
                <w:bCs/>
              </w:rPr>
            </w:pPr>
          </w:p>
        </w:tc>
        <w:tc>
          <w:tcPr>
            <w:tcW w:w="992" w:type="dxa"/>
            <w:gridSpan w:val="2"/>
            <w:shd w:val="clear" w:color="auto" w:fill="auto"/>
          </w:tcPr>
          <w:p w14:paraId="71EFDA43" w14:textId="77777777" w:rsidR="00361935" w:rsidRPr="00DC534B" w:rsidRDefault="00361935" w:rsidP="00361935">
            <w:pPr>
              <w:pStyle w:val="PS"/>
              <w:rPr>
                <w:rFonts w:cs="Arial"/>
                <w:b/>
                <w:bCs/>
              </w:rPr>
            </w:pPr>
          </w:p>
        </w:tc>
        <w:tc>
          <w:tcPr>
            <w:tcW w:w="993" w:type="dxa"/>
            <w:gridSpan w:val="2"/>
            <w:shd w:val="clear" w:color="auto" w:fill="auto"/>
          </w:tcPr>
          <w:p w14:paraId="19953D25" w14:textId="77777777" w:rsidR="00361935" w:rsidRPr="00DC534B" w:rsidRDefault="00361935" w:rsidP="00361935">
            <w:pPr>
              <w:pStyle w:val="PS"/>
              <w:rPr>
                <w:rFonts w:cs="Arial"/>
                <w:b/>
                <w:bCs/>
              </w:rPr>
            </w:pPr>
          </w:p>
        </w:tc>
        <w:tc>
          <w:tcPr>
            <w:tcW w:w="1417" w:type="dxa"/>
            <w:gridSpan w:val="2"/>
            <w:shd w:val="clear" w:color="auto" w:fill="auto"/>
          </w:tcPr>
          <w:p w14:paraId="0D577136" w14:textId="77777777" w:rsidR="00361935" w:rsidRPr="00DC534B" w:rsidRDefault="00361935" w:rsidP="00361935">
            <w:pPr>
              <w:pStyle w:val="PS"/>
              <w:rPr>
                <w:rFonts w:cs="Arial"/>
              </w:rPr>
            </w:pPr>
          </w:p>
        </w:tc>
      </w:tr>
      <w:tr w:rsidR="0078040C" w:rsidRPr="00DC534B" w14:paraId="1F50C150" w14:textId="77777777" w:rsidTr="0078040C">
        <w:trPr>
          <w:trHeight w:hRule="exact" w:val="512"/>
        </w:trPr>
        <w:tc>
          <w:tcPr>
            <w:tcW w:w="905" w:type="dxa"/>
            <w:tcBorders>
              <w:top w:val="single" w:sz="6" w:space="0" w:color="000000"/>
              <w:left w:val="single" w:sz="12" w:space="0" w:color="000000"/>
              <w:bottom w:val="single" w:sz="6" w:space="0" w:color="000000"/>
              <w:right w:val="single" w:sz="6" w:space="0" w:color="000000"/>
            </w:tcBorders>
            <w:shd w:val="clear" w:color="auto" w:fill="auto"/>
          </w:tcPr>
          <w:p w14:paraId="48DC652E" w14:textId="77777777" w:rsidR="0078040C" w:rsidRPr="0078040C" w:rsidRDefault="0078040C" w:rsidP="0078040C">
            <w:pPr>
              <w:pStyle w:val="PS"/>
              <w:rPr>
                <w:rFonts w:cs="Arial"/>
                <w:b/>
                <w:bCs/>
              </w:rPr>
            </w:pPr>
            <w:r w:rsidRPr="0078040C">
              <w:rPr>
                <w:rFonts w:cs="Arial"/>
                <w:b/>
                <w:bCs/>
              </w:rPr>
              <w:t>Item</w:t>
            </w:r>
          </w:p>
        </w:tc>
        <w:tc>
          <w:tcPr>
            <w:tcW w:w="4183" w:type="dxa"/>
            <w:gridSpan w:val="3"/>
            <w:tcBorders>
              <w:top w:val="single" w:sz="6" w:space="0" w:color="000000"/>
              <w:left w:val="single" w:sz="6" w:space="0" w:color="000000"/>
              <w:bottom w:val="single" w:sz="6" w:space="0" w:color="000000"/>
              <w:right w:val="single" w:sz="6" w:space="0" w:color="000000"/>
            </w:tcBorders>
            <w:shd w:val="clear" w:color="auto" w:fill="auto"/>
          </w:tcPr>
          <w:p w14:paraId="4A225EEA" w14:textId="77777777" w:rsidR="0078040C" w:rsidRPr="00DC534B" w:rsidRDefault="0078040C" w:rsidP="0078040C">
            <w:pPr>
              <w:pStyle w:val="PS"/>
              <w:rPr>
                <w:rFonts w:cs="Arial"/>
                <w:b/>
                <w:bCs/>
              </w:rPr>
            </w:pPr>
            <w:r w:rsidRPr="00DC534B">
              <w:rPr>
                <w:rFonts w:cs="Arial"/>
                <w:b/>
                <w:bCs/>
              </w:rPr>
              <w:t>Description</w:t>
            </w:r>
          </w:p>
        </w:tc>
        <w:tc>
          <w:tcPr>
            <w:tcW w:w="1843" w:type="dxa"/>
            <w:gridSpan w:val="2"/>
            <w:tcBorders>
              <w:top w:val="single" w:sz="6" w:space="0" w:color="000000"/>
              <w:left w:val="single" w:sz="6" w:space="0" w:color="000000"/>
              <w:bottom w:val="single" w:sz="6" w:space="0" w:color="000000"/>
              <w:right w:val="single" w:sz="6" w:space="0" w:color="000000"/>
            </w:tcBorders>
            <w:shd w:val="clear" w:color="auto" w:fill="auto"/>
          </w:tcPr>
          <w:p w14:paraId="23A0229B" w14:textId="77777777" w:rsidR="0078040C" w:rsidRPr="00DC534B" w:rsidRDefault="0078040C" w:rsidP="0078040C">
            <w:pPr>
              <w:pStyle w:val="PS"/>
              <w:rPr>
                <w:rFonts w:cs="Arial"/>
                <w:b/>
                <w:bCs/>
              </w:rPr>
            </w:pPr>
            <w:r w:rsidRPr="00DC534B">
              <w:rPr>
                <w:rFonts w:cs="Arial"/>
                <w:b/>
                <w:bCs/>
              </w:rPr>
              <w:t>Specify Level of Manpower</w:t>
            </w:r>
          </w:p>
        </w:tc>
        <w:tc>
          <w:tcPr>
            <w:tcW w:w="992" w:type="dxa"/>
            <w:gridSpan w:val="2"/>
            <w:tcBorders>
              <w:top w:val="single" w:sz="6" w:space="0" w:color="000000"/>
              <w:left w:val="single" w:sz="6" w:space="0" w:color="000000"/>
              <w:bottom w:val="single" w:sz="6" w:space="0" w:color="000000"/>
              <w:right w:val="single" w:sz="6" w:space="0" w:color="000000"/>
            </w:tcBorders>
            <w:shd w:val="clear" w:color="auto" w:fill="auto"/>
          </w:tcPr>
          <w:p w14:paraId="515C67DA" w14:textId="77777777" w:rsidR="0078040C" w:rsidRPr="00DC534B" w:rsidRDefault="0078040C" w:rsidP="0078040C">
            <w:pPr>
              <w:pStyle w:val="PS"/>
              <w:rPr>
                <w:rFonts w:cs="Arial"/>
                <w:b/>
                <w:bCs/>
              </w:rPr>
            </w:pPr>
            <w:r w:rsidRPr="00DC534B">
              <w:rPr>
                <w:rFonts w:cs="Arial"/>
                <w:b/>
                <w:bCs/>
              </w:rPr>
              <w:t>Rate</w:t>
            </w:r>
          </w:p>
        </w:tc>
        <w:tc>
          <w:tcPr>
            <w:tcW w:w="993" w:type="dxa"/>
            <w:gridSpan w:val="2"/>
            <w:tcBorders>
              <w:top w:val="single" w:sz="6" w:space="0" w:color="000000"/>
              <w:left w:val="single" w:sz="6" w:space="0" w:color="000000"/>
              <w:bottom w:val="single" w:sz="6" w:space="0" w:color="000000"/>
              <w:right w:val="single" w:sz="6" w:space="0" w:color="000000"/>
            </w:tcBorders>
            <w:shd w:val="clear" w:color="auto" w:fill="auto"/>
          </w:tcPr>
          <w:p w14:paraId="61090457" w14:textId="11E98C06" w:rsidR="0078040C" w:rsidRPr="00DC534B" w:rsidRDefault="0078040C" w:rsidP="0078040C">
            <w:pPr>
              <w:pStyle w:val="PS"/>
              <w:rPr>
                <w:rFonts w:cs="Arial"/>
                <w:b/>
                <w:bCs/>
              </w:rPr>
            </w:pPr>
            <w:r w:rsidRPr="00DC534B">
              <w:rPr>
                <w:rFonts w:cs="Arial"/>
                <w:b/>
                <w:bCs/>
              </w:rPr>
              <w:t xml:space="preserve">No of </w:t>
            </w:r>
            <w:r>
              <w:rPr>
                <w:rFonts w:cs="Arial"/>
                <w:b/>
                <w:bCs/>
              </w:rPr>
              <w:t>hours</w:t>
            </w:r>
          </w:p>
        </w:tc>
        <w:tc>
          <w:tcPr>
            <w:tcW w:w="1417" w:type="dxa"/>
            <w:gridSpan w:val="2"/>
            <w:tcBorders>
              <w:top w:val="single" w:sz="6" w:space="0" w:color="000000"/>
              <w:left w:val="single" w:sz="6" w:space="0" w:color="000000"/>
              <w:bottom w:val="single" w:sz="6" w:space="0" w:color="000000"/>
              <w:right w:val="single" w:sz="12" w:space="0" w:color="000000"/>
            </w:tcBorders>
            <w:shd w:val="clear" w:color="auto" w:fill="auto"/>
          </w:tcPr>
          <w:p w14:paraId="31F857E5" w14:textId="69AB1D7C" w:rsidR="0078040C" w:rsidRPr="0078040C" w:rsidRDefault="0078040C" w:rsidP="0078040C">
            <w:pPr>
              <w:pStyle w:val="PS"/>
              <w:rPr>
                <w:rFonts w:cs="Arial"/>
              </w:rPr>
            </w:pPr>
            <w:r>
              <w:rPr>
                <w:rFonts w:cs="Arial"/>
              </w:rPr>
              <w:t>Total</w:t>
            </w:r>
          </w:p>
        </w:tc>
      </w:tr>
      <w:tr w:rsidR="00361935" w:rsidRPr="00DC534B" w14:paraId="3CC9F90E" w14:textId="77777777" w:rsidTr="002F05A5">
        <w:trPr>
          <w:trHeight w:hRule="exact" w:val="284"/>
        </w:trPr>
        <w:tc>
          <w:tcPr>
            <w:tcW w:w="905" w:type="dxa"/>
            <w:shd w:val="clear" w:color="auto" w:fill="auto"/>
          </w:tcPr>
          <w:p w14:paraId="609DEDD3" w14:textId="77777777" w:rsidR="00361935" w:rsidRPr="00DC534B" w:rsidRDefault="00361935" w:rsidP="00361935">
            <w:pPr>
              <w:pStyle w:val="PS"/>
              <w:rPr>
                <w:rFonts w:cs="Arial"/>
              </w:rPr>
            </w:pPr>
          </w:p>
        </w:tc>
        <w:tc>
          <w:tcPr>
            <w:tcW w:w="4183" w:type="dxa"/>
            <w:gridSpan w:val="3"/>
            <w:shd w:val="clear" w:color="auto" w:fill="auto"/>
          </w:tcPr>
          <w:p w14:paraId="25B9B469" w14:textId="2519284F" w:rsidR="00361935" w:rsidRPr="00DC534B" w:rsidRDefault="0078040C" w:rsidP="00361935">
            <w:pPr>
              <w:pStyle w:val="PS"/>
              <w:rPr>
                <w:rFonts w:cs="Arial"/>
                <w:b/>
                <w:bCs/>
              </w:rPr>
            </w:pPr>
            <w:r>
              <w:rPr>
                <w:rFonts w:cs="Arial"/>
                <w:b/>
                <w:bCs/>
              </w:rPr>
              <w:t>Su</w:t>
            </w:r>
          </w:p>
        </w:tc>
        <w:tc>
          <w:tcPr>
            <w:tcW w:w="1843" w:type="dxa"/>
            <w:gridSpan w:val="2"/>
            <w:shd w:val="clear" w:color="auto" w:fill="auto"/>
          </w:tcPr>
          <w:p w14:paraId="604AE42E" w14:textId="77777777" w:rsidR="00361935" w:rsidRPr="00DC534B" w:rsidRDefault="00361935" w:rsidP="00361935">
            <w:pPr>
              <w:pStyle w:val="PS"/>
              <w:rPr>
                <w:rFonts w:cs="Arial"/>
                <w:b/>
                <w:bCs/>
              </w:rPr>
            </w:pPr>
          </w:p>
        </w:tc>
        <w:tc>
          <w:tcPr>
            <w:tcW w:w="992" w:type="dxa"/>
            <w:gridSpan w:val="2"/>
            <w:shd w:val="clear" w:color="auto" w:fill="auto"/>
          </w:tcPr>
          <w:p w14:paraId="34208FDB" w14:textId="77777777" w:rsidR="00361935" w:rsidRPr="00DC534B" w:rsidRDefault="00361935" w:rsidP="00361935">
            <w:pPr>
              <w:pStyle w:val="PS"/>
              <w:rPr>
                <w:rFonts w:cs="Arial"/>
                <w:b/>
                <w:bCs/>
              </w:rPr>
            </w:pPr>
          </w:p>
        </w:tc>
        <w:tc>
          <w:tcPr>
            <w:tcW w:w="993" w:type="dxa"/>
            <w:gridSpan w:val="2"/>
            <w:shd w:val="clear" w:color="auto" w:fill="auto"/>
          </w:tcPr>
          <w:p w14:paraId="603B818C" w14:textId="77777777" w:rsidR="00361935" w:rsidRPr="00DC534B" w:rsidRDefault="00361935" w:rsidP="00361935">
            <w:pPr>
              <w:pStyle w:val="PS"/>
              <w:rPr>
                <w:rFonts w:cs="Arial"/>
                <w:b/>
                <w:bCs/>
              </w:rPr>
            </w:pPr>
          </w:p>
        </w:tc>
        <w:tc>
          <w:tcPr>
            <w:tcW w:w="1417" w:type="dxa"/>
            <w:gridSpan w:val="2"/>
            <w:shd w:val="clear" w:color="auto" w:fill="auto"/>
          </w:tcPr>
          <w:p w14:paraId="65E5D284" w14:textId="77777777" w:rsidR="00361935" w:rsidRPr="00DC534B" w:rsidRDefault="00361935" w:rsidP="00361935">
            <w:pPr>
              <w:pStyle w:val="PS"/>
              <w:rPr>
                <w:rFonts w:cs="Arial"/>
              </w:rPr>
            </w:pPr>
          </w:p>
        </w:tc>
      </w:tr>
      <w:tr w:rsidR="00361935" w:rsidRPr="00DC534B" w14:paraId="749D9951" w14:textId="77777777" w:rsidTr="002F05A5">
        <w:trPr>
          <w:trHeight w:hRule="exact" w:val="284"/>
        </w:trPr>
        <w:tc>
          <w:tcPr>
            <w:tcW w:w="905" w:type="dxa"/>
            <w:shd w:val="clear" w:color="auto" w:fill="auto"/>
          </w:tcPr>
          <w:p w14:paraId="2B646587" w14:textId="77777777" w:rsidR="00361935" w:rsidRPr="00DC534B" w:rsidRDefault="00361935" w:rsidP="00361935">
            <w:pPr>
              <w:pStyle w:val="PS"/>
              <w:rPr>
                <w:rFonts w:cs="Arial"/>
              </w:rPr>
            </w:pPr>
          </w:p>
        </w:tc>
        <w:tc>
          <w:tcPr>
            <w:tcW w:w="4183" w:type="dxa"/>
            <w:gridSpan w:val="3"/>
            <w:shd w:val="clear" w:color="auto" w:fill="auto"/>
          </w:tcPr>
          <w:p w14:paraId="4597C4E8" w14:textId="77777777" w:rsidR="00361935" w:rsidRPr="00DC534B" w:rsidRDefault="00361935" w:rsidP="00361935">
            <w:pPr>
              <w:pStyle w:val="PS"/>
              <w:rPr>
                <w:rFonts w:cs="Arial"/>
                <w:b/>
                <w:bCs/>
              </w:rPr>
            </w:pPr>
          </w:p>
        </w:tc>
        <w:tc>
          <w:tcPr>
            <w:tcW w:w="1843" w:type="dxa"/>
            <w:gridSpan w:val="2"/>
            <w:shd w:val="clear" w:color="auto" w:fill="auto"/>
          </w:tcPr>
          <w:p w14:paraId="6A69E274" w14:textId="77777777" w:rsidR="00361935" w:rsidRPr="00DC534B" w:rsidRDefault="00361935" w:rsidP="00361935">
            <w:pPr>
              <w:pStyle w:val="PS"/>
              <w:rPr>
                <w:rFonts w:cs="Arial"/>
                <w:b/>
                <w:bCs/>
              </w:rPr>
            </w:pPr>
          </w:p>
        </w:tc>
        <w:tc>
          <w:tcPr>
            <w:tcW w:w="992" w:type="dxa"/>
            <w:gridSpan w:val="2"/>
            <w:shd w:val="clear" w:color="auto" w:fill="auto"/>
          </w:tcPr>
          <w:p w14:paraId="7B2164BD" w14:textId="77777777" w:rsidR="00361935" w:rsidRPr="00DC534B" w:rsidRDefault="00361935" w:rsidP="00361935">
            <w:pPr>
              <w:pStyle w:val="PS"/>
              <w:rPr>
                <w:rFonts w:cs="Arial"/>
                <w:b/>
                <w:bCs/>
              </w:rPr>
            </w:pPr>
          </w:p>
        </w:tc>
        <w:tc>
          <w:tcPr>
            <w:tcW w:w="993" w:type="dxa"/>
            <w:gridSpan w:val="2"/>
            <w:shd w:val="clear" w:color="auto" w:fill="auto"/>
          </w:tcPr>
          <w:p w14:paraId="4B229661" w14:textId="77777777" w:rsidR="00361935" w:rsidRPr="00DC534B" w:rsidRDefault="00361935" w:rsidP="00361935">
            <w:pPr>
              <w:pStyle w:val="PS"/>
              <w:rPr>
                <w:rFonts w:cs="Arial"/>
                <w:b/>
                <w:bCs/>
              </w:rPr>
            </w:pPr>
          </w:p>
        </w:tc>
        <w:tc>
          <w:tcPr>
            <w:tcW w:w="1417" w:type="dxa"/>
            <w:gridSpan w:val="2"/>
            <w:shd w:val="clear" w:color="auto" w:fill="auto"/>
          </w:tcPr>
          <w:p w14:paraId="08EFDA7D" w14:textId="77777777" w:rsidR="00361935" w:rsidRPr="00DC534B" w:rsidRDefault="00361935" w:rsidP="00361935">
            <w:pPr>
              <w:pStyle w:val="PS"/>
              <w:rPr>
                <w:rFonts w:cs="Arial"/>
              </w:rPr>
            </w:pPr>
          </w:p>
        </w:tc>
      </w:tr>
      <w:tr w:rsidR="00361935" w:rsidRPr="00DC534B" w14:paraId="073B76B4" w14:textId="77777777" w:rsidTr="002F05A5">
        <w:trPr>
          <w:trHeight w:hRule="exact" w:val="284"/>
        </w:trPr>
        <w:tc>
          <w:tcPr>
            <w:tcW w:w="905" w:type="dxa"/>
            <w:shd w:val="clear" w:color="auto" w:fill="auto"/>
          </w:tcPr>
          <w:p w14:paraId="5D0FA332" w14:textId="77777777" w:rsidR="00361935" w:rsidRPr="00DC534B" w:rsidRDefault="00361935" w:rsidP="00361935">
            <w:pPr>
              <w:pStyle w:val="PS"/>
              <w:rPr>
                <w:rFonts w:cs="Arial"/>
              </w:rPr>
            </w:pPr>
          </w:p>
        </w:tc>
        <w:tc>
          <w:tcPr>
            <w:tcW w:w="4183" w:type="dxa"/>
            <w:gridSpan w:val="3"/>
            <w:shd w:val="clear" w:color="auto" w:fill="auto"/>
          </w:tcPr>
          <w:p w14:paraId="3BF4AF39" w14:textId="77777777" w:rsidR="00361935" w:rsidRPr="00DC534B" w:rsidRDefault="00361935" w:rsidP="00361935">
            <w:pPr>
              <w:pStyle w:val="PS"/>
              <w:rPr>
                <w:rFonts w:cs="Arial"/>
                <w:b/>
                <w:bCs/>
              </w:rPr>
            </w:pPr>
          </w:p>
        </w:tc>
        <w:tc>
          <w:tcPr>
            <w:tcW w:w="1843" w:type="dxa"/>
            <w:gridSpan w:val="2"/>
            <w:shd w:val="clear" w:color="auto" w:fill="auto"/>
          </w:tcPr>
          <w:p w14:paraId="34F2F36D" w14:textId="77777777" w:rsidR="00361935" w:rsidRPr="00DC534B" w:rsidRDefault="00361935" w:rsidP="00361935">
            <w:pPr>
              <w:pStyle w:val="PS"/>
              <w:rPr>
                <w:rFonts w:cs="Arial"/>
                <w:b/>
                <w:bCs/>
              </w:rPr>
            </w:pPr>
          </w:p>
        </w:tc>
        <w:tc>
          <w:tcPr>
            <w:tcW w:w="992" w:type="dxa"/>
            <w:gridSpan w:val="2"/>
            <w:shd w:val="clear" w:color="auto" w:fill="auto"/>
          </w:tcPr>
          <w:p w14:paraId="67716EA4" w14:textId="77777777" w:rsidR="00361935" w:rsidRPr="00DC534B" w:rsidRDefault="00361935" w:rsidP="00361935">
            <w:pPr>
              <w:pStyle w:val="PS"/>
              <w:rPr>
                <w:rFonts w:cs="Arial"/>
                <w:b/>
                <w:bCs/>
              </w:rPr>
            </w:pPr>
          </w:p>
        </w:tc>
        <w:tc>
          <w:tcPr>
            <w:tcW w:w="993" w:type="dxa"/>
            <w:gridSpan w:val="2"/>
            <w:shd w:val="clear" w:color="auto" w:fill="auto"/>
          </w:tcPr>
          <w:p w14:paraId="05AE85D0" w14:textId="77777777" w:rsidR="00361935" w:rsidRPr="00DC534B" w:rsidRDefault="00361935" w:rsidP="00361935">
            <w:pPr>
              <w:pStyle w:val="PS"/>
              <w:rPr>
                <w:rFonts w:cs="Arial"/>
                <w:b/>
                <w:bCs/>
              </w:rPr>
            </w:pPr>
          </w:p>
        </w:tc>
        <w:tc>
          <w:tcPr>
            <w:tcW w:w="1417" w:type="dxa"/>
            <w:gridSpan w:val="2"/>
            <w:shd w:val="clear" w:color="auto" w:fill="auto"/>
          </w:tcPr>
          <w:p w14:paraId="1350362F" w14:textId="77777777" w:rsidR="00361935" w:rsidRPr="00DC534B" w:rsidRDefault="00361935" w:rsidP="00361935">
            <w:pPr>
              <w:pStyle w:val="PS"/>
              <w:rPr>
                <w:rFonts w:cs="Arial"/>
              </w:rPr>
            </w:pPr>
          </w:p>
        </w:tc>
      </w:tr>
      <w:tr w:rsidR="00361935" w:rsidRPr="00DC534B" w14:paraId="76895656" w14:textId="77777777" w:rsidTr="002F05A5">
        <w:trPr>
          <w:trHeight w:hRule="exact" w:val="284"/>
        </w:trPr>
        <w:tc>
          <w:tcPr>
            <w:tcW w:w="905" w:type="dxa"/>
            <w:shd w:val="clear" w:color="auto" w:fill="auto"/>
          </w:tcPr>
          <w:p w14:paraId="0F4591C3" w14:textId="77777777" w:rsidR="00361935" w:rsidRPr="00DC534B" w:rsidRDefault="00361935" w:rsidP="00361935">
            <w:pPr>
              <w:pStyle w:val="PS"/>
              <w:rPr>
                <w:rFonts w:cs="Arial"/>
              </w:rPr>
            </w:pPr>
          </w:p>
        </w:tc>
        <w:tc>
          <w:tcPr>
            <w:tcW w:w="4183" w:type="dxa"/>
            <w:gridSpan w:val="3"/>
            <w:shd w:val="clear" w:color="auto" w:fill="auto"/>
          </w:tcPr>
          <w:p w14:paraId="7AF5AC6B" w14:textId="77777777" w:rsidR="00361935" w:rsidRPr="00DC534B" w:rsidRDefault="00361935" w:rsidP="00361935">
            <w:pPr>
              <w:pStyle w:val="PS"/>
              <w:rPr>
                <w:rFonts w:cs="Arial"/>
                <w:b/>
                <w:bCs/>
              </w:rPr>
            </w:pPr>
          </w:p>
        </w:tc>
        <w:tc>
          <w:tcPr>
            <w:tcW w:w="1843" w:type="dxa"/>
            <w:gridSpan w:val="2"/>
            <w:shd w:val="clear" w:color="auto" w:fill="auto"/>
          </w:tcPr>
          <w:p w14:paraId="3DE4891F" w14:textId="77777777" w:rsidR="00361935" w:rsidRPr="00DC534B" w:rsidRDefault="00361935" w:rsidP="00361935">
            <w:pPr>
              <w:pStyle w:val="PS"/>
              <w:rPr>
                <w:rFonts w:cs="Arial"/>
                <w:b/>
                <w:bCs/>
              </w:rPr>
            </w:pPr>
          </w:p>
        </w:tc>
        <w:tc>
          <w:tcPr>
            <w:tcW w:w="992" w:type="dxa"/>
            <w:gridSpan w:val="2"/>
            <w:shd w:val="clear" w:color="auto" w:fill="auto"/>
          </w:tcPr>
          <w:p w14:paraId="036D34AB" w14:textId="77777777" w:rsidR="00361935" w:rsidRPr="00DC534B" w:rsidRDefault="00361935" w:rsidP="00361935">
            <w:pPr>
              <w:pStyle w:val="PS"/>
              <w:rPr>
                <w:rFonts w:cs="Arial"/>
                <w:b/>
                <w:bCs/>
              </w:rPr>
            </w:pPr>
          </w:p>
        </w:tc>
        <w:tc>
          <w:tcPr>
            <w:tcW w:w="993" w:type="dxa"/>
            <w:gridSpan w:val="2"/>
            <w:shd w:val="clear" w:color="auto" w:fill="auto"/>
          </w:tcPr>
          <w:p w14:paraId="0F8A45C3" w14:textId="77777777" w:rsidR="00361935" w:rsidRPr="00DC534B" w:rsidRDefault="00361935" w:rsidP="00361935">
            <w:pPr>
              <w:pStyle w:val="PS"/>
              <w:rPr>
                <w:rFonts w:cs="Arial"/>
                <w:b/>
                <w:bCs/>
              </w:rPr>
            </w:pPr>
          </w:p>
        </w:tc>
        <w:tc>
          <w:tcPr>
            <w:tcW w:w="1417" w:type="dxa"/>
            <w:gridSpan w:val="2"/>
            <w:shd w:val="clear" w:color="auto" w:fill="auto"/>
          </w:tcPr>
          <w:p w14:paraId="46A301D0" w14:textId="77777777" w:rsidR="00361935" w:rsidRPr="00DC534B" w:rsidRDefault="00361935" w:rsidP="00361935">
            <w:pPr>
              <w:pStyle w:val="PS"/>
              <w:rPr>
                <w:rFonts w:cs="Arial"/>
              </w:rPr>
            </w:pPr>
          </w:p>
        </w:tc>
      </w:tr>
      <w:tr w:rsidR="00361935" w:rsidRPr="00DC534B" w14:paraId="3E9D8B25" w14:textId="77777777" w:rsidTr="002F05A5">
        <w:trPr>
          <w:trHeight w:hRule="exact" w:val="284"/>
        </w:trPr>
        <w:tc>
          <w:tcPr>
            <w:tcW w:w="905" w:type="dxa"/>
            <w:shd w:val="clear" w:color="auto" w:fill="auto"/>
          </w:tcPr>
          <w:p w14:paraId="0DC20FEA" w14:textId="77777777" w:rsidR="00361935" w:rsidRPr="00DC534B" w:rsidRDefault="00361935" w:rsidP="00361935">
            <w:pPr>
              <w:pStyle w:val="PS"/>
              <w:rPr>
                <w:rFonts w:cs="Arial"/>
              </w:rPr>
            </w:pPr>
          </w:p>
        </w:tc>
        <w:tc>
          <w:tcPr>
            <w:tcW w:w="4183" w:type="dxa"/>
            <w:gridSpan w:val="3"/>
            <w:shd w:val="clear" w:color="auto" w:fill="auto"/>
          </w:tcPr>
          <w:p w14:paraId="68E9426C" w14:textId="77777777" w:rsidR="00361935" w:rsidRPr="00DC534B" w:rsidRDefault="00361935" w:rsidP="00361935">
            <w:pPr>
              <w:pStyle w:val="PS"/>
              <w:rPr>
                <w:rFonts w:cs="Arial"/>
                <w:b/>
                <w:bCs/>
              </w:rPr>
            </w:pPr>
          </w:p>
        </w:tc>
        <w:tc>
          <w:tcPr>
            <w:tcW w:w="1843" w:type="dxa"/>
            <w:gridSpan w:val="2"/>
            <w:shd w:val="clear" w:color="auto" w:fill="auto"/>
          </w:tcPr>
          <w:p w14:paraId="57A60ED6" w14:textId="77777777" w:rsidR="00361935" w:rsidRPr="00DC534B" w:rsidRDefault="00361935" w:rsidP="00361935">
            <w:pPr>
              <w:pStyle w:val="PS"/>
              <w:rPr>
                <w:rFonts w:cs="Arial"/>
                <w:b/>
                <w:bCs/>
              </w:rPr>
            </w:pPr>
          </w:p>
        </w:tc>
        <w:tc>
          <w:tcPr>
            <w:tcW w:w="992" w:type="dxa"/>
            <w:gridSpan w:val="2"/>
            <w:shd w:val="clear" w:color="auto" w:fill="auto"/>
          </w:tcPr>
          <w:p w14:paraId="18940D46" w14:textId="77777777" w:rsidR="00361935" w:rsidRPr="00DC534B" w:rsidRDefault="00361935" w:rsidP="00361935">
            <w:pPr>
              <w:pStyle w:val="PS"/>
              <w:rPr>
                <w:rFonts w:cs="Arial"/>
                <w:b/>
                <w:bCs/>
              </w:rPr>
            </w:pPr>
          </w:p>
        </w:tc>
        <w:tc>
          <w:tcPr>
            <w:tcW w:w="993" w:type="dxa"/>
            <w:gridSpan w:val="2"/>
            <w:shd w:val="clear" w:color="auto" w:fill="auto"/>
          </w:tcPr>
          <w:p w14:paraId="02CDEEA1" w14:textId="77777777" w:rsidR="00361935" w:rsidRPr="00DC534B" w:rsidRDefault="00361935" w:rsidP="00361935">
            <w:pPr>
              <w:pStyle w:val="PS"/>
              <w:rPr>
                <w:rFonts w:cs="Arial"/>
                <w:b/>
                <w:bCs/>
              </w:rPr>
            </w:pPr>
          </w:p>
        </w:tc>
        <w:tc>
          <w:tcPr>
            <w:tcW w:w="1417" w:type="dxa"/>
            <w:gridSpan w:val="2"/>
            <w:shd w:val="clear" w:color="auto" w:fill="auto"/>
          </w:tcPr>
          <w:p w14:paraId="314852CF" w14:textId="77777777" w:rsidR="00361935" w:rsidRPr="00DC534B" w:rsidRDefault="00361935" w:rsidP="00361935">
            <w:pPr>
              <w:pStyle w:val="PS"/>
              <w:rPr>
                <w:rFonts w:cs="Arial"/>
              </w:rPr>
            </w:pPr>
          </w:p>
        </w:tc>
      </w:tr>
      <w:tr w:rsidR="00361935" w:rsidRPr="00DC534B" w14:paraId="5F7D0C53" w14:textId="77777777" w:rsidTr="002F05A5">
        <w:trPr>
          <w:trHeight w:hRule="exact" w:val="284"/>
        </w:trPr>
        <w:tc>
          <w:tcPr>
            <w:tcW w:w="905" w:type="dxa"/>
            <w:shd w:val="clear" w:color="auto" w:fill="auto"/>
          </w:tcPr>
          <w:p w14:paraId="3CEFE0E9" w14:textId="77777777" w:rsidR="00361935" w:rsidRPr="00DC534B" w:rsidRDefault="00361935" w:rsidP="00361935">
            <w:pPr>
              <w:pStyle w:val="PS"/>
              <w:rPr>
                <w:rFonts w:cs="Arial"/>
              </w:rPr>
            </w:pPr>
          </w:p>
        </w:tc>
        <w:tc>
          <w:tcPr>
            <w:tcW w:w="4183" w:type="dxa"/>
            <w:gridSpan w:val="3"/>
            <w:shd w:val="clear" w:color="auto" w:fill="auto"/>
          </w:tcPr>
          <w:p w14:paraId="599415A6" w14:textId="77777777" w:rsidR="00361935" w:rsidRPr="00DC534B" w:rsidRDefault="00361935" w:rsidP="00361935">
            <w:pPr>
              <w:pStyle w:val="PS"/>
              <w:rPr>
                <w:rFonts w:cs="Arial"/>
                <w:b/>
                <w:bCs/>
              </w:rPr>
            </w:pPr>
          </w:p>
        </w:tc>
        <w:tc>
          <w:tcPr>
            <w:tcW w:w="1843" w:type="dxa"/>
            <w:gridSpan w:val="2"/>
            <w:shd w:val="clear" w:color="auto" w:fill="auto"/>
          </w:tcPr>
          <w:p w14:paraId="210F5454" w14:textId="77777777" w:rsidR="00361935" w:rsidRPr="00DC534B" w:rsidRDefault="00361935" w:rsidP="00361935">
            <w:pPr>
              <w:pStyle w:val="PS"/>
              <w:rPr>
                <w:rFonts w:cs="Arial"/>
                <w:b/>
                <w:bCs/>
              </w:rPr>
            </w:pPr>
          </w:p>
        </w:tc>
        <w:tc>
          <w:tcPr>
            <w:tcW w:w="992" w:type="dxa"/>
            <w:gridSpan w:val="2"/>
            <w:shd w:val="clear" w:color="auto" w:fill="auto"/>
          </w:tcPr>
          <w:p w14:paraId="6422D7E1" w14:textId="77777777" w:rsidR="00361935" w:rsidRPr="00DC534B" w:rsidRDefault="00361935" w:rsidP="00361935">
            <w:pPr>
              <w:pStyle w:val="PS"/>
              <w:rPr>
                <w:rFonts w:cs="Arial"/>
                <w:b/>
                <w:bCs/>
              </w:rPr>
            </w:pPr>
          </w:p>
        </w:tc>
        <w:tc>
          <w:tcPr>
            <w:tcW w:w="993" w:type="dxa"/>
            <w:gridSpan w:val="2"/>
            <w:shd w:val="clear" w:color="auto" w:fill="auto"/>
          </w:tcPr>
          <w:p w14:paraId="27C0C9E0" w14:textId="77777777" w:rsidR="00361935" w:rsidRPr="00DC534B" w:rsidRDefault="00361935" w:rsidP="00361935">
            <w:pPr>
              <w:pStyle w:val="PS"/>
              <w:rPr>
                <w:rFonts w:cs="Arial"/>
                <w:b/>
                <w:bCs/>
              </w:rPr>
            </w:pPr>
          </w:p>
        </w:tc>
        <w:tc>
          <w:tcPr>
            <w:tcW w:w="1417" w:type="dxa"/>
            <w:gridSpan w:val="2"/>
            <w:shd w:val="clear" w:color="auto" w:fill="auto"/>
          </w:tcPr>
          <w:p w14:paraId="2A0D68DF" w14:textId="77777777" w:rsidR="00361935" w:rsidRPr="00DC534B" w:rsidRDefault="00361935" w:rsidP="00361935">
            <w:pPr>
              <w:pStyle w:val="PS"/>
              <w:rPr>
                <w:rFonts w:cs="Arial"/>
              </w:rPr>
            </w:pPr>
          </w:p>
        </w:tc>
      </w:tr>
      <w:tr w:rsidR="00361935" w:rsidRPr="00DC534B" w14:paraId="13081708" w14:textId="77777777" w:rsidTr="002F05A5">
        <w:trPr>
          <w:trHeight w:hRule="exact" w:val="284"/>
        </w:trPr>
        <w:tc>
          <w:tcPr>
            <w:tcW w:w="905" w:type="dxa"/>
            <w:shd w:val="clear" w:color="auto" w:fill="auto"/>
          </w:tcPr>
          <w:p w14:paraId="5B4EB9C5" w14:textId="77777777" w:rsidR="00361935" w:rsidRPr="00DC534B" w:rsidRDefault="00361935" w:rsidP="00361935">
            <w:pPr>
              <w:pStyle w:val="PS"/>
              <w:rPr>
                <w:rFonts w:cs="Arial"/>
              </w:rPr>
            </w:pPr>
          </w:p>
        </w:tc>
        <w:tc>
          <w:tcPr>
            <w:tcW w:w="4183" w:type="dxa"/>
            <w:gridSpan w:val="3"/>
            <w:shd w:val="clear" w:color="auto" w:fill="auto"/>
          </w:tcPr>
          <w:p w14:paraId="7639B0CD" w14:textId="77777777" w:rsidR="00361935" w:rsidRPr="00DC534B" w:rsidRDefault="00361935" w:rsidP="00361935">
            <w:pPr>
              <w:pStyle w:val="PS"/>
              <w:rPr>
                <w:rFonts w:cs="Arial"/>
                <w:b/>
                <w:bCs/>
              </w:rPr>
            </w:pPr>
          </w:p>
        </w:tc>
        <w:tc>
          <w:tcPr>
            <w:tcW w:w="1843" w:type="dxa"/>
            <w:gridSpan w:val="2"/>
            <w:shd w:val="clear" w:color="auto" w:fill="auto"/>
          </w:tcPr>
          <w:p w14:paraId="1E409A71" w14:textId="77777777" w:rsidR="00361935" w:rsidRPr="00DC534B" w:rsidRDefault="00361935" w:rsidP="00361935">
            <w:pPr>
              <w:pStyle w:val="PS"/>
              <w:rPr>
                <w:rFonts w:cs="Arial"/>
                <w:b/>
                <w:bCs/>
              </w:rPr>
            </w:pPr>
          </w:p>
        </w:tc>
        <w:tc>
          <w:tcPr>
            <w:tcW w:w="992" w:type="dxa"/>
            <w:gridSpan w:val="2"/>
            <w:shd w:val="clear" w:color="auto" w:fill="auto"/>
          </w:tcPr>
          <w:p w14:paraId="2F719F2B" w14:textId="77777777" w:rsidR="00361935" w:rsidRPr="00DC534B" w:rsidRDefault="00361935" w:rsidP="00361935">
            <w:pPr>
              <w:pStyle w:val="PS"/>
              <w:rPr>
                <w:rFonts w:cs="Arial"/>
                <w:b/>
                <w:bCs/>
              </w:rPr>
            </w:pPr>
          </w:p>
        </w:tc>
        <w:tc>
          <w:tcPr>
            <w:tcW w:w="993" w:type="dxa"/>
            <w:gridSpan w:val="2"/>
            <w:shd w:val="clear" w:color="auto" w:fill="auto"/>
          </w:tcPr>
          <w:p w14:paraId="34F3FE5A" w14:textId="77777777" w:rsidR="00361935" w:rsidRPr="00DC534B" w:rsidRDefault="00361935" w:rsidP="00361935">
            <w:pPr>
              <w:pStyle w:val="PS"/>
              <w:rPr>
                <w:rFonts w:cs="Arial"/>
                <w:b/>
                <w:bCs/>
              </w:rPr>
            </w:pPr>
          </w:p>
        </w:tc>
        <w:tc>
          <w:tcPr>
            <w:tcW w:w="1417" w:type="dxa"/>
            <w:gridSpan w:val="2"/>
            <w:shd w:val="clear" w:color="auto" w:fill="auto"/>
          </w:tcPr>
          <w:p w14:paraId="0F719259" w14:textId="77777777" w:rsidR="00361935" w:rsidRPr="00DC534B" w:rsidRDefault="00361935" w:rsidP="00361935">
            <w:pPr>
              <w:pStyle w:val="PS"/>
              <w:rPr>
                <w:rFonts w:cs="Arial"/>
              </w:rPr>
            </w:pPr>
          </w:p>
        </w:tc>
      </w:tr>
      <w:tr w:rsidR="00361935" w:rsidRPr="00DC534B" w14:paraId="11D8BA15" w14:textId="77777777" w:rsidTr="002F05A5">
        <w:trPr>
          <w:trHeight w:hRule="exact" w:val="284"/>
        </w:trPr>
        <w:tc>
          <w:tcPr>
            <w:tcW w:w="905" w:type="dxa"/>
            <w:shd w:val="clear" w:color="auto" w:fill="auto"/>
          </w:tcPr>
          <w:p w14:paraId="38685850" w14:textId="77777777" w:rsidR="00361935" w:rsidRPr="00DC534B" w:rsidRDefault="00361935" w:rsidP="00361935">
            <w:pPr>
              <w:pStyle w:val="PS"/>
              <w:rPr>
                <w:rFonts w:cs="Arial"/>
              </w:rPr>
            </w:pPr>
          </w:p>
        </w:tc>
        <w:tc>
          <w:tcPr>
            <w:tcW w:w="4183" w:type="dxa"/>
            <w:gridSpan w:val="3"/>
            <w:shd w:val="clear" w:color="auto" w:fill="auto"/>
          </w:tcPr>
          <w:p w14:paraId="1610B6B4" w14:textId="77777777" w:rsidR="00361935" w:rsidRPr="00DC534B" w:rsidRDefault="00361935" w:rsidP="00361935">
            <w:pPr>
              <w:pStyle w:val="PS"/>
              <w:rPr>
                <w:rFonts w:cs="Arial"/>
                <w:b/>
                <w:bCs/>
              </w:rPr>
            </w:pPr>
          </w:p>
        </w:tc>
        <w:tc>
          <w:tcPr>
            <w:tcW w:w="1843" w:type="dxa"/>
            <w:gridSpan w:val="2"/>
            <w:shd w:val="clear" w:color="auto" w:fill="auto"/>
          </w:tcPr>
          <w:p w14:paraId="1A3DCF5D" w14:textId="77777777" w:rsidR="00361935" w:rsidRPr="00DC534B" w:rsidRDefault="00361935" w:rsidP="00361935">
            <w:pPr>
              <w:pStyle w:val="PS"/>
              <w:rPr>
                <w:rFonts w:cs="Arial"/>
                <w:b/>
                <w:bCs/>
              </w:rPr>
            </w:pPr>
          </w:p>
        </w:tc>
        <w:tc>
          <w:tcPr>
            <w:tcW w:w="992" w:type="dxa"/>
            <w:gridSpan w:val="2"/>
            <w:shd w:val="clear" w:color="auto" w:fill="auto"/>
          </w:tcPr>
          <w:p w14:paraId="5048F08F" w14:textId="77777777" w:rsidR="00361935" w:rsidRPr="00DC534B" w:rsidRDefault="00361935" w:rsidP="00361935">
            <w:pPr>
              <w:pStyle w:val="PS"/>
              <w:rPr>
                <w:rFonts w:cs="Arial"/>
                <w:b/>
                <w:bCs/>
              </w:rPr>
            </w:pPr>
          </w:p>
        </w:tc>
        <w:tc>
          <w:tcPr>
            <w:tcW w:w="993" w:type="dxa"/>
            <w:gridSpan w:val="2"/>
            <w:shd w:val="clear" w:color="auto" w:fill="auto"/>
          </w:tcPr>
          <w:p w14:paraId="19418C9F" w14:textId="77777777" w:rsidR="00361935" w:rsidRPr="00DC534B" w:rsidRDefault="00361935" w:rsidP="00361935">
            <w:pPr>
              <w:pStyle w:val="PS"/>
              <w:rPr>
                <w:rFonts w:cs="Arial"/>
                <w:b/>
                <w:bCs/>
              </w:rPr>
            </w:pPr>
          </w:p>
        </w:tc>
        <w:tc>
          <w:tcPr>
            <w:tcW w:w="1417" w:type="dxa"/>
            <w:gridSpan w:val="2"/>
            <w:shd w:val="clear" w:color="auto" w:fill="auto"/>
          </w:tcPr>
          <w:p w14:paraId="02BC6E1B" w14:textId="77777777" w:rsidR="00361935" w:rsidRPr="00DC534B" w:rsidRDefault="00361935" w:rsidP="00361935">
            <w:pPr>
              <w:pStyle w:val="PS"/>
              <w:rPr>
                <w:rFonts w:cs="Arial"/>
              </w:rPr>
            </w:pPr>
          </w:p>
        </w:tc>
      </w:tr>
    </w:tbl>
    <w:p w14:paraId="42677AEB" w14:textId="77777777" w:rsidR="00CF20AB" w:rsidRPr="00DC534B" w:rsidRDefault="00CF20AB" w:rsidP="00210A40">
      <w:pPr>
        <w:pStyle w:val="PS"/>
        <w:rPr>
          <w:rFonts w:cs="Arial"/>
          <w:sz w:val="22"/>
          <w:szCs w:val="22"/>
        </w:rPr>
        <w:sectPr w:rsidR="00CF20AB" w:rsidRPr="00DC534B" w:rsidSect="00114D22">
          <w:headerReference w:type="even" r:id="rId56"/>
          <w:headerReference w:type="default" r:id="rId57"/>
          <w:footerReference w:type="default" r:id="rId58"/>
          <w:headerReference w:type="first" r:id="rId59"/>
          <w:pgSz w:w="11907" w:h="16840" w:code="9"/>
          <w:pgMar w:top="1134" w:right="1021" w:bottom="1134" w:left="1134" w:header="720" w:footer="720" w:gutter="0"/>
          <w:cols w:space="720"/>
          <w:docGrid w:linePitch="299"/>
        </w:sectPr>
      </w:pPr>
    </w:p>
    <w:p w14:paraId="16E35833" w14:textId="77777777" w:rsidR="00276763" w:rsidRPr="002213ED" w:rsidRDefault="00C3005E" w:rsidP="002F05A5">
      <w:pPr>
        <w:pStyle w:val="O1"/>
        <w:spacing w:before="0" w:after="0"/>
        <w:rPr>
          <w:rFonts w:cs="Arial"/>
          <w:sz w:val="22"/>
          <w:szCs w:val="22"/>
        </w:rPr>
      </w:pPr>
      <w:r w:rsidRPr="002213ED">
        <w:rPr>
          <w:rFonts w:cs="Arial"/>
          <w:sz w:val="22"/>
          <w:szCs w:val="22"/>
        </w:rPr>
        <w:lastRenderedPageBreak/>
        <w:t>NEWCASTLE</w:t>
      </w:r>
      <w:r w:rsidR="00276763" w:rsidRPr="002213ED">
        <w:rPr>
          <w:rFonts w:cs="Arial"/>
          <w:sz w:val="22"/>
          <w:szCs w:val="22"/>
        </w:rPr>
        <w:t xml:space="preserve"> MUNICIPALITY</w:t>
      </w:r>
    </w:p>
    <w:p w14:paraId="2ABB534D" w14:textId="77777777" w:rsidR="002F05A5" w:rsidRPr="002213ED" w:rsidRDefault="002F05A5" w:rsidP="002F05A5">
      <w:pPr>
        <w:pStyle w:val="O1"/>
        <w:spacing w:before="0" w:after="0"/>
        <w:rPr>
          <w:rFonts w:cs="Arial"/>
          <w:sz w:val="22"/>
          <w:szCs w:val="22"/>
        </w:rPr>
      </w:pPr>
    </w:p>
    <w:p w14:paraId="6F778258" w14:textId="6B2821F6" w:rsidR="002F05A5" w:rsidRPr="002213ED" w:rsidRDefault="002F05A5" w:rsidP="002F05A5">
      <w:pPr>
        <w:pStyle w:val="Heading3"/>
        <w:numPr>
          <w:ilvl w:val="0"/>
          <w:numId w:val="0"/>
        </w:numPr>
        <w:jc w:val="center"/>
        <w:rPr>
          <w:rFonts w:cs="Arial"/>
          <w:bCs/>
          <w:i w:val="0"/>
          <w:color w:val="000000"/>
          <w:sz w:val="22"/>
          <w:szCs w:val="22"/>
        </w:rPr>
      </w:pPr>
      <w:r w:rsidRPr="002213ED">
        <w:rPr>
          <w:rFonts w:cs="Arial"/>
          <w:bCs/>
          <w:i w:val="0"/>
          <w:color w:val="000000"/>
          <w:sz w:val="22"/>
          <w:szCs w:val="22"/>
        </w:rPr>
        <w:t xml:space="preserve">BID NO: </w:t>
      </w:r>
      <w:r w:rsidR="00B147E4" w:rsidRPr="002213ED">
        <w:rPr>
          <w:rFonts w:cs="Arial"/>
          <w:bCs/>
          <w:i w:val="0"/>
          <w:color w:val="000000"/>
          <w:sz w:val="22"/>
          <w:szCs w:val="22"/>
        </w:rPr>
        <w:t>A029 – 2021 /2022</w:t>
      </w:r>
    </w:p>
    <w:p w14:paraId="56D04DD9" w14:textId="77777777" w:rsidR="002F05A5" w:rsidRPr="002213ED" w:rsidRDefault="002F05A5" w:rsidP="002F05A5">
      <w:pPr>
        <w:pStyle w:val="O1"/>
        <w:spacing w:before="0" w:after="0"/>
        <w:rPr>
          <w:rFonts w:cs="Arial"/>
          <w:sz w:val="22"/>
          <w:szCs w:val="22"/>
        </w:rPr>
      </w:pPr>
    </w:p>
    <w:p w14:paraId="4CD97C9D" w14:textId="00BDA446" w:rsidR="00193210" w:rsidRPr="002213ED" w:rsidRDefault="00193210" w:rsidP="00193210">
      <w:pPr>
        <w:tabs>
          <w:tab w:val="right" w:pos="9362"/>
        </w:tabs>
        <w:jc w:val="center"/>
        <w:rPr>
          <w:rFonts w:cs="Arial"/>
          <w:b/>
          <w:sz w:val="22"/>
          <w:szCs w:val="22"/>
          <w:lang w:val="en-US"/>
        </w:rPr>
      </w:pPr>
      <w:r w:rsidRPr="002213ED">
        <w:rPr>
          <w:rFonts w:cs="Arial"/>
          <w:b/>
          <w:sz w:val="22"/>
          <w:szCs w:val="22"/>
          <w:lang w:val="en-US"/>
        </w:rPr>
        <w:t xml:space="preserve">PANEL OF CONTRACTORS FOR THE REPAIRS AND MAINTENANCE OF WASTEWATER TREATMENT PLANTS AND PUMPSTATIONS MECHANICAL EQUIPMENT ON AN “AS AND WHEN REQUIRED BASIS” </w:t>
      </w:r>
      <w:r w:rsidR="002213ED" w:rsidRPr="002213ED">
        <w:rPr>
          <w:rFonts w:cs="Arial"/>
          <w:b/>
          <w:sz w:val="22"/>
          <w:szCs w:val="22"/>
          <w:lang w:val="en-US"/>
        </w:rPr>
        <w:t>FOR 36 MONTHS</w:t>
      </w:r>
    </w:p>
    <w:tbl>
      <w:tblPr>
        <w:tblW w:w="0" w:type="auto"/>
        <w:tblInd w:w="10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614"/>
      </w:tblGrid>
      <w:tr w:rsidR="002706CF" w:rsidRPr="00DC534B" w14:paraId="7D0DABB3" w14:textId="77777777" w:rsidTr="003B00D7">
        <w:tc>
          <w:tcPr>
            <w:tcW w:w="9860" w:type="dxa"/>
            <w:shd w:val="clear" w:color="auto" w:fill="auto"/>
          </w:tcPr>
          <w:p w14:paraId="1CB8EAA0" w14:textId="1ADD6284" w:rsidR="002706CF" w:rsidRPr="00DC534B" w:rsidRDefault="00276763" w:rsidP="003B00D7">
            <w:pPr>
              <w:pStyle w:val="O1"/>
              <w:spacing w:before="120" w:after="120"/>
              <w:rPr>
                <w:rFonts w:cs="Arial"/>
                <w:sz w:val="28"/>
                <w:szCs w:val="28"/>
              </w:rPr>
            </w:pPr>
            <w:r w:rsidRPr="00DC534B">
              <w:rPr>
                <w:rFonts w:cs="Arial"/>
                <w:sz w:val="24"/>
                <w:szCs w:val="24"/>
              </w:rPr>
              <w:t xml:space="preserve">        </w:t>
            </w:r>
            <w:r w:rsidR="002706CF" w:rsidRPr="00DC534B">
              <w:rPr>
                <w:rFonts w:cs="Arial"/>
                <w:sz w:val="28"/>
                <w:szCs w:val="28"/>
              </w:rPr>
              <w:t>PART C</w:t>
            </w:r>
            <w:r w:rsidR="003A6534" w:rsidRPr="00DC534B">
              <w:rPr>
                <w:rFonts w:cs="Arial"/>
                <w:sz w:val="28"/>
                <w:szCs w:val="28"/>
              </w:rPr>
              <w:t>3:</w:t>
            </w:r>
            <w:r w:rsidR="002706CF" w:rsidRPr="00DC534B">
              <w:rPr>
                <w:rFonts w:cs="Arial"/>
                <w:sz w:val="28"/>
                <w:szCs w:val="28"/>
              </w:rPr>
              <w:t xml:space="preserve"> SCOPE OF WORKS</w:t>
            </w:r>
          </w:p>
        </w:tc>
      </w:tr>
    </w:tbl>
    <w:p w14:paraId="1080FF58" w14:textId="77777777" w:rsidR="00CB5A81" w:rsidRPr="00DC534B" w:rsidRDefault="00CB5A81" w:rsidP="0048061A">
      <w:pPr>
        <w:pStyle w:val="TO"/>
        <w:tabs>
          <w:tab w:val="clear" w:pos="1344"/>
          <w:tab w:val="right" w:pos="9769"/>
        </w:tabs>
        <w:spacing w:before="480"/>
        <w:rPr>
          <w:rFonts w:cs="Arial"/>
          <w:sz w:val="24"/>
          <w:szCs w:val="24"/>
        </w:rPr>
      </w:pPr>
      <w:r w:rsidRPr="00DC534B">
        <w:rPr>
          <w:rFonts w:cs="Arial"/>
          <w:sz w:val="24"/>
          <w:szCs w:val="24"/>
        </w:rPr>
        <w:t>TABLE OF CONTENTS</w:t>
      </w:r>
      <w:r w:rsidRPr="00DC534B">
        <w:rPr>
          <w:rFonts w:cs="Arial"/>
          <w:sz w:val="24"/>
          <w:szCs w:val="24"/>
        </w:rPr>
        <w:tab/>
      </w:r>
    </w:p>
    <w:p w14:paraId="3FD09CA0" w14:textId="77777777" w:rsidR="002706CF" w:rsidRPr="00DC534B" w:rsidRDefault="002706CF" w:rsidP="00BF232B">
      <w:pPr>
        <w:pStyle w:val="TO"/>
        <w:numPr>
          <w:ilvl w:val="0"/>
          <w:numId w:val="23"/>
        </w:numPr>
        <w:tabs>
          <w:tab w:val="clear" w:pos="1344"/>
          <w:tab w:val="right" w:pos="9769"/>
        </w:tabs>
        <w:spacing w:before="480"/>
        <w:rPr>
          <w:rFonts w:cs="Arial"/>
          <w:sz w:val="24"/>
          <w:szCs w:val="24"/>
        </w:rPr>
      </w:pPr>
      <w:r w:rsidRPr="00DC534B">
        <w:rPr>
          <w:rFonts w:cs="Arial"/>
          <w:sz w:val="24"/>
          <w:szCs w:val="24"/>
        </w:rPr>
        <w:t>Description of the Works</w:t>
      </w:r>
      <w:r w:rsidR="00CB5A81" w:rsidRPr="00DC534B">
        <w:rPr>
          <w:rFonts w:cs="Arial"/>
          <w:sz w:val="24"/>
          <w:szCs w:val="24"/>
        </w:rPr>
        <w:tab/>
      </w:r>
    </w:p>
    <w:p w14:paraId="41156ECE" w14:textId="77777777" w:rsidR="00DC534B" w:rsidRPr="00DC534B" w:rsidRDefault="00255D40" w:rsidP="00BF232B">
      <w:pPr>
        <w:pStyle w:val="TO"/>
        <w:numPr>
          <w:ilvl w:val="0"/>
          <w:numId w:val="23"/>
        </w:numPr>
        <w:tabs>
          <w:tab w:val="clear" w:pos="1344"/>
          <w:tab w:val="right" w:pos="9769"/>
        </w:tabs>
        <w:spacing w:before="240"/>
        <w:ind w:left="0" w:firstLine="0"/>
        <w:rPr>
          <w:rFonts w:cs="Arial"/>
          <w:sz w:val="24"/>
          <w:szCs w:val="24"/>
        </w:rPr>
      </w:pPr>
      <w:r w:rsidRPr="00DC534B">
        <w:rPr>
          <w:rFonts w:cs="Arial"/>
          <w:sz w:val="24"/>
          <w:szCs w:val="24"/>
        </w:rPr>
        <w:t>Scope of Work</w:t>
      </w:r>
    </w:p>
    <w:p w14:paraId="6E48B604" w14:textId="77777777" w:rsidR="002706CF" w:rsidRPr="00DC534B" w:rsidRDefault="00DC534B" w:rsidP="00BF232B">
      <w:pPr>
        <w:pStyle w:val="TO"/>
        <w:numPr>
          <w:ilvl w:val="0"/>
          <w:numId w:val="23"/>
        </w:numPr>
        <w:tabs>
          <w:tab w:val="clear" w:pos="1344"/>
          <w:tab w:val="right" w:pos="9769"/>
        </w:tabs>
        <w:spacing w:before="240"/>
        <w:ind w:left="0" w:firstLine="0"/>
        <w:rPr>
          <w:rFonts w:cs="Arial"/>
          <w:sz w:val="24"/>
          <w:szCs w:val="24"/>
        </w:rPr>
      </w:pPr>
      <w:r w:rsidRPr="00DC534B">
        <w:rPr>
          <w:rFonts w:cs="Arial"/>
          <w:sz w:val="24"/>
          <w:szCs w:val="24"/>
        </w:rPr>
        <w:t>Occupational Health and Safety</w:t>
      </w:r>
      <w:r w:rsidR="0048061A" w:rsidRPr="00DC534B">
        <w:rPr>
          <w:rFonts w:cs="Arial"/>
          <w:sz w:val="24"/>
          <w:szCs w:val="24"/>
        </w:rPr>
        <w:tab/>
      </w:r>
    </w:p>
    <w:p w14:paraId="767BA7D8" w14:textId="77777777" w:rsidR="002706CF" w:rsidRPr="00DC534B" w:rsidRDefault="002706CF" w:rsidP="00BF232B">
      <w:pPr>
        <w:pStyle w:val="TO"/>
        <w:numPr>
          <w:ilvl w:val="0"/>
          <w:numId w:val="23"/>
        </w:numPr>
        <w:tabs>
          <w:tab w:val="clear" w:pos="1344"/>
          <w:tab w:val="right" w:pos="9769"/>
        </w:tabs>
        <w:spacing w:before="240"/>
        <w:rPr>
          <w:rFonts w:cs="Arial"/>
          <w:sz w:val="24"/>
          <w:szCs w:val="24"/>
        </w:rPr>
      </w:pPr>
      <w:r w:rsidRPr="00DC534B">
        <w:rPr>
          <w:rFonts w:cs="Arial"/>
          <w:sz w:val="24"/>
          <w:szCs w:val="24"/>
        </w:rPr>
        <w:t>Annex</w:t>
      </w:r>
      <w:r w:rsidR="003A311F" w:rsidRPr="00DC534B">
        <w:rPr>
          <w:rFonts w:cs="Arial"/>
          <w:sz w:val="24"/>
          <w:szCs w:val="24"/>
        </w:rPr>
        <w:t>ur</w:t>
      </w:r>
      <w:r w:rsidRPr="00DC534B">
        <w:rPr>
          <w:rFonts w:cs="Arial"/>
          <w:sz w:val="24"/>
          <w:szCs w:val="24"/>
        </w:rPr>
        <w:t>es</w:t>
      </w:r>
      <w:r w:rsidR="0048061A" w:rsidRPr="00DC534B">
        <w:rPr>
          <w:rFonts w:cs="Arial"/>
          <w:sz w:val="24"/>
          <w:szCs w:val="24"/>
        </w:rPr>
        <w:tab/>
      </w:r>
    </w:p>
    <w:p w14:paraId="00E2F4FF" w14:textId="77777777" w:rsidR="00F45AEF" w:rsidRPr="00DC534B" w:rsidRDefault="00F45AEF" w:rsidP="002706CF">
      <w:pPr>
        <w:pStyle w:val="PP"/>
        <w:rPr>
          <w:rFonts w:cs="Arial"/>
          <w:highlight w:val="lightGray"/>
        </w:rPr>
      </w:pPr>
    </w:p>
    <w:p w14:paraId="1DDD80ED" w14:textId="77777777" w:rsidR="00F45AEF" w:rsidRPr="00DC534B" w:rsidRDefault="00F45AEF" w:rsidP="00F45AEF">
      <w:pPr>
        <w:rPr>
          <w:rFonts w:cs="Arial"/>
          <w:highlight w:val="lightGray"/>
        </w:rPr>
      </w:pPr>
    </w:p>
    <w:p w14:paraId="55A7D6F8" w14:textId="77777777" w:rsidR="00F45AEF" w:rsidRPr="00DC534B" w:rsidRDefault="00F45AEF" w:rsidP="00F45AEF">
      <w:pPr>
        <w:rPr>
          <w:rFonts w:cs="Arial"/>
          <w:highlight w:val="lightGray"/>
        </w:rPr>
      </w:pPr>
    </w:p>
    <w:p w14:paraId="22EEC964" w14:textId="77777777" w:rsidR="00F45AEF" w:rsidRPr="00DC534B" w:rsidRDefault="00F45AEF" w:rsidP="00F45AEF">
      <w:pPr>
        <w:rPr>
          <w:rFonts w:cs="Arial"/>
          <w:highlight w:val="lightGray"/>
        </w:rPr>
      </w:pPr>
    </w:p>
    <w:p w14:paraId="3DB0C2AB" w14:textId="77777777" w:rsidR="002706CF" w:rsidRPr="00DC534B" w:rsidRDefault="00F45AEF" w:rsidP="00F45AEF">
      <w:pPr>
        <w:tabs>
          <w:tab w:val="center" w:pos="4875"/>
        </w:tabs>
        <w:rPr>
          <w:rFonts w:cs="Arial"/>
          <w:highlight w:val="lightGray"/>
        </w:rPr>
        <w:sectPr w:rsidR="002706CF" w:rsidRPr="00DC534B" w:rsidSect="00A30177">
          <w:headerReference w:type="even" r:id="rId60"/>
          <w:footerReference w:type="default" r:id="rId61"/>
          <w:headerReference w:type="first" r:id="rId62"/>
          <w:pgSz w:w="11907" w:h="16840" w:code="9"/>
          <w:pgMar w:top="1134" w:right="1021" w:bottom="1134" w:left="1134" w:header="720" w:footer="720" w:gutter="0"/>
          <w:cols w:space="720"/>
          <w:docGrid w:linePitch="299"/>
        </w:sectPr>
      </w:pPr>
      <w:r w:rsidRPr="00DC534B">
        <w:rPr>
          <w:rFonts w:cs="Arial"/>
          <w:highlight w:val="lightGray"/>
        </w:rPr>
        <w:tab/>
      </w:r>
    </w:p>
    <w:p w14:paraId="4128DC95" w14:textId="77777777" w:rsidR="00276763" w:rsidRPr="00E853C5" w:rsidRDefault="00C3005E" w:rsidP="002F05A5">
      <w:pPr>
        <w:pStyle w:val="O1"/>
        <w:spacing w:before="0" w:after="0"/>
        <w:rPr>
          <w:rFonts w:cs="Arial"/>
          <w:sz w:val="22"/>
          <w:szCs w:val="22"/>
        </w:rPr>
      </w:pPr>
      <w:r w:rsidRPr="00E853C5">
        <w:rPr>
          <w:rFonts w:cs="Arial"/>
          <w:sz w:val="22"/>
          <w:szCs w:val="22"/>
        </w:rPr>
        <w:lastRenderedPageBreak/>
        <w:t>NEWCASTLE</w:t>
      </w:r>
      <w:r w:rsidR="00276763" w:rsidRPr="00E853C5">
        <w:rPr>
          <w:rFonts w:cs="Arial"/>
          <w:sz w:val="22"/>
          <w:szCs w:val="22"/>
        </w:rPr>
        <w:t xml:space="preserve"> MUNICIPALITY</w:t>
      </w:r>
    </w:p>
    <w:p w14:paraId="57A31E63" w14:textId="77777777" w:rsidR="002F05A5" w:rsidRPr="00E853C5" w:rsidRDefault="002F05A5" w:rsidP="002F05A5">
      <w:pPr>
        <w:pStyle w:val="O1"/>
        <w:spacing w:before="0" w:after="0"/>
        <w:rPr>
          <w:rFonts w:cs="Arial"/>
          <w:sz w:val="22"/>
          <w:szCs w:val="22"/>
        </w:rPr>
      </w:pPr>
    </w:p>
    <w:p w14:paraId="27D1A923" w14:textId="782065A9" w:rsidR="002F05A5" w:rsidRPr="00E853C5" w:rsidRDefault="002F05A5" w:rsidP="002F05A5">
      <w:pPr>
        <w:pStyle w:val="Heading3"/>
        <w:numPr>
          <w:ilvl w:val="0"/>
          <w:numId w:val="0"/>
        </w:numPr>
        <w:jc w:val="center"/>
        <w:rPr>
          <w:rFonts w:cs="Arial"/>
          <w:bCs/>
          <w:i w:val="0"/>
          <w:color w:val="000000"/>
          <w:sz w:val="22"/>
          <w:szCs w:val="22"/>
        </w:rPr>
      </w:pPr>
      <w:r w:rsidRPr="00E853C5">
        <w:rPr>
          <w:rFonts w:cs="Arial"/>
          <w:bCs/>
          <w:i w:val="0"/>
          <w:color w:val="000000"/>
          <w:sz w:val="22"/>
          <w:szCs w:val="22"/>
        </w:rPr>
        <w:t xml:space="preserve">BID NO: </w:t>
      </w:r>
      <w:r w:rsidR="00CF175D" w:rsidRPr="00E853C5">
        <w:rPr>
          <w:rFonts w:cs="Arial"/>
          <w:bCs/>
          <w:i w:val="0"/>
          <w:color w:val="000000"/>
          <w:sz w:val="22"/>
          <w:szCs w:val="22"/>
        </w:rPr>
        <w:t>A029 – 2021/ 2022</w:t>
      </w:r>
    </w:p>
    <w:p w14:paraId="31527025" w14:textId="77777777" w:rsidR="002F05A5" w:rsidRPr="00E853C5" w:rsidRDefault="002F05A5" w:rsidP="002F05A5">
      <w:pPr>
        <w:pStyle w:val="O1"/>
        <w:spacing w:before="0" w:after="0"/>
        <w:rPr>
          <w:rFonts w:cs="Arial"/>
          <w:sz w:val="22"/>
          <w:szCs w:val="22"/>
        </w:rPr>
      </w:pPr>
    </w:p>
    <w:p w14:paraId="6209CC67" w14:textId="561FFD66" w:rsidR="00193210" w:rsidRPr="00E853C5" w:rsidRDefault="00193210" w:rsidP="00193210">
      <w:pPr>
        <w:tabs>
          <w:tab w:val="right" w:pos="9362"/>
        </w:tabs>
        <w:jc w:val="center"/>
        <w:rPr>
          <w:rFonts w:cs="Arial"/>
          <w:b/>
          <w:sz w:val="22"/>
          <w:szCs w:val="22"/>
          <w:lang w:val="en-US"/>
        </w:rPr>
      </w:pPr>
      <w:r w:rsidRPr="00E853C5">
        <w:rPr>
          <w:rFonts w:cs="Arial"/>
          <w:b/>
          <w:sz w:val="22"/>
          <w:szCs w:val="22"/>
          <w:lang w:val="en-US"/>
        </w:rPr>
        <w:t>PANEL OF CONTRACTORS FOR THE REPAIRS AND MAINTENANCE OF WASTEWATER TREATMENT PLANTS AND PUMPSTATIONS MECHANICAL EQUIPMENT ON AN “AS AND WHEN REQUIRED BASIS”</w:t>
      </w:r>
      <w:r w:rsidR="00CF175D" w:rsidRPr="00E853C5">
        <w:rPr>
          <w:rFonts w:cs="Arial"/>
          <w:b/>
          <w:sz w:val="22"/>
          <w:szCs w:val="22"/>
          <w:lang w:val="en-US"/>
        </w:rPr>
        <w:t xml:space="preserve"> FOR </w:t>
      </w:r>
      <w:r w:rsidR="00E853C5" w:rsidRPr="00E853C5">
        <w:rPr>
          <w:rFonts w:cs="Arial"/>
          <w:b/>
          <w:sz w:val="22"/>
          <w:szCs w:val="22"/>
          <w:lang w:val="en-US"/>
        </w:rPr>
        <w:t>36 MONTHS</w:t>
      </w:r>
      <w:r w:rsidRPr="00E853C5">
        <w:rPr>
          <w:rFonts w:cs="Arial"/>
          <w:b/>
          <w:sz w:val="22"/>
          <w:szCs w:val="22"/>
          <w:lang w:val="en-US"/>
        </w:rPr>
        <w:t xml:space="preserve"> </w:t>
      </w:r>
    </w:p>
    <w:tbl>
      <w:tblPr>
        <w:tblW w:w="0" w:type="auto"/>
        <w:tblInd w:w="108" w:type="dxa"/>
        <w:tblBorders>
          <w:top w:val="single" w:sz="8" w:space="0" w:color="auto"/>
          <w:left w:val="single" w:sz="8" w:space="0" w:color="auto"/>
          <w:bottom w:val="single" w:sz="8" w:space="0" w:color="auto"/>
          <w:right w:val="single" w:sz="8" w:space="0" w:color="auto"/>
        </w:tblBorders>
        <w:tblLook w:val="01E0" w:firstRow="1" w:lastRow="1" w:firstColumn="1" w:lastColumn="1" w:noHBand="0" w:noVBand="0"/>
      </w:tblPr>
      <w:tblGrid>
        <w:gridCol w:w="8943"/>
      </w:tblGrid>
      <w:tr w:rsidR="002706CF" w:rsidRPr="00DC534B" w14:paraId="148E8B15" w14:textId="77777777" w:rsidTr="003B00D7">
        <w:tc>
          <w:tcPr>
            <w:tcW w:w="9860" w:type="dxa"/>
            <w:shd w:val="clear" w:color="auto" w:fill="auto"/>
          </w:tcPr>
          <w:p w14:paraId="4E00ECF0" w14:textId="71A2543F" w:rsidR="002706CF" w:rsidRPr="00DC534B" w:rsidRDefault="00276763" w:rsidP="003B00D7">
            <w:pPr>
              <w:pStyle w:val="PP"/>
              <w:spacing w:before="120" w:after="120"/>
              <w:jc w:val="center"/>
              <w:rPr>
                <w:rFonts w:cs="Arial"/>
                <w:b/>
                <w:caps/>
                <w:sz w:val="22"/>
              </w:rPr>
            </w:pPr>
            <w:r w:rsidRPr="00DC534B">
              <w:rPr>
                <w:rFonts w:cs="Arial"/>
                <w:sz w:val="24"/>
                <w:szCs w:val="24"/>
              </w:rPr>
              <w:t xml:space="preserve">       </w:t>
            </w:r>
            <w:r w:rsidR="003A6534" w:rsidRPr="00DC534B">
              <w:rPr>
                <w:rFonts w:cs="Arial"/>
                <w:b/>
                <w:caps/>
                <w:sz w:val="22"/>
              </w:rPr>
              <w:t>C3.1:</w:t>
            </w:r>
            <w:r w:rsidR="002706CF" w:rsidRPr="00DC534B">
              <w:rPr>
                <w:rFonts w:cs="Arial"/>
                <w:b/>
                <w:caps/>
                <w:sz w:val="22"/>
              </w:rPr>
              <w:t xml:space="preserve"> description of the works</w:t>
            </w:r>
          </w:p>
        </w:tc>
      </w:tr>
    </w:tbl>
    <w:p w14:paraId="3B7A5A94" w14:textId="77777777" w:rsidR="00D337C9" w:rsidRPr="00DC534B" w:rsidRDefault="00D337C9" w:rsidP="00D337C9">
      <w:pPr>
        <w:pStyle w:val="TO"/>
        <w:tabs>
          <w:tab w:val="clear" w:pos="1344"/>
          <w:tab w:val="right" w:pos="9769"/>
        </w:tabs>
        <w:spacing w:before="240"/>
        <w:ind w:left="0" w:firstLine="0"/>
        <w:rPr>
          <w:rFonts w:cs="Arial"/>
        </w:rPr>
      </w:pPr>
      <w:r w:rsidRPr="00DC534B">
        <w:rPr>
          <w:rFonts w:cs="Arial"/>
        </w:rPr>
        <w:t>C3.1.1</w:t>
      </w:r>
      <w:r w:rsidR="00C40C18" w:rsidRPr="00DC534B">
        <w:rPr>
          <w:rFonts w:cs="Arial"/>
        </w:rPr>
        <w:t xml:space="preserve">          </w:t>
      </w:r>
      <w:r w:rsidRPr="00DC534B">
        <w:rPr>
          <w:rFonts w:cs="Arial"/>
        </w:rPr>
        <w:t>EMPLOYER’S OBJECTIVES</w:t>
      </w:r>
    </w:p>
    <w:p w14:paraId="5FF1B136" w14:textId="77777777" w:rsidR="00D337C9" w:rsidRPr="00DC534B" w:rsidRDefault="00D337C9" w:rsidP="00D337C9">
      <w:pPr>
        <w:pStyle w:val="TP"/>
        <w:tabs>
          <w:tab w:val="clear" w:pos="1344"/>
        </w:tabs>
        <w:ind w:left="1134"/>
        <w:rPr>
          <w:rFonts w:cs="Arial"/>
        </w:rPr>
      </w:pPr>
      <w:r w:rsidRPr="00DC534B">
        <w:rPr>
          <w:rFonts w:cs="Arial"/>
        </w:rPr>
        <w:t>The employer’s objectives are:</w:t>
      </w:r>
    </w:p>
    <w:p w14:paraId="56284F77" w14:textId="03E28031" w:rsidR="00D337C9" w:rsidRPr="00DC534B" w:rsidRDefault="00D337C9" w:rsidP="00D337C9">
      <w:pPr>
        <w:pStyle w:val="TP"/>
        <w:tabs>
          <w:tab w:val="clear" w:pos="1344"/>
        </w:tabs>
        <w:ind w:left="1134"/>
        <w:rPr>
          <w:rFonts w:cs="Arial"/>
          <w:lang w:eastAsia="en-ZA"/>
        </w:rPr>
      </w:pPr>
      <w:r w:rsidRPr="00DC534B">
        <w:rPr>
          <w:rFonts w:cs="Arial"/>
          <w:lang w:eastAsia="en-ZA"/>
        </w:rPr>
        <w:t xml:space="preserve">To create a panel of capable mechanical services Contractors which will provide mechanical repairs and maintenance services to Newcastle Municipal wastewater treatment works, sewer and water pump stations on an as and when required basis for a duration of </w:t>
      </w:r>
      <w:r w:rsidR="003A6534">
        <w:rPr>
          <w:rFonts w:cs="Arial"/>
          <w:lang w:eastAsia="en-ZA"/>
        </w:rPr>
        <w:t>thirty-six</w:t>
      </w:r>
      <w:r w:rsidRPr="00DC534B">
        <w:rPr>
          <w:rFonts w:cs="Arial"/>
          <w:lang w:eastAsia="en-ZA"/>
        </w:rPr>
        <w:t xml:space="preserve"> (</w:t>
      </w:r>
      <w:r w:rsidR="00193210">
        <w:rPr>
          <w:rFonts w:cs="Arial"/>
          <w:lang w:eastAsia="en-ZA"/>
        </w:rPr>
        <w:t>36</w:t>
      </w:r>
      <w:r w:rsidRPr="00DC534B">
        <w:rPr>
          <w:rFonts w:cs="Arial"/>
          <w:lang w:eastAsia="en-ZA"/>
        </w:rPr>
        <w:t xml:space="preserve">) months. </w:t>
      </w:r>
    </w:p>
    <w:p w14:paraId="5C44DCEB" w14:textId="77777777" w:rsidR="00C40C18" w:rsidRPr="00DC534B" w:rsidRDefault="00C40C18" w:rsidP="00255D40">
      <w:pPr>
        <w:pStyle w:val="TO"/>
        <w:tabs>
          <w:tab w:val="clear" w:pos="1344"/>
          <w:tab w:val="right" w:pos="9769"/>
        </w:tabs>
        <w:spacing w:before="240"/>
        <w:ind w:left="0" w:firstLine="0"/>
        <w:rPr>
          <w:rFonts w:cs="Arial"/>
        </w:rPr>
      </w:pPr>
      <w:r w:rsidRPr="00DC534B">
        <w:rPr>
          <w:rFonts w:cs="Arial"/>
        </w:rPr>
        <w:t>C</w:t>
      </w:r>
      <w:r w:rsidR="00DC534B" w:rsidRPr="00DC534B">
        <w:rPr>
          <w:rFonts w:cs="Arial"/>
        </w:rPr>
        <w:t>3.</w:t>
      </w:r>
      <w:r w:rsidRPr="00DC534B">
        <w:rPr>
          <w:rFonts w:cs="Arial"/>
        </w:rPr>
        <w:t>2</w:t>
      </w:r>
      <w:r w:rsidRPr="00DC534B">
        <w:rPr>
          <w:rFonts w:cs="Arial"/>
          <w:b w:val="0"/>
        </w:rPr>
        <w:t xml:space="preserve">   </w:t>
      </w:r>
      <w:r w:rsidRPr="00DC534B">
        <w:rPr>
          <w:rFonts w:cs="Arial"/>
        </w:rPr>
        <w:t>SCOPE OF THE WORK TO BE DONE</w:t>
      </w:r>
    </w:p>
    <w:p w14:paraId="58DBF9E9" w14:textId="77777777" w:rsidR="00C97BA6" w:rsidRPr="00DC534B" w:rsidRDefault="00C97BA6" w:rsidP="00C97BA6">
      <w:pPr>
        <w:pStyle w:val="TP"/>
        <w:tabs>
          <w:tab w:val="clear" w:pos="1344"/>
        </w:tabs>
        <w:ind w:left="1134"/>
        <w:rPr>
          <w:rFonts w:cs="Arial"/>
          <w:lang w:eastAsia="en-ZA"/>
        </w:rPr>
      </w:pPr>
      <w:r w:rsidRPr="00DC534B">
        <w:rPr>
          <w:rFonts w:cs="Arial"/>
          <w:lang w:eastAsia="en-ZA"/>
        </w:rPr>
        <w:t xml:space="preserve">The services to be provided shall be deemed to include preventative maintenance and emergency repairs on an as and when required basis. The Contractor will have capacity and facilities to handle all the equipment listed in the Bill of Quantities. </w:t>
      </w:r>
    </w:p>
    <w:p w14:paraId="0A0F57FC" w14:textId="77777777" w:rsidR="00C40C18" w:rsidRPr="00DC534B" w:rsidRDefault="00C40C18" w:rsidP="00C40C18">
      <w:pPr>
        <w:pStyle w:val="TP"/>
        <w:tabs>
          <w:tab w:val="clear" w:pos="1344"/>
          <w:tab w:val="left" w:pos="1134"/>
          <w:tab w:val="right" w:pos="9769"/>
        </w:tabs>
        <w:ind w:left="1170"/>
        <w:rPr>
          <w:rFonts w:cs="Arial"/>
        </w:rPr>
      </w:pPr>
      <w:r w:rsidRPr="00DC534B">
        <w:rPr>
          <w:rFonts w:cs="Arial"/>
        </w:rPr>
        <w:t>The Scope of Work will include the repairs and maintenance of mechanical works</w:t>
      </w:r>
      <w:r w:rsidR="00255D40" w:rsidRPr="00DC534B">
        <w:rPr>
          <w:rFonts w:cs="Arial"/>
        </w:rPr>
        <w:t>/</w:t>
      </w:r>
      <w:r w:rsidR="00A757F4" w:rsidRPr="00DC534B">
        <w:rPr>
          <w:rFonts w:cs="Arial"/>
        </w:rPr>
        <w:t>installation</w:t>
      </w:r>
      <w:r w:rsidRPr="00DC534B">
        <w:rPr>
          <w:rFonts w:cs="Arial"/>
        </w:rPr>
        <w:t xml:space="preserve"> on an as and when required basis, at the following Newcastle Municipality Wastewater treatment works, sewer and water pump stations and reticulations system:</w:t>
      </w:r>
    </w:p>
    <w:p w14:paraId="09AF0716" w14:textId="77777777" w:rsidR="00C40C18" w:rsidRPr="00DC534B" w:rsidRDefault="00C40C18" w:rsidP="00B7277D">
      <w:pPr>
        <w:pStyle w:val="TP"/>
        <w:numPr>
          <w:ilvl w:val="0"/>
          <w:numId w:val="38"/>
        </w:numPr>
        <w:tabs>
          <w:tab w:val="clear" w:pos="1344"/>
          <w:tab w:val="left" w:pos="1134"/>
          <w:tab w:val="right" w:pos="1985"/>
        </w:tabs>
        <w:rPr>
          <w:rFonts w:cs="Arial"/>
        </w:rPr>
      </w:pPr>
      <w:r w:rsidRPr="00DC534B">
        <w:rPr>
          <w:rFonts w:cs="Arial"/>
        </w:rPr>
        <w:t>Kilbarchan Wastewater Treatment works</w:t>
      </w:r>
    </w:p>
    <w:p w14:paraId="1AAF94BC" w14:textId="77777777" w:rsidR="00C40C18" w:rsidRPr="00DC534B" w:rsidRDefault="00C40C18" w:rsidP="00B7277D">
      <w:pPr>
        <w:pStyle w:val="TP"/>
        <w:numPr>
          <w:ilvl w:val="0"/>
          <w:numId w:val="38"/>
        </w:numPr>
        <w:tabs>
          <w:tab w:val="clear" w:pos="1344"/>
          <w:tab w:val="left" w:pos="1134"/>
          <w:tab w:val="right" w:pos="1985"/>
        </w:tabs>
        <w:rPr>
          <w:rFonts w:cs="Arial"/>
        </w:rPr>
      </w:pPr>
      <w:r w:rsidRPr="00DC534B">
        <w:rPr>
          <w:rFonts w:cs="Arial"/>
        </w:rPr>
        <w:t>Newcastle Wastewater Treatment works</w:t>
      </w:r>
    </w:p>
    <w:p w14:paraId="5CE9BD8C" w14:textId="77777777" w:rsidR="00C40C18" w:rsidRPr="00DC534B" w:rsidRDefault="00C40C18" w:rsidP="00B7277D">
      <w:pPr>
        <w:pStyle w:val="TP"/>
        <w:numPr>
          <w:ilvl w:val="0"/>
          <w:numId w:val="38"/>
        </w:numPr>
        <w:tabs>
          <w:tab w:val="clear" w:pos="1344"/>
          <w:tab w:val="left" w:pos="1134"/>
          <w:tab w:val="right" w:pos="1985"/>
        </w:tabs>
        <w:rPr>
          <w:rFonts w:cs="Arial"/>
        </w:rPr>
      </w:pPr>
      <w:r w:rsidRPr="00DC534B">
        <w:rPr>
          <w:rFonts w:cs="Arial"/>
        </w:rPr>
        <w:t>Madadeni Wastewater Treatment Works</w:t>
      </w:r>
    </w:p>
    <w:p w14:paraId="0E19881E" w14:textId="77777777" w:rsidR="00C40C18" w:rsidRPr="00DC534B" w:rsidRDefault="00C40C18" w:rsidP="00B7277D">
      <w:pPr>
        <w:pStyle w:val="TP"/>
        <w:numPr>
          <w:ilvl w:val="0"/>
          <w:numId w:val="38"/>
        </w:numPr>
        <w:tabs>
          <w:tab w:val="clear" w:pos="1344"/>
          <w:tab w:val="left" w:pos="1134"/>
          <w:tab w:val="right" w:pos="1985"/>
        </w:tabs>
        <w:rPr>
          <w:rFonts w:cs="Arial"/>
        </w:rPr>
      </w:pPr>
      <w:r w:rsidRPr="00DC534B">
        <w:rPr>
          <w:rFonts w:cs="Arial"/>
        </w:rPr>
        <w:t>Osizweni Wastewater Treatment Works</w:t>
      </w:r>
    </w:p>
    <w:p w14:paraId="04879BBA" w14:textId="77777777" w:rsidR="00C40C18" w:rsidRPr="00DC534B" w:rsidRDefault="00C40C18" w:rsidP="00B7277D">
      <w:pPr>
        <w:pStyle w:val="TP"/>
        <w:numPr>
          <w:ilvl w:val="0"/>
          <w:numId w:val="38"/>
        </w:numPr>
        <w:tabs>
          <w:tab w:val="clear" w:pos="1344"/>
          <w:tab w:val="left" w:pos="1134"/>
          <w:tab w:val="right" w:pos="1985"/>
        </w:tabs>
        <w:rPr>
          <w:rFonts w:cs="Arial"/>
        </w:rPr>
      </w:pPr>
      <w:r w:rsidRPr="00DC534B">
        <w:rPr>
          <w:rFonts w:cs="Arial"/>
        </w:rPr>
        <w:t>Newcastle municipality water and sewer reticulation system,</w:t>
      </w:r>
    </w:p>
    <w:p w14:paraId="616DE438" w14:textId="77777777" w:rsidR="00C40C18" w:rsidRPr="00DC534B" w:rsidRDefault="00C40C18" w:rsidP="00B7277D">
      <w:pPr>
        <w:pStyle w:val="TP"/>
        <w:numPr>
          <w:ilvl w:val="0"/>
          <w:numId w:val="38"/>
        </w:numPr>
        <w:tabs>
          <w:tab w:val="clear" w:pos="1344"/>
          <w:tab w:val="left" w:pos="1134"/>
          <w:tab w:val="right" w:pos="1985"/>
        </w:tabs>
        <w:rPr>
          <w:rFonts w:cs="Arial"/>
        </w:rPr>
      </w:pPr>
      <w:r w:rsidRPr="00DC534B">
        <w:rPr>
          <w:rFonts w:cs="Arial"/>
        </w:rPr>
        <w:t>Milky Way Water Pump Station</w:t>
      </w:r>
    </w:p>
    <w:p w14:paraId="4FD91448" w14:textId="77777777" w:rsidR="00C40C18" w:rsidRPr="00DC534B" w:rsidRDefault="00C40C18" w:rsidP="00B7277D">
      <w:pPr>
        <w:pStyle w:val="TP"/>
        <w:numPr>
          <w:ilvl w:val="0"/>
          <w:numId w:val="38"/>
        </w:numPr>
        <w:tabs>
          <w:tab w:val="clear" w:pos="1344"/>
          <w:tab w:val="left" w:pos="1134"/>
          <w:tab w:val="right" w:pos="1985"/>
        </w:tabs>
        <w:rPr>
          <w:rFonts w:cs="Arial"/>
        </w:rPr>
      </w:pPr>
      <w:r w:rsidRPr="00DC534B">
        <w:rPr>
          <w:rFonts w:cs="Arial"/>
        </w:rPr>
        <w:t>Uranus Water Pump Station</w:t>
      </w:r>
    </w:p>
    <w:p w14:paraId="55EBE320" w14:textId="77777777" w:rsidR="002F05A5" w:rsidRPr="00DC534B" w:rsidRDefault="002F05A5" w:rsidP="00B7277D">
      <w:pPr>
        <w:pStyle w:val="TP"/>
        <w:numPr>
          <w:ilvl w:val="0"/>
          <w:numId w:val="38"/>
        </w:numPr>
        <w:tabs>
          <w:tab w:val="clear" w:pos="1344"/>
          <w:tab w:val="left" w:pos="1134"/>
          <w:tab w:val="right" w:pos="1985"/>
        </w:tabs>
        <w:rPr>
          <w:rFonts w:cs="Arial"/>
        </w:rPr>
      </w:pPr>
      <w:r w:rsidRPr="00DC534B">
        <w:rPr>
          <w:rFonts w:cs="Arial"/>
        </w:rPr>
        <w:t xml:space="preserve">Ingagane old sewer pump station </w:t>
      </w:r>
    </w:p>
    <w:p w14:paraId="55751BB7" w14:textId="77777777" w:rsidR="002F05A5" w:rsidRPr="00DC534B" w:rsidRDefault="002F05A5" w:rsidP="00B7277D">
      <w:pPr>
        <w:pStyle w:val="TP"/>
        <w:numPr>
          <w:ilvl w:val="0"/>
          <w:numId w:val="38"/>
        </w:numPr>
        <w:tabs>
          <w:tab w:val="clear" w:pos="1344"/>
          <w:tab w:val="left" w:pos="1134"/>
          <w:tab w:val="right" w:pos="1985"/>
        </w:tabs>
        <w:rPr>
          <w:rFonts w:cs="Arial"/>
        </w:rPr>
      </w:pPr>
      <w:r w:rsidRPr="00DC534B">
        <w:rPr>
          <w:rFonts w:cs="Arial"/>
        </w:rPr>
        <w:t xml:space="preserve">Ingagane village sewer pump station </w:t>
      </w:r>
    </w:p>
    <w:p w14:paraId="08B51433" w14:textId="77777777" w:rsidR="002F05A5" w:rsidRPr="00DC534B" w:rsidRDefault="002F05A5" w:rsidP="00B7277D">
      <w:pPr>
        <w:pStyle w:val="TP"/>
        <w:numPr>
          <w:ilvl w:val="0"/>
          <w:numId w:val="38"/>
        </w:numPr>
        <w:tabs>
          <w:tab w:val="clear" w:pos="1344"/>
          <w:tab w:val="left" w:pos="1134"/>
          <w:tab w:val="right" w:pos="1985"/>
        </w:tabs>
        <w:rPr>
          <w:rFonts w:cs="Arial"/>
        </w:rPr>
      </w:pPr>
      <w:r w:rsidRPr="00DC534B">
        <w:rPr>
          <w:rFonts w:cs="Arial"/>
        </w:rPr>
        <w:t xml:space="preserve">KwaMathukuza No.1 sewer pump station </w:t>
      </w:r>
    </w:p>
    <w:p w14:paraId="25D49E67" w14:textId="77777777" w:rsidR="002F05A5" w:rsidRPr="00DC534B" w:rsidRDefault="00A757F4" w:rsidP="00B7277D">
      <w:pPr>
        <w:pStyle w:val="TP"/>
        <w:numPr>
          <w:ilvl w:val="0"/>
          <w:numId w:val="38"/>
        </w:numPr>
        <w:tabs>
          <w:tab w:val="clear" w:pos="1344"/>
          <w:tab w:val="left" w:pos="1134"/>
          <w:tab w:val="right" w:pos="1985"/>
        </w:tabs>
        <w:rPr>
          <w:rFonts w:cs="Arial"/>
        </w:rPr>
      </w:pPr>
      <w:r>
        <w:rPr>
          <w:rFonts w:cs="Arial"/>
        </w:rPr>
        <w:t>KwaMathukuza No.</w:t>
      </w:r>
      <w:r w:rsidR="00F81E47">
        <w:rPr>
          <w:rFonts w:cs="Arial"/>
        </w:rPr>
        <w:t xml:space="preserve"> </w:t>
      </w:r>
      <w:r>
        <w:rPr>
          <w:rFonts w:cs="Arial"/>
        </w:rPr>
        <w:t>2 Sewer Pump S</w:t>
      </w:r>
      <w:r w:rsidR="002F05A5" w:rsidRPr="00DC534B">
        <w:rPr>
          <w:rFonts w:cs="Arial"/>
        </w:rPr>
        <w:t xml:space="preserve">tation </w:t>
      </w:r>
    </w:p>
    <w:p w14:paraId="68CD9FE5" w14:textId="77777777" w:rsidR="002F05A5" w:rsidRPr="00DC534B" w:rsidRDefault="00A757F4" w:rsidP="00B7277D">
      <w:pPr>
        <w:pStyle w:val="TP"/>
        <w:numPr>
          <w:ilvl w:val="0"/>
          <w:numId w:val="38"/>
        </w:numPr>
        <w:tabs>
          <w:tab w:val="clear" w:pos="1344"/>
          <w:tab w:val="left" w:pos="1134"/>
          <w:tab w:val="right" w:pos="1985"/>
        </w:tabs>
        <w:rPr>
          <w:rFonts w:cs="Arial"/>
        </w:rPr>
      </w:pPr>
      <w:r>
        <w:rPr>
          <w:rFonts w:cs="Arial"/>
        </w:rPr>
        <w:t>Madadeni K1 Sewer Pump S</w:t>
      </w:r>
      <w:r w:rsidR="002F05A5" w:rsidRPr="00DC534B">
        <w:rPr>
          <w:rFonts w:cs="Arial"/>
        </w:rPr>
        <w:t xml:space="preserve">tation </w:t>
      </w:r>
    </w:p>
    <w:p w14:paraId="337C0329" w14:textId="77777777" w:rsidR="002F05A5" w:rsidRPr="00DC534B" w:rsidRDefault="00A757F4" w:rsidP="00B7277D">
      <w:pPr>
        <w:pStyle w:val="TP"/>
        <w:numPr>
          <w:ilvl w:val="0"/>
          <w:numId w:val="38"/>
        </w:numPr>
        <w:tabs>
          <w:tab w:val="clear" w:pos="1344"/>
          <w:tab w:val="left" w:pos="1134"/>
          <w:tab w:val="right" w:pos="1985"/>
        </w:tabs>
        <w:rPr>
          <w:rFonts w:cs="Arial"/>
        </w:rPr>
      </w:pPr>
      <w:r>
        <w:rPr>
          <w:rFonts w:cs="Arial"/>
        </w:rPr>
        <w:t>Madadeni K2 Sewer Pump S</w:t>
      </w:r>
      <w:r w:rsidR="002F05A5" w:rsidRPr="00DC534B">
        <w:rPr>
          <w:rFonts w:cs="Arial"/>
        </w:rPr>
        <w:t xml:space="preserve">tation </w:t>
      </w:r>
    </w:p>
    <w:p w14:paraId="3792161C" w14:textId="77777777" w:rsidR="002F05A5" w:rsidRPr="00DC534B" w:rsidRDefault="00B91A2E" w:rsidP="00B7277D">
      <w:pPr>
        <w:pStyle w:val="TP"/>
        <w:numPr>
          <w:ilvl w:val="0"/>
          <w:numId w:val="38"/>
        </w:numPr>
        <w:tabs>
          <w:tab w:val="clear" w:pos="1344"/>
          <w:tab w:val="left" w:pos="1134"/>
          <w:tab w:val="right" w:pos="1985"/>
        </w:tabs>
        <w:rPr>
          <w:rFonts w:cs="Arial"/>
        </w:rPr>
      </w:pPr>
      <w:r w:rsidRPr="00DC534B">
        <w:rPr>
          <w:rFonts w:cs="Arial"/>
        </w:rPr>
        <w:t>Madadeni No.</w:t>
      </w:r>
      <w:r w:rsidR="00A757F4">
        <w:rPr>
          <w:rFonts w:cs="Arial"/>
        </w:rPr>
        <w:t xml:space="preserve"> 1 Sewer P</w:t>
      </w:r>
      <w:r w:rsidRPr="00DC534B">
        <w:rPr>
          <w:rFonts w:cs="Arial"/>
        </w:rPr>
        <w:t>ump</w:t>
      </w:r>
      <w:r w:rsidR="00B8763E">
        <w:rPr>
          <w:rFonts w:cs="Arial"/>
        </w:rPr>
        <w:t xml:space="preserve"> </w:t>
      </w:r>
      <w:r w:rsidR="00A757F4">
        <w:rPr>
          <w:rFonts w:cs="Arial"/>
        </w:rPr>
        <w:t>S</w:t>
      </w:r>
      <w:r w:rsidRPr="00DC534B">
        <w:rPr>
          <w:rFonts w:cs="Arial"/>
        </w:rPr>
        <w:t xml:space="preserve">tation </w:t>
      </w:r>
    </w:p>
    <w:p w14:paraId="7A66FE52" w14:textId="77777777" w:rsidR="00B91A2E" w:rsidRPr="00DC534B" w:rsidRDefault="00B91A2E" w:rsidP="00B7277D">
      <w:pPr>
        <w:pStyle w:val="TP"/>
        <w:numPr>
          <w:ilvl w:val="0"/>
          <w:numId w:val="38"/>
        </w:numPr>
        <w:tabs>
          <w:tab w:val="clear" w:pos="1344"/>
          <w:tab w:val="left" w:pos="1134"/>
          <w:tab w:val="right" w:pos="1985"/>
        </w:tabs>
        <w:rPr>
          <w:rFonts w:cs="Arial"/>
        </w:rPr>
      </w:pPr>
      <w:r w:rsidRPr="00DC534B">
        <w:rPr>
          <w:rFonts w:cs="Arial"/>
        </w:rPr>
        <w:t>Madadeni No.</w:t>
      </w:r>
      <w:r w:rsidR="00A757F4">
        <w:rPr>
          <w:rFonts w:cs="Arial"/>
        </w:rPr>
        <w:t xml:space="preserve"> 2 Sewer Pump S</w:t>
      </w:r>
      <w:r w:rsidRPr="00DC534B">
        <w:rPr>
          <w:rFonts w:cs="Arial"/>
        </w:rPr>
        <w:t xml:space="preserve">tation </w:t>
      </w:r>
    </w:p>
    <w:p w14:paraId="5C377AEF" w14:textId="77777777" w:rsidR="00B91A2E" w:rsidRPr="00DC534B" w:rsidRDefault="00B91A2E" w:rsidP="00B7277D">
      <w:pPr>
        <w:pStyle w:val="TP"/>
        <w:numPr>
          <w:ilvl w:val="0"/>
          <w:numId w:val="38"/>
        </w:numPr>
        <w:tabs>
          <w:tab w:val="clear" w:pos="1344"/>
          <w:tab w:val="left" w:pos="1134"/>
          <w:tab w:val="right" w:pos="1985"/>
        </w:tabs>
        <w:rPr>
          <w:rFonts w:cs="Arial"/>
        </w:rPr>
      </w:pPr>
      <w:r w:rsidRPr="00DC534B">
        <w:rPr>
          <w:rFonts w:cs="Arial"/>
        </w:rPr>
        <w:lastRenderedPageBreak/>
        <w:t>Madadeni No.</w:t>
      </w:r>
      <w:r w:rsidR="00A757F4">
        <w:rPr>
          <w:rFonts w:cs="Arial"/>
        </w:rPr>
        <w:t xml:space="preserve"> 3 Sewer Pump S</w:t>
      </w:r>
      <w:r w:rsidRPr="00DC534B">
        <w:rPr>
          <w:rFonts w:cs="Arial"/>
        </w:rPr>
        <w:t xml:space="preserve">tation </w:t>
      </w:r>
    </w:p>
    <w:p w14:paraId="5774196F" w14:textId="77777777" w:rsidR="00B91A2E" w:rsidRPr="00DC534B" w:rsidRDefault="00A757F4" w:rsidP="00B7277D">
      <w:pPr>
        <w:pStyle w:val="TP"/>
        <w:numPr>
          <w:ilvl w:val="0"/>
          <w:numId w:val="38"/>
        </w:numPr>
        <w:tabs>
          <w:tab w:val="clear" w:pos="1344"/>
          <w:tab w:val="left" w:pos="1134"/>
          <w:tab w:val="right" w:pos="1985"/>
        </w:tabs>
        <w:rPr>
          <w:rFonts w:cs="Arial"/>
        </w:rPr>
      </w:pPr>
      <w:r>
        <w:rPr>
          <w:rFonts w:cs="Arial"/>
        </w:rPr>
        <w:t>Madadeni No. 4 Sewer Pump S</w:t>
      </w:r>
      <w:r w:rsidR="00B91A2E" w:rsidRPr="00DC534B">
        <w:rPr>
          <w:rFonts w:cs="Arial"/>
        </w:rPr>
        <w:t xml:space="preserve">tation </w:t>
      </w:r>
    </w:p>
    <w:p w14:paraId="1C00A5C5" w14:textId="77777777" w:rsidR="00B91A2E" w:rsidRPr="00DC534B" w:rsidRDefault="00A757F4" w:rsidP="00B7277D">
      <w:pPr>
        <w:pStyle w:val="TP"/>
        <w:numPr>
          <w:ilvl w:val="0"/>
          <w:numId w:val="38"/>
        </w:numPr>
        <w:tabs>
          <w:tab w:val="clear" w:pos="1344"/>
          <w:tab w:val="left" w:pos="1134"/>
          <w:tab w:val="right" w:pos="1985"/>
        </w:tabs>
        <w:rPr>
          <w:rFonts w:cs="Arial"/>
        </w:rPr>
      </w:pPr>
      <w:r>
        <w:rPr>
          <w:rFonts w:cs="Arial"/>
        </w:rPr>
        <w:t>Newcastle Ayliff Sewer Pump S</w:t>
      </w:r>
      <w:r w:rsidR="00B91A2E" w:rsidRPr="00DC534B">
        <w:rPr>
          <w:rFonts w:cs="Arial"/>
        </w:rPr>
        <w:t xml:space="preserve">tation </w:t>
      </w:r>
    </w:p>
    <w:p w14:paraId="5FE4465D" w14:textId="77777777" w:rsidR="00B91A2E" w:rsidRPr="00DC534B" w:rsidRDefault="00A757F4" w:rsidP="00B7277D">
      <w:pPr>
        <w:pStyle w:val="TP"/>
        <w:numPr>
          <w:ilvl w:val="0"/>
          <w:numId w:val="38"/>
        </w:numPr>
        <w:tabs>
          <w:tab w:val="clear" w:pos="1344"/>
          <w:tab w:val="left" w:pos="1134"/>
          <w:tab w:val="right" w:pos="1985"/>
        </w:tabs>
        <w:rPr>
          <w:rFonts w:cs="Arial"/>
        </w:rPr>
      </w:pPr>
      <w:r>
        <w:rPr>
          <w:rFonts w:cs="Arial"/>
        </w:rPr>
        <w:t>Newcastle Glabia Sewer Pump S</w:t>
      </w:r>
      <w:r w:rsidR="00B91A2E" w:rsidRPr="00DC534B">
        <w:rPr>
          <w:rFonts w:cs="Arial"/>
        </w:rPr>
        <w:t xml:space="preserve">tation </w:t>
      </w:r>
    </w:p>
    <w:p w14:paraId="536C48C8" w14:textId="77777777" w:rsidR="00B91A2E" w:rsidRPr="00DC534B" w:rsidRDefault="00B91A2E" w:rsidP="00B7277D">
      <w:pPr>
        <w:pStyle w:val="TP"/>
        <w:numPr>
          <w:ilvl w:val="0"/>
          <w:numId w:val="38"/>
        </w:numPr>
        <w:tabs>
          <w:tab w:val="clear" w:pos="1344"/>
          <w:tab w:val="left" w:pos="1134"/>
          <w:tab w:val="right" w:pos="1985"/>
        </w:tabs>
        <w:rPr>
          <w:rFonts w:cs="Arial"/>
        </w:rPr>
      </w:pPr>
      <w:r w:rsidRPr="00DC534B">
        <w:rPr>
          <w:rFonts w:cs="Arial"/>
        </w:rPr>
        <w:t>Newcastle Mont</w:t>
      </w:r>
      <w:r w:rsidR="00A757F4">
        <w:rPr>
          <w:rFonts w:cs="Arial"/>
        </w:rPr>
        <w:t xml:space="preserve"> Pelaan Sewer Pump S</w:t>
      </w:r>
      <w:r w:rsidRPr="00DC534B">
        <w:rPr>
          <w:rFonts w:cs="Arial"/>
        </w:rPr>
        <w:t xml:space="preserve">tation </w:t>
      </w:r>
    </w:p>
    <w:p w14:paraId="7C31092E" w14:textId="77777777" w:rsidR="00B91A2E" w:rsidRPr="00DC534B" w:rsidRDefault="00A757F4" w:rsidP="00B7277D">
      <w:pPr>
        <w:pStyle w:val="TP"/>
        <w:numPr>
          <w:ilvl w:val="0"/>
          <w:numId w:val="38"/>
        </w:numPr>
        <w:tabs>
          <w:tab w:val="clear" w:pos="1344"/>
          <w:tab w:val="left" w:pos="1134"/>
          <w:tab w:val="right" w:pos="1985"/>
        </w:tabs>
        <w:rPr>
          <w:rFonts w:cs="Arial"/>
        </w:rPr>
      </w:pPr>
      <w:r>
        <w:rPr>
          <w:rFonts w:cs="Arial"/>
        </w:rPr>
        <w:t>Newcastle Ncandu Sewer Pump S</w:t>
      </w:r>
      <w:r w:rsidR="00B91A2E" w:rsidRPr="00DC534B">
        <w:rPr>
          <w:rFonts w:cs="Arial"/>
        </w:rPr>
        <w:t xml:space="preserve">tation </w:t>
      </w:r>
    </w:p>
    <w:p w14:paraId="003A1277" w14:textId="77777777" w:rsidR="00B91A2E" w:rsidRPr="00DC534B" w:rsidRDefault="00A757F4" w:rsidP="00B7277D">
      <w:pPr>
        <w:pStyle w:val="TP"/>
        <w:numPr>
          <w:ilvl w:val="0"/>
          <w:numId w:val="38"/>
        </w:numPr>
        <w:tabs>
          <w:tab w:val="clear" w:pos="1344"/>
          <w:tab w:val="left" w:pos="1134"/>
          <w:tab w:val="right" w:pos="1985"/>
        </w:tabs>
        <w:rPr>
          <w:rFonts w:cs="Arial"/>
        </w:rPr>
      </w:pPr>
      <w:r>
        <w:rPr>
          <w:rFonts w:cs="Arial"/>
        </w:rPr>
        <w:t>Newcastle Parksville Sewer Pump S</w:t>
      </w:r>
      <w:r w:rsidR="00B91A2E" w:rsidRPr="00DC534B">
        <w:rPr>
          <w:rFonts w:cs="Arial"/>
        </w:rPr>
        <w:t xml:space="preserve">tation </w:t>
      </w:r>
    </w:p>
    <w:p w14:paraId="4EE3104F" w14:textId="77777777" w:rsidR="00B91A2E" w:rsidRPr="00DC534B" w:rsidRDefault="00B91A2E" w:rsidP="00B7277D">
      <w:pPr>
        <w:pStyle w:val="TP"/>
        <w:numPr>
          <w:ilvl w:val="0"/>
          <w:numId w:val="38"/>
        </w:numPr>
        <w:tabs>
          <w:tab w:val="clear" w:pos="1344"/>
          <w:tab w:val="left" w:pos="1134"/>
          <w:tab w:val="right" w:pos="1985"/>
        </w:tabs>
        <w:rPr>
          <w:rFonts w:cs="Arial"/>
        </w:rPr>
      </w:pPr>
      <w:r w:rsidRPr="00DC534B">
        <w:rPr>
          <w:rFonts w:cs="Arial"/>
        </w:rPr>
        <w:t>N</w:t>
      </w:r>
      <w:r w:rsidR="00A757F4">
        <w:rPr>
          <w:rFonts w:cs="Arial"/>
        </w:rPr>
        <w:t>ewcastle Slegspruit Sewer Pump S</w:t>
      </w:r>
      <w:r w:rsidRPr="00DC534B">
        <w:rPr>
          <w:rFonts w:cs="Arial"/>
        </w:rPr>
        <w:t xml:space="preserve">tation </w:t>
      </w:r>
    </w:p>
    <w:p w14:paraId="77F57F90" w14:textId="77777777" w:rsidR="00B91A2E" w:rsidRPr="00DC534B" w:rsidRDefault="00A757F4" w:rsidP="00B7277D">
      <w:pPr>
        <w:pStyle w:val="TP"/>
        <w:numPr>
          <w:ilvl w:val="0"/>
          <w:numId w:val="38"/>
        </w:numPr>
        <w:tabs>
          <w:tab w:val="clear" w:pos="1344"/>
          <w:tab w:val="left" w:pos="1134"/>
          <w:tab w:val="right" w:pos="1985"/>
        </w:tabs>
        <w:rPr>
          <w:rFonts w:cs="Arial"/>
        </w:rPr>
      </w:pPr>
      <w:r>
        <w:rPr>
          <w:rFonts w:cs="Arial"/>
        </w:rPr>
        <w:t>Newcastle Tweefontein Sewer Pump S</w:t>
      </w:r>
      <w:r w:rsidR="00B91A2E" w:rsidRPr="00DC534B">
        <w:rPr>
          <w:rFonts w:cs="Arial"/>
        </w:rPr>
        <w:t xml:space="preserve">tation </w:t>
      </w:r>
    </w:p>
    <w:p w14:paraId="202BAFE0" w14:textId="77777777" w:rsidR="00B91A2E" w:rsidRPr="00DC534B" w:rsidRDefault="00A757F4" w:rsidP="00B7277D">
      <w:pPr>
        <w:pStyle w:val="TP"/>
        <w:numPr>
          <w:ilvl w:val="0"/>
          <w:numId w:val="38"/>
        </w:numPr>
        <w:tabs>
          <w:tab w:val="clear" w:pos="1344"/>
          <w:tab w:val="left" w:pos="1134"/>
          <w:tab w:val="right" w:pos="1985"/>
        </w:tabs>
        <w:rPr>
          <w:rFonts w:cs="Arial"/>
        </w:rPr>
      </w:pPr>
      <w:r>
        <w:rPr>
          <w:rFonts w:cs="Arial"/>
        </w:rPr>
        <w:t>Newcastle Voortrekker Sewer Pump S</w:t>
      </w:r>
      <w:r w:rsidR="00B91A2E" w:rsidRPr="00DC534B">
        <w:rPr>
          <w:rFonts w:cs="Arial"/>
        </w:rPr>
        <w:t xml:space="preserve">tation </w:t>
      </w:r>
    </w:p>
    <w:p w14:paraId="4706E1E4" w14:textId="77777777" w:rsidR="00B91A2E" w:rsidRPr="00DC534B" w:rsidRDefault="00B8763E" w:rsidP="00B7277D">
      <w:pPr>
        <w:pStyle w:val="TP"/>
        <w:numPr>
          <w:ilvl w:val="0"/>
          <w:numId w:val="38"/>
        </w:numPr>
        <w:tabs>
          <w:tab w:val="clear" w:pos="1344"/>
          <w:tab w:val="left" w:pos="1134"/>
          <w:tab w:val="right" w:pos="1985"/>
        </w:tabs>
        <w:rPr>
          <w:rFonts w:cs="Arial"/>
        </w:rPr>
      </w:pPr>
      <w:r>
        <w:rPr>
          <w:rFonts w:cs="Arial"/>
        </w:rPr>
        <w:t>Newcastle No.1 Sewer P</w:t>
      </w:r>
      <w:r w:rsidR="00B91A2E" w:rsidRPr="00DC534B">
        <w:rPr>
          <w:rFonts w:cs="Arial"/>
        </w:rPr>
        <w:t>ump</w:t>
      </w:r>
      <w:r>
        <w:rPr>
          <w:rFonts w:cs="Arial"/>
        </w:rPr>
        <w:t xml:space="preserve"> S</w:t>
      </w:r>
      <w:r w:rsidR="00B91A2E" w:rsidRPr="00DC534B">
        <w:rPr>
          <w:rFonts w:cs="Arial"/>
        </w:rPr>
        <w:t xml:space="preserve">tation </w:t>
      </w:r>
    </w:p>
    <w:p w14:paraId="6E14C689" w14:textId="77777777" w:rsidR="00B91A2E" w:rsidRPr="00DC534B" w:rsidRDefault="00B8763E" w:rsidP="00B7277D">
      <w:pPr>
        <w:pStyle w:val="TP"/>
        <w:numPr>
          <w:ilvl w:val="0"/>
          <w:numId w:val="38"/>
        </w:numPr>
        <w:tabs>
          <w:tab w:val="clear" w:pos="1344"/>
          <w:tab w:val="left" w:pos="1134"/>
          <w:tab w:val="right" w:pos="1985"/>
        </w:tabs>
        <w:rPr>
          <w:rFonts w:cs="Arial"/>
        </w:rPr>
      </w:pPr>
      <w:r>
        <w:rPr>
          <w:rFonts w:cs="Arial"/>
        </w:rPr>
        <w:t>Newcastle No.2 Sewer Pump S</w:t>
      </w:r>
      <w:r w:rsidR="00B91A2E" w:rsidRPr="00DC534B">
        <w:rPr>
          <w:rFonts w:cs="Arial"/>
        </w:rPr>
        <w:t xml:space="preserve">tation </w:t>
      </w:r>
    </w:p>
    <w:p w14:paraId="2E116663" w14:textId="77777777" w:rsidR="00B91A2E" w:rsidRPr="00DC534B" w:rsidRDefault="00B8763E" w:rsidP="00B7277D">
      <w:pPr>
        <w:pStyle w:val="TP"/>
        <w:numPr>
          <w:ilvl w:val="0"/>
          <w:numId w:val="38"/>
        </w:numPr>
        <w:tabs>
          <w:tab w:val="clear" w:pos="1344"/>
          <w:tab w:val="left" w:pos="1134"/>
          <w:tab w:val="right" w:pos="1985"/>
        </w:tabs>
        <w:rPr>
          <w:rFonts w:cs="Arial"/>
        </w:rPr>
      </w:pPr>
      <w:r>
        <w:rPr>
          <w:rFonts w:cs="Arial"/>
        </w:rPr>
        <w:t>Osizweni No.1 – Unit E Sewer P</w:t>
      </w:r>
      <w:r w:rsidR="00B91A2E" w:rsidRPr="00DC534B">
        <w:rPr>
          <w:rFonts w:cs="Arial"/>
        </w:rPr>
        <w:t xml:space="preserve">ump </w:t>
      </w:r>
      <w:r>
        <w:rPr>
          <w:rFonts w:cs="Arial"/>
        </w:rPr>
        <w:t>S</w:t>
      </w:r>
      <w:r w:rsidR="00B91A2E" w:rsidRPr="00DC534B">
        <w:rPr>
          <w:rFonts w:cs="Arial"/>
        </w:rPr>
        <w:t xml:space="preserve">tation </w:t>
      </w:r>
    </w:p>
    <w:p w14:paraId="6C91BE1A" w14:textId="77777777" w:rsidR="00B91A2E" w:rsidRPr="00DC534B" w:rsidRDefault="00B8763E" w:rsidP="00B7277D">
      <w:pPr>
        <w:pStyle w:val="TP"/>
        <w:numPr>
          <w:ilvl w:val="0"/>
          <w:numId w:val="38"/>
        </w:numPr>
        <w:tabs>
          <w:tab w:val="clear" w:pos="1344"/>
          <w:tab w:val="left" w:pos="1134"/>
          <w:tab w:val="right" w:pos="1985"/>
        </w:tabs>
        <w:rPr>
          <w:rFonts w:cs="Arial"/>
        </w:rPr>
      </w:pPr>
      <w:r>
        <w:rPr>
          <w:rFonts w:cs="Arial"/>
        </w:rPr>
        <w:t>Osizweni No.2 – Unit F Sewer Pump S</w:t>
      </w:r>
      <w:r w:rsidR="00B91A2E" w:rsidRPr="00DC534B">
        <w:rPr>
          <w:rFonts w:cs="Arial"/>
        </w:rPr>
        <w:t xml:space="preserve">tation </w:t>
      </w:r>
    </w:p>
    <w:p w14:paraId="2E36D8FE" w14:textId="77777777" w:rsidR="00C40C18" w:rsidRPr="00DC534B" w:rsidRDefault="00C40C18" w:rsidP="00C40C18">
      <w:pPr>
        <w:pStyle w:val="TP"/>
        <w:tabs>
          <w:tab w:val="clear" w:pos="1344"/>
        </w:tabs>
        <w:ind w:left="284"/>
        <w:rPr>
          <w:rFonts w:cs="Arial"/>
          <w:b/>
        </w:rPr>
      </w:pPr>
      <w:r w:rsidRPr="00DC534B">
        <w:rPr>
          <w:rFonts w:cs="Arial"/>
          <w:b/>
        </w:rPr>
        <w:t>C3.1. 3   LOCALITY OF THE WORKS</w:t>
      </w:r>
    </w:p>
    <w:p w14:paraId="092F5155" w14:textId="77777777" w:rsidR="00C40C18" w:rsidRPr="00DC534B" w:rsidRDefault="0077181B" w:rsidP="0077181B">
      <w:pPr>
        <w:pStyle w:val="TP"/>
        <w:tabs>
          <w:tab w:val="clear" w:pos="1344"/>
          <w:tab w:val="left" w:pos="1134"/>
          <w:tab w:val="right" w:pos="9769"/>
        </w:tabs>
        <w:ind w:left="1170"/>
        <w:rPr>
          <w:rFonts w:cs="Arial"/>
        </w:rPr>
      </w:pPr>
      <w:r w:rsidRPr="00DC534B">
        <w:rPr>
          <w:rFonts w:cs="Arial"/>
        </w:rPr>
        <w:t xml:space="preserve">The site of works are located within the Newcastle municipal area as indicated in the </w:t>
      </w:r>
      <w:r w:rsidR="00B91A2E" w:rsidRPr="00DC534B">
        <w:rPr>
          <w:rFonts w:cs="Arial"/>
        </w:rPr>
        <w:t>attached layout</w:t>
      </w:r>
    </w:p>
    <w:p w14:paraId="774FE12C" w14:textId="77777777" w:rsidR="0077181B" w:rsidRPr="00DC534B" w:rsidRDefault="0077181B" w:rsidP="0077181B">
      <w:pPr>
        <w:pStyle w:val="TP"/>
        <w:tabs>
          <w:tab w:val="clear" w:pos="1344"/>
        </w:tabs>
        <w:ind w:left="284"/>
        <w:rPr>
          <w:rFonts w:cs="Arial"/>
          <w:b/>
        </w:rPr>
      </w:pPr>
      <w:r w:rsidRPr="00DC534B">
        <w:rPr>
          <w:rFonts w:cs="Arial"/>
          <w:b/>
        </w:rPr>
        <w:t xml:space="preserve">C3.1. </w:t>
      </w:r>
      <w:r w:rsidR="00C97BA6" w:rsidRPr="00DC534B">
        <w:rPr>
          <w:rFonts w:cs="Arial"/>
          <w:b/>
        </w:rPr>
        <w:t>4</w:t>
      </w:r>
      <w:r w:rsidRPr="00DC534B">
        <w:rPr>
          <w:rFonts w:cs="Arial"/>
          <w:b/>
        </w:rPr>
        <w:t xml:space="preserve">   </w:t>
      </w:r>
      <w:r w:rsidR="00E34A24" w:rsidRPr="00DC534B">
        <w:rPr>
          <w:rFonts w:cs="Arial"/>
          <w:b/>
        </w:rPr>
        <w:t>MATERIALS AND SPARES</w:t>
      </w:r>
    </w:p>
    <w:p w14:paraId="4E7E5722" w14:textId="77777777" w:rsidR="005F4F12" w:rsidRPr="00DC534B" w:rsidRDefault="00E34A24" w:rsidP="004959D8">
      <w:pPr>
        <w:pStyle w:val="TP"/>
        <w:tabs>
          <w:tab w:val="clear" w:pos="1344"/>
          <w:tab w:val="left" w:pos="1134"/>
          <w:tab w:val="right" w:pos="9769"/>
        </w:tabs>
        <w:ind w:left="1170"/>
        <w:rPr>
          <w:rFonts w:cs="Arial"/>
        </w:rPr>
      </w:pPr>
      <w:r w:rsidRPr="00DC534B">
        <w:rPr>
          <w:rFonts w:cs="Arial"/>
        </w:rPr>
        <w:t>Should the Contract use any material and/or spares, will be charged on</w:t>
      </w:r>
      <w:r w:rsidR="004959D8" w:rsidRPr="00DC534B">
        <w:rPr>
          <w:rFonts w:cs="Arial"/>
        </w:rPr>
        <w:t xml:space="preserve"> a cost plus</w:t>
      </w:r>
      <w:r w:rsidR="00B91A2E" w:rsidRPr="00DC534B">
        <w:rPr>
          <w:rFonts w:cs="Arial"/>
        </w:rPr>
        <w:t xml:space="preserve"> and Tax invoice for material used must be attached on the claim. </w:t>
      </w:r>
    </w:p>
    <w:p w14:paraId="5FE1A0D2" w14:textId="77777777" w:rsidR="00DC534B" w:rsidRPr="00DC534B" w:rsidRDefault="00DC534B">
      <w:pPr>
        <w:rPr>
          <w:rFonts w:cs="Arial"/>
        </w:rPr>
      </w:pPr>
      <w:r w:rsidRPr="00DC534B">
        <w:rPr>
          <w:rFonts w:cs="Arial"/>
        </w:rPr>
        <w:br w:type="page"/>
      </w:r>
    </w:p>
    <w:p w14:paraId="6DE38096" w14:textId="77777777" w:rsidR="00DC534B" w:rsidRPr="00884867" w:rsidRDefault="00DC534B" w:rsidP="00DC534B">
      <w:pPr>
        <w:pStyle w:val="O1"/>
        <w:spacing w:before="0" w:after="0"/>
        <w:rPr>
          <w:rFonts w:cs="Arial"/>
          <w:sz w:val="22"/>
          <w:szCs w:val="22"/>
        </w:rPr>
      </w:pPr>
      <w:bookmarkStart w:id="33" w:name="_Toc259011782"/>
      <w:bookmarkStart w:id="34" w:name="_Toc259013009"/>
      <w:bookmarkStart w:id="35" w:name="_Toc259013336"/>
      <w:bookmarkStart w:id="36" w:name="_Toc259014879"/>
      <w:bookmarkStart w:id="37" w:name="_Toc259014968"/>
      <w:bookmarkStart w:id="38" w:name="_Toc259015098"/>
      <w:bookmarkStart w:id="39" w:name="_Toc259015265"/>
      <w:bookmarkStart w:id="40" w:name="_Toc259015418"/>
      <w:bookmarkStart w:id="41" w:name="_Toc259025200"/>
      <w:bookmarkStart w:id="42" w:name="_Toc273455885"/>
      <w:bookmarkStart w:id="43" w:name="_Toc273456008"/>
      <w:bookmarkStart w:id="44" w:name="_Toc292786103"/>
      <w:bookmarkStart w:id="45" w:name="_Toc296501336"/>
      <w:bookmarkStart w:id="46" w:name="_Toc364838310"/>
      <w:r w:rsidRPr="00884867">
        <w:rPr>
          <w:rFonts w:cs="Arial"/>
          <w:sz w:val="22"/>
          <w:szCs w:val="22"/>
        </w:rPr>
        <w:lastRenderedPageBreak/>
        <w:t>NEWCASTLE MUNICIPALITY</w:t>
      </w:r>
    </w:p>
    <w:p w14:paraId="4BC8F4B3" w14:textId="77777777" w:rsidR="00DC534B" w:rsidRPr="00884867" w:rsidRDefault="00DC534B" w:rsidP="00DC534B">
      <w:pPr>
        <w:pStyle w:val="O1"/>
        <w:spacing w:before="0" w:after="0"/>
        <w:rPr>
          <w:rFonts w:cs="Arial"/>
          <w:sz w:val="22"/>
          <w:szCs w:val="22"/>
        </w:rPr>
      </w:pPr>
    </w:p>
    <w:p w14:paraId="77605AC1" w14:textId="05BDD0F7" w:rsidR="00DC534B" w:rsidRPr="00884867" w:rsidRDefault="00DC534B" w:rsidP="00DC534B">
      <w:pPr>
        <w:pStyle w:val="Heading3"/>
        <w:numPr>
          <w:ilvl w:val="0"/>
          <w:numId w:val="0"/>
        </w:numPr>
        <w:jc w:val="center"/>
        <w:rPr>
          <w:rFonts w:cs="Arial"/>
          <w:bCs/>
          <w:i w:val="0"/>
          <w:color w:val="000000"/>
          <w:sz w:val="22"/>
          <w:szCs w:val="22"/>
        </w:rPr>
      </w:pPr>
      <w:r w:rsidRPr="00884867">
        <w:rPr>
          <w:rFonts w:cs="Arial"/>
          <w:bCs/>
          <w:i w:val="0"/>
          <w:color w:val="000000"/>
          <w:sz w:val="22"/>
          <w:szCs w:val="22"/>
        </w:rPr>
        <w:t xml:space="preserve">BID NO: </w:t>
      </w:r>
      <w:r w:rsidR="003901F1" w:rsidRPr="00884867">
        <w:rPr>
          <w:rFonts w:cs="Arial"/>
          <w:bCs/>
          <w:i w:val="0"/>
          <w:color w:val="000000"/>
          <w:sz w:val="22"/>
          <w:szCs w:val="22"/>
        </w:rPr>
        <w:t>A029</w:t>
      </w:r>
      <w:r w:rsidR="00884867" w:rsidRPr="00884867">
        <w:rPr>
          <w:rFonts w:cs="Arial"/>
          <w:bCs/>
          <w:i w:val="0"/>
          <w:color w:val="000000"/>
          <w:sz w:val="22"/>
          <w:szCs w:val="22"/>
        </w:rPr>
        <w:t xml:space="preserve"> – 2021/2022</w:t>
      </w:r>
    </w:p>
    <w:p w14:paraId="46869540" w14:textId="77777777" w:rsidR="00DC534B" w:rsidRPr="00884867" w:rsidRDefault="00DC534B" w:rsidP="00DC534B">
      <w:pPr>
        <w:pStyle w:val="O1"/>
        <w:spacing w:before="0" w:after="0"/>
        <w:rPr>
          <w:rFonts w:cs="Arial"/>
          <w:sz w:val="22"/>
          <w:szCs w:val="22"/>
        </w:rPr>
      </w:pPr>
    </w:p>
    <w:p w14:paraId="535694BD" w14:textId="624AD045" w:rsidR="00193210" w:rsidRPr="00884867" w:rsidRDefault="00193210" w:rsidP="00193210">
      <w:pPr>
        <w:tabs>
          <w:tab w:val="right" w:pos="9362"/>
        </w:tabs>
        <w:jc w:val="center"/>
        <w:rPr>
          <w:rFonts w:cs="Arial"/>
          <w:b/>
          <w:sz w:val="22"/>
          <w:szCs w:val="22"/>
          <w:lang w:val="en-US"/>
        </w:rPr>
      </w:pPr>
      <w:r w:rsidRPr="00884867">
        <w:rPr>
          <w:rFonts w:cs="Arial"/>
          <w:b/>
          <w:sz w:val="22"/>
          <w:szCs w:val="22"/>
          <w:lang w:val="en-US"/>
        </w:rPr>
        <w:t xml:space="preserve">PANEL OF CONTRACTORS FOR THE REPAIRS AND MAINTENANCE OF WASTEWATER TREATMENT PLANTS AND PUMPSTATIONS MECHANICAL EQUIPMENT ON AN “AS AND WHEN REQUIRED BASIS” </w:t>
      </w:r>
      <w:r w:rsidR="00884867" w:rsidRPr="00884867">
        <w:rPr>
          <w:rFonts w:cs="Arial"/>
          <w:b/>
          <w:sz w:val="22"/>
          <w:szCs w:val="22"/>
          <w:lang w:val="en-US"/>
        </w:rPr>
        <w:t>FOR 36 MONTHS</w:t>
      </w:r>
    </w:p>
    <w:tbl>
      <w:tblPr>
        <w:tblW w:w="0" w:type="auto"/>
        <w:tblInd w:w="108" w:type="dxa"/>
        <w:tblBorders>
          <w:top w:val="single" w:sz="8" w:space="0" w:color="auto"/>
          <w:left w:val="single" w:sz="8" w:space="0" w:color="auto"/>
          <w:bottom w:val="single" w:sz="8" w:space="0" w:color="auto"/>
          <w:right w:val="single" w:sz="8" w:space="0" w:color="auto"/>
        </w:tblBorders>
        <w:tblLook w:val="01E0" w:firstRow="1" w:lastRow="1" w:firstColumn="1" w:lastColumn="1" w:noHBand="0" w:noVBand="0"/>
      </w:tblPr>
      <w:tblGrid>
        <w:gridCol w:w="8943"/>
      </w:tblGrid>
      <w:tr w:rsidR="00DC534B" w:rsidRPr="00DC534B" w14:paraId="78BB866D" w14:textId="77777777" w:rsidTr="00DC534B">
        <w:tc>
          <w:tcPr>
            <w:tcW w:w="9860" w:type="dxa"/>
            <w:shd w:val="clear" w:color="auto" w:fill="auto"/>
          </w:tcPr>
          <w:p w14:paraId="2C955A72" w14:textId="30DC2E84" w:rsidR="00DC534B" w:rsidRPr="00DC534B" w:rsidRDefault="00DC534B" w:rsidP="00DC534B">
            <w:pPr>
              <w:pStyle w:val="PP"/>
              <w:spacing w:before="120" w:after="120"/>
              <w:jc w:val="center"/>
              <w:rPr>
                <w:rFonts w:cs="Arial"/>
                <w:b/>
                <w:caps/>
                <w:sz w:val="22"/>
              </w:rPr>
            </w:pPr>
            <w:r w:rsidRPr="00DC534B">
              <w:rPr>
                <w:rFonts w:cs="Arial"/>
                <w:sz w:val="24"/>
                <w:szCs w:val="24"/>
              </w:rPr>
              <w:t xml:space="preserve">       </w:t>
            </w:r>
            <w:r w:rsidR="003A6534" w:rsidRPr="00DC534B">
              <w:rPr>
                <w:rFonts w:cs="Arial"/>
                <w:b/>
                <w:caps/>
                <w:sz w:val="22"/>
              </w:rPr>
              <w:t>C3.4:</w:t>
            </w:r>
            <w:r w:rsidRPr="00DC534B">
              <w:rPr>
                <w:rFonts w:cs="Arial"/>
                <w:b/>
                <w:caps/>
                <w:sz w:val="22"/>
              </w:rPr>
              <w:t xml:space="preserve"> OCCUPATIONAL, HEALTH AND SAFETY</w:t>
            </w:r>
          </w:p>
        </w:tc>
      </w:tr>
      <w:bookmarkEnd w:id="33"/>
      <w:bookmarkEnd w:id="34"/>
      <w:bookmarkEnd w:id="35"/>
      <w:bookmarkEnd w:id="36"/>
      <w:bookmarkEnd w:id="37"/>
      <w:bookmarkEnd w:id="38"/>
      <w:bookmarkEnd w:id="39"/>
      <w:bookmarkEnd w:id="40"/>
      <w:bookmarkEnd w:id="41"/>
      <w:bookmarkEnd w:id="42"/>
      <w:bookmarkEnd w:id="43"/>
      <w:bookmarkEnd w:id="44"/>
      <w:bookmarkEnd w:id="45"/>
      <w:bookmarkEnd w:id="46"/>
    </w:tbl>
    <w:p w14:paraId="4D20FA95" w14:textId="77777777" w:rsidR="00DC534B" w:rsidRPr="00DC534B" w:rsidRDefault="00DC534B" w:rsidP="00DC534B">
      <w:pPr>
        <w:tabs>
          <w:tab w:val="left" w:pos="1134"/>
          <w:tab w:val="left" w:pos="2268"/>
          <w:tab w:val="left" w:pos="3402"/>
        </w:tabs>
        <w:ind w:firstLine="720"/>
        <w:rPr>
          <w:rFonts w:cs="Arial"/>
          <w:b/>
          <w:sz w:val="24"/>
          <w:szCs w:val="24"/>
        </w:rPr>
      </w:pPr>
    </w:p>
    <w:p w14:paraId="053A110E" w14:textId="77777777" w:rsidR="00DC534B" w:rsidRPr="009F6E86" w:rsidRDefault="00DC534B" w:rsidP="00DC534B">
      <w:pPr>
        <w:tabs>
          <w:tab w:val="left" w:pos="1134"/>
          <w:tab w:val="left" w:pos="2268"/>
          <w:tab w:val="left" w:pos="3402"/>
        </w:tabs>
        <w:ind w:left="1080" w:hanging="1080"/>
        <w:jc w:val="both"/>
        <w:rPr>
          <w:rFonts w:cs="Arial"/>
          <w:b/>
        </w:rPr>
      </w:pPr>
      <w:bookmarkStart w:id="47" w:name="_Toc84643656"/>
      <w:r w:rsidRPr="00DC534B">
        <w:rPr>
          <w:rFonts w:cs="Arial"/>
          <w:b/>
        </w:rPr>
        <w:tab/>
      </w:r>
      <w:r w:rsidRPr="009F6E86">
        <w:rPr>
          <w:rFonts w:cs="Arial"/>
          <w:b/>
        </w:rPr>
        <w:t>C3.3.1</w:t>
      </w:r>
      <w:r w:rsidRPr="009F6E86">
        <w:rPr>
          <w:rFonts w:cs="Arial"/>
          <w:b/>
        </w:rPr>
        <w:tab/>
        <w:t>GENERAL</w:t>
      </w:r>
      <w:bookmarkStart w:id="48" w:name="_Toc84643657"/>
      <w:bookmarkEnd w:id="47"/>
    </w:p>
    <w:p w14:paraId="1FAD0148" w14:textId="77777777" w:rsidR="00DC534B" w:rsidRPr="009F6E86" w:rsidRDefault="00DC534B" w:rsidP="00DC534B">
      <w:pPr>
        <w:tabs>
          <w:tab w:val="left" w:pos="1134"/>
          <w:tab w:val="left" w:pos="2268"/>
          <w:tab w:val="left" w:pos="3402"/>
        </w:tabs>
        <w:ind w:left="720"/>
        <w:jc w:val="both"/>
        <w:rPr>
          <w:rFonts w:cs="Arial"/>
          <w:b/>
        </w:rPr>
      </w:pPr>
    </w:p>
    <w:p w14:paraId="4B16EDAA" w14:textId="77777777" w:rsidR="00DC534B" w:rsidRPr="009F6E86" w:rsidRDefault="00DC534B" w:rsidP="00DC534B">
      <w:pPr>
        <w:tabs>
          <w:tab w:val="left" w:pos="1134"/>
          <w:tab w:val="left" w:pos="2268"/>
          <w:tab w:val="left" w:pos="3402"/>
        </w:tabs>
        <w:jc w:val="both"/>
        <w:rPr>
          <w:rFonts w:cs="Arial"/>
        </w:rPr>
      </w:pPr>
      <w:r w:rsidRPr="009F6E86">
        <w:rPr>
          <w:rFonts w:cs="Arial"/>
        </w:rPr>
        <w:tab/>
        <w:t>C3.3.1.1</w:t>
      </w:r>
      <w:r w:rsidRPr="009F6E86">
        <w:rPr>
          <w:rFonts w:cs="Arial"/>
        </w:rPr>
        <w:tab/>
        <w:t>Tender Document</w:t>
      </w:r>
      <w:bookmarkEnd w:id="48"/>
    </w:p>
    <w:p w14:paraId="49A869AD" w14:textId="77777777" w:rsidR="00DC534B" w:rsidRPr="009F6E86" w:rsidRDefault="00DC534B" w:rsidP="00DC534B">
      <w:pPr>
        <w:tabs>
          <w:tab w:val="left" w:pos="1134"/>
          <w:tab w:val="left" w:pos="2268"/>
          <w:tab w:val="left" w:pos="3402"/>
        </w:tabs>
        <w:ind w:left="720"/>
        <w:jc w:val="both"/>
        <w:rPr>
          <w:rFonts w:cs="Arial"/>
        </w:rPr>
      </w:pPr>
    </w:p>
    <w:p w14:paraId="5CEAE04C" w14:textId="77777777" w:rsidR="00DC534B" w:rsidRPr="009F6E86" w:rsidRDefault="00DC534B" w:rsidP="00DC534B">
      <w:pPr>
        <w:tabs>
          <w:tab w:val="left" w:pos="1134"/>
          <w:tab w:val="left" w:pos="2268"/>
          <w:tab w:val="left" w:pos="3402"/>
        </w:tabs>
        <w:ind w:left="2268" w:hanging="828"/>
        <w:jc w:val="both"/>
        <w:rPr>
          <w:rFonts w:cs="Arial"/>
        </w:rPr>
      </w:pPr>
      <w:r w:rsidRPr="009F6E86">
        <w:rPr>
          <w:rFonts w:cs="Arial"/>
        </w:rPr>
        <w:tab/>
        <w:t xml:space="preserve">This document is the pre-contract Health and Safety Specification which must be used by the Principal Contractor and Sub Contractors appointed by the Principal Contractor to compile Health and Safety Plans for this project and forms part of the tender documentation. </w:t>
      </w:r>
    </w:p>
    <w:p w14:paraId="39ABA445" w14:textId="77777777" w:rsidR="00DC534B" w:rsidRPr="009F6E86" w:rsidRDefault="00DC534B" w:rsidP="00DC534B">
      <w:pPr>
        <w:tabs>
          <w:tab w:val="left" w:pos="1134"/>
          <w:tab w:val="left" w:pos="2268"/>
          <w:tab w:val="left" w:pos="3402"/>
        </w:tabs>
        <w:jc w:val="both"/>
        <w:rPr>
          <w:rFonts w:cs="Arial"/>
        </w:rPr>
      </w:pPr>
    </w:p>
    <w:p w14:paraId="08C9AAAF" w14:textId="77777777" w:rsidR="00DC534B" w:rsidRPr="009F6E86" w:rsidRDefault="00DC534B" w:rsidP="00DC534B">
      <w:pPr>
        <w:tabs>
          <w:tab w:val="left" w:pos="1134"/>
          <w:tab w:val="left" w:pos="2268"/>
          <w:tab w:val="left" w:pos="3402"/>
        </w:tabs>
        <w:ind w:left="2268" w:hanging="828"/>
        <w:jc w:val="both"/>
        <w:rPr>
          <w:rFonts w:cs="Arial"/>
          <w:b/>
          <w:bCs/>
        </w:rPr>
      </w:pPr>
      <w:r w:rsidRPr="009F6E86">
        <w:rPr>
          <w:rFonts w:cs="Arial"/>
          <w:b/>
          <w:bCs/>
        </w:rPr>
        <w:tab/>
        <w:t xml:space="preserve">The Principal Contractor and Sub Contractors’ particular attention is drawn to Section 1.2 of this specification whereby </w:t>
      </w:r>
    </w:p>
    <w:p w14:paraId="3BA5B738" w14:textId="77777777" w:rsidR="00DC534B" w:rsidRPr="009F6E86" w:rsidRDefault="00DC534B" w:rsidP="00DC534B">
      <w:pPr>
        <w:tabs>
          <w:tab w:val="left" w:pos="1134"/>
          <w:tab w:val="left" w:pos="2268"/>
          <w:tab w:val="left" w:pos="3402"/>
        </w:tabs>
        <w:jc w:val="both"/>
        <w:rPr>
          <w:rFonts w:cs="Arial"/>
        </w:rPr>
      </w:pPr>
    </w:p>
    <w:p w14:paraId="5F72A94C" w14:textId="77777777" w:rsidR="00DC534B" w:rsidRPr="009F6E86" w:rsidRDefault="00DC534B" w:rsidP="00DC534B">
      <w:pPr>
        <w:tabs>
          <w:tab w:val="left" w:pos="1134"/>
          <w:tab w:val="left" w:pos="2268"/>
          <w:tab w:val="left" w:pos="3402"/>
        </w:tabs>
        <w:ind w:left="2268" w:hanging="828"/>
        <w:jc w:val="both"/>
        <w:rPr>
          <w:rFonts w:cs="Arial"/>
          <w:b/>
          <w:bCs/>
        </w:rPr>
      </w:pPr>
      <w:r w:rsidRPr="009F6E86">
        <w:rPr>
          <w:rFonts w:cs="Arial"/>
          <w:b/>
          <w:bCs/>
        </w:rPr>
        <w:tab/>
        <w:t>“</w:t>
      </w:r>
      <w:r w:rsidRPr="009F6E86">
        <w:rPr>
          <w:rFonts w:cs="Arial"/>
          <w:b/>
          <w:bCs/>
          <w:i/>
          <w:iCs/>
        </w:rPr>
        <w:t>Upon award of the contract, the contractor is to assume and adopt the function and duties of the Principal Contractor as set out in the Construction Regulations 2003 No. R. 1010 promulgated 18 July 2003</w:t>
      </w:r>
      <w:r w:rsidRPr="009F6E86">
        <w:rPr>
          <w:rFonts w:cs="Arial"/>
          <w:b/>
          <w:bCs/>
        </w:rPr>
        <w:t>.”</w:t>
      </w:r>
    </w:p>
    <w:p w14:paraId="4CD5AD2A" w14:textId="77777777" w:rsidR="00DC534B" w:rsidRPr="009F6E86" w:rsidRDefault="00DC534B" w:rsidP="00DC534B">
      <w:pPr>
        <w:tabs>
          <w:tab w:val="left" w:pos="1134"/>
          <w:tab w:val="left" w:pos="2268"/>
          <w:tab w:val="left" w:pos="3402"/>
        </w:tabs>
        <w:ind w:left="1440"/>
        <w:jc w:val="both"/>
        <w:rPr>
          <w:rFonts w:cs="Arial"/>
          <w:b/>
          <w:bCs/>
        </w:rPr>
      </w:pPr>
    </w:p>
    <w:p w14:paraId="3C60F4F5" w14:textId="77777777" w:rsidR="00DC534B" w:rsidRPr="009F6E86" w:rsidRDefault="00DC534B" w:rsidP="00DC534B">
      <w:pPr>
        <w:tabs>
          <w:tab w:val="left" w:pos="1134"/>
          <w:tab w:val="left" w:pos="2268"/>
          <w:tab w:val="left" w:pos="3402"/>
        </w:tabs>
        <w:ind w:left="2280" w:hanging="840"/>
        <w:jc w:val="both"/>
        <w:rPr>
          <w:rFonts w:cs="Arial"/>
        </w:rPr>
      </w:pPr>
      <w:r w:rsidRPr="009F6E86">
        <w:rPr>
          <w:rFonts w:cs="Arial"/>
        </w:rPr>
        <w:tab/>
        <w:t>The health and safety specifications outlined herein must be taken into account and due allowance made within the pricing of appropriate items contained within the specification. Where the tenderer is of the opinion that a requirement is missing or is not adequately specified then this shall be drawn to the Client / Client’s Agent’s attention during the tender period. In the absence of any</w:t>
      </w:r>
      <w:r w:rsidR="00B8763E">
        <w:rPr>
          <w:rFonts w:cs="Arial"/>
        </w:rPr>
        <w:t xml:space="preserve"> </w:t>
      </w:r>
      <w:r w:rsidRPr="009F6E86">
        <w:rPr>
          <w:rFonts w:cs="Arial"/>
        </w:rPr>
        <w:t>direction to the contrary, the tenderer shall as part of the tender submission, set out the details of</w:t>
      </w:r>
      <w:r w:rsidR="00B8763E">
        <w:rPr>
          <w:rFonts w:cs="Arial"/>
        </w:rPr>
        <w:t xml:space="preserve"> </w:t>
      </w:r>
      <w:r w:rsidRPr="009F6E86">
        <w:rPr>
          <w:rFonts w:cs="Arial"/>
        </w:rPr>
        <w:t>such discrepancy together with the costs associated therewith, separately identified and included within the tender figure.</w:t>
      </w:r>
      <w:bookmarkStart w:id="49" w:name="_Toc84643658"/>
    </w:p>
    <w:p w14:paraId="6EA22687" w14:textId="77777777" w:rsidR="00DC534B" w:rsidRPr="009F6E86" w:rsidRDefault="00DC534B" w:rsidP="00DC534B">
      <w:pPr>
        <w:tabs>
          <w:tab w:val="left" w:pos="1134"/>
          <w:tab w:val="left" w:pos="2268"/>
          <w:tab w:val="left" w:pos="3402"/>
        </w:tabs>
        <w:jc w:val="both"/>
        <w:rPr>
          <w:rFonts w:cs="Arial"/>
        </w:rPr>
      </w:pPr>
    </w:p>
    <w:p w14:paraId="5DAD0CD7" w14:textId="77777777" w:rsidR="00DC534B" w:rsidRPr="009F6E86" w:rsidRDefault="00DC534B" w:rsidP="00DC534B">
      <w:pPr>
        <w:tabs>
          <w:tab w:val="left" w:pos="1134"/>
          <w:tab w:val="left" w:pos="2268"/>
          <w:tab w:val="left" w:pos="3402"/>
        </w:tabs>
        <w:ind w:left="720"/>
        <w:jc w:val="both"/>
        <w:rPr>
          <w:rFonts w:cs="Arial"/>
        </w:rPr>
      </w:pPr>
      <w:r w:rsidRPr="009F6E86">
        <w:rPr>
          <w:rFonts w:cs="Arial"/>
        </w:rPr>
        <w:tab/>
        <w:t>C3.3.1.2</w:t>
      </w:r>
      <w:r w:rsidRPr="009F6E86">
        <w:rPr>
          <w:rFonts w:cs="Arial"/>
        </w:rPr>
        <w:tab/>
        <w:t>Principal Contractor</w:t>
      </w:r>
      <w:bookmarkEnd w:id="49"/>
    </w:p>
    <w:p w14:paraId="52D2816D" w14:textId="77777777" w:rsidR="00DC534B" w:rsidRPr="009F6E86" w:rsidRDefault="00DC534B" w:rsidP="00DC534B">
      <w:pPr>
        <w:tabs>
          <w:tab w:val="left" w:pos="1134"/>
          <w:tab w:val="left" w:pos="2268"/>
          <w:tab w:val="left" w:pos="3402"/>
        </w:tabs>
        <w:jc w:val="both"/>
        <w:rPr>
          <w:rFonts w:cs="Arial"/>
          <w:color w:val="339966"/>
        </w:rPr>
      </w:pPr>
    </w:p>
    <w:p w14:paraId="70BC0CF5" w14:textId="3AAD24B0" w:rsidR="00DC534B" w:rsidRPr="004449A4" w:rsidRDefault="00DC534B" w:rsidP="004449A4">
      <w:pPr>
        <w:tabs>
          <w:tab w:val="left" w:pos="1134"/>
          <w:tab w:val="left" w:pos="2268"/>
          <w:tab w:val="left" w:pos="3402"/>
        </w:tabs>
        <w:ind w:left="2268"/>
        <w:jc w:val="both"/>
        <w:rPr>
          <w:rFonts w:cs="Arial"/>
          <w:b/>
          <w:lang w:val="en-US"/>
        </w:rPr>
      </w:pPr>
      <w:r w:rsidRPr="009F6E86">
        <w:rPr>
          <w:rFonts w:cs="Arial"/>
        </w:rPr>
        <w:t xml:space="preserve">The successful tenderer will on signing of the contract for:  </w:t>
      </w:r>
      <w:r w:rsidR="00193210" w:rsidRPr="00193210">
        <w:rPr>
          <w:rFonts w:cs="Arial"/>
          <w:b/>
          <w:lang w:val="en-US"/>
        </w:rPr>
        <w:t xml:space="preserve">PANEL OF </w:t>
      </w:r>
      <w:r w:rsidR="00193210" w:rsidRPr="004449A4">
        <w:rPr>
          <w:rFonts w:cs="Arial"/>
          <w:b/>
          <w:lang w:val="en-US"/>
        </w:rPr>
        <w:t xml:space="preserve">CONTRACTORS FOR THE REPAIRS AND MAINTENANCE OF WASTEWATER TREATMENT PLANTS AND PUMPSTATIONS MECHANICAL EQUIPMENT ON AN “AS AND WHEN REQUIRED BASIS” </w:t>
      </w:r>
      <w:r w:rsidR="00884867" w:rsidRPr="004449A4">
        <w:rPr>
          <w:rFonts w:cs="Arial"/>
          <w:b/>
          <w:lang w:val="en-US"/>
        </w:rPr>
        <w:t xml:space="preserve">FOR </w:t>
      </w:r>
      <w:r w:rsidR="004449A4" w:rsidRPr="004449A4">
        <w:rPr>
          <w:rFonts w:cs="Arial"/>
          <w:b/>
          <w:lang w:val="en-US"/>
        </w:rPr>
        <w:t>36 MONTHS</w:t>
      </w:r>
      <w:r w:rsidR="004449A4">
        <w:rPr>
          <w:rFonts w:cs="Arial"/>
          <w:b/>
          <w:lang w:val="en-US"/>
        </w:rPr>
        <w:t xml:space="preserve"> </w:t>
      </w:r>
      <w:r w:rsidRPr="009F6E86">
        <w:rPr>
          <w:rFonts w:cs="Arial"/>
        </w:rPr>
        <w:t xml:space="preserve">be required to </w:t>
      </w:r>
      <w:r w:rsidR="00B8763E" w:rsidRPr="009F6E86">
        <w:rPr>
          <w:rFonts w:cs="Arial"/>
        </w:rPr>
        <w:t>fulfil</w:t>
      </w:r>
      <w:r w:rsidRPr="009F6E86">
        <w:rPr>
          <w:rFonts w:cs="Arial"/>
        </w:rPr>
        <w:t xml:space="preserve"> the </w:t>
      </w:r>
      <w:r w:rsidRPr="009F6E86">
        <w:rPr>
          <w:rFonts w:cs="Arial"/>
          <w:bCs/>
          <w:iCs/>
        </w:rPr>
        <w:t>function and</w:t>
      </w:r>
      <w:r w:rsidRPr="009F6E86">
        <w:rPr>
          <w:rFonts w:cs="Arial"/>
        </w:rPr>
        <w:t xml:space="preserve"> duties of the Principal Contractor as set out in the</w:t>
      </w:r>
      <w:r w:rsidR="00B8763E">
        <w:rPr>
          <w:rFonts w:cs="Arial"/>
        </w:rPr>
        <w:t xml:space="preserve"> </w:t>
      </w:r>
      <w:r w:rsidRPr="009F6E86">
        <w:rPr>
          <w:rFonts w:cs="Arial"/>
        </w:rPr>
        <w:t xml:space="preserve">Construction Regulations 2003 No. R. 1010 promulgated 18 July 2003.  </w:t>
      </w:r>
      <w:bookmarkStart w:id="50" w:name="_Toc84643659"/>
    </w:p>
    <w:p w14:paraId="794A1573" w14:textId="77777777" w:rsidR="00DC534B" w:rsidRPr="009F6E86" w:rsidRDefault="00DC534B" w:rsidP="00DC534B">
      <w:pPr>
        <w:tabs>
          <w:tab w:val="left" w:pos="1134"/>
          <w:tab w:val="left" w:pos="2268"/>
          <w:tab w:val="left" w:pos="3402"/>
        </w:tabs>
        <w:jc w:val="both"/>
        <w:rPr>
          <w:rFonts w:cs="Arial"/>
        </w:rPr>
      </w:pPr>
    </w:p>
    <w:p w14:paraId="2A25E61F" w14:textId="77777777" w:rsidR="00DC534B" w:rsidRPr="009F6E86" w:rsidRDefault="00DC534B" w:rsidP="00DC534B">
      <w:pPr>
        <w:tabs>
          <w:tab w:val="left" w:pos="1134"/>
          <w:tab w:val="left" w:pos="2268"/>
          <w:tab w:val="left" w:pos="3402"/>
        </w:tabs>
        <w:ind w:left="720"/>
        <w:jc w:val="both"/>
        <w:rPr>
          <w:rFonts w:cs="Arial"/>
        </w:rPr>
      </w:pPr>
      <w:r w:rsidRPr="009F6E86">
        <w:rPr>
          <w:rFonts w:cs="Arial"/>
        </w:rPr>
        <w:tab/>
        <w:t>C3.3.1.3</w:t>
      </w:r>
      <w:r w:rsidRPr="009F6E86">
        <w:rPr>
          <w:rFonts w:cs="Arial"/>
        </w:rPr>
        <w:tab/>
        <w:t>Start of Construction Phase</w:t>
      </w:r>
      <w:bookmarkEnd w:id="50"/>
    </w:p>
    <w:p w14:paraId="0AFA0B28" w14:textId="77777777" w:rsidR="00DC534B" w:rsidRPr="009F6E86" w:rsidRDefault="00DC534B" w:rsidP="00DC534B">
      <w:pPr>
        <w:tabs>
          <w:tab w:val="left" w:pos="1134"/>
          <w:tab w:val="left" w:pos="2268"/>
          <w:tab w:val="left" w:pos="3402"/>
        </w:tabs>
        <w:jc w:val="both"/>
        <w:rPr>
          <w:rFonts w:cs="Arial"/>
          <w:color w:val="339966"/>
        </w:rPr>
      </w:pPr>
    </w:p>
    <w:p w14:paraId="358AB37B" w14:textId="77777777" w:rsidR="00DC534B" w:rsidRPr="009F6E86" w:rsidRDefault="00DC534B" w:rsidP="00DC534B">
      <w:pPr>
        <w:tabs>
          <w:tab w:val="left" w:pos="1134"/>
          <w:tab w:val="left" w:pos="2268"/>
          <w:tab w:val="left" w:pos="3402"/>
        </w:tabs>
        <w:ind w:left="2280" w:hanging="2280"/>
        <w:jc w:val="both"/>
        <w:rPr>
          <w:rFonts w:cs="Arial"/>
        </w:rPr>
      </w:pPr>
      <w:r w:rsidRPr="009F6E86">
        <w:rPr>
          <w:rFonts w:cs="Arial"/>
        </w:rPr>
        <w:tab/>
      </w:r>
      <w:r w:rsidRPr="009F6E86">
        <w:rPr>
          <w:rFonts w:cs="Arial"/>
        </w:rPr>
        <w:tab/>
        <w:t xml:space="preserve">The construction phase shall not commence until the Principal Contractor’s Health and Safety Plan was considered and approved by the Client / Client’s Agent and Design Team. The Client / Client’s Agent shall discuss and negotiate with the Principal Contractor the contents of the Health and Safety Plan submitted by the Principal Contractor before finally approving it for implementation. </w:t>
      </w:r>
    </w:p>
    <w:p w14:paraId="25144722" w14:textId="77777777" w:rsidR="00DC534B" w:rsidRPr="009F6E86" w:rsidRDefault="00DC534B" w:rsidP="00DC534B">
      <w:pPr>
        <w:tabs>
          <w:tab w:val="left" w:pos="1134"/>
          <w:tab w:val="left" w:pos="2268"/>
          <w:tab w:val="left" w:pos="3402"/>
        </w:tabs>
        <w:ind w:left="2280" w:hanging="2280"/>
        <w:jc w:val="both"/>
        <w:rPr>
          <w:rFonts w:cs="Arial"/>
        </w:rPr>
      </w:pPr>
    </w:p>
    <w:p w14:paraId="15F9A7D7" w14:textId="77777777" w:rsidR="00DC534B" w:rsidRPr="009F6E86" w:rsidRDefault="00DC534B" w:rsidP="00DC534B">
      <w:pPr>
        <w:tabs>
          <w:tab w:val="left" w:pos="1134"/>
          <w:tab w:val="left" w:pos="2268"/>
          <w:tab w:val="left" w:pos="3402"/>
        </w:tabs>
        <w:ind w:left="2280" w:hanging="1560"/>
        <w:jc w:val="both"/>
        <w:rPr>
          <w:rFonts w:cs="Arial"/>
        </w:rPr>
      </w:pPr>
      <w:r w:rsidRPr="009F6E86">
        <w:rPr>
          <w:rFonts w:cs="Arial"/>
        </w:rPr>
        <w:tab/>
      </w:r>
      <w:r w:rsidRPr="009F6E86">
        <w:rPr>
          <w:rFonts w:cs="Arial"/>
        </w:rPr>
        <w:tab/>
        <w:t xml:space="preserve">The construction phase shall not commence until written permission is received from the Client / Client’s Agent. In this respect the Client / Client’s Agent may rely on the advice of the Design Team as to the adequacy and comprehensiveness of the Plan offered by the Principal Contractor. </w:t>
      </w:r>
    </w:p>
    <w:p w14:paraId="25A89755" w14:textId="77777777" w:rsidR="00DC534B" w:rsidRPr="009F6E86" w:rsidRDefault="00DC534B" w:rsidP="00DC534B">
      <w:pPr>
        <w:tabs>
          <w:tab w:val="left" w:pos="1134"/>
          <w:tab w:val="left" w:pos="2268"/>
          <w:tab w:val="left" w:pos="3402"/>
        </w:tabs>
        <w:ind w:left="2280" w:hanging="2280"/>
        <w:jc w:val="both"/>
        <w:rPr>
          <w:rFonts w:cs="Arial"/>
        </w:rPr>
      </w:pPr>
    </w:p>
    <w:p w14:paraId="4FC26282" w14:textId="77777777" w:rsidR="00DC534B" w:rsidRPr="009F6E86" w:rsidRDefault="00DC534B" w:rsidP="00DC534B">
      <w:pPr>
        <w:tabs>
          <w:tab w:val="left" w:pos="1134"/>
          <w:tab w:val="left" w:pos="2268"/>
          <w:tab w:val="left" w:pos="3402"/>
        </w:tabs>
        <w:ind w:left="2280" w:hanging="2280"/>
        <w:jc w:val="both"/>
        <w:rPr>
          <w:rFonts w:cs="Arial"/>
        </w:rPr>
      </w:pPr>
      <w:r w:rsidRPr="009F6E86">
        <w:rPr>
          <w:rFonts w:cs="Arial"/>
        </w:rPr>
        <w:tab/>
      </w:r>
      <w:r w:rsidRPr="009F6E86">
        <w:rPr>
          <w:rFonts w:cs="Arial"/>
        </w:rPr>
        <w:tab/>
        <w:t xml:space="preserve">In preparing their detailed Health and Safety Plan based on the relevant sections of this Health and safety Specifications supplied to them by the Client, Client’s Agent, contractors must allow for the adoption of safe working procedures and co-ordinate and rationalize activities to avoid controllable hazards arising due to clashes of activities. </w:t>
      </w:r>
      <w:bookmarkStart w:id="51" w:name="_Toc84643660"/>
    </w:p>
    <w:p w14:paraId="6F49EBC4" w14:textId="77777777" w:rsidR="00DC534B" w:rsidRPr="009F6E86" w:rsidRDefault="00DC534B" w:rsidP="00DC534B">
      <w:pPr>
        <w:tabs>
          <w:tab w:val="left" w:pos="1134"/>
          <w:tab w:val="left" w:pos="2268"/>
          <w:tab w:val="left" w:pos="3402"/>
        </w:tabs>
        <w:ind w:firstLine="720"/>
        <w:jc w:val="both"/>
        <w:rPr>
          <w:rFonts w:cs="Arial"/>
        </w:rPr>
      </w:pPr>
    </w:p>
    <w:p w14:paraId="01E6B68B" w14:textId="77777777" w:rsidR="00DC534B" w:rsidRPr="009F6E86" w:rsidRDefault="00DC534B" w:rsidP="00DC534B">
      <w:pPr>
        <w:tabs>
          <w:tab w:val="left" w:pos="1134"/>
          <w:tab w:val="left" w:pos="2268"/>
          <w:tab w:val="left" w:pos="3402"/>
        </w:tabs>
        <w:ind w:left="1080"/>
        <w:jc w:val="both"/>
        <w:rPr>
          <w:rFonts w:cs="Arial"/>
        </w:rPr>
      </w:pPr>
      <w:r w:rsidRPr="009F6E86">
        <w:rPr>
          <w:rFonts w:cs="Arial"/>
        </w:rPr>
        <w:t>C3.3.1.4</w:t>
      </w:r>
      <w:r w:rsidRPr="009F6E86">
        <w:rPr>
          <w:rFonts w:cs="Arial"/>
        </w:rPr>
        <w:tab/>
        <w:t>Sub-Contractors, Suppliers &amp; Designers</w:t>
      </w:r>
      <w:bookmarkEnd w:id="51"/>
    </w:p>
    <w:p w14:paraId="0AF59B30" w14:textId="77777777" w:rsidR="00DC534B" w:rsidRPr="009F6E86" w:rsidRDefault="00DC534B" w:rsidP="00DC534B">
      <w:pPr>
        <w:tabs>
          <w:tab w:val="left" w:pos="1134"/>
          <w:tab w:val="left" w:pos="2268"/>
          <w:tab w:val="left" w:pos="3402"/>
        </w:tabs>
        <w:ind w:firstLine="720"/>
        <w:jc w:val="both"/>
        <w:rPr>
          <w:rFonts w:cs="Arial"/>
        </w:rPr>
      </w:pPr>
    </w:p>
    <w:p w14:paraId="0B4F25C2" w14:textId="77777777" w:rsidR="00DC534B" w:rsidRPr="009F6E86" w:rsidRDefault="00DC534B" w:rsidP="00DC534B">
      <w:pPr>
        <w:tabs>
          <w:tab w:val="left" w:pos="1134"/>
          <w:tab w:val="left" w:pos="2268"/>
          <w:tab w:val="left" w:pos="3402"/>
        </w:tabs>
        <w:ind w:left="2280" w:hanging="840"/>
        <w:jc w:val="both"/>
        <w:rPr>
          <w:rFonts w:cs="Arial"/>
        </w:rPr>
      </w:pPr>
      <w:r w:rsidRPr="009F6E86">
        <w:rPr>
          <w:rFonts w:cs="Arial"/>
        </w:rPr>
        <w:tab/>
        <w:t xml:space="preserve">The Principal Contractor shall ensure that all direct appointments in connection with this project include provisions for the compliance of his sub-contractors, suppliers and designers, etc, with the relevant provision of the Occupational Health and Safety Act (Act 85 of 1993) and it’s Regulations, in particular the Construction Regulations 2003 No. R. 1010 promulgated 18 July 2003. </w:t>
      </w:r>
      <w:bookmarkStart w:id="52" w:name="_Toc84643661"/>
    </w:p>
    <w:p w14:paraId="7668391D" w14:textId="77777777" w:rsidR="00DC534B" w:rsidRPr="009F6E86" w:rsidRDefault="00DC534B" w:rsidP="00DC534B">
      <w:pPr>
        <w:tabs>
          <w:tab w:val="left" w:pos="1134"/>
          <w:tab w:val="left" w:pos="2268"/>
          <w:tab w:val="left" w:pos="3402"/>
        </w:tabs>
        <w:ind w:left="1440"/>
        <w:jc w:val="both"/>
        <w:rPr>
          <w:rFonts w:cs="Arial"/>
        </w:rPr>
      </w:pPr>
    </w:p>
    <w:p w14:paraId="17640095" w14:textId="77777777" w:rsidR="00DC534B" w:rsidRPr="009F6E86" w:rsidRDefault="00DC534B" w:rsidP="00DC534B">
      <w:pPr>
        <w:tabs>
          <w:tab w:val="left" w:pos="1134"/>
          <w:tab w:val="left" w:pos="2268"/>
          <w:tab w:val="left" w:pos="3402"/>
        </w:tabs>
        <w:jc w:val="both"/>
        <w:rPr>
          <w:rFonts w:cs="Arial"/>
        </w:rPr>
      </w:pPr>
      <w:r w:rsidRPr="009F6E86">
        <w:rPr>
          <w:rFonts w:cs="Arial"/>
        </w:rPr>
        <w:tab/>
        <w:t>C3.3.1.5</w:t>
      </w:r>
      <w:r w:rsidRPr="009F6E86">
        <w:rPr>
          <w:rFonts w:cs="Arial"/>
        </w:rPr>
        <w:tab/>
        <w:t>Liaison</w:t>
      </w:r>
      <w:bookmarkEnd w:id="52"/>
    </w:p>
    <w:p w14:paraId="7277080D" w14:textId="77777777" w:rsidR="00DC534B" w:rsidRPr="009F6E86" w:rsidRDefault="00DC534B" w:rsidP="00DC534B">
      <w:pPr>
        <w:tabs>
          <w:tab w:val="left" w:pos="1134"/>
          <w:tab w:val="left" w:pos="2268"/>
          <w:tab w:val="left" w:pos="3402"/>
        </w:tabs>
        <w:ind w:left="1440"/>
        <w:jc w:val="both"/>
        <w:rPr>
          <w:rFonts w:cs="Arial"/>
        </w:rPr>
      </w:pPr>
    </w:p>
    <w:p w14:paraId="5B7CD634" w14:textId="77777777" w:rsidR="00DC534B" w:rsidRPr="009F6E86" w:rsidRDefault="00DC534B" w:rsidP="00DC534B">
      <w:pPr>
        <w:tabs>
          <w:tab w:val="left" w:pos="1134"/>
          <w:tab w:val="left" w:pos="2268"/>
          <w:tab w:val="left" w:pos="3402"/>
        </w:tabs>
        <w:ind w:left="2280"/>
        <w:jc w:val="both"/>
        <w:rPr>
          <w:rFonts w:cs="Arial"/>
        </w:rPr>
      </w:pPr>
      <w:r w:rsidRPr="009F6E86">
        <w:rPr>
          <w:rFonts w:cs="Arial"/>
        </w:rPr>
        <w:t>The Principal Contractor shall together with all his appointees, liaison with the Client / Client’s Agent as required under the Regulations and agree procedures for the transfer of relevant Information in respect of designs and in connection with the preparation of the Health and Safety</w:t>
      </w:r>
      <w:bookmarkStart w:id="53" w:name="_Toc84643662"/>
      <w:r w:rsidRPr="009F6E86">
        <w:rPr>
          <w:rFonts w:cs="Arial"/>
        </w:rPr>
        <w:t xml:space="preserve"> File.</w:t>
      </w:r>
    </w:p>
    <w:p w14:paraId="5F326FEA" w14:textId="77777777" w:rsidR="00DC534B" w:rsidRPr="009F6E86" w:rsidRDefault="00DC534B" w:rsidP="00DC534B">
      <w:pPr>
        <w:tabs>
          <w:tab w:val="left" w:pos="1134"/>
          <w:tab w:val="left" w:pos="2268"/>
          <w:tab w:val="left" w:pos="3402"/>
        </w:tabs>
        <w:ind w:left="720"/>
        <w:jc w:val="both"/>
        <w:rPr>
          <w:rFonts w:cs="Arial"/>
        </w:rPr>
      </w:pPr>
    </w:p>
    <w:p w14:paraId="2CFC5AD8" w14:textId="77777777" w:rsidR="00DC534B" w:rsidRPr="009F6E86" w:rsidRDefault="00DC534B" w:rsidP="00DC534B">
      <w:pPr>
        <w:tabs>
          <w:tab w:val="left" w:pos="1134"/>
          <w:tab w:val="left" w:pos="2268"/>
          <w:tab w:val="left" w:pos="3402"/>
        </w:tabs>
        <w:ind w:left="720"/>
        <w:jc w:val="both"/>
        <w:rPr>
          <w:rFonts w:cs="Arial"/>
        </w:rPr>
      </w:pPr>
      <w:r w:rsidRPr="009F6E86">
        <w:rPr>
          <w:rFonts w:cs="Arial"/>
        </w:rPr>
        <w:tab/>
        <w:t>C3.3.1.6</w:t>
      </w:r>
      <w:r w:rsidRPr="009F6E86">
        <w:rPr>
          <w:rFonts w:cs="Arial"/>
        </w:rPr>
        <w:tab/>
        <w:t>Advice</w:t>
      </w:r>
      <w:bookmarkEnd w:id="53"/>
    </w:p>
    <w:p w14:paraId="6835ED74" w14:textId="77777777" w:rsidR="00DC534B" w:rsidRPr="009F6E86" w:rsidRDefault="00DC534B" w:rsidP="00DC534B">
      <w:pPr>
        <w:tabs>
          <w:tab w:val="left" w:pos="1134"/>
          <w:tab w:val="left" w:pos="2268"/>
          <w:tab w:val="left" w:pos="3402"/>
        </w:tabs>
        <w:ind w:firstLine="720"/>
        <w:jc w:val="both"/>
        <w:rPr>
          <w:rFonts w:cs="Arial"/>
          <w:color w:val="339966"/>
        </w:rPr>
      </w:pPr>
    </w:p>
    <w:p w14:paraId="77E364F0" w14:textId="77777777" w:rsidR="00DC534B" w:rsidRPr="009F6E86" w:rsidRDefault="00DC534B" w:rsidP="00DC534B">
      <w:pPr>
        <w:tabs>
          <w:tab w:val="left" w:pos="1134"/>
          <w:tab w:val="left" w:pos="2268"/>
          <w:tab w:val="left" w:pos="3402"/>
        </w:tabs>
        <w:ind w:left="2280" w:hanging="840"/>
        <w:jc w:val="both"/>
        <w:rPr>
          <w:rFonts w:cs="Arial"/>
        </w:rPr>
      </w:pPr>
      <w:r w:rsidRPr="009F6E86">
        <w:rPr>
          <w:rFonts w:cs="Arial"/>
        </w:rPr>
        <w:tab/>
        <w:t xml:space="preserve">The tenderer shall, as part of the tender submission, indicate where advice will or may be required of the Client / Client’s Agent in respect of the competence of the tenderer’s designers and the adequacy of resources allocated or to be allocated by them. </w:t>
      </w:r>
      <w:bookmarkStart w:id="54" w:name="_Toc84643663"/>
    </w:p>
    <w:p w14:paraId="69A4374F" w14:textId="77777777" w:rsidR="00DC534B" w:rsidRPr="009F6E86" w:rsidRDefault="00DC534B" w:rsidP="00DC534B">
      <w:pPr>
        <w:tabs>
          <w:tab w:val="left" w:pos="1134"/>
          <w:tab w:val="left" w:pos="2268"/>
          <w:tab w:val="left" w:pos="3402"/>
        </w:tabs>
        <w:jc w:val="both"/>
        <w:rPr>
          <w:rFonts w:cs="Arial"/>
        </w:rPr>
      </w:pPr>
    </w:p>
    <w:p w14:paraId="5BEAAFBC" w14:textId="77777777" w:rsidR="00DC534B" w:rsidRPr="009F6E86" w:rsidRDefault="00DC534B" w:rsidP="00DC534B">
      <w:pPr>
        <w:tabs>
          <w:tab w:val="left" w:pos="1134"/>
          <w:tab w:val="left" w:pos="2268"/>
          <w:tab w:val="left" w:pos="3402"/>
        </w:tabs>
        <w:ind w:left="2280" w:hanging="1080"/>
        <w:jc w:val="both"/>
        <w:rPr>
          <w:rFonts w:cs="Arial"/>
        </w:rPr>
      </w:pPr>
      <w:r w:rsidRPr="009F6E86">
        <w:rPr>
          <w:rFonts w:cs="Arial"/>
        </w:rPr>
        <w:t>C3.3.1.7</w:t>
      </w:r>
      <w:r w:rsidRPr="009F6E86">
        <w:rPr>
          <w:rFonts w:cs="Arial"/>
        </w:rPr>
        <w:tab/>
        <w:t>Undertaking by Principal Contractor and Sub-Contractors appointed by the Principal Contractor</w:t>
      </w:r>
      <w:bookmarkEnd w:id="54"/>
    </w:p>
    <w:p w14:paraId="55649790" w14:textId="77777777" w:rsidR="00DC534B" w:rsidRPr="009F6E86" w:rsidRDefault="00DC534B" w:rsidP="00DC534B">
      <w:pPr>
        <w:tabs>
          <w:tab w:val="left" w:pos="1134"/>
          <w:tab w:val="left" w:pos="2268"/>
          <w:tab w:val="left" w:pos="3402"/>
        </w:tabs>
        <w:ind w:left="1440" w:hanging="720"/>
        <w:jc w:val="both"/>
        <w:rPr>
          <w:rFonts w:cs="Arial"/>
          <w:color w:val="339966"/>
        </w:rPr>
      </w:pPr>
    </w:p>
    <w:p w14:paraId="0F17481B" w14:textId="77777777" w:rsidR="00DC534B" w:rsidRPr="009F6E86" w:rsidRDefault="00DC534B" w:rsidP="00DC534B">
      <w:pPr>
        <w:tabs>
          <w:tab w:val="left" w:pos="1134"/>
          <w:tab w:val="left" w:pos="2268"/>
          <w:tab w:val="left" w:pos="3402"/>
        </w:tabs>
        <w:ind w:left="2280" w:hanging="840"/>
        <w:jc w:val="both"/>
        <w:rPr>
          <w:rFonts w:cs="Arial"/>
        </w:rPr>
      </w:pPr>
      <w:r w:rsidRPr="009F6E86">
        <w:rPr>
          <w:rFonts w:cs="Arial"/>
        </w:rPr>
        <w:tab/>
        <w:t>The Principal Contractor as well as Sub-Contractors appointed by him / her shall undertake in</w:t>
      </w:r>
      <w:r w:rsidR="00B8763E">
        <w:rPr>
          <w:rFonts w:cs="Arial"/>
        </w:rPr>
        <w:t xml:space="preserve"> </w:t>
      </w:r>
      <w:r w:rsidRPr="009F6E86">
        <w:rPr>
          <w:rFonts w:cs="Arial"/>
        </w:rPr>
        <w:t xml:space="preserve">writing to ensure that the provisions of the Occupational Health and Safety Act (Act 85 of 1993) and </w:t>
      </w:r>
      <w:r w:rsidR="00B8763E" w:rsidRPr="009F6E86">
        <w:rPr>
          <w:rFonts w:cs="Arial"/>
        </w:rPr>
        <w:t>its</w:t>
      </w:r>
      <w:r w:rsidRPr="009F6E86">
        <w:rPr>
          <w:rFonts w:cs="Arial"/>
        </w:rPr>
        <w:t xml:space="preserve"> Regulations, in particular the Construction Regulation of 2003 No. R 1010 and any amendments or re-enactments thereto are complied with. The attached Occupational Health and</w:t>
      </w:r>
      <w:r w:rsidR="00B8763E">
        <w:rPr>
          <w:rFonts w:cs="Arial"/>
        </w:rPr>
        <w:t xml:space="preserve"> </w:t>
      </w:r>
      <w:r w:rsidRPr="009F6E86">
        <w:rPr>
          <w:rFonts w:cs="Arial"/>
        </w:rPr>
        <w:t>Safety provisions undertaking form for the Principal Contractor in Appendix 1 shall be completed</w:t>
      </w:r>
      <w:r w:rsidR="00B8763E">
        <w:rPr>
          <w:rFonts w:cs="Arial"/>
        </w:rPr>
        <w:t xml:space="preserve"> </w:t>
      </w:r>
      <w:r w:rsidRPr="009F6E86">
        <w:rPr>
          <w:rFonts w:cs="Arial"/>
        </w:rPr>
        <w:t>and signed by the Managing Director of the company / firm awarded the tender.</w:t>
      </w:r>
      <w:bookmarkStart w:id="55" w:name="_Toc84643670"/>
    </w:p>
    <w:p w14:paraId="0B35F0A7" w14:textId="77777777" w:rsidR="00DC534B" w:rsidRPr="009F6E86" w:rsidRDefault="00DC534B" w:rsidP="00DC534B">
      <w:pPr>
        <w:rPr>
          <w:rFonts w:cs="Arial"/>
          <w:b/>
        </w:rPr>
      </w:pPr>
      <w:bookmarkStart w:id="56" w:name="_Toc84643680"/>
      <w:bookmarkEnd w:id="55"/>
    </w:p>
    <w:p w14:paraId="2F5DFD07" w14:textId="77777777" w:rsidR="00DC534B" w:rsidRPr="009F6E86" w:rsidRDefault="00DC534B" w:rsidP="00DC534B">
      <w:pPr>
        <w:rPr>
          <w:rFonts w:cs="Arial"/>
          <w:b/>
        </w:rPr>
      </w:pPr>
    </w:p>
    <w:p w14:paraId="43C0BE86" w14:textId="77777777" w:rsidR="00DC534B" w:rsidRPr="009F6E86" w:rsidRDefault="00DC534B" w:rsidP="00DC534B">
      <w:pPr>
        <w:rPr>
          <w:rFonts w:cs="Arial"/>
          <w:b/>
        </w:rPr>
      </w:pPr>
      <w:r w:rsidRPr="009F6E86">
        <w:rPr>
          <w:rFonts w:cs="Arial"/>
          <w:b/>
        </w:rPr>
        <w:t>C3.3.2</w:t>
      </w:r>
      <w:r w:rsidRPr="009F6E86">
        <w:rPr>
          <w:rFonts w:cs="Arial"/>
          <w:b/>
        </w:rPr>
        <w:tab/>
      </w:r>
      <w:r w:rsidRPr="009F6E86">
        <w:rPr>
          <w:rFonts w:cs="Arial"/>
          <w:b/>
        </w:rPr>
        <w:tab/>
        <w:t>INFORMATION REQUIREMENTS</w:t>
      </w:r>
      <w:bookmarkEnd w:id="56"/>
    </w:p>
    <w:p w14:paraId="5459F15F" w14:textId="77777777" w:rsidR="00DC534B" w:rsidRPr="009F6E86" w:rsidRDefault="00DC534B" w:rsidP="00DC534B">
      <w:pPr>
        <w:tabs>
          <w:tab w:val="left" w:pos="1134"/>
          <w:tab w:val="left" w:pos="2268"/>
          <w:tab w:val="left" w:pos="3402"/>
        </w:tabs>
        <w:ind w:left="720" w:firstLine="720"/>
        <w:jc w:val="both"/>
        <w:rPr>
          <w:rFonts w:cs="Arial"/>
        </w:rPr>
      </w:pPr>
      <w:bookmarkStart w:id="57" w:name="_Toc20108031"/>
      <w:bookmarkStart w:id="58" w:name="_Toc53385259"/>
    </w:p>
    <w:p w14:paraId="198DA96C" w14:textId="77777777" w:rsidR="00DC534B" w:rsidRPr="009F6E86" w:rsidRDefault="00DC534B" w:rsidP="00DC534B">
      <w:pPr>
        <w:tabs>
          <w:tab w:val="left" w:pos="1134"/>
          <w:tab w:val="left" w:pos="2268"/>
          <w:tab w:val="left" w:pos="3402"/>
        </w:tabs>
        <w:ind w:left="1080" w:hanging="1080"/>
        <w:jc w:val="both"/>
        <w:rPr>
          <w:rFonts w:cs="Arial"/>
        </w:rPr>
      </w:pPr>
      <w:r w:rsidRPr="009F6E86">
        <w:rPr>
          <w:rFonts w:cs="Arial"/>
        </w:rPr>
        <w:tab/>
        <w:t xml:space="preserve">The contractor must provide the following information. </w:t>
      </w:r>
      <w:bookmarkStart w:id="59" w:name="_Toc84643681"/>
      <w:bookmarkEnd w:id="57"/>
      <w:bookmarkEnd w:id="58"/>
    </w:p>
    <w:p w14:paraId="6AA95AE4" w14:textId="77777777" w:rsidR="00DC534B" w:rsidRPr="009F6E86" w:rsidRDefault="00DC534B" w:rsidP="00DC534B">
      <w:pPr>
        <w:tabs>
          <w:tab w:val="left" w:pos="1134"/>
          <w:tab w:val="left" w:pos="2268"/>
          <w:tab w:val="left" w:pos="3402"/>
        </w:tabs>
        <w:ind w:firstLine="720"/>
        <w:jc w:val="both"/>
        <w:rPr>
          <w:rFonts w:cs="Arial"/>
        </w:rPr>
      </w:pPr>
    </w:p>
    <w:p w14:paraId="7E10C1AE" w14:textId="77777777" w:rsidR="00DC534B" w:rsidRPr="009F6E86" w:rsidRDefault="00DC534B" w:rsidP="00DC534B">
      <w:pPr>
        <w:tabs>
          <w:tab w:val="left" w:pos="1134"/>
          <w:tab w:val="left" w:pos="2268"/>
          <w:tab w:val="left" w:pos="3402"/>
        </w:tabs>
        <w:ind w:left="1080"/>
        <w:jc w:val="both"/>
        <w:rPr>
          <w:rFonts w:cs="Arial"/>
        </w:rPr>
      </w:pPr>
      <w:r w:rsidRPr="009F6E86">
        <w:rPr>
          <w:rFonts w:cs="Arial"/>
        </w:rPr>
        <w:t>C3.3.2.1</w:t>
      </w:r>
      <w:r w:rsidRPr="009F6E86">
        <w:rPr>
          <w:rFonts w:cs="Arial"/>
        </w:rPr>
        <w:tab/>
        <w:t>General</w:t>
      </w:r>
      <w:bookmarkEnd w:id="59"/>
    </w:p>
    <w:p w14:paraId="63E31CC8" w14:textId="77777777" w:rsidR="00DC534B" w:rsidRPr="009F6E86" w:rsidRDefault="00DC534B" w:rsidP="00DC534B">
      <w:pPr>
        <w:tabs>
          <w:tab w:val="left" w:pos="1134"/>
          <w:tab w:val="left" w:pos="2268"/>
          <w:tab w:val="left" w:pos="3402"/>
        </w:tabs>
        <w:ind w:firstLine="720"/>
        <w:jc w:val="both"/>
        <w:rPr>
          <w:rFonts w:cs="Arial"/>
          <w:color w:val="339966"/>
        </w:rPr>
      </w:pPr>
    </w:p>
    <w:p w14:paraId="1AD40624" w14:textId="77777777" w:rsidR="00DC534B" w:rsidRPr="009F6E86" w:rsidRDefault="00DC534B" w:rsidP="00B7277D">
      <w:pPr>
        <w:numPr>
          <w:ilvl w:val="0"/>
          <w:numId w:val="43"/>
        </w:numPr>
        <w:tabs>
          <w:tab w:val="clear" w:pos="3144"/>
          <w:tab w:val="left" w:pos="2268"/>
          <w:tab w:val="num" w:pos="2760"/>
          <w:tab w:val="left" w:pos="3402"/>
        </w:tabs>
        <w:ind w:left="2760" w:hanging="480"/>
        <w:jc w:val="both"/>
        <w:rPr>
          <w:rFonts w:cs="Arial"/>
        </w:rPr>
      </w:pPr>
      <w:r w:rsidRPr="009F6E86">
        <w:rPr>
          <w:rFonts w:cs="Arial"/>
        </w:rPr>
        <w:t xml:space="preserve">The Principal Contractor / Sub-Contractor shall have an OHS Policy in accordance with the OHS(Occupational Health and Safety Act, Act 85 of 1993) and include a copy of the Policy in the Health and Safety Plan to be submitted by the Principal Contractor / Sub-Contractor. </w:t>
      </w:r>
    </w:p>
    <w:p w14:paraId="52FC529E" w14:textId="77777777" w:rsidR="00DC534B" w:rsidRPr="009F6E86" w:rsidRDefault="00DC534B" w:rsidP="00DC534B">
      <w:pPr>
        <w:tabs>
          <w:tab w:val="left" w:pos="1134"/>
          <w:tab w:val="left" w:pos="2268"/>
          <w:tab w:val="left" w:pos="3402"/>
        </w:tabs>
        <w:ind w:left="420" w:hanging="360"/>
        <w:jc w:val="both"/>
        <w:rPr>
          <w:rFonts w:cs="Arial"/>
        </w:rPr>
      </w:pPr>
    </w:p>
    <w:p w14:paraId="34FA5270" w14:textId="77777777" w:rsidR="00DC534B" w:rsidRPr="009F6E86" w:rsidRDefault="00DC534B" w:rsidP="00B7277D">
      <w:pPr>
        <w:numPr>
          <w:ilvl w:val="0"/>
          <w:numId w:val="43"/>
        </w:numPr>
        <w:tabs>
          <w:tab w:val="clear" w:pos="3144"/>
          <w:tab w:val="left" w:pos="2268"/>
          <w:tab w:val="num" w:pos="2760"/>
          <w:tab w:val="left" w:pos="3402"/>
        </w:tabs>
        <w:ind w:left="2760" w:hanging="480"/>
        <w:jc w:val="both"/>
        <w:rPr>
          <w:rFonts w:cs="Arial"/>
        </w:rPr>
      </w:pPr>
      <w:r w:rsidRPr="009F6E86">
        <w:rPr>
          <w:rFonts w:cs="Arial"/>
        </w:rPr>
        <w:t>The Principal Contractor / Sub-Contractor shall promptly display a copy of the Company’s OHS Policy on the OHS Notice Board for the duration of the contract and include it into information provided to persons at the contract OHS induction.</w:t>
      </w:r>
    </w:p>
    <w:p w14:paraId="023960C4" w14:textId="77777777" w:rsidR="00DC534B" w:rsidRPr="009F6E86" w:rsidRDefault="00DC534B" w:rsidP="00DC534B">
      <w:pPr>
        <w:tabs>
          <w:tab w:val="left" w:pos="2268"/>
          <w:tab w:val="left" w:pos="3402"/>
        </w:tabs>
        <w:ind w:left="2280"/>
        <w:jc w:val="both"/>
        <w:rPr>
          <w:rFonts w:cs="Arial"/>
        </w:rPr>
      </w:pPr>
    </w:p>
    <w:p w14:paraId="6E41FD04" w14:textId="77777777" w:rsidR="00DC534B" w:rsidRPr="009F6E86" w:rsidRDefault="00DC534B" w:rsidP="00B7277D">
      <w:pPr>
        <w:numPr>
          <w:ilvl w:val="0"/>
          <w:numId w:val="43"/>
        </w:numPr>
        <w:tabs>
          <w:tab w:val="clear" w:pos="3144"/>
          <w:tab w:val="left" w:pos="2268"/>
          <w:tab w:val="num" w:pos="2760"/>
          <w:tab w:val="left" w:pos="3402"/>
        </w:tabs>
        <w:ind w:left="2760" w:hanging="480"/>
        <w:jc w:val="both"/>
        <w:rPr>
          <w:rFonts w:cs="Arial"/>
        </w:rPr>
      </w:pPr>
      <w:r w:rsidRPr="009F6E86">
        <w:rPr>
          <w:rFonts w:cs="Arial"/>
        </w:rPr>
        <w:lastRenderedPageBreak/>
        <w:t>The Principal Contractor shall develop a Contract specific OHS Management Commitment</w:t>
      </w:r>
      <w:r w:rsidR="00B8763E">
        <w:rPr>
          <w:rFonts w:cs="Arial"/>
        </w:rPr>
        <w:t xml:space="preserve"> </w:t>
      </w:r>
      <w:r w:rsidRPr="009F6E86">
        <w:rPr>
          <w:rFonts w:cs="Arial"/>
        </w:rPr>
        <w:t>Statement based on the Company’s OHS Policy.</w:t>
      </w:r>
    </w:p>
    <w:p w14:paraId="74947D09" w14:textId="77777777" w:rsidR="00DC534B" w:rsidRPr="009F6E86" w:rsidRDefault="00DC534B" w:rsidP="00DC534B">
      <w:pPr>
        <w:tabs>
          <w:tab w:val="left" w:pos="2268"/>
          <w:tab w:val="left" w:pos="3402"/>
        </w:tabs>
        <w:ind w:left="2280"/>
        <w:jc w:val="both"/>
        <w:rPr>
          <w:rFonts w:cs="Arial"/>
        </w:rPr>
      </w:pPr>
    </w:p>
    <w:p w14:paraId="7F8DB97A" w14:textId="77777777" w:rsidR="00DC534B" w:rsidRPr="009F6E86" w:rsidRDefault="00DC534B" w:rsidP="00B7277D">
      <w:pPr>
        <w:numPr>
          <w:ilvl w:val="0"/>
          <w:numId w:val="43"/>
        </w:numPr>
        <w:tabs>
          <w:tab w:val="clear" w:pos="3144"/>
          <w:tab w:val="left" w:pos="2268"/>
          <w:tab w:val="num" w:pos="2760"/>
          <w:tab w:val="left" w:pos="3402"/>
        </w:tabs>
        <w:ind w:left="2760" w:hanging="480"/>
        <w:jc w:val="both"/>
        <w:rPr>
          <w:rFonts w:cs="Arial"/>
        </w:rPr>
      </w:pPr>
      <w:r w:rsidRPr="009F6E86">
        <w:rPr>
          <w:rFonts w:cs="Arial"/>
        </w:rPr>
        <w:t>The Principal Contractor’s Managing Director shall sign the Commitment Statement and prominently display a copy on the OHS Notice Board for the duration of the contract. A copy of the Commitment Statement shall be included</w:t>
      </w:r>
      <w:r w:rsidR="00B8763E">
        <w:rPr>
          <w:rFonts w:cs="Arial"/>
        </w:rPr>
        <w:t xml:space="preserve"> </w:t>
      </w:r>
      <w:r w:rsidRPr="009F6E86">
        <w:rPr>
          <w:rFonts w:cs="Arial"/>
        </w:rPr>
        <w:t>in</w:t>
      </w:r>
      <w:r w:rsidR="00B8763E">
        <w:rPr>
          <w:rFonts w:cs="Arial"/>
        </w:rPr>
        <w:t xml:space="preserve"> </w:t>
      </w:r>
      <w:r w:rsidRPr="009F6E86">
        <w:rPr>
          <w:rFonts w:cs="Arial"/>
        </w:rPr>
        <w:t>information provided to persons at the Contract</w:t>
      </w:r>
      <w:r w:rsidR="00B8763E">
        <w:rPr>
          <w:rFonts w:cs="Arial"/>
        </w:rPr>
        <w:t xml:space="preserve"> </w:t>
      </w:r>
      <w:r w:rsidRPr="009F6E86">
        <w:rPr>
          <w:rFonts w:cs="Arial"/>
        </w:rPr>
        <w:t>OHS induction and a copy shall also be supplied to each sub-contractor.</w:t>
      </w:r>
      <w:bookmarkStart w:id="60" w:name="_Toc84643682"/>
    </w:p>
    <w:p w14:paraId="7B117D38" w14:textId="77777777" w:rsidR="00DC534B" w:rsidRPr="009F6E86" w:rsidRDefault="00DC534B" w:rsidP="00DC534B">
      <w:pPr>
        <w:tabs>
          <w:tab w:val="left" w:pos="2268"/>
          <w:tab w:val="left" w:pos="3402"/>
        </w:tabs>
        <w:ind w:left="2280"/>
        <w:jc w:val="both"/>
        <w:rPr>
          <w:rFonts w:cs="Arial"/>
        </w:rPr>
      </w:pPr>
    </w:p>
    <w:p w14:paraId="68FDCFF1" w14:textId="77777777" w:rsidR="00DC534B" w:rsidRPr="009F6E86" w:rsidRDefault="00DC534B" w:rsidP="00DC534B">
      <w:pPr>
        <w:tabs>
          <w:tab w:val="left" w:pos="1134"/>
          <w:tab w:val="left" w:pos="2268"/>
          <w:tab w:val="left" w:pos="3402"/>
        </w:tabs>
        <w:ind w:left="700"/>
        <w:jc w:val="both"/>
        <w:rPr>
          <w:rFonts w:cs="Arial"/>
        </w:rPr>
      </w:pPr>
      <w:r w:rsidRPr="009F6E86">
        <w:rPr>
          <w:rFonts w:cs="Arial"/>
        </w:rPr>
        <w:tab/>
        <w:t>C3.3.2.1</w:t>
      </w:r>
      <w:r w:rsidRPr="009F6E86">
        <w:rPr>
          <w:rFonts w:cs="Arial"/>
        </w:rPr>
        <w:tab/>
        <w:t>Management</w:t>
      </w:r>
      <w:bookmarkEnd w:id="60"/>
    </w:p>
    <w:p w14:paraId="6C1F4177" w14:textId="77777777" w:rsidR="00DC534B" w:rsidRPr="009F6E86" w:rsidRDefault="00DC534B" w:rsidP="00DC534B">
      <w:pPr>
        <w:tabs>
          <w:tab w:val="left" w:pos="1134"/>
          <w:tab w:val="left" w:pos="2268"/>
          <w:tab w:val="left" w:pos="3402"/>
        </w:tabs>
        <w:ind w:left="360"/>
        <w:jc w:val="both"/>
        <w:rPr>
          <w:rFonts w:cs="Arial"/>
          <w:color w:val="339966"/>
        </w:rPr>
      </w:pPr>
    </w:p>
    <w:p w14:paraId="061F682C" w14:textId="77777777" w:rsidR="00DC534B" w:rsidRPr="009F6E86" w:rsidRDefault="00DC534B" w:rsidP="00B7277D">
      <w:pPr>
        <w:numPr>
          <w:ilvl w:val="0"/>
          <w:numId w:val="43"/>
        </w:numPr>
        <w:tabs>
          <w:tab w:val="clear" w:pos="3144"/>
          <w:tab w:val="left" w:pos="2268"/>
          <w:tab w:val="num" w:pos="2760"/>
          <w:tab w:val="left" w:pos="3402"/>
        </w:tabs>
        <w:ind w:left="2760" w:hanging="480"/>
        <w:jc w:val="both"/>
        <w:rPr>
          <w:rFonts w:cs="Arial"/>
        </w:rPr>
      </w:pPr>
      <w:r w:rsidRPr="009F6E86">
        <w:rPr>
          <w:rFonts w:cs="Arial"/>
        </w:rPr>
        <w:t>Details of the personnel and management systems to be put in place to prepare, manage, implement, conduct and monitor the Health and Safety Plan for the project. Broadly speaking your:</w:t>
      </w:r>
    </w:p>
    <w:p w14:paraId="7DEC0FDC" w14:textId="77777777" w:rsidR="00DC534B" w:rsidRPr="009F6E86" w:rsidRDefault="00DC534B" w:rsidP="00DC534B">
      <w:pPr>
        <w:tabs>
          <w:tab w:val="left" w:pos="2268"/>
          <w:tab w:val="left" w:pos="3402"/>
        </w:tabs>
        <w:ind w:left="2280"/>
        <w:jc w:val="both"/>
        <w:rPr>
          <w:rFonts w:cs="Arial"/>
        </w:rPr>
      </w:pPr>
    </w:p>
    <w:p w14:paraId="64296DBF" w14:textId="77777777" w:rsidR="00B8763E" w:rsidRDefault="00DC534B" w:rsidP="00B7277D">
      <w:pPr>
        <w:numPr>
          <w:ilvl w:val="0"/>
          <w:numId w:val="43"/>
        </w:numPr>
        <w:tabs>
          <w:tab w:val="clear" w:pos="3144"/>
          <w:tab w:val="left" w:pos="2268"/>
          <w:tab w:val="num" w:pos="2760"/>
          <w:tab w:val="left" w:pos="3402"/>
        </w:tabs>
        <w:ind w:left="2750" w:hanging="475"/>
        <w:jc w:val="both"/>
        <w:rPr>
          <w:rFonts w:cs="Arial"/>
        </w:rPr>
      </w:pPr>
      <w:r w:rsidRPr="009F6E86">
        <w:rPr>
          <w:rFonts w:cs="Arial"/>
        </w:rPr>
        <w:t>Organization’s internal</w:t>
      </w:r>
      <w:r w:rsidR="000B650D">
        <w:rPr>
          <w:rFonts w:cs="Arial"/>
        </w:rPr>
        <w:t xml:space="preserve"> structure that establishes SHE</w:t>
      </w:r>
      <w:r w:rsidR="00B8763E">
        <w:rPr>
          <w:rFonts w:cs="Arial"/>
        </w:rPr>
        <w:t xml:space="preserve"> (Safety, Health and Environmental) ROLES, RESPONSIBILITIES, </w:t>
      </w:r>
    </w:p>
    <w:p w14:paraId="246417EC" w14:textId="77777777" w:rsidR="00DC534B" w:rsidRPr="000B650D" w:rsidRDefault="00B8763E" w:rsidP="00B8763E">
      <w:pPr>
        <w:tabs>
          <w:tab w:val="left" w:pos="2268"/>
          <w:tab w:val="left" w:pos="3402"/>
        </w:tabs>
        <w:ind w:left="2750"/>
        <w:jc w:val="both"/>
        <w:rPr>
          <w:rFonts w:cs="Arial"/>
        </w:rPr>
      </w:pPr>
      <w:r>
        <w:rPr>
          <w:rFonts w:cs="Arial"/>
        </w:rPr>
        <w:t>ACCOUNTABILITIES and REPORTING RELATIONSHIPS.</w:t>
      </w:r>
    </w:p>
    <w:p w14:paraId="2EF682EA" w14:textId="77777777" w:rsidR="00DC534B" w:rsidRPr="009F6E86" w:rsidRDefault="00DC534B" w:rsidP="00DC534B">
      <w:pPr>
        <w:tabs>
          <w:tab w:val="left" w:pos="2268"/>
          <w:tab w:val="left" w:pos="3402"/>
        </w:tabs>
        <w:ind w:left="2280"/>
        <w:jc w:val="both"/>
        <w:rPr>
          <w:rFonts w:cs="Arial"/>
        </w:rPr>
      </w:pPr>
    </w:p>
    <w:p w14:paraId="42091E1A" w14:textId="77777777" w:rsidR="00DC534B" w:rsidRPr="009F6E86" w:rsidRDefault="00DC534B" w:rsidP="00B7277D">
      <w:pPr>
        <w:numPr>
          <w:ilvl w:val="0"/>
          <w:numId w:val="43"/>
        </w:numPr>
        <w:tabs>
          <w:tab w:val="clear" w:pos="3144"/>
          <w:tab w:val="left" w:pos="2268"/>
          <w:tab w:val="num" w:pos="2760"/>
          <w:tab w:val="left" w:pos="3402"/>
        </w:tabs>
        <w:ind w:left="2760" w:hanging="480"/>
        <w:jc w:val="both"/>
        <w:rPr>
          <w:rFonts w:cs="Arial"/>
        </w:rPr>
      </w:pPr>
      <w:r w:rsidRPr="009F6E86">
        <w:rPr>
          <w:rFonts w:cs="Arial"/>
        </w:rPr>
        <w:t>SHE (Safety, Health and Environmental) PLANS, POLICIES, PROCEDURES, DIRECTIVES and STANDARDS that provide instructions as to how activities and functions are to be carried out,</w:t>
      </w:r>
    </w:p>
    <w:p w14:paraId="72D4B624" w14:textId="77777777" w:rsidR="00DC534B" w:rsidRPr="009F6E86" w:rsidRDefault="00DC534B" w:rsidP="00DC534B">
      <w:pPr>
        <w:tabs>
          <w:tab w:val="left" w:pos="2268"/>
          <w:tab w:val="left" w:pos="3402"/>
        </w:tabs>
        <w:ind w:left="2280" w:hanging="2280"/>
        <w:jc w:val="center"/>
        <w:rPr>
          <w:rFonts w:cs="Arial"/>
        </w:rPr>
      </w:pPr>
    </w:p>
    <w:p w14:paraId="655C7617" w14:textId="77777777" w:rsidR="00DC534B" w:rsidRPr="009F6E86" w:rsidRDefault="00DC534B" w:rsidP="00B7277D">
      <w:pPr>
        <w:numPr>
          <w:ilvl w:val="0"/>
          <w:numId w:val="43"/>
        </w:numPr>
        <w:tabs>
          <w:tab w:val="clear" w:pos="3144"/>
          <w:tab w:val="left" w:pos="2268"/>
          <w:tab w:val="num" w:pos="2760"/>
          <w:tab w:val="left" w:pos="3402"/>
        </w:tabs>
        <w:ind w:left="2760" w:hanging="480"/>
        <w:jc w:val="both"/>
        <w:rPr>
          <w:rFonts w:cs="Arial"/>
        </w:rPr>
      </w:pPr>
      <w:r w:rsidRPr="009F6E86">
        <w:rPr>
          <w:rFonts w:cs="Arial"/>
        </w:rPr>
        <w:t>SHE (Safety, Health and Environmental) CONTROLS, INSPECTIONS, REVIEWS, etc. built into construction operations to ensure that performance is consistent with SHE (Safety, Health and Environmental) objectives and requirements,</w:t>
      </w:r>
    </w:p>
    <w:p w14:paraId="272B49AB" w14:textId="77777777" w:rsidR="00DC534B" w:rsidRPr="009F6E86" w:rsidRDefault="00DC534B" w:rsidP="00DC534B">
      <w:pPr>
        <w:rPr>
          <w:rFonts w:cs="Arial"/>
        </w:rPr>
      </w:pPr>
    </w:p>
    <w:p w14:paraId="42B5DB85" w14:textId="77777777" w:rsidR="00DC534B" w:rsidRPr="009F6E86" w:rsidRDefault="00DC534B" w:rsidP="00B7277D">
      <w:pPr>
        <w:numPr>
          <w:ilvl w:val="0"/>
          <w:numId w:val="43"/>
        </w:numPr>
        <w:tabs>
          <w:tab w:val="clear" w:pos="3144"/>
          <w:tab w:val="left" w:pos="2268"/>
          <w:tab w:val="num" w:pos="2760"/>
          <w:tab w:val="left" w:pos="3402"/>
        </w:tabs>
        <w:ind w:left="2760" w:hanging="480"/>
        <w:jc w:val="both"/>
        <w:rPr>
          <w:rFonts w:cs="Arial"/>
        </w:rPr>
      </w:pPr>
      <w:r w:rsidRPr="009F6E86">
        <w:rPr>
          <w:rFonts w:cs="Arial"/>
        </w:rPr>
        <w:t>SHE (Safety, Health and Environmental) COMMUNICATION MECHANISMS for collecting, handling and reporting information.</w:t>
      </w:r>
    </w:p>
    <w:p w14:paraId="55B35236" w14:textId="77777777" w:rsidR="00DC534B" w:rsidRPr="009F6E86" w:rsidRDefault="00DC534B" w:rsidP="00DC534B">
      <w:pPr>
        <w:tabs>
          <w:tab w:val="left" w:pos="2268"/>
          <w:tab w:val="left" w:pos="3402"/>
        </w:tabs>
        <w:ind w:left="2280"/>
        <w:jc w:val="both"/>
        <w:rPr>
          <w:rFonts w:cs="Arial"/>
        </w:rPr>
      </w:pPr>
    </w:p>
    <w:p w14:paraId="5B65B3BD" w14:textId="77777777" w:rsidR="00DC534B" w:rsidRPr="009F6E86" w:rsidRDefault="00DC534B" w:rsidP="00B7277D">
      <w:pPr>
        <w:numPr>
          <w:ilvl w:val="0"/>
          <w:numId w:val="43"/>
        </w:numPr>
        <w:tabs>
          <w:tab w:val="clear" w:pos="3144"/>
          <w:tab w:val="left" w:pos="2268"/>
          <w:tab w:val="num" w:pos="2760"/>
          <w:tab w:val="left" w:pos="3402"/>
        </w:tabs>
        <w:ind w:left="2760" w:hanging="480"/>
        <w:jc w:val="both"/>
        <w:rPr>
          <w:rFonts w:cs="Arial"/>
        </w:rPr>
      </w:pPr>
      <w:r w:rsidRPr="009F6E86">
        <w:rPr>
          <w:rFonts w:cs="Arial"/>
        </w:rPr>
        <w:t xml:space="preserve">In other words Management Systems that specifies WHO is going to do WHAT, WHERE, WHEN, Why and HOW.  </w:t>
      </w:r>
    </w:p>
    <w:p w14:paraId="67AD367F" w14:textId="77777777" w:rsidR="00DC534B" w:rsidRPr="009F6E86" w:rsidRDefault="00DC534B" w:rsidP="00DC534B">
      <w:pPr>
        <w:tabs>
          <w:tab w:val="left" w:pos="2268"/>
          <w:tab w:val="left" w:pos="3402"/>
        </w:tabs>
        <w:ind w:left="2280"/>
        <w:jc w:val="both"/>
        <w:rPr>
          <w:rFonts w:cs="Arial"/>
        </w:rPr>
      </w:pPr>
    </w:p>
    <w:p w14:paraId="7B1081FF" w14:textId="77777777" w:rsidR="00DC534B" w:rsidRPr="009F6E86" w:rsidRDefault="00DC534B" w:rsidP="00B7277D">
      <w:pPr>
        <w:numPr>
          <w:ilvl w:val="0"/>
          <w:numId w:val="43"/>
        </w:numPr>
        <w:tabs>
          <w:tab w:val="clear" w:pos="3144"/>
          <w:tab w:val="left" w:pos="2268"/>
          <w:tab w:val="num" w:pos="2760"/>
          <w:tab w:val="left" w:pos="3402"/>
        </w:tabs>
        <w:ind w:left="2760" w:hanging="480"/>
        <w:jc w:val="both"/>
        <w:rPr>
          <w:rFonts w:cs="Arial"/>
        </w:rPr>
      </w:pPr>
      <w:r w:rsidRPr="009F6E86">
        <w:rPr>
          <w:rFonts w:cs="Arial"/>
        </w:rPr>
        <w:t xml:space="preserve">Details of relevant qualifications and experience held by the persons nominated above, </w:t>
      </w:r>
      <w:r w:rsidR="006B576A">
        <w:rPr>
          <w:rFonts w:cs="Arial"/>
        </w:rPr>
        <w:t xml:space="preserve">including </w:t>
      </w:r>
      <w:r w:rsidRPr="009F6E86">
        <w:rPr>
          <w:rFonts w:cs="Arial"/>
        </w:rPr>
        <w:t xml:space="preserve">recent health and safety education and training undertaken. </w:t>
      </w:r>
    </w:p>
    <w:p w14:paraId="43580800" w14:textId="77777777" w:rsidR="00DC534B" w:rsidRPr="009F6E86" w:rsidRDefault="00DC534B" w:rsidP="00DC534B">
      <w:pPr>
        <w:tabs>
          <w:tab w:val="left" w:pos="2268"/>
          <w:tab w:val="left" w:pos="3402"/>
        </w:tabs>
        <w:ind w:left="2280"/>
        <w:jc w:val="both"/>
        <w:rPr>
          <w:rFonts w:cs="Arial"/>
        </w:rPr>
      </w:pPr>
    </w:p>
    <w:p w14:paraId="2337C54A" w14:textId="77777777" w:rsidR="00DC534B" w:rsidRPr="009F6E86" w:rsidRDefault="00DC534B" w:rsidP="00B7277D">
      <w:pPr>
        <w:numPr>
          <w:ilvl w:val="0"/>
          <w:numId w:val="43"/>
        </w:numPr>
        <w:tabs>
          <w:tab w:val="clear" w:pos="3144"/>
          <w:tab w:val="left" w:pos="2268"/>
          <w:tab w:val="num" w:pos="2760"/>
          <w:tab w:val="left" w:pos="3402"/>
        </w:tabs>
        <w:ind w:left="2760" w:hanging="480"/>
        <w:jc w:val="both"/>
        <w:rPr>
          <w:rFonts w:cs="Arial"/>
        </w:rPr>
      </w:pPr>
      <w:r w:rsidRPr="009F6E86">
        <w:rPr>
          <w:rFonts w:cs="Arial"/>
        </w:rPr>
        <w:t xml:space="preserve">Procedures for determining the competence of contractors engaged on the project, whether employed by the contractor directly or by others, to </w:t>
      </w:r>
      <w:r w:rsidR="006B576A" w:rsidRPr="009F6E86">
        <w:rPr>
          <w:rFonts w:cs="Arial"/>
        </w:rPr>
        <w:t>fulfil</w:t>
      </w:r>
      <w:r w:rsidRPr="009F6E86">
        <w:rPr>
          <w:rFonts w:cs="Arial"/>
        </w:rPr>
        <w:t xml:space="preserve"> their duties under the Construction Regulations 2003 (No. R. 1010 Promulgated 18 July </w:t>
      </w:r>
      <w:r w:rsidRPr="009F6E86">
        <w:rPr>
          <w:rFonts w:cs="Arial"/>
        </w:rPr>
        <w:tab/>
        <w:t>2003).</w:t>
      </w:r>
      <w:bookmarkStart w:id="61" w:name="_Toc84643683"/>
    </w:p>
    <w:p w14:paraId="2D9860D4" w14:textId="77777777" w:rsidR="00DC534B" w:rsidRPr="009F6E86" w:rsidRDefault="00DC534B" w:rsidP="00DC534B">
      <w:pPr>
        <w:tabs>
          <w:tab w:val="left" w:pos="1134"/>
          <w:tab w:val="left" w:pos="2268"/>
          <w:tab w:val="left" w:pos="3402"/>
        </w:tabs>
        <w:ind w:left="360"/>
        <w:jc w:val="both"/>
        <w:rPr>
          <w:rFonts w:cs="Arial"/>
          <w:color w:val="339966"/>
        </w:rPr>
      </w:pPr>
    </w:p>
    <w:p w14:paraId="49C780A7" w14:textId="77777777" w:rsidR="00DC534B" w:rsidRPr="009F6E86" w:rsidRDefault="00DC534B" w:rsidP="00DC534B">
      <w:pPr>
        <w:tabs>
          <w:tab w:val="left" w:pos="1134"/>
          <w:tab w:val="left" w:pos="2268"/>
          <w:tab w:val="left" w:pos="3402"/>
        </w:tabs>
        <w:ind w:left="700"/>
        <w:jc w:val="both"/>
        <w:rPr>
          <w:rFonts w:cs="Arial"/>
        </w:rPr>
      </w:pPr>
      <w:r w:rsidRPr="009F6E86">
        <w:rPr>
          <w:rFonts w:cs="Arial"/>
        </w:rPr>
        <w:tab/>
        <w:t>C3.3.2.2</w:t>
      </w:r>
      <w:r w:rsidRPr="009F6E86">
        <w:rPr>
          <w:rFonts w:cs="Arial"/>
        </w:rPr>
        <w:tab/>
        <w:t>Hazard Identification, Risk Assessment and control</w:t>
      </w:r>
      <w:bookmarkEnd w:id="61"/>
    </w:p>
    <w:p w14:paraId="059F6621" w14:textId="77777777" w:rsidR="00DC534B" w:rsidRPr="009F6E86" w:rsidRDefault="00DC534B" w:rsidP="00DC534B">
      <w:pPr>
        <w:tabs>
          <w:tab w:val="left" w:pos="2268"/>
          <w:tab w:val="left" w:pos="3402"/>
        </w:tabs>
        <w:ind w:left="2280"/>
        <w:jc w:val="both"/>
        <w:rPr>
          <w:rFonts w:cs="Arial"/>
        </w:rPr>
      </w:pPr>
    </w:p>
    <w:p w14:paraId="4F1DC333" w14:textId="77777777" w:rsidR="00DC534B" w:rsidRPr="009F6E86" w:rsidRDefault="00DC534B" w:rsidP="00B7277D">
      <w:pPr>
        <w:numPr>
          <w:ilvl w:val="0"/>
          <w:numId w:val="43"/>
        </w:numPr>
        <w:tabs>
          <w:tab w:val="clear" w:pos="3144"/>
          <w:tab w:val="left" w:pos="2268"/>
          <w:tab w:val="num" w:pos="2760"/>
          <w:tab w:val="left" w:pos="3402"/>
        </w:tabs>
        <w:ind w:left="2760" w:hanging="480"/>
        <w:jc w:val="both"/>
        <w:rPr>
          <w:rFonts w:cs="Arial"/>
        </w:rPr>
      </w:pPr>
      <w:r w:rsidRPr="009F6E86">
        <w:rPr>
          <w:rFonts w:cs="Arial"/>
        </w:rPr>
        <w:t>The Principal Contractor / Sub-Contractor shall detail and implement procedures that will identify</w:t>
      </w:r>
      <w:r w:rsidR="006B576A">
        <w:rPr>
          <w:rFonts w:cs="Arial"/>
        </w:rPr>
        <w:t xml:space="preserve"> </w:t>
      </w:r>
      <w:r w:rsidRPr="009F6E86">
        <w:rPr>
          <w:rFonts w:cs="Arial"/>
        </w:rPr>
        <w:t xml:space="preserve">hazards, assess risks and determine suitable control measures as </w:t>
      </w:r>
      <w:r w:rsidRPr="009F6E86">
        <w:rPr>
          <w:rFonts w:cs="Arial"/>
        </w:rPr>
        <w:tab/>
        <w:t>they arise throughout term of the contract. These procedures shall both comply with and be implemented and managed in accordance with the specification.</w:t>
      </w:r>
    </w:p>
    <w:p w14:paraId="43D652BE" w14:textId="77777777" w:rsidR="00DC534B" w:rsidRPr="009F6E86" w:rsidRDefault="00DC534B" w:rsidP="00DC534B">
      <w:pPr>
        <w:tabs>
          <w:tab w:val="left" w:pos="2268"/>
          <w:tab w:val="left" w:pos="3402"/>
        </w:tabs>
        <w:ind w:left="2280"/>
        <w:jc w:val="both"/>
        <w:rPr>
          <w:rFonts w:cs="Arial"/>
        </w:rPr>
      </w:pPr>
    </w:p>
    <w:p w14:paraId="10312D5A" w14:textId="77777777" w:rsidR="00DC534B" w:rsidRPr="009F6E86" w:rsidRDefault="00DC534B" w:rsidP="00B7277D">
      <w:pPr>
        <w:numPr>
          <w:ilvl w:val="0"/>
          <w:numId w:val="43"/>
        </w:numPr>
        <w:tabs>
          <w:tab w:val="clear" w:pos="3144"/>
          <w:tab w:val="left" w:pos="2268"/>
          <w:tab w:val="num" w:pos="2760"/>
          <w:tab w:val="left" w:pos="3402"/>
        </w:tabs>
        <w:ind w:left="2760" w:hanging="480"/>
        <w:jc w:val="both"/>
        <w:rPr>
          <w:rFonts w:cs="Arial"/>
        </w:rPr>
      </w:pPr>
      <w:r w:rsidRPr="009F6E86">
        <w:rPr>
          <w:rFonts w:cs="Arial"/>
        </w:rPr>
        <w:t>The Principal Contractor / Sub-Contractor shall detail and implement procedures that ensure control measures are evaluated for effectiveness and modified as necessary. The evaluation procedure shall detail the responsibilities, timelines and records that will be kept as part of the process.</w:t>
      </w:r>
    </w:p>
    <w:p w14:paraId="49A57F81" w14:textId="77777777" w:rsidR="00DC534B" w:rsidRPr="009F6E86" w:rsidRDefault="00DC534B" w:rsidP="00DC534B">
      <w:pPr>
        <w:tabs>
          <w:tab w:val="left" w:pos="2268"/>
          <w:tab w:val="left" w:pos="3402"/>
        </w:tabs>
        <w:ind w:left="2280"/>
        <w:jc w:val="both"/>
        <w:rPr>
          <w:rFonts w:cs="Arial"/>
        </w:rPr>
      </w:pPr>
    </w:p>
    <w:p w14:paraId="6D195F56" w14:textId="77777777" w:rsidR="00DC534B" w:rsidRPr="009F6E86" w:rsidRDefault="00DC534B" w:rsidP="00B7277D">
      <w:pPr>
        <w:numPr>
          <w:ilvl w:val="0"/>
          <w:numId w:val="43"/>
        </w:numPr>
        <w:tabs>
          <w:tab w:val="clear" w:pos="3144"/>
          <w:tab w:val="left" w:pos="2268"/>
          <w:tab w:val="num" w:pos="2760"/>
          <w:tab w:val="left" w:pos="3402"/>
        </w:tabs>
        <w:ind w:left="2760" w:hanging="480"/>
        <w:jc w:val="both"/>
        <w:rPr>
          <w:rFonts w:cs="Arial"/>
        </w:rPr>
      </w:pPr>
      <w:r w:rsidRPr="009F6E86">
        <w:rPr>
          <w:rFonts w:cs="Arial"/>
        </w:rPr>
        <w:lastRenderedPageBreak/>
        <w:t>Where Risk is controlled through administrative control measures, the Principal Contractor / Sub-Contractor shall ensure that the administrative measures are:</w:t>
      </w:r>
    </w:p>
    <w:p w14:paraId="016B6088" w14:textId="77777777" w:rsidR="00DC534B" w:rsidRPr="009F6E86" w:rsidRDefault="00DC534B" w:rsidP="00B7277D">
      <w:pPr>
        <w:numPr>
          <w:ilvl w:val="0"/>
          <w:numId w:val="50"/>
        </w:numPr>
        <w:tabs>
          <w:tab w:val="clear" w:pos="2625"/>
          <w:tab w:val="left" w:pos="1134"/>
          <w:tab w:val="left" w:pos="2268"/>
          <w:tab w:val="left" w:pos="2835"/>
          <w:tab w:val="left" w:pos="3402"/>
        </w:tabs>
        <w:spacing w:before="120"/>
        <w:ind w:left="3402" w:hanging="522"/>
        <w:jc w:val="both"/>
        <w:rPr>
          <w:rFonts w:cs="Arial"/>
        </w:rPr>
      </w:pPr>
      <w:r w:rsidRPr="009F6E86">
        <w:rPr>
          <w:rFonts w:cs="Arial"/>
        </w:rPr>
        <w:t>Clearly documented and those personnel responsible for implementation and</w:t>
      </w:r>
      <w:r w:rsidR="006B576A">
        <w:rPr>
          <w:rFonts w:cs="Arial"/>
        </w:rPr>
        <w:t xml:space="preserve"> </w:t>
      </w:r>
      <w:r w:rsidRPr="009F6E86">
        <w:rPr>
          <w:rFonts w:cs="Arial"/>
        </w:rPr>
        <w:t>management are explicitly defined;</w:t>
      </w:r>
    </w:p>
    <w:p w14:paraId="0F62DF4E" w14:textId="77777777" w:rsidR="00DC534B" w:rsidRPr="009F6E86" w:rsidRDefault="00DC534B" w:rsidP="00B7277D">
      <w:pPr>
        <w:numPr>
          <w:ilvl w:val="0"/>
          <w:numId w:val="50"/>
        </w:numPr>
        <w:tabs>
          <w:tab w:val="clear" w:pos="2625"/>
          <w:tab w:val="left" w:pos="1134"/>
          <w:tab w:val="left" w:pos="2268"/>
          <w:tab w:val="left" w:pos="2835"/>
          <w:tab w:val="left" w:pos="3402"/>
        </w:tabs>
        <w:spacing w:before="120"/>
        <w:ind w:left="3402" w:hanging="522"/>
        <w:jc w:val="both"/>
        <w:rPr>
          <w:rFonts w:cs="Arial"/>
        </w:rPr>
      </w:pPr>
      <w:r w:rsidRPr="009F6E86">
        <w:rPr>
          <w:rFonts w:cs="Arial"/>
        </w:rPr>
        <w:t>Understood by all relevant personnel through training and assessment;</w:t>
      </w:r>
    </w:p>
    <w:p w14:paraId="5F1D7905" w14:textId="77777777" w:rsidR="00DC534B" w:rsidRPr="009F6E86" w:rsidRDefault="00DC534B" w:rsidP="00B7277D">
      <w:pPr>
        <w:numPr>
          <w:ilvl w:val="0"/>
          <w:numId w:val="50"/>
        </w:numPr>
        <w:tabs>
          <w:tab w:val="clear" w:pos="2625"/>
          <w:tab w:val="left" w:pos="1134"/>
          <w:tab w:val="left" w:pos="2268"/>
          <w:tab w:val="left" w:pos="2835"/>
          <w:tab w:val="left" w:pos="3402"/>
        </w:tabs>
        <w:spacing w:before="120"/>
        <w:ind w:left="3402" w:hanging="522"/>
        <w:jc w:val="both"/>
        <w:rPr>
          <w:rFonts w:cs="Arial"/>
        </w:rPr>
      </w:pPr>
      <w:r w:rsidRPr="009F6E86">
        <w:rPr>
          <w:rFonts w:cs="Arial"/>
        </w:rPr>
        <w:t>Implemented as documented and promptly reviewed for effectiveness following initial implementation;</w:t>
      </w:r>
    </w:p>
    <w:p w14:paraId="08B89750" w14:textId="77777777" w:rsidR="00DC534B" w:rsidRPr="009F6E86" w:rsidRDefault="00DC534B" w:rsidP="00B7277D">
      <w:pPr>
        <w:numPr>
          <w:ilvl w:val="0"/>
          <w:numId w:val="50"/>
        </w:numPr>
        <w:tabs>
          <w:tab w:val="clear" w:pos="2625"/>
          <w:tab w:val="left" w:pos="1134"/>
          <w:tab w:val="left" w:pos="2268"/>
          <w:tab w:val="left" w:pos="2835"/>
          <w:tab w:val="left" w:pos="3402"/>
        </w:tabs>
        <w:spacing w:before="120"/>
        <w:ind w:left="3402" w:hanging="522"/>
        <w:jc w:val="both"/>
        <w:rPr>
          <w:rFonts w:cs="Arial"/>
        </w:rPr>
      </w:pPr>
      <w:r w:rsidRPr="009F6E86">
        <w:rPr>
          <w:rFonts w:cs="Arial"/>
        </w:rPr>
        <w:t>Amended and authorized as required;</w:t>
      </w:r>
    </w:p>
    <w:p w14:paraId="2C9195CE" w14:textId="77777777" w:rsidR="00DC534B" w:rsidRPr="009F6E86" w:rsidRDefault="00DC534B" w:rsidP="00B7277D">
      <w:pPr>
        <w:numPr>
          <w:ilvl w:val="0"/>
          <w:numId w:val="50"/>
        </w:numPr>
        <w:tabs>
          <w:tab w:val="clear" w:pos="2625"/>
          <w:tab w:val="left" w:pos="1134"/>
          <w:tab w:val="left" w:pos="2268"/>
          <w:tab w:val="left" w:pos="2835"/>
          <w:tab w:val="left" w:pos="3402"/>
        </w:tabs>
        <w:spacing w:before="120"/>
        <w:ind w:left="3402" w:hanging="522"/>
        <w:jc w:val="both"/>
        <w:rPr>
          <w:rFonts w:cs="Arial"/>
        </w:rPr>
      </w:pPr>
      <w:r w:rsidRPr="009F6E86">
        <w:rPr>
          <w:rFonts w:cs="Arial"/>
        </w:rPr>
        <w:t>Adequately supervised, managed and audited to ensure continuing compliance;</w:t>
      </w:r>
    </w:p>
    <w:p w14:paraId="682CCD16" w14:textId="77777777" w:rsidR="00DC534B" w:rsidRPr="009F6E86" w:rsidRDefault="00DC534B" w:rsidP="00B7277D">
      <w:pPr>
        <w:numPr>
          <w:ilvl w:val="0"/>
          <w:numId w:val="50"/>
        </w:numPr>
        <w:tabs>
          <w:tab w:val="clear" w:pos="2625"/>
          <w:tab w:val="left" w:pos="1134"/>
          <w:tab w:val="left" w:pos="2268"/>
          <w:tab w:val="left" w:pos="2835"/>
          <w:tab w:val="left" w:pos="3402"/>
        </w:tabs>
        <w:spacing w:before="120"/>
        <w:ind w:left="3402" w:hanging="522"/>
        <w:jc w:val="both"/>
        <w:rPr>
          <w:rFonts w:cs="Arial"/>
        </w:rPr>
      </w:pPr>
      <w:r w:rsidRPr="009F6E86">
        <w:rPr>
          <w:rFonts w:cs="Arial"/>
        </w:rPr>
        <w:t>Available at all times wherever the measures are being implemented.</w:t>
      </w:r>
    </w:p>
    <w:p w14:paraId="19C4A940" w14:textId="77777777" w:rsidR="00DC534B" w:rsidRPr="009F6E86" w:rsidRDefault="00DC534B" w:rsidP="00DC534B">
      <w:pPr>
        <w:tabs>
          <w:tab w:val="left" w:pos="1134"/>
          <w:tab w:val="left" w:pos="2268"/>
          <w:tab w:val="left" w:pos="2835"/>
          <w:tab w:val="left" w:pos="3402"/>
        </w:tabs>
        <w:spacing w:before="120"/>
        <w:jc w:val="both"/>
        <w:rPr>
          <w:rFonts w:cs="Arial"/>
        </w:rPr>
      </w:pPr>
    </w:p>
    <w:p w14:paraId="289DB114" w14:textId="77777777" w:rsidR="00DC534B" w:rsidRPr="009F6E86" w:rsidRDefault="00DC534B" w:rsidP="00B7277D">
      <w:pPr>
        <w:numPr>
          <w:ilvl w:val="0"/>
          <w:numId w:val="43"/>
        </w:numPr>
        <w:tabs>
          <w:tab w:val="clear" w:pos="3144"/>
          <w:tab w:val="left" w:pos="2268"/>
          <w:tab w:val="num" w:pos="2760"/>
          <w:tab w:val="left" w:pos="3402"/>
        </w:tabs>
        <w:ind w:left="2760" w:hanging="480"/>
        <w:jc w:val="both"/>
        <w:rPr>
          <w:rFonts w:cs="Arial"/>
        </w:rPr>
      </w:pPr>
      <w:r w:rsidRPr="009F6E86">
        <w:rPr>
          <w:rFonts w:cs="Arial"/>
        </w:rPr>
        <w:t>Any piece of plant or equipment not complying with the specification shall cease operation until the Principal Contractor / Sub-Contractor can demonstrate to the satisfaction of the Client / Client’s Agent that the piece of non-conforming plant or equipment conforms to these requirements.</w:t>
      </w:r>
      <w:bookmarkStart w:id="62" w:name="_Toc84643684"/>
    </w:p>
    <w:p w14:paraId="449F01EA" w14:textId="77777777" w:rsidR="00DC534B" w:rsidRPr="009F6E86" w:rsidRDefault="00DC534B" w:rsidP="00DC534B">
      <w:pPr>
        <w:tabs>
          <w:tab w:val="left" w:pos="1134"/>
          <w:tab w:val="left" w:pos="2268"/>
          <w:tab w:val="left" w:pos="3402"/>
        </w:tabs>
        <w:ind w:left="1980" w:hanging="540"/>
        <w:jc w:val="both"/>
        <w:rPr>
          <w:rFonts w:cs="Arial"/>
          <w:color w:val="339966"/>
        </w:rPr>
      </w:pPr>
    </w:p>
    <w:p w14:paraId="231949F2" w14:textId="77777777" w:rsidR="00DC534B" w:rsidRPr="009F6E86" w:rsidRDefault="00DC534B" w:rsidP="00DC534B">
      <w:pPr>
        <w:tabs>
          <w:tab w:val="left" w:pos="1134"/>
          <w:tab w:val="left" w:pos="2268"/>
          <w:tab w:val="left" w:pos="3402"/>
        </w:tabs>
        <w:ind w:left="700"/>
        <w:jc w:val="both"/>
        <w:rPr>
          <w:rFonts w:cs="Arial"/>
        </w:rPr>
      </w:pPr>
      <w:r w:rsidRPr="009F6E86">
        <w:rPr>
          <w:rFonts w:cs="Arial"/>
        </w:rPr>
        <w:tab/>
        <w:t>C3.3.2.3</w:t>
      </w:r>
      <w:r w:rsidRPr="009F6E86">
        <w:rPr>
          <w:rFonts w:cs="Arial"/>
        </w:rPr>
        <w:tab/>
        <w:t>Health and Safety Plan</w:t>
      </w:r>
      <w:bookmarkEnd w:id="62"/>
    </w:p>
    <w:p w14:paraId="1C369DE3" w14:textId="77777777" w:rsidR="00DC534B" w:rsidRPr="009F6E86" w:rsidRDefault="00DC534B" w:rsidP="00DC534B">
      <w:pPr>
        <w:tabs>
          <w:tab w:val="left" w:pos="1134"/>
          <w:tab w:val="left" w:pos="2268"/>
          <w:tab w:val="left" w:pos="3402"/>
        </w:tabs>
        <w:ind w:left="1980" w:hanging="540"/>
        <w:jc w:val="both"/>
        <w:rPr>
          <w:rFonts w:cs="Arial"/>
        </w:rPr>
      </w:pPr>
    </w:p>
    <w:p w14:paraId="7653C030" w14:textId="77777777" w:rsidR="00DC534B" w:rsidRPr="009F6E86" w:rsidRDefault="00DC534B" w:rsidP="00DC534B">
      <w:pPr>
        <w:tabs>
          <w:tab w:val="left" w:pos="1134"/>
          <w:tab w:val="left" w:pos="2268"/>
          <w:tab w:val="left" w:pos="3402"/>
        </w:tabs>
        <w:ind w:left="2268"/>
        <w:jc w:val="both"/>
        <w:rPr>
          <w:rFonts w:cs="Arial"/>
        </w:rPr>
      </w:pPr>
      <w:r w:rsidRPr="009F6E86">
        <w:rPr>
          <w:rFonts w:cs="Arial"/>
        </w:rPr>
        <w:t xml:space="preserve">The Principal Contractor / Sub-Contractor shall develop a Health &amp; Safety Plan to reflect variations in design or changes in site conditions and liaise with the Client / Client’s Agent. </w:t>
      </w:r>
    </w:p>
    <w:p w14:paraId="0600F085" w14:textId="77777777" w:rsidR="00DC534B" w:rsidRPr="009F6E86" w:rsidRDefault="00DC534B" w:rsidP="00DC534B">
      <w:pPr>
        <w:tabs>
          <w:tab w:val="left" w:pos="1134"/>
          <w:tab w:val="left" w:pos="2268"/>
          <w:tab w:val="left" w:pos="3402"/>
        </w:tabs>
        <w:ind w:left="1980" w:hanging="540"/>
        <w:jc w:val="both"/>
        <w:rPr>
          <w:rFonts w:cs="Arial"/>
        </w:rPr>
      </w:pPr>
    </w:p>
    <w:p w14:paraId="6D17D430" w14:textId="77777777" w:rsidR="00DC534B" w:rsidRPr="009F6E86" w:rsidRDefault="00DC534B" w:rsidP="00DC534B">
      <w:pPr>
        <w:tabs>
          <w:tab w:val="left" w:pos="1134"/>
          <w:tab w:val="left" w:pos="2268"/>
          <w:tab w:val="left" w:pos="3402"/>
        </w:tabs>
        <w:ind w:left="2280" w:hanging="840"/>
        <w:jc w:val="both"/>
        <w:rPr>
          <w:rFonts w:cs="Arial"/>
        </w:rPr>
      </w:pPr>
      <w:r w:rsidRPr="009F6E86">
        <w:rPr>
          <w:rFonts w:cs="Arial"/>
        </w:rPr>
        <w:tab/>
        <w:t xml:space="preserve">The Principal Contractor shall develop this </w:t>
      </w:r>
      <w:r w:rsidR="006B576A" w:rsidRPr="009F6E86">
        <w:rPr>
          <w:rFonts w:cs="Arial"/>
        </w:rPr>
        <w:t>Health</w:t>
      </w:r>
      <w:r w:rsidRPr="009F6E86">
        <w:rPr>
          <w:rFonts w:cs="Arial"/>
        </w:rPr>
        <w:t xml:space="preserve"> and Safety Plan so that it: </w:t>
      </w:r>
    </w:p>
    <w:p w14:paraId="46342648" w14:textId="77777777" w:rsidR="00DC534B" w:rsidRPr="009F6E86" w:rsidRDefault="00DC534B" w:rsidP="00DC534B">
      <w:pPr>
        <w:tabs>
          <w:tab w:val="left" w:pos="1134"/>
          <w:tab w:val="left" w:pos="2268"/>
          <w:tab w:val="left" w:pos="3402"/>
        </w:tabs>
        <w:ind w:left="1980" w:hanging="540"/>
        <w:jc w:val="both"/>
        <w:rPr>
          <w:rFonts w:cs="Arial"/>
        </w:rPr>
      </w:pPr>
    </w:p>
    <w:p w14:paraId="59AD60E9" w14:textId="77777777" w:rsidR="00DC534B" w:rsidRPr="009F6E86" w:rsidRDefault="00DC534B" w:rsidP="00B7277D">
      <w:pPr>
        <w:numPr>
          <w:ilvl w:val="0"/>
          <w:numId w:val="51"/>
        </w:numPr>
        <w:tabs>
          <w:tab w:val="clear" w:pos="2625"/>
          <w:tab w:val="left" w:pos="1134"/>
          <w:tab w:val="left" w:pos="2268"/>
          <w:tab w:val="left" w:pos="3120"/>
        </w:tabs>
        <w:ind w:left="3120" w:hanging="855"/>
        <w:jc w:val="both"/>
        <w:rPr>
          <w:rFonts w:cs="Arial"/>
        </w:rPr>
      </w:pPr>
      <w:r w:rsidRPr="009F6E86">
        <w:rPr>
          <w:rFonts w:cs="Arial"/>
        </w:rPr>
        <w:t xml:space="preserve">Incorporates the contractor’s approach to managing the construction work to ensure the health and safety of all persons carrying out the construction work and all persons who may be affected by their work. </w:t>
      </w:r>
    </w:p>
    <w:p w14:paraId="6B6BB2CB" w14:textId="77777777" w:rsidR="00DC534B" w:rsidRPr="009F6E86" w:rsidRDefault="00DC534B" w:rsidP="00DC534B">
      <w:pPr>
        <w:tabs>
          <w:tab w:val="left" w:pos="1134"/>
          <w:tab w:val="left" w:pos="2268"/>
          <w:tab w:val="left" w:pos="3120"/>
        </w:tabs>
        <w:ind w:left="3120" w:hanging="855"/>
        <w:jc w:val="both"/>
        <w:rPr>
          <w:rFonts w:cs="Arial"/>
        </w:rPr>
      </w:pPr>
    </w:p>
    <w:p w14:paraId="1DB70205" w14:textId="77777777" w:rsidR="00DC534B" w:rsidRPr="009F6E86" w:rsidRDefault="00DC534B" w:rsidP="00B7277D">
      <w:pPr>
        <w:numPr>
          <w:ilvl w:val="0"/>
          <w:numId w:val="51"/>
        </w:numPr>
        <w:tabs>
          <w:tab w:val="clear" w:pos="2625"/>
          <w:tab w:val="left" w:pos="1134"/>
          <w:tab w:val="left" w:pos="2268"/>
          <w:tab w:val="left" w:pos="3120"/>
        </w:tabs>
        <w:ind w:left="3120" w:hanging="855"/>
        <w:jc w:val="both"/>
        <w:rPr>
          <w:rFonts w:cs="Arial"/>
        </w:rPr>
      </w:pPr>
      <w:r w:rsidRPr="009F6E86">
        <w:rPr>
          <w:rFonts w:cs="Arial"/>
        </w:rPr>
        <w:t xml:space="preserve">Includes the risk assessments prepared by all Contractors under their duties set out in the Construction Regulations 2003 and any other relevant legislation (i.e. the OHS Act and Regulations, etc). </w:t>
      </w:r>
    </w:p>
    <w:p w14:paraId="10D53F6E" w14:textId="77777777" w:rsidR="00DC534B" w:rsidRPr="009F6E86" w:rsidRDefault="00DC534B" w:rsidP="00DC534B">
      <w:pPr>
        <w:tabs>
          <w:tab w:val="left" w:pos="1134"/>
          <w:tab w:val="left" w:pos="2268"/>
          <w:tab w:val="left" w:pos="3120"/>
        </w:tabs>
        <w:ind w:left="3120" w:hanging="855"/>
        <w:jc w:val="both"/>
        <w:rPr>
          <w:rFonts w:cs="Arial"/>
        </w:rPr>
      </w:pPr>
    </w:p>
    <w:p w14:paraId="5FEF089F" w14:textId="77777777" w:rsidR="00DC534B" w:rsidRPr="009F6E86" w:rsidRDefault="00DC534B" w:rsidP="00B7277D">
      <w:pPr>
        <w:numPr>
          <w:ilvl w:val="0"/>
          <w:numId w:val="51"/>
        </w:numPr>
        <w:tabs>
          <w:tab w:val="clear" w:pos="2625"/>
          <w:tab w:val="left" w:pos="1134"/>
          <w:tab w:val="left" w:pos="2268"/>
          <w:tab w:val="left" w:pos="3120"/>
        </w:tabs>
        <w:ind w:left="3120" w:hanging="855"/>
        <w:jc w:val="both"/>
        <w:rPr>
          <w:rFonts w:cs="Arial"/>
        </w:rPr>
      </w:pPr>
      <w:r w:rsidRPr="009F6E86">
        <w:rPr>
          <w:rFonts w:cs="Arial"/>
        </w:rPr>
        <w:t xml:space="preserve">Includes the arrangements for ensuring that, where appropriate or specifically requested, all Contractors / Sub-Contractors prepare suitable and sufficient method statements for their construction works which incorporate adequate measures for ensuring the health and safety of all persons who may be affected by these works. </w:t>
      </w:r>
    </w:p>
    <w:p w14:paraId="702A954C" w14:textId="77777777" w:rsidR="00DC534B" w:rsidRPr="009F6E86" w:rsidRDefault="00DC534B" w:rsidP="00DC534B">
      <w:pPr>
        <w:tabs>
          <w:tab w:val="left" w:pos="1134"/>
          <w:tab w:val="left" w:pos="2268"/>
          <w:tab w:val="left" w:pos="3120"/>
        </w:tabs>
        <w:ind w:left="3120" w:hanging="855"/>
        <w:jc w:val="both"/>
        <w:rPr>
          <w:rFonts w:cs="Arial"/>
        </w:rPr>
      </w:pPr>
    </w:p>
    <w:p w14:paraId="2CAE8723" w14:textId="77777777" w:rsidR="00DC534B" w:rsidRPr="009F6E86" w:rsidRDefault="00DC534B" w:rsidP="00B7277D">
      <w:pPr>
        <w:numPr>
          <w:ilvl w:val="0"/>
          <w:numId w:val="51"/>
        </w:numPr>
        <w:tabs>
          <w:tab w:val="clear" w:pos="2625"/>
          <w:tab w:val="left" w:pos="1134"/>
          <w:tab w:val="left" w:pos="2268"/>
          <w:tab w:val="left" w:pos="3120"/>
        </w:tabs>
        <w:ind w:left="3120" w:hanging="855"/>
        <w:jc w:val="both"/>
        <w:rPr>
          <w:rFonts w:cs="Arial"/>
        </w:rPr>
      </w:pPr>
      <w:r w:rsidRPr="009F6E86">
        <w:rPr>
          <w:rFonts w:cs="Arial"/>
        </w:rPr>
        <w:t xml:space="preserve">Incorporates the common arrangements for site safety, statutory notices and registers etc. </w:t>
      </w:r>
    </w:p>
    <w:p w14:paraId="3E830D60" w14:textId="77777777" w:rsidR="00DC534B" w:rsidRPr="009F6E86" w:rsidRDefault="00DC534B" w:rsidP="00DC534B">
      <w:pPr>
        <w:tabs>
          <w:tab w:val="left" w:pos="1134"/>
          <w:tab w:val="left" w:pos="2268"/>
          <w:tab w:val="left" w:pos="3120"/>
        </w:tabs>
        <w:ind w:left="3120" w:hanging="855"/>
        <w:jc w:val="both"/>
        <w:rPr>
          <w:rFonts w:cs="Arial"/>
        </w:rPr>
      </w:pPr>
    </w:p>
    <w:p w14:paraId="44A4F68A" w14:textId="77777777" w:rsidR="00DC534B" w:rsidRPr="009F6E86" w:rsidRDefault="00DC534B" w:rsidP="00B7277D">
      <w:pPr>
        <w:numPr>
          <w:ilvl w:val="0"/>
          <w:numId w:val="51"/>
        </w:numPr>
        <w:tabs>
          <w:tab w:val="clear" w:pos="2625"/>
          <w:tab w:val="left" w:pos="1134"/>
          <w:tab w:val="left" w:pos="2268"/>
          <w:tab w:val="left" w:pos="3120"/>
        </w:tabs>
        <w:ind w:left="3120" w:hanging="855"/>
        <w:jc w:val="both"/>
        <w:rPr>
          <w:rFonts w:cs="Arial"/>
        </w:rPr>
      </w:pPr>
      <w:r w:rsidRPr="009F6E86">
        <w:rPr>
          <w:rFonts w:cs="Arial"/>
        </w:rPr>
        <w:t xml:space="preserve">Includes the site rules to be adopted for controlling the risks to health and safety during the construction phase(s) or the project. </w:t>
      </w:r>
    </w:p>
    <w:p w14:paraId="0792DDBC" w14:textId="77777777" w:rsidR="00DC534B" w:rsidRPr="009F6E86" w:rsidRDefault="00DC534B" w:rsidP="00DC534B">
      <w:pPr>
        <w:tabs>
          <w:tab w:val="left" w:pos="1134"/>
          <w:tab w:val="left" w:pos="2268"/>
          <w:tab w:val="left" w:pos="3120"/>
        </w:tabs>
        <w:ind w:left="3120" w:hanging="855"/>
        <w:jc w:val="both"/>
        <w:rPr>
          <w:rFonts w:cs="Arial"/>
        </w:rPr>
      </w:pPr>
    </w:p>
    <w:p w14:paraId="2851215B" w14:textId="77777777" w:rsidR="00DC534B" w:rsidRPr="009F6E86" w:rsidRDefault="00DC534B" w:rsidP="00B7277D">
      <w:pPr>
        <w:numPr>
          <w:ilvl w:val="0"/>
          <w:numId w:val="51"/>
        </w:numPr>
        <w:tabs>
          <w:tab w:val="clear" w:pos="2625"/>
          <w:tab w:val="left" w:pos="1134"/>
          <w:tab w:val="left" w:pos="2268"/>
          <w:tab w:val="left" w:pos="3120"/>
        </w:tabs>
        <w:ind w:left="3120" w:hanging="855"/>
        <w:jc w:val="both"/>
        <w:rPr>
          <w:rFonts w:cs="Arial"/>
        </w:rPr>
      </w:pPr>
      <w:r w:rsidRPr="009F6E86">
        <w:rPr>
          <w:rFonts w:cs="Arial"/>
        </w:rPr>
        <w:t xml:space="preserve">Includes reasonable arrangements for monitoring compliance with health and safety legislation and site rules. </w:t>
      </w:r>
    </w:p>
    <w:p w14:paraId="4B797268" w14:textId="77777777" w:rsidR="00DC534B" w:rsidRPr="009F6E86" w:rsidRDefault="00DC534B" w:rsidP="00DC534B">
      <w:pPr>
        <w:tabs>
          <w:tab w:val="left" w:pos="1134"/>
          <w:tab w:val="left" w:pos="2268"/>
          <w:tab w:val="left" w:pos="3120"/>
        </w:tabs>
        <w:ind w:left="3120" w:hanging="855"/>
        <w:jc w:val="both"/>
        <w:rPr>
          <w:rFonts w:cs="Arial"/>
        </w:rPr>
      </w:pPr>
    </w:p>
    <w:p w14:paraId="0D26CB2A" w14:textId="77777777" w:rsidR="00DC534B" w:rsidRPr="009F6E86" w:rsidRDefault="00DC534B" w:rsidP="00B7277D">
      <w:pPr>
        <w:numPr>
          <w:ilvl w:val="0"/>
          <w:numId w:val="51"/>
        </w:numPr>
        <w:tabs>
          <w:tab w:val="clear" w:pos="2625"/>
          <w:tab w:val="left" w:pos="1134"/>
          <w:tab w:val="left" w:pos="2268"/>
          <w:tab w:val="left" w:pos="3120"/>
        </w:tabs>
        <w:ind w:left="3120" w:hanging="855"/>
        <w:jc w:val="both"/>
        <w:rPr>
          <w:rFonts w:cs="Arial"/>
        </w:rPr>
      </w:pPr>
      <w:r w:rsidRPr="009F6E86">
        <w:rPr>
          <w:rFonts w:cs="Arial"/>
        </w:rPr>
        <w:t xml:space="preserve">Includes reasonable measures to ensure co-operation between all Contractors and Sub-Contractors in respect of health and safety provisions and prohibitions. </w:t>
      </w:r>
    </w:p>
    <w:p w14:paraId="244CB365" w14:textId="77777777" w:rsidR="00DC534B" w:rsidRPr="009F6E86" w:rsidRDefault="00DC534B" w:rsidP="00DC534B">
      <w:pPr>
        <w:tabs>
          <w:tab w:val="left" w:pos="1134"/>
          <w:tab w:val="left" w:pos="2268"/>
          <w:tab w:val="left" w:pos="3120"/>
        </w:tabs>
        <w:ind w:left="3120" w:hanging="3120"/>
        <w:jc w:val="center"/>
        <w:rPr>
          <w:rFonts w:cs="Arial"/>
        </w:rPr>
      </w:pPr>
    </w:p>
    <w:p w14:paraId="2D8AF8D1" w14:textId="77777777" w:rsidR="00DC534B" w:rsidRPr="009F6E86" w:rsidRDefault="00DC534B" w:rsidP="00B7277D">
      <w:pPr>
        <w:numPr>
          <w:ilvl w:val="0"/>
          <w:numId w:val="51"/>
        </w:numPr>
        <w:tabs>
          <w:tab w:val="clear" w:pos="2625"/>
          <w:tab w:val="left" w:pos="1134"/>
          <w:tab w:val="left" w:pos="2268"/>
          <w:tab w:val="left" w:pos="3120"/>
        </w:tabs>
        <w:ind w:left="3120" w:hanging="855"/>
        <w:jc w:val="both"/>
        <w:rPr>
          <w:rFonts w:cs="Arial"/>
        </w:rPr>
      </w:pPr>
      <w:r w:rsidRPr="009F6E86">
        <w:rPr>
          <w:rFonts w:cs="Arial"/>
        </w:rPr>
        <w:lastRenderedPageBreak/>
        <w:t xml:space="preserve">Includes the steps to be taken to ensure that only authorized persons are allowed into any premises or parts of the site / premises where construction work is being carried out. </w:t>
      </w:r>
    </w:p>
    <w:p w14:paraId="47783C92" w14:textId="77777777" w:rsidR="00DC534B" w:rsidRPr="009F6E86" w:rsidRDefault="00DC534B" w:rsidP="00DC534B">
      <w:pPr>
        <w:pStyle w:val="ListParagraph"/>
        <w:rPr>
          <w:rFonts w:cs="Arial"/>
        </w:rPr>
      </w:pPr>
    </w:p>
    <w:p w14:paraId="6AB8944A" w14:textId="77777777" w:rsidR="00DC534B" w:rsidRPr="009F6E86" w:rsidRDefault="00DC534B" w:rsidP="00B7277D">
      <w:pPr>
        <w:numPr>
          <w:ilvl w:val="0"/>
          <w:numId w:val="51"/>
        </w:numPr>
        <w:tabs>
          <w:tab w:val="clear" w:pos="2625"/>
          <w:tab w:val="left" w:pos="1134"/>
          <w:tab w:val="left" w:pos="2268"/>
          <w:tab w:val="left" w:pos="3120"/>
        </w:tabs>
        <w:ind w:left="3120" w:hanging="855"/>
        <w:jc w:val="both"/>
        <w:rPr>
          <w:rFonts w:cs="Arial"/>
        </w:rPr>
      </w:pPr>
      <w:r w:rsidRPr="009F6E86">
        <w:rPr>
          <w:rFonts w:cs="Arial"/>
        </w:rPr>
        <w:t xml:space="preserve">Includes arrangements for emergency procedures. </w:t>
      </w:r>
    </w:p>
    <w:p w14:paraId="461DC043" w14:textId="77777777" w:rsidR="00DC534B" w:rsidRPr="009F6E86" w:rsidRDefault="00DC534B" w:rsidP="00DC534B">
      <w:pPr>
        <w:tabs>
          <w:tab w:val="left" w:pos="1134"/>
          <w:tab w:val="left" w:pos="2268"/>
          <w:tab w:val="left" w:pos="3120"/>
        </w:tabs>
        <w:ind w:left="3120" w:hanging="855"/>
        <w:jc w:val="both"/>
        <w:rPr>
          <w:rFonts w:cs="Arial"/>
        </w:rPr>
      </w:pPr>
    </w:p>
    <w:p w14:paraId="7E659AF6" w14:textId="77777777" w:rsidR="00DC534B" w:rsidRPr="009F6E86" w:rsidRDefault="00DC534B" w:rsidP="00B7277D">
      <w:pPr>
        <w:numPr>
          <w:ilvl w:val="0"/>
          <w:numId w:val="51"/>
        </w:numPr>
        <w:tabs>
          <w:tab w:val="clear" w:pos="2625"/>
          <w:tab w:val="left" w:pos="1134"/>
          <w:tab w:val="left" w:pos="2268"/>
          <w:tab w:val="left" w:pos="3120"/>
        </w:tabs>
        <w:ind w:left="3120" w:hanging="855"/>
        <w:jc w:val="both"/>
        <w:rPr>
          <w:rFonts w:cs="Arial"/>
        </w:rPr>
      </w:pPr>
      <w:r w:rsidRPr="009F6E86">
        <w:rPr>
          <w:rFonts w:cs="Arial"/>
        </w:rPr>
        <w:t>Includes arrangements for ensuring that, so far as is reasonably practicable, every Contractor and Sub-Contractor is provided with comprehensible information about the risks to health and safety of that Contractor / Sub-Contractor, or of any employees or other persons under their control, arising out of the construction works, including the emergency procedures.</w:t>
      </w:r>
    </w:p>
    <w:p w14:paraId="1AF6BA4B" w14:textId="77777777" w:rsidR="00DC534B" w:rsidRPr="009F6E86" w:rsidRDefault="00DC534B" w:rsidP="00DC534B">
      <w:pPr>
        <w:tabs>
          <w:tab w:val="left" w:pos="1134"/>
          <w:tab w:val="left" w:pos="2268"/>
          <w:tab w:val="left" w:pos="3120"/>
        </w:tabs>
        <w:ind w:left="3120"/>
        <w:jc w:val="both"/>
        <w:rPr>
          <w:rFonts w:cs="Arial"/>
        </w:rPr>
      </w:pPr>
    </w:p>
    <w:p w14:paraId="06558A85" w14:textId="77777777" w:rsidR="00DC534B" w:rsidRPr="009F6E86" w:rsidRDefault="00DC534B" w:rsidP="00B7277D">
      <w:pPr>
        <w:numPr>
          <w:ilvl w:val="0"/>
          <w:numId w:val="51"/>
        </w:numPr>
        <w:tabs>
          <w:tab w:val="clear" w:pos="2625"/>
          <w:tab w:val="left" w:pos="1134"/>
          <w:tab w:val="left" w:pos="2268"/>
          <w:tab w:val="left" w:pos="3120"/>
        </w:tabs>
        <w:ind w:left="3120" w:hanging="855"/>
        <w:jc w:val="both"/>
        <w:rPr>
          <w:rFonts w:cs="Arial"/>
        </w:rPr>
      </w:pPr>
      <w:r w:rsidRPr="009F6E86">
        <w:rPr>
          <w:rFonts w:cs="Arial"/>
        </w:rPr>
        <w:t xml:space="preserve">Includes details of the arrangements for ensuring, so far as is reasonably practicable, that the employees or other persons under the control of any Contractor / Sub-Contractor, and any visitors to the site, receive adequate information about the risks to their health and safety arising out of the construction works and, where necessary, adequate training to carry out their work in a safe and healthy manner. </w:t>
      </w:r>
    </w:p>
    <w:p w14:paraId="1AAFB76E" w14:textId="77777777" w:rsidR="00DC534B" w:rsidRPr="009F6E86" w:rsidRDefault="00DC534B" w:rsidP="00DC534B">
      <w:pPr>
        <w:tabs>
          <w:tab w:val="left" w:pos="1134"/>
          <w:tab w:val="left" w:pos="2268"/>
          <w:tab w:val="left" w:pos="3120"/>
        </w:tabs>
        <w:ind w:left="3120" w:hanging="855"/>
        <w:rPr>
          <w:rFonts w:cs="Arial"/>
        </w:rPr>
      </w:pPr>
    </w:p>
    <w:p w14:paraId="621CC9C1" w14:textId="77777777" w:rsidR="00DC534B" w:rsidRPr="009F6E86" w:rsidRDefault="00DC534B" w:rsidP="00DC534B">
      <w:pPr>
        <w:tabs>
          <w:tab w:val="left" w:pos="1134"/>
          <w:tab w:val="left" w:pos="2268"/>
          <w:tab w:val="left" w:pos="3120"/>
        </w:tabs>
        <w:ind w:left="3120" w:hanging="855"/>
        <w:jc w:val="both"/>
        <w:rPr>
          <w:rFonts w:cs="Arial"/>
        </w:rPr>
      </w:pPr>
      <w:r w:rsidRPr="009F6E86">
        <w:rPr>
          <w:rFonts w:cs="Arial"/>
        </w:rPr>
        <w:t>l)</w:t>
      </w:r>
      <w:r w:rsidRPr="009F6E86">
        <w:rPr>
          <w:rFonts w:cs="Arial"/>
        </w:rPr>
        <w:tab/>
        <w:t xml:space="preserve">Includes arrangements for providing all persons at work on the site and visitors to the site with the opportunity and means of discussing and offering advice on health and safety issues relating to the construction works. </w:t>
      </w:r>
    </w:p>
    <w:p w14:paraId="0574E64E" w14:textId="77777777" w:rsidR="00DC534B" w:rsidRPr="009F6E86" w:rsidRDefault="00DC534B" w:rsidP="00DC534B">
      <w:pPr>
        <w:tabs>
          <w:tab w:val="left" w:pos="1134"/>
          <w:tab w:val="left" w:pos="2268"/>
          <w:tab w:val="left" w:pos="3120"/>
        </w:tabs>
        <w:ind w:left="3120" w:hanging="855"/>
        <w:jc w:val="both"/>
        <w:rPr>
          <w:rFonts w:cs="Arial"/>
        </w:rPr>
      </w:pPr>
    </w:p>
    <w:p w14:paraId="70B3F51B" w14:textId="77777777" w:rsidR="00DC534B" w:rsidRPr="009F6E86" w:rsidRDefault="00DC534B" w:rsidP="00B7277D">
      <w:pPr>
        <w:numPr>
          <w:ilvl w:val="0"/>
          <w:numId w:val="52"/>
        </w:numPr>
        <w:tabs>
          <w:tab w:val="clear" w:pos="2625"/>
          <w:tab w:val="left" w:pos="1134"/>
          <w:tab w:val="left" w:pos="2268"/>
          <w:tab w:val="left" w:pos="3120"/>
        </w:tabs>
        <w:ind w:left="3120" w:hanging="855"/>
        <w:jc w:val="both"/>
        <w:rPr>
          <w:rFonts w:cs="Arial"/>
        </w:rPr>
      </w:pPr>
      <w:r w:rsidRPr="009F6E86">
        <w:rPr>
          <w:rFonts w:cs="Arial"/>
        </w:rPr>
        <w:t xml:space="preserve">Includes arrangements for the reporting of any accidents, injuries or dangerous occurrences, including conforming with the statutory requirements. </w:t>
      </w:r>
    </w:p>
    <w:p w14:paraId="42CF048B" w14:textId="77777777" w:rsidR="00DC534B" w:rsidRPr="009F6E86" w:rsidRDefault="00DC534B" w:rsidP="00DC534B">
      <w:pPr>
        <w:tabs>
          <w:tab w:val="left" w:pos="1134"/>
          <w:tab w:val="left" w:pos="2268"/>
          <w:tab w:val="left" w:pos="3120"/>
        </w:tabs>
        <w:ind w:left="3120" w:hanging="855"/>
        <w:jc w:val="both"/>
        <w:rPr>
          <w:rFonts w:cs="Arial"/>
        </w:rPr>
      </w:pPr>
    </w:p>
    <w:p w14:paraId="1AEE2C87" w14:textId="77777777" w:rsidR="00DC534B" w:rsidRPr="009F6E86" w:rsidRDefault="00DC534B" w:rsidP="00DC534B">
      <w:pPr>
        <w:tabs>
          <w:tab w:val="left" w:pos="1134"/>
          <w:tab w:val="left" w:pos="2268"/>
          <w:tab w:val="left" w:pos="3120"/>
        </w:tabs>
        <w:ind w:left="3120" w:hanging="855"/>
        <w:jc w:val="both"/>
        <w:rPr>
          <w:rFonts w:cs="Arial"/>
          <w:color w:val="339966"/>
        </w:rPr>
      </w:pPr>
      <w:r w:rsidRPr="009F6E86">
        <w:rPr>
          <w:rFonts w:cs="Arial"/>
        </w:rPr>
        <w:t>n)</w:t>
      </w:r>
      <w:r w:rsidRPr="009F6E86">
        <w:rPr>
          <w:rFonts w:cs="Arial"/>
        </w:rPr>
        <w:tab/>
        <w:t xml:space="preserve">Can be modified as the work proceeds to take account of any information received from Contactors / Sub-Contractors, any experience gained during the course of the project or any changes necessary as a result of unforeseen circumstances or alterations to the design. </w:t>
      </w:r>
      <w:bookmarkStart w:id="63" w:name="_Toc84643685"/>
    </w:p>
    <w:p w14:paraId="3E2EFD53" w14:textId="77777777" w:rsidR="00DC534B" w:rsidRPr="009F6E86" w:rsidRDefault="00DC534B" w:rsidP="00DC534B">
      <w:pPr>
        <w:tabs>
          <w:tab w:val="left" w:pos="1134"/>
          <w:tab w:val="left" w:pos="2268"/>
          <w:tab w:val="left" w:pos="3402"/>
        </w:tabs>
        <w:ind w:left="1440"/>
        <w:jc w:val="both"/>
        <w:rPr>
          <w:rFonts w:cs="Arial"/>
          <w:color w:val="339966"/>
        </w:rPr>
      </w:pPr>
    </w:p>
    <w:p w14:paraId="2BB94187" w14:textId="77777777" w:rsidR="00DC534B" w:rsidRPr="009F6E86" w:rsidRDefault="00DC534B" w:rsidP="00DC534B">
      <w:pPr>
        <w:tabs>
          <w:tab w:val="left" w:pos="1134"/>
          <w:tab w:val="left" w:pos="2268"/>
          <w:tab w:val="left" w:pos="3402"/>
        </w:tabs>
        <w:ind w:left="700"/>
        <w:jc w:val="both"/>
        <w:rPr>
          <w:rFonts w:cs="Arial"/>
        </w:rPr>
      </w:pPr>
      <w:r w:rsidRPr="009F6E86">
        <w:rPr>
          <w:rFonts w:cs="Arial"/>
        </w:rPr>
        <w:tab/>
        <w:t>C3.3.2.4</w:t>
      </w:r>
      <w:r w:rsidRPr="009F6E86">
        <w:rPr>
          <w:rFonts w:cs="Arial"/>
        </w:rPr>
        <w:tab/>
        <w:t>Programme</w:t>
      </w:r>
      <w:bookmarkEnd w:id="63"/>
    </w:p>
    <w:p w14:paraId="7D13B2DA" w14:textId="77777777" w:rsidR="00DC534B" w:rsidRPr="009F6E86" w:rsidRDefault="00DC534B" w:rsidP="00DC534B">
      <w:pPr>
        <w:tabs>
          <w:tab w:val="left" w:pos="1134"/>
          <w:tab w:val="left" w:pos="2268"/>
          <w:tab w:val="left" w:pos="3402"/>
        </w:tabs>
        <w:ind w:firstLine="720"/>
        <w:jc w:val="both"/>
        <w:rPr>
          <w:rFonts w:cs="Arial"/>
          <w:color w:val="339966"/>
        </w:rPr>
      </w:pPr>
    </w:p>
    <w:p w14:paraId="77C15B17" w14:textId="77777777" w:rsidR="00DC534B" w:rsidRPr="009F6E86" w:rsidRDefault="00DC534B" w:rsidP="00DC534B">
      <w:pPr>
        <w:tabs>
          <w:tab w:val="left" w:pos="1134"/>
          <w:tab w:val="left" w:pos="2268"/>
          <w:tab w:val="left" w:pos="3402"/>
        </w:tabs>
        <w:ind w:left="2268" w:hanging="828"/>
        <w:jc w:val="both"/>
        <w:rPr>
          <w:rFonts w:cs="Arial"/>
        </w:rPr>
      </w:pPr>
      <w:r w:rsidRPr="009F6E86">
        <w:rPr>
          <w:rFonts w:cs="Arial"/>
        </w:rPr>
        <w:tab/>
        <w:t xml:space="preserve">A time estimate required by the contractor to implement the Health &amp; Safety Plan sufficiently for works to commence on site. </w:t>
      </w:r>
      <w:bookmarkStart w:id="64" w:name="_Toc84643686"/>
    </w:p>
    <w:p w14:paraId="4FD071F9" w14:textId="77777777" w:rsidR="00DC534B" w:rsidRPr="009F6E86" w:rsidRDefault="00DC534B" w:rsidP="00DC534B">
      <w:pPr>
        <w:tabs>
          <w:tab w:val="left" w:pos="1134"/>
          <w:tab w:val="left" w:pos="2268"/>
          <w:tab w:val="left" w:pos="3402"/>
        </w:tabs>
        <w:jc w:val="both"/>
        <w:rPr>
          <w:rFonts w:cs="Arial"/>
        </w:rPr>
      </w:pPr>
    </w:p>
    <w:p w14:paraId="0AB13799" w14:textId="77777777" w:rsidR="00DC534B" w:rsidRPr="009F6E86" w:rsidRDefault="00DC534B" w:rsidP="00DC534B">
      <w:pPr>
        <w:tabs>
          <w:tab w:val="left" w:pos="1134"/>
          <w:tab w:val="left" w:pos="2268"/>
          <w:tab w:val="left" w:pos="3402"/>
        </w:tabs>
        <w:ind w:left="700"/>
        <w:jc w:val="both"/>
        <w:rPr>
          <w:rFonts w:cs="Arial"/>
        </w:rPr>
      </w:pPr>
      <w:r w:rsidRPr="009F6E86">
        <w:rPr>
          <w:rFonts w:cs="Arial"/>
        </w:rPr>
        <w:tab/>
        <w:t>C3.3.2.5</w:t>
      </w:r>
      <w:r w:rsidRPr="009F6E86">
        <w:rPr>
          <w:rFonts w:cs="Arial"/>
        </w:rPr>
        <w:tab/>
        <w:t>Cost</w:t>
      </w:r>
      <w:bookmarkEnd w:id="64"/>
    </w:p>
    <w:p w14:paraId="4BAEAFC3" w14:textId="77777777" w:rsidR="00DC534B" w:rsidRPr="009F6E86" w:rsidRDefault="00DC534B" w:rsidP="00DC534B">
      <w:pPr>
        <w:tabs>
          <w:tab w:val="left" w:pos="1134"/>
          <w:tab w:val="left" w:pos="2268"/>
          <w:tab w:val="left" w:pos="3402"/>
        </w:tabs>
        <w:ind w:firstLine="720"/>
        <w:jc w:val="both"/>
        <w:rPr>
          <w:rFonts w:cs="Arial"/>
          <w:color w:val="339966"/>
        </w:rPr>
      </w:pPr>
    </w:p>
    <w:p w14:paraId="0799BB1D" w14:textId="77777777" w:rsidR="00DC534B" w:rsidRPr="009F6E86" w:rsidRDefault="00DC534B" w:rsidP="00DC534B">
      <w:pPr>
        <w:tabs>
          <w:tab w:val="left" w:pos="1134"/>
          <w:tab w:val="left" w:pos="2268"/>
          <w:tab w:val="left" w:pos="3402"/>
        </w:tabs>
        <w:ind w:left="2268" w:hanging="828"/>
        <w:jc w:val="both"/>
        <w:rPr>
          <w:rFonts w:cs="Arial"/>
        </w:rPr>
      </w:pPr>
      <w:r w:rsidRPr="009F6E86">
        <w:rPr>
          <w:rFonts w:cs="Arial"/>
        </w:rPr>
        <w:tab/>
        <w:t>A detailed breakdown of costs allowed in the contractor's tender for preparing, managing, implementing and monitoring the Health and Safety Plan, and for complying with the</w:t>
      </w:r>
      <w:r w:rsidR="009F6E86">
        <w:rPr>
          <w:rFonts w:cs="Arial"/>
        </w:rPr>
        <w:t xml:space="preserve"> </w:t>
      </w:r>
      <w:r w:rsidRPr="009F6E86">
        <w:rPr>
          <w:rFonts w:cs="Arial"/>
        </w:rPr>
        <w:t>requirements imposed on the Principal Contractors under the Construction Regulations of</w:t>
      </w:r>
      <w:r w:rsidR="009F6E86">
        <w:rPr>
          <w:rFonts w:cs="Arial"/>
        </w:rPr>
        <w:t xml:space="preserve"> </w:t>
      </w:r>
      <w:r w:rsidRPr="009F6E86">
        <w:rPr>
          <w:rFonts w:cs="Arial"/>
        </w:rPr>
        <w:t xml:space="preserve">2003(No. R. 1010 Promulgated 18 July 2003).  </w:t>
      </w:r>
      <w:bookmarkStart w:id="65" w:name="_Toc84643687"/>
      <w:bookmarkStart w:id="66" w:name="_Toc53385277"/>
      <w:bookmarkStart w:id="67" w:name="_Toc19306926"/>
    </w:p>
    <w:p w14:paraId="2FABF0E6" w14:textId="77777777" w:rsidR="00DC534B" w:rsidRPr="009F6E86" w:rsidRDefault="00DC534B" w:rsidP="00DC534B">
      <w:pPr>
        <w:rPr>
          <w:rFonts w:cs="Arial"/>
        </w:rPr>
      </w:pPr>
    </w:p>
    <w:p w14:paraId="72456538" w14:textId="77777777" w:rsidR="00DC534B" w:rsidRPr="009F6E86" w:rsidRDefault="00DC534B" w:rsidP="00DC534B">
      <w:pPr>
        <w:tabs>
          <w:tab w:val="left" w:pos="1134"/>
          <w:tab w:val="left" w:pos="2268"/>
          <w:tab w:val="left" w:pos="3402"/>
        </w:tabs>
        <w:ind w:left="1080" w:hanging="1080"/>
        <w:jc w:val="both"/>
        <w:rPr>
          <w:rFonts w:cs="Arial"/>
          <w:b/>
        </w:rPr>
      </w:pPr>
      <w:r w:rsidRPr="009F6E86">
        <w:rPr>
          <w:rFonts w:cs="Arial"/>
          <w:b/>
        </w:rPr>
        <w:t>C3.3.3</w:t>
      </w:r>
      <w:r w:rsidRPr="009F6E86">
        <w:rPr>
          <w:rFonts w:cs="Arial"/>
          <w:b/>
        </w:rPr>
        <w:tab/>
        <w:t>GENERAL SITE SAFETY</w:t>
      </w:r>
      <w:bookmarkStart w:id="68" w:name="_Toc84643688"/>
      <w:bookmarkEnd w:id="65"/>
    </w:p>
    <w:p w14:paraId="6B4901FD" w14:textId="77777777" w:rsidR="00DC534B" w:rsidRPr="009F6E86" w:rsidRDefault="00DC534B" w:rsidP="00DC534B">
      <w:pPr>
        <w:tabs>
          <w:tab w:val="left" w:pos="1134"/>
          <w:tab w:val="left" w:pos="2268"/>
          <w:tab w:val="left" w:pos="3402"/>
        </w:tabs>
        <w:jc w:val="both"/>
        <w:rPr>
          <w:rFonts w:cs="Arial"/>
        </w:rPr>
      </w:pPr>
    </w:p>
    <w:p w14:paraId="6ADE2F6F" w14:textId="77777777" w:rsidR="00DC534B" w:rsidRPr="009F6E86" w:rsidRDefault="00DC534B" w:rsidP="00DC534B">
      <w:pPr>
        <w:tabs>
          <w:tab w:val="left" w:pos="1134"/>
          <w:tab w:val="left" w:pos="2268"/>
          <w:tab w:val="left" w:pos="3402"/>
        </w:tabs>
        <w:ind w:left="700"/>
        <w:jc w:val="both"/>
        <w:rPr>
          <w:rFonts w:cs="Arial"/>
        </w:rPr>
      </w:pPr>
      <w:r w:rsidRPr="009F6E86">
        <w:rPr>
          <w:rFonts w:cs="Arial"/>
        </w:rPr>
        <w:tab/>
        <w:t>C3.3.3.1</w:t>
      </w:r>
      <w:r w:rsidRPr="009F6E86">
        <w:rPr>
          <w:rFonts w:cs="Arial"/>
        </w:rPr>
        <w:tab/>
        <w:t>Safety training &amp; education</w:t>
      </w:r>
      <w:bookmarkEnd w:id="68"/>
    </w:p>
    <w:p w14:paraId="68CE9E26" w14:textId="77777777" w:rsidR="00DC534B" w:rsidRPr="009F6E86" w:rsidRDefault="00DC534B" w:rsidP="00DC534B">
      <w:pPr>
        <w:tabs>
          <w:tab w:val="left" w:pos="1134"/>
          <w:tab w:val="left" w:pos="2268"/>
          <w:tab w:val="left" w:pos="3402"/>
        </w:tabs>
        <w:ind w:firstLine="720"/>
        <w:jc w:val="both"/>
        <w:rPr>
          <w:rFonts w:cs="Arial"/>
        </w:rPr>
      </w:pPr>
    </w:p>
    <w:p w14:paraId="5995F623" w14:textId="77777777" w:rsidR="00DC534B" w:rsidRPr="009F6E86" w:rsidRDefault="00DC534B" w:rsidP="00DC534B">
      <w:pPr>
        <w:tabs>
          <w:tab w:val="left" w:pos="1134"/>
          <w:tab w:val="left" w:pos="2268"/>
          <w:tab w:val="left" w:pos="3402"/>
        </w:tabs>
        <w:ind w:left="2268" w:hanging="828"/>
        <w:jc w:val="both"/>
        <w:rPr>
          <w:rFonts w:cs="Arial"/>
        </w:rPr>
      </w:pPr>
      <w:r w:rsidRPr="009F6E86">
        <w:rPr>
          <w:rFonts w:cs="Arial"/>
        </w:rPr>
        <w:tab/>
        <w:t>The Principal Contractor shall detail the OHS competencies and training received by its contract management personnel.</w:t>
      </w:r>
    </w:p>
    <w:p w14:paraId="691090DA" w14:textId="77777777" w:rsidR="00DC534B" w:rsidRPr="009F6E86" w:rsidRDefault="00DC534B" w:rsidP="00DC534B">
      <w:pPr>
        <w:tabs>
          <w:tab w:val="left" w:pos="1134"/>
          <w:tab w:val="left" w:pos="2268"/>
          <w:tab w:val="left" w:pos="3402"/>
        </w:tabs>
        <w:ind w:left="2268" w:hanging="828"/>
        <w:jc w:val="both"/>
        <w:rPr>
          <w:rFonts w:cs="Arial"/>
        </w:rPr>
      </w:pPr>
    </w:p>
    <w:p w14:paraId="3B91E9DD" w14:textId="77777777" w:rsidR="00DC534B" w:rsidRPr="009F6E86" w:rsidRDefault="00DC534B" w:rsidP="00DC534B">
      <w:pPr>
        <w:tabs>
          <w:tab w:val="left" w:pos="1134"/>
          <w:tab w:val="left" w:pos="2268"/>
          <w:tab w:val="left" w:pos="3402"/>
        </w:tabs>
        <w:ind w:left="2268" w:hanging="828"/>
        <w:jc w:val="both"/>
        <w:rPr>
          <w:rFonts w:cs="Arial"/>
        </w:rPr>
      </w:pPr>
      <w:r w:rsidRPr="009F6E86">
        <w:rPr>
          <w:rFonts w:cs="Arial"/>
        </w:rPr>
        <w:tab/>
        <w:t>The Principal Contractor’s Health and Safety Plan shall have a detailed register of the skills and competencies for all personnel for the activities that the personnel will undertake under the contract. (E.g. Mobile plant operators, crane operators etc.)</w:t>
      </w:r>
    </w:p>
    <w:p w14:paraId="67C5A7FD" w14:textId="77777777" w:rsidR="00DC534B" w:rsidRPr="009F6E86" w:rsidRDefault="00DC534B" w:rsidP="00DC534B">
      <w:pPr>
        <w:tabs>
          <w:tab w:val="left" w:pos="1134"/>
          <w:tab w:val="left" w:pos="2268"/>
          <w:tab w:val="left" w:pos="3402"/>
        </w:tabs>
        <w:jc w:val="both"/>
        <w:rPr>
          <w:rFonts w:cs="Arial"/>
        </w:rPr>
      </w:pPr>
    </w:p>
    <w:p w14:paraId="24CA738C" w14:textId="77777777" w:rsidR="00DC534B" w:rsidRPr="009F6E86" w:rsidRDefault="00DC534B" w:rsidP="00DC534B">
      <w:pPr>
        <w:tabs>
          <w:tab w:val="left" w:pos="1134"/>
          <w:tab w:val="left" w:pos="2268"/>
          <w:tab w:val="left" w:pos="3402"/>
        </w:tabs>
        <w:ind w:left="2268" w:hanging="828"/>
        <w:jc w:val="both"/>
        <w:rPr>
          <w:rFonts w:cs="Arial"/>
        </w:rPr>
      </w:pPr>
      <w:r w:rsidRPr="009F6E86">
        <w:rPr>
          <w:rFonts w:cs="Arial"/>
        </w:rPr>
        <w:lastRenderedPageBreak/>
        <w:tab/>
        <w:t xml:space="preserve">The Principal Contractor shall demonstrate and maintain documentary evidence of competencies on site for the duration of the contract. </w:t>
      </w:r>
    </w:p>
    <w:p w14:paraId="05BF8526" w14:textId="77777777" w:rsidR="00DC534B" w:rsidRPr="009F6E86" w:rsidRDefault="00DC534B" w:rsidP="00DC534B">
      <w:pPr>
        <w:tabs>
          <w:tab w:val="left" w:pos="1134"/>
          <w:tab w:val="left" w:pos="2268"/>
          <w:tab w:val="left" w:pos="3402"/>
        </w:tabs>
        <w:jc w:val="both"/>
        <w:rPr>
          <w:rFonts w:cs="Arial"/>
          <w:u w:val="single"/>
        </w:rPr>
      </w:pPr>
    </w:p>
    <w:p w14:paraId="1F63BAA1" w14:textId="77777777" w:rsidR="00DC534B" w:rsidRPr="009F6E86" w:rsidRDefault="00DC534B" w:rsidP="00DC534B">
      <w:pPr>
        <w:tabs>
          <w:tab w:val="left" w:pos="1134"/>
          <w:tab w:val="left" w:pos="2268"/>
          <w:tab w:val="left" w:pos="3402"/>
        </w:tabs>
        <w:ind w:left="2280" w:hanging="1200"/>
        <w:jc w:val="both"/>
        <w:rPr>
          <w:rFonts w:cs="Arial"/>
        </w:rPr>
      </w:pPr>
      <w:r w:rsidRPr="009F6E86">
        <w:rPr>
          <w:rFonts w:cs="Arial"/>
        </w:rPr>
        <w:tab/>
      </w:r>
      <w:r w:rsidRPr="009F6E86">
        <w:rPr>
          <w:rFonts w:cs="Arial"/>
        </w:rPr>
        <w:tab/>
        <w:t>C3.3.3.1.1</w:t>
      </w:r>
      <w:r w:rsidRPr="009F6E86">
        <w:rPr>
          <w:rFonts w:cs="Arial"/>
        </w:rPr>
        <w:tab/>
        <w:t xml:space="preserve">Induction Training </w:t>
      </w:r>
    </w:p>
    <w:p w14:paraId="4FFB7254" w14:textId="77777777" w:rsidR="00DC534B" w:rsidRPr="009F6E86" w:rsidRDefault="00DC534B" w:rsidP="00DC534B">
      <w:pPr>
        <w:tabs>
          <w:tab w:val="left" w:pos="1134"/>
          <w:tab w:val="left" w:pos="2268"/>
          <w:tab w:val="left" w:pos="3402"/>
        </w:tabs>
        <w:ind w:left="2160" w:hanging="720"/>
        <w:jc w:val="both"/>
        <w:rPr>
          <w:rFonts w:cs="Arial"/>
        </w:rPr>
      </w:pPr>
    </w:p>
    <w:p w14:paraId="7C5DD10F" w14:textId="77777777" w:rsidR="00DC534B" w:rsidRPr="009F6E86" w:rsidRDefault="00DC534B" w:rsidP="00DC534B">
      <w:pPr>
        <w:tabs>
          <w:tab w:val="left" w:pos="1134"/>
          <w:tab w:val="left" w:pos="2268"/>
          <w:tab w:val="left" w:pos="3402"/>
        </w:tabs>
        <w:ind w:left="3402" w:hanging="1962"/>
        <w:jc w:val="both"/>
        <w:rPr>
          <w:rFonts w:cs="Arial"/>
        </w:rPr>
      </w:pPr>
      <w:r w:rsidRPr="009F6E86">
        <w:rPr>
          <w:rFonts w:cs="Arial"/>
        </w:rPr>
        <w:tab/>
      </w:r>
      <w:r w:rsidRPr="009F6E86">
        <w:rPr>
          <w:rFonts w:cs="Arial"/>
        </w:rPr>
        <w:tab/>
        <w:t>The Principal Contractor / Sub-Contractor shall develop and detail a Site Induction Training Programme as part of the Occupational Health and Safety Plan to be submitted to the Client / Client’s Agent prior to commencement of construction that includes as a minimum:</w:t>
      </w:r>
    </w:p>
    <w:p w14:paraId="362A36C5" w14:textId="77777777" w:rsidR="00DC534B" w:rsidRPr="009F6E86" w:rsidRDefault="00DC534B" w:rsidP="00DC534B">
      <w:pPr>
        <w:tabs>
          <w:tab w:val="left" w:pos="1134"/>
          <w:tab w:val="left" w:pos="2268"/>
          <w:tab w:val="left" w:pos="3402"/>
        </w:tabs>
        <w:ind w:left="2160" w:hanging="1080"/>
        <w:jc w:val="both"/>
        <w:rPr>
          <w:rFonts w:cs="Arial"/>
        </w:rPr>
      </w:pPr>
    </w:p>
    <w:p w14:paraId="0C83E309" w14:textId="77777777" w:rsidR="00DC534B" w:rsidRPr="009F6E86" w:rsidRDefault="00DC534B" w:rsidP="00DC534B">
      <w:pPr>
        <w:tabs>
          <w:tab w:val="left" w:pos="1134"/>
          <w:tab w:val="left" w:pos="2268"/>
          <w:tab w:val="left" w:pos="3402"/>
        </w:tabs>
        <w:ind w:left="3840" w:hanging="480"/>
        <w:jc w:val="both"/>
        <w:rPr>
          <w:rFonts w:cs="Arial"/>
        </w:rPr>
      </w:pPr>
      <w:r w:rsidRPr="009F6E86">
        <w:rPr>
          <w:rFonts w:cs="Arial"/>
        </w:rPr>
        <w:t>a)</w:t>
      </w:r>
      <w:r w:rsidRPr="009F6E86">
        <w:rPr>
          <w:rFonts w:cs="Arial"/>
        </w:rPr>
        <w:tab/>
        <w:t>Training related to hazards likely to be encountered on Site and</w:t>
      </w:r>
      <w:r w:rsidR="009F6E86">
        <w:rPr>
          <w:rFonts w:cs="Arial"/>
        </w:rPr>
        <w:t xml:space="preserve"> </w:t>
      </w:r>
      <w:r w:rsidRPr="009F6E86">
        <w:rPr>
          <w:rFonts w:cs="Arial"/>
        </w:rPr>
        <w:t>control measures that have been developed in response to these hazards;</w:t>
      </w:r>
    </w:p>
    <w:p w14:paraId="3AA97DFA" w14:textId="77777777" w:rsidR="00DC534B" w:rsidRPr="009F6E86" w:rsidRDefault="00DC534B" w:rsidP="00DC534B">
      <w:pPr>
        <w:tabs>
          <w:tab w:val="left" w:pos="1134"/>
          <w:tab w:val="left" w:pos="2268"/>
          <w:tab w:val="left" w:pos="3402"/>
        </w:tabs>
        <w:ind w:left="3840" w:hanging="480"/>
        <w:jc w:val="both"/>
        <w:rPr>
          <w:rFonts w:cs="Arial"/>
        </w:rPr>
      </w:pPr>
      <w:r w:rsidRPr="009F6E86">
        <w:rPr>
          <w:rFonts w:cs="Arial"/>
        </w:rPr>
        <w:t>b)</w:t>
      </w:r>
      <w:r w:rsidRPr="009F6E86">
        <w:rPr>
          <w:rFonts w:cs="Arial"/>
        </w:rPr>
        <w:tab/>
        <w:t>Roles and Responsibilities;</w:t>
      </w:r>
    </w:p>
    <w:p w14:paraId="1352B205" w14:textId="77777777" w:rsidR="00DC534B" w:rsidRPr="009F6E86" w:rsidRDefault="00DC534B" w:rsidP="00DC534B">
      <w:pPr>
        <w:tabs>
          <w:tab w:val="left" w:pos="1134"/>
          <w:tab w:val="left" w:pos="2268"/>
          <w:tab w:val="left" w:pos="3402"/>
        </w:tabs>
        <w:ind w:left="3840" w:hanging="480"/>
        <w:jc w:val="both"/>
        <w:rPr>
          <w:rFonts w:cs="Arial"/>
        </w:rPr>
      </w:pPr>
      <w:r w:rsidRPr="009F6E86">
        <w:rPr>
          <w:rFonts w:cs="Arial"/>
        </w:rPr>
        <w:t>c)</w:t>
      </w:r>
      <w:r w:rsidRPr="009F6E86">
        <w:rPr>
          <w:rFonts w:cs="Arial"/>
        </w:rPr>
        <w:tab/>
        <w:t>The requirements of the Health and Safety Plan submitted and approved</w:t>
      </w:r>
    </w:p>
    <w:p w14:paraId="66842741" w14:textId="77777777" w:rsidR="00DC534B" w:rsidRPr="009F6E86" w:rsidRDefault="00DC534B" w:rsidP="00DC534B">
      <w:pPr>
        <w:tabs>
          <w:tab w:val="left" w:pos="1134"/>
          <w:tab w:val="left" w:pos="2268"/>
          <w:tab w:val="left" w:pos="3402"/>
        </w:tabs>
        <w:ind w:left="3840" w:hanging="480"/>
        <w:jc w:val="both"/>
        <w:rPr>
          <w:rFonts w:cs="Arial"/>
        </w:rPr>
      </w:pPr>
      <w:r w:rsidRPr="009F6E86">
        <w:rPr>
          <w:rFonts w:cs="Arial"/>
        </w:rPr>
        <w:t>d)</w:t>
      </w:r>
      <w:r w:rsidRPr="009F6E86">
        <w:rPr>
          <w:rFonts w:cs="Arial"/>
        </w:rPr>
        <w:tab/>
        <w:t>Address the identified issues in the Fire Safety, Emergency, Evacuation and Rescue Plan to ensure that all Site personnel are aware of procedures in the event of an incident or emergency occurring;</w:t>
      </w:r>
    </w:p>
    <w:p w14:paraId="76E2E6B7" w14:textId="77777777" w:rsidR="00DC534B" w:rsidRPr="009F6E86" w:rsidRDefault="00DC534B" w:rsidP="00DC534B">
      <w:pPr>
        <w:tabs>
          <w:tab w:val="left" w:pos="1134"/>
          <w:tab w:val="left" w:pos="2268"/>
          <w:tab w:val="left" w:pos="3402"/>
        </w:tabs>
        <w:ind w:left="2160" w:hanging="720"/>
        <w:rPr>
          <w:rFonts w:cs="Arial"/>
        </w:rPr>
      </w:pPr>
    </w:p>
    <w:p w14:paraId="79B9EF37" w14:textId="77777777" w:rsidR="00DC534B" w:rsidRDefault="00DC534B" w:rsidP="009F6E86">
      <w:pPr>
        <w:tabs>
          <w:tab w:val="left" w:pos="1134"/>
          <w:tab w:val="left" w:pos="2268"/>
          <w:tab w:val="left" w:pos="3402"/>
        </w:tabs>
        <w:ind w:left="3360" w:hanging="1920"/>
        <w:jc w:val="both"/>
        <w:rPr>
          <w:rFonts w:cs="Arial"/>
        </w:rPr>
      </w:pPr>
      <w:r w:rsidRPr="009F6E86">
        <w:rPr>
          <w:rFonts w:cs="Arial"/>
        </w:rPr>
        <w:tab/>
      </w:r>
      <w:r w:rsidRPr="009F6E86">
        <w:rPr>
          <w:rFonts w:cs="Arial"/>
        </w:rPr>
        <w:tab/>
        <w:t xml:space="preserve">The Principal Contractor / Sub-Contractor shall evaluate all persons undertaking the site Induction Training through a written test to ensure that inductees have an </w:t>
      </w:r>
      <w:r w:rsidRPr="009F6E86">
        <w:rPr>
          <w:rFonts w:cs="Arial"/>
        </w:rPr>
        <w:tab/>
        <w:t>understanding of the OHS (Occupational Health and Safety) requirements for the contract. The written tests shall be signed and dated by the person undertaking the induction training to attest to their understanding and be retained by the Principal</w:t>
      </w:r>
      <w:r w:rsidRPr="009F6E86">
        <w:rPr>
          <w:rFonts w:cs="Arial"/>
        </w:rPr>
        <w:tab/>
        <w:t>Contractor / Sub-Contractor as a record that the training has been completed.</w:t>
      </w:r>
    </w:p>
    <w:p w14:paraId="6D1B112E" w14:textId="77777777" w:rsidR="009F6E86" w:rsidRPr="009F6E86" w:rsidRDefault="009F6E86" w:rsidP="009F6E86">
      <w:pPr>
        <w:tabs>
          <w:tab w:val="left" w:pos="1134"/>
          <w:tab w:val="left" w:pos="2268"/>
          <w:tab w:val="left" w:pos="3402"/>
        </w:tabs>
        <w:ind w:left="3360" w:hanging="1920"/>
        <w:jc w:val="both"/>
        <w:rPr>
          <w:rFonts w:cs="Arial"/>
        </w:rPr>
      </w:pPr>
    </w:p>
    <w:p w14:paraId="426F09D2" w14:textId="77777777" w:rsidR="00DC534B" w:rsidRPr="009F6E86" w:rsidRDefault="00DC534B" w:rsidP="00DC534B">
      <w:pPr>
        <w:tabs>
          <w:tab w:val="left" w:pos="1134"/>
          <w:tab w:val="left" w:pos="2268"/>
          <w:tab w:val="left" w:pos="3402"/>
        </w:tabs>
        <w:ind w:left="2160" w:hanging="720"/>
        <w:jc w:val="both"/>
        <w:rPr>
          <w:rFonts w:cs="Arial"/>
        </w:rPr>
      </w:pPr>
      <w:r w:rsidRPr="009F6E86">
        <w:rPr>
          <w:rFonts w:cs="Arial"/>
        </w:rPr>
        <w:tab/>
        <w:t>C3.3.3.1.2</w:t>
      </w:r>
      <w:r w:rsidRPr="009F6E86">
        <w:rPr>
          <w:rFonts w:cs="Arial"/>
        </w:rPr>
        <w:tab/>
        <w:t>Induction training for specified work</w:t>
      </w:r>
    </w:p>
    <w:p w14:paraId="38D89DB9" w14:textId="77777777" w:rsidR="00DC534B" w:rsidRPr="009F6E86" w:rsidRDefault="00DC534B" w:rsidP="00DC534B">
      <w:pPr>
        <w:tabs>
          <w:tab w:val="left" w:pos="1134"/>
          <w:tab w:val="left" w:pos="2268"/>
          <w:tab w:val="left" w:pos="3402"/>
        </w:tabs>
        <w:ind w:left="2160" w:hanging="720"/>
        <w:jc w:val="both"/>
        <w:rPr>
          <w:rFonts w:cs="Arial"/>
        </w:rPr>
      </w:pPr>
    </w:p>
    <w:p w14:paraId="69279347" w14:textId="77777777" w:rsidR="00DC534B" w:rsidRPr="009F6E86" w:rsidRDefault="00DC534B" w:rsidP="00DC534B">
      <w:pPr>
        <w:tabs>
          <w:tab w:val="left" w:pos="1134"/>
          <w:tab w:val="left" w:pos="2268"/>
          <w:tab w:val="left" w:pos="3402"/>
        </w:tabs>
        <w:ind w:left="3360" w:hanging="1920"/>
        <w:jc w:val="both"/>
        <w:rPr>
          <w:rFonts w:cs="Arial"/>
        </w:rPr>
      </w:pPr>
      <w:r w:rsidRPr="009F6E86">
        <w:rPr>
          <w:rFonts w:cs="Arial"/>
        </w:rPr>
        <w:tab/>
      </w:r>
      <w:r w:rsidRPr="009F6E86">
        <w:rPr>
          <w:rFonts w:cs="Arial"/>
        </w:rPr>
        <w:tab/>
        <w:t>The Principal Contractor / Sub-Contractor shall conduct Site Specific Occupational Health and Safety Induction Training for all personnel, the Client / Client’s Agent and all visitors not escorted on Site by inducted persons.</w:t>
      </w:r>
    </w:p>
    <w:p w14:paraId="2E49F92A" w14:textId="77777777" w:rsidR="00DC534B" w:rsidRPr="009F6E86" w:rsidRDefault="00DC534B" w:rsidP="00DC534B">
      <w:pPr>
        <w:tabs>
          <w:tab w:val="left" w:pos="1134"/>
          <w:tab w:val="left" w:pos="2268"/>
          <w:tab w:val="left" w:pos="3402"/>
        </w:tabs>
        <w:ind w:left="2160" w:hanging="2160"/>
        <w:jc w:val="center"/>
        <w:rPr>
          <w:rFonts w:cs="Arial"/>
        </w:rPr>
      </w:pPr>
    </w:p>
    <w:p w14:paraId="66E88916" w14:textId="77777777" w:rsidR="00DC534B" w:rsidRPr="009F6E86" w:rsidRDefault="00DC534B" w:rsidP="00DC534B">
      <w:pPr>
        <w:tabs>
          <w:tab w:val="left" w:pos="1134"/>
          <w:tab w:val="left" w:pos="2268"/>
          <w:tab w:val="left" w:pos="3402"/>
        </w:tabs>
        <w:ind w:left="3360" w:hanging="1920"/>
        <w:jc w:val="both"/>
        <w:rPr>
          <w:rFonts w:cs="Arial"/>
        </w:rPr>
      </w:pPr>
      <w:r w:rsidRPr="009F6E86">
        <w:rPr>
          <w:rFonts w:cs="Arial"/>
        </w:rPr>
        <w:tab/>
      </w:r>
      <w:r w:rsidRPr="009F6E86">
        <w:rPr>
          <w:rFonts w:cs="Arial"/>
        </w:rPr>
        <w:tab/>
        <w:t>The Principal Contractor / Sub-Contractor shall evaluate all persons undertaking the Site Induction Training through a written test to ensure that inductees have an understanding of the OHS (Occupational Health and Safety) requirements for the contract.</w:t>
      </w:r>
    </w:p>
    <w:p w14:paraId="01E0001D" w14:textId="77777777" w:rsidR="00DC534B" w:rsidRPr="009F6E86" w:rsidRDefault="00DC534B" w:rsidP="00DC534B">
      <w:pPr>
        <w:tabs>
          <w:tab w:val="left" w:pos="1134"/>
          <w:tab w:val="left" w:pos="2268"/>
          <w:tab w:val="left" w:pos="3402"/>
        </w:tabs>
        <w:ind w:left="3360" w:hanging="1920"/>
        <w:jc w:val="both"/>
        <w:rPr>
          <w:rFonts w:cs="Arial"/>
        </w:rPr>
      </w:pPr>
    </w:p>
    <w:p w14:paraId="09711A53" w14:textId="77777777" w:rsidR="00DC534B" w:rsidRPr="009F6E86" w:rsidRDefault="00DC534B" w:rsidP="00DC534B">
      <w:pPr>
        <w:tabs>
          <w:tab w:val="left" w:pos="1134"/>
          <w:tab w:val="left" w:pos="2268"/>
          <w:tab w:val="left" w:pos="3402"/>
        </w:tabs>
        <w:ind w:left="3360" w:hanging="1920"/>
        <w:jc w:val="both"/>
        <w:rPr>
          <w:rFonts w:cs="Arial"/>
        </w:rPr>
      </w:pPr>
      <w:r w:rsidRPr="009F6E86">
        <w:rPr>
          <w:rFonts w:cs="Arial"/>
        </w:rPr>
        <w:tab/>
      </w:r>
      <w:r w:rsidRPr="009F6E86">
        <w:rPr>
          <w:rFonts w:cs="Arial"/>
        </w:rPr>
        <w:tab/>
        <w:t>The written tests shall be signed and dated by the person undertaking the induction training to attest to their understanding and be retained by the Principal Contractor / Sub-Contractor as a record that the training has been completed.</w:t>
      </w:r>
      <w:bookmarkStart w:id="69" w:name="_Toc84643689"/>
    </w:p>
    <w:p w14:paraId="530BA810" w14:textId="77777777" w:rsidR="00DC534B" w:rsidRPr="009F6E86" w:rsidRDefault="00DC534B" w:rsidP="00DC534B">
      <w:pPr>
        <w:tabs>
          <w:tab w:val="left" w:pos="1134"/>
          <w:tab w:val="left" w:pos="2268"/>
          <w:tab w:val="left" w:pos="3402"/>
        </w:tabs>
        <w:ind w:left="2160" w:hanging="960"/>
        <w:jc w:val="both"/>
        <w:rPr>
          <w:rFonts w:cs="Arial"/>
        </w:rPr>
      </w:pPr>
    </w:p>
    <w:p w14:paraId="013B4A58" w14:textId="77777777" w:rsidR="00DC534B" w:rsidRPr="009F6E86" w:rsidRDefault="00DC534B" w:rsidP="00DC534B">
      <w:pPr>
        <w:tabs>
          <w:tab w:val="left" w:pos="1134"/>
          <w:tab w:val="left" w:pos="2268"/>
          <w:tab w:val="left" w:pos="3402"/>
        </w:tabs>
        <w:ind w:left="2160" w:hanging="960"/>
        <w:jc w:val="both"/>
        <w:rPr>
          <w:rFonts w:cs="Arial"/>
        </w:rPr>
      </w:pPr>
      <w:r w:rsidRPr="009F6E86">
        <w:rPr>
          <w:rFonts w:cs="Arial"/>
        </w:rPr>
        <w:t>C3.3.3.2</w:t>
      </w:r>
      <w:r w:rsidRPr="009F6E86">
        <w:rPr>
          <w:rFonts w:cs="Arial"/>
        </w:rPr>
        <w:tab/>
        <w:t>Recording &amp; reporting of injuries</w:t>
      </w:r>
      <w:bookmarkEnd w:id="69"/>
    </w:p>
    <w:p w14:paraId="5A9FC2AC" w14:textId="77777777" w:rsidR="00DC534B" w:rsidRPr="009F6E86" w:rsidRDefault="00DC534B" w:rsidP="00DC534B">
      <w:pPr>
        <w:tabs>
          <w:tab w:val="left" w:pos="1134"/>
          <w:tab w:val="left" w:pos="2268"/>
          <w:tab w:val="left" w:pos="3402"/>
        </w:tabs>
        <w:jc w:val="both"/>
        <w:rPr>
          <w:rFonts w:cs="Arial"/>
        </w:rPr>
      </w:pPr>
    </w:p>
    <w:p w14:paraId="3DFC1CDF" w14:textId="77777777" w:rsidR="00DC534B" w:rsidRPr="009F6E86" w:rsidRDefault="00DC534B" w:rsidP="00DC534B">
      <w:pPr>
        <w:tabs>
          <w:tab w:val="left" w:pos="1134"/>
          <w:tab w:val="left" w:pos="2268"/>
          <w:tab w:val="left" w:pos="3402"/>
        </w:tabs>
        <w:ind w:left="2160" w:hanging="720"/>
        <w:jc w:val="both"/>
        <w:rPr>
          <w:rFonts w:cs="Arial"/>
        </w:rPr>
      </w:pPr>
      <w:r w:rsidRPr="009F6E86">
        <w:rPr>
          <w:rFonts w:cs="Arial"/>
        </w:rPr>
        <w:tab/>
        <w:t xml:space="preserve">Make arrangements for all contractors to report accidents, ill health and dangerous occurrences notifiable to the Department of Labour  under Section 24 of the OHS Act (Occupational Health and Safety Act, Act 85 of 1993)  (Reporting to DOL (Department of Labour)  Inspector regarding certain incidents). </w:t>
      </w:r>
    </w:p>
    <w:p w14:paraId="0BEC7AE5" w14:textId="77777777" w:rsidR="00DC534B" w:rsidRPr="009F6E86" w:rsidRDefault="00DC534B" w:rsidP="00DC534B">
      <w:pPr>
        <w:tabs>
          <w:tab w:val="left" w:pos="1134"/>
          <w:tab w:val="left" w:pos="2268"/>
          <w:tab w:val="left" w:pos="3402"/>
        </w:tabs>
        <w:ind w:left="720"/>
        <w:jc w:val="both"/>
        <w:rPr>
          <w:rFonts w:cs="Arial"/>
        </w:rPr>
      </w:pPr>
    </w:p>
    <w:p w14:paraId="0A335B8B" w14:textId="77777777" w:rsidR="00DC534B" w:rsidRPr="009F6E86" w:rsidRDefault="00DC534B" w:rsidP="00DC534B">
      <w:pPr>
        <w:tabs>
          <w:tab w:val="left" w:pos="1134"/>
          <w:tab w:val="left" w:pos="2268"/>
          <w:tab w:val="left" w:pos="3402"/>
        </w:tabs>
        <w:ind w:left="2160" w:hanging="720"/>
        <w:jc w:val="both"/>
        <w:rPr>
          <w:rFonts w:cs="Arial"/>
        </w:rPr>
      </w:pPr>
      <w:r w:rsidRPr="009F6E86">
        <w:rPr>
          <w:rFonts w:cs="Arial"/>
        </w:rPr>
        <w:tab/>
        <w:t>All lost time incidents associated with the contract works or reportable as defined by Section 24 of the OHS Act shall be immediately reported to the Client / Client’s Agent.</w:t>
      </w:r>
    </w:p>
    <w:p w14:paraId="6F4B8762" w14:textId="77777777" w:rsidR="00DC534B" w:rsidRPr="009F6E86" w:rsidRDefault="00DC534B" w:rsidP="00DC534B">
      <w:pPr>
        <w:tabs>
          <w:tab w:val="left" w:pos="1134"/>
          <w:tab w:val="left" w:pos="2268"/>
          <w:tab w:val="left" w:pos="3402"/>
        </w:tabs>
        <w:ind w:left="360"/>
        <w:jc w:val="both"/>
        <w:rPr>
          <w:rFonts w:cs="Arial"/>
        </w:rPr>
      </w:pPr>
    </w:p>
    <w:p w14:paraId="3F95BB07" w14:textId="77777777" w:rsidR="00DC534B" w:rsidRPr="009F6E86" w:rsidRDefault="00DC534B" w:rsidP="00DC534B">
      <w:pPr>
        <w:tabs>
          <w:tab w:val="left" w:pos="1134"/>
          <w:tab w:val="left" w:pos="2268"/>
          <w:tab w:val="left" w:pos="3402"/>
        </w:tabs>
        <w:ind w:left="2160"/>
        <w:jc w:val="both"/>
        <w:rPr>
          <w:rFonts w:cs="Arial"/>
        </w:rPr>
      </w:pPr>
      <w:r w:rsidRPr="009F6E86">
        <w:rPr>
          <w:rFonts w:cs="Arial"/>
        </w:rPr>
        <w:lastRenderedPageBreak/>
        <w:t>The Principal Contractor / Sub-Contractor shall provide a detailed report of all accidents / incidents, including events that could have become lost time incidents were it not for fortuitous circumstances to the Client / Client’s Agent within 5 days of the incident occurring. The Principal Contractor / Sub-Contractor shall provide copies of all reports and information associated with the incidents to the Client / Client’s Agent. Copies of reports must be placed on the Health and Safety File.</w:t>
      </w:r>
    </w:p>
    <w:p w14:paraId="6E34E244" w14:textId="77777777" w:rsidR="00DC534B" w:rsidRPr="009F6E86" w:rsidRDefault="00DC534B" w:rsidP="00DC534B">
      <w:pPr>
        <w:tabs>
          <w:tab w:val="left" w:pos="1134"/>
          <w:tab w:val="left" w:pos="2268"/>
          <w:tab w:val="left" w:pos="3402"/>
        </w:tabs>
        <w:ind w:left="360"/>
        <w:jc w:val="both"/>
        <w:rPr>
          <w:rFonts w:cs="Arial"/>
        </w:rPr>
      </w:pPr>
    </w:p>
    <w:p w14:paraId="7DD94C07" w14:textId="77777777" w:rsidR="00DC534B" w:rsidRPr="009F6E86" w:rsidRDefault="00DC534B" w:rsidP="00DC534B">
      <w:pPr>
        <w:tabs>
          <w:tab w:val="left" w:pos="1134"/>
          <w:tab w:val="left" w:pos="2268"/>
          <w:tab w:val="left" w:pos="3402"/>
        </w:tabs>
        <w:ind w:left="2160" w:hanging="720"/>
        <w:jc w:val="both"/>
        <w:rPr>
          <w:rFonts w:cs="Arial"/>
        </w:rPr>
      </w:pPr>
      <w:r w:rsidRPr="009F6E86">
        <w:rPr>
          <w:rFonts w:cs="Arial"/>
        </w:rPr>
        <w:tab/>
        <w:t>Where the Principal Contractor / Sub-Contractor has been:</w:t>
      </w:r>
    </w:p>
    <w:p w14:paraId="1446962B" w14:textId="77777777" w:rsidR="00DC534B" w:rsidRPr="009F6E86" w:rsidRDefault="00DC534B" w:rsidP="00DC534B">
      <w:pPr>
        <w:tabs>
          <w:tab w:val="left" w:pos="1134"/>
          <w:tab w:val="left" w:pos="2268"/>
          <w:tab w:val="left" w:pos="3402"/>
        </w:tabs>
        <w:ind w:left="360"/>
        <w:jc w:val="both"/>
        <w:rPr>
          <w:rFonts w:cs="Arial"/>
        </w:rPr>
      </w:pPr>
    </w:p>
    <w:p w14:paraId="72FB9934" w14:textId="77777777" w:rsidR="00DC534B" w:rsidRPr="009F6E86" w:rsidRDefault="00DC534B" w:rsidP="00B7277D">
      <w:pPr>
        <w:numPr>
          <w:ilvl w:val="0"/>
          <w:numId w:val="49"/>
        </w:numPr>
        <w:tabs>
          <w:tab w:val="clear" w:pos="1800"/>
          <w:tab w:val="left" w:pos="1134"/>
          <w:tab w:val="left" w:pos="2268"/>
          <w:tab w:val="left" w:pos="2760"/>
          <w:tab w:val="left" w:pos="3402"/>
        </w:tabs>
        <w:ind w:left="2760" w:hanging="600"/>
        <w:jc w:val="both"/>
        <w:rPr>
          <w:rFonts w:cs="Arial"/>
        </w:rPr>
      </w:pPr>
      <w:r w:rsidRPr="009F6E86">
        <w:rPr>
          <w:rFonts w:cs="Arial"/>
        </w:rPr>
        <w:t>Served with a prohibition, contravention or improvement notice under the OHS Act; or</w:t>
      </w:r>
    </w:p>
    <w:p w14:paraId="393158D3" w14:textId="77777777" w:rsidR="00DC534B" w:rsidRPr="009F6E86" w:rsidRDefault="00DC534B" w:rsidP="00B7277D">
      <w:pPr>
        <w:numPr>
          <w:ilvl w:val="0"/>
          <w:numId w:val="49"/>
        </w:numPr>
        <w:tabs>
          <w:tab w:val="clear" w:pos="1800"/>
          <w:tab w:val="left" w:pos="1134"/>
          <w:tab w:val="left" w:pos="2268"/>
          <w:tab w:val="left" w:pos="2760"/>
          <w:tab w:val="left" w:pos="3402"/>
        </w:tabs>
        <w:ind w:left="2760" w:hanging="600"/>
        <w:jc w:val="both"/>
        <w:rPr>
          <w:rFonts w:cs="Arial"/>
        </w:rPr>
      </w:pPr>
      <w:r w:rsidRPr="009F6E86">
        <w:rPr>
          <w:rFonts w:cs="Arial"/>
        </w:rPr>
        <w:t xml:space="preserve">Required to comply with any order issued by an inspector for the Department of Labour; </w:t>
      </w:r>
    </w:p>
    <w:p w14:paraId="35297716" w14:textId="77777777" w:rsidR="00DC534B" w:rsidRPr="009F6E86" w:rsidRDefault="00DC534B" w:rsidP="00DC534B">
      <w:pPr>
        <w:tabs>
          <w:tab w:val="left" w:pos="1134"/>
          <w:tab w:val="left" w:pos="2268"/>
          <w:tab w:val="left" w:pos="3402"/>
        </w:tabs>
        <w:ind w:left="720"/>
        <w:jc w:val="both"/>
        <w:rPr>
          <w:rFonts w:cs="Arial"/>
        </w:rPr>
      </w:pPr>
    </w:p>
    <w:p w14:paraId="12CA5811" w14:textId="77777777" w:rsidR="00DC534B" w:rsidRPr="009F6E86" w:rsidRDefault="00DC534B" w:rsidP="00DC534B">
      <w:pPr>
        <w:tabs>
          <w:tab w:val="left" w:pos="1134"/>
          <w:tab w:val="left" w:pos="2268"/>
          <w:tab w:val="left" w:pos="3402"/>
        </w:tabs>
        <w:ind w:left="2160" w:hanging="720"/>
        <w:jc w:val="both"/>
        <w:rPr>
          <w:rFonts w:cs="Arial"/>
        </w:rPr>
      </w:pPr>
      <w:r w:rsidRPr="009F6E86">
        <w:rPr>
          <w:rFonts w:cs="Arial"/>
        </w:rPr>
        <w:tab/>
        <w:t>The Principal Contractor / Sub-Contractor shall immediately supply a copy of that notice, order or notification to the Client / Client’s Agent.</w:t>
      </w:r>
      <w:r w:rsidRPr="009F6E86">
        <w:rPr>
          <w:rFonts w:cs="Arial"/>
        </w:rPr>
        <w:br w:type="page"/>
      </w:r>
    </w:p>
    <w:p w14:paraId="77A14C2E" w14:textId="77777777" w:rsidR="00DC534B" w:rsidRPr="009F6E86" w:rsidRDefault="00DC534B" w:rsidP="00DC534B">
      <w:pPr>
        <w:tabs>
          <w:tab w:val="left" w:pos="1134"/>
          <w:tab w:val="left" w:pos="2268"/>
          <w:tab w:val="left" w:pos="3402"/>
        </w:tabs>
        <w:ind w:left="2160" w:hanging="720"/>
        <w:jc w:val="both"/>
        <w:rPr>
          <w:rFonts w:cs="Arial"/>
        </w:rPr>
      </w:pPr>
      <w:r w:rsidRPr="009F6E86">
        <w:rPr>
          <w:rFonts w:cs="Arial"/>
        </w:rPr>
        <w:lastRenderedPageBreak/>
        <w:tab/>
        <w:t>Where the Principal Contractor / Sub-Contractor have been served with a summons or is convicted of any offence in relation to occupational health and safety, the Principal Contractor / Sub Contractor shall immediately supply a copy of that summons to the Client / Client’s Agent.</w:t>
      </w:r>
    </w:p>
    <w:p w14:paraId="01F46FE9" w14:textId="77777777" w:rsidR="00DC534B" w:rsidRPr="009F6E86" w:rsidRDefault="00DC534B" w:rsidP="00DC534B">
      <w:pPr>
        <w:tabs>
          <w:tab w:val="left" w:pos="1134"/>
          <w:tab w:val="left" w:pos="2268"/>
          <w:tab w:val="left" w:pos="3402"/>
        </w:tabs>
        <w:ind w:left="360"/>
        <w:jc w:val="both"/>
        <w:rPr>
          <w:rFonts w:cs="Arial"/>
        </w:rPr>
      </w:pPr>
    </w:p>
    <w:p w14:paraId="1975E00A" w14:textId="77777777" w:rsidR="00DC534B" w:rsidRPr="009F6E86" w:rsidRDefault="00DC534B" w:rsidP="00DC534B">
      <w:pPr>
        <w:tabs>
          <w:tab w:val="left" w:pos="1134"/>
          <w:tab w:val="left" w:pos="2268"/>
          <w:tab w:val="left" w:pos="3402"/>
        </w:tabs>
        <w:ind w:left="2160" w:hanging="720"/>
        <w:jc w:val="both"/>
        <w:rPr>
          <w:rFonts w:cs="Arial"/>
        </w:rPr>
      </w:pPr>
      <w:r w:rsidRPr="009F6E86">
        <w:rPr>
          <w:rFonts w:cs="Arial"/>
        </w:rPr>
        <w:tab/>
        <w:t>The Principal Contractor / Sub-Contractor shall detail the reporting and investigation procedures for incident investigation. The procedures shall include the investigating officer responsible and the time limits imposed for reporting and investigating the incident and to implement corrective action in a timely manner so as to prevent a recurrence.</w:t>
      </w:r>
    </w:p>
    <w:p w14:paraId="5A20A16C" w14:textId="77777777" w:rsidR="00DC534B" w:rsidRPr="009F6E86" w:rsidRDefault="00DC534B" w:rsidP="00DC534B">
      <w:pPr>
        <w:tabs>
          <w:tab w:val="left" w:pos="1134"/>
          <w:tab w:val="left" w:pos="2268"/>
          <w:tab w:val="left" w:pos="3402"/>
        </w:tabs>
        <w:ind w:left="2160" w:hanging="720"/>
        <w:jc w:val="both"/>
        <w:rPr>
          <w:rFonts w:cs="Arial"/>
        </w:rPr>
      </w:pPr>
    </w:p>
    <w:p w14:paraId="30DD8926" w14:textId="77777777" w:rsidR="00DC534B" w:rsidRPr="009F6E86" w:rsidRDefault="00DC534B" w:rsidP="00DC534B">
      <w:pPr>
        <w:tabs>
          <w:tab w:val="left" w:pos="1134"/>
          <w:tab w:val="left" w:pos="2268"/>
          <w:tab w:val="left" w:pos="3402"/>
        </w:tabs>
        <w:ind w:left="2160"/>
        <w:jc w:val="both"/>
        <w:rPr>
          <w:rFonts w:cs="Arial"/>
        </w:rPr>
      </w:pPr>
      <w:r w:rsidRPr="009F6E86">
        <w:rPr>
          <w:rFonts w:cs="Arial"/>
        </w:rPr>
        <w:t xml:space="preserve">The client / Client’s Agent may participate in or undertake an investigation into the incident, injury or illness at its discretion and the Principal Contractor / Sub-Contractor shall cooperate with and provide assistance to the investigation organized and undertaken by the Client / Client’s Agent. </w:t>
      </w:r>
      <w:bookmarkStart w:id="70" w:name="_Toc84643690"/>
    </w:p>
    <w:p w14:paraId="3DE33346" w14:textId="77777777" w:rsidR="00DC534B" w:rsidRPr="009F6E86" w:rsidRDefault="00DC534B" w:rsidP="00DC534B">
      <w:pPr>
        <w:tabs>
          <w:tab w:val="left" w:pos="1134"/>
          <w:tab w:val="left" w:pos="2268"/>
          <w:tab w:val="left" w:pos="3402"/>
        </w:tabs>
        <w:jc w:val="both"/>
        <w:rPr>
          <w:rFonts w:cs="Arial"/>
        </w:rPr>
      </w:pPr>
    </w:p>
    <w:p w14:paraId="5032CE4F" w14:textId="77777777" w:rsidR="00DC534B" w:rsidRPr="009F6E86" w:rsidRDefault="00DC534B" w:rsidP="00DC534B">
      <w:pPr>
        <w:tabs>
          <w:tab w:val="left" w:pos="1134"/>
          <w:tab w:val="left" w:pos="2268"/>
          <w:tab w:val="left" w:pos="3402"/>
        </w:tabs>
        <w:ind w:left="2160" w:hanging="960"/>
        <w:jc w:val="both"/>
        <w:rPr>
          <w:rFonts w:cs="Arial"/>
        </w:rPr>
      </w:pPr>
      <w:r w:rsidRPr="009F6E86">
        <w:rPr>
          <w:rFonts w:cs="Arial"/>
        </w:rPr>
        <w:t>C3.3.3.3</w:t>
      </w:r>
      <w:r w:rsidRPr="009F6E86">
        <w:rPr>
          <w:rFonts w:cs="Arial"/>
        </w:rPr>
        <w:tab/>
        <w:t>First Aid</w:t>
      </w:r>
      <w:bookmarkEnd w:id="70"/>
    </w:p>
    <w:p w14:paraId="48218A49" w14:textId="77777777" w:rsidR="00DC534B" w:rsidRPr="009F6E86" w:rsidRDefault="00DC534B" w:rsidP="00DC534B">
      <w:pPr>
        <w:tabs>
          <w:tab w:val="left" w:pos="1134"/>
          <w:tab w:val="left" w:pos="2268"/>
          <w:tab w:val="left" w:pos="3402"/>
        </w:tabs>
        <w:rPr>
          <w:rFonts w:cs="Arial"/>
        </w:rPr>
      </w:pPr>
    </w:p>
    <w:p w14:paraId="49C2E757" w14:textId="77777777" w:rsidR="00DC534B" w:rsidRPr="009F6E86" w:rsidRDefault="00DC534B" w:rsidP="00DC534B">
      <w:pPr>
        <w:tabs>
          <w:tab w:val="left" w:pos="1134"/>
          <w:tab w:val="left" w:pos="2268"/>
          <w:tab w:val="left" w:pos="3402"/>
        </w:tabs>
        <w:ind w:left="2160" w:hanging="720"/>
        <w:jc w:val="both"/>
        <w:rPr>
          <w:rFonts w:cs="Arial"/>
        </w:rPr>
      </w:pPr>
      <w:r w:rsidRPr="009F6E86">
        <w:rPr>
          <w:rFonts w:cs="Arial"/>
        </w:rPr>
        <w:tab/>
        <w:t>Establish and implement a first-aid programme to provide emergency treatment to victims of accidents, chemical substances or excessive exposure to toxic substances.</w:t>
      </w:r>
    </w:p>
    <w:p w14:paraId="5531BFC2" w14:textId="77777777" w:rsidR="00DC534B" w:rsidRPr="009F6E86" w:rsidRDefault="00DC534B" w:rsidP="00DC534B">
      <w:pPr>
        <w:tabs>
          <w:tab w:val="left" w:pos="1134"/>
          <w:tab w:val="left" w:pos="2268"/>
          <w:tab w:val="left" w:pos="3402"/>
        </w:tabs>
        <w:ind w:left="360"/>
        <w:jc w:val="both"/>
        <w:rPr>
          <w:rFonts w:cs="Arial"/>
        </w:rPr>
      </w:pPr>
    </w:p>
    <w:p w14:paraId="7096566E" w14:textId="77777777" w:rsidR="00DC534B" w:rsidRPr="009F6E86" w:rsidRDefault="00DC534B" w:rsidP="00DC534B">
      <w:pPr>
        <w:tabs>
          <w:tab w:val="left" w:pos="1134"/>
          <w:tab w:val="left" w:pos="2268"/>
          <w:tab w:val="left" w:pos="3402"/>
        </w:tabs>
        <w:ind w:left="2160"/>
        <w:jc w:val="both"/>
        <w:rPr>
          <w:rFonts w:cs="Arial"/>
        </w:rPr>
      </w:pPr>
      <w:r w:rsidRPr="009F6E86">
        <w:rPr>
          <w:rFonts w:cs="Arial"/>
        </w:rPr>
        <w:t>The programme shall include:</w:t>
      </w:r>
    </w:p>
    <w:p w14:paraId="527EBBD0" w14:textId="77777777" w:rsidR="00DC534B" w:rsidRPr="009F6E86" w:rsidRDefault="00DC534B" w:rsidP="00DC534B">
      <w:pPr>
        <w:tabs>
          <w:tab w:val="left" w:pos="1134"/>
          <w:tab w:val="left" w:pos="2268"/>
          <w:tab w:val="left" w:pos="3402"/>
        </w:tabs>
        <w:jc w:val="both"/>
        <w:rPr>
          <w:rFonts w:cs="Arial"/>
        </w:rPr>
      </w:pPr>
    </w:p>
    <w:p w14:paraId="62F7EC28" w14:textId="77777777" w:rsidR="00DC534B" w:rsidRPr="009F6E86" w:rsidRDefault="00DC534B" w:rsidP="00B7277D">
      <w:pPr>
        <w:numPr>
          <w:ilvl w:val="0"/>
          <w:numId w:val="49"/>
        </w:numPr>
        <w:tabs>
          <w:tab w:val="clear" w:pos="1800"/>
          <w:tab w:val="left" w:pos="1134"/>
          <w:tab w:val="left" w:pos="2268"/>
          <w:tab w:val="left" w:pos="2760"/>
          <w:tab w:val="left" w:pos="3402"/>
        </w:tabs>
        <w:ind w:left="2760" w:hanging="600"/>
        <w:jc w:val="both"/>
        <w:rPr>
          <w:rFonts w:cs="Arial"/>
        </w:rPr>
      </w:pPr>
      <w:r w:rsidRPr="009F6E86">
        <w:rPr>
          <w:rFonts w:cs="Arial"/>
        </w:rPr>
        <w:t>proper first aid facilities administered by qualified personnel,</w:t>
      </w:r>
    </w:p>
    <w:p w14:paraId="5C2BB350" w14:textId="77777777" w:rsidR="00DC534B" w:rsidRPr="009F6E86" w:rsidRDefault="00DC534B" w:rsidP="00B7277D">
      <w:pPr>
        <w:numPr>
          <w:ilvl w:val="0"/>
          <w:numId w:val="49"/>
        </w:numPr>
        <w:tabs>
          <w:tab w:val="clear" w:pos="1800"/>
          <w:tab w:val="left" w:pos="1134"/>
          <w:tab w:val="left" w:pos="2268"/>
          <w:tab w:val="left" w:pos="2760"/>
          <w:tab w:val="left" w:pos="3402"/>
        </w:tabs>
        <w:ind w:left="2760" w:hanging="600"/>
        <w:jc w:val="both"/>
        <w:rPr>
          <w:rFonts w:cs="Arial"/>
        </w:rPr>
      </w:pPr>
      <w:r w:rsidRPr="009F6E86">
        <w:rPr>
          <w:rFonts w:cs="Arial"/>
        </w:rPr>
        <w:t>first-aid boxes,</w:t>
      </w:r>
    </w:p>
    <w:p w14:paraId="138AFCC6" w14:textId="77777777" w:rsidR="00DC534B" w:rsidRPr="009F6E86" w:rsidRDefault="00DC534B" w:rsidP="00B7277D">
      <w:pPr>
        <w:numPr>
          <w:ilvl w:val="0"/>
          <w:numId w:val="49"/>
        </w:numPr>
        <w:tabs>
          <w:tab w:val="clear" w:pos="1800"/>
          <w:tab w:val="left" w:pos="1134"/>
          <w:tab w:val="left" w:pos="2268"/>
          <w:tab w:val="left" w:pos="2760"/>
          <w:tab w:val="left" w:pos="3402"/>
        </w:tabs>
        <w:ind w:left="2760" w:hanging="600"/>
        <w:jc w:val="both"/>
        <w:rPr>
          <w:rFonts w:cs="Arial"/>
        </w:rPr>
      </w:pPr>
      <w:r w:rsidRPr="009F6E86">
        <w:rPr>
          <w:rFonts w:cs="Arial"/>
        </w:rPr>
        <w:t>first-aid room, where there are 500 or more workers on site,</w:t>
      </w:r>
    </w:p>
    <w:p w14:paraId="5610034E" w14:textId="77777777" w:rsidR="00DC534B" w:rsidRPr="009F6E86" w:rsidRDefault="00DC534B" w:rsidP="00B7277D">
      <w:pPr>
        <w:numPr>
          <w:ilvl w:val="0"/>
          <w:numId w:val="49"/>
        </w:numPr>
        <w:tabs>
          <w:tab w:val="clear" w:pos="1800"/>
          <w:tab w:val="left" w:pos="1134"/>
          <w:tab w:val="left" w:pos="2268"/>
          <w:tab w:val="left" w:pos="2760"/>
          <w:tab w:val="left" w:pos="3402"/>
        </w:tabs>
        <w:ind w:left="2760" w:hanging="600"/>
        <w:jc w:val="both"/>
        <w:rPr>
          <w:rFonts w:cs="Arial"/>
        </w:rPr>
      </w:pPr>
      <w:r w:rsidRPr="009F6E86">
        <w:rPr>
          <w:rFonts w:cs="Arial"/>
        </w:rPr>
        <w:t>training and re-training of first-aiders,</w:t>
      </w:r>
    </w:p>
    <w:p w14:paraId="3F5BBD33" w14:textId="77777777" w:rsidR="00DC534B" w:rsidRPr="009F6E86" w:rsidRDefault="00DC534B" w:rsidP="00B7277D">
      <w:pPr>
        <w:numPr>
          <w:ilvl w:val="0"/>
          <w:numId w:val="49"/>
        </w:numPr>
        <w:tabs>
          <w:tab w:val="clear" w:pos="1800"/>
          <w:tab w:val="left" w:pos="1134"/>
          <w:tab w:val="left" w:pos="2268"/>
          <w:tab w:val="left" w:pos="2760"/>
          <w:tab w:val="left" w:pos="3402"/>
        </w:tabs>
        <w:ind w:left="2760" w:hanging="600"/>
        <w:jc w:val="both"/>
        <w:rPr>
          <w:rFonts w:cs="Arial"/>
        </w:rPr>
      </w:pPr>
      <w:r w:rsidRPr="009F6E86">
        <w:rPr>
          <w:rFonts w:cs="Arial"/>
        </w:rPr>
        <w:t>first-aid treatment procedures,</w:t>
      </w:r>
    </w:p>
    <w:p w14:paraId="3D761CA7" w14:textId="77777777" w:rsidR="00DC534B" w:rsidRPr="009F6E86" w:rsidRDefault="00DC534B" w:rsidP="00B7277D">
      <w:pPr>
        <w:numPr>
          <w:ilvl w:val="0"/>
          <w:numId w:val="49"/>
        </w:numPr>
        <w:tabs>
          <w:tab w:val="clear" w:pos="1800"/>
          <w:tab w:val="left" w:pos="1134"/>
          <w:tab w:val="left" w:pos="2268"/>
          <w:tab w:val="left" w:pos="2760"/>
          <w:tab w:val="left" w:pos="3402"/>
        </w:tabs>
        <w:ind w:left="2760" w:hanging="600"/>
        <w:jc w:val="both"/>
        <w:rPr>
          <w:rFonts w:cs="Arial"/>
        </w:rPr>
      </w:pPr>
      <w:r w:rsidRPr="009F6E86">
        <w:rPr>
          <w:rFonts w:cs="Arial"/>
        </w:rPr>
        <w:t>standard procedures,</w:t>
      </w:r>
    </w:p>
    <w:p w14:paraId="77360550" w14:textId="77777777" w:rsidR="00DC534B" w:rsidRPr="009F6E86" w:rsidRDefault="00DC534B" w:rsidP="00B7277D">
      <w:pPr>
        <w:numPr>
          <w:ilvl w:val="0"/>
          <w:numId w:val="49"/>
        </w:numPr>
        <w:tabs>
          <w:tab w:val="clear" w:pos="1800"/>
          <w:tab w:val="left" w:pos="1134"/>
          <w:tab w:val="left" w:pos="2268"/>
          <w:tab w:val="left" w:pos="2760"/>
          <w:tab w:val="left" w:pos="3402"/>
        </w:tabs>
        <w:ind w:left="2760" w:hanging="600"/>
        <w:jc w:val="both"/>
        <w:rPr>
          <w:rFonts w:cs="Arial"/>
        </w:rPr>
      </w:pPr>
      <w:r w:rsidRPr="009F6E86">
        <w:rPr>
          <w:rFonts w:cs="Arial"/>
        </w:rPr>
        <w:t>special procedures, e.g. for poisoning,</w:t>
      </w:r>
    </w:p>
    <w:p w14:paraId="6E76B550" w14:textId="77777777" w:rsidR="00DC534B" w:rsidRPr="009F6E86" w:rsidRDefault="00DC534B" w:rsidP="00B7277D">
      <w:pPr>
        <w:numPr>
          <w:ilvl w:val="0"/>
          <w:numId w:val="49"/>
        </w:numPr>
        <w:tabs>
          <w:tab w:val="clear" w:pos="1800"/>
          <w:tab w:val="left" w:pos="1134"/>
          <w:tab w:val="left" w:pos="2268"/>
          <w:tab w:val="left" w:pos="2760"/>
          <w:tab w:val="left" w:pos="3402"/>
        </w:tabs>
        <w:ind w:left="2760" w:hanging="600"/>
        <w:jc w:val="both"/>
        <w:rPr>
          <w:rFonts w:cs="Arial"/>
        </w:rPr>
      </w:pPr>
      <w:r w:rsidRPr="009F6E86">
        <w:rPr>
          <w:rFonts w:cs="Arial"/>
        </w:rPr>
        <w:t>maintenance of first-aid facilities</w:t>
      </w:r>
    </w:p>
    <w:p w14:paraId="5B16A397" w14:textId="77777777" w:rsidR="00DC534B" w:rsidRPr="009F6E86" w:rsidRDefault="00DC534B" w:rsidP="00DC534B">
      <w:pPr>
        <w:tabs>
          <w:tab w:val="left" w:pos="1134"/>
          <w:tab w:val="left" w:pos="2268"/>
          <w:tab w:val="left" w:pos="3402"/>
        </w:tabs>
        <w:ind w:left="720"/>
        <w:jc w:val="both"/>
        <w:rPr>
          <w:rFonts w:cs="Arial"/>
        </w:rPr>
      </w:pPr>
    </w:p>
    <w:p w14:paraId="0E8EB67E" w14:textId="77777777" w:rsidR="00DC534B" w:rsidRPr="009F6E86" w:rsidRDefault="00DC534B" w:rsidP="00DC534B">
      <w:pPr>
        <w:tabs>
          <w:tab w:val="left" w:pos="1134"/>
          <w:tab w:val="left" w:pos="2268"/>
          <w:tab w:val="left" w:pos="3402"/>
        </w:tabs>
        <w:ind w:left="2160" w:hanging="720"/>
        <w:jc w:val="both"/>
        <w:rPr>
          <w:rFonts w:cs="Arial"/>
        </w:rPr>
      </w:pPr>
      <w:r w:rsidRPr="009F6E86">
        <w:rPr>
          <w:rFonts w:cs="Arial"/>
        </w:rPr>
        <w:tab/>
        <w:t>All first-aid provisions shall comply with the OHS Act (Act 85 of 1993)</w:t>
      </w:r>
      <w:bookmarkStart w:id="71" w:name="_Toc84643691"/>
    </w:p>
    <w:p w14:paraId="13FBC310" w14:textId="77777777" w:rsidR="00DC534B" w:rsidRPr="009F6E86" w:rsidRDefault="00DC534B" w:rsidP="00DC534B">
      <w:pPr>
        <w:tabs>
          <w:tab w:val="left" w:pos="1134"/>
          <w:tab w:val="left" w:pos="2268"/>
          <w:tab w:val="left" w:pos="3402"/>
        </w:tabs>
        <w:jc w:val="both"/>
        <w:rPr>
          <w:rFonts w:cs="Arial"/>
        </w:rPr>
      </w:pPr>
    </w:p>
    <w:p w14:paraId="3C76F4A2" w14:textId="77777777" w:rsidR="00DC534B" w:rsidRPr="009F6E86" w:rsidRDefault="00DC534B" w:rsidP="00DC534B">
      <w:pPr>
        <w:tabs>
          <w:tab w:val="left" w:pos="1134"/>
          <w:tab w:val="left" w:pos="2268"/>
          <w:tab w:val="left" w:pos="3402"/>
        </w:tabs>
        <w:ind w:left="2160" w:hanging="960"/>
        <w:jc w:val="both"/>
        <w:rPr>
          <w:rFonts w:cs="Arial"/>
        </w:rPr>
      </w:pPr>
      <w:r w:rsidRPr="009F6E86">
        <w:rPr>
          <w:rFonts w:cs="Arial"/>
        </w:rPr>
        <w:t>C3.3.3.4</w:t>
      </w:r>
      <w:r w:rsidRPr="009F6E86">
        <w:rPr>
          <w:rFonts w:cs="Arial"/>
        </w:rPr>
        <w:tab/>
        <w:t>Fire protection and prevention</w:t>
      </w:r>
      <w:bookmarkEnd w:id="71"/>
    </w:p>
    <w:p w14:paraId="3A93D10E" w14:textId="77777777" w:rsidR="00DC534B" w:rsidRPr="009F6E86" w:rsidRDefault="00DC534B" w:rsidP="00DC534B">
      <w:pPr>
        <w:tabs>
          <w:tab w:val="left" w:pos="1134"/>
          <w:tab w:val="left" w:pos="2268"/>
          <w:tab w:val="left" w:pos="3402"/>
        </w:tabs>
        <w:ind w:left="2160" w:hanging="960"/>
        <w:jc w:val="both"/>
        <w:rPr>
          <w:rFonts w:cs="Arial"/>
        </w:rPr>
      </w:pPr>
    </w:p>
    <w:p w14:paraId="53C7D6A2" w14:textId="77777777" w:rsidR="00DC534B" w:rsidRPr="009F6E86" w:rsidRDefault="00DC534B" w:rsidP="00B7277D">
      <w:pPr>
        <w:numPr>
          <w:ilvl w:val="0"/>
          <w:numId w:val="49"/>
        </w:numPr>
        <w:tabs>
          <w:tab w:val="clear" w:pos="1800"/>
          <w:tab w:val="left" w:pos="1134"/>
          <w:tab w:val="left" w:pos="2268"/>
          <w:tab w:val="left" w:pos="2760"/>
          <w:tab w:val="left" w:pos="3402"/>
        </w:tabs>
        <w:ind w:left="2760" w:hanging="600"/>
        <w:jc w:val="both"/>
        <w:rPr>
          <w:rFonts w:cs="Arial"/>
        </w:rPr>
      </w:pPr>
      <w:r w:rsidRPr="009F6E86">
        <w:rPr>
          <w:rFonts w:cs="Arial"/>
        </w:rPr>
        <w:t>Appropriate measures must be taken to avoid the risk of fire.</w:t>
      </w:r>
    </w:p>
    <w:p w14:paraId="3481E8CF" w14:textId="77777777" w:rsidR="00DC534B" w:rsidRPr="009F6E86" w:rsidRDefault="00DC534B" w:rsidP="00B7277D">
      <w:pPr>
        <w:numPr>
          <w:ilvl w:val="0"/>
          <w:numId w:val="49"/>
        </w:numPr>
        <w:tabs>
          <w:tab w:val="clear" w:pos="1800"/>
          <w:tab w:val="left" w:pos="1134"/>
          <w:tab w:val="left" w:pos="2268"/>
          <w:tab w:val="left" w:pos="2760"/>
          <w:tab w:val="left" w:pos="3402"/>
        </w:tabs>
        <w:ind w:left="2760" w:hanging="600"/>
        <w:jc w:val="both"/>
        <w:rPr>
          <w:rFonts w:cs="Arial"/>
        </w:rPr>
      </w:pPr>
      <w:r w:rsidRPr="009F6E86">
        <w:rPr>
          <w:rFonts w:cs="Arial"/>
        </w:rPr>
        <w:t>Sufficient and suitable storage must be provided for flammable liquids, solids and gases.</w:t>
      </w:r>
    </w:p>
    <w:p w14:paraId="76CD0C83" w14:textId="77777777" w:rsidR="00DC534B" w:rsidRPr="009F6E86" w:rsidRDefault="00DC534B" w:rsidP="00B7277D">
      <w:pPr>
        <w:numPr>
          <w:ilvl w:val="0"/>
          <w:numId w:val="49"/>
        </w:numPr>
        <w:tabs>
          <w:tab w:val="clear" w:pos="1800"/>
          <w:tab w:val="left" w:pos="1134"/>
          <w:tab w:val="left" w:pos="2268"/>
          <w:tab w:val="left" w:pos="2760"/>
          <w:tab w:val="left" w:pos="3402"/>
        </w:tabs>
        <w:ind w:left="2760" w:hanging="600"/>
        <w:jc w:val="both"/>
        <w:rPr>
          <w:rFonts w:cs="Arial"/>
        </w:rPr>
      </w:pPr>
      <w:r w:rsidRPr="009F6E86">
        <w:rPr>
          <w:rFonts w:cs="Arial"/>
        </w:rPr>
        <w:t>Smoking must be prohibited and notices in this regard must be prominently displayed in all places containing readily combustible or flammable materials;</w:t>
      </w:r>
    </w:p>
    <w:p w14:paraId="3365EA16" w14:textId="77777777" w:rsidR="00DC534B" w:rsidRPr="009F6E86" w:rsidRDefault="00DC534B" w:rsidP="00DC534B">
      <w:pPr>
        <w:rPr>
          <w:rFonts w:cs="Arial"/>
        </w:rPr>
      </w:pPr>
      <w:r w:rsidRPr="009F6E86">
        <w:rPr>
          <w:rFonts w:cs="Arial"/>
        </w:rPr>
        <w:br w:type="page"/>
      </w:r>
    </w:p>
    <w:p w14:paraId="67D2286E" w14:textId="77777777" w:rsidR="00DC534B" w:rsidRPr="009F6E86" w:rsidRDefault="00DC534B" w:rsidP="00B7277D">
      <w:pPr>
        <w:numPr>
          <w:ilvl w:val="0"/>
          <w:numId w:val="49"/>
        </w:numPr>
        <w:tabs>
          <w:tab w:val="clear" w:pos="1800"/>
          <w:tab w:val="left" w:pos="1134"/>
          <w:tab w:val="left" w:pos="2268"/>
          <w:tab w:val="left" w:pos="2760"/>
          <w:tab w:val="left" w:pos="3402"/>
        </w:tabs>
        <w:ind w:left="2760" w:hanging="600"/>
        <w:jc w:val="both"/>
        <w:rPr>
          <w:rFonts w:cs="Arial"/>
        </w:rPr>
      </w:pPr>
      <w:r w:rsidRPr="009F6E86">
        <w:rPr>
          <w:rFonts w:cs="Arial"/>
        </w:rPr>
        <w:lastRenderedPageBreak/>
        <w:t>Combustible materials must not accumulate on the construction site.</w:t>
      </w:r>
    </w:p>
    <w:p w14:paraId="0465E705" w14:textId="77777777" w:rsidR="00DC534B" w:rsidRPr="009F6E86" w:rsidRDefault="00DC534B" w:rsidP="00B7277D">
      <w:pPr>
        <w:numPr>
          <w:ilvl w:val="0"/>
          <w:numId w:val="49"/>
        </w:numPr>
        <w:tabs>
          <w:tab w:val="clear" w:pos="1800"/>
          <w:tab w:val="left" w:pos="1134"/>
          <w:tab w:val="left" w:pos="2268"/>
          <w:tab w:val="left" w:pos="2760"/>
          <w:tab w:val="left" w:pos="3402"/>
        </w:tabs>
        <w:ind w:left="2760" w:hanging="600"/>
        <w:jc w:val="both"/>
        <w:rPr>
          <w:rFonts w:cs="Arial"/>
        </w:rPr>
      </w:pPr>
      <w:r w:rsidRPr="009F6E86">
        <w:rPr>
          <w:rFonts w:cs="Arial"/>
        </w:rPr>
        <w:t xml:space="preserve">Welding, flame cutting and other hot </w:t>
      </w:r>
      <w:r w:rsidR="000B650D">
        <w:rPr>
          <w:rFonts w:cs="Arial"/>
        </w:rPr>
        <w:t xml:space="preserve">work may only be done after the </w:t>
      </w:r>
      <w:r w:rsidRPr="009F6E86">
        <w:rPr>
          <w:rFonts w:cs="Arial"/>
        </w:rPr>
        <w:t>appropriate precautions have been taken to reduce the risk of fire.</w:t>
      </w:r>
    </w:p>
    <w:p w14:paraId="442F597A" w14:textId="77777777" w:rsidR="00C32D90" w:rsidRDefault="00DC534B" w:rsidP="00B7277D">
      <w:pPr>
        <w:numPr>
          <w:ilvl w:val="0"/>
          <w:numId w:val="49"/>
        </w:numPr>
        <w:tabs>
          <w:tab w:val="clear" w:pos="1800"/>
          <w:tab w:val="left" w:pos="1134"/>
          <w:tab w:val="left" w:pos="2268"/>
          <w:tab w:val="left" w:pos="2760"/>
          <w:tab w:val="left" w:pos="3402"/>
        </w:tabs>
        <w:ind w:left="2760" w:hanging="600"/>
        <w:jc w:val="both"/>
        <w:rPr>
          <w:rFonts w:cs="Arial"/>
        </w:rPr>
      </w:pPr>
      <w:r w:rsidRPr="009F6E86">
        <w:rPr>
          <w:rFonts w:cs="Arial"/>
        </w:rPr>
        <w:t>Suitable and sufficient fire-extinguishing equipment must be placed at</w:t>
      </w:r>
    </w:p>
    <w:p w14:paraId="545C633D" w14:textId="0089DEA7" w:rsidR="00DC534B" w:rsidRPr="009F6E86" w:rsidRDefault="00DC534B" w:rsidP="00C32D90">
      <w:pPr>
        <w:tabs>
          <w:tab w:val="left" w:pos="1134"/>
          <w:tab w:val="left" w:pos="2268"/>
          <w:tab w:val="left" w:pos="2760"/>
          <w:tab w:val="left" w:pos="3402"/>
        </w:tabs>
        <w:ind w:left="2760"/>
        <w:jc w:val="both"/>
        <w:rPr>
          <w:rFonts w:cs="Arial"/>
        </w:rPr>
      </w:pPr>
      <w:r w:rsidRPr="009F6E86">
        <w:rPr>
          <w:rFonts w:cs="Arial"/>
        </w:rPr>
        <w:t>strategic locations and such equipment must be maintained in good working order</w:t>
      </w:r>
    </w:p>
    <w:p w14:paraId="7757EC61" w14:textId="77777777" w:rsidR="00DC534B" w:rsidRPr="009F6E86" w:rsidRDefault="00DC534B" w:rsidP="00B7277D">
      <w:pPr>
        <w:numPr>
          <w:ilvl w:val="0"/>
          <w:numId w:val="49"/>
        </w:numPr>
        <w:tabs>
          <w:tab w:val="clear" w:pos="1800"/>
          <w:tab w:val="left" w:pos="1134"/>
          <w:tab w:val="left" w:pos="2268"/>
          <w:tab w:val="left" w:pos="2760"/>
          <w:tab w:val="left" w:pos="3402"/>
        </w:tabs>
        <w:ind w:left="2760" w:hanging="600"/>
        <w:jc w:val="both"/>
        <w:rPr>
          <w:rFonts w:cs="Arial"/>
        </w:rPr>
      </w:pPr>
      <w:r w:rsidRPr="009F6E86">
        <w:rPr>
          <w:rFonts w:cs="Arial"/>
        </w:rPr>
        <w:t>A sufficient number of workers must be trained in the use of fire-extinguishing equipment.</w:t>
      </w:r>
      <w:bookmarkStart w:id="72" w:name="_Toc84643692"/>
    </w:p>
    <w:p w14:paraId="0314418C" w14:textId="77777777" w:rsidR="00DC534B" w:rsidRPr="009F6E86" w:rsidRDefault="00DC534B" w:rsidP="00DC534B">
      <w:pPr>
        <w:pStyle w:val="NormalWeb"/>
        <w:tabs>
          <w:tab w:val="left" w:pos="1134"/>
          <w:tab w:val="left" w:pos="2268"/>
          <w:tab w:val="left" w:pos="3402"/>
        </w:tabs>
        <w:spacing w:before="0" w:beforeAutospacing="0" w:after="0" w:afterAutospacing="0"/>
        <w:ind w:left="1440"/>
        <w:jc w:val="both"/>
        <w:rPr>
          <w:rFonts w:cs="Arial"/>
          <w:color w:val="339966"/>
          <w:szCs w:val="20"/>
        </w:rPr>
      </w:pPr>
    </w:p>
    <w:p w14:paraId="3B235886" w14:textId="77777777" w:rsidR="00DC534B" w:rsidRPr="009F6E86" w:rsidRDefault="00DC534B" w:rsidP="00DC534B">
      <w:pPr>
        <w:tabs>
          <w:tab w:val="left" w:pos="1134"/>
          <w:tab w:val="left" w:pos="2268"/>
          <w:tab w:val="left" w:pos="3402"/>
        </w:tabs>
        <w:ind w:left="2160" w:hanging="960"/>
        <w:jc w:val="both"/>
        <w:rPr>
          <w:rFonts w:cs="Arial"/>
        </w:rPr>
      </w:pPr>
      <w:r w:rsidRPr="009F6E86">
        <w:rPr>
          <w:rFonts w:cs="Arial"/>
        </w:rPr>
        <w:t>C3.3.3.5</w:t>
      </w:r>
      <w:r w:rsidRPr="009F6E86">
        <w:rPr>
          <w:rFonts w:cs="Arial"/>
        </w:rPr>
        <w:tab/>
        <w:t>Site Emergency Procedures</w:t>
      </w:r>
      <w:bookmarkEnd w:id="72"/>
    </w:p>
    <w:p w14:paraId="5607DD27" w14:textId="77777777" w:rsidR="00DC534B" w:rsidRPr="009F6E86" w:rsidRDefault="00DC534B" w:rsidP="00DC534B">
      <w:pPr>
        <w:tabs>
          <w:tab w:val="left" w:pos="1134"/>
          <w:tab w:val="left" w:pos="2268"/>
          <w:tab w:val="left" w:pos="3402"/>
        </w:tabs>
        <w:ind w:left="1440"/>
        <w:jc w:val="both"/>
        <w:rPr>
          <w:rFonts w:cs="Arial"/>
        </w:rPr>
      </w:pPr>
    </w:p>
    <w:p w14:paraId="06BC1529" w14:textId="77777777" w:rsidR="00DC534B" w:rsidRPr="009F6E86" w:rsidRDefault="00DC534B" w:rsidP="00DC534B">
      <w:pPr>
        <w:tabs>
          <w:tab w:val="left" w:pos="1134"/>
          <w:tab w:val="left" w:pos="2268"/>
          <w:tab w:val="left" w:pos="3402"/>
        </w:tabs>
        <w:ind w:left="2160" w:hanging="720"/>
        <w:jc w:val="both"/>
        <w:rPr>
          <w:rFonts w:cs="Arial"/>
        </w:rPr>
      </w:pPr>
      <w:r w:rsidRPr="009F6E86">
        <w:rPr>
          <w:rFonts w:cs="Arial"/>
        </w:rPr>
        <w:tab/>
        <w:t xml:space="preserve">The Principal Contractor / Sub-Contractor shall establish an Emergency Evacuation and Rescue plan. </w:t>
      </w:r>
    </w:p>
    <w:p w14:paraId="78848043" w14:textId="77777777" w:rsidR="00DC534B" w:rsidRPr="009F6E86" w:rsidRDefault="00DC534B" w:rsidP="00DC534B">
      <w:pPr>
        <w:tabs>
          <w:tab w:val="left" w:pos="1134"/>
          <w:tab w:val="left" w:pos="2268"/>
          <w:tab w:val="left" w:pos="3402"/>
        </w:tabs>
        <w:jc w:val="both"/>
        <w:rPr>
          <w:rFonts w:cs="Arial"/>
        </w:rPr>
      </w:pPr>
    </w:p>
    <w:p w14:paraId="0E39774A" w14:textId="77777777" w:rsidR="00DC534B" w:rsidRPr="009F6E86" w:rsidRDefault="00DC534B" w:rsidP="00DC534B">
      <w:pPr>
        <w:tabs>
          <w:tab w:val="left" w:pos="1134"/>
          <w:tab w:val="left" w:pos="2268"/>
          <w:tab w:val="left" w:pos="3402"/>
        </w:tabs>
        <w:ind w:left="2160" w:hanging="720"/>
        <w:jc w:val="both"/>
        <w:rPr>
          <w:rFonts w:cs="Arial"/>
        </w:rPr>
      </w:pPr>
      <w:r w:rsidRPr="009F6E86">
        <w:rPr>
          <w:rFonts w:cs="Arial"/>
        </w:rPr>
        <w:tab/>
        <w:t>The plan shall include the following detail:</w:t>
      </w:r>
    </w:p>
    <w:p w14:paraId="4DA2098E" w14:textId="77777777" w:rsidR="00DC534B" w:rsidRPr="009F6E86" w:rsidRDefault="00DC534B" w:rsidP="00DC534B">
      <w:pPr>
        <w:tabs>
          <w:tab w:val="left" w:pos="1134"/>
          <w:tab w:val="left" w:pos="2268"/>
          <w:tab w:val="left" w:pos="3402"/>
        </w:tabs>
        <w:ind w:left="2160" w:hanging="720"/>
        <w:jc w:val="both"/>
        <w:rPr>
          <w:rFonts w:cs="Arial"/>
        </w:rPr>
      </w:pPr>
    </w:p>
    <w:p w14:paraId="5C5564DA" w14:textId="77777777" w:rsidR="00DC534B" w:rsidRPr="009F6E86" w:rsidRDefault="00DC534B" w:rsidP="00B7277D">
      <w:pPr>
        <w:numPr>
          <w:ilvl w:val="0"/>
          <w:numId w:val="49"/>
        </w:numPr>
        <w:tabs>
          <w:tab w:val="clear" w:pos="1800"/>
          <w:tab w:val="left" w:pos="1134"/>
          <w:tab w:val="left" w:pos="2268"/>
          <w:tab w:val="left" w:pos="2760"/>
          <w:tab w:val="left" w:pos="3402"/>
        </w:tabs>
        <w:ind w:left="2760" w:hanging="600"/>
        <w:jc w:val="both"/>
        <w:rPr>
          <w:rFonts w:cs="Arial"/>
        </w:rPr>
      </w:pPr>
      <w:r w:rsidRPr="009F6E86">
        <w:rPr>
          <w:rFonts w:cs="Arial"/>
        </w:rPr>
        <w:t>The role and responsibility of every individual in the work area on fire safety emergency evacuation and rescue;</w:t>
      </w:r>
    </w:p>
    <w:p w14:paraId="530AD7FC" w14:textId="77777777" w:rsidR="00DC534B" w:rsidRPr="009F6E86" w:rsidRDefault="00DC534B" w:rsidP="00B7277D">
      <w:pPr>
        <w:numPr>
          <w:ilvl w:val="0"/>
          <w:numId w:val="49"/>
        </w:numPr>
        <w:tabs>
          <w:tab w:val="clear" w:pos="1800"/>
          <w:tab w:val="left" w:pos="1134"/>
          <w:tab w:val="left" w:pos="2268"/>
          <w:tab w:val="left" w:pos="2760"/>
          <w:tab w:val="left" w:pos="3402"/>
        </w:tabs>
        <w:ind w:left="2760" w:hanging="600"/>
        <w:jc w:val="both"/>
        <w:rPr>
          <w:rFonts w:cs="Arial"/>
        </w:rPr>
      </w:pPr>
      <w:r w:rsidRPr="009F6E86">
        <w:rPr>
          <w:rFonts w:cs="Arial"/>
        </w:rPr>
        <w:t>General work area precautions, fire prevention, detection, protection and warning alarm systems;</w:t>
      </w:r>
    </w:p>
    <w:p w14:paraId="620CC1C0" w14:textId="77777777" w:rsidR="00DC534B" w:rsidRPr="009F6E86" w:rsidRDefault="00052B49" w:rsidP="00B7277D">
      <w:pPr>
        <w:numPr>
          <w:ilvl w:val="0"/>
          <w:numId w:val="49"/>
        </w:numPr>
        <w:tabs>
          <w:tab w:val="clear" w:pos="1800"/>
          <w:tab w:val="left" w:pos="1134"/>
          <w:tab w:val="left" w:pos="2268"/>
          <w:tab w:val="left" w:pos="2760"/>
          <w:tab w:val="left" w:pos="3402"/>
        </w:tabs>
        <w:ind w:left="2760" w:hanging="600"/>
        <w:jc w:val="both"/>
        <w:rPr>
          <w:rFonts w:cs="Arial"/>
        </w:rPr>
      </w:pPr>
      <w:r>
        <w:rPr>
          <w:rFonts w:cs="Arial"/>
        </w:rPr>
        <w:t>Fire-</w:t>
      </w:r>
      <w:r w:rsidR="00DC534B" w:rsidRPr="009F6E86">
        <w:rPr>
          <w:rFonts w:cs="Arial"/>
        </w:rPr>
        <w:t>fighting and rescue equipment including types of fire extinguishers;</w:t>
      </w:r>
    </w:p>
    <w:p w14:paraId="1E71CF79" w14:textId="77777777" w:rsidR="00DC534B" w:rsidRPr="009F6E86" w:rsidRDefault="00DC534B" w:rsidP="00B7277D">
      <w:pPr>
        <w:numPr>
          <w:ilvl w:val="0"/>
          <w:numId w:val="49"/>
        </w:numPr>
        <w:tabs>
          <w:tab w:val="clear" w:pos="1800"/>
          <w:tab w:val="left" w:pos="1134"/>
          <w:tab w:val="left" w:pos="2268"/>
          <w:tab w:val="left" w:pos="2760"/>
          <w:tab w:val="left" w:pos="3402"/>
        </w:tabs>
        <w:ind w:left="2760" w:hanging="600"/>
        <w:jc w:val="both"/>
        <w:rPr>
          <w:rFonts w:cs="Arial"/>
        </w:rPr>
      </w:pPr>
      <w:r w:rsidRPr="009F6E86">
        <w:rPr>
          <w:rFonts w:cs="Arial"/>
        </w:rPr>
        <w:t>Fire safety measures for Site accommodation;</w:t>
      </w:r>
    </w:p>
    <w:p w14:paraId="0F311DF1" w14:textId="77777777" w:rsidR="00DC534B" w:rsidRPr="009F6E86" w:rsidRDefault="00DC534B" w:rsidP="00B7277D">
      <w:pPr>
        <w:numPr>
          <w:ilvl w:val="0"/>
          <w:numId w:val="49"/>
        </w:numPr>
        <w:tabs>
          <w:tab w:val="clear" w:pos="1800"/>
          <w:tab w:val="left" w:pos="1134"/>
          <w:tab w:val="left" w:pos="2268"/>
          <w:tab w:val="left" w:pos="2760"/>
          <w:tab w:val="left" w:pos="3402"/>
        </w:tabs>
        <w:ind w:left="2760" w:hanging="600"/>
        <w:jc w:val="both"/>
        <w:rPr>
          <w:rFonts w:cs="Arial"/>
        </w:rPr>
      </w:pPr>
      <w:r w:rsidRPr="009F6E86">
        <w:rPr>
          <w:rFonts w:cs="Arial"/>
        </w:rPr>
        <w:t>Escape and communication;</w:t>
      </w:r>
    </w:p>
    <w:p w14:paraId="6A5656E1" w14:textId="77777777" w:rsidR="00DC534B" w:rsidRPr="009F6E86" w:rsidRDefault="00DC534B" w:rsidP="00B7277D">
      <w:pPr>
        <w:numPr>
          <w:ilvl w:val="0"/>
          <w:numId w:val="49"/>
        </w:numPr>
        <w:tabs>
          <w:tab w:val="clear" w:pos="1800"/>
          <w:tab w:val="left" w:pos="1134"/>
          <w:tab w:val="left" w:pos="2268"/>
          <w:tab w:val="left" w:pos="2760"/>
          <w:tab w:val="left" w:pos="3402"/>
        </w:tabs>
        <w:ind w:left="2760" w:hanging="600"/>
        <w:jc w:val="both"/>
        <w:rPr>
          <w:rFonts w:cs="Arial"/>
        </w:rPr>
      </w:pPr>
      <w:r w:rsidRPr="009F6E86">
        <w:rPr>
          <w:rFonts w:cs="Arial"/>
        </w:rPr>
        <w:t>Fire brigade access, facilities and coordination;</w:t>
      </w:r>
    </w:p>
    <w:p w14:paraId="0D4FD5A6" w14:textId="77777777" w:rsidR="00DC534B" w:rsidRPr="009F6E86" w:rsidRDefault="00DC534B" w:rsidP="00B7277D">
      <w:pPr>
        <w:numPr>
          <w:ilvl w:val="0"/>
          <w:numId w:val="49"/>
        </w:numPr>
        <w:tabs>
          <w:tab w:val="clear" w:pos="1800"/>
          <w:tab w:val="left" w:pos="1134"/>
          <w:tab w:val="left" w:pos="2268"/>
          <w:tab w:val="left" w:pos="2760"/>
          <w:tab w:val="left" w:pos="3402"/>
        </w:tabs>
        <w:ind w:left="2760" w:hanging="600"/>
        <w:jc w:val="both"/>
        <w:rPr>
          <w:rFonts w:cs="Arial"/>
        </w:rPr>
      </w:pPr>
      <w:r w:rsidRPr="009F6E86">
        <w:rPr>
          <w:rFonts w:cs="Arial"/>
        </w:rPr>
        <w:t>Fire drills and training including the use of firefighting equipment;</w:t>
      </w:r>
    </w:p>
    <w:p w14:paraId="4AC407F6" w14:textId="77777777" w:rsidR="00DC534B" w:rsidRPr="009F6E86" w:rsidRDefault="00DC534B" w:rsidP="00B7277D">
      <w:pPr>
        <w:numPr>
          <w:ilvl w:val="0"/>
          <w:numId w:val="49"/>
        </w:numPr>
        <w:tabs>
          <w:tab w:val="clear" w:pos="1800"/>
          <w:tab w:val="left" w:pos="1134"/>
          <w:tab w:val="left" w:pos="2268"/>
          <w:tab w:val="left" w:pos="2760"/>
          <w:tab w:val="left" w:pos="3402"/>
        </w:tabs>
        <w:ind w:left="2760" w:hanging="600"/>
        <w:jc w:val="both"/>
        <w:rPr>
          <w:rFonts w:cs="Arial"/>
        </w:rPr>
      </w:pPr>
      <w:r w:rsidRPr="009F6E86">
        <w:rPr>
          <w:rFonts w:cs="Arial"/>
        </w:rPr>
        <w:t>Material storage including flammable liquids, gasses and waste;</w:t>
      </w:r>
    </w:p>
    <w:p w14:paraId="5D724D38" w14:textId="77777777" w:rsidR="00DC534B" w:rsidRPr="009F6E86" w:rsidRDefault="00DC534B" w:rsidP="00DC534B">
      <w:pPr>
        <w:tabs>
          <w:tab w:val="left" w:pos="1134"/>
          <w:tab w:val="left" w:pos="2268"/>
          <w:tab w:val="left" w:pos="3402"/>
        </w:tabs>
        <w:jc w:val="both"/>
        <w:rPr>
          <w:rFonts w:cs="Arial"/>
        </w:rPr>
      </w:pPr>
    </w:p>
    <w:p w14:paraId="050949EB" w14:textId="77777777" w:rsidR="00DC534B" w:rsidRPr="009F6E86" w:rsidRDefault="00DC534B" w:rsidP="00DC534B">
      <w:pPr>
        <w:tabs>
          <w:tab w:val="left" w:pos="1134"/>
          <w:tab w:val="left" w:pos="2268"/>
          <w:tab w:val="left" w:pos="3402"/>
        </w:tabs>
        <w:ind w:left="2160"/>
        <w:jc w:val="both"/>
        <w:rPr>
          <w:rFonts w:cs="Arial"/>
        </w:rPr>
      </w:pPr>
      <w:r w:rsidRPr="009F6E86">
        <w:rPr>
          <w:rFonts w:cs="Arial"/>
        </w:rPr>
        <w:t>The Principal Contractor / Sub-Contractor shall ensure that all procedures, precautionary measures and safety standards stipulated in the Plan are communicated, implemented and complied with by all workers including other interfacing contractors on Site.</w:t>
      </w:r>
    </w:p>
    <w:p w14:paraId="5065776A" w14:textId="77777777" w:rsidR="00DC534B" w:rsidRPr="009F6E86" w:rsidRDefault="00DC534B" w:rsidP="00DC534B">
      <w:pPr>
        <w:tabs>
          <w:tab w:val="left" w:pos="1134"/>
          <w:tab w:val="left" w:pos="2268"/>
          <w:tab w:val="left" w:pos="3402"/>
        </w:tabs>
        <w:jc w:val="both"/>
        <w:rPr>
          <w:rFonts w:cs="Arial"/>
        </w:rPr>
      </w:pPr>
    </w:p>
    <w:p w14:paraId="5FA2FC71" w14:textId="77777777" w:rsidR="00DC534B" w:rsidRPr="009F6E86" w:rsidRDefault="00DC534B" w:rsidP="00DC534B">
      <w:pPr>
        <w:tabs>
          <w:tab w:val="left" w:pos="1134"/>
          <w:tab w:val="left" w:pos="2268"/>
          <w:tab w:val="left" w:pos="3402"/>
        </w:tabs>
        <w:ind w:left="2160" w:hanging="720"/>
        <w:jc w:val="both"/>
        <w:rPr>
          <w:rFonts w:cs="Arial"/>
        </w:rPr>
      </w:pPr>
      <w:r w:rsidRPr="009F6E86">
        <w:rPr>
          <w:rFonts w:cs="Arial"/>
        </w:rPr>
        <w:tab/>
        <w:t>The Principal Contractor / Sub-Contractor shall practice their emergency preparedness within six (6) weeks of the commencement of work and at least four (4) monthly intervals thereafter</w:t>
      </w:r>
    </w:p>
    <w:p w14:paraId="0ABB5A37" w14:textId="77777777" w:rsidR="00DC534B" w:rsidRPr="009F6E86" w:rsidRDefault="00DC534B" w:rsidP="00DC534B">
      <w:pPr>
        <w:tabs>
          <w:tab w:val="left" w:pos="1134"/>
          <w:tab w:val="left" w:pos="2268"/>
          <w:tab w:val="left" w:pos="3402"/>
        </w:tabs>
        <w:jc w:val="both"/>
        <w:rPr>
          <w:rFonts w:cs="Arial"/>
        </w:rPr>
      </w:pPr>
    </w:p>
    <w:p w14:paraId="50809751" w14:textId="77777777" w:rsidR="00DC534B" w:rsidRPr="009F6E86" w:rsidRDefault="00DC534B" w:rsidP="00DC534B">
      <w:pPr>
        <w:tabs>
          <w:tab w:val="left" w:pos="1134"/>
          <w:tab w:val="left" w:pos="2268"/>
          <w:tab w:val="left" w:pos="3402"/>
        </w:tabs>
        <w:ind w:left="2160"/>
        <w:jc w:val="both"/>
        <w:rPr>
          <w:rFonts w:cs="Arial"/>
        </w:rPr>
      </w:pPr>
      <w:r w:rsidRPr="009F6E86">
        <w:rPr>
          <w:rFonts w:cs="Arial"/>
        </w:rPr>
        <w:t>The Principal Contractor / Sub-Contractor shall review and ensure the adequacy of the Plan as the work progress.</w:t>
      </w:r>
    </w:p>
    <w:p w14:paraId="7039E620" w14:textId="77777777" w:rsidR="00DC534B" w:rsidRPr="009F6E86" w:rsidRDefault="00DC534B" w:rsidP="00DC534B">
      <w:pPr>
        <w:tabs>
          <w:tab w:val="left" w:pos="1134"/>
          <w:tab w:val="left" w:pos="2268"/>
          <w:tab w:val="left" w:pos="3402"/>
        </w:tabs>
        <w:ind w:left="2160"/>
        <w:jc w:val="both"/>
        <w:rPr>
          <w:rFonts w:cs="Arial"/>
        </w:rPr>
      </w:pPr>
    </w:p>
    <w:p w14:paraId="783E4272" w14:textId="77777777" w:rsidR="00DC534B" w:rsidRPr="009F6E86" w:rsidRDefault="00DC534B" w:rsidP="00DC534B">
      <w:pPr>
        <w:tabs>
          <w:tab w:val="left" w:pos="1134"/>
          <w:tab w:val="left" w:pos="2268"/>
          <w:tab w:val="left" w:pos="3402"/>
        </w:tabs>
        <w:ind w:left="2160"/>
        <w:jc w:val="both"/>
        <w:rPr>
          <w:rFonts w:cs="Arial"/>
        </w:rPr>
      </w:pPr>
      <w:r w:rsidRPr="009F6E86">
        <w:rPr>
          <w:rFonts w:cs="Arial"/>
        </w:rPr>
        <w:t>The Principal Contractor / Sub-Contractor shall conduct monthly checks on fire</w:t>
      </w:r>
      <w:r w:rsidR="00052B49">
        <w:rPr>
          <w:rFonts w:cs="Arial"/>
        </w:rPr>
        <w:t>-</w:t>
      </w:r>
      <w:r w:rsidRPr="009F6E86">
        <w:rPr>
          <w:rFonts w:cs="Arial"/>
        </w:rPr>
        <w:t>fighting equipment and test alarms and detection devices installed on Site and document findings in a register which shall be on site at all times for inspection.</w:t>
      </w:r>
    </w:p>
    <w:p w14:paraId="0788141E" w14:textId="77777777" w:rsidR="00DC534B" w:rsidRPr="009F6E86" w:rsidRDefault="00DC534B" w:rsidP="00DC534B">
      <w:pPr>
        <w:rPr>
          <w:rFonts w:cs="Arial"/>
        </w:rPr>
      </w:pPr>
    </w:p>
    <w:p w14:paraId="0A786A64" w14:textId="77777777" w:rsidR="00DC534B" w:rsidRPr="009F6E86" w:rsidRDefault="00DC534B" w:rsidP="00DC534B">
      <w:pPr>
        <w:tabs>
          <w:tab w:val="left" w:pos="1134"/>
          <w:tab w:val="left" w:pos="2268"/>
          <w:tab w:val="left" w:pos="3402"/>
        </w:tabs>
        <w:ind w:left="2160"/>
        <w:jc w:val="both"/>
        <w:rPr>
          <w:rFonts w:cs="Arial"/>
        </w:rPr>
      </w:pPr>
      <w:r w:rsidRPr="009F6E86">
        <w:rPr>
          <w:rFonts w:cs="Arial"/>
        </w:rPr>
        <w:t>The Principal Contractor / Sub-Contractor shall conduct weekly inspections of escape ro</w:t>
      </w:r>
      <w:r w:rsidR="00052B49">
        <w:rPr>
          <w:rFonts w:cs="Arial"/>
        </w:rPr>
        <w:t>utes, fire brigade access, fire-</w:t>
      </w:r>
      <w:r w:rsidRPr="009F6E86">
        <w:rPr>
          <w:rFonts w:cs="Arial"/>
        </w:rPr>
        <w:t>fighting facilities and working areas to ensure that the requirements stipulated in the Fire Safety, Emergency, Evacuation and Rescue Plan are complied with. All inspection records shall be documented in registers and kept in the Health and Safety file for inspection at any time.</w:t>
      </w:r>
      <w:bookmarkStart w:id="73" w:name="_Toc84643693"/>
    </w:p>
    <w:p w14:paraId="4896273D" w14:textId="77777777" w:rsidR="00DC534B" w:rsidRPr="009F6E86" w:rsidRDefault="00DC534B" w:rsidP="00DC534B">
      <w:pPr>
        <w:tabs>
          <w:tab w:val="left" w:pos="1134"/>
          <w:tab w:val="left" w:pos="2268"/>
          <w:tab w:val="left" w:pos="3402"/>
        </w:tabs>
        <w:jc w:val="both"/>
        <w:rPr>
          <w:rFonts w:cs="Arial"/>
        </w:rPr>
      </w:pPr>
    </w:p>
    <w:p w14:paraId="436C2FBE" w14:textId="77777777" w:rsidR="00DC534B" w:rsidRPr="009F6E86" w:rsidRDefault="00DC534B" w:rsidP="00DC534B">
      <w:pPr>
        <w:tabs>
          <w:tab w:val="left" w:pos="1134"/>
          <w:tab w:val="left" w:pos="2268"/>
          <w:tab w:val="left" w:pos="3402"/>
        </w:tabs>
        <w:ind w:left="2160" w:hanging="960"/>
        <w:jc w:val="both"/>
        <w:rPr>
          <w:rFonts w:cs="Arial"/>
        </w:rPr>
      </w:pPr>
      <w:r w:rsidRPr="009F6E86">
        <w:rPr>
          <w:rFonts w:cs="Arial"/>
        </w:rPr>
        <w:t>C3.3.3.6</w:t>
      </w:r>
      <w:r w:rsidRPr="009F6E86">
        <w:rPr>
          <w:rFonts w:cs="Arial"/>
        </w:rPr>
        <w:tab/>
        <w:t>Housekeeping</w:t>
      </w:r>
      <w:bookmarkEnd w:id="73"/>
    </w:p>
    <w:p w14:paraId="28706B09" w14:textId="77777777" w:rsidR="00DC534B" w:rsidRPr="009F6E86" w:rsidRDefault="00DC534B" w:rsidP="00DC534B">
      <w:pPr>
        <w:pStyle w:val="NormalWeb"/>
        <w:tabs>
          <w:tab w:val="left" w:pos="1134"/>
          <w:tab w:val="left" w:pos="2268"/>
          <w:tab w:val="left" w:pos="3402"/>
        </w:tabs>
        <w:spacing w:before="0" w:beforeAutospacing="0" w:after="0" w:afterAutospacing="0"/>
        <w:ind w:left="1440"/>
        <w:jc w:val="both"/>
        <w:rPr>
          <w:rFonts w:cs="Arial"/>
          <w:szCs w:val="20"/>
        </w:rPr>
      </w:pPr>
    </w:p>
    <w:p w14:paraId="7BC6F808" w14:textId="77777777" w:rsidR="00DC534B" w:rsidRPr="009F6E86" w:rsidRDefault="00DC534B" w:rsidP="00DC534B">
      <w:pPr>
        <w:pStyle w:val="NormalWeb"/>
        <w:tabs>
          <w:tab w:val="left" w:pos="1134"/>
          <w:tab w:val="left" w:pos="2268"/>
          <w:tab w:val="left" w:pos="3402"/>
        </w:tabs>
        <w:spacing w:before="0" w:beforeAutospacing="0" w:after="0" w:afterAutospacing="0"/>
        <w:ind w:left="2160" w:hanging="720"/>
        <w:jc w:val="both"/>
        <w:rPr>
          <w:rFonts w:cs="Arial"/>
          <w:szCs w:val="20"/>
        </w:rPr>
      </w:pPr>
      <w:r w:rsidRPr="009F6E86">
        <w:rPr>
          <w:rFonts w:cs="Arial"/>
          <w:szCs w:val="20"/>
        </w:rPr>
        <w:tab/>
        <w:t xml:space="preserve">Suitable housekeeping must continuously be implemented on the construction site, including: </w:t>
      </w:r>
    </w:p>
    <w:p w14:paraId="1B263ADA" w14:textId="77777777" w:rsidR="00DC534B" w:rsidRPr="009F6E86" w:rsidRDefault="00DC534B" w:rsidP="00DC534B">
      <w:pPr>
        <w:pStyle w:val="NormalWeb"/>
        <w:tabs>
          <w:tab w:val="left" w:pos="1134"/>
          <w:tab w:val="left" w:pos="2268"/>
          <w:tab w:val="left" w:pos="3402"/>
        </w:tabs>
        <w:spacing w:before="0" w:beforeAutospacing="0" w:after="0" w:afterAutospacing="0"/>
        <w:ind w:left="1440" w:hanging="1440"/>
        <w:jc w:val="center"/>
        <w:rPr>
          <w:rFonts w:cs="Arial"/>
          <w:szCs w:val="20"/>
        </w:rPr>
      </w:pPr>
    </w:p>
    <w:p w14:paraId="24AC7F0F" w14:textId="77777777" w:rsidR="00DC534B" w:rsidRPr="009F6E86" w:rsidRDefault="00DC534B" w:rsidP="00B7277D">
      <w:pPr>
        <w:numPr>
          <w:ilvl w:val="0"/>
          <w:numId w:val="49"/>
        </w:numPr>
        <w:tabs>
          <w:tab w:val="clear" w:pos="1800"/>
          <w:tab w:val="left" w:pos="1134"/>
          <w:tab w:val="left" w:pos="2268"/>
          <w:tab w:val="left" w:pos="2760"/>
          <w:tab w:val="left" w:pos="3402"/>
        </w:tabs>
        <w:ind w:left="2760" w:hanging="600"/>
        <w:jc w:val="both"/>
        <w:rPr>
          <w:rFonts w:cs="Arial"/>
        </w:rPr>
      </w:pPr>
      <w:r w:rsidRPr="009F6E86">
        <w:rPr>
          <w:rFonts w:cs="Arial"/>
        </w:rPr>
        <w:t>proper storage of materials and equipment</w:t>
      </w:r>
    </w:p>
    <w:p w14:paraId="08932F54" w14:textId="77777777" w:rsidR="00DC534B" w:rsidRPr="009F6E86" w:rsidRDefault="00DC534B" w:rsidP="00B7277D">
      <w:pPr>
        <w:numPr>
          <w:ilvl w:val="0"/>
          <w:numId w:val="49"/>
        </w:numPr>
        <w:tabs>
          <w:tab w:val="clear" w:pos="1800"/>
          <w:tab w:val="left" w:pos="1134"/>
          <w:tab w:val="left" w:pos="2268"/>
          <w:tab w:val="left" w:pos="2760"/>
          <w:tab w:val="left" w:pos="3402"/>
        </w:tabs>
        <w:ind w:left="2760" w:hanging="600"/>
        <w:jc w:val="both"/>
        <w:rPr>
          <w:rFonts w:cs="Arial"/>
        </w:rPr>
      </w:pPr>
      <w:r w:rsidRPr="009F6E86">
        <w:rPr>
          <w:rFonts w:cs="Arial"/>
        </w:rPr>
        <w:t>removal of scrap, waste and debris at appropriate intervals;</w:t>
      </w:r>
    </w:p>
    <w:p w14:paraId="118B6AEE" w14:textId="77777777" w:rsidR="00DC534B" w:rsidRPr="009F6E86" w:rsidRDefault="00DC534B" w:rsidP="00DC534B">
      <w:pPr>
        <w:pStyle w:val="NormalWeb"/>
        <w:tabs>
          <w:tab w:val="left" w:pos="1134"/>
          <w:tab w:val="left" w:pos="2268"/>
          <w:tab w:val="left" w:pos="3402"/>
        </w:tabs>
        <w:spacing w:before="0" w:beforeAutospacing="0" w:after="0" w:afterAutospacing="0"/>
        <w:ind w:left="1440"/>
        <w:rPr>
          <w:rFonts w:cs="Arial"/>
          <w:szCs w:val="20"/>
        </w:rPr>
      </w:pPr>
    </w:p>
    <w:p w14:paraId="2C91F5E4" w14:textId="77777777" w:rsidR="00DC534B" w:rsidRPr="009F6E86" w:rsidRDefault="00DC534B" w:rsidP="00DC534B">
      <w:pPr>
        <w:pStyle w:val="NormalWeb"/>
        <w:tabs>
          <w:tab w:val="left" w:pos="1134"/>
          <w:tab w:val="left" w:pos="2268"/>
          <w:tab w:val="left" w:pos="3402"/>
        </w:tabs>
        <w:spacing w:before="0" w:beforeAutospacing="0" w:after="0" w:afterAutospacing="0"/>
        <w:ind w:left="2160" w:hanging="720"/>
        <w:rPr>
          <w:rFonts w:cs="Arial"/>
          <w:szCs w:val="20"/>
        </w:rPr>
      </w:pPr>
      <w:r w:rsidRPr="009F6E86">
        <w:rPr>
          <w:rFonts w:cs="Arial"/>
          <w:szCs w:val="20"/>
        </w:rPr>
        <w:tab/>
        <w:t>Loose materials shall not be placed or allowed to accumulate on the site so as to obstruct access and egress from workplaces and passageways.</w:t>
      </w:r>
      <w:bookmarkStart w:id="74" w:name="_Toc84643694"/>
    </w:p>
    <w:p w14:paraId="769305F7" w14:textId="77777777" w:rsidR="00DC534B" w:rsidRPr="009F6E86" w:rsidRDefault="00DC534B" w:rsidP="00DC534B">
      <w:pPr>
        <w:pStyle w:val="NormalWeb"/>
        <w:tabs>
          <w:tab w:val="left" w:pos="1134"/>
          <w:tab w:val="left" w:pos="2268"/>
          <w:tab w:val="left" w:pos="3402"/>
        </w:tabs>
        <w:spacing w:before="0" w:beforeAutospacing="0" w:after="0" w:afterAutospacing="0"/>
        <w:ind w:left="1440"/>
        <w:rPr>
          <w:rFonts w:cs="Arial"/>
          <w:szCs w:val="20"/>
        </w:rPr>
      </w:pPr>
    </w:p>
    <w:p w14:paraId="0158C248" w14:textId="77777777" w:rsidR="00DC534B" w:rsidRPr="009F6E86" w:rsidRDefault="00DC534B" w:rsidP="00DC534B">
      <w:pPr>
        <w:tabs>
          <w:tab w:val="left" w:pos="1134"/>
          <w:tab w:val="left" w:pos="2268"/>
          <w:tab w:val="left" w:pos="3402"/>
        </w:tabs>
        <w:ind w:left="2160" w:hanging="960"/>
        <w:jc w:val="both"/>
        <w:rPr>
          <w:rFonts w:cs="Arial"/>
        </w:rPr>
      </w:pPr>
      <w:r w:rsidRPr="009F6E86">
        <w:rPr>
          <w:rFonts w:cs="Arial"/>
        </w:rPr>
        <w:t>C3.3.3.7</w:t>
      </w:r>
      <w:r w:rsidRPr="009F6E86">
        <w:rPr>
          <w:rFonts w:cs="Arial"/>
        </w:rPr>
        <w:tab/>
        <w:t>Stacking &amp; Storage</w:t>
      </w:r>
      <w:bookmarkEnd w:id="74"/>
    </w:p>
    <w:p w14:paraId="4521E6D9" w14:textId="77777777" w:rsidR="00DC534B" w:rsidRPr="009F6E86" w:rsidRDefault="00DC534B" w:rsidP="00DC534B">
      <w:pPr>
        <w:tabs>
          <w:tab w:val="left" w:pos="1134"/>
          <w:tab w:val="left" w:pos="2268"/>
          <w:tab w:val="left" w:pos="3402"/>
        </w:tabs>
        <w:ind w:left="2160" w:hanging="960"/>
        <w:jc w:val="both"/>
        <w:rPr>
          <w:rFonts w:cs="Arial"/>
        </w:rPr>
      </w:pPr>
    </w:p>
    <w:p w14:paraId="40A1F07E" w14:textId="77777777" w:rsidR="00DC534B" w:rsidRPr="009F6E86" w:rsidRDefault="00DC534B" w:rsidP="00B7277D">
      <w:pPr>
        <w:numPr>
          <w:ilvl w:val="0"/>
          <w:numId w:val="49"/>
        </w:numPr>
        <w:tabs>
          <w:tab w:val="clear" w:pos="1800"/>
          <w:tab w:val="left" w:pos="1134"/>
          <w:tab w:val="left" w:pos="2268"/>
          <w:tab w:val="left" w:pos="2760"/>
          <w:tab w:val="left" w:pos="3402"/>
        </w:tabs>
        <w:ind w:left="2760" w:hanging="600"/>
        <w:jc w:val="both"/>
        <w:rPr>
          <w:rFonts w:cs="Arial"/>
        </w:rPr>
      </w:pPr>
      <w:r w:rsidRPr="009F6E86">
        <w:rPr>
          <w:rFonts w:cs="Arial"/>
        </w:rPr>
        <w:t>Adequate storage areas are must be provided.</w:t>
      </w:r>
    </w:p>
    <w:p w14:paraId="1F93F907" w14:textId="77777777" w:rsidR="00DC534B" w:rsidRPr="009F6E86" w:rsidRDefault="00DC534B" w:rsidP="00B7277D">
      <w:pPr>
        <w:numPr>
          <w:ilvl w:val="0"/>
          <w:numId w:val="49"/>
        </w:numPr>
        <w:tabs>
          <w:tab w:val="clear" w:pos="1800"/>
          <w:tab w:val="left" w:pos="1134"/>
          <w:tab w:val="left" w:pos="2268"/>
          <w:tab w:val="left" w:pos="2760"/>
          <w:tab w:val="left" w:pos="3402"/>
        </w:tabs>
        <w:ind w:left="2760" w:hanging="600"/>
        <w:jc w:val="both"/>
        <w:rPr>
          <w:rFonts w:cs="Arial"/>
        </w:rPr>
      </w:pPr>
      <w:r w:rsidRPr="009F6E86">
        <w:rPr>
          <w:rFonts w:cs="Arial"/>
        </w:rPr>
        <w:t>Storage areas must be kept neat and under control.</w:t>
      </w:r>
      <w:bookmarkStart w:id="75" w:name="_Toc84643695"/>
    </w:p>
    <w:p w14:paraId="0AC54090" w14:textId="77777777" w:rsidR="00DC534B" w:rsidRPr="009F6E86" w:rsidRDefault="00DC534B" w:rsidP="00DC534B">
      <w:pPr>
        <w:tabs>
          <w:tab w:val="left" w:pos="1134"/>
          <w:tab w:val="left" w:pos="2268"/>
          <w:tab w:val="left" w:pos="3402"/>
        </w:tabs>
        <w:ind w:left="700"/>
        <w:jc w:val="both"/>
        <w:rPr>
          <w:rFonts w:cs="Arial"/>
        </w:rPr>
      </w:pPr>
    </w:p>
    <w:p w14:paraId="4C4A7E92" w14:textId="77777777" w:rsidR="00DC534B" w:rsidRPr="009F6E86" w:rsidRDefault="00DC534B" w:rsidP="00DC534B">
      <w:pPr>
        <w:tabs>
          <w:tab w:val="left" w:pos="1134"/>
          <w:tab w:val="left" w:pos="2268"/>
          <w:tab w:val="left" w:pos="3402"/>
        </w:tabs>
        <w:ind w:left="2160" w:hanging="960"/>
        <w:jc w:val="both"/>
        <w:rPr>
          <w:rFonts w:cs="Arial"/>
        </w:rPr>
      </w:pPr>
      <w:r w:rsidRPr="009F6E86">
        <w:rPr>
          <w:rFonts w:cs="Arial"/>
        </w:rPr>
        <w:t>C3.3.3.8</w:t>
      </w:r>
      <w:r w:rsidRPr="009F6E86">
        <w:rPr>
          <w:rFonts w:cs="Arial"/>
        </w:rPr>
        <w:tab/>
        <w:t>Illumination</w:t>
      </w:r>
      <w:bookmarkEnd w:id="75"/>
    </w:p>
    <w:p w14:paraId="60E691F6" w14:textId="77777777" w:rsidR="00DC534B" w:rsidRPr="009F6E86" w:rsidRDefault="00DC534B" w:rsidP="00DC534B">
      <w:pPr>
        <w:tabs>
          <w:tab w:val="left" w:pos="1134"/>
          <w:tab w:val="left" w:pos="2268"/>
          <w:tab w:val="left" w:pos="3402"/>
        </w:tabs>
        <w:ind w:left="1440"/>
        <w:jc w:val="both"/>
        <w:rPr>
          <w:rFonts w:cs="Arial"/>
        </w:rPr>
      </w:pPr>
    </w:p>
    <w:p w14:paraId="087A6BED" w14:textId="77777777" w:rsidR="00DC534B" w:rsidRPr="009F6E86" w:rsidRDefault="00DC534B" w:rsidP="00DC534B">
      <w:pPr>
        <w:tabs>
          <w:tab w:val="left" w:pos="1134"/>
          <w:tab w:val="left" w:pos="2268"/>
          <w:tab w:val="left" w:pos="3402"/>
        </w:tabs>
        <w:ind w:left="2160" w:hanging="720"/>
        <w:jc w:val="both"/>
        <w:rPr>
          <w:rFonts w:cs="Arial"/>
        </w:rPr>
      </w:pPr>
      <w:r w:rsidRPr="009F6E86">
        <w:rPr>
          <w:rFonts w:cs="Arial"/>
        </w:rPr>
        <w:tab/>
        <w:t xml:space="preserve">Provide adequate artificial lighting when work is carried out after dark or inside buildings. </w:t>
      </w:r>
      <w:bookmarkStart w:id="76" w:name="_Toc84643696"/>
    </w:p>
    <w:p w14:paraId="5B8B299B" w14:textId="77777777" w:rsidR="00DC534B" w:rsidRPr="009F6E86" w:rsidRDefault="00DC534B" w:rsidP="00DC534B">
      <w:pPr>
        <w:tabs>
          <w:tab w:val="left" w:pos="1134"/>
          <w:tab w:val="left" w:pos="2268"/>
          <w:tab w:val="left" w:pos="3402"/>
        </w:tabs>
        <w:ind w:firstLine="540"/>
        <w:jc w:val="both"/>
        <w:rPr>
          <w:rFonts w:cs="Arial"/>
        </w:rPr>
      </w:pPr>
    </w:p>
    <w:p w14:paraId="04C7F63B" w14:textId="77777777" w:rsidR="00DC534B" w:rsidRPr="009F6E86" w:rsidRDefault="00DC534B" w:rsidP="00DC534B">
      <w:pPr>
        <w:tabs>
          <w:tab w:val="left" w:pos="1134"/>
          <w:tab w:val="left" w:pos="2268"/>
          <w:tab w:val="left" w:pos="3402"/>
        </w:tabs>
        <w:ind w:left="2160" w:hanging="960"/>
        <w:jc w:val="both"/>
        <w:rPr>
          <w:rFonts w:cs="Arial"/>
        </w:rPr>
      </w:pPr>
      <w:r w:rsidRPr="009F6E86">
        <w:rPr>
          <w:rFonts w:cs="Arial"/>
        </w:rPr>
        <w:t>C3.3.3.9</w:t>
      </w:r>
      <w:r w:rsidRPr="009F6E86">
        <w:rPr>
          <w:rFonts w:cs="Arial"/>
        </w:rPr>
        <w:tab/>
        <w:t>Sanitation / Hygiene</w:t>
      </w:r>
      <w:bookmarkEnd w:id="76"/>
    </w:p>
    <w:p w14:paraId="063DDD86" w14:textId="77777777" w:rsidR="00DC534B" w:rsidRPr="009F6E86" w:rsidRDefault="00DC534B" w:rsidP="00DC534B">
      <w:pPr>
        <w:tabs>
          <w:tab w:val="left" w:pos="1134"/>
          <w:tab w:val="left" w:pos="2268"/>
          <w:tab w:val="left" w:pos="3402"/>
        </w:tabs>
        <w:ind w:firstLine="540"/>
        <w:jc w:val="both"/>
        <w:rPr>
          <w:rFonts w:cs="Arial"/>
          <w:color w:val="339966"/>
        </w:rPr>
      </w:pPr>
    </w:p>
    <w:p w14:paraId="0E6817FA" w14:textId="77777777" w:rsidR="00DC534B" w:rsidRPr="009F6E86" w:rsidRDefault="00DC534B" w:rsidP="00DC534B">
      <w:pPr>
        <w:tabs>
          <w:tab w:val="left" w:pos="1134"/>
          <w:tab w:val="left" w:pos="2268"/>
          <w:tab w:val="left" w:pos="3402"/>
        </w:tabs>
        <w:ind w:left="2160" w:hanging="720"/>
        <w:jc w:val="both"/>
        <w:rPr>
          <w:rFonts w:cs="Arial"/>
        </w:rPr>
      </w:pPr>
      <w:r w:rsidRPr="009F6E86">
        <w:rPr>
          <w:rFonts w:cs="Arial"/>
        </w:rPr>
        <w:tab/>
        <w:t xml:space="preserve">Provision of site hygiene facilities: </w:t>
      </w:r>
    </w:p>
    <w:p w14:paraId="4A6C916F" w14:textId="77777777" w:rsidR="00DC534B" w:rsidRPr="009F6E86" w:rsidRDefault="00DC534B" w:rsidP="00DC534B">
      <w:pPr>
        <w:tabs>
          <w:tab w:val="left" w:pos="1134"/>
          <w:tab w:val="left" w:pos="2268"/>
          <w:tab w:val="left" w:pos="3402"/>
        </w:tabs>
        <w:jc w:val="both"/>
        <w:rPr>
          <w:rFonts w:cs="Arial"/>
        </w:rPr>
      </w:pPr>
    </w:p>
    <w:p w14:paraId="42143155" w14:textId="77777777" w:rsidR="00DC534B" w:rsidRPr="009F6E86" w:rsidRDefault="00DC534B" w:rsidP="00B7277D">
      <w:pPr>
        <w:numPr>
          <w:ilvl w:val="0"/>
          <w:numId w:val="49"/>
        </w:numPr>
        <w:tabs>
          <w:tab w:val="clear" w:pos="1800"/>
          <w:tab w:val="left" w:pos="1134"/>
          <w:tab w:val="left" w:pos="2268"/>
          <w:tab w:val="left" w:pos="2760"/>
          <w:tab w:val="left" w:pos="3402"/>
        </w:tabs>
        <w:ind w:left="2760" w:hanging="600"/>
        <w:jc w:val="both"/>
        <w:rPr>
          <w:rFonts w:cs="Arial"/>
        </w:rPr>
      </w:pPr>
      <w:r w:rsidRPr="009F6E86">
        <w:rPr>
          <w:rFonts w:cs="Arial"/>
        </w:rPr>
        <w:t xml:space="preserve">One sanitary facility for every 30 workers.  </w:t>
      </w:r>
    </w:p>
    <w:p w14:paraId="1BB553D6" w14:textId="77777777" w:rsidR="00DC534B" w:rsidRPr="009F6E86" w:rsidRDefault="00DC534B" w:rsidP="00B7277D">
      <w:pPr>
        <w:numPr>
          <w:ilvl w:val="0"/>
          <w:numId w:val="49"/>
        </w:numPr>
        <w:tabs>
          <w:tab w:val="clear" w:pos="1800"/>
          <w:tab w:val="left" w:pos="1134"/>
          <w:tab w:val="left" w:pos="2268"/>
          <w:tab w:val="left" w:pos="2760"/>
          <w:tab w:val="left" w:pos="3402"/>
        </w:tabs>
        <w:ind w:left="2760" w:hanging="600"/>
        <w:jc w:val="both"/>
        <w:rPr>
          <w:rFonts w:cs="Arial"/>
        </w:rPr>
      </w:pPr>
      <w:r w:rsidRPr="009F6E86">
        <w:rPr>
          <w:rFonts w:cs="Arial"/>
        </w:rPr>
        <w:t xml:space="preserve">Adequate washing facilities. </w:t>
      </w:r>
    </w:p>
    <w:p w14:paraId="165DF6EF" w14:textId="77777777" w:rsidR="00DC534B" w:rsidRPr="009F6E86" w:rsidRDefault="00DC534B" w:rsidP="00B7277D">
      <w:pPr>
        <w:numPr>
          <w:ilvl w:val="0"/>
          <w:numId w:val="49"/>
        </w:numPr>
        <w:tabs>
          <w:tab w:val="clear" w:pos="1800"/>
          <w:tab w:val="left" w:pos="1134"/>
          <w:tab w:val="left" w:pos="2268"/>
          <w:tab w:val="left" w:pos="2760"/>
          <w:tab w:val="left" w:pos="3402"/>
        </w:tabs>
        <w:ind w:left="2760" w:hanging="600"/>
        <w:jc w:val="both"/>
        <w:rPr>
          <w:rFonts w:cs="Arial"/>
        </w:rPr>
      </w:pPr>
      <w:r w:rsidRPr="009F6E86">
        <w:rPr>
          <w:rFonts w:cs="Arial"/>
        </w:rPr>
        <w:t>One shower facility for every 15 workers;</w:t>
      </w:r>
    </w:p>
    <w:p w14:paraId="2DD6FF86" w14:textId="77777777" w:rsidR="00DC534B" w:rsidRPr="009F6E86" w:rsidRDefault="00DC534B" w:rsidP="00DC534B">
      <w:pPr>
        <w:pStyle w:val="NormalWeb"/>
        <w:tabs>
          <w:tab w:val="left" w:pos="1134"/>
          <w:tab w:val="left" w:pos="2268"/>
          <w:tab w:val="left" w:pos="3402"/>
        </w:tabs>
        <w:spacing w:before="0" w:beforeAutospacing="0" w:after="0" w:afterAutospacing="0"/>
        <w:ind w:left="2640" w:hanging="480"/>
        <w:jc w:val="both"/>
        <w:rPr>
          <w:rFonts w:cs="Arial"/>
          <w:szCs w:val="20"/>
        </w:rPr>
      </w:pPr>
    </w:p>
    <w:p w14:paraId="2C158335" w14:textId="77777777" w:rsidR="00DC534B" w:rsidRPr="009F6E86" w:rsidRDefault="00DC534B" w:rsidP="00DC534B">
      <w:pPr>
        <w:pStyle w:val="NormalWeb"/>
        <w:tabs>
          <w:tab w:val="left" w:pos="1134"/>
          <w:tab w:val="left" w:pos="2268"/>
          <w:tab w:val="left" w:pos="3402"/>
        </w:tabs>
        <w:spacing w:before="0" w:beforeAutospacing="0" w:after="0" w:afterAutospacing="0"/>
        <w:ind w:left="2160" w:hanging="720"/>
        <w:jc w:val="both"/>
        <w:rPr>
          <w:rFonts w:cs="Arial"/>
          <w:szCs w:val="20"/>
        </w:rPr>
      </w:pPr>
      <w:r w:rsidRPr="009F6E86">
        <w:rPr>
          <w:rFonts w:cs="Arial"/>
          <w:szCs w:val="20"/>
        </w:rPr>
        <w:tab/>
        <w:t xml:space="preserve">Drying sheds, huts, rooms or other accommodation for sheltering during bad weather, storing clothes and taking meals. Facilities should include tables and chairs, suitable means for boiling water and a supply of wholesome drinking water. </w:t>
      </w:r>
    </w:p>
    <w:p w14:paraId="505765B0" w14:textId="77777777" w:rsidR="00DC534B" w:rsidRPr="009F6E86" w:rsidRDefault="00DC534B" w:rsidP="00DC534B">
      <w:pPr>
        <w:pStyle w:val="NormalWeb"/>
        <w:tabs>
          <w:tab w:val="left" w:pos="1134"/>
          <w:tab w:val="left" w:pos="2268"/>
          <w:tab w:val="left" w:pos="3402"/>
        </w:tabs>
        <w:spacing w:before="0" w:beforeAutospacing="0" w:after="0" w:afterAutospacing="0"/>
        <w:ind w:left="2160" w:hanging="720"/>
        <w:jc w:val="both"/>
        <w:rPr>
          <w:rFonts w:cs="Arial"/>
          <w:szCs w:val="20"/>
        </w:rPr>
      </w:pPr>
      <w:r w:rsidRPr="009F6E86">
        <w:rPr>
          <w:rFonts w:cs="Arial"/>
          <w:szCs w:val="20"/>
        </w:rPr>
        <w:tab/>
      </w:r>
    </w:p>
    <w:p w14:paraId="43E4FE2F" w14:textId="77777777" w:rsidR="00DC534B" w:rsidRPr="009F6E86" w:rsidRDefault="00DC534B" w:rsidP="00DC534B">
      <w:pPr>
        <w:pStyle w:val="NormalWeb"/>
        <w:tabs>
          <w:tab w:val="left" w:pos="1134"/>
          <w:tab w:val="left" w:pos="2268"/>
          <w:tab w:val="left" w:pos="3402"/>
        </w:tabs>
        <w:spacing w:before="0" w:beforeAutospacing="0" w:after="0" w:afterAutospacing="0"/>
        <w:ind w:left="2160" w:hanging="720"/>
        <w:jc w:val="both"/>
        <w:rPr>
          <w:rFonts w:cs="Arial"/>
          <w:szCs w:val="20"/>
        </w:rPr>
      </w:pPr>
      <w:r w:rsidRPr="009F6E86">
        <w:rPr>
          <w:rFonts w:cs="Arial"/>
          <w:szCs w:val="20"/>
        </w:rPr>
        <w:tab/>
        <w:t>The contractor shall provide reasonable and suitable living accommodation for the workers at construction sites which are remote from their homes and where adequate transportation between the site and their homes, or other suitable living accommodation, is not available.</w:t>
      </w:r>
      <w:bookmarkStart w:id="77" w:name="_Toc84643697"/>
    </w:p>
    <w:p w14:paraId="42F82478" w14:textId="77777777" w:rsidR="00DC534B" w:rsidRPr="009F6E86" w:rsidRDefault="00DC534B" w:rsidP="00DC534B">
      <w:pPr>
        <w:rPr>
          <w:rFonts w:cs="Arial"/>
        </w:rPr>
      </w:pPr>
    </w:p>
    <w:p w14:paraId="449BEFCD" w14:textId="77777777" w:rsidR="00DC534B" w:rsidRPr="009F6E86" w:rsidRDefault="00DC534B" w:rsidP="00DC534B">
      <w:pPr>
        <w:tabs>
          <w:tab w:val="left" w:pos="1134"/>
          <w:tab w:val="left" w:pos="2268"/>
          <w:tab w:val="left" w:pos="3402"/>
        </w:tabs>
        <w:ind w:left="2160" w:hanging="960"/>
        <w:jc w:val="both"/>
        <w:rPr>
          <w:rFonts w:cs="Arial"/>
        </w:rPr>
      </w:pPr>
      <w:r w:rsidRPr="009F6E86">
        <w:rPr>
          <w:rFonts w:cs="Arial"/>
        </w:rPr>
        <w:t>C3.3.3.10</w:t>
      </w:r>
      <w:r w:rsidRPr="009F6E86">
        <w:rPr>
          <w:rFonts w:cs="Arial"/>
        </w:rPr>
        <w:tab/>
        <w:t>Personal Protective Equipment</w:t>
      </w:r>
      <w:bookmarkEnd w:id="77"/>
    </w:p>
    <w:p w14:paraId="2D4B6E01" w14:textId="77777777" w:rsidR="00DC534B" w:rsidRPr="009F6E86" w:rsidRDefault="00DC534B" w:rsidP="00DC534B">
      <w:pPr>
        <w:pStyle w:val="NormalWeb"/>
        <w:tabs>
          <w:tab w:val="left" w:pos="1134"/>
          <w:tab w:val="left" w:pos="2268"/>
          <w:tab w:val="left" w:pos="3402"/>
        </w:tabs>
        <w:spacing w:before="0" w:beforeAutospacing="0" w:after="0" w:afterAutospacing="0"/>
        <w:ind w:left="720"/>
        <w:jc w:val="both"/>
        <w:rPr>
          <w:rFonts w:cs="Arial"/>
          <w:szCs w:val="20"/>
        </w:rPr>
      </w:pPr>
    </w:p>
    <w:p w14:paraId="41C7F0BC" w14:textId="77777777" w:rsidR="00DC534B" w:rsidRPr="009F6E86" w:rsidRDefault="00DC534B" w:rsidP="00DC534B">
      <w:pPr>
        <w:tabs>
          <w:tab w:val="left" w:pos="1134"/>
          <w:tab w:val="left" w:pos="2268"/>
          <w:tab w:val="left" w:pos="3402"/>
        </w:tabs>
        <w:ind w:left="2160" w:hanging="720"/>
        <w:jc w:val="both"/>
        <w:rPr>
          <w:rFonts w:cs="Arial"/>
        </w:rPr>
      </w:pPr>
      <w:r w:rsidRPr="009F6E86">
        <w:rPr>
          <w:rFonts w:cs="Arial"/>
        </w:rPr>
        <w:tab/>
        <w:t xml:space="preserve">The Principal Contractor / Sub-Contractor shall provide and maintain suitable PPE (Personal Protective Equipment) for all employees employed on the Site. </w:t>
      </w:r>
    </w:p>
    <w:p w14:paraId="2E6B2401" w14:textId="77777777" w:rsidR="00DC534B" w:rsidRPr="009F6E86" w:rsidRDefault="00DC534B" w:rsidP="00DC534B">
      <w:pPr>
        <w:tabs>
          <w:tab w:val="left" w:pos="1134"/>
          <w:tab w:val="left" w:pos="2268"/>
          <w:tab w:val="left" w:pos="3402"/>
        </w:tabs>
        <w:jc w:val="both"/>
        <w:rPr>
          <w:rFonts w:cs="Arial"/>
        </w:rPr>
      </w:pPr>
    </w:p>
    <w:p w14:paraId="5F510DAF" w14:textId="77777777" w:rsidR="00DC534B" w:rsidRPr="009F6E86" w:rsidRDefault="00DC534B" w:rsidP="00DC534B">
      <w:pPr>
        <w:tabs>
          <w:tab w:val="left" w:pos="1134"/>
          <w:tab w:val="left" w:pos="2268"/>
          <w:tab w:val="left" w:pos="3402"/>
        </w:tabs>
        <w:ind w:left="2160" w:hanging="720"/>
        <w:jc w:val="both"/>
        <w:rPr>
          <w:rFonts w:cs="Arial"/>
        </w:rPr>
      </w:pPr>
      <w:r w:rsidRPr="009F6E86">
        <w:rPr>
          <w:rFonts w:cs="Arial"/>
        </w:rPr>
        <w:tab/>
        <w:t xml:space="preserve">The Principal Contractor / Sub-Contractor shall ensure that such PPE comply with the requirements of the OHS Act (Occupational Health and Safety Act, Act 85 of 1993). </w:t>
      </w:r>
    </w:p>
    <w:p w14:paraId="4386CBD0" w14:textId="77777777" w:rsidR="00DC534B" w:rsidRPr="009F6E86" w:rsidRDefault="00DC534B" w:rsidP="00DC534B">
      <w:pPr>
        <w:tabs>
          <w:tab w:val="left" w:pos="1134"/>
          <w:tab w:val="left" w:pos="2268"/>
          <w:tab w:val="left" w:pos="3402"/>
        </w:tabs>
        <w:jc w:val="both"/>
        <w:rPr>
          <w:rFonts w:cs="Arial"/>
        </w:rPr>
      </w:pPr>
    </w:p>
    <w:p w14:paraId="2545D137" w14:textId="77777777" w:rsidR="00DC534B" w:rsidRPr="009F6E86" w:rsidRDefault="00DC534B" w:rsidP="00DC534B">
      <w:pPr>
        <w:tabs>
          <w:tab w:val="left" w:pos="1134"/>
          <w:tab w:val="left" w:pos="2268"/>
          <w:tab w:val="left" w:pos="3402"/>
        </w:tabs>
        <w:ind w:left="2160" w:hanging="720"/>
        <w:jc w:val="both"/>
        <w:rPr>
          <w:rFonts w:cs="Arial"/>
        </w:rPr>
      </w:pPr>
      <w:r w:rsidRPr="009F6E86">
        <w:rPr>
          <w:rFonts w:cs="Arial"/>
        </w:rPr>
        <w:tab/>
        <w:t xml:space="preserve">The Principal Contractor / Sub-Contractor shall also ensure that all equipment is properly used by his / her employees during the course of their work. </w:t>
      </w:r>
    </w:p>
    <w:p w14:paraId="0277FEFB" w14:textId="77777777" w:rsidR="00DC534B" w:rsidRPr="009F6E86" w:rsidRDefault="00DC534B" w:rsidP="00DC534B">
      <w:pPr>
        <w:tabs>
          <w:tab w:val="left" w:pos="1134"/>
          <w:tab w:val="left" w:pos="2268"/>
          <w:tab w:val="left" w:pos="3402"/>
        </w:tabs>
        <w:ind w:left="2160" w:hanging="2160"/>
        <w:jc w:val="center"/>
        <w:rPr>
          <w:rFonts w:cs="Arial"/>
        </w:rPr>
      </w:pPr>
    </w:p>
    <w:p w14:paraId="507D880C" w14:textId="77777777" w:rsidR="00DC534B" w:rsidRPr="009F6E86" w:rsidRDefault="00DC534B" w:rsidP="00DC534B">
      <w:pPr>
        <w:tabs>
          <w:tab w:val="left" w:pos="1134"/>
          <w:tab w:val="left" w:pos="2268"/>
          <w:tab w:val="left" w:pos="3402"/>
        </w:tabs>
        <w:ind w:left="2160" w:hanging="720"/>
        <w:jc w:val="both"/>
        <w:rPr>
          <w:rFonts w:cs="Arial"/>
        </w:rPr>
      </w:pPr>
      <w:r w:rsidRPr="009F6E86">
        <w:rPr>
          <w:rFonts w:cs="Arial"/>
        </w:rPr>
        <w:tab/>
        <w:t xml:space="preserve">The Principal Contractor / Sub-Contractor shall record all issues of all equipment to his / her employees in documented registers and such registers shall be kept in the Health and Safety File on site and made available for inspection at all times. </w:t>
      </w:r>
    </w:p>
    <w:p w14:paraId="7AD91C49" w14:textId="77777777" w:rsidR="00DC534B" w:rsidRPr="009F6E86" w:rsidRDefault="00DC534B" w:rsidP="00DC534B">
      <w:pPr>
        <w:tabs>
          <w:tab w:val="left" w:pos="1134"/>
          <w:tab w:val="left" w:pos="2268"/>
          <w:tab w:val="left" w:pos="3402"/>
        </w:tabs>
        <w:ind w:left="2160" w:hanging="720"/>
        <w:jc w:val="both"/>
        <w:rPr>
          <w:rFonts w:cs="Arial"/>
        </w:rPr>
      </w:pPr>
    </w:p>
    <w:p w14:paraId="761F0AE3" w14:textId="77777777" w:rsidR="00DC534B" w:rsidRPr="009F6E86" w:rsidRDefault="00DC534B" w:rsidP="00DC534B">
      <w:pPr>
        <w:tabs>
          <w:tab w:val="left" w:pos="1134"/>
          <w:tab w:val="left" w:pos="2268"/>
          <w:tab w:val="left" w:pos="3402"/>
        </w:tabs>
        <w:ind w:left="2160" w:hanging="720"/>
        <w:jc w:val="both"/>
        <w:rPr>
          <w:rFonts w:cs="Arial"/>
        </w:rPr>
      </w:pPr>
      <w:r w:rsidRPr="009F6E86">
        <w:rPr>
          <w:rFonts w:cs="Arial"/>
        </w:rPr>
        <w:tab/>
        <w:t xml:space="preserve">The Principal Contractor / Sub-Contractor shall provide the Client / Client’s Agent with a colour code by which employees will be identified with regard to occupations, responsibilities, accountabilities, reporting relationships and access to different locations on site. (e.g. hard hats, overalls) </w:t>
      </w:r>
    </w:p>
    <w:p w14:paraId="1FF195BC" w14:textId="77777777" w:rsidR="00DC534B" w:rsidRPr="009F6E86" w:rsidRDefault="00DC534B" w:rsidP="00DC534B">
      <w:pPr>
        <w:pStyle w:val="block1"/>
        <w:tabs>
          <w:tab w:val="left" w:pos="1134"/>
          <w:tab w:val="left" w:pos="2268"/>
          <w:tab w:val="left" w:pos="3402"/>
        </w:tabs>
        <w:spacing w:before="0" w:beforeAutospacing="0" w:after="0" w:afterAutospacing="0"/>
        <w:ind w:left="2160" w:hanging="720"/>
        <w:rPr>
          <w:rFonts w:ascii="Arial" w:hAnsi="Arial" w:cs="Arial"/>
          <w:sz w:val="20"/>
          <w:szCs w:val="20"/>
        </w:rPr>
      </w:pPr>
    </w:p>
    <w:p w14:paraId="120A1D19" w14:textId="77777777" w:rsidR="00DC534B" w:rsidRPr="009F6E86" w:rsidRDefault="00DC534B" w:rsidP="00DC534B">
      <w:pPr>
        <w:tabs>
          <w:tab w:val="left" w:pos="1134"/>
          <w:tab w:val="left" w:pos="2268"/>
          <w:tab w:val="left" w:pos="3402"/>
        </w:tabs>
        <w:ind w:left="2160" w:hanging="2160"/>
        <w:jc w:val="both"/>
        <w:rPr>
          <w:rFonts w:cs="Arial"/>
        </w:rPr>
      </w:pPr>
      <w:r w:rsidRPr="009F6E86">
        <w:rPr>
          <w:rFonts w:cs="Arial"/>
        </w:rPr>
        <w:tab/>
      </w:r>
      <w:r w:rsidRPr="009F6E86">
        <w:rPr>
          <w:rFonts w:cs="Arial"/>
        </w:rPr>
        <w:tab/>
        <w:t xml:space="preserve">PPE shall be provided, used, and maintained in a sanitary and reliable condition wherever it is necessary by reason of hazards </w:t>
      </w:r>
    </w:p>
    <w:p w14:paraId="290B0CB8" w14:textId="77777777" w:rsidR="00DC534B" w:rsidRPr="009F6E86" w:rsidRDefault="00DC534B" w:rsidP="00DC534B">
      <w:pPr>
        <w:tabs>
          <w:tab w:val="left" w:pos="1134"/>
          <w:tab w:val="left" w:pos="2268"/>
          <w:tab w:val="left" w:pos="3402"/>
        </w:tabs>
        <w:rPr>
          <w:rFonts w:cs="Arial"/>
        </w:rPr>
      </w:pPr>
    </w:p>
    <w:p w14:paraId="27F3B102" w14:textId="77777777" w:rsidR="00DC534B" w:rsidRPr="009F6E86" w:rsidRDefault="00DC534B" w:rsidP="00DC534B">
      <w:pPr>
        <w:tabs>
          <w:tab w:val="left" w:pos="1134"/>
          <w:tab w:val="left" w:pos="2268"/>
          <w:tab w:val="left" w:pos="3402"/>
        </w:tabs>
        <w:ind w:left="2160" w:hanging="2160"/>
        <w:jc w:val="both"/>
        <w:rPr>
          <w:rFonts w:cs="Arial"/>
        </w:rPr>
      </w:pPr>
      <w:r w:rsidRPr="009F6E86">
        <w:rPr>
          <w:rFonts w:cs="Arial"/>
        </w:rPr>
        <w:tab/>
      </w:r>
      <w:r w:rsidRPr="009F6E86">
        <w:rPr>
          <w:rFonts w:cs="Arial"/>
        </w:rPr>
        <w:tab/>
        <w:t>All personal protective equipment shall be of safe design and construction for the work to be performed.</w:t>
      </w:r>
      <w:bookmarkStart w:id="78" w:name="_Toc84643698"/>
    </w:p>
    <w:p w14:paraId="4ADA5C1D" w14:textId="77777777" w:rsidR="00DC534B" w:rsidRPr="009F6E86" w:rsidRDefault="00DC534B" w:rsidP="00DC534B">
      <w:pPr>
        <w:pStyle w:val="block1"/>
        <w:tabs>
          <w:tab w:val="left" w:pos="1134"/>
          <w:tab w:val="left" w:pos="2268"/>
          <w:tab w:val="left" w:pos="3402"/>
        </w:tabs>
        <w:spacing w:before="0" w:beforeAutospacing="0" w:after="0" w:afterAutospacing="0"/>
        <w:ind w:left="1440"/>
        <w:rPr>
          <w:rFonts w:ascii="Arial" w:hAnsi="Arial" w:cs="Arial"/>
          <w:sz w:val="20"/>
          <w:szCs w:val="20"/>
        </w:rPr>
      </w:pPr>
    </w:p>
    <w:p w14:paraId="360C9BD4" w14:textId="77777777" w:rsidR="00DC534B" w:rsidRPr="009F6E86" w:rsidRDefault="00DC534B" w:rsidP="00DC534B">
      <w:pPr>
        <w:tabs>
          <w:tab w:val="left" w:pos="1134"/>
          <w:tab w:val="left" w:pos="2268"/>
          <w:tab w:val="left" w:pos="3402"/>
        </w:tabs>
        <w:ind w:left="2160" w:hanging="1080"/>
        <w:jc w:val="both"/>
        <w:rPr>
          <w:rFonts w:cs="Arial"/>
        </w:rPr>
      </w:pPr>
      <w:r w:rsidRPr="009F6E86">
        <w:rPr>
          <w:rFonts w:cs="Arial"/>
        </w:rPr>
        <w:t>C3.3.3.11</w:t>
      </w:r>
      <w:r w:rsidRPr="009F6E86">
        <w:rPr>
          <w:rFonts w:cs="Arial"/>
        </w:rPr>
        <w:tab/>
        <w:t>Permit to work requirements</w:t>
      </w:r>
      <w:bookmarkEnd w:id="78"/>
    </w:p>
    <w:p w14:paraId="1CC2DEF2" w14:textId="77777777" w:rsidR="00DC534B" w:rsidRPr="009F6E86" w:rsidRDefault="00DC534B" w:rsidP="00DC534B">
      <w:pPr>
        <w:tabs>
          <w:tab w:val="left" w:pos="1134"/>
          <w:tab w:val="left" w:pos="2268"/>
          <w:tab w:val="left" w:pos="3402"/>
        </w:tabs>
        <w:ind w:left="1080" w:firstLine="360"/>
        <w:jc w:val="both"/>
        <w:rPr>
          <w:rFonts w:cs="Arial"/>
        </w:rPr>
      </w:pPr>
    </w:p>
    <w:p w14:paraId="7AEFB5F7" w14:textId="77777777" w:rsidR="00DC534B" w:rsidRPr="009F6E86" w:rsidRDefault="00DC534B" w:rsidP="00DC534B">
      <w:pPr>
        <w:tabs>
          <w:tab w:val="left" w:pos="1134"/>
          <w:tab w:val="left" w:pos="2268"/>
          <w:tab w:val="left" w:pos="3402"/>
        </w:tabs>
        <w:ind w:left="2160" w:hanging="720"/>
        <w:jc w:val="both"/>
        <w:rPr>
          <w:rFonts w:cs="Arial"/>
        </w:rPr>
      </w:pPr>
      <w:r w:rsidRPr="009F6E86">
        <w:rPr>
          <w:rFonts w:cs="Arial"/>
        </w:rPr>
        <w:tab/>
        <w:t>Institute a "hot work" permit system in respect of:</w:t>
      </w:r>
    </w:p>
    <w:p w14:paraId="5924AC94" w14:textId="77777777" w:rsidR="00DC534B" w:rsidRPr="009F6E86" w:rsidRDefault="00DC534B" w:rsidP="00DC534B">
      <w:pPr>
        <w:tabs>
          <w:tab w:val="left" w:pos="1134"/>
          <w:tab w:val="left" w:pos="2268"/>
          <w:tab w:val="left" w:pos="3402"/>
        </w:tabs>
        <w:ind w:left="360"/>
        <w:jc w:val="both"/>
        <w:rPr>
          <w:rFonts w:cs="Arial"/>
        </w:rPr>
      </w:pPr>
    </w:p>
    <w:p w14:paraId="6EFDA0AD" w14:textId="77777777" w:rsidR="00DC534B" w:rsidRPr="009F6E86" w:rsidRDefault="00DC534B" w:rsidP="00B7277D">
      <w:pPr>
        <w:numPr>
          <w:ilvl w:val="0"/>
          <w:numId w:val="49"/>
        </w:numPr>
        <w:tabs>
          <w:tab w:val="clear" w:pos="1800"/>
          <w:tab w:val="left" w:pos="1134"/>
          <w:tab w:val="left" w:pos="2268"/>
          <w:tab w:val="left" w:pos="2760"/>
          <w:tab w:val="left" w:pos="3402"/>
        </w:tabs>
        <w:ind w:left="2760" w:hanging="600"/>
        <w:jc w:val="both"/>
        <w:rPr>
          <w:rFonts w:cs="Arial"/>
        </w:rPr>
      </w:pPr>
      <w:r w:rsidRPr="009F6E86">
        <w:rPr>
          <w:rFonts w:cs="Arial"/>
        </w:rPr>
        <w:t xml:space="preserve">metalwork flame cutting, </w:t>
      </w:r>
    </w:p>
    <w:p w14:paraId="1309F0CE" w14:textId="77777777" w:rsidR="00DC534B" w:rsidRPr="009F6E86" w:rsidRDefault="00DC534B" w:rsidP="00B7277D">
      <w:pPr>
        <w:numPr>
          <w:ilvl w:val="0"/>
          <w:numId w:val="49"/>
        </w:numPr>
        <w:tabs>
          <w:tab w:val="clear" w:pos="1800"/>
          <w:tab w:val="left" w:pos="1134"/>
          <w:tab w:val="left" w:pos="2268"/>
          <w:tab w:val="left" w:pos="2760"/>
          <w:tab w:val="left" w:pos="3402"/>
        </w:tabs>
        <w:ind w:left="2760" w:hanging="600"/>
        <w:jc w:val="both"/>
        <w:rPr>
          <w:rFonts w:cs="Arial"/>
        </w:rPr>
      </w:pPr>
      <w:r w:rsidRPr="009F6E86">
        <w:rPr>
          <w:rFonts w:cs="Arial"/>
        </w:rPr>
        <w:t xml:space="preserve">site welding, </w:t>
      </w:r>
      <w:bookmarkStart w:id="79" w:name="_Toc84643699"/>
    </w:p>
    <w:p w14:paraId="7F67CE4C" w14:textId="77777777" w:rsidR="00DC534B" w:rsidRPr="009F6E86" w:rsidRDefault="00DC534B" w:rsidP="00DC534B">
      <w:pPr>
        <w:tabs>
          <w:tab w:val="left" w:pos="1134"/>
          <w:tab w:val="left" w:pos="2268"/>
          <w:tab w:val="left" w:pos="3402"/>
        </w:tabs>
        <w:jc w:val="both"/>
        <w:rPr>
          <w:rFonts w:cs="Arial"/>
        </w:rPr>
      </w:pPr>
    </w:p>
    <w:p w14:paraId="4C62340B" w14:textId="77777777" w:rsidR="00DC534B" w:rsidRPr="009F6E86" w:rsidRDefault="00DC534B" w:rsidP="00DC534B">
      <w:pPr>
        <w:tabs>
          <w:tab w:val="left" w:pos="1134"/>
          <w:tab w:val="left" w:pos="2268"/>
          <w:tab w:val="left" w:pos="3402"/>
        </w:tabs>
        <w:ind w:left="2160" w:hanging="1080"/>
        <w:jc w:val="both"/>
        <w:rPr>
          <w:rFonts w:cs="Arial"/>
        </w:rPr>
      </w:pPr>
      <w:r w:rsidRPr="009F6E86">
        <w:rPr>
          <w:rFonts w:cs="Arial"/>
        </w:rPr>
        <w:t>C3.3.3.12</w:t>
      </w:r>
      <w:r w:rsidRPr="009F6E86">
        <w:rPr>
          <w:rFonts w:cs="Arial"/>
        </w:rPr>
        <w:tab/>
        <w:t>Lock-out</w:t>
      </w:r>
      <w:bookmarkEnd w:id="79"/>
    </w:p>
    <w:p w14:paraId="6E735C57" w14:textId="77777777" w:rsidR="00DC534B" w:rsidRPr="009F6E86" w:rsidRDefault="00DC534B" w:rsidP="00DC534B">
      <w:pPr>
        <w:tabs>
          <w:tab w:val="left" w:pos="1134"/>
          <w:tab w:val="left" w:pos="2268"/>
          <w:tab w:val="left" w:pos="3402"/>
        </w:tabs>
        <w:ind w:left="-180"/>
        <w:jc w:val="both"/>
        <w:rPr>
          <w:rFonts w:cs="Arial"/>
        </w:rPr>
      </w:pPr>
    </w:p>
    <w:p w14:paraId="5AAA6758" w14:textId="77777777" w:rsidR="00DC534B" w:rsidRPr="009F6E86" w:rsidRDefault="00DC534B" w:rsidP="00DC534B">
      <w:pPr>
        <w:tabs>
          <w:tab w:val="left" w:pos="1134"/>
          <w:tab w:val="left" w:pos="2268"/>
          <w:tab w:val="left" w:pos="3402"/>
        </w:tabs>
        <w:ind w:left="2160" w:hanging="720"/>
        <w:jc w:val="both"/>
        <w:rPr>
          <w:rFonts w:cs="Arial"/>
        </w:rPr>
      </w:pPr>
      <w:r w:rsidRPr="009F6E86">
        <w:rPr>
          <w:rFonts w:cs="Arial"/>
        </w:rPr>
        <w:tab/>
        <w:t>Institute a "Lock-out" procedure in respect of controlling energy so as to prevent unexpected operation or activation of machinery or equipment. This procedure must include a written policy, specific procedures, rules and supervisory follow-up, covering the positive locking of switches and valves to ensure that alterations, maintenance, set-up and or other work can be performed safely.</w:t>
      </w:r>
      <w:bookmarkStart w:id="80" w:name="_Toc84643700"/>
    </w:p>
    <w:p w14:paraId="564B90FB" w14:textId="77777777" w:rsidR="00DC534B" w:rsidRPr="009F6E86" w:rsidRDefault="00DC534B" w:rsidP="00DC534B">
      <w:pPr>
        <w:rPr>
          <w:rFonts w:cs="Arial"/>
        </w:rPr>
      </w:pPr>
    </w:p>
    <w:p w14:paraId="2C05CA3F" w14:textId="77777777" w:rsidR="00DC534B" w:rsidRPr="009F6E86" w:rsidRDefault="00DC534B" w:rsidP="00DC534B">
      <w:pPr>
        <w:tabs>
          <w:tab w:val="left" w:pos="1134"/>
          <w:tab w:val="left" w:pos="2268"/>
          <w:tab w:val="left" w:pos="3402"/>
        </w:tabs>
        <w:ind w:left="2160" w:hanging="1080"/>
        <w:jc w:val="both"/>
        <w:rPr>
          <w:rFonts w:cs="Arial"/>
        </w:rPr>
      </w:pPr>
      <w:r w:rsidRPr="009F6E86">
        <w:rPr>
          <w:rFonts w:cs="Arial"/>
        </w:rPr>
        <w:t>C3.3.3.13</w:t>
      </w:r>
      <w:r w:rsidRPr="009F6E86">
        <w:rPr>
          <w:rFonts w:cs="Arial"/>
        </w:rPr>
        <w:tab/>
        <w:t>Monthly Health and Safety Audits</w:t>
      </w:r>
      <w:bookmarkEnd w:id="80"/>
    </w:p>
    <w:p w14:paraId="752C9D4A" w14:textId="77777777" w:rsidR="00DC534B" w:rsidRPr="009F6E86" w:rsidRDefault="00DC534B" w:rsidP="00DC534B">
      <w:pPr>
        <w:tabs>
          <w:tab w:val="left" w:pos="1134"/>
          <w:tab w:val="left" w:pos="2268"/>
          <w:tab w:val="left" w:pos="3402"/>
        </w:tabs>
        <w:jc w:val="both"/>
        <w:rPr>
          <w:rFonts w:cs="Arial"/>
          <w:color w:val="339966"/>
        </w:rPr>
      </w:pPr>
    </w:p>
    <w:p w14:paraId="4B9B07E2" w14:textId="77777777" w:rsidR="00DC534B" w:rsidRPr="009F6E86" w:rsidRDefault="00DC534B" w:rsidP="00DC534B">
      <w:pPr>
        <w:tabs>
          <w:tab w:val="left" w:pos="1134"/>
          <w:tab w:val="left" w:pos="2268"/>
          <w:tab w:val="left" w:pos="3402"/>
        </w:tabs>
        <w:ind w:left="2160" w:hanging="720"/>
        <w:jc w:val="both"/>
        <w:rPr>
          <w:rFonts w:cs="Arial"/>
        </w:rPr>
      </w:pPr>
      <w:r w:rsidRPr="009F6E86">
        <w:rPr>
          <w:rFonts w:cs="Arial"/>
        </w:rPr>
        <w:tab/>
        <w:t xml:space="preserve">The Principal Contractor shall carry out monthly Health and Safety Audits on the measures contained within his / her Health and Safety Plan submitted to the Client / Client’s Agent as well as Health and Safety Plans submitted by Sub-Contractors appointed by the Principal Contractor to demonstrate that the required level of health and safety are being achieved and maintained and compile a full report to the Client / Client’s Agent on such audit. </w:t>
      </w:r>
    </w:p>
    <w:p w14:paraId="158A4770" w14:textId="77777777" w:rsidR="00DC534B" w:rsidRPr="009F6E86" w:rsidRDefault="00DC534B" w:rsidP="00DC534B">
      <w:pPr>
        <w:tabs>
          <w:tab w:val="left" w:pos="1134"/>
          <w:tab w:val="left" w:pos="2268"/>
          <w:tab w:val="left" w:pos="3402"/>
        </w:tabs>
        <w:rPr>
          <w:rFonts w:cs="Arial"/>
        </w:rPr>
      </w:pPr>
    </w:p>
    <w:p w14:paraId="74E36176" w14:textId="77777777" w:rsidR="00DC534B" w:rsidRPr="009F6E86" w:rsidRDefault="00DC534B" w:rsidP="00DC534B">
      <w:pPr>
        <w:tabs>
          <w:tab w:val="left" w:pos="1134"/>
          <w:tab w:val="left" w:pos="2268"/>
          <w:tab w:val="left" w:pos="3402"/>
        </w:tabs>
        <w:ind w:left="2160" w:hanging="720"/>
        <w:jc w:val="both"/>
        <w:rPr>
          <w:rFonts w:cs="Arial"/>
        </w:rPr>
      </w:pPr>
      <w:r w:rsidRPr="009F6E86">
        <w:rPr>
          <w:rFonts w:cs="Arial"/>
        </w:rPr>
        <w:tab/>
        <w:t>The Client / Client’s Agent will audit the Principal Contractor as well as his / her Sub-contractor’s Health and Safety Plans from time to time and will advise the Principal Contractor of any matter with which he / she is not satisfied and the Principal Contractor shall take such steps as are necessary to satisfy the Client / Client’s Agent.</w:t>
      </w:r>
    </w:p>
    <w:p w14:paraId="521EDA89" w14:textId="77777777" w:rsidR="00DC534B" w:rsidRPr="009F6E86" w:rsidRDefault="00DC534B" w:rsidP="00DC534B">
      <w:pPr>
        <w:tabs>
          <w:tab w:val="left" w:pos="1134"/>
          <w:tab w:val="left" w:pos="2268"/>
          <w:tab w:val="left" w:pos="3402"/>
        </w:tabs>
        <w:jc w:val="center"/>
        <w:rPr>
          <w:rFonts w:cs="Arial"/>
        </w:rPr>
      </w:pPr>
    </w:p>
    <w:p w14:paraId="04B29E8D" w14:textId="77777777" w:rsidR="00DC534B" w:rsidRPr="009F6E86" w:rsidRDefault="00DC534B" w:rsidP="00DC534B">
      <w:pPr>
        <w:tabs>
          <w:tab w:val="left" w:pos="1134"/>
          <w:tab w:val="left" w:pos="2268"/>
          <w:tab w:val="left" w:pos="3402"/>
        </w:tabs>
        <w:ind w:left="2160" w:hanging="720"/>
        <w:rPr>
          <w:rFonts w:cs="Arial"/>
        </w:rPr>
      </w:pPr>
      <w:r w:rsidRPr="009F6E86">
        <w:rPr>
          <w:rFonts w:cs="Arial"/>
        </w:rPr>
        <w:tab/>
        <w:t xml:space="preserve">The Client / Client’s Agent will carry out such audits as he / she considers necessary but not less than monthly. </w:t>
      </w:r>
    </w:p>
    <w:p w14:paraId="53794676" w14:textId="77777777" w:rsidR="00DC534B" w:rsidRPr="009F6E86" w:rsidRDefault="00DC534B" w:rsidP="00DC534B">
      <w:pPr>
        <w:tabs>
          <w:tab w:val="left" w:pos="1134"/>
          <w:tab w:val="left" w:pos="2268"/>
          <w:tab w:val="left" w:pos="3402"/>
        </w:tabs>
        <w:ind w:left="2160" w:hanging="720"/>
        <w:rPr>
          <w:rFonts w:cs="Arial"/>
        </w:rPr>
      </w:pPr>
    </w:p>
    <w:p w14:paraId="6E910264" w14:textId="77777777" w:rsidR="00DC534B" w:rsidRPr="009F6E86" w:rsidRDefault="00DC534B" w:rsidP="00DC534B">
      <w:pPr>
        <w:tabs>
          <w:tab w:val="left" w:pos="1134"/>
          <w:tab w:val="left" w:pos="2268"/>
          <w:tab w:val="left" w:pos="3402"/>
        </w:tabs>
        <w:ind w:left="2160" w:hanging="720"/>
        <w:jc w:val="both"/>
        <w:rPr>
          <w:rFonts w:cs="Arial"/>
        </w:rPr>
      </w:pPr>
      <w:r w:rsidRPr="009F6E86">
        <w:rPr>
          <w:rFonts w:cs="Arial"/>
        </w:rPr>
        <w:tab/>
        <w:t>The Principal Contractor shall make available, specialist personnel as the Client / Client’s Agent may consider necessary for the performance of such audits.</w:t>
      </w:r>
    </w:p>
    <w:p w14:paraId="4C15BB40" w14:textId="77777777" w:rsidR="00DC534B" w:rsidRPr="009F6E86" w:rsidRDefault="00DC534B" w:rsidP="00DC534B">
      <w:pPr>
        <w:tabs>
          <w:tab w:val="left" w:pos="1134"/>
          <w:tab w:val="left" w:pos="2268"/>
          <w:tab w:val="left" w:pos="3402"/>
        </w:tabs>
        <w:ind w:left="2160" w:hanging="720"/>
        <w:jc w:val="both"/>
        <w:rPr>
          <w:rFonts w:cs="Arial"/>
        </w:rPr>
      </w:pPr>
    </w:p>
    <w:p w14:paraId="78BD6914" w14:textId="77777777" w:rsidR="00DC534B" w:rsidRPr="009F6E86" w:rsidRDefault="00DC534B" w:rsidP="00DC534B">
      <w:pPr>
        <w:tabs>
          <w:tab w:val="left" w:pos="1134"/>
          <w:tab w:val="left" w:pos="2268"/>
          <w:tab w:val="left" w:pos="3402"/>
        </w:tabs>
        <w:ind w:left="2160" w:hanging="720"/>
        <w:jc w:val="both"/>
        <w:rPr>
          <w:rFonts w:cs="Arial"/>
        </w:rPr>
      </w:pPr>
      <w:r w:rsidRPr="009F6E86">
        <w:rPr>
          <w:rFonts w:cs="Arial"/>
        </w:rPr>
        <w:tab/>
        <w:t>The Principal Contractor shall develop and maintain an Audit Schedule that details the audits planned to be undertaken by the Principal Contractor of the work under the contract, including sub-contractors, for the duration of the contract. The Audit Schedule shall form part of the Health and Safety Plan that needs to be submitted by the Principal Contractor.</w:t>
      </w:r>
    </w:p>
    <w:p w14:paraId="15751483" w14:textId="77777777" w:rsidR="00DC534B" w:rsidRPr="009F6E86" w:rsidRDefault="00DC534B" w:rsidP="00DC534B">
      <w:pPr>
        <w:tabs>
          <w:tab w:val="left" w:pos="1134"/>
          <w:tab w:val="left" w:pos="2268"/>
          <w:tab w:val="left" w:pos="3402"/>
        </w:tabs>
        <w:ind w:left="2160" w:hanging="720"/>
        <w:jc w:val="both"/>
        <w:rPr>
          <w:rFonts w:cs="Arial"/>
        </w:rPr>
      </w:pPr>
    </w:p>
    <w:p w14:paraId="47A09CF6" w14:textId="77777777" w:rsidR="00DC534B" w:rsidRPr="009F6E86" w:rsidRDefault="00DC534B" w:rsidP="00DC534B">
      <w:pPr>
        <w:tabs>
          <w:tab w:val="left" w:pos="1134"/>
          <w:tab w:val="left" w:pos="2268"/>
          <w:tab w:val="left" w:pos="3402"/>
        </w:tabs>
        <w:ind w:left="2160" w:hanging="720"/>
        <w:jc w:val="both"/>
        <w:rPr>
          <w:rFonts w:cs="Arial"/>
        </w:rPr>
      </w:pPr>
      <w:r w:rsidRPr="009F6E86">
        <w:rPr>
          <w:rFonts w:cs="Arial"/>
        </w:rPr>
        <w:tab/>
        <w:t>Audit reports shall detail the scope of the audit, the audit questions and the audit findings.</w:t>
      </w:r>
    </w:p>
    <w:p w14:paraId="77B26C1F" w14:textId="77777777" w:rsidR="00DC534B" w:rsidRPr="009F6E86" w:rsidRDefault="00DC534B" w:rsidP="00DC534B">
      <w:pPr>
        <w:tabs>
          <w:tab w:val="left" w:pos="1134"/>
          <w:tab w:val="left" w:pos="2268"/>
          <w:tab w:val="left" w:pos="3402"/>
        </w:tabs>
        <w:ind w:left="2160" w:hanging="720"/>
        <w:jc w:val="both"/>
        <w:rPr>
          <w:rFonts w:cs="Arial"/>
        </w:rPr>
      </w:pPr>
    </w:p>
    <w:p w14:paraId="12EACA8A" w14:textId="77777777" w:rsidR="00DC534B" w:rsidRPr="009F6E86" w:rsidRDefault="00DC534B" w:rsidP="00DC534B">
      <w:pPr>
        <w:tabs>
          <w:tab w:val="left" w:pos="1134"/>
          <w:tab w:val="left" w:pos="2268"/>
          <w:tab w:val="left" w:pos="3402"/>
        </w:tabs>
        <w:ind w:left="2160" w:hanging="720"/>
        <w:jc w:val="both"/>
        <w:rPr>
          <w:rFonts w:cs="Arial"/>
        </w:rPr>
      </w:pPr>
      <w:r w:rsidRPr="009F6E86">
        <w:rPr>
          <w:rFonts w:cs="Arial"/>
        </w:rPr>
        <w:tab/>
        <w:t>The Client / Client’s Agent shall be promptly provided with copies of all audit reports together with other documentation to show that all matters raised have been appropriately addressed.</w:t>
      </w:r>
    </w:p>
    <w:p w14:paraId="5468CB8D" w14:textId="77777777" w:rsidR="00DC534B" w:rsidRPr="009F6E86" w:rsidRDefault="00DC534B" w:rsidP="00DC534B">
      <w:pPr>
        <w:tabs>
          <w:tab w:val="left" w:pos="1134"/>
          <w:tab w:val="left" w:pos="2268"/>
          <w:tab w:val="left" w:pos="3402"/>
        </w:tabs>
        <w:ind w:left="2160" w:hanging="720"/>
        <w:jc w:val="both"/>
        <w:rPr>
          <w:rFonts w:cs="Arial"/>
        </w:rPr>
      </w:pPr>
    </w:p>
    <w:p w14:paraId="5355BBA2" w14:textId="77777777" w:rsidR="00DC534B" w:rsidRPr="009F6E86" w:rsidRDefault="00DC534B" w:rsidP="00DC534B">
      <w:pPr>
        <w:tabs>
          <w:tab w:val="left" w:pos="1134"/>
          <w:tab w:val="left" w:pos="2268"/>
          <w:tab w:val="left" w:pos="3402"/>
        </w:tabs>
        <w:ind w:left="2160" w:hanging="720"/>
        <w:jc w:val="both"/>
        <w:rPr>
          <w:rFonts w:cs="Arial"/>
        </w:rPr>
      </w:pPr>
      <w:r w:rsidRPr="009F6E86">
        <w:rPr>
          <w:rFonts w:cs="Arial"/>
        </w:rPr>
        <w:tab/>
        <w:t>Unless otherwise directed by the Client / Client’s Agent the Principal Contractor / Sub-Contractor shall undertake its initial OHS Audit within 4 weeks of commencement of work. The Principal Contractor / Sub-Contractor shall undertake subsequent OHS Audits at a frequency not less than once every 3 months.</w:t>
      </w:r>
    </w:p>
    <w:p w14:paraId="1B0C26C5" w14:textId="77777777" w:rsidR="00DC534B" w:rsidRPr="009F6E86" w:rsidRDefault="00DC534B" w:rsidP="00DC534B">
      <w:pPr>
        <w:tabs>
          <w:tab w:val="left" w:pos="1134"/>
          <w:tab w:val="left" w:pos="2268"/>
          <w:tab w:val="left" w:pos="3402"/>
        </w:tabs>
        <w:ind w:left="2160" w:hanging="720"/>
        <w:rPr>
          <w:rFonts w:cs="Arial"/>
        </w:rPr>
      </w:pPr>
    </w:p>
    <w:p w14:paraId="3C382324" w14:textId="77777777" w:rsidR="00DC534B" w:rsidRPr="009F6E86" w:rsidRDefault="00DC534B" w:rsidP="00DC534B">
      <w:pPr>
        <w:tabs>
          <w:tab w:val="left" w:pos="1134"/>
          <w:tab w:val="left" w:pos="2268"/>
          <w:tab w:val="left" w:pos="3402"/>
        </w:tabs>
        <w:ind w:left="2160" w:hanging="720"/>
        <w:jc w:val="both"/>
        <w:rPr>
          <w:rFonts w:cs="Arial"/>
        </w:rPr>
      </w:pPr>
      <w:r w:rsidRPr="009F6E86">
        <w:rPr>
          <w:rFonts w:cs="Arial"/>
        </w:rPr>
        <w:tab/>
        <w:t>All Principal Contractor’s OHS Audits shall include an assessment of Sub-Contractor compliance with the approved OHS Plan.</w:t>
      </w:r>
      <w:bookmarkStart w:id="81" w:name="_Toc84643701"/>
    </w:p>
    <w:p w14:paraId="50A8F22C" w14:textId="77777777" w:rsidR="00DC534B" w:rsidRPr="009F6E86" w:rsidRDefault="00DC534B" w:rsidP="00DC534B">
      <w:pPr>
        <w:tabs>
          <w:tab w:val="left" w:pos="1134"/>
          <w:tab w:val="left" w:pos="2268"/>
          <w:tab w:val="left" w:pos="3402"/>
        </w:tabs>
        <w:jc w:val="both"/>
        <w:rPr>
          <w:rFonts w:cs="Arial"/>
        </w:rPr>
      </w:pPr>
    </w:p>
    <w:p w14:paraId="7C5F5082" w14:textId="77777777" w:rsidR="00DC534B" w:rsidRPr="009F6E86" w:rsidRDefault="00DC534B" w:rsidP="00DC534B">
      <w:pPr>
        <w:rPr>
          <w:rFonts w:cs="Arial"/>
        </w:rPr>
      </w:pPr>
      <w:r w:rsidRPr="009F6E86">
        <w:rPr>
          <w:rFonts w:cs="Arial"/>
        </w:rPr>
        <w:br w:type="page"/>
      </w:r>
    </w:p>
    <w:p w14:paraId="6FA072DA" w14:textId="77777777" w:rsidR="00DC534B" w:rsidRPr="009F6E86" w:rsidRDefault="00DC534B" w:rsidP="00DC534B">
      <w:pPr>
        <w:tabs>
          <w:tab w:val="left" w:pos="1134"/>
          <w:tab w:val="left" w:pos="2268"/>
          <w:tab w:val="left" w:pos="3402"/>
        </w:tabs>
        <w:ind w:left="2160" w:hanging="1080"/>
        <w:jc w:val="both"/>
        <w:rPr>
          <w:rFonts w:cs="Arial"/>
        </w:rPr>
      </w:pPr>
      <w:r w:rsidRPr="009F6E86">
        <w:rPr>
          <w:rFonts w:cs="Arial"/>
        </w:rPr>
        <w:lastRenderedPageBreak/>
        <w:t>C3.3.3.14</w:t>
      </w:r>
      <w:r w:rsidRPr="009F6E86">
        <w:rPr>
          <w:rFonts w:cs="Arial"/>
        </w:rPr>
        <w:tab/>
        <w:t>Management Review</w:t>
      </w:r>
      <w:bookmarkEnd w:id="81"/>
    </w:p>
    <w:p w14:paraId="7962F720" w14:textId="77777777" w:rsidR="00DC534B" w:rsidRPr="009F6E86" w:rsidRDefault="00DC534B" w:rsidP="00DC534B">
      <w:pPr>
        <w:tabs>
          <w:tab w:val="left" w:pos="1134"/>
          <w:tab w:val="left" w:pos="2268"/>
          <w:tab w:val="left" w:pos="3402"/>
        </w:tabs>
        <w:ind w:firstLine="720"/>
        <w:jc w:val="both"/>
        <w:rPr>
          <w:rFonts w:cs="Arial"/>
          <w:color w:val="339966"/>
        </w:rPr>
      </w:pPr>
    </w:p>
    <w:p w14:paraId="64AF700C" w14:textId="77777777" w:rsidR="00DC534B" w:rsidRPr="009F6E86" w:rsidRDefault="00DC534B" w:rsidP="00DC534B">
      <w:pPr>
        <w:tabs>
          <w:tab w:val="left" w:pos="1134"/>
          <w:tab w:val="left" w:pos="2268"/>
          <w:tab w:val="left" w:pos="3402"/>
        </w:tabs>
        <w:ind w:left="2160" w:hanging="720"/>
        <w:jc w:val="both"/>
        <w:rPr>
          <w:rFonts w:cs="Arial"/>
        </w:rPr>
      </w:pPr>
      <w:r w:rsidRPr="009F6E86">
        <w:rPr>
          <w:rFonts w:cs="Arial"/>
        </w:rPr>
        <w:tab/>
        <w:t>The Principal Contractor shall undertake an independent review of the Health and Safety Plan for the contract in accordance with the requirements of the OHS Act, relevant Regulations and in particular the Construction Regulations 2003.</w:t>
      </w:r>
    </w:p>
    <w:p w14:paraId="396A6C14" w14:textId="77777777" w:rsidR="00DC534B" w:rsidRPr="009F6E86" w:rsidRDefault="00DC534B" w:rsidP="00DC534B">
      <w:pPr>
        <w:tabs>
          <w:tab w:val="left" w:pos="1134"/>
          <w:tab w:val="left" w:pos="2268"/>
          <w:tab w:val="left" w:pos="3402"/>
        </w:tabs>
        <w:ind w:left="2160" w:hanging="720"/>
        <w:jc w:val="both"/>
        <w:rPr>
          <w:rFonts w:cs="Arial"/>
        </w:rPr>
      </w:pPr>
    </w:p>
    <w:p w14:paraId="42C10E70" w14:textId="77777777" w:rsidR="00DC534B" w:rsidRPr="009F6E86" w:rsidRDefault="00DC534B" w:rsidP="00DC534B">
      <w:pPr>
        <w:tabs>
          <w:tab w:val="left" w:pos="1134"/>
          <w:tab w:val="left" w:pos="2268"/>
          <w:tab w:val="left" w:pos="3402"/>
        </w:tabs>
        <w:ind w:left="2160" w:hanging="720"/>
        <w:jc w:val="both"/>
        <w:rPr>
          <w:rFonts w:cs="Arial"/>
        </w:rPr>
      </w:pPr>
      <w:r w:rsidRPr="009F6E86">
        <w:rPr>
          <w:rFonts w:cs="Arial"/>
        </w:rPr>
        <w:tab/>
        <w:t>A review shall be undertaken 3 months after commencement of the contract and every 6 months thereafter for the duration of the contract.</w:t>
      </w:r>
    </w:p>
    <w:p w14:paraId="0353A9FF" w14:textId="77777777" w:rsidR="00DC534B" w:rsidRPr="009F6E86" w:rsidRDefault="00DC534B" w:rsidP="00DC534B">
      <w:pPr>
        <w:tabs>
          <w:tab w:val="left" w:pos="1134"/>
          <w:tab w:val="left" w:pos="2268"/>
          <w:tab w:val="left" w:pos="3402"/>
        </w:tabs>
        <w:ind w:left="2160" w:hanging="720"/>
        <w:jc w:val="both"/>
        <w:rPr>
          <w:rFonts w:cs="Arial"/>
        </w:rPr>
      </w:pPr>
    </w:p>
    <w:p w14:paraId="3BAD3DCE" w14:textId="77777777" w:rsidR="00DC534B" w:rsidRPr="009F6E86" w:rsidRDefault="00DC534B" w:rsidP="00DC534B">
      <w:pPr>
        <w:tabs>
          <w:tab w:val="left" w:pos="1134"/>
          <w:tab w:val="left" w:pos="2268"/>
          <w:tab w:val="left" w:pos="3402"/>
        </w:tabs>
        <w:ind w:left="2160" w:hanging="720"/>
        <w:jc w:val="both"/>
        <w:rPr>
          <w:rFonts w:cs="Arial"/>
        </w:rPr>
      </w:pPr>
      <w:r w:rsidRPr="009F6E86">
        <w:rPr>
          <w:rFonts w:cs="Arial"/>
        </w:rPr>
        <w:tab/>
        <w:t>Following the completion of the review, the Principal Contractor shall submit a written report that details the suitability, adequacy and effectiveness of the OHS Plan and to certify that the Site procedures, practices and operations are in accordance with the contract.</w:t>
      </w:r>
      <w:bookmarkStart w:id="82" w:name="_Toc84643702"/>
    </w:p>
    <w:p w14:paraId="0028DB16" w14:textId="77777777" w:rsidR="00DC534B" w:rsidRPr="009F6E86" w:rsidRDefault="00DC534B" w:rsidP="00DC534B">
      <w:pPr>
        <w:tabs>
          <w:tab w:val="left" w:pos="1134"/>
          <w:tab w:val="left" w:pos="2268"/>
          <w:tab w:val="left" w:pos="3402"/>
        </w:tabs>
        <w:jc w:val="both"/>
        <w:rPr>
          <w:rFonts w:cs="Arial"/>
        </w:rPr>
      </w:pPr>
    </w:p>
    <w:p w14:paraId="3A699DE7" w14:textId="77777777" w:rsidR="00DC534B" w:rsidRPr="009F6E86" w:rsidRDefault="00DC534B" w:rsidP="00DC534B">
      <w:pPr>
        <w:tabs>
          <w:tab w:val="left" w:pos="1134"/>
          <w:tab w:val="left" w:pos="2268"/>
          <w:tab w:val="left" w:pos="3402"/>
        </w:tabs>
        <w:ind w:left="2160" w:hanging="1080"/>
        <w:jc w:val="both"/>
        <w:rPr>
          <w:rFonts w:cs="Arial"/>
        </w:rPr>
      </w:pPr>
      <w:r w:rsidRPr="009F6E86">
        <w:rPr>
          <w:rFonts w:cs="Arial"/>
        </w:rPr>
        <w:t>C3.3.3.15</w:t>
      </w:r>
      <w:r w:rsidRPr="009F6E86">
        <w:rPr>
          <w:rFonts w:cs="Arial"/>
        </w:rPr>
        <w:tab/>
        <w:t>Provision of Information</w:t>
      </w:r>
      <w:bookmarkEnd w:id="82"/>
    </w:p>
    <w:p w14:paraId="00DB88A1" w14:textId="77777777" w:rsidR="00DC534B" w:rsidRPr="009F6E86" w:rsidRDefault="00DC534B" w:rsidP="00DC534B">
      <w:pPr>
        <w:tabs>
          <w:tab w:val="left" w:pos="1134"/>
          <w:tab w:val="left" w:pos="2268"/>
          <w:tab w:val="left" w:pos="3402"/>
        </w:tabs>
        <w:jc w:val="both"/>
        <w:rPr>
          <w:rFonts w:cs="Arial"/>
        </w:rPr>
      </w:pPr>
    </w:p>
    <w:p w14:paraId="011544F6" w14:textId="77777777" w:rsidR="00DC534B" w:rsidRPr="009F6E86" w:rsidRDefault="00DC534B" w:rsidP="00B7277D">
      <w:pPr>
        <w:numPr>
          <w:ilvl w:val="0"/>
          <w:numId w:val="49"/>
        </w:numPr>
        <w:tabs>
          <w:tab w:val="clear" w:pos="1800"/>
          <w:tab w:val="left" w:pos="1134"/>
          <w:tab w:val="left" w:pos="2268"/>
          <w:tab w:val="left" w:pos="2760"/>
          <w:tab w:val="left" w:pos="3402"/>
        </w:tabs>
        <w:ind w:left="2760" w:hanging="600"/>
        <w:jc w:val="both"/>
        <w:rPr>
          <w:rFonts w:cs="Arial"/>
        </w:rPr>
      </w:pPr>
      <w:r w:rsidRPr="009F6E86">
        <w:rPr>
          <w:rFonts w:cs="Arial"/>
        </w:rPr>
        <w:t>Provide Sub-Contractors appointed by him / her with the relevant sections of the Health and Safety specifications pertaining to the construction work which has to be performed.</w:t>
      </w:r>
    </w:p>
    <w:p w14:paraId="280334E3" w14:textId="77777777" w:rsidR="00DC534B" w:rsidRPr="009F6E86" w:rsidRDefault="00DC534B" w:rsidP="00DC534B">
      <w:pPr>
        <w:tabs>
          <w:tab w:val="left" w:pos="1134"/>
          <w:tab w:val="left" w:pos="2268"/>
          <w:tab w:val="left" w:pos="2760"/>
          <w:tab w:val="left" w:pos="3402"/>
        </w:tabs>
        <w:ind w:left="2160" w:hanging="2160"/>
        <w:jc w:val="center"/>
        <w:rPr>
          <w:rFonts w:cs="Arial"/>
        </w:rPr>
      </w:pPr>
    </w:p>
    <w:p w14:paraId="1E10AB30" w14:textId="77777777" w:rsidR="00DC534B" w:rsidRPr="009F6E86" w:rsidRDefault="00DC534B" w:rsidP="00B7277D">
      <w:pPr>
        <w:numPr>
          <w:ilvl w:val="0"/>
          <w:numId w:val="49"/>
        </w:numPr>
        <w:tabs>
          <w:tab w:val="clear" w:pos="1800"/>
          <w:tab w:val="left" w:pos="1134"/>
          <w:tab w:val="left" w:pos="2268"/>
          <w:tab w:val="left" w:pos="2760"/>
          <w:tab w:val="left" w:pos="3402"/>
        </w:tabs>
        <w:ind w:left="2760" w:hanging="600"/>
        <w:jc w:val="both"/>
        <w:rPr>
          <w:rFonts w:cs="Arial"/>
        </w:rPr>
      </w:pPr>
      <w:r w:rsidRPr="009F6E86">
        <w:rPr>
          <w:rFonts w:cs="Arial"/>
        </w:rPr>
        <w:t>Where changes are brought to the design and construction, provide sufficient information and appropriate resources to the Sub-Contractor to execute the work safely.</w:t>
      </w:r>
    </w:p>
    <w:p w14:paraId="00841CE8" w14:textId="77777777" w:rsidR="00DC534B" w:rsidRPr="009F6E86" w:rsidRDefault="00DC534B" w:rsidP="00DC534B">
      <w:pPr>
        <w:tabs>
          <w:tab w:val="left" w:pos="1134"/>
          <w:tab w:val="left" w:pos="2268"/>
          <w:tab w:val="left" w:pos="2760"/>
          <w:tab w:val="left" w:pos="3402"/>
        </w:tabs>
        <w:ind w:left="2160"/>
        <w:jc w:val="both"/>
        <w:rPr>
          <w:rFonts w:cs="Arial"/>
        </w:rPr>
      </w:pPr>
    </w:p>
    <w:p w14:paraId="67559E8C" w14:textId="77777777" w:rsidR="00DC534B" w:rsidRPr="009F6E86" w:rsidRDefault="00DC534B" w:rsidP="00B7277D">
      <w:pPr>
        <w:numPr>
          <w:ilvl w:val="0"/>
          <w:numId w:val="49"/>
        </w:numPr>
        <w:tabs>
          <w:tab w:val="clear" w:pos="1800"/>
          <w:tab w:val="left" w:pos="1134"/>
          <w:tab w:val="left" w:pos="2268"/>
          <w:tab w:val="left" w:pos="2760"/>
          <w:tab w:val="left" w:pos="3402"/>
        </w:tabs>
        <w:ind w:left="2760" w:hanging="600"/>
        <w:jc w:val="both"/>
        <w:rPr>
          <w:rFonts w:cs="Arial"/>
        </w:rPr>
      </w:pPr>
      <w:r w:rsidRPr="009F6E86">
        <w:rPr>
          <w:rFonts w:cs="Arial"/>
        </w:rPr>
        <w:t>Discuss and negotiate with Sub-Contractors the contents of the Health and Safety Plan / Plans submitted by them and finally approve such plans for implementation.</w:t>
      </w:r>
    </w:p>
    <w:p w14:paraId="5AB05423" w14:textId="77777777" w:rsidR="00DC534B" w:rsidRPr="009F6E86" w:rsidRDefault="00DC534B" w:rsidP="00DC534B">
      <w:pPr>
        <w:tabs>
          <w:tab w:val="left" w:pos="1134"/>
          <w:tab w:val="left" w:pos="2268"/>
          <w:tab w:val="left" w:pos="2760"/>
          <w:tab w:val="left" w:pos="3402"/>
        </w:tabs>
        <w:ind w:left="2760"/>
        <w:jc w:val="both"/>
        <w:rPr>
          <w:rFonts w:cs="Arial"/>
        </w:rPr>
      </w:pPr>
    </w:p>
    <w:p w14:paraId="3998A64C" w14:textId="77777777" w:rsidR="00DC534B" w:rsidRPr="009F6E86" w:rsidRDefault="00DC534B" w:rsidP="00B7277D">
      <w:pPr>
        <w:numPr>
          <w:ilvl w:val="0"/>
          <w:numId w:val="49"/>
        </w:numPr>
        <w:tabs>
          <w:tab w:val="clear" w:pos="1800"/>
          <w:tab w:val="left" w:pos="1134"/>
          <w:tab w:val="left" w:pos="2268"/>
          <w:tab w:val="left" w:pos="2760"/>
          <w:tab w:val="left" w:pos="3402"/>
        </w:tabs>
        <w:ind w:left="2760" w:hanging="600"/>
        <w:jc w:val="both"/>
        <w:rPr>
          <w:rFonts w:cs="Arial"/>
        </w:rPr>
      </w:pPr>
      <w:r w:rsidRPr="009F6E86">
        <w:rPr>
          <w:rFonts w:cs="Arial"/>
        </w:rPr>
        <w:t>Ensure that copies of Health and Safety plans compiled by the Principal Contractor and his / her Sub-Contractors are available on request to an employee, DOL Inspector, contractor, Client / Client’s Agent.</w:t>
      </w:r>
    </w:p>
    <w:p w14:paraId="30307472" w14:textId="77777777" w:rsidR="00DC534B" w:rsidRPr="009F6E86" w:rsidRDefault="00DC534B" w:rsidP="00DC534B">
      <w:pPr>
        <w:tabs>
          <w:tab w:val="left" w:pos="1134"/>
          <w:tab w:val="left" w:pos="2268"/>
          <w:tab w:val="left" w:pos="2760"/>
          <w:tab w:val="left" w:pos="3402"/>
        </w:tabs>
        <w:ind w:left="2160"/>
        <w:jc w:val="both"/>
        <w:rPr>
          <w:rFonts w:cs="Arial"/>
        </w:rPr>
      </w:pPr>
    </w:p>
    <w:p w14:paraId="4DF01427" w14:textId="77777777" w:rsidR="00DC534B" w:rsidRPr="009F6E86" w:rsidRDefault="00DC534B" w:rsidP="00B7277D">
      <w:pPr>
        <w:numPr>
          <w:ilvl w:val="0"/>
          <w:numId w:val="49"/>
        </w:numPr>
        <w:tabs>
          <w:tab w:val="clear" w:pos="1800"/>
          <w:tab w:val="left" w:pos="1134"/>
          <w:tab w:val="left" w:pos="2268"/>
          <w:tab w:val="left" w:pos="2760"/>
          <w:tab w:val="left" w:pos="3402"/>
        </w:tabs>
        <w:ind w:left="2760" w:hanging="600"/>
        <w:jc w:val="both"/>
        <w:rPr>
          <w:rFonts w:cs="Arial"/>
        </w:rPr>
      </w:pPr>
      <w:r w:rsidRPr="009F6E86">
        <w:rPr>
          <w:rFonts w:cs="Arial"/>
        </w:rPr>
        <w:t>The Principal Contractor / Sub-Contractor shall detail procedures that will ensure that personnel are suitably consulted and communicated with during the planning and application of work activities associated with the contract.</w:t>
      </w:r>
    </w:p>
    <w:p w14:paraId="0E41F4BD" w14:textId="77777777" w:rsidR="00DC534B" w:rsidRPr="009F6E86" w:rsidRDefault="00DC534B" w:rsidP="00DC534B">
      <w:pPr>
        <w:tabs>
          <w:tab w:val="left" w:pos="1134"/>
          <w:tab w:val="left" w:pos="2268"/>
          <w:tab w:val="left" w:pos="2760"/>
          <w:tab w:val="left" w:pos="3402"/>
        </w:tabs>
        <w:ind w:left="2160"/>
        <w:jc w:val="both"/>
        <w:rPr>
          <w:rFonts w:cs="Arial"/>
        </w:rPr>
      </w:pPr>
    </w:p>
    <w:p w14:paraId="13569E9A" w14:textId="77777777" w:rsidR="00DC534B" w:rsidRPr="009F6E86" w:rsidRDefault="00DC534B" w:rsidP="00B7277D">
      <w:pPr>
        <w:numPr>
          <w:ilvl w:val="0"/>
          <w:numId w:val="49"/>
        </w:numPr>
        <w:tabs>
          <w:tab w:val="clear" w:pos="1800"/>
          <w:tab w:val="left" w:pos="1134"/>
          <w:tab w:val="left" w:pos="2268"/>
          <w:tab w:val="left" w:pos="2760"/>
          <w:tab w:val="left" w:pos="3402"/>
        </w:tabs>
        <w:ind w:left="2760" w:hanging="600"/>
        <w:jc w:val="both"/>
        <w:rPr>
          <w:rFonts w:cs="Arial"/>
        </w:rPr>
      </w:pPr>
      <w:r w:rsidRPr="009F6E86">
        <w:rPr>
          <w:rFonts w:cs="Arial"/>
        </w:rPr>
        <w:t>The Principal Contractor / Sub-Contractor shall detail the procedures for the identification, assessment and control of hazards associated with the day-to-day work activities. These procedures shall include requirements for consultation with personnel involved in the work activity.</w:t>
      </w:r>
    </w:p>
    <w:p w14:paraId="7D0F264D" w14:textId="77777777" w:rsidR="00DC534B" w:rsidRPr="009F6E86" w:rsidRDefault="00DC534B" w:rsidP="00DC534B">
      <w:pPr>
        <w:tabs>
          <w:tab w:val="left" w:pos="1134"/>
          <w:tab w:val="left" w:pos="2268"/>
          <w:tab w:val="left" w:pos="2760"/>
          <w:tab w:val="left" w:pos="3402"/>
        </w:tabs>
        <w:ind w:left="2160"/>
        <w:jc w:val="both"/>
        <w:rPr>
          <w:rFonts w:cs="Arial"/>
        </w:rPr>
      </w:pPr>
    </w:p>
    <w:p w14:paraId="493D4631" w14:textId="77777777" w:rsidR="00DC534B" w:rsidRPr="009F6E86" w:rsidRDefault="00DC534B" w:rsidP="00B7277D">
      <w:pPr>
        <w:numPr>
          <w:ilvl w:val="0"/>
          <w:numId w:val="49"/>
        </w:numPr>
        <w:tabs>
          <w:tab w:val="clear" w:pos="1800"/>
          <w:tab w:val="left" w:pos="1134"/>
          <w:tab w:val="left" w:pos="2268"/>
          <w:tab w:val="left" w:pos="2760"/>
          <w:tab w:val="left" w:pos="3402"/>
        </w:tabs>
        <w:ind w:left="2760" w:hanging="600"/>
        <w:jc w:val="both"/>
        <w:rPr>
          <w:rFonts w:cs="Arial"/>
        </w:rPr>
      </w:pPr>
      <w:r w:rsidRPr="009F6E86">
        <w:rPr>
          <w:rFonts w:cs="Arial"/>
        </w:rPr>
        <w:t>The Principal Contractor / Sub-Contractor shall have procedures for ensuring that OHS information is communicated to and from its personnel. The Principal Contractor / Sub-Contractor shall hold OHS meetings with all personnel or their representatives at the site on a weekly basis.</w:t>
      </w:r>
    </w:p>
    <w:p w14:paraId="4EBAA722" w14:textId="77777777" w:rsidR="00DC534B" w:rsidRPr="009F6E86" w:rsidRDefault="00DC534B" w:rsidP="00B7277D">
      <w:pPr>
        <w:numPr>
          <w:ilvl w:val="0"/>
          <w:numId w:val="49"/>
        </w:numPr>
        <w:tabs>
          <w:tab w:val="clear" w:pos="1800"/>
          <w:tab w:val="left" w:pos="1134"/>
          <w:tab w:val="left" w:pos="2268"/>
          <w:tab w:val="left" w:pos="2760"/>
          <w:tab w:val="left" w:pos="3402"/>
        </w:tabs>
        <w:ind w:left="2760" w:hanging="600"/>
        <w:jc w:val="both"/>
        <w:rPr>
          <w:rFonts w:cs="Arial"/>
        </w:rPr>
      </w:pPr>
      <w:r w:rsidRPr="009F6E86">
        <w:rPr>
          <w:rFonts w:cs="Arial"/>
        </w:rPr>
        <w:t>Minutes shall be recorded for all OHS meetings and posted on OHS notice boards within 48 hours of the meeting.</w:t>
      </w:r>
    </w:p>
    <w:p w14:paraId="69AA9B51" w14:textId="77777777" w:rsidR="00DC534B" w:rsidRPr="009F6E86" w:rsidRDefault="00DC534B" w:rsidP="00DC534B">
      <w:pPr>
        <w:tabs>
          <w:tab w:val="left" w:pos="1134"/>
          <w:tab w:val="left" w:pos="2268"/>
          <w:tab w:val="left" w:pos="2760"/>
          <w:tab w:val="left" w:pos="3402"/>
        </w:tabs>
        <w:ind w:left="2160"/>
        <w:jc w:val="both"/>
        <w:rPr>
          <w:rFonts w:cs="Arial"/>
        </w:rPr>
      </w:pPr>
    </w:p>
    <w:p w14:paraId="511555B4" w14:textId="77777777" w:rsidR="00DC534B" w:rsidRPr="009F6E86" w:rsidRDefault="00DC534B" w:rsidP="00B7277D">
      <w:pPr>
        <w:numPr>
          <w:ilvl w:val="0"/>
          <w:numId w:val="49"/>
        </w:numPr>
        <w:tabs>
          <w:tab w:val="clear" w:pos="1800"/>
          <w:tab w:val="left" w:pos="1134"/>
          <w:tab w:val="left" w:pos="2268"/>
          <w:tab w:val="left" w:pos="2760"/>
          <w:tab w:val="left" w:pos="3402"/>
        </w:tabs>
        <w:ind w:left="2760" w:hanging="600"/>
        <w:jc w:val="both"/>
        <w:rPr>
          <w:rFonts w:cs="Arial"/>
        </w:rPr>
      </w:pPr>
      <w:r w:rsidRPr="009F6E86">
        <w:rPr>
          <w:rFonts w:cs="Arial"/>
        </w:rPr>
        <w:t>The Principal Contractor / Sub-Contractor shall maintain at the Site an OHS Notice Board located in a prominent position and accessible to all personnel, for the distribution of OHS information.</w:t>
      </w:r>
    </w:p>
    <w:p w14:paraId="3A85CE15" w14:textId="77777777" w:rsidR="00DC534B" w:rsidRPr="009F6E86" w:rsidRDefault="00DC534B" w:rsidP="00DC534B">
      <w:pPr>
        <w:tabs>
          <w:tab w:val="left" w:pos="1134"/>
          <w:tab w:val="left" w:pos="2268"/>
          <w:tab w:val="left" w:pos="2760"/>
          <w:tab w:val="left" w:pos="3402"/>
        </w:tabs>
        <w:ind w:left="2160"/>
        <w:jc w:val="both"/>
        <w:rPr>
          <w:rFonts w:cs="Arial"/>
        </w:rPr>
      </w:pPr>
    </w:p>
    <w:p w14:paraId="3A3FC07D" w14:textId="77777777" w:rsidR="00DC534B" w:rsidRPr="009F6E86" w:rsidRDefault="00DC534B" w:rsidP="00B7277D">
      <w:pPr>
        <w:numPr>
          <w:ilvl w:val="0"/>
          <w:numId w:val="49"/>
        </w:numPr>
        <w:tabs>
          <w:tab w:val="clear" w:pos="1800"/>
          <w:tab w:val="left" w:pos="1134"/>
          <w:tab w:val="left" w:pos="2268"/>
          <w:tab w:val="left" w:pos="2760"/>
          <w:tab w:val="left" w:pos="3402"/>
        </w:tabs>
        <w:ind w:left="2760" w:hanging="600"/>
        <w:jc w:val="both"/>
        <w:rPr>
          <w:rFonts w:cs="Arial"/>
        </w:rPr>
      </w:pPr>
      <w:r w:rsidRPr="009F6E86">
        <w:rPr>
          <w:rFonts w:cs="Arial"/>
        </w:rPr>
        <w:t>The Principal Contractor / Sub-Contractor shall as a minimum, establish and implement procedures for reporting relevant and timely information with regard to OHS Performance and incidents.</w:t>
      </w:r>
    </w:p>
    <w:p w14:paraId="3AC8527A" w14:textId="77777777" w:rsidR="00DC534B" w:rsidRPr="009F6E86" w:rsidRDefault="00DC534B" w:rsidP="00DC534B">
      <w:pPr>
        <w:tabs>
          <w:tab w:val="left" w:pos="1134"/>
          <w:tab w:val="left" w:pos="2268"/>
          <w:tab w:val="left" w:pos="2760"/>
          <w:tab w:val="left" w:pos="3402"/>
        </w:tabs>
        <w:ind w:left="2160"/>
        <w:jc w:val="both"/>
        <w:rPr>
          <w:rFonts w:cs="Arial"/>
        </w:rPr>
      </w:pPr>
    </w:p>
    <w:p w14:paraId="3210EEB5" w14:textId="77777777" w:rsidR="00DC534B" w:rsidRPr="009F6E86" w:rsidRDefault="00DC534B" w:rsidP="00B7277D">
      <w:pPr>
        <w:numPr>
          <w:ilvl w:val="0"/>
          <w:numId w:val="49"/>
        </w:numPr>
        <w:tabs>
          <w:tab w:val="clear" w:pos="1800"/>
          <w:tab w:val="left" w:pos="1134"/>
          <w:tab w:val="left" w:pos="2268"/>
          <w:tab w:val="left" w:pos="2760"/>
          <w:tab w:val="left" w:pos="3402"/>
        </w:tabs>
        <w:ind w:left="2760" w:hanging="600"/>
        <w:jc w:val="both"/>
        <w:rPr>
          <w:rFonts w:cs="Arial"/>
        </w:rPr>
      </w:pPr>
      <w:r w:rsidRPr="009F6E86">
        <w:rPr>
          <w:rFonts w:cs="Arial"/>
        </w:rPr>
        <w:t>The Principal Contractor / Sub-Contractor shall establish, implement and maintain a controlled copy of all Contract OHS documentation on Site.</w:t>
      </w:r>
    </w:p>
    <w:p w14:paraId="4EA26E2B" w14:textId="77777777" w:rsidR="00DC534B" w:rsidRPr="009F6E86" w:rsidRDefault="00DC534B" w:rsidP="00DC534B">
      <w:pPr>
        <w:tabs>
          <w:tab w:val="left" w:pos="1134"/>
          <w:tab w:val="left" w:pos="2268"/>
          <w:tab w:val="left" w:pos="2760"/>
          <w:tab w:val="left" w:pos="3402"/>
        </w:tabs>
        <w:ind w:left="2160"/>
        <w:jc w:val="both"/>
        <w:rPr>
          <w:rFonts w:cs="Arial"/>
        </w:rPr>
      </w:pPr>
    </w:p>
    <w:p w14:paraId="48694E59" w14:textId="77777777" w:rsidR="00DC534B" w:rsidRPr="009F6E86" w:rsidRDefault="00DC534B" w:rsidP="00B7277D">
      <w:pPr>
        <w:numPr>
          <w:ilvl w:val="0"/>
          <w:numId w:val="49"/>
        </w:numPr>
        <w:tabs>
          <w:tab w:val="clear" w:pos="1800"/>
          <w:tab w:val="left" w:pos="1134"/>
          <w:tab w:val="left" w:pos="2268"/>
          <w:tab w:val="left" w:pos="2760"/>
          <w:tab w:val="left" w:pos="3402"/>
        </w:tabs>
        <w:ind w:left="2760" w:hanging="600"/>
        <w:jc w:val="both"/>
        <w:rPr>
          <w:rFonts w:cs="Arial"/>
        </w:rPr>
      </w:pPr>
      <w:r w:rsidRPr="009F6E86">
        <w:rPr>
          <w:rFonts w:cs="Arial"/>
        </w:rPr>
        <w:t>Where the Principal Contractor / Sub-Contractor’s Health and Safety Plan references other documentation including the contract, the Principal Contractor / Sub-Contractor shall ensure that section and clause numbers are clearly denoted in its Health and Safety Plan. All documentation referenced in the Health and Safety Plan shall be available on Site for the duration of the contract.</w:t>
      </w:r>
    </w:p>
    <w:p w14:paraId="0AEF874C" w14:textId="77777777" w:rsidR="00DC534B" w:rsidRPr="009F6E86" w:rsidRDefault="00DC534B" w:rsidP="00DC534B">
      <w:pPr>
        <w:tabs>
          <w:tab w:val="left" w:pos="1134"/>
          <w:tab w:val="left" w:pos="2268"/>
          <w:tab w:val="left" w:pos="2760"/>
          <w:tab w:val="left" w:pos="3402"/>
        </w:tabs>
        <w:ind w:left="2160" w:hanging="2160"/>
        <w:jc w:val="center"/>
        <w:rPr>
          <w:rFonts w:cs="Arial"/>
        </w:rPr>
      </w:pPr>
    </w:p>
    <w:p w14:paraId="222635B8" w14:textId="77777777" w:rsidR="00DC534B" w:rsidRPr="009F6E86" w:rsidRDefault="00DC534B" w:rsidP="00B7277D">
      <w:pPr>
        <w:numPr>
          <w:ilvl w:val="0"/>
          <w:numId w:val="49"/>
        </w:numPr>
        <w:tabs>
          <w:tab w:val="clear" w:pos="1800"/>
          <w:tab w:val="left" w:pos="1134"/>
          <w:tab w:val="left" w:pos="2268"/>
          <w:tab w:val="left" w:pos="2760"/>
          <w:tab w:val="left" w:pos="3402"/>
        </w:tabs>
        <w:ind w:left="2760" w:hanging="600"/>
        <w:jc w:val="both"/>
        <w:rPr>
          <w:rFonts w:cs="Arial"/>
        </w:rPr>
      </w:pPr>
      <w:r w:rsidRPr="009F6E86">
        <w:rPr>
          <w:rFonts w:cs="Arial"/>
        </w:rPr>
        <w:t>Ensure that Health and Safety Files kept by Sub-Contractors appointed by the Principal Contractor is kept on site and made available to an inspector, Client / Client’s Agent.</w:t>
      </w:r>
    </w:p>
    <w:p w14:paraId="2EE795C8" w14:textId="77777777" w:rsidR="00DC534B" w:rsidRPr="009F6E86" w:rsidRDefault="00DC534B" w:rsidP="00DC534B">
      <w:pPr>
        <w:tabs>
          <w:tab w:val="left" w:pos="1134"/>
          <w:tab w:val="left" w:pos="2268"/>
          <w:tab w:val="left" w:pos="2760"/>
          <w:tab w:val="left" w:pos="3402"/>
        </w:tabs>
        <w:ind w:left="2160"/>
        <w:jc w:val="both"/>
        <w:rPr>
          <w:rFonts w:cs="Arial"/>
        </w:rPr>
      </w:pPr>
    </w:p>
    <w:p w14:paraId="0569ED81" w14:textId="77777777" w:rsidR="00DC534B" w:rsidRPr="009F6E86" w:rsidRDefault="00DC534B" w:rsidP="00B7277D">
      <w:pPr>
        <w:numPr>
          <w:ilvl w:val="0"/>
          <w:numId w:val="49"/>
        </w:numPr>
        <w:tabs>
          <w:tab w:val="clear" w:pos="1800"/>
          <w:tab w:val="left" w:pos="1134"/>
          <w:tab w:val="left" w:pos="2268"/>
          <w:tab w:val="left" w:pos="2760"/>
          <w:tab w:val="left" w:pos="3402"/>
        </w:tabs>
        <w:ind w:left="2760" w:hanging="600"/>
        <w:jc w:val="both"/>
        <w:rPr>
          <w:rFonts w:cs="Arial"/>
        </w:rPr>
      </w:pPr>
      <w:r w:rsidRPr="009F6E86">
        <w:rPr>
          <w:rFonts w:cs="Arial"/>
        </w:rPr>
        <w:t>Hand over a consolidated health and safety file to the Client / Client’s Agent upon completion of construction work, including all drawings, designs, materials used and other similar information concerning the completed structure.</w:t>
      </w:r>
    </w:p>
    <w:p w14:paraId="4BC92B27" w14:textId="77777777" w:rsidR="00DC534B" w:rsidRPr="009F6E86" w:rsidRDefault="00DC534B" w:rsidP="00DC534B">
      <w:pPr>
        <w:tabs>
          <w:tab w:val="left" w:pos="1134"/>
          <w:tab w:val="left" w:pos="2268"/>
          <w:tab w:val="left" w:pos="2760"/>
          <w:tab w:val="left" w:pos="3402"/>
        </w:tabs>
        <w:ind w:left="2160" w:hanging="2160"/>
        <w:jc w:val="both"/>
        <w:rPr>
          <w:rFonts w:cs="Arial"/>
        </w:rPr>
      </w:pPr>
    </w:p>
    <w:p w14:paraId="7F896755" w14:textId="77777777" w:rsidR="00DC534B" w:rsidRPr="009F6E86" w:rsidRDefault="00DC534B" w:rsidP="00B7277D">
      <w:pPr>
        <w:numPr>
          <w:ilvl w:val="0"/>
          <w:numId w:val="49"/>
        </w:numPr>
        <w:tabs>
          <w:tab w:val="clear" w:pos="1800"/>
          <w:tab w:val="left" w:pos="1134"/>
          <w:tab w:val="left" w:pos="2268"/>
          <w:tab w:val="left" w:pos="2760"/>
          <w:tab w:val="left" w:pos="3402"/>
        </w:tabs>
        <w:ind w:left="2760" w:hanging="600"/>
        <w:jc w:val="both"/>
        <w:rPr>
          <w:rFonts w:cs="Arial"/>
        </w:rPr>
      </w:pPr>
      <w:r w:rsidRPr="009F6E86">
        <w:rPr>
          <w:rFonts w:cs="Arial"/>
        </w:rPr>
        <w:t>In addition to the Health and Safety File compile a comprehensive and updated list of all contractors on site accountable to the Principal Contractor as well as the agreements between the parties and the type of work done by them.</w:t>
      </w:r>
      <w:bookmarkStart w:id="83" w:name="_Toc84643703"/>
    </w:p>
    <w:p w14:paraId="554E24DC" w14:textId="77777777" w:rsidR="00DC534B" w:rsidRPr="009F6E86" w:rsidRDefault="00DC534B" w:rsidP="00DC534B">
      <w:pPr>
        <w:tabs>
          <w:tab w:val="left" w:pos="1134"/>
          <w:tab w:val="left" w:pos="2268"/>
          <w:tab w:val="left" w:pos="3402"/>
        </w:tabs>
        <w:jc w:val="both"/>
        <w:rPr>
          <w:rFonts w:cs="Arial"/>
        </w:rPr>
      </w:pPr>
    </w:p>
    <w:p w14:paraId="31E8E4DD" w14:textId="77777777" w:rsidR="00DC534B" w:rsidRPr="009F6E86" w:rsidRDefault="00DC534B" w:rsidP="00DC534B">
      <w:pPr>
        <w:tabs>
          <w:tab w:val="left" w:pos="1134"/>
          <w:tab w:val="left" w:pos="2268"/>
          <w:tab w:val="left" w:pos="3402"/>
        </w:tabs>
        <w:ind w:left="700"/>
        <w:jc w:val="both"/>
        <w:rPr>
          <w:rFonts w:cs="Arial"/>
        </w:rPr>
      </w:pPr>
      <w:r w:rsidRPr="009F6E86">
        <w:rPr>
          <w:rFonts w:cs="Arial"/>
        </w:rPr>
        <w:tab/>
        <w:t>C3.3.3.16</w:t>
      </w:r>
      <w:r w:rsidRPr="009F6E86">
        <w:rPr>
          <w:rFonts w:cs="Arial"/>
        </w:rPr>
        <w:tab/>
        <w:t>Stop the execution of Construction Work</w:t>
      </w:r>
      <w:bookmarkEnd w:id="83"/>
    </w:p>
    <w:p w14:paraId="4EA0BD10" w14:textId="77777777" w:rsidR="00DC534B" w:rsidRPr="009F6E86" w:rsidRDefault="00DC534B" w:rsidP="00DC534B">
      <w:pPr>
        <w:tabs>
          <w:tab w:val="left" w:pos="1134"/>
          <w:tab w:val="left" w:pos="2268"/>
          <w:tab w:val="left" w:pos="3402"/>
        </w:tabs>
        <w:ind w:firstLine="720"/>
        <w:jc w:val="both"/>
        <w:rPr>
          <w:rFonts w:cs="Arial"/>
          <w:color w:val="339966"/>
        </w:rPr>
      </w:pPr>
    </w:p>
    <w:p w14:paraId="0781F34C" w14:textId="77777777" w:rsidR="00DC534B" w:rsidRPr="009F6E86" w:rsidRDefault="00DC534B" w:rsidP="00DC534B">
      <w:pPr>
        <w:tabs>
          <w:tab w:val="left" w:pos="1134"/>
          <w:tab w:val="left" w:pos="2268"/>
          <w:tab w:val="left" w:pos="3402"/>
        </w:tabs>
        <w:ind w:left="2268" w:hanging="828"/>
        <w:jc w:val="both"/>
        <w:rPr>
          <w:rFonts w:cs="Arial"/>
        </w:rPr>
      </w:pPr>
      <w:r w:rsidRPr="009F6E86">
        <w:rPr>
          <w:rFonts w:cs="Arial"/>
        </w:rPr>
        <w:tab/>
        <w:t xml:space="preserve">Stop any construction / construction related work conducted by any person on the construction site, which is not in accordance with the Principal Contractor’s health and safety plan and or the health and safety plans of Sub-Contractors which poses a threat to the health and or safety of persons. </w:t>
      </w:r>
      <w:bookmarkStart w:id="84" w:name="_Toc84643704"/>
    </w:p>
    <w:p w14:paraId="1F5F4DFA" w14:textId="77777777" w:rsidR="00DC534B" w:rsidRPr="009F6E86" w:rsidRDefault="00DC534B" w:rsidP="00DC534B">
      <w:pPr>
        <w:rPr>
          <w:rFonts w:cs="Arial"/>
        </w:rPr>
      </w:pPr>
    </w:p>
    <w:p w14:paraId="263F3F79" w14:textId="77777777" w:rsidR="00DC534B" w:rsidRPr="009F6E86" w:rsidRDefault="00DC534B" w:rsidP="00DC534B">
      <w:pPr>
        <w:tabs>
          <w:tab w:val="left" w:pos="1134"/>
          <w:tab w:val="left" w:pos="2268"/>
          <w:tab w:val="left" w:pos="3402"/>
        </w:tabs>
        <w:ind w:left="700"/>
        <w:jc w:val="both"/>
        <w:rPr>
          <w:rFonts w:cs="Arial"/>
        </w:rPr>
      </w:pPr>
      <w:r w:rsidRPr="009F6E86">
        <w:rPr>
          <w:rFonts w:cs="Arial"/>
        </w:rPr>
        <w:tab/>
        <w:t>C3.3.3.17</w:t>
      </w:r>
      <w:r w:rsidRPr="009F6E86">
        <w:rPr>
          <w:rFonts w:cs="Arial"/>
        </w:rPr>
        <w:tab/>
        <w:t>Handing over of Project Health and Safety file</w:t>
      </w:r>
      <w:bookmarkEnd w:id="84"/>
    </w:p>
    <w:p w14:paraId="6372BBA7" w14:textId="77777777" w:rsidR="00DC534B" w:rsidRPr="009F6E86" w:rsidRDefault="00DC534B" w:rsidP="00DC534B">
      <w:pPr>
        <w:tabs>
          <w:tab w:val="left" w:pos="1134"/>
          <w:tab w:val="left" w:pos="2268"/>
          <w:tab w:val="left" w:pos="3402"/>
        </w:tabs>
        <w:jc w:val="both"/>
        <w:rPr>
          <w:rFonts w:cs="Arial"/>
        </w:rPr>
      </w:pPr>
    </w:p>
    <w:p w14:paraId="4395E66F" w14:textId="77777777" w:rsidR="00DC534B" w:rsidRPr="009F6E86" w:rsidRDefault="00DC534B" w:rsidP="00B7277D">
      <w:pPr>
        <w:numPr>
          <w:ilvl w:val="0"/>
          <w:numId w:val="49"/>
        </w:numPr>
        <w:tabs>
          <w:tab w:val="clear" w:pos="1800"/>
          <w:tab w:val="left" w:pos="1134"/>
          <w:tab w:val="left" w:pos="2268"/>
          <w:tab w:val="left" w:pos="2760"/>
          <w:tab w:val="left" w:pos="3402"/>
        </w:tabs>
        <w:ind w:left="2760" w:hanging="600"/>
        <w:jc w:val="both"/>
        <w:rPr>
          <w:rFonts w:cs="Arial"/>
        </w:rPr>
      </w:pPr>
      <w:r w:rsidRPr="009F6E86">
        <w:rPr>
          <w:rFonts w:cs="Arial"/>
        </w:rPr>
        <w:t>Hand over a consolidated health and safety file to the Client / Client’s Agent upon completion of construction work, including all drawings, designs, materials used and other similar information concerning the completed structure.</w:t>
      </w:r>
    </w:p>
    <w:p w14:paraId="68B61853" w14:textId="77777777" w:rsidR="00DC534B" w:rsidRPr="009F6E86" w:rsidRDefault="00DC534B" w:rsidP="00DC534B">
      <w:pPr>
        <w:tabs>
          <w:tab w:val="left" w:pos="1134"/>
          <w:tab w:val="left" w:pos="2268"/>
          <w:tab w:val="left" w:pos="2760"/>
          <w:tab w:val="left" w:pos="3402"/>
        </w:tabs>
        <w:ind w:left="2160"/>
        <w:jc w:val="both"/>
        <w:rPr>
          <w:rFonts w:cs="Arial"/>
        </w:rPr>
      </w:pPr>
    </w:p>
    <w:p w14:paraId="2CD0067D" w14:textId="77777777" w:rsidR="00DC534B" w:rsidRPr="009F6E86" w:rsidRDefault="00DC534B" w:rsidP="00B7277D">
      <w:pPr>
        <w:numPr>
          <w:ilvl w:val="0"/>
          <w:numId w:val="49"/>
        </w:numPr>
        <w:tabs>
          <w:tab w:val="clear" w:pos="1800"/>
          <w:tab w:val="left" w:pos="1134"/>
          <w:tab w:val="left" w:pos="2268"/>
          <w:tab w:val="left" w:pos="2760"/>
          <w:tab w:val="left" w:pos="3402"/>
        </w:tabs>
        <w:ind w:left="2760" w:hanging="600"/>
        <w:jc w:val="both"/>
        <w:rPr>
          <w:rFonts w:cs="Arial"/>
        </w:rPr>
      </w:pPr>
      <w:r w:rsidRPr="009F6E86">
        <w:rPr>
          <w:rFonts w:cs="Arial"/>
        </w:rPr>
        <w:t>In addition to the Health and Safety File compile and hand over a comprehensive and updated list of all contractors on site accountable to the Principal Contractor as well as the agreements between the parties and the type of work done by them.</w:t>
      </w:r>
      <w:bookmarkStart w:id="85" w:name="_Toc84643705"/>
    </w:p>
    <w:p w14:paraId="4395B730" w14:textId="77777777" w:rsidR="00DC534B" w:rsidRPr="009F6E86" w:rsidRDefault="00DC534B" w:rsidP="00DC534B">
      <w:pPr>
        <w:tabs>
          <w:tab w:val="left" w:pos="1134"/>
          <w:tab w:val="left" w:pos="2268"/>
          <w:tab w:val="left" w:pos="3402"/>
        </w:tabs>
        <w:jc w:val="both"/>
        <w:rPr>
          <w:rFonts w:cs="Arial"/>
        </w:rPr>
      </w:pPr>
    </w:p>
    <w:p w14:paraId="61A174BE" w14:textId="77777777" w:rsidR="00DC534B" w:rsidRPr="009F6E86" w:rsidRDefault="00DC534B" w:rsidP="00DC534B">
      <w:pPr>
        <w:tabs>
          <w:tab w:val="left" w:pos="1134"/>
          <w:tab w:val="left" w:pos="2268"/>
          <w:tab w:val="left" w:pos="3402"/>
        </w:tabs>
        <w:ind w:left="700"/>
        <w:jc w:val="both"/>
        <w:rPr>
          <w:rFonts w:cs="Arial"/>
        </w:rPr>
      </w:pPr>
      <w:r w:rsidRPr="009F6E86">
        <w:rPr>
          <w:rFonts w:cs="Arial"/>
        </w:rPr>
        <w:tab/>
        <w:t>C3.3.3.18</w:t>
      </w:r>
      <w:r w:rsidRPr="009F6E86">
        <w:rPr>
          <w:rFonts w:cs="Arial"/>
        </w:rPr>
        <w:tab/>
        <w:t>Records and Records Management</w:t>
      </w:r>
      <w:bookmarkEnd w:id="85"/>
    </w:p>
    <w:p w14:paraId="0A0881BB" w14:textId="77777777" w:rsidR="00DC534B" w:rsidRPr="009F6E86" w:rsidRDefault="00DC534B" w:rsidP="00DC534B">
      <w:pPr>
        <w:tabs>
          <w:tab w:val="left" w:pos="1134"/>
          <w:tab w:val="left" w:pos="2268"/>
          <w:tab w:val="left" w:pos="3402"/>
        </w:tabs>
        <w:jc w:val="both"/>
        <w:rPr>
          <w:rFonts w:cs="Arial"/>
        </w:rPr>
      </w:pPr>
    </w:p>
    <w:p w14:paraId="03659B35" w14:textId="77777777" w:rsidR="00DC534B" w:rsidRPr="009F6E86" w:rsidRDefault="00DC534B" w:rsidP="00B7277D">
      <w:pPr>
        <w:numPr>
          <w:ilvl w:val="0"/>
          <w:numId w:val="49"/>
        </w:numPr>
        <w:tabs>
          <w:tab w:val="clear" w:pos="1800"/>
          <w:tab w:val="left" w:pos="1134"/>
          <w:tab w:val="left" w:pos="2268"/>
          <w:tab w:val="left" w:pos="2760"/>
          <w:tab w:val="left" w:pos="3402"/>
        </w:tabs>
        <w:ind w:left="2760" w:hanging="600"/>
        <w:jc w:val="both"/>
        <w:rPr>
          <w:rFonts w:cs="Arial"/>
        </w:rPr>
      </w:pPr>
      <w:r w:rsidRPr="009F6E86">
        <w:rPr>
          <w:rFonts w:cs="Arial"/>
        </w:rPr>
        <w:t>The control of records shall be in accordance with the Principal Contractor’s / Sub-Contractor’s approved Health and Safety Plan for the contract.</w:t>
      </w:r>
    </w:p>
    <w:p w14:paraId="6C00038A" w14:textId="77777777" w:rsidR="00DC534B" w:rsidRPr="009F6E86" w:rsidRDefault="00DC534B" w:rsidP="00DC534B">
      <w:pPr>
        <w:tabs>
          <w:tab w:val="left" w:pos="1134"/>
          <w:tab w:val="left" w:pos="2268"/>
          <w:tab w:val="left" w:pos="2760"/>
          <w:tab w:val="left" w:pos="3402"/>
        </w:tabs>
        <w:ind w:left="2160"/>
        <w:jc w:val="both"/>
        <w:rPr>
          <w:rFonts w:cs="Arial"/>
        </w:rPr>
      </w:pPr>
    </w:p>
    <w:p w14:paraId="5794A351" w14:textId="77777777" w:rsidR="00DC534B" w:rsidRPr="009F6E86" w:rsidRDefault="00DC534B" w:rsidP="00B7277D">
      <w:pPr>
        <w:numPr>
          <w:ilvl w:val="0"/>
          <w:numId w:val="49"/>
        </w:numPr>
        <w:tabs>
          <w:tab w:val="clear" w:pos="1800"/>
          <w:tab w:val="left" w:pos="1134"/>
          <w:tab w:val="left" w:pos="2268"/>
          <w:tab w:val="left" w:pos="2760"/>
          <w:tab w:val="left" w:pos="3402"/>
        </w:tabs>
        <w:ind w:left="2760" w:hanging="600"/>
        <w:jc w:val="both"/>
        <w:rPr>
          <w:rFonts w:cs="Arial"/>
        </w:rPr>
      </w:pPr>
      <w:r w:rsidRPr="009F6E86">
        <w:rPr>
          <w:rFonts w:cs="Arial"/>
        </w:rPr>
        <w:t>Records shall be registered, ordered and retained on Site in the Health and Safety File for the duration of the contract.</w:t>
      </w:r>
      <w:bookmarkStart w:id="86" w:name="_Toc84643706"/>
      <w:bookmarkEnd w:id="66"/>
    </w:p>
    <w:p w14:paraId="7C4A40B3" w14:textId="77777777" w:rsidR="00DC534B" w:rsidRPr="009F6E86" w:rsidRDefault="00DC534B" w:rsidP="00DC534B">
      <w:pPr>
        <w:tabs>
          <w:tab w:val="left" w:pos="1134"/>
          <w:tab w:val="left" w:pos="2268"/>
          <w:tab w:val="left" w:pos="3402"/>
        </w:tabs>
        <w:jc w:val="both"/>
        <w:rPr>
          <w:rFonts w:cs="Arial"/>
          <w:b/>
        </w:rPr>
      </w:pPr>
    </w:p>
    <w:p w14:paraId="47A110E8" w14:textId="77777777" w:rsidR="00DC534B" w:rsidRPr="009F6E86" w:rsidRDefault="00DC534B" w:rsidP="00DC534B">
      <w:pPr>
        <w:tabs>
          <w:tab w:val="left" w:pos="1134"/>
          <w:tab w:val="left" w:pos="2268"/>
          <w:tab w:val="left" w:pos="3402"/>
        </w:tabs>
        <w:jc w:val="both"/>
        <w:rPr>
          <w:rFonts w:cs="Arial"/>
          <w:b/>
        </w:rPr>
      </w:pPr>
      <w:r w:rsidRPr="009F6E86">
        <w:rPr>
          <w:rFonts w:cs="Arial"/>
          <w:b/>
        </w:rPr>
        <w:t>C3.3.4</w:t>
      </w:r>
      <w:r w:rsidRPr="009F6E86">
        <w:rPr>
          <w:rFonts w:cs="Arial"/>
          <w:b/>
        </w:rPr>
        <w:tab/>
        <w:t>CHEMICAL HAZARDS</w:t>
      </w:r>
      <w:bookmarkEnd w:id="86"/>
    </w:p>
    <w:p w14:paraId="0912741E" w14:textId="77777777" w:rsidR="00DC534B" w:rsidRPr="009F6E86" w:rsidRDefault="00DC534B" w:rsidP="00DC534B">
      <w:pPr>
        <w:tabs>
          <w:tab w:val="left" w:pos="1134"/>
          <w:tab w:val="left" w:pos="2268"/>
          <w:tab w:val="left" w:pos="3402"/>
        </w:tabs>
        <w:jc w:val="both"/>
        <w:rPr>
          <w:rFonts w:cs="Arial"/>
          <w:i/>
        </w:rPr>
      </w:pPr>
    </w:p>
    <w:p w14:paraId="23FD6297" w14:textId="77777777" w:rsidR="00DC534B" w:rsidRPr="009F6E86" w:rsidRDefault="00DC534B" w:rsidP="00DC534B">
      <w:pPr>
        <w:tabs>
          <w:tab w:val="left" w:pos="1134"/>
          <w:tab w:val="left" w:pos="2268"/>
          <w:tab w:val="left" w:pos="3402"/>
        </w:tabs>
        <w:ind w:left="1134" w:hanging="414"/>
        <w:jc w:val="both"/>
        <w:rPr>
          <w:rFonts w:cs="Arial"/>
        </w:rPr>
      </w:pPr>
      <w:r w:rsidRPr="009F6E86">
        <w:rPr>
          <w:rFonts w:cs="Arial"/>
        </w:rPr>
        <w:tab/>
        <w:t xml:space="preserve">The following construction materials and substances to be used in the works have been identified as potentially posing special health and/or safety hazards during the project: </w:t>
      </w:r>
      <w:bookmarkStart w:id="87" w:name="_Toc84643707"/>
    </w:p>
    <w:p w14:paraId="4ABBFD77" w14:textId="77777777" w:rsidR="00DC534B" w:rsidRPr="009F6E86" w:rsidRDefault="00DC534B" w:rsidP="00DC534B">
      <w:pPr>
        <w:tabs>
          <w:tab w:val="left" w:pos="1134"/>
          <w:tab w:val="left" w:pos="2268"/>
          <w:tab w:val="left" w:pos="3402"/>
        </w:tabs>
        <w:ind w:left="720" w:hanging="720"/>
        <w:jc w:val="center"/>
        <w:rPr>
          <w:rFonts w:cs="Arial"/>
        </w:rPr>
      </w:pPr>
    </w:p>
    <w:p w14:paraId="28F7AA6E" w14:textId="77777777" w:rsidR="00DC534B" w:rsidRPr="009F6E86" w:rsidRDefault="00DC534B" w:rsidP="00DC534B">
      <w:pPr>
        <w:tabs>
          <w:tab w:val="left" w:pos="1134"/>
          <w:tab w:val="left" w:pos="2268"/>
          <w:tab w:val="left" w:pos="3402"/>
        </w:tabs>
        <w:ind w:left="2160" w:hanging="1080"/>
        <w:jc w:val="both"/>
        <w:rPr>
          <w:rFonts w:cs="Arial"/>
        </w:rPr>
      </w:pPr>
      <w:r w:rsidRPr="009F6E86">
        <w:rPr>
          <w:rFonts w:cs="Arial"/>
        </w:rPr>
        <w:t>C3.4.4.1</w:t>
      </w:r>
      <w:r w:rsidRPr="009F6E86">
        <w:rPr>
          <w:rFonts w:cs="Arial"/>
        </w:rPr>
        <w:tab/>
        <w:t>Substances</w:t>
      </w:r>
      <w:bookmarkEnd w:id="87"/>
    </w:p>
    <w:p w14:paraId="4051FC87" w14:textId="77777777" w:rsidR="00DC534B" w:rsidRPr="009F6E86" w:rsidRDefault="00DC534B" w:rsidP="00DC534B">
      <w:pPr>
        <w:tabs>
          <w:tab w:val="left" w:pos="1134"/>
          <w:tab w:val="left" w:pos="2268"/>
          <w:tab w:val="left" w:pos="3402"/>
        </w:tabs>
        <w:jc w:val="both"/>
        <w:rPr>
          <w:rFonts w:cs="Arial"/>
          <w:bCs/>
          <w:iCs/>
        </w:rPr>
      </w:pPr>
    </w:p>
    <w:p w14:paraId="24519439" w14:textId="77777777" w:rsidR="00DC534B" w:rsidRPr="009F6E86" w:rsidRDefault="00DC534B" w:rsidP="00B7277D">
      <w:pPr>
        <w:numPr>
          <w:ilvl w:val="0"/>
          <w:numId w:val="49"/>
        </w:numPr>
        <w:tabs>
          <w:tab w:val="clear" w:pos="1800"/>
          <w:tab w:val="left" w:pos="1134"/>
          <w:tab w:val="left" w:pos="2268"/>
          <w:tab w:val="left" w:pos="2760"/>
          <w:tab w:val="left" w:pos="3402"/>
        </w:tabs>
        <w:ind w:left="2835" w:hanging="567"/>
        <w:jc w:val="both"/>
        <w:rPr>
          <w:rFonts w:cs="Arial"/>
        </w:rPr>
      </w:pPr>
      <w:r w:rsidRPr="009F6E86">
        <w:rPr>
          <w:rFonts w:cs="Arial"/>
        </w:rPr>
        <w:t>Asphalt</w:t>
      </w:r>
    </w:p>
    <w:p w14:paraId="68B005A1" w14:textId="77777777" w:rsidR="00DC534B" w:rsidRPr="009F6E86" w:rsidRDefault="00DC534B" w:rsidP="00B7277D">
      <w:pPr>
        <w:numPr>
          <w:ilvl w:val="0"/>
          <w:numId w:val="49"/>
        </w:numPr>
        <w:tabs>
          <w:tab w:val="clear" w:pos="1800"/>
          <w:tab w:val="left" w:pos="1134"/>
          <w:tab w:val="left" w:pos="2268"/>
          <w:tab w:val="left" w:pos="2760"/>
          <w:tab w:val="left" w:pos="3402"/>
        </w:tabs>
        <w:ind w:left="2835" w:hanging="567"/>
        <w:jc w:val="both"/>
        <w:rPr>
          <w:rFonts w:cs="Arial"/>
        </w:rPr>
      </w:pPr>
      <w:r w:rsidRPr="009F6E86">
        <w:rPr>
          <w:rFonts w:cs="Arial"/>
        </w:rPr>
        <w:t>Bitumen</w:t>
      </w:r>
    </w:p>
    <w:p w14:paraId="43D4D0CC" w14:textId="77777777" w:rsidR="00DC534B" w:rsidRPr="009F6E86" w:rsidRDefault="00DC534B" w:rsidP="00B7277D">
      <w:pPr>
        <w:numPr>
          <w:ilvl w:val="0"/>
          <w:numId w:val="49"/>
        </w:numPr>
        <w:tabs>
          <w:tab w:val="clear" w:pos="1800"/>
          <w:tab w:val="left" w:pos="1134"/>
          <w:tab w:val="left" w:pos="2268"/>
          <w:tab w:val="left" w:pos="2760"/>
          <w:tab w:val="left" w:pos="3402"/>
        </w:tabs>
        <w:ind w:left="2835" w:hanging="567"/>
        <w:jc w:val="both"/>
        <w:rPr>
          <w:rFonts w:cs="Arial"/>
        </w:rPr>
      </w:pPr>
      <w:r w:rsidRPr="009F6E86">
        <w:rPr>
          <w:rFonts w:cs="Arial"/>
        </w:rPr>
        <w:t>RTH Tar prime</w:t>
      </w:r>
    </w:p>
    <w:p w14:paraId="565AFDBF" w14:textId="77777777" w:rsidR="00DC534B" w:rsidRPr="009F6E86" w:rsidRDefault="00DC534B" w:rsidP="00B7277D">
      <w:pPr>
        <w:numPr>
          <w:ilvl w:val="0"/>
          <w:numId w:val="49"/>
        </w:numPr>
        <w:tabs>
          <w:tab w:val="clear" w:pos="1800"/>
          <w:tab w:val="left" w:pos="1134"/>
          <w:tab w:val="left" w:pos="2268"/>
          <w:tab w:val="left" w:pos="2760"/>
          <w:tab w:val="left" w:pos="3402"/>
        </w:tabs>
        <w:ind w:left="2835" w:hanging="567"/>
        <w:jc w:val="both"/>
        <w:rPr>
          <w:rFonts w:cs="Arial"/>
        </w:rPr>
      </w:pPr>
      <w:r w:rsidRPr="009F6E86">
        <w:rPr>
          <w:rFonts w:cs="Arial"/>
        </w:rPr>
        <w:t>Synthetic Polymer (Polyester / Polypropylene / Polyethylene)</w:t>
      </w:r>
    </w:p>
    <w:p w14:paraId="7BC567D8" w14:textId="77777777" w:rsidR="00DC534B" w:rsidRPr="009F6E86" w:rsidRDefault="00DC534B" w:rsidP="00B7277D">
      <w:pPr>
        <w:numPr>
          <w:ilvl w:val="0"/>
          <w:numId w:val="49"/>
        </w:numPr>
        <w:tabs>
          <w:tab w:val="clear" w:pos="1800"/>
          <w:tab w:val="left" w:pos="1134"/>
          <w:tab w:val="left" w:pos="2268"/>
          <w:tab w:val="left" w:pos="2760"/>
          <w:tab w:val="left" w:pos="3402"/>
        </w:tabs>
        <w:ind w:left="2835" w:hanging="567"/>
        <w:jc w:val="both"/>
        <w:rPr>
          <w:rFonts w:cs="Arial"/>
        </w:rPr>
      </w:pPr>
      <w:r w:rsidRPr="009F6E86">
        <w:rPr>
          <w:rFonts w:cs="Arial"/>
        </w:rPr>
        <w:lastRenderedPageBreak/>
        <w:t>Stabilizing agents</w:t>
      </w:r>
    </w:p>
    <w:p w14:paraId="5F2DB30B" w14:textId="77777777" w:rsidR="00DC534B" w:rsidRPr="009F6E86" w:rsidRDefault="00DC534B" w:rsidP="00B7277D">
      <w:pPr>
        <w:numPr>
          <w:ilvl w:val="0"/>
          <w:numId w:val="49"/>
        </w:numPr>
        <w:tabs>
          <w:tab w:val="clear" w:pos="1800"/>
          <w:tab w:val="left" w:pos="1134"/>
          <w:tab w:val="left" w:pos="2268"/>
          <w:tab w:val="left" w:pos="2760"/>
          <w:tab w:val="left" w:pos="3402"/>
        </w:tabs>
        <w:ind w:left="2835" w:hanging="567"/>
        <w:jc w:val="both"/>
        <w:rPr>
          <w:rFonts w:cs="Arial"/>
        </w:rPr>
      </w:pPr>
      <w:r w:rsidRPr="009F6E86">
        <w:rPr>
          <w:rFonts w:cs="Arial"/>
        </w:rPr>
        <w:t>Anionic stable grade emulsion</w:t>
      </w:r>
    </w:p>
    <w:p w14:paraId="773A8449" w14:textId="77777777" w:rsidR="00DC534B" w:rsidRPr="009F6E86" w:rsidRDefault="00DC534B" w:rsidP="00B7277D">
      <w:pPr>
        <w:numPr>
          <w:ilvl w:val="0"/>
          <w:numId w:val="49"/>
        </w:numPr>
        <w:tabs>
          <w:tab w:val="clear" w:pos="1800"/>
          <w:tab w:val="left" w:pos="1134"/>
          <w:tab w:val="left" w:pos="2268"/>
          <w:tab w:val="left" w:pos="2760"/>
          <w:tab w:val="left" w:pos="3402"/>
        </w:tabs>
        <w:ind w:left="2835" w:hanging="567"/>
        <w:jc w:val="both"/>
        <w:rPr>
          <w:rFonts w:cs="Arial"/>
        </w:rPr>
      </w:pPr>
      <w:r w:rsidRPr="009F6E86">
        <w:rPr>
          <w:rFonts w:cs="Arial"/>
        </w:rPr>
        <w:t>Rubber</w:t>
      </w:r>
    </w:p>
    <w:p w14:paraId="1AF1D5D0" w14:textId="77777777" w:rsidR="00DC534B" w:rsidRPr="009F6E86" w:rsidRDefault="00DC534B" w:rsidP="00B7277D">
      <w:pPr>
        <w:numPr>
          <w:ilvl w:val="0"/>
          <w:numId w:val="49"/>
        </w:numPr>
        <w:tabs>
          <w:tab w:val="clear" w:pos="1800"/>
          <w:tab w:val="left" w:pos="1134"/>
          <w:tab w:val="left" w:pos="2268"/>
          <w:tab w:val="left" w:pos="2760"/>
          <w:tab w:val="left" w:pos="3402"/>
        </w:tabs>
        <w:ind w:left="2835" w:hanging="567"/>
        <w:jc w:val="both"/>
        <w:rPr>
          <w:rFonts w:cs="Arial"/>
        </w:rPr>
      </w:pPr>
      <w:r w:rsidRPr="009F6E86">
        <w:rPr>
          <w:rFonts w:cs="Arial"/>
        </w:rPr>
        <w:t>Bitumen Rubber mix</w:t>
      </w:r>
    </w:p>
    <w:p w14:paraId="4AA4589D" w14:textId="77777777" w:rsidR="00DC534B" w:rsidRPr="009F6E86" w:rsidRDefault="00DC534B" w:rsidP="00B7277D">
      <w:pPr>
        <w:numPr>
          <w:ilvl w:val="0"/>
          <w:numId w:val="49"/>
        </w:numPr>
        <w:tabs>
          <w:tab w:val="clear" w:pos="1800"/>
          <w:tab w:val="left" w:pos="1134"/>
          <w:tab w:val="left" w:pos="2268"/>
          <w:tab w:val="left" w:pos="2760"/>
          <w:tab w:val="left" w:pos="3402"/>
        </w:tabs>
        <w:ind w:left="2835" w:hanging="567"/>
        <w:jc w:val="both"/>
        <w:rPr>
          <w:rFonts w:cs="Arial"/>
        </w:rPr>
      </w:pPr>
      <w:r w:rsidRPr="009F6E86">
        <w:rPr>
          <w:rFonts w:cs="Arial"/>
        </w:rPr>
        <w:t>Hydrophilic aggregates</w:t>
      </w:r>
    </w:p>
    <w:p w14:paraId="1DE866E3" w14:textId="77777777" w:rsidR="00DC534B" w:rsidRPr="009F6E86" w:rsidRDefault="00DC534B" w:rsidP="00B7277D">
      <w:pPr>
        <w:numPr>
          <w:ilvl w:val="0"/>
          <w:numId w:val="49"/>
        </w:numPr>
        <w:tabs>
          <w:tab w:val="clear" w:pos="1800"/>
          <w:tab w:val="left" w:pos="1134"/>
          <w:tab w:val="left" w:pos="2268"/>
          <w:tab w:val="left" w:pos="2760"/>
          <w:tab w:val="left" w:pos="3402"/>
        </w:tabs>
        <w:ind w:left="2835" w:hanging="567"/>
        <w:jc w:val="both"/>
        <w:rPr>
          <w:rFonts w:cs="Arial"/>
        </w:rPr>
      </w:pPr>
      <w:r w:rsidRPr="009F6E86">
        <w:rPr>
          <w:rFonts w:cs="Arial"/>
        </w:rPr>
        <w:t>Cationic emulsion</w:t>
      </w:r>
    </w:p>
    <w:p w14:paraId="77BFE2DC" w14:textId="77777777" w:rsidR="00DC534B" w:rsidRPr="009F6E86" w:rsidRDefault="00DC534B" w:rsidP="00B7277D">
      <w:pPr>
        <w:numPr>
          <w:ilvl w:val="0"/>
          <w:numId w:val="49"/>
        </w:numPr>
        <w:tabs>
          <w:tab w:val="clear" w:pos="1800"/>
          <w:tab w:val="left" w:pos="1134"/>
          <w:tab w:val="left" w:pos="2268"/>
          <w:tab w:val="left" w:pos="2760"/>
          <w:tab w:val="left" w:pos="3402"/>
        </w:tabs>
        <w:ind w:left="2835" w:hanging="567"/>
        <w:jc w:val="both"/>
        <w:rPr>
          <w:rFonts w:cs="Arial"/>
        </w:rPr>
      </w:pPr>
      <w:r w:rsidRPr="009F6E86">
        <w:rPr>
          <w:rFonts w:cs="Arial"/>
        </w:rPr>
        <w:t>Proprietary chemical additive</w:t>
      </w:r>
    </w:p>
    <w:p w14:paraId="176F0E4E" w14:textId="77777777" w:rsidR="00DC534B" w:rsidRPr="009F6E86" w:rsidRDefault="00DC534B" w:rsidP="00B7277D">
      <w:pPr>
        <w:numPr>
          <w:ilvl w:val="0"/>
          <w:numId w:val="49"/>
        </w:numPr>
        <w:tabs>
          <w:tab w:val="clear" w:pos="1800"/>
          <w:tab w:val="left" w:pos="1134"/>
          <w:tab w:val="left" w:pos="2268"/>
          <w:tab w:val="left" w:pos="2760"/>
          <w:tab w:val="left" w:pos="3402"/>
        </w:tabs>
        <w:ind w:left="2835" w:hanging="567"/>
        <w:jc w:val="both"/>
        <w:rPr>
          <w:rFonts w:cs="Arial"/>
        </w:rPr>
      </w:pPr>
      <w:r w:rsidRPr="009F6E86">
        <w:rPr>
          <w:rFonts w:cs="Arial"/>
        </w:rPr>
        <w:t>Styrene</w:t>
      </w:r>
    </w:p>
    <w:p w14:paraId="1A848DE5" w14:textId="77777777" w:rsidR="00DC534B" w:rsidRPr="009F6E86" w:rsidRDefault="00DC534B" w:rsidP="00B7277D">
      <w:pPr>
        <w:numPr>
          <w:ilvl w:val="0"/>
          <w:numId w:val="49"/>
        </w:numPr>
        <w:tabs>
          <w:tab w:val="clear" w:pos="1800"/>
          <w:tab w:val="left" w:pos="1134"/>
          <w:tab w:val="left" w:pos="2268"/>
          <w:tab w:val="left" w:pos="2760"/>
          <w:tab w:val="left" w:pos="3402"/>
        </w:tabs>
        <w:ind w:left="2835" w:hanging="567"/>
        <w:jc w:val="both"/>
        <w:rPr>
          <w:rFonts w:cs="Arial"/>
        </w:rPr>
      </w:pPr>
      <w:r w:rsidRPr="009F6E86">
        <w:rPr>
          <w:rFonts w:cs="Arial"/>
        </w:rPr>
        <w:t>Butadiene rubber (SBR latex)</w:t>
      </w:r>
    </w:p>
    <w:p w14:paraId="6A444F93" w14:textId="77777777" w:rsidR="00DC534B" w:rsidRPr="009F6E86" w:rsidRDefault="00DC534B" w:rsidP="00B7277D">
      <w:pPr>
        <w:numPr>
          <w:ilvl w:val="0"/>
          <w:numId w:val="49"/>
        </w:numPr>
        <w:tabs>
          <w:tab w:val="clear" w:pos="1800"/>
          <w:tab w:val="left" w:pos="1134"/>
          <w:tab w:val="left" w:pos="2268"/>
          <w:tab w:val="left" w:pos="2760"/>
          <w:tab w:val="left" w:pos="3402"/>
        </w:tabs>
        <w:ind w:left="2835" w:hanging="567"/>
        <w:jc w:val="both"/>
        <w:rPr>
          <w:rFonts w:cs="Arial"/>
        </w:rPr>
      </w:pPr>
      <w:r w:rsidRPr="009F6E86">
        <w:rPr>
          <w:rFonts w:cs="Arial"/>
        </w:rPr>
        <w:t>Cleaning agent</w:t>
      </w:r>
    </w:p>
    <w:p w14:paraId="59AD9BE2" w14:textId="77777777" w:rsidR="00DC534B" w:rsidRPr="009F6E86" w:rsidRDefault="00DC534B" w:rsidP="00B7277D">
      <w:pPr>
        <w:numPr>
          <w:ilvl w:val="0"/>
          <w:numId w:val="49"/>
        </w:numPr>
        <w:tabs>
          <w:tab w:val="clear" w:pos="1800"/>
          <w:tab w:val="left" w:pos="1134"/>
          <w:tab w:val="left" w:pos="2268"/>
          <w:tab w:val="left" w:pos="2760"/>
          <w:tab w:val="left" w:pos="3402"/>
        </w:tabs>
        <w:ind w:left="2835" w:hanging="567"/>
        <w:jc w:val="both"/>
        <w:rPr>
          <w:rFonts w:cs="Arial"/>
        </w:rPr>
      </w:pPr>
      <w:r w:rsidRPr="009F6E86">
        <w:rPr>
          <w:rFonts w:cs="Arial"/>
        </w:rPr>
        <w:t>Paint</w:t>
      </w:r>
    </w:p>
    <w:p w14:paraId="74421300" w14:textId="77777777" w:rsidR="00DC534B" w:rsidRPr="009F6E86" w:rsidRDefault="00DC534B" w:rsidP="00B7277D">
      <w:pPr>
        <w:numPr>
          <w:ilvl w:val="0"/>
          <w:numId w:val="49"/>
        </w:numPr>
        <w:tabs>
          <w:tab w:val="clear" w:pos="1800"/>
          <w:tab w:val="left" w:pos="1134"/>
          <w:tab w:val="left" w:pos="2268"/>
          <w:tab w:val="left" w:pos="2760"/>
          <w:tab w:val="left" w:pos="3402"/>
        </w:tabs>
        <w:ind w:left="2835" w:hanging="567"/>
        <w:jc w:val="both"/>
        <w:rPr>
          <w:rFonts w:cs="Arial"/>
        </w:rPr>
      </w:pPr>
      <w:r w:rsidRPr="009F6E86">
        <w:rPr>
          <w:rFonts w:cs="Arial"/>
        </w:rPr>
        <w:t>Oxygen</w:t>
      </w:r>
    </w:p>
    <w:p w14:paraId="25DFE867" w14:textId="77777777" w:rsidR="00DC534B" w:rsidRPr="009F6E86" w:rsidRDefault="00DC534B" w:rsidP="00B7277D">
      <w:pPr>
        <w:numPr>
          <w:ilvl w:val="0"/>
          <w:numId w:val="49"/>
        </w:numPr>
        <w:tabs>
          <w:tab w:val="clear" w:pos="1800"/>
          <w:tab w:val="left" w:pos="1134"/>
          <w:tab w:val="left" w:pos="2268"/>
          <w:tab w:val="left" w:pos="2760"/>
          <w:tab w:val="left" w:pos="3402"/>
        </w:tabs>
        <w:ind w:left="2835" w:hanging="567"/>
        <w:jc w:val="both"/>
        <w:rPr>
          <w:rFonts w:cs="Arial"/>
        </w:rPr>
      </w:pPr>
      <w:r w:rsidRPr="009F6E86">
        <w:rPr>
          <w:rFonts w:cs="Arial"/>
        </w:rPr>
        <w:t>Acetylene</w:t>
      </w:r>
    </w:p>
    <w:p w14:paraId="19E38592" w14:textId="77777777" w:rsidR="00DC534B" w:rsidRPr="009F6E86" w:rsidRDefault="00DC534B" w:rsidP="00B7277D">
      <w:pPr>
        <w:numPr>
          <w:ilvl w:val="0"/>
          <w:numId w:val="49"/>
        </w:numPr>
        <w:tabs>
          <w:tab w:val="clear" w:pos="1800"/>
          <w:tab w:val="left" w:pos="1134"/>
          <w:tab w:val="left" w:pos="2268"/>
          <w:tab w:val="left" w:pos="2760"/>
          <w:tab w:val="left" w:pos="3402"/>
        </w:tabs>
        <w:ind w:left="2835" w:hanging="567"/>
        <w:jc w:val="both"/>
        <w:rPr>
          <w:rFonts w:cs="Arial"/>
        </w:rPr>
      </w:pPr>
      <w:r w:rsidRPr="009F6E86">
        <w:rPr>
          <w:rFonts w:cs="Arial"/>
        </w:rPr>
        <w:t>Diesel</w:t>
      </w:r>
    </w:p>
    <w:p w14:paraId="4887F6D3" w14:textId="77777777" w:rsidR="00DC534B" w:rsidRPr="009F6E86" w:rsidRDefault="00DC534B" w:rsidP="00B7277D">
      <w:pPr>
        <w:numPr>
          <w:ilvl w:val="0"/>
          <w:numId w:val="49"/>
        </w:numPr>
        <w:tabs>
          <w:tab w:val="clear" w:pos="1800"/>
          <w:tab w:val="left" w:pos="1134"/>
          <w:tab w:val="left" w:pos="2268"/>
          <w:tab w:val="left" w:pos="2760"/>
          <w:tab w:val="left" w:pos="3402"/>
        </w:tabs>
        <w:ind w:left="2835" w:hanging="567"/>
        <w:jc w:val="both"/>
        <w:rPr>
          <w:rFonts w:cs="Arial"/>
        </w:rPr>
      </w:pPr>
      <w:r w:rsidRPr="009F6E86">
        <w:rPr>
          <w:rFonts w:cs="Arial"/>
        </w:rPr>
        <w:t>Petrol</w:t>
      </w:r>
    </w:p>
    <w:p w14:paraId="2314CCC1" w14:textId="77777777" w:rsidR="00DC534B" w:rsidRPr="009F6E86" w:rsidRDefault="00DC534B" w:rsidP="00B7277D">
      <w:pPr>
        <w:numPr>
          <w:ilvl w:val="0"/>
          <w:numId w:val="49"/>
        </w:numPr>
        <w:tabs>
          <w:tab w:val="clear" w:pos="1800"/>
          <w:tab w:val="left" w:pos="1134"/>
          <w:tab w:val="left" w:pos="2268"/>
          <w:tab w:val="left" w:pos="2760"/>
          <w:tab w:val="left" w:pos="3402"/>
        </w:tabs>
        <w:ind w:left="2835" w:hanging="567"/>
        <w:jc w:val="both"/>
        <w:rPr>
          <w:rFonts w:cs="Arial"/>
        </w:rPr>
      </w:pPr>
      <w:r w:rsidRPr="009F6E86">
        <w:rPr>
          <w:rFonts w:cs="Arial"/>
        </w:rPr>
        <w:t>Weed killer</w:t>
      </w:r>
      <w:bookmarkStart w:id="88" w:name="_Toc84643708"/>
    </w:p>
    <w:p w14:paraId="6FFFC241" w14:textId="77777777" w:rsidR="00DC534B" w:rsidRPr="009F6E86" w:rsidRDefault="00DC534B" w:rsidP="00DC534B">
      <w:pPr>
        <w:tabs>
          <w:tab w:val="left" w:pos="1134"/>
          <w:tab w:val="left" w:pos="2268"/>
          <w:tab w:val="left" w:pos="2760"/>
          <w:tab w:val="left" w:pos="3402"/>
        </w:tabs>
        <w:ind w:left="2835"/>
        <w:jc w:val="both"/>
        <w:rPr>
          <w:rFonts w:cs="Arial"/>
        </w:rPr>
      </w:pPr>
    </w:p>
    <w:p w14:paraId="41CC3604" w14:textId="77777777" w:rsidR="00DC534B" w:rsidRPr="009F6E86" w:rsidRDefault="00DC534B" w:rsidP="00DC534B">
      <w:pPr>
        <w:tabs>
          <w:tab w:val="left" w:pos="1134"/>
          <w:tab w:val="left" w:pos="2268"/>
          <w:tab w:val="left" w:pos="3402"/>
        </w:tabs>
        <w:ind w:left="700"/>
        <w:jc w:val="both"/>
        <w:rPr>
          <w:rFonts w:cs="Arial"/>
        </w:rPr>
      </w:pPr>
      <w:r w:rsidRPr="009F6E86">
        <w:rPr>
          <w:rFonts w:cs="Arial"/>
        </w:rPr>
        <w:tab/>
        <w:t>C3.3.4.2</w:t>
      </w:r>
      <w:r w:rsidRPr="009F6E86">
        <w:rPr>
          <w:rFonts w:cs="Arial"/>
        </w:rPr>
        <w:tab/>
        <w:t>Material</w:t>
      </w:r>
      <w:bookmarkEnd w:id="88"/>
    </w:p>
    <w:p w14:paraId="524121C7" w14:textId="77777777" w:rsidR="00DC534B" w:rsidRPr="009F6E86" w:rsidRDefault="00DC534B" w:rsidP="00DC534B">
      <w:pPr>
        <w:tabs>
          <w:tab w:val="left" w:pos="1134"/>
          <w:tab w:val="left" w:pos="2268"/>
          <w:tab w:val="left" w:pos="3402"/>
        </w:tabs>
        <w:ind w:left="2160" w:hanging="720"/>
        <w:jc w:val="both"/>
        <w:rPr>
          <w:rFonts w:cs="Arial"/>
        </w:rPr>
      </w:pPr>
    </w:p>
    <w:p w14:paraId="27B99F78" w14:textId="77777777" w:rsidR="00DC534B" w:rsidRPr="009F6E86" w:rsidRDefault="00DC534B" w:rsidP="00B7277D">
      <w:pPr>
        <w:numPr>
          <w:ilvl w:val="0"/>
          <w:numId w:val="49"/>
        </w:numPr>
        <w:tabs>
          <w:tab w:val="clear" w:pos="1800"/>
          <w:tab w:val="left" w:pos="1134"/>
          <w:tab w:val="left" w:pos="2268"/>
          <w:tab w:val="left" w:pos="2760"/>
          <w:tab w:val="left" w:pos="3402"/>
        </w:tabs>
        <w:ind w:left="2835" w:hanging="567"/>
        <w:jc w:val="both"/>
        <w:rPr>
          <w:rFonts w:cs="Arial"/>
        </w:rPr>
      </w:pPr>
      <w:r w:rsidRPr="009F6E86">
        <w:rPr>
          <w:rFonts w:cs="Arial"/>
        </w:rPr>
        <w:t>Cement</w:t>
      </w:r>
    </w:p>
    <w:p w14:paraId="17277FB6" w14:textId="77777777" w:rsidR="00DC534B" w:rsidRPr="009F6E86" w:rsidRDefault="00DC534B" w:rsidP="00B7277D">
      <w:pPr>
        <w:numPr>
          <w:ilvl w:val="0"/>
          <w:numId w:val="49"/>
        </w:numPr>
        <w:tabs>
          <w:tab w:val="clear" w:pos="1800"/>
          <w:tab w:val="left" w:pos="1134"/>
          <w:tab w:val="left" w:pos="2268"/>
          <w:tab w:val="left" w:pos="2760"/>
          <w:tab w:val="left" w:pos="3402"/>
        </w:tabs>
        <w:ind w:left="2835" w:hanging="567"/>
        <w:jc w:val="both"/>
        <w:rPr>
          <w:rFonts w:cs="Arial"/>
        </w:rPr>
      </w:pPr>
      <w:r w:rsidRPr="009F6E86">
        <w:rPr>
          <w:rFonts w:cs="Arial"/>
        </w:rPr>
        <w:t>Lime</w:t>
      </w:r>
    </w:p>
    <w:p w14:paraId="615B16AC" w14:textId="77777777" w:rsidR="00DC534B" w:rsidRPr="009F6E86" w:rsidRDefault="00DC534B" w:rsidP="00B7277D">
      <w:pPr>
        <w:numPr>
          <w:ilvl w:val="0"/>
          <w:numId w:val="49"/>
        </w:numPr>
        <w:tabs>
          <w:tab w:val="clear" w:pos="1800"/>
          <w:tab w:val="left" w:pos="1134"/>
          <w:tab w:val="left" w:pos="2268"/>
          <w:tab w:val="left" w:pos="2760"/>
          <w:tab w:val="left" w:pos="3402"/>
        </w:tabs>
        <w:ind w:left="2835" w:hanging="567"/>
        <w:jc w:val="both"/>
        <w:rPr>
          <w:rFonts w:cs="Arial"/>
        </w:rPr>
      </w:pPr>
      <w:r w:rsidRPr="009F6E86">
        <w:rPr>
          <w:rFonts w:cs="Arial"/>
        </w:rPr>
        <w:t>Mud rock</w:t>
      </w:r>
    </w:p>
    <w:p w14:paraId="7E81AF1B" w14:textId="77777777" w:rsidR="00DC534B" w:rsidRPr="009F6E86" w:rsidRDefault="00DC534B" w:rsidP="00B7277D">
      <w:pPr>
        <w:numPr>
          <w:ilvl w:val="0"/>
          <w:numId w:val="49"/>
        </w:numPr>
        <w:tabs>
          <w:tab w:val="clear" w:pos="1800"/>
          <w:tab w:val="left" w:pos="1134"/>
          <w:tab w:val="left" w:pos="2268"/>
          <w:tab w:val="left" w:pos="2760"/>
          <w:tab w:val="left" w:pos="3402"/>
        </w:tabs>
        <w:ind w:left="2835" w:hanging="567"/>
        <w:jc w:val="both"/>
        <w:rPr>
          <w:rFonts w:cs="Arial"/>
        </w:rPr>
      </w:pPr>
      <w:r w:rsidRPr="009F6E86">
        <w:rPr>
          <w:rFonts w:cs="Arial"/>
        </w:rPr>
        <w:t>Shale</w:t>
      </w:r>
    </w:p>
    <w:p w14:paraId="50278ADB" w14:textId="77777777" w:rsidR="00DC534B" w:rsidRPr="009F6E86" w:rsidRDefault="00DC534B" w:rsidP="00B7277D">
      <w:pPr>
        <w:numPr>
          <w:ilvl w:val="0"/>
          <w:numId w:val="49"/>
        </w:numPr>
        <w:tabs>
          <w:tab w:val="clear" w:pos="1800"/>
          <w:tab w:val="left" w:pos="1134"/>
          <w:tab w:val="left" w:pos="2268"/>
          <w:tab w:val="left" w:pos="2760"/>
          <w:tab w:val="left" w:pos="3402"/>
        </w:tabs>
        <w:ind w:left="2835" w:hanging="567"/>
        <w:jc w:val="both"/>
        <w:rPr>
          <w:rFonts w:cs="Arial"/>
        </w:rPr>
      </w:pPr>
      <w:r w:rsidRPr="009F6E86">
        <w:rPr>
          <w:rFonts w:cs="Arial"/>
        </w:rPr>
        <w:t>Clay</w:t>
      </w:r>
    </w:p>
    <w:p w14:paraId="1806CAB4" w14:textId="77777777" w:rsidR="00DC534B" w:rsidRPr="009F6E86" w:rsidRDefault="00DC534B" w:rsidP="00B7277D">
      <w:pPr>
        <w:numPr>
          <w:ilvl w:val="0"/>
          <w:numId w:val="49"/>
        </w:numPr>
        <w:tabs>
          <w:tab w:val="clear" w:pos="1800"/>
          <w:tab w:val="left" w:pos="1134"/>
          <w:tab w:val="left" w:pos="2268"/>
          <w:tab w:val="left" w:pos="2760"/>
          <w:tab w:val="left" w:pos="3402"/>
        </w:tabs>
        <w:ind w:left="2835" w:hanging="567"/>
        <w:jc w:val="both"/>
        <w:rPr>
          <w:rFonts w:cs="Arial"/>
        </w:rPr>
      </w:pPr>
      <w:r w:rsidRPr="009F6E86">
        <w:rPr>
          <w:rFonts w:cs="Arial"/>
        </w:rPr>
        <w:t>Synthetic fibre filter fabric</w:t>
      </w:r>
    </w:p>
    <w:p w14:paraId="579B1862" w14:textId="77777777" w:rsidR="00DC534B" w:rsidRPr="009F6E86" w:rsidRDefault="00DC534B" w:rsidP="00B7277D">
      <w:pPr>
        <w:numPr>
          <w:ilvl w:val="0"/>
          <w:numId w:val="49"/>
        </w:numPr>
        <w:tabs>
          <w:tab w:val="clear" w:pos="1800"/>
          <w:tab w:val="left" w:pos="1134"/>
          <w:tab w:val="left" w:pos="2268"/>
          <w:tab w:val="left" w:pos="2760"/>
          <w:tab w:val="left" w:pos="3402"/>
        </w:tabs>
        <w:ind w:left="2835" w:hanging="567"/>
        <w:jc w:val="both"/>
        <w:rPr>
          <w:rFonts w:cs="Arial"/>
        </w:rPr>
      </w:pPr>
      <w:r w:rsidRPr="009F6E86">
        <w:rPr>
          <w:rFonts w:cs="Arial"/>
        </w:rPr>
        <w:t>Geo-textile (synthetic polymer)</w:t>
      </w:r>
    </w:p>
    <w:p w14:paraId="74033BE5" w14:textId="77777777" w:rsidR="00DC534B" w:rsidRPr="009F6E86" w:rsidRDefault="00DC534B" w:rsidP="00B7277D">
      <w:pPr>
        <w:numPr>
          <w:ilvl w:val="0"/>
          <w:numId w:val="49"/>
        </w:numPr>
        <w:tabs>
          <w:tab w:val="clear" w:pos="1800"/>
          <w:tab w:val="left" w:pos="1134"/>
          <w:tab w:val="left" w:pos="2268"/>
          <w:tab w:val="left" w:pos="2760"/>
          <w:tab w:val="left" w:pos="3402"/>
        </w:tabs>
        <w:ind w:left="2835" w:hanging="567"/>
        <w:jc w:val="both"/>
        <w:rPr>
          <w:rFonts w:cs="Arial"/>
        </w:rPr>
      </w:pPr>
      <w:r w:rsidRPr="009F6E86">
        <w:rPr>
          <w:rFonts w:cs="Arial"/>
        </w:rPr>
        <w:t>Crushed aggregate</w:t>
      </w:r>
    </w:p>
    <w:p w14:paraId="3B1DA74B" w14:textId="77777777" w:rsidR="00DC534B" w:rsidRPr="009F6E86" w:rsidRDefault="00DC534B" w:rsidP="00B7277D">
      <w:pPr>
        <w:numPr>
          <w:ilvl w:val="0"/>
          <w:numId w:val="49"/>
        </w:numPr>
        <w:tabs>
          <w:tab w:val="clear" w:pos="1800"/>
          <w:tab w:val="left" w:pos="1134"/>
          <w:tab w:val="left" w:pos="2268"/>
          <w:tab w:val="left" w:pos="2760"/>
          <w:tab w:val="left" w:pos="3402"/>
        </w:tabs>
        <w:ind w:left="2835" w:hanging="567"/>
        <w:jc w:val="both"/>
        <w:rPr>
          <w:rFonts w:cs="Arial"/>
        </w:rPr>
      </w:pPr>
      <w:r w:rsidRPr="009F6E86">
        <w:rPr>
          <w:rFonts w:cs="Arial"/>
        </w:rPr>
        <w:t>Weathered dolerite gravel</w:t>
      </w:r>
    </w:p>
    <w:p w14:paraId="7BA7BFAF" w14:textId="77777777" w:rsidR="00DC534B" w:rsidRPr="009F6E86" w:rsidRDefault="00DC534B" w:rsidP="00B7277D">
      <w:pPr>
        <w:numPr>
          <w:ilvl w:val="0"/>
          <w:numId w:val="49"/>
        </w:numPr>
        <w:tabs>
          <w:tab w:val="clear" w:pos="1800"/>
          <w:tab w:val="left" w:pos="1134"/>
          <w:tab w:val="left" w:pos="2268"/>
          <w:tab w:val="left" w:pos="2760"/>
          <w:tab w:val="left" w:pos="3402"/>
        </w:tabs>
        <w:ind w:left="2835" w:hanging="567"/>
        <w:jc w:val="both"/>
        <w:rPr>
          <w:rFonts w:cs="Arial"/>
        </w:rPr>
      </w:pPr>
      <w:r w:rsidRPr="009F6E86">
        <w:rPr>
          <w:rFonts w:cs="Arial"/>
        </w:rPr>
        <w:t>Fine slurry</w:t>
      </w:r>
    </w:p>
    <w:p w14:paraId="6D719BCD" w14:textId="77777777" w:rsidR="00DC534B" w:rsidRPr="009F6E86" w:rsidRDefault="00DC534B" w:rsidP="00B7277D">
      <w:pPr>
        <w:numPr>
          <w:ilvl w:val="0"/>
          <w:numId w:val="49"/>
        </w:numPr>
        <w:tabs>
          <w:tab w:val="clear" w:pos="1800"/>
          <w:tab w:val="left" w:pos="1134"/>
          <w:tab w:val="left" w:pos="2268"/>
          <w:tab w:val="left" w:pos="2760"/>
          <w:tab w:val="left" w:pos="3402"/>
        </w:tabs>
        <w:ind w:left="2835" w:hanging="567"/>
        <w:jc w:val="both"/>
        <w:rPr>
          <w:rFonts w:cs="Arial"/>
        </w:rPr>
      </w:pPr>
      <w:r w:rsidRPr="009F6E86">
        <w:rPr>
          <w:rFonts w:cs="Arial"/>
        </w:rPr>
        <w:t>Crusher dust</w:t>
      </w:r>
    </w:p>
    <w:p w14:paraId="3A72F1CC" w14:textId="77777777" w:rsidR="00DC534B" w:rsidRPr="009F6E86" w:rsidRDefault="00DC534B" w:rsidP="00B7277D">
      <w:pPr>
        <w:numPr>
          <w:ilvl w:val="0"/>
          <w:numId w:val="49"/>
        </w:numPr>
        <w:tabs>
          <w:tab w:val="clear" w:pos="1800"/>
          <w:tab w:val="left" w:pos="1134"/>
          <w:tab w:val="left" w:pos="2268"/>
          <w:tab w:val="left" w:pos="2760"/>
          <w:tab w:val="left" w:pos="3402"/>
        </w:tabs>
        <w:ind w:left="2835" w:hanging="567"/>
        <w:jc w:val="both"/>
        <w:rPr>
          <w:rFonts w:cs="Arial"/>
        </w:rPr>
      </w:pPr>
      <w:r w:rsidRPr="009F6E86">
        <w:rPr>
          <w:rFonts w:cs="Arial"/>
        </w:rPr>
        <w:t>Paving blocks</w:t>
      </w:r>
    </w:p>
    <w:p w14:paraId="66B2EF5B" w14:textId="77777777" w:rsidR="00DC534B" w:rsidRPr="009F6E86" w:rsidRDefault="00DC534B" w:rsidP="00DC534B">
      <w:pPr>
        <w:tabs>
          <w:tab w:val="left" w:pos="1134"/>
          <w:tab w:val="left" w:pos="2268"/>
          <w:tab w:val="left" w:pos="3402"/>
        </w:tabs>
        <w:ind w:left="2160" w:hanging="720"/>
        <w:jc w:val="both"/>
        <w:rPr>
          <w:rFonts w:cs="Arial"/>
        </w:rPr>
      </w:pPr>
    </w:p>
    <w:p w14:paraId="79956480" w14:textId="77777777" w:rsidR="00DC534B" w:rsidRPr="009F6E86" w:rsidRDefault="00DC534B" w:rsidP="00DC534B">
      <w:pPr>
        <w:tabs>
          <w:tab w:val="left" w:pos="1134"/>
          <w:tab w:val="left" w:pos="2268"/>
          <w:tab w:val="left" w:pos="3402"/>
        </w:tabs>
        <w:ind w:left="2268"/>
        <w:jc w:val="both"/>
        <w:rPr>
          <w:rFonts w:cs="Arial"/>
        </w:rPr>
      </w:pPr>
      <w:r w:rsidRPr="009F6E86">
        <w:rPr>
          <w:rFonts w:cs="Arial"/>
        </w:rPr>
        <w:t xml:space="preserve">Adhesives / solvents which may make personnel ill by breathing in vapours, irritation if in contact with skin and eyes and can be highly flammable. </w:t>
      </w:r>
    </w:p>
    <w:p w14:paraId="733D78A9" w14:textId="77777777" w:rsidR="00DC534B" w:rsidRPr="009F6E86" w:rsidRDefault="00DC534B" w:rsidP="00DC534B">
      <w:pPr>
        <w:tabs>
          <w:tab w:val="left" w:pos="1134"/>
          <w:tab w:val="left" w:pos="2268"/>
          <w:tab w:val="left" w:pos="3402"/>
        </w:tabs>
        <w:jc w:val="both"/>
        <w:rPr>
          <w:rFonts w:cs="Arial"/>
        </w:rPr>
      </w:pPr>
    </w:p>
    <w:p w14:paraId="184AD678" w14:textId="77777777" w:rsidR="00DC534B" w:rsidRPr="009F6E86" w:rsidRDefault="00DC534B" w:rsidP="00DC534B">
      <w:pPr>
        <w:tabs>
          <w:tab w:val="left" w:pos="1134"/>
          <w:tab w:val="left" w:pos="2268"/>
          <w:tab w:val="left" w:pos="3402"/>
        </w:tabs>
        <w:ind w:left="1080" w:firstLine="360"/>
        <w:jc w:val="both"/>
        <w:rPr>
          <w:rFonts w:cs="Arial"/>
        </w:rPr>
      </w:pPr>
      <w:r w:rsidRPr="009F6E86">
        <w:rPr>
          <w:rFonts w:cs="Arial"/>
        </w:rPr>
        <w:tab/>
        <w:t xml:space="preserve">Cement - can cause ill health by: </w:t>
      </w:r>
    </w:p>
    <w:p w14:paraId="0A1282CD" w14:textId="77777777" w:rsidR="00DC534B" w:rsidRPr="009F6E86" w:rsidRDefault="00DC534B" w:rsidP="00DC534B">
      <w:pPr>
        <w:tabs>
          <w:tab w:val="left" w:pos="1134"/>
          <w:tab w:val="left" w:pos="2268"/>
          <w:tab w:val="left" w:pos="3402"/>
        </w:tabs>
        <w:ind w:left="1080" w:firstLine="360"/>
        <w:jc w:val="both"/>
        <w:rPr>
          <w:rFonts w:cs="Arial"/>
        </w:rPr>
      </w:pPr>
    </w:p>
    <w:p w14:paraId="0330B7B6" w14:textId="77777777" w:rsidR="00DC534B" w:rsidRPr="009F6E86" w:rsidRDefault="00DC534B" w:rsidP="00DC534B">
      <w:pPr>
        <w:tabs>
          <w:tab w:val="left" w:pos="1134"/>
          <w:tab w:val="left" w:pos="2268"/>
          <w:tab w:val="left" w:pos="3402"/>
        </w:tabs>
        <w:ind w:left="2760" w:hanging="480"/>
        <w:jc w:val="both"/>
        <w:rPr>
          <w:rFonts w:cs="Arial"/>
        </w:rPr>
      </w:pPr>
      <w:r w:rsidRPr="009F6E86">
        <w:rPr>
          <w:rFonts w:cs="Arial"/>
        </w:rPr>
        <w:t>a)</w:t>
      </w:r>
      <w:r w:rsidRPr="009F6E86">
        <w:rPr>
          <w:rFonts w:cs="Arial"/>
        </w:rPr>
        <w:tab/>
        <w:t xml:space="preserve">Skin contact, cement burns and dermatitis. </w:t>
      </w:r>
    </w:p>
    <w:p w14:paraId="7F046E4C" w14:textId="77777777" w:rsidR="00DC534B" w:rsidRPr="009F6E86" w:rsidRDefault="00DC534B" w:rsidP="00DC534B">
      <w:pPr>
        <w:tabs>
          <w:tab w:val="left" w:pos="1134"/>
          <w:tab w:val="left" w:pos="2268"/>
          <w:tab w:val="left" w:pos="3402"/>
        </w:tabs>
        <w:ind w:left="2760" w:hanging="480"/>
        <w:jc w:val="both"/>
        <w:rPr>
          <w:rFonts w:cs="Arial"/>
        </w:rPr>
      </w:pPr>
      <w:r w:rsidRPr="009F6E86">
        <w:rPr>
          <w:rFonts w:cs="Arial"/>
        </w:rPr>
        <w:t xml:space="preserve">b) </w:t>
      </w:r>
      <w:r w:rsidRPr="009F6E86">
        <w:rPr>
          <w:rFonts w:cs="Arial"/>
        </w:rPr>
        <w:tab/>
        <w:t xml:space="preserve">Eye contact, irritation and inflammation. </w:t>
      </w:r>
    </w:p>
    <w:p w14:paraId="680847C1" w14:textId="77777777" w:rsidR="00DC534B" w:rsidRPr="009F6E86" w:rsidRDefault="00DC534B" w:rsidP="00DC534B">
      <w:pPr>
        <w:tabs>
          <w:tab w:val="left" w:pos="1134"/>
          <w:tab w:val="left" w:pos="2268"/>
          <w:tab w:val="left" w:pos="3402"/>
        </w:tabs>
        <w:ind w:left="2760" w:hanging="480"/>
        <w:jc w:val="both"/>
        <w:rPr>
          <w:rFonts w:cs="Arial"/>
        </w:rPr>
      </w:pPr>
      <w:r w:rsidRPr="009F6E86">
        <w:rPr>
          <w:rFonts w:cs="Arial"/>
        </w:rPr>
        <w:t xml:space="preserve">c) </w:t>
      </w:r>
      <w:r w:rsidRPr="009F6E86">
        <w:rPr>
          <w:rFonts w:cs="Arial"/>
        </w:rPr>
        <w:tab/>
        <w:t xml:space="preserve">Inhalation of dust, irritation to nose and throat and causes difficulty with breathing. </w:t>
      </w:r>
    </w:p>
    <w:p w14:paraId="20B5A87B" w14:textId="77777777" w:rsidR="00DC534B" w:rsidRPr="009F6E86" w:rsidRDefault="00DC534B" w:rsidP="00DC534B">
      <w:pPr>
        <w:tabs>
          <w:tab w:val="left" w:pos="1134"/>
          <w:tab w:val="left" w:pos="2268"/>
          <w:tab w:val="left" w:pos="3402"/>
        </w:tabs>
        <w:ind w:left="1080" w:hanging="1080"/>
        <w:jc w:val="center"/>
        <w:rPr>
          <w:rFonts w:cs="Arial"/>
        </w:rPr>
      </w:pPr>
    </w:p>
    <w:p w14:paraId="740D49B4" w14:textId="77777777" w:rsidR="00DC534B" w:rsidRPr="009F6E86" w:rsidRDefault="00DC534B" w:rsidP="00DC534B">
      <w:pPr>
        <w:tabs>
          <w:tab w:val="left" w:pos="1134"/>
          <w:tab w:val="left" w:pos="2268"/>
          <w:tab w:val="left" w:pos="3402"/>
        </w:tabs>
        <w:ind w:left="1080" w:firstLine="360"/>
        <w:jc w:val="both"/>
        <w:rPr>
          <w:rFonts w:cs="Arial"/>
        </w:rPr>
      </w:pPr>
      <w:r w:rsidRPr="009F6E86">
        <w:rPr>
          <w:rFonts w:cs="Arial"/>
        </w:rPr>
        <w:t xml:space="preserve">Oil based paint can cause illness by breathing in vapours. </w:t>
      </w:r>
    </w:p>
    <w:p w14:paraId="3CD1621F" w14:textId="77777777" w:rsidR="00DC534B" w:rsidRPr="009F6E86" w:rsidRDefault="00DC534B" w:rsidP="00DC534B">
      <w:pPr>
        <w:tabs>
          <w:tab w:val="left" w:pos="1134"/>
          <w:tab w:val="left" w:pos="2268"/>
          <w:tab w:val="left" w:pos="3402"/>
        </w:tabs>
        <w:ind w:left="360"/>
        <w:jc w:val="both"/>
        <w:rPr>
          <w:rFonts w:cs="Arial"/>
        </w:rPr>
      </w:pPr>
    </w:p>
    <w:p w14:paraId="47AE101C" w14:textId="77777777" w:rsidR="00DC534B" w:rsidRPr="009F6E86" w:rsidRDefault="00DC534B" w:rsidP="00DC534B">
      <w:pPr>
        <w:tabs>
          <w:tab w:val="left" w:pos="1134"/>
          <w:tab w:val="left" w:pos="2268"/>
          <w:tab w:val="left" w:pos="3402"/>
        </w:tabs>
        <w:ind w:left="720" w:firstLine="720"/>
        <w:jc w:val="both"/>
        <w:rPr>
          <w:rFonts w:cs="Arial"/>
        </w:rPr>
      </w:pPr>
      <w:r w:rsidRPr="009F6E86">
        <w:rPr>
          <w:rFonts w:cs="Arial"/>
        </w:rPr>
        <w:tab/>
        <w:t xml:space="preserve">Silicone sealant with fungicide can cause skin irritation. </w:t>
      </w:r>
    </w:p>
    <w:p w14:paraId="7BACDBA2" w14:textId="77777777" w:rsidR="00DC534B" w:rsidRPr="009F6E86" w:rsidRDefault="00DC534B" w:rsidP="00DC534B">
      <w:pPr>
        <w:tabs>
          <w:tab w:val="left" w:pos="1134"/>
          <w:tab w:val="left" w:pos="2268"/>
          <w:tab w:val="left" w:pos="3402"/>
        </w:tabs>
        <w:jc w:val="both"/>
        <w:rPr>
          <w:rFonts w:cs="Arial"/>
        </w:rPr>
      </w:pPr>
    </w:p>
    <w:p w14:paraId="3172D169" w14:textId="77777777" w:rsidR="00DC534B" w:rsidRPr="009F6E86" w:rsidRDefault="00DC534B" w:rsidP="00DC534B">
      <w:pPr>
        <w:tabs>
          <w:tab w:val="left" w:pos="1134"/>
          <w:tab w:val="left" w:pos="2268"/>
          <w:tab w:val="left" w:pos="3402"/>
        </w:tabs>
        <w:ind w:left="2268" w:hanging="828"/>
        <w:jc w:val="both"/>
        <w:rPr>
          <w:rFonts w:cs="Arial"/>
        </w:rPr>
      </w:pPr>
      <w:r w:rsidRPr="009F6E86">
        <w:rPr>
          <w:rFonts w:cs="Arial"/>
        </w:rPr>
        <w:tab/>
        <w:t xml:space="preserve">Timber preservative / flame retardant which can cause irritation to the skin, eyes, nose and throat and harmful if ingested. </w:t>
      </w:r>
    </w:p>
    <w:p w14:paraId="1CD870DA" w14:textId="77777777" w:rsidR="00DC534B" w:rsidRPr="009F6E86" w:rsidRDefault="00DC534B" w:rsidP="00DC534B">
      <w:pPr>
        <w:tabs>
          <w:tab w:val="left" w:pos="1134"/>
          <w:tab w:val="left" w:pos="2268"/>
          <w:tab w:val="left" w:pos="3402"/>
        </w:tabs>
        <w:ind w:left="360"/>
        <w:jc w:val="both"/>
        <w:rPr>
          <w:rFonts w:cs="Arial"/>
        </w:rPr>
      </w:pPr>
    </w:p>
    <w:p w14:paraId="366E2E84" w14:textId="77777777" w:rsidR="00DC534B" w:rsidRPr="009F6E86" w:rsidRDefault="00DC534B" w:rsidP="00DC534B">
      <w:pPr>
        <w:tabs>
          <w:tab w:val="left" w:pos="1134"/>
          <w:tab w:val="left" w:pos="2268"/>
          <w:tab w:val="left" w:pos="3402"/>
        </w:tabs>
        <w:ind w:left="2268" w:hanging="828"/>
        <w:jc w:val="both"/>
        <w:rPr>
          <w:rFonts w:cs="Arial"/>
        </w:rPr>
      </w:pPr>
      <w:r w:rsidRPr="009F6E86">
        <w:rPr>
          <w:rFonts w:cs="Arial"/>
        </w:rPr>
        <w:tab/>
        <w:t xml:space="preserve">Paving slabs which may contain silica can, when cut, create dust which may affect the lungs. </w:t>
      </w:r>
    </w:p>
    <w:p w14:paraId="3BFB5731" w14:textId="77777777" w:rsidR="00DC534B" w:rsidRPr="009F6E86" w:rsidRDefault="00DC534B" w:rsidP="00DC534B">
      <w:pPr>
        <w:tabs>
          <w:tab w:val="left" w:pos="1134"/>
          <w:tab w:val="left" w:pos="2268"/>
          <w:tab w:val="left" w:pos="3402"/>
        </w:tabs>
        <w:jc w:val="both"/>
        <w:rPr>
          <w:rFonts w:cs="Arial"/>
        </w:rPr>
      </w:pPr>
    </w:p>
    <w:p w14:paraId="344CD974" w14:textId="77777777" w:rsidR="00DC534B" w:rsidRPr="009F6E86" w:rsidRDefault="00DC534B" w:rsidP="00DC534B">
      <w:pPr>
        <w:tabs>
          <w:tab w:val="left" w:pos="1134"/>
          <w:tab w:val="left" w:pos="2268"/>
          <w:tab w:val="left" w:pos="3402"/>
        </w:tabs>
        <w:jc w:val="both"/>
        <w:rPr>
          <w:rFonts w:cs="Arial"/>
        </w:rPr>
      </w:pPr>
      <w:r w:rsidRPr="009F6E86">
        <w:rPr>
          <w:rFonts w:cs="Arial"/>
        </w:rPr>
        <w:tab/>
      </w:r>
      <w:r w:rsidRPr="009F6E86">
        <w:rPr>
          <w:rFonts w:cs="Arial"/>
        </w:rPr>
        <w:tab/>
        <w:t>Chemical cleaners can cause ill health mainly by:</w:t>
      </w:r>
    </w:p>
    <w:p w14:paraId="033F0B24" w14:textId="77777777" w:rsidR="00DC534B" w:rsidRPr="009F6E86" w:rsidRDefault="00DC534B" w:rsidP="00DC534B">
      <w:pPr>
        <w:tabs>
          <w:tab w:val="left" w:pos="1134"/>
          <w:tab w:val="left" w:pos="2268"/>
          <w:tab w:val="left" w:pos="3402"/>
        </w:tabs>
        <w:ind w:left="720" w:firstLine="720"/>
        <w:jc w:val="both"/>
        <w:rPr>
          <w:rFonts w:cs="Arial"/>
        </w:rPr>
      </w:pPr>
    </w:p>
    <w:p w14:paraId="249B08F2" w14:textId="77777777" w:rsidR="00DC534B" w:rsidRPr="009F6E86" w:rsidRDefault="00DC534B" w:rsidP="00DC534B">
      <w:pPr>
        <w:tabs>
          <w:tab w:val="left" w:pos="1134"/>
          <w:tab w:val="left" w:pos="2268"/>
          <w:tab w:val="left" w:pos="3402"/>
        </w:tabs>
        <w:ind w:left="2760" w:hanging="480"/>
        <w:jc w:val="both"/>
        <w:rPr>
          <w:rFonts w:cs="Arial"/>
        </w:rPr>
      </w:pPr>
      <w:r w:rsidRPr="009F6E86">
        <w:rPr>
          <w:rFonts w:cs="Arial"/>
        </w:rPr>
        <w:t xml:space="preserve">a) </w:t>
      </w:r>
      <w:r w:rsidRPr="009F6E86">
        <w:rPr>
          <w:rFonts w:cs="Arial"/>
        </w:rPr>
        <w:tab/>
        <w:t xml:space="preserve">Skin contact, acids and alkalis are highly corrosive and destructive to body tissue causing burns. </w:t>
      </w:r>
    </w:p>
    <w:p w14:paraId="6AB2ED7A" w14:textId="77777777" w:rsidR="00DC534B" w:rsidRPr="009F6E86" w:rsidRDefault="00DC534B" w:rsidP="00DC534B">
      <w:pPr>
        <w:tabs>
          <w:tab w:val="left" w:pos="1134"/>
          <w:tab w:val="left" w:pos="2268"/>
          <w:tab w:val="left" w:pos="3402"/>
        </w:tabs>
        <w:ind w:left="2760" w:hanging="480"/>
        <w:jc w:val="both"/>
        <w:rPr>
          <w:rFonts w:cs="Arial"/>
        </w:rPr>
      </w:pPr>
      <w:r w:rsidRPr="009F6E86">
        <w:rPr>
          <w:rFonts w:cs="Arial"/>
        </w:rPr>
        <w:t xml:space="preserve">b) </w:t>
      </w:r>
      <w:r w:rsidRPr="009F6E86">
        <w:rPr>
          <w:rFonts w:cs="Arial"/>
        </w:rPr>
        <w:tab/>
        <w:t xml:space="preserve">Inhaling fumes or mist, concentrated solutions of acids and alkalis emit toxic and corrosive fumes. </w:t>
      </w:r>
    </w:p>
    <w:p w14:paraId="6D4D4FB0" w14:textId="77777777" w:rsidR="00DC534B" w:rsidRPr="009F6E86" w:rsidRDefault="00DC534B" w:rsidP="00DC534B">
      <w:pPr>
        <w:tabs>
          <w:tab w:val="left" w:pos="1134"/>
          <w:tab w:val="left" w:pos="2268"/>
          <w:tab w:val="left" w:pos="3402"/>
        </w:tabs>
        <w:jc w:val="both"/>
        <w:rPr>
          <w:rFonts w:cs="Arial"/>
        </w:rPr>
      </w:pPr>
    </w:p>
    <w:p w14:paraId="49F70221" w14:textId="77777777" w:rsidR="00DC534B" w:rsidRPr="009F6E86" w:rsidRDefault="00DC534B" w:rsidP="00DC534B">
      <w:pPr>
        <w:tabs>
          <w:tab w:val="left" w:pos="1134"/>
          <w:tab w:val="left" w:pos="2268"/>
          <w:tab w:val="left" w:pos="3402"/>
        </w:tabs>
        <w:ind w:left="2280" w:hanging="840"/>
        <w:jc w:val="both"/>
        <w:rPr>
          <w:rFonts w:cs="Arial"/>
        </w:rPr>
      </w:pPr>
      <w:r w:rsidRPr="009F6E86">
        <w:rPr>
          <w:rFonts w:cs="Arial"/>
        </w:rPr>
        <w:lastRenderedPageBreak/>
        <w:tab/>
        <w:t>All materials contained within aerosol containers which are pressurized. Contractors are required to take appropriate measures to manage the risks arising and to provide details of their proposed measures within their tenders and to incorporate adequate method statements within the Health and Safety Plan.</w:t>
      </w:r>
    </w:p>
    <w:p w14:paraId="24199B1C" w14:textId="77777777" w:rsidR="00DC534B" w:rsidRPr="009F6E86" w:rsidRDefault="00DC534B" w:rsidP="00DC534B">
      <w:pPr>
        <w:tabs>
          <w:tab w:val="left" w:pos="1134"/>
          <w:tab w:val="left" w:pos="2268"/>
          <w:tab w:val="left" w:pos="3402"/>
        </w:tabs>
        <w:ind w:left="2280" w:hanging="840"/>
        <w:jc w:val="both"/>
        <w:rPr>
          <w:rFonts w:cs="Arial"/>
        </w:rPr>
      </w:pPr>
      <w:r w:rsidRPr="009F6E86">
        <w:rPr>
          <w:rFonts w:cs="Arial"/>
        </w:rPr>
        <w:tab/>
        <w:t xml:space="preserve">This is not a definitive list of all potential harmful products. Other materials and substances commonly used during construction may also present health or safety hazards, however, it is deemed that these should be familiar to the average competent Contractor as part of routine risk and OHSH (Occupational Health, Safety and Hygiene) assessments and are therefore not included here. </w:t>
      </w:r>
    </w:p>
    <w:p w14:paraId="056042F6" w14:textId="77777777" w:rsidR="00DC534B" w:rsidRPr="009F6E86" w:rsidRDefault="00DC534B" w:rsidP="00DC534B">
      <w:pPr>
        <w:tabs>
          <w:tab w:val="left" w:pos="1134"/>
          <w:tab w:val="left" w:pos="2268"/>
          <w:tab w:val="left" w:pos="3402"/>
        </w:tabs>
        <w:jc w:val="both"/>
        <w:rPr>
          <w:rFonts w:cs="Arial"/>
        </w:rPr>
      </w:pPr>
    </w:p>
    <w:p w14:paraId="58F59D46" w14:textId="77777777" w:rsidR="00DC534B" w:rsidRPr="009F6E86" w:rsidRDefault="00DC534B" w:rsidP="00DC534B">
      <w:pPr>
        <w:tabs>
          <w:tab w:val="left" w:pos="1134"/>
          <w:tab w:val="left" w:pos="2268"/>
          <w:tab w:val="left" w:pos="3402"/>
        </w:tabs>
        <w:ind w:left="2280" w:hanging="840"/>
        <w:jc w:val="both"/>
        <w:rPr>
          <w:rFonts w:cs="Arial"/>
        </w:rPr>
      </w:pPr>
      <w:r w:rsidRPr="009F6E86">
        <w:rPr>
          <w:rFonts w:cs="Arial"/>
        </w:rPr>
        <w:tab/>
        <w:t xml:space="preserve">Adopt all precautionary measures provided by manufacturers for storage, use and application of specified materials. </w:t>
      </w:r>
    </w:p>
    <w:p w14:paraId="619F7253" w14:textId="77777777" w:rsidR="00DC534B" w:rsidRPr="009F6E86" w:rsidRDefault="00DC534B" w:rsidP="00DC534B">
      <w:pPr>
        <w:tabs>
          <w:tab w:val="left" w:pos="1134"/>
          <w:tab w:val="left" w:pos="2268"/>
          <w:tab w:val="left" w:pos="3402"/>
        </w:tabs>
        <w:jc w:val="both"/>
        <w:rPr>
          <w:rFonts w:cs="Arial"/>
        </w:rPr>
      </w:pPr>
    </w:p>
    <w:p w14:paraId="3CF1C992" w14:textId="77777777" w:rsidR="00DC534B" w:rsidRPr="009F6E86" w:rsidRDefault="00DC534B" w:rsidP="00DC534B">
      <w:pPr>
        <w:tabs>
          <w:tab w:val="left" w:pos="1134"/>
          <w:tab w:val="left" w:pos="2268"/>
          <w:tab w:val="left" w:pos="3402"/>
        </w:tabs>
        <w:ind w:left="2268" w:hanging="828"/>
        <w:jc w:val="both"/>
        <w:rPr>
          <w:rFonts w:cs="Arial"/>
        </w:rPr>
      </w:pPr>
      <w:r w:rsidRPr="009F6E86">
        <w:rPr>
          <w:rFonts w:cs="Arial"/>
        </w:rPr>
        <w:tab/>
        <w:t xml:space="preserve">Data sheets for these, and any other materials that will be used for the works, are to be obtained by the contractor from the manufacturers. </w:t>
      </w:r>
      <w:bookmarkStart w:id="89" w:name="_Toc84643709"/>
    </w:p>
    <w:p w14:paraId="22CEC3B4" w14:textId="77777777" w:rsidR="00DC534B" w:rsidRPr="009F6E86" w:rsidRDefault="00DC534B" w:rsidP="00DC534B">
      <w:pPr>
        <w:tabs>
          <w:tab w:val="left" w:pos="1134"/>
          <w:tab w:val="left" w:pos="2268"/>
          <w:tab w:val="left" w:pos="3402"/>
        </w:tabs>
        <w:jc w:val="both"/>
        <w:rPr>
          <w:rFonts w:cs="Arial"/>
          <w:b/>
        </w:rPr>
      </w:pPr>
    </w:p>
    <w:p w14:paraId="713685D0" w14:textId="77777777" w:rsidR="00DC534B" w:rsidRPr="009F6E86" w:rsidRDefault="00DC534B" w:rsidP="00DC534B">
      <w:pPr>
        <w:tabs>
          <w:tab w:val="left" w:pos="1134"/>
          <w:tab w:val="left" w:pos="2268"/>
          <w:tab w:val="left" w:pos="3402"/>
        </w:tabs>
        <w:jc w:val="both"/>
        <w:rPr>
          <w:rFonts w:cs="Arial"/>
          <w:b/>
        </w:rPr>
      </w:pPr>
      <w:r w:rsidRPr="009F6E86">
        <w:rPr>
          <w:rFonts w:cs="Arial"/>
          <w:b/>
        </w:rPr>
        <w:t>C3.3.5</w:t>
      </w:r>
      <w:r w:rsidRPr="009F6E86">
        <w:rPr>
          <w:rFonts w:cs="Arial"/>
          <w:b/>
        </w:rPr>
        <w:tab/>
        <w:t>SAFETY HAZARDS</w:t>
      </w:r>
      <w:bookmarkStart w:id="90" w:name="_Toc84643710"/>
      <w:bookmarkEnd w:id="89"/>
    </w:p>
    <w:p w14:paraId="53B869F5" w14:textId="77777777" w:rsidR="00DC534B" w:rsidRPr="009F6E86" w:rsidRDefault="00DC534B" w:rsidP="00DC534B">
      <w:pPr>
        <w:tabs>
          <w:tab w:val="left" w:pos="1134"/>
          <w:tab w:val="left" w:pos="2268"/>
          <w:tab w:val="left" w:pos="3402"/>
        </w:tabs>
        <w:jc w:val="both"/>
        <w:rPr>
          <w:rFonts w:cs="Arial"/>
        </w:rPr>
      </w:pPr>
    </w:p>
    <w:p w14:paraId="64C5BD55" w14:textId="77777777" w:rsidR="00DC534B" w:rsidRPr="009F6E86" w:rsidRDefault="00DC534B" w:rsidP="00DC534B">
      <w:pPr>
        <w:tabs>
          <w:tab w:val="left" w:pos="1134"/>
          <w:tab w:val="left" w:pos="2268"/>
          <w:tab w:val="left" w:pos="3402"/>
        </w:tabs>
        <w:ind w:firstLine="720"/>
        <w:jc w:val="both"/>
        <w:rPr>
          <w:rFonts w:cs="Arial"/>
        </w:rPr>
      </w:pPr>
      <w:r w:rsidRPr="009F6E86">
        <w:rPr>
          <w:rFonts w:cs="Arial"/>
        </w:rPr>
        <w:tab/>
        <w:t>C3.3.5.1</w:t>
      </w:r>
      <w:r w:rsidRPr="009F6E86">
        <w:rPr>
          <w:rFonts w:cs="Arial"/>
        </w:rPr>
        <w:tab/>
        <w:t>Tools</w:t>
      </w:r>
      <w:bookmarkEnd w:id="90"/>
      <w:r w:rsidRPr="009F6E86">
        <w:rPr>
          <w:rFonts w:cs="Arial"/>
        </w:rPr>
        <w:tab/>
      </w:r>
      <w:bookmarkStart w:id="91" w:name="_Toc84643711"/>
    </w:p>
    <w:p w14:paraId="10FD6436" w14:textId="77777777" w:rsidR="00DC534B" w:rsidRPr="009F6E86" w:rsidRDefault="00DC534B" w:rsidP="00DC534B">
      <w:pPr>
        <w:tabs>
          <w:tab w:val="left" w:pos="1134"/>
          <w:tab w:val="left" w:pos="2268"/>
          <w:tab w:val="left" w:pos="3402"/>
        </w:tabs>
        <w:ind w:firstLine="720"/>
        <w:jc w:val="both"/>
        <w:rPr>
          <w:rFonts w:cs="Arial"/>
        </w:rPr>
      </w:pPr>
    </w:p>
    <w:p w14:paraId="63FA2888" w14:textId="77777777" w:rsidR="00DC534B" w:rsidRPr="009F6E86" w:rsidRDefault="00DC534B" w:rsidP="00DC534B">
      <w:pPr>
        <w:tabs>
          <w:tab w:val="left" w:pos="1134"/>
          <w:tab w:val="left" w:pos="2268"/>
          <w:tab w:val="left" w:pos="3402"/>
        </w:tabs>
        <w:ind w:firstLine="720"/>
        <w:jc w:val="both"/>
        <w:rPr>
          <w:rFonts w:cs="Arial"/>
        </w:rPr>
      </w:pPr>
      <w:r w:rsidRPr="009F6E86">
        <w:rPr>
          <w:rFonts w:cs="Arial"/>
        </w:rPr>
        <w:tab/>
      </w:r>
      <w:r w:rsidRPr="009F6E86">
        <w:rPr>
          <w:rFonts w:cs="Arial"/>
        </w:rPr>
        <w:tab/>
        <w:t>C3.4.5.1.1</w:t>
      </w:r>
      <w:r w:rsidRPr="009F6E86">
        <w:rPr>
          <w:rFonts w:cs="Arial"/>
        </w:rPr>
        <w:tab/>
        <w:t xml:space="preserve">Hand </w:t>
      </w:r>
      <w:bookmarkStart w:id="92" w:name="1926.300(b)(4)"/>
      <w:bookmarkStart w:id="93" w:name="1926.300(b)(4)(iii)"/>
      <w:bookmarkEnd w:id="92"/>
      <w:bookmarkEnd w:id="93"/>
      <w:r w:rsidRPr="009F6E86">
        <w:rPr>
          <w:rFonts w:cs="Arial"/>
        </w:rPr>
        <w:t>tools</w:t>
      </w:r>
      <w:bookmarkEnd w:id="91"/>
    </w:p>
    <w:p w14:paraId="0EF1DD19" w14:textId="77777777" w:rsidR="00DC534B" w:rsidRPr="009F6E86" w:rsidRDefault="00DC534B" w:rsidP="00DC534B">
      <w:pPr>
        <w:tabs>
          <w:tab w:val="left" w:pos="1134"/>
          <w:tab w:val="left" w:pos="2268"/>
          <w:tab w:val="left" w:pos="3402"/>
        </w:tabs>
        <w:ind w:firstLine="720"/>
        <w:jc w:val="both"/>
        <w:rPr>
          <w:rFonts w:cs="Arial"/>
        </w:rPr>
      </w:pPr>
    </w:p>
    <w:p w14:paraId="6FBBCCF0" w14:textId="77777777" w:rsidR="00DC534B" w:rsidRPr="009F6E86" w:rsidRDefault="00DC534B" w:rsidP="00B7277D">
      <w:pPr>
        <w:numPr>
          <w:ilvl w:val="0"/>
          <w:numId w:val="49"/>
        </w:numPr>
        <w:tabs>
          <w:tab w:val="clear" w:pos="1800"/>
          <w:tab w:val="left" w:pos="1134"/>
          <w:tab w:val="left" w:pos="2268"/>
          <w:tab w:val="left" w:pos="2835"/>
          <w:tab w:val="left" w:pos="3402"/>
        </w:tabs>
        <w:ind w:left="2835" w:hanging="567"/>
        <w:jc w:val="both"/>
        <w:rPr>
          <w:rFonts w:cs="Arial"/>
        </w:rPr>
      </w:pPr>
      <w:r w:rsidRPr="009F6E86">
        <w:rPr>
          <w:rFonts w:cs="Arial"/>
        </w:rPr>
        <w:t>Employers shall not issue or permit the use of unsafe hand tools.</w:t>
      </w:r>
      <w:bookmarkStart w:id="94" w:name="1926.301(b)"/>
      <w:bookmarkEnd w:id="94"/>
    </w:p>
    <w:p w14:paraId="12B2109F" w14:textId="77777777" w:rsidR="00DC534B" w:rsidRPr="009F6E86" w:rsidRDefault="00DC534B" w:rsidP="00B7277D">
      <w:pPr>
        <w:numPr>
          <w:ilvl w:val="0"/>
          <w:numId w:val="49"/>
        </w:numPr>
        <w:tabs>
          <w:tab w:val="clear" w:pos="1800"/>
          <w:tab w:val="left" w:pos="1134"/>
          <w:tab w:val="left" w:pos="2268"/>
          <w:tab w:val="left" w:pos="2835"/>
          <w:tab w:val="left" w:pos="3402"/>
        </w:tabs>
        <w:ind w:left="2835" w:hanging="567"/>
        <w:jc w:val="both"/>
        <w:rPr>
          <w:rFonts w:cs="Arial"/>
        </w:rPr>
      </w:pPr>
      <w:r w:rsidRPr="009F6E86">
        <w:rPr>
          <w:rFonts w:cs="Arial"/>
        </w:rPr>
        <w:t>Wrenches, including adjustable, pipe, end, and socket wrenches shall not be used when jaws are sprung to the point that slippage occurs.</w:t>
      </w:r>
      <w:bookmarkStart w:id="95" w:name="1926.301(c)"/>
      <w:bookmarkEnd w:id="95"/>
    </w:p>
    <w:p w14:paraId="543459EF" w14:textId="77777777" w:rsidR="00DC534B" w:rsidRPr="009F6E86" w:rsidRDefault="00DC534B" w:rsidP="00B7277D">
      <w:pPr>
        <w:numPr>
          <w:ilvl w:val="0"/>
          <w:numId w:val="49"/>
        </w:numPr>
        <w:tabs>
          <w:tab w:val="clear" w:pos="1800"/>
          <w:tab w:val="left" w:pos="1134"/>
          <w:tab w:val="left" w:pos="2268"/>
          <w:tab w:val="left" w:pos="2835"/>
          <w:tab w:val="left" w:pos="3402"/>
        </w:tabs>
        <w:ind w:left="2835" w:hanging="567"/>
        <w:jc w:val="both"/>
        <w:rPr>
          <w:rFonts w:cs="Arial"/>
        </w:rPr>
      </w:pPr>
      <w:r w:rsidRPr="009F6E86">
        <w:rPr>
          <w:rFonts w:cs="Arial"/>
        </w:rPr>
        <w:t>Impact tools, such as drift pins, wedges, and chisels, shall be kept free of mushroomed heads.</w:t>
      </w:r>
      <w:bookmarkStart w:id="96" w:name="1926.301(d)"/>
      <w:bookmarkEnd w:id="96"/>
    </w:p>
    <w:p w14:paraId="776B0C2C" w14:textId="77777777" w:rsidR="00DC534B" w:rsidRPr="009F6E86" w:rsidRDefault="00DC534B" w:rsidP="00B7277D">
      <w:pPr>
        <w:numPr>
          <w:ilvl w:val="0"/>
          <w:numId w:val="49"/>
        </w:numPr>
        <w:tabs>
          <w:tab w:val="clear" w:pos="1800"/>
          <w:tab w:val="left" w:pos="1134"/>
          <w:tab w:val="left" w:pos="2268"/>
          <w:tab w:val="left" w:pos="2835"/>
          <w:tab w:val="left" w:pos="3402"/>
        </w:tabs>
        <w:ind w:left="2835" w:hanging="567"/>
        <w:jc w:val="both"/>
        <w:rPr>
          <w:rFonts w:cs="Arial"/>
        </w:rPr>
      </w:pPr>
      <w:r w:rsidRPr="009F6E86">
        <w:rPr>
          <w:rFonts w:cs="Arial"/>
        </w:rPr>
        <w:t>The wooden handles of tools shall be kept free of splinters or cracks and shall be kept tight in the tool.</w:t>
      </w:r>
      <w:bookmarkStart w:id="97" w:name="_Toc84643712"/>
    </w:p>
    <w:p w14:paraId="60BEF8D5" w14:textId="77777777" w:rsidR="00DC534B" w:rsidRPr="009F6E86" w:rsidRDefault="00DC534B" w:rsidP="00DC534B">
      <w:pPr>
        <w:tabs>
          <w:tab w:val="left" w:pos="1134"/>
          <w:tab w:val="left" w:pos="2268"/>
          <w:tab w:val="left" w:pos="3402"/>
        </w:tabs>
        <w:ind w:left="720" w:hanging="720"/>
        <w:jc w:val="center"/>
        <w:rPr>
          <w:rFonts w:cs="Arial"/>
        </w:rPr>
      </w:pPr>
    </w:p>
    <w:p w14:paraId="195CDF2B" w14:textId="77777777" w:rsidR="00DC534B" w:rsidRPr="009F6E86" w:rsidRDefault="00DC534B" w:rsidP="00DC534B">
      <w:pPr>
        <w:tabs>
          <w:tab w:val="left" w:pos="1134"/>
          <w:tab w:val="left" w:pos="2268"/>
          <w:tab w:val="left" w:pos="3402"/>
        </w:tabs>
        <w:ind w:left="720"/>
        <w:jc w:val="both"/>
        <w:rPr>
          <w:rFonts w:cs="Arial"/>
        </w:rPr>
      </w:pPr>
      <w:r w:rsidRPr="009F6E86">
        <w:rPr>
          <w:rFonts w:cs="Arial"/>
        </w:rPr>
        <w:tab/>
        <w:t>C3.3.5.2</w:t>
      </w:r>
      <w:r w:rsidRPr="009F6E86">
        <w:rPr>
          <w:rFonts w:cs="Arial"/>
        </w:rPr>
        <w:tab/>
        <w:t>Portable electrical Tools</w:t>
      </w:r>
      <w:bookmarkEnd w:id="97"/>
    </w:p>
    <w:p w14:paraId="1AEA3BA8" w14:textId="77777777" w:rsidR="00DC534B" w:rsidRPr="009F6E86" w:rsidRDefault="00DC534B" w:rsidP="00DC534B">
      <w:pPr>
        <w:tabs>
          <w:tab w:val="left" w:pos="1134"/>
          <w:tab w:val="left" w:pos="2268"/>
          <w:tab w:val="left" w:pos="3402"/>
        </w:tabs>
        <w:ind w:left="720"/>
        <w:jc w:val="both"/>
        <w:rPr>
          <w:rFonts w:cs="Arial"/>
        </w:rPr>
      </w:pPr>
    </w:p>
    <w:p w14:paraId="26FF5700" w14:textId="77777777" w:rsidR="00DC534B" w:rsidRPr="009F6E86" w:rsidRDefault="00DC534B" w:rsidP="00DC534B">
      <w:pPr>
        <w:pStyle w:val="NormalWeb"/>
        <w:tabs>
          <w:tab w:val="left" w:pos="1134"/>
          <w:tab w:val="left" w:pos="2268"/>
          <w:tab w:val="left" w:pos="3402"/>
        </w:tabs>
        <w:spacing w:before="0" w:beforeAutospacing="0" w:after="0" w:afterAutospacing="0"/>
        <w:ind w:left="2268" w:hanging="828"/>
        <w:jc w:val="both"/>
        <w:rPr>
          <w:rFonts w:cs="Arial"/>
          <w:iCs/>
          <w:szCs w:val="20"/>
        </w:rPr>
      </w:pPr>
      <w:r w:rsidRPr="009F6E86">
        <w:rPr>
          <w:rFonts w:cs="Arial"/>
          <w:iCs/>
          <w:szCs w:val="20"/>
        </w:rPr>
        <w:tab/>
        <w:t>No person shall</w:t>
      </w:r>
      <w:r w:rsidRPr="009F6E86">
        <w:rPr>
          <w:rFonts w:cs="Arial"/>
          <w:iCs/>
          <w:color w:val="000000"/>
          <w:szCs w:val="20"/>
        </w:rPr>
        <w:t xml:space="preserve"> use a portable electric tool with an operating voltage which exceed</w:t>
      </w:r>
      <w:r w:rsidRPr="009F6E86">
        <w:rPr>
          <w:rFonts w:cs="Arial"/>
          <w:iCs/>
          <w:szCs w:val="20"/>
        </w:rPr>
        <w:t>s50 to earth unless –</w:t>
      </w:r>
    </w:p>
    <w:p w14:paraId="2CB972F8" w14:textId="77777777" w:rsidR="00DC534B" w:rsidRPr="009F6E86" w:rsidRDefault="00DC534B" w:rsidP="00DC534B">
      <w:pPr>
        <w:pStyle w:val="NormalWeb"/>
        <w:tabs>
          <w:tab w:val="left" w:pos="1134"/>
          <w:tab w:val="left" w:pos="2268"/>
          <w:tab w:val="left" w:pos="3402"/>
        </w:tabs>
        <w:spacing w:before="0" w:beforeAutospacing="0" w:after="0" w:afterAutospacing="0"/>
        <w:ind w:left="1440"/>
        <w:jc w:val="both"/>
        <w:rPr>
          <w:rFonts w:cs="Arial"/>
          <w:iCs/>
          <w:szCs w:val="20"/>
        </w:rPr>
      </w:pPr>
    </w:p>
    <w:p w14:paraId="617C5102" w14:textId="77777777" w:rsidR="00DC534B" w:rsidRPr="009F6E86" w:rsidRDefault="00DC534B" w:rsidP="00B7277D">
      <w:pPr>
        <w:numPr>
          <w:ilvl w:val="0"/>
          <w:numId w:val="49"/>
        </w:numPr>
        <w:tabs>
          <w:tab w:val="clear" w:pos="1800"/>
          <w:tab w:val="left" w:pos="1134"/>
          <w:tab w:val="left" w:pos="2268"/>
          <w:tab w:val="left" w:pos="2835"/>
          <w:tab w:val="left" w:pos="3402"/>
        </w:tabs>
        <w:ind w:left="2835" w:hanging="567"/>
        <w:jc w:val="both"/>
        <w:rPr>
          <w:rFonts w:cs="Arial"/>
        </w:rPr>
      </w:pPr>
      <w:r w:rsidRPr="009F6E86">
        <w:rPr>
          <w:rFonts w:cs="Arial"/>
        </w:rPr>
        <w:t xml:space="preserve">it is connected to a source of electrical energy incorporating an earth leakage protection device which meets the requirements of section 36 of the OHS Act, or, </w:t>
      </w:r>
    </w:p>
    <w:p w14:paraId="793CAD6A" w14:textId="77777777" w:rsidR="00DC534B" w:rsidRPr="009F6E86" w:rsidRDefault="00DC534B" w:rsidP="00DC534B">
      <w:pPr>
        <w:tabs>
          <w:tab w:val="left" w:pos="1134"/>
          <w:tab w:val="left" w:pos="2268"/>
          <w:tab w:val="left" w:pos="2835"/>
          <w:tab w:val="left" w:pos="3402"/>
        </w:tabs>
        <w:jc w:val="both"/>
        <w:rPr>
          <w:rFonts w:cs="Arial"/>
        </w:rPr>
      </w:pPr>
    </w:p>
    <w:p w14:paraId="27D5A6BB" w14:textId="77777777" w:rsidR="00DC534B" w:rsidRPr="009F6E86" w:rsidRDefault="00DC534B" w:rsidP="00B7277D">
      <w:pPr>
        <w:numPr>
          <w:ilvl w:val="0"/>
          <w:numId w:val="49"/>
        </w:numPr>
        <w:tabs>
          <w:tab w:val="clear" w:pos="1800"/>
          <w:tab w:val="left" w:pos="1134"/>
          <w:tab w:val="left" w:pos="2268"/>
          <w:tab w:val="left" w:pos="2835"/>
          <w:tab w:val="left" w:pos="3402"/>
        </w:tabs>
        <w:ind w:left="2835" w:hanging="567"/>
        <w:jc w:val="both"/>
        <w:rPr>
          <w:rFonts w:cs="Arial"/>
        </w:rPr>
      </w:pPr>
      <w:r w:rsidRPr="009F6E86">
        <w:rPr>
          <w:rFonts w:cs="Arial"/>
        </w:rPr>
        <w:t>it is connected to a source of high frequency electrical energy derived from a generator which is used solely for supplying energy to such portable electric tool and which arrangement is approved by the chief inspector; or</w:t>
      </w:r>
    </w:p>
    <w:p w14:paraId="4A6A2B13" w14:textId="77777777" w:rsidR="00DC534B" w:rsidRPr="009F6E86" w:rsidRDefault="00DC534B" w:rsidP="00B7277D">
      <w:pPr>
        <w:numPr>
          <w:ilvl w:val="0"/>
          <w:numId w:val="49"/>
        </w:numPr>
        <w:tabs>
          <w:tab w:val="clear" w:pos="1800"/>
          <w:tab w:val="left" w:pos="1134"/>
          <w:tab w:val="left" w:pos="2268"/>
          <w:tab w:val="left" w:pos="2835"/>
          <w:tab w:val="left" w:pos="3402"/>
        </w:tabs>
        <w:ind w:left="2835" w:hanging="567"/>
        <w:jc w:val="both"/>
        <w:rPr>
          <w:rFonts w:cs="Arial"/>
        </w:rPr>
      </w:pPr>
      <w:r w:rsidRPr="009F6E86">
        <w:rPr>
          <w:rFonts w:cs="Arial"/>
        </w:rPr>
        <w:t>it is clearly marked that it is constructed with double or reinforced insulation.</w:t>
      </w:r>
    </w:p>
    <w:p w14:paraId="66035B41" w14:textId="77777777" w:rsidR="00DC534B" w:rsidRPr="009F6E86" w:rsidRDefault="00DC534B" w:rsidP="00DC534B">
      <w:pPr>
        <w:pStyle w:val="NormalWeb"/>
        <w:tabs>
          <w:tab w:val="left" w:pos="1134"/>
          <w:tab w:val="left" w:pos="2268"/>
          <w:tab w:val="left" w:pos="3402"/>
        </w:tabs>
        <w:spacing w:before="0" w:beforeAutospacing="0" w:after="0" w:afterAutospacing="0"/>
        <w:ind w:left="1440"/>
        <w:jc w:val="both"/>
        <w:rPr>
          <w:rFonts w:cs="Arial"/>
          <w:szCs w:val="20"/>
        </w:rPr>
      </w:pPr>
    </w:p>
    <w:p w14:paraId="29D0C746" w14:textId="77777777" w:rsidR="00DC534B" w:rsidRPr="009F6E86" w:rsidRDefault="00DC534B" w:rsidP="00DC534B">
      <w:pPr>
        <w:pStyle w:val="NormalWeb"/>
        <w:tabs>
          <w:tab w:val="left" w:pos="1134"/>
          <w:tab w:val="left" w:pos="2268"/>
          <w:tab w:val="left" w:pos="3402"/>
        </w:tabs>
        <w:spacing w:before="0" w:beforeAutospacing="0" w:after="0" w:afterAutospacing="0"/>
        <w:ind w:left="2268"/>
        <w:jc w:val="both"/>
        <w:rPr>
          <w:rFonts w:cs="Arial"/>
          <w:szCs w:val="20"/>
        </w:rPr>
      </w:pPr>
      <w:r w:rsidRPr="009F6E86">
        <w:rPr>
          <w:rFonts w:cs="Arial"/>
          <w:szCs w:val="20"/>
        </w:rPr>
        <w:t>Portable electric tools, together with its flexible cord and plug shall be maintained in a serviceable condition.</w:t>
      </w:r>
      <w:bookmarkStart w:id="98" w:name="1926.302(a)(1)"/>
      <w:bookmarkStart w:id="99" w:name="1926.302(b)"/>
      <w:bookmarkStart w:id="100" w:name="1926.307(a)(1)(i)"/>
      <w:bookmarkStart w:id="101" w:name="1926.307(c)(5)(v)"/>
      <w:bookmarkStart w:id="102" w:name="_Toc84643713"/>
      <w:bookmarkEnd w:id="98"/>
      <w:bookmarkEnd w:id="99"/>
      <w:bookmarkEnd w:id="100"/>
      <w:bookmarkEnd w:id="101"/>
    </w:p>
    <w:p w14:paraId="4979892B" w14:textId="77777777" w:rsidR="00DC534B" w:rsidRPr="009F6E86" w:rsidRDefault="00DC534B" w:rsidP="00DC534B">
      <w:pPr>
        <w:rPr>
          <w:rFonts w:cs="Arial"/>
          <w:b/>
        </w:rPr>
      </w:pPr>
    </w:p>
    <w:p w14:paraId="56900E10" w14:textId="77777777" w:rsidR="00DC534B" w:rsidRPr="009F6E86" w:rsidRDefault="00DC534B" w:rsidP="00DC534B">
      <w:pPr>
        <w:tabs>
          <w:tab w:val="left" w:pos="1134"/>
          <w:tab w:val="left" w:pos="2268"/>
          <w:tab w:val="left" w:pos="3402"/>
        </w:tabs>
        <w:jc w:val="both"/>
        <w:rPr>
          <w:rFonts w:cs="Arial"/>
          <w:b/>
        </w:rPr>
      </w:pPr>
      <w:r w:rsidRPr="009F6E86">
        <w:rPr>
          <w:rFonts w:cs="Arial"/>
          <w:b/>
        </w:rPr>
        <w:t>C3.3.6</w:t>
      </w:r>
      <w:r w:rsidRPr="009F6E86">
        <w:rPr>
          <w:rFonts w:cs="Arial"/>
        </w:rPr>
        <w:tab/>
      </w:r>
      <w:r w:rsidRPr="009F6E86">
        <w:rPr>
          <w:rFonts w:cs="Arial"/>
          <w:b/>
        </w:rPr>
        <w:t>EXCAVATIONS</w:t>
      </w:r>
      <w:bookmarkEnd w:id="102"/>
    </w:p>
    <w:p w14:paraId="6F7854AD" w14:textId="77777777" w:rsidR="00DC534B" w:rsidRPr="009F6E86" w:rsidRDefault="00DC534B" w:rsidP="00DC534B">
      <w:pPr>
        <w:tabs>
          <w:tab w:val="left" w:pos="1134"/>
          <w:tab w:val="left" w:pos="2268"/>
          <w:tab w:val="left" w:pos="3402"/>
        </w:tabs>
        <w:ind w:left="720"/>
        <w:jc w:val="both"/>
        <w:rPr>
          <w:rFonts w:cs="Arial"/>
          <w:b/>
        </w:rPr>
      </w:pPr>
    </w:p>
    <w:p w14:paraId="76555B05" w14:textId="77777777" w:rsidR="00DC534B" w:rsidRPr="009F6E86" w:rsidRDefault="00DC534B" w:rsidP="00B7277D">
      <w:pPr>
        <w:pStyle w:val="NormalWeb"/>
        <w:numPr>
          <w:ilvl w:val="0"/>
          <w:numId w:val="46"/>
        </w:numPr>
        <w:tabs>
          <w:tab w:val="clear" w:pos="2160"/>
          <w:tab w:val="left" w:pos="1134"/>
          <w:tab w:val="left" w:pos="1701"/>
          <w:tab w:val="left" w:pos="2268"/>
          <w:tab w:val="left" w:pos="3402"/>
        </w:tabs>
        <w:spacing w:before="0" w:beforeAutospacing="0" w:after="0" w:afterAutospacing="0"/>
        <w:ind w:left="1701" w:hanging="567"/>
        <w:jc w:val="both"/>
        <w:rPr>
          <w:rFonts w:cs="Arial"/>
          <w:szCs w:val="20"/>
        </w:rPr>
      </w:pPr>
      <w:r w:rsidRPr="009F6E86">
        <w:rPr>
          <w:rFonts w:cs="Arial"/>
          <w:szCs w:val="20"/>
        </w:rPr>
        <w:t xml:space="preserve">The contractor shall ensure that all </w:t>
      </w:r>
      <w:hyperlink r:id="rId63" w:history="1">
        <w:r w:rsidRPr="009F6E86">
          <w:rPr>
            <w:rFonts w:cs="Arial"/>
            <w:szCs w:val="20"/>
          </w:rPr>
          <w:t>excavation work</w:t>
        </w:r>
      </w:hyperlink>
      <w:r w:rsidRPr="009F6E86">
        <w:rPr>
          <w:rFonts w:cs="Arial"/>
          <w:szCs w:val="20"/>
        </w:rPr>
        <w:t xml:space="preserve"> is carried out under the supervision of a </w:t>
      </w:r>
      <w:hyperlink r:id="rId64" w:history="1">
        <w:r w:rsidRPr="009F6E86">
          <w:rPr>
            <w:rFonts w:cs="Arial"/>
            <w:szCs w:val="20"/>
          </w:rPr>
          <w:t>competent person</w:t>
        </w:r>
      </w:hyperlink>
      <w:r w:rsidRPr="009F6E86">
        <w:rPr>
          <w:rFonts w:cs="Arial"/>
          <w:szCs w:val="20"/>
        </w:rPr>
        <w:t xml:space="preserve"> who has been appointed in writing.</w:t>
      </w:r>
    </w:p>
    <w:p w14:paraId="4391B77E" w14:textId="77777777" w:rsidR="00DC534B" w:rsidRPr="009F6E86" w:rsidRDefault="00DC534B" w:rsidP="00B7277D">
      <w:pPr>
        <w:pStyle w:val="NormalWeb"/>
        <w:numPr>
          <w:ilvl w:val="0"/>
          <w:numId w:val="46"/>
        </w:numPr>
        <w:tabs>
          <w:tab w:val="clear" w:pos="2160"/>
          <w:tab w:val="left" w:pos="1134"/>
          <w:tab w:val="left" w:pos="1701"/>
          <w:tab w:val="left" w:pos="2268"/>
          <w:tab w:val="left" w:pos="3402"/>
        </w:tabs>
        <w:spacing w:before="0" w:beforeAutospacing="0" w:after="0" w:afterAutospacing="0"/>
        <w:ind w:left="1701" w:hanging="567"/>
        <w:jc w:val="both"/>
        <w:rPr>
          <w:rFonts w:cs="Arial"/>
          <w:szCs w:val="20"/>
        </w:rPr>
      </w:pPr>
      <w:r w:rsidRPr="009F6E86">
        <w:rPr>
          <w:rFonts w:cs="Arial"/>
          <w:szCs w:val="20"/>
        </w:rPr>
        <w:t xml:space="preserve">The </w:t>
      </w:r>
      <w:hyperlink r:id="rId65" w:history="1">
        <w:r w:rsidRPr="009F6E86">
          <w:rPr>
            <w:rFonts w:cs="Arial"/>
            <w:szCs w:val="20"/>
          </w:rPr>
          <w:t>contractor</w:t>
        </w:r>
      </w:hyperlink>
      <w:r w:rsidRPr="009F6E86">
        <w:rPr>
          <w:rFonts w:cs="Arial"/>
          <w:szCs w:val="20"/>
        </w:rPr>
        <w:t xml:space="preserve"> shall evaluate the stability of the ground before excavation work begins.</w:t>
      </w:r>
    </w:p>
    <w:p w14:paraId="48392D2C" w14:textId="77777777" w:rsidR="00DC534B" w:rsidRPr="009F6E86" w:rsidRDefault="00DC534B" w:rsidP="00B7277D">
      <w:pPr>
        <w:pStyle w:val="NormalWeb"/>
        <w:numPr>
          <w:ilvl w:val="0"/>
          <w:numId w:val="46"/>
        </w:numPr>
        <w:tabs>
          <w:tab w:val="clear" w:pos="2160"/>
          <w:tab w:val="left" w:pos="1134"/>
          <w:tab w:val="left" w:pos="1701"/>
          <w:tab w:val="left" w:pos="2268"/>
          <w:tab w:val="left" w:pos="3402"/>
        </w:tabs>
        <w:spacing w:before="0" w:beforeAutospacing="0" w:after="0" w:afterAutospacing="0"/>
        <w:ind w:left="1701" w:hanging="567"/>
        <w:jc w:val="both"/>
        <w:rPr>
          <w:rFonts w:cs="Arial"/>
          <w:szCs w:val="20"/>
        </w:rPr>
      </w:pPr>
      <w:r w:rsidRPr="009F6E86">
        <w:rPr>
          <w:rFonts w:cs="Arial"/>
          <w:szCs w:val="20"/>
        </w:rPr>
        <w:t>The Contractor shall take suitable and sufficient steps in order to prevent any person from being buried or trapped by a fall or dislodgement of material in an excavation;</w:t>
      </w:r>
    </w:p>
    <w:p w14:paraId="5486C700" w14:textId="77777777" w:rsidR="00DC534B" w:rsidRPr="009F6E86" w:rsidRDefault="00DC534B" w:rsidP="00B7277D">
      <w:pPr>
        <w:pStyle w:val="NormalWeb"/>
        <w:numPr>
          <w:ilvl w:val="0"/>
          <w:numId w:val="46"/>
        </w:numPr>
        <w:tabs>
          <w:tab w:val="clear" w:pos="2160"/>
          <w:tab w:val="left" w:pos="1134"/>
          <w:tab w:val="left" w:pos="1701"/>
          <w:tab w:val="left" w:pos="2268"/>
          <w:tab w:val="left" w:pos="3402"/>
        </w:tabs>
        <w:spacing w:before="0" w:beforeAutospacing="0" w:after="0" w:afterAutospacing="0"/>
        <w:ind w:left="1701" w:hanging="567"/>
        <w:jc w:val="both"/>
        <w:rPr>
          <w:rFonts w:cs="Arial"/>
          <w:szCs w:val="20"/>
        </w:rPr>
      </w:pPr>
      <w:r w:rsidRPr="009F6E86">
        <w:rPr>
          <w:rFonts w:cs="Arial"/>
          <w:szCs w:val="20"/>
        </w:rPr>
        <w:lastRenderedPageBreak/>
        <w:t>The contractor shall not permit any person to work in an excavation which has not been adequately shored or braced.</w:t>
      </w:r>
    </w:p>
    <w:p w14:paraId="518D38EB" w14:textId="77777777" w:rsidR="00DC534B" w:rsidRPr="009F6E86" w:rsidRDefault="00DC534B" w:rsidP="00B7277D">
      <w:pPr>
        <w:pStyle w:val="NormalWeb"/>
        <w:numPr>
          <w:ilvl w:val="0"/>
          <w:numId w:val="46"/>
        </w:numPr>
        <w:tabs>
          <w:tab w:val="clear" w:pos="2160"/>
          <w:tab w:val="left" w:pos="1134"/>
          <w:tab w:val="left" w:pos="1701"/>
          <w:tab w:val="left" w:pos="2268"/>
          <w:tab w:val="left" w:pos="3402"/>
        </w:tabs>
        <w:spacing w:before="0" w:beforeAutospacing="0" w:after="0" w:afterAutospacing="0"/>
        <w:ind w:left="1701" w:hanging="567"/>
        <w:jc w:val="both"/>
        <w:rPr>
          <w:rFonts w:cs="Arial"/>
          <w:szCs w:val="20"/>
        </w:rPr>
      </w:pPr>
      <w:r w:rsidRPr="009F6E86">
        <w:rPr>
          <w:rFonts w:cs="Arial"/>
          <w:szCs w:val="20"/>
        </w:rPr>
        <w:t>Shoring and bracing may not be necessary where-</w:t>
      </w:r>
    </w:p>
    <w:p w14:paraId="31CD7B1F" w14:textId="77777777" w:rsidR="00DC534B" w:rsidRPr="009F6E86" w:rsidRDefault="00DC534B" w:rsidP="00DC534B">
      <w:pPr>
        <w:pStyle w:val="NormalWeb"/>
        <w:tabs>
          <w:tab w:val="left" w:pos="1134"/>
          <w:tab w:val="left" w:pos="2268"/>
          <w:tab w:val="left" w:pos="3402"/>
        </w:tabs>
        <w:spacing w:before="0" w:beforeAutospacing="0" w:after="0" w:afterAutospacing="0"/>
        <w:ind w:left="1080"/>
        <w:jc w:val="both"/>
        <w:rPr>
          <w:rFonts w:cs="Arial"/>
          <w:szCs w:val="20"/>
        </w:rPr>
      </w:pPr>
    </w:p>
    <w:p w14:paraId="32F90F62" w14:textId="77777777" w:rsidR="00DC534B" w:rsidRPr="009F6E86" w:rsidRDefault="00DC534B" w:rsidP="00B7277D">
      <w:pPr>
        <w:pStyle w:val="NormalWeb"/>
        <w:numPr>
          <w:ilvl w:val="2"/>
          <w:numId w:val="53"/>
        </w:numPr>
        <w:tabs>
          <w:tab w:val="clear" w:pos="2160"/>
          <w:tab w:val="left" w:pos="1134"/>
          <w:tab w:val="left" w:pos="1701"/>
          <w:tab w:val="left" w:pos="2268"/>
          <w:tab w:val="left" w:pos="3402"/>
        </w:tabs>
        <w:spacing w:before="0" w:beforeAutospacing="0" w:after="0" w:afterAutospacing="0"/>
        <w:ind w:left="2268" w:hanging="588"/>
        <w:jc w:val="both"/>
        <w:rPr>
          <w:rFonts w:cs="Arial"/>
          <w:szCs w:val="20"/>
        </w:rPr>
      </w:pPr>
      <w:r w:rsidRPr="009F6E86">
        <w:rPr>
          <w:rFonts w:cs="Arial"/>
          <w:szCs w:val="20"/>
        </w:rPr>
        <w:t xml:space="preserve">the sides of the excavation are sloped to at least the maximum </w:t>
      </w:r>
      <w:hyperlink r:id="rId66" w:history="1">
        <w:r w:rsidRPr="009F6E86">
          <w:rPr>
            <w:rFonts w:cs="Arial"/>
            <w:szCs w:val="20"/>
          </w:rPr>
          <w:t>angle of repose</w:t>
        </w:r>
      </w:hyperlink>
      <w:r w:rsidRPr="009F6E86">
        <w:rPr>
          <w:rFonts w:cs="Arial"/>
          <w:szCs w:val="20"/>
        </w:rPr>
        <w:t xml:space="preserve"> measured relative to the horizontal plane; or</w:t>
      </w:r>
    </w:p>
    <w:p w14:paraId="17CFE225" w14:textId="77777777" w:rsidR="00DC534B" w:rsidRPr="009F6E86" w:rsidRDefault="00DC534B" w:rsidP="00B7277D">
      <w:pPr>
        <w:pStyle w:val="NormalWeb"/>
        <w:numPr>
          <w:ilvl w:val="2"/>
          <w:numId w:val="53"/>
        </w:numPr>
        <w:tabs>
          <w:tab w:val="clear" w:pos="2160"/>
          <w:tab w:val="left" w:pos="1134"/>
          <w:tab w:val="left" w:pos="1701"/>
          <w:tab w:val="left" w:pos="2268"/>
          <w:tab w:val="left" w:pos="3402"/>
        </w:tabs>
        <w:spacing w:before="0" w:beforeAutospacing="0" w:after="0" w:afterAutospacing="0"/>
        <w:ind w:left="2268" w:hanging="588"/>
        <w:jc w:val="both"/>
        <w:rPr>
          <w:rFonts w:cs="Arial"/>
          <w:szCs w:val="20"/>
        </w:rPr>
      </w:pPr>
      <w:r w:rsidRPr="009F6E86">
        <w:rPr>
          <w:rFonts w:cs="Arial"/>
          <w:szCs w:val="20"/>
        </w:rPr>
        <w:t xml:space="preserve">such an excavation is in stable material: </w:t>
      </w:r>
    </w:p>
    <w:p w14:paraId="1D235A1E" w14:textId="77777777" w:rsidR="00DC534B" w:rsidRPr="009F6E86" w:rsidRDefault="00DC534B" w:rsidP="00B7277D">
      <w:pPr>
        <w:pStyle w:val="NormalWeb"/>
        <w:numPr>
          <w:ilvl w:val="2"/>
          <w:numId w:val="53"/>
        </w:numPr>
        <w:tabs>
          <w:tab w:val="clear" w:pos="2160"/>
          <w:tab w:val="left" w:pos="1134"/>
          <w:tab w:val="left" w:pos="1701"/>
          <w:tab w:val="left" w:pos="2268"/>
          <w:tab w:val="left" w:pos="3402"/>
        </w:tabs>
        <w:spacing w:before="0" w:beforeAutospacing="0" w:after="0" w:afterAutospacing="0"/>
        <w:ind w:left="2268" w:hanging="588"/>
        <w:jc w:val="both"/>
        <w:rPr>
          <w:rFonts w:cs="Arial"/>
          <w:szCs w:val="20"/>
        </w:rPr>
      </w:pPr>
      <w:r w:rsidRPr="009F6E86">
        <w:rPr>
          <w:rFonts w:cs="Arial"/>
          <w:szCs w:val="20"/>
        </w:rPr>
        <w:t>Provided that-</w:t>
      </w:r>
    </w:p>
    <w:p w14:paraId="7044FEF9" w14:textId="77777777" w:rsidR="00DC534B" w:rsidRPr="009F6E86" w:rsidRDefault="00DC534B" w:rsidP="00B7277D">
      <w:pPr>
        <w:pStyle w:val="NormalWeb"/>
        <w:numPr>
          <w:ilvl w:val="3"/>
          <w:numId w:val="54"/>
        </w:numPr>
        <w:tabs>
          <w:tab w:val="left" w:pos="1134"/>
          <w:tab w:val="left" w:pos="2268"/>
          <w:tab w:val="left" w:pos="2835"/>
          <w:tab w:val="left" w:pos="3402"/>
        </w:tabs>
        <w:spacing w:before="120" w:beforeAutospacing="0" w:after="0" w:afterAutospacing="0"/>
        <w:jc w:val="both"/>
        <w:rPr>
          <w:rFonts w:cs="Arial"/>
          <w:szCs w:val="20"/>
        </w:rPr>
      </w:pPr>
      <w:r w:rsidRPr="009F6E86">
        <w:rPr>
          <w:rFonts w:cs="Arial"/>
          <w:szCs w:val="20"/>
        </w:rPr>
        <w:t>permission being given in writing by the appointed competent person upon evaluation by him or her of the site conditions; and</w:t>
      </w:r>
    </w:p>
    <w:p w14:paraId="21F67AA3" w14:textId="77777777" w:rsidR="00DC534B" w:rsidRPr="009F6E86" w:rsidRDefault="00DC534B" w:rsidP="00B7277D">
      <w:pPr>
        <w:pStyle w:val="NormalWeb"/>
        <w:numPr>
          <w:ilvl w:val="3"/>
          <w:numId w:val="54"/>
        </w:numPr>
        <w:tabs>
          <w:tab w:val="left" w:pos="1134"/>
          <w:tab w:val="left" w:pos="2268"/>
          <w:tab w:val="left" w:pos="2835"/>
          <w:tab w:val="left" w:pos="3402"/>
        </w:tabs>
        <w:spacing w:before="120" w:beforeAutospacing="0" w:after="0" w:afterAutospacing="0"/>
        <w:jc w:val="both"/>
        <w:rPr>
          <w:rFonts w:cs="Arial"/>
          <w:szCs w:val="20"/>
        </w:rPr>
      </w:pPr>
      <w:r w:rsidRPr="009F6E86">
        <w:rPr>
          <w:rFonts w:cs="Arial"/>
          <w:szCs w:val="20"/>
        </w:rPr>
        <w:t xml:space="preserve">where any uncertainty pertaining to the stability of the soil still exists, the decision from a professional engineer or a </w:t>
      </w:r>
      <w:hyperlink r:id="rId67" w:history="1">
        <w:r w:rsidRPr="009F6E86">
          <w:rPr>
            <w:rFonts w:cs="Arial"/>
            <w:szCs w:val="20"/>
          </w:rPr>
          <w:t>professional technologist</w:t>
        </w:r>
      </w:hyperlink>
      <w:r w:rsidR="007F4D85">
        <w:rPr>
          <w:rFonts w:cs="Arial"/>
          <w:szCs w:val="20"/>
        </w:rPr>
        <w:t xml:space="preserve"> </w:t>
      </w:r>
      <w:r w:rsidRPr="009F6E86">
        <w:rPr>
          <w:rFonts w:cs="Arial"/>
          <w:szCs w:val="20"/>
        </w:rPr>
        <w:t>competent in excavations shall be decisive and such a decision shall be noted in writing and signed by both the competent person and a professional engineer or technologist, as the case may be;</w:t>
      </w:r>
    </w:p>
    <w:p w14:paraId="07CB9383" w14:textId="77777777" w:rsidR="00DC534B" w:rsidRPr="009F6E86" w:rsidRDefault="00DC534B" w:rsidP="00B7277D">
      <w:pPr>
        <w:pStyle w:val="NormalWeb"/>
        <w:numPr>
          <w:ilvl w:val="0"/>
          <w:numId w:val="46"/>
        </w:numPr>
        <w:tabs>
          <w:tab w:val="clear" w:pos="2160"/>
          <w:tab w:val="left" w:pos="1134"/>
          <w:tab w:val="left" w:pos="1701"/>
          <w:tab w:val="left" w:pos="2268"/>
          <w:tab w:val="left" w:pos="3402"/>
        </w:tabs>
        <w:spacing w:before="120" w:beforeAutospacing="0" w:after="0" w:afterAutospacing="0"/>
        <w:ind w:left="1701" w:hanging="567"/>
        <w:jc w:val="both"/>
        <w:rPr>
          <w:rFonts w:cs="Arial"/>
          <w:szCs w:val="20"/>
        </w:rPr>
      </w:pPr>
      <w:r w:rsidRPr="009F6E86">
        <w:rPr>
          <w:rFonts w:cs="Arial"/>
          <w:szCs w:val="20"/>
        </w:rPr>
        <w:t>Take steps to ensure that the shoring or bracing is designed and constructed in such a manner rendering it strong enough to support the sides of the excavation in question;</w:t>
      </w:r>
    </w:p>
    <w:p w14:paraId="27E6C954" w14:textId="77777777" w:rsidR="00DC534B" w:rsidRPr="009F6E86" w:rsidRDefault="00DC534B" w:rsidP="00B7277D">
      <w:pPr>
        <w:pStyle w:val="NormalWeb"/>
        <w:numPr>
          <w:ilvl w:val="0"/>
          <w:numId w:val="46"/>
        </w:numPr>
        <w:tabs>
          <w:tab w:val="clear" w:pos="2160"/>
          <w:tab w:val="left" w:pos="1134"/>
          <w:tab w:val="left" w:pos="1701"/>
          <w:tab w:val="left" w:pos="2268"/>
          <w:tab w:val="left" w:pos="3402"/>
        </w:tabs>
        <w:spacing w:before="120" w:beforeAutospacing="0" w:after="0" w:afterAutospacing="0"/>
        <w:ind w:left="1701" w:hanging="567"/>
        <w:jc w:val="both"/>
        <w:rPr>
          <w:rFonts w:cs="Arial"/>
          <w:szCs w:val="20"/>
        </w:rPr>
      </w:pPr>
      <w:r w:rsidRPr="009F6E86">
        <w:rPr>
          <w:rFonts w:cs="Arial"/>
          <w:szCs w:val="20"/>
        </w:rPr>
        <w:t>Ensure that no load, material, plant or equipment is placed or moved near the edge of any excavation where it is likely to cause its collapse and thereby endangering the safety of, any person, unless precautions such as the provision of sufficient and suitable shoring or bracing are taken to prevent the sides from collapsing;</w:t>
      </w:r>
    </w:p>
    <w:p w14:paraId="5BC672F5" w14:textId="77777777" w:rsidR="00DC534B" w:rsidRPr="009F6E86" w:rsidRDefault="00DC534B" w:rsidP="00B7277D">
      <w:pPr>
        <w:pStyle w:val="NormalWeb"/>
        <w:numPr>
          <w:ilvl w:val="0"/>
          <w:numId w:val="46"/>
        </w:numPr>
        <w:tabs>
          <w:tab w:val="clear" w:pos="2160"/>
          <w:tab w:val="left" w:pos="1134"/>
          <w:tab w:val="left" w:pos="1701"/>
          <w:tab w:val="left" w:pos="2268"/>
          <w:tab w:val="left" w:pos="3402"/>
        </w:tabs>
        <w:spacing w:before="120" w:beforeAutospacing="0" w:after="0" w:afterAutospacing="0"/>
        <w:ind w:left="1701" w:hanging="567"/>
        <w:jc w:val="both"/>
        <w:rPr>
          <w:rFonts w:cs="Arial"/>
          <w:szCs w:val="20"/>
        </w:rPr>
      </w:pPr>
      <w:r w:rsidRPr="009F6E86">
        <w:rPr>
          <w:rFonts w:cs="Arial"/>
          <w:szCs w:val="20"/>
        </w:rPr>
        <w:t>Cause convenient and safe means of access to be provided to every excavation in which persons are required to work and such access shall not be further than 6m from the point where any worker within the excavation is working;</w:t>
      </w:r>
    </w:p>
    <w:p w14:paraId="6734F9DE" w14:textId="77777777" w:rsidR="00DC534B" w:rsidRPr="009F6E86" w:rsidRDefault="00DC534B" w:rsidP="00B7277D">
      <w:pPr>
        <w:pStyle w:val="NormalWeb"/>
        <w:numPr>
          <w:ilvl w:val="0"/>
          <w:numId w:val="46"/>
        </w:numPr>
        <w:tabs>
          <w:tab w:val="clear" w:pos="2160"/>
          <w:tab w:val="left" w:pos="1134"/>
          <w:tab w:val="left" w:pos="1701"/>
          <w:tab w:val="left" w:pos="2268"/>
          <w:tab w:val="left" w:pos="3402"/>
        </w:tabs>
        <w:spacing w:before="120" w:beforeAutospacing="0" w:after="0" w:afterAutospacing="0"/>
        <w:ind w:left="1701" w:hanging="567"/>
        <w:jc w:val="both"/>
        <w:rPr>
          <w:rFonts w:cs="Arial"/>
          <w:szCs w:val="20"/>
        </w:rPr>
      </w:pPr>
      <w:r w:rsidRPr="009F6E86">
        <w:rPr>
          <w:rFonts w:cs="Arial"/>
          <w:szCs w:val="20"/>
        </w:rPr>
        <w:t xml:space="preserve">Cause every excavation, including all bracing and </w:t>
      </w:r>
      <w:hyperlink r:id="rId68" w:history="1">
        <w:r w:rsidRPr="009F6E86">
          <w:rPr>
            <w:rFonts w:cs="Arial"/>
            <w:szCs w:val="20"/>
          </w:rPr>
          <w:t>shoring</w:t>
        </w:r>
      </w:hyperlink>
      <w:r w:rsidRPr="009F6E86">
        <w:rPr>
          <w:rFonts w:cs="Arial"/>
          <w:szCs w:val="20"/>
        </w:rPr>
        <w:t>, to be inspected-</w:t>
      </w:r>
    </w:p>
    <w:p w14:paraId="7662A3D2" w14:textId="77777777" w:rsidR="00DC534B" w:rsidRPr="009F6E86" w:rsidRDefault="00DC534B" w:rsidP="00DC534B">
      <w:pPr>
        <w:pStyle w:val="NormalWeb"/>
        <w:tabs>
          <w:tab w:val="left" w:pos="1134"/>
          <w:tab w:val="left" w:pos="2268"/>
          <w:tab w:val="left" w:pos="3402"/>
        </w:tabs>
        <w:spacing w:before="0" w:beforeAutospacing="0" w:after="0" w:afterAutospacing="0"/>
        <w:ind w:left="1080"/>
        <w:jc w:val="both"/>
        <w:rPr>
          <w:rFonts w:cs="Arial"/>
          <w:szCs w:val="20"/>
        </w:rPr>
      </w:pPr>
    </w:p>
    <w:p w14:paraId="413397E4" w14:textId="77777777" w:rsidR="00DC534B" w:rsidRPr="009F6E86" w:rsidRDefault="00DC534B" w:rsidP="00B7277D">
      <w:pPr>
        <w:pStyle w:val="NormalWeb"/>
        <w:numPr>
          <w:ilvl w:val="0"/>
          <w:numId w:val="65"/>
        </w:numPr>
        <w:tabs>
          <w:tab w:val="left" w:pos="1134"/>
          <w:tab w:val="left" w:pos="2268"/>
          <w:tab w:val="left" w:pos="3402"/>
        </w:tabs>
        <w:spacing w:before="0" w:beforeAutospacing="0" w:after="0" w:afterAutospacing="0"/>
        <w:jc w:val="both"/>
        <w:rPr>
          <w:rFonts w:cs="Arial"/>
          <w:szCs w:val="20"/>
        </w:rPr>
      </w:pPr>
      <w:r w:rsidRPr="009F6E86">
        <w:rPr>
          <w:rFonts w:cs="Arial"/>
          <w:szCs w:val="20"/>
        </w:rPr>
        <w:t>daily, prior to each shift;</w:t>
      </w:r>
    </w:p>
    <w:p w14:paraId="7356CF2E" w14:textId="77777777" w:rsidR="00DC534B" w:rsidRPr="009F6E86" w:rsidRDefault="00DC534B" w:rsidP="00B7277D">
      <w:pPr>
        <w:pStyle w:val="NormalWeb"/>
        <w:numPr>
          <w:ilvl w:val="0"/>
          <w:numId w:val="65"/>
        </w:numPr>
        <w:tabs>
          <w:tab w:val="left" w:pos="1134"/>
          <w:tab w:val="left" w:pos="2268"/>
          <w:tab w:val="left" w:pos="3402"/>
        </w:tabs>
        <w:spacing w:before="0" w:beforeAutospacing="0" w:after="0" w:afterAutospacing="0"/>
        <w:rPr>
          <w:rFonts w:cs="Arial"/>
          <w:szCs w:val="20"/>
        </w:rPr>
      </w:pPr>
      <w:r w:rsidRPr="009F6E86">
        <w:rPr>
          <w:rFonts w:cs="Arial"/>
          <w:szCs w:val="20"/>
        </w:rPr>
        <w:t>after every blasting operation;</w:t>
      </w:r>
    </w:p>
    <w:p w14:paraId="6457113E" w14:textId="77777777" w:rsidR="00DC534B" w:rsidRPr="009F6E86" w:rsidRDefault="00DC534B" w:rsidP="00B7277D">
      <w:pPr>
        <w:pStyle w:val="NormalWeb"/>
        <w:numPr>
          <w:ilvl w:val="0"/>
          <w:numId w:val="65"/>
        </w:numPr>
        <w:tabs>
          <w:tab w:val="left" w:pos="1134"/>
          <w:tab w:val="left" w:pos="2268"/>
          <w:tab w:val="left" w:pos="3402"/>
        </w:tabs>
        <w:spacing w:before="0" w:beforeAutospacing="0" w:after="0" w:afterAutospacing="0"/>
        <w:rPr>
          <w:rFonts w:cs="Arial"/>
          <w:szCs w:val="20"/>
        </w:rPr>
      </w:pPr>
      <w:r w:rsidRPr="009F6E86">
        <w:rPr>
          <w:rFonts w:cs="Arial"/>
          <w:szCs w:val="20"/>
        </w:rPr>
        <w:t>after an unexpected fall of ground;</w:t>
      </w:r>
    </w:p>
    <w:p w14:paraId="7B3D6956" w14:textId="77777777" w:rsidR="00DC534B" w:rsidRPr="009F6E86" w:rsidRDefault="00DC534B" w:rsidP="00B7277D">
      <w:pPr>
        <w:pStyle w:val="NormalWeb"/>
        <w:numPr>
          <w:ilvl w:val="0"/>
          <w:numId w:val="65"/>
        </w:numPr>
        <w:tabs>
          <w:tab w:val="left" w:pos="1134"/>
          <w:tab w:val="left" w:pos="2268"/>
          <w:tab w:val="left" w:pos="3402"/>
        </w:tabs>
        <w:spacing w:before="0" w:beforeAutospacing="0" w:after="0" w:afterAutospacing="0"/>
        <w:rPr>
          <w:rFonts w:cs="Arial"/>
          <w:szCs w:val="20"/>
        </w:rPr>
      </w:pPr>
      <w:r w:rsidRPr="009F6E86">
        <w:rPr>
          <w:rFonts w:cs="Arial"/>
          <w:szCs w:val="20"/>
        </w:rPr>
        <w:t>after substantial damage to supports; and</w:t>
      </w:r>
    </w:p>
    <w:p w14:paraId="7DFF0512" w14:textId="77777777" w:rsidR="00DC534B" w:rsidRPr="009F6E86" w:rsidRDefault="00DC534B" w:rsidP="00B7277D">
      <w:pPr>
        <w:pStyle w:val="NormalWeb"/>
        <w:numPr>
          <w:ilvl w:val="0"/>
          <w:numId w:val="65"/>
        </w:numPr>
        <w:tabs>
          <w:tab w:val="left" w:pos="1134"/>
          <w:tab w:val="left" w:pos="2268"/>
          <w:tab w:val="left" w:pos="3402"/>
        </w:tabs>
        <w:spacing w:before="0" w:beforeAutospacing="0" w:after="0" w:afterAutospacing="0"/>
        <w:rPr>
          <w:rFonts w:cs="Arial"/>
          <w:szCs w:val="20"/>
        </w:rPr>
      </w:pPr>
      <w:r w:rsidRPr="009F6E86">
        <w:rPr>
          <w:rFonts w:cs="Arial"/>
          <w:szCs w:val="20"/>
        </w:rPr>
        <w:t>after rain,</w:t>
      </w:r>
    </w:p>
    <w:p w14:paraId="3B72750E" w14:textId="77777777" w:rsidR="00DC534B" w:rsidRPr="009F6E86" w:rsidRDefault="00DC534B" w:rsidP="00DC534B">
      <w:pPr>
        <w:pStyle w:val="NormalWeb"/>
        <w:tabs>
          <w:tab w:val="left" w:pos="1134"/>
          <w:tab w:val="left" w:pos="2268"/>
          <w:tab w:val="left" w:pos="3402"/>
        </w:tabs>
        <w:spacing w:before="0" w:beforeAutospacing="0" w:after="0" w:afterAutospacing="0"/>
        <w:ind w:left="2280"/>
        <w:rPr>
          <w:rFonts w:cs="Arial"/>
          <w:szCs w:val="20"/>
        </w:rPr>
      </w:pPr>
    </w:p>
    <w:p w14:paraId="31017B1F" w14:textId="77777777" w:rsidR="00DC534B" w:rsidRPr="009F6E86" w:rsidRDefault="00DC534B" w:rsidP="00DC534B">
      <w:pPr>
        <w:rPr>
          <w:rFonts w:cs="Arial"/>
        </w:rPr>
      </w:pPr>
      <w:r w:rsidRPr="009F6E86">
        <w:rPr>
          <w:rFonts w:cs="Arial"/>
        </w:rPr>
        <w:tab/>
      </w:r>
      <w:r w:rsidRPr="009F6E86">
        <w:rPr>
          <w:rFonts w:cs="Arial"/>
        </w:rPr>
        <w:tab/>
        <w:t xml:space="preserve">by a </w:t>
      </w:r>
      <w:hyperlink r:id="rId69" w:history="1">
        <w:r w:rsidRPr="009F6E86">
          <w:rPr>
            <w:rFonts w:cs="Arial"/>
          </w:rPr>
          <w:t>competent person</w:t>
        </w:r>
      </w:hyperlink>
      <w:r w:rsidRPr="009F6E86">
        <w:rPr>
          <w:rFonts w:cs="Arial"/>
        </w:rPr>
        <w:t xml:space="preserve"> in order to pronounce the safety of the excavation to ensure the safety of persons, and those results are to be recorded in a register kept on site and made available to an inspector, </w:t>
      </w:r>
      <w:hyperlink r:id="rId70" w:history="1">
        <w:r w:rsidRPr="009F6E86">
          <w:rPr>
            <w:rFonts w:cs="Arial"/>
          </w:rPr>
          <w:t>client</w:t>
        </w:r>
      </w:hyperlink>
      <w:r w:rsidRPr="009F6E86">
        <w:rPr>
          <w:rFonts w:cs="Arial"/>
        </w:rPr>
        <w:t xml:space="preserve">, client’s </w:t>
      </w:r>
      <w:hyperlink r:id="rId71" w:history="1">
        <w:r w:rsidRPr="009F6E86">
          <w:rPr>
            <w:rFonts w:cs="Arial"/>
          </w:rPr>
          <w:t>agent</w:t>
        </w:r>
      </w:hyperlink>
      <w:r w:rsidRPr="009F6E86">
        <w:rPr>
          <w:rFonts w:cs="Arial"/>
        </w:rPr>
        <w:t>, contractor or employee upon request;</w:t>
      </w:r>
    </w:p>
    <w:p w14:paraId="20DD105B" w14:textId="77777777" w:rsidR="00DC534B" w:rsidRPr="009F6E86" w:rsidRDefault="00DC534B" w:rsidP="00B7277D">
      <w:pPr>
        <w:pStyle w:val="NormalWeb"/>
        <w:numPr>
          <w:ilvl w:val="0"/>
          <w:numId w:val="46"/>
        </w:numPr>
        <w:tabs>
          <w:tab w:val="clear" w:pos="2160"/>
          <w:tab w:val="left" w:pos="1134"/>
          <w:tab w:val="left" w:pos="1701"/>
          <w:tab w:val="left" w:pos="2268"/>
          <w:tab w:val="left" w:pos="3402"/>
        </w:tabs>
        <w:spacing w:before="120" w:beforeAutospacing="0" w:after="0" w:afterAutospacing="0"/>
        <w:ind w:left="1701" w:hanging="567"/>
        <w:jc w:val="both"/>
        <w:rPr>
          <w:rFonts w:cs="Arial"/>
          <w:szCs w:val="20"/>
        </w:rPr>
      </w:pPr>
      <w:r w:rsidRPr="009F6E86">
        <w:rPr>
          <w:rFonts w:cs="Arial"/>
          <w:szCs w:val="20"/>
        </w:rPr>
        <w:t>Cause every excavation which is accessible to the public or which is adjacent to public roads or thoroughfares, or whereby the safety of persons may be endangered, to be-</w:t>
      </w:r>
    </w:p>
    <w:p w14:paraId="5BC94075" w14:textId="77777777" w:rsidR="00DC534B" w:rsidRPr="009F6E86" w:rsidRDefault="00DC534B" w:rsidP="00DC534B">
      <w:pPr>
        <w:pStyle w:val="NormalWeb"/>
        <w:tabs>
          <w:tab w:val="left" w:pos="1134"/>
          <w:tab w:val="left" w:pos="1701"/>
          <w:tab w:val="left" w:pos="2268"/>
          <w:tab w:val="left" w:pos="3402"/>
        </w:tabs>
        <w:spacing w:before="0" w:beforeAutospacing="0" w:after="0" w:afterAutospacing="0"/>
        <w:ind w:left="1680"/>
        <w:rPr>
          <w:rFonts w:cs="Arial"/>
          <w:szCs w:val="20"/>
        </w:rPr>
      </w:pPr>
    </w:p>
    <w:p w14:paraId="52BABAB2" w14:textId="77777777" w:rsidR="00DC534B" w:rsidRPr="009F6E86" w:rsidRDefault="00DC534B" w:rsidP="00B7277D">
      <w:pPr>
        <w:pStyle w:val="NormalWeb"/>
        <w:numPr>
          <w:ilvl w:val="2"/>
          <w:numId w:val="53"/>
        </w:numPr>
        <w:tabs>
          <w:tab w:val="clear" w:pos="2160"/>
          <w:tab w:val="left" w:pos="1134"/>
          <w:tab w:val="left" w:pos="1701"/>
          <w:tab w:val="left" w:pos="2268"/>
          <w:tab w:val="left" w:pos="3402"/>
        </w:tabs>
        <w:spacing w:before="0" w:beforeAutospacing="0" w:after="0" w:afterAutospacing="0"/>
        <w:ind w:left="2268" w:hanging="588"/>
        <w:jc w:val="both"/>
        <w:rPr>
          <w:rFonts w:cs="Arial"/>
          <w:szCs w:val="20"/>
        </w:rPr>
      </w:pPr>
      <w:r w:rsidRPr="009F6E86">
        <w:rPr>
          <w:rFonts w:cs="Arial"/>
          <w:szCs w:val="20"/>
        </w:rPr>
        <w:t>adequately protected by a barrier or fence of at least one meter in height and as close to the excavation as is practicable; and</w:t>
      </w:r>
    </w:p>
    <w:p w14:paraId="6099119C" w14:textId="77777777" w:rsidR="00DC534B" w:rsidRPr="009F6E86" w:rsidRDefault="00DC534B" w:rsidP="00B7277D">
      <w:pPr>
        <w:pStyle w:val="NormalWeb"/>
        <w:numPr>
          <w:ilvl w:val="2"/>
          <w:numId w:val="53"/>
        </w:numPr>
        <w:tabs>
          <w:tab w:val="clear" w:pos="2160"/>
          <w:tab w:val="left" w:pos="1134"/>
          <w:tab w:val="left" w:pos="1701"/>
          <w:tab w:val="left" w:pos="2268"/>
          <w:tab w:val="left" w:pos="3402"/>
        </w:tabs>
        <w:spacing w:before="0" w:beforeAutospacing="0" w:after="0" w:afterAutospacing="0"/>
        <w:ind w:left="2268" w:hanging="588"/>
        <w:jc w:val="both"/>
        <w:rPr>
          <w:rFonts w:cs="Arial"/>
          <w:szCs w:val="20"/>
        </w:rPr>
      </w:pPr>
      <w:r w:rsidRPr="009F6E86">
        <w:rPr>
          <w:rFonts w:cs="Arial"/>
          <w:szCs w:val="20"/>
        </w:rPr>
        <w:t>provided with warning illuminants or any other clearly visible boundary indicators at night or when visibility is poor</w:t>
      </w:r>
    </w:p>
    <w:p w14:paraId="6B456A6E" w14:textId="77777777" w:rsidR="00DC534B" w:rsidRPr="009F6E86" w:rsidRDefault="00DC534B" w:rsidP="00B7277D">
      <w:pPr>
        <w:pStyle w:val="NormalWeb"/>
        <w:numPr>
          <w:ilvl w:val="3"/>
          <w:numId w:val="54"/>
        </w:numPr>
        <w:tabs>
          <w:tab w:val="left" w:pos="1134"/>
          <w:tab w:val="left" w:pos="2268"/>
          <w:tab w:val="left" w:pos="2835"/>
          <w:tab w:val="left" w:pos="3402"/>
        </w:tabs>
        <w:spacing w:before="120" w:beforeAutospacing="0" w:after="0" w:afterAutospacing="0"/>
        <w:jc w:val="both"/>
        <w:rPr>
          <w:rFonts w:cs="Arial"/>
          <w:szCs w:val="20"/>
        </w:rPr>
      </w:pPr>
      <w:r w:rsidRPr="009F6E86">
        <w:rPr>
          <w:rFonts w:cs="Arial"/>
          <w:szCs w:val="20"/>
        </w:rPr>
        <w:t>Cause warning signs to be positioned next to an excavation within which persons are working or carrying out inspections or tests.</w:t>
      </w:r>
      <w:bookmarkStart w:id="103" w:name="_Toc84643714"/>
    </w:p>
    <w:p w14:paraId="6110F937" w14:textId="77777777" w:rsidR="00DC534B" w:rsidRPr="009F6E86" w:rsidRDefault="00DC534B" w:rsidP="00DC534B">
      <w:pPr>
        <w:tabs>
          <w:tab w:val="left" w:pos="1134"/>
          <w:tab w:val="left" w:pos="2268"/>
          <w:tab w:val="left" w:pos="3402"/>
        </w:tabs>
        <w:ind w:left="2880" w:hanging="600"/>
        <w:jc w:val="both"/>
        <w:rPr>
          <w:rFonts w:cs="Arial"/>
          <w:b/>
        </w:rPr>
      </w:pPr>
    </w:p>
    <w:p w14:paraId="6335AB8A" w14:textId="77777777" w:rsidR="00DC534B" w:rsidRPr="009F6E86" w:rsidRDefault="00DC534B" w:rsidP="00DC534B">
      <w:pPr>
        <w:tabs>
          <w:tab w:val="left" w:pos="1134"/>
          <w:tab w:val="left" w:pos="2268"/>
          <w:tab w:val="left" w:pos="3402"/>
        </w:tabs>
        <w:jc w:val="both"/>
        <w:rPr>
          <w:rFonts w:cs="Arial"/>
          <w:b/>
        </w:rPr>
      </w:pPr>
      <w:r w:rsidRPr="009F6E86">
        <w:rPr>
          <w:rFonts w:cs="Arial"/>
          <w:b/>
        </w:rPr>
        <w:t>C3.3.7</w:t>
      </w:r>
      <w:r w:rsidRPr="009F6E86">
        <w:rPr>
          <w:rFonts w:cs="Arial"/>
          <w:b/>
        </w:rPr>
        <w:tab/>
        <w:t>FORMWORK &amp; SUPPORT WORK</w:t>
      </w:r>
      <w:bookmarkEnd w:id="103"/>
    </w:p>
    <w:p w14:paraId="1D02B0F1" w14:textId="77777777" w:rsidR="00DC534B" w:rsidRPr="009F6E86" w:rsidRDefault="00DC534B" w:rsidP="00DC534B">
      <w:pPr>
        <w:pStyle w:val="NormalWeb"/>
        <w:tabs>
          <w:tab w:val="left" w:pos="1134"/>
          <w:tab w:val="left" w:pos="2268"/>
          <w:tab w:val="left" w:pos="3402"/>
        </w:tabs>
        <w:spacing w:before="0" w:beforeAutospacing="0" w:after="0" w:afterAutospacing="0"/>
        <w:ind w:firstLine="720"/>
        <w:rPr>
          <w:rFonts w:cs="Arial"/>
          <w:szCs w:val="20"/>
        </w:rPr>
      </w:pPr>
    </w:p>
    <w:p w14:paraId="0B4ABEEF" w14:textId="77777777" w:rsidR="00DC534B" w:rsidRPr="009F6E86" w:rsidRDefault="00DC534B" w:rsidP="00DC534B">
      <w:pPr>
        <w:pStyle w:val="NormalWeb"/>
        <w:tabs>
          <w:tab w:val="left" w:pos="1134"/>
          <w:tab w:val="left" w:pos="2268"/>
          <w:tab w:val="left" w:pos="3402"/>
        </w:tabs>
        <w:spacing w:before="0" w:beforeAutospacing="0" w:after="0" w:afterAutospacing="0"/>
        <w:ind w:firstLine="720"/>
        <w:rPr>
          <w:rFonts w:cs="Arial"/>
          <w:szCs w:val="20"/>
        </w:rPr>
      </w:pPr>
      <w:r w:rsidRPr="009F6E86">
        <w:rPr>
          <w:rFonts w:cs="Arial"/>
          <w:szCs w:val="20"/>
        </w:rPr>
        <w:tab/>
        <w:t xml:space="preserve">The </w:t>
      </w:r>
      <w:hyperlink r:id="rId72" w:history="1">
        <w:r w:rsidRPr="009F6E86">
          <w:rPr>
            <w:rFonts w:cs="Arial"/>
            <w:szCs w:val="20"/>
          </w:rPr>
          <w:t>contractor</w:t>
        </w:r>
      </w:hyperlink>
      <w:r w:rsidRPr="009F6E86">
        <w:rPr>
          <w:rFonts w:cs="Arial"/>
          <w:szCs w:val="20"/>
        </w:rPr>
        <w:t xml:space="preserve"> shall ensure that-</w:t>
      </w:r>
    </w:p>
    <w:p w14:paraId="4D8B7ED6" w14:textId="77777777" w:rsidR="00DC534B" w:rsidRPr="009F6E86" w:rsidRDefault="00DC534B" w:rsidP="00B7277D">
      <w:pPr>
        <w:pStyle w:val="NormalWeb"/>
        <w:numPr>
          <w:ilvl w:val="0"/>
          <w:numId w:val="46"/>
        </w:numPr>
        <w:tabs>
          <w:tab w:val="clear" w:pos="2160"/>
          <w:tab w:val="left" w:pos="1134"/>
          <w:tab w:val="left" w:pos="1701"/>
          <w:tab w:val="left" w:pos="2268"/>
          <w:tab w:val="left" w:pos="3402"/>
        </w:tabs>
        <w:spacing w:before="120" w:beforeAutospacing="0" w:after="0" w:afterAutospacing="0"/>
        <w:ind w:left="1701" w:hanging="567"/>
        <w:jc w:val="both"/>
        <w:rPr>
          <w:rFonts w:cs="Arial"/>
          <w:szCs w:val="20"/>
        </w:rPr>
      </w:pPr>
      <w:r w:rsidRPr="009F6E86">
        <w:rPr>
          <w:rFonts w:cs="Arial"/>
          <w:szCs w:val="20"/>
        </w:rPr>
        <w:t xml:space="preserve">all formwork and support work operations are carried out under the supervision of a </w:t>
      </w:r>
      <w:hyperlink r:id="rId73" w:history="1">
        <w:r w:rsidRPr="009F6E86">
          <w:rPr>
            <w:rFonts w:cs="Arial"/>
            <w:szCs w:val="20"/>
          </w:rPr>
          <w:t>competent person</w:t>
        </w:r>
      </w:hyperlink>
      <w:r w:rsidR="007F4D85">
        <w:rPr>
          <w:rFonts w:cs="Arial"/>
          <w:szCs w:val="20"/>
        </w:rPr>
        <w:t xml:space="preserve"> </w:t>
      </w:r>
      <w:r w:rsidRPr="009F6E86">
        <w:rPr>
          <w:rFonts w:cs="Arial"/>
          <w:szCs w:val="20"/>
        </w:rPr>
        <w:t>who has been appointed in writing for that purpose;</w:t>
      </w:r>
    </w:p>
    <w:p w14:paraId="7B8DB16E" w14:textId="77777777" w:rsidR="00DC534B" w:rsidRPr="009F6E86" w:rsidRDefault="00DC534B" w:rsidP="00B7277D">
      <w:pPr>
        <w:pStyle w:val="NormalWeb"/>
        <w:numPr>
          <w:ilvl w:val="0"/>
          <w:numId w:val="46"/>
        </w:numPr>
        <w:tabs>
          <w:tab w:val="clear" w:pos="2160"/>
          <w:tab w:val="left" w:pos="1134"/>
          <w:tab w:val="left" w:pos="1701"/>
          <w:tab w:val="left" w:pos="2268"/>
          <w:tab w:val="left" w:pos="3402"/>
        </w:tabs>
        <w:spacing w:before="120" w:beforeAutospacing="0" w:after="0" w:afterAutospacing="0"/>
        <w:ind w:left="1701" w:hanging="567"/>
        <w:jc w:val="both"/>
        <w:rPr>
          <w:rFonts w:cs="Arial"/>
          <w:szCs w:val="20"/>
        </w:rPr>
      </w:pPr>
      <w:r w:rsidRPr="009F6E86">
        <w:rPr>
          <w:rFonts w:cs="Arial"/>
          <w:szCs w:val="20"/>
        </w:rPr>
        <w:lastRenderedPageBreak/>
        <w:t xml:space="preserve">all formwork and support work </w:t>
      </w:r>
      <w:hyperlink r:id="rId74" w:history="1">
        <w:r w:rsidRPr="009F6E86">
          <w:rPr>
            <w:rFonts w:cs="Arial"/>
            <w:szCs w:val="20"/>
          </w:rPr>
          <w:t>structure</w:t>
        </w:r>
      </w:hyperlink>
      <w:r w:rsidRPr="009F6E86">
        <w:rPr>
          <w:rFonts w:cs="Arial"/>
          <w:szCs w:val="20"/>
        </w:rPr>
        <w:t>s, are adequately designed, erected, supported, braced and maintained so that they will be capable of supporting all anticipated vertical and lateral loads that may be applied to them and also that no loads are imposed onto the structure that the structure is not designed to withstand.</w:t>
      </w:r>
    </w:p>
    <w:p w14:paraId="05DCB310" w14:textId="77777777" w:rsidR="00DC534B" w:rsidRPr="009F6E86" w:rsidRDefault="00DC534B" w:rsidP="00B7277D">
      <w:pPr>
        <w:pStyle w:val="NormalWeb"/>
        <w:numPr>
          <w:ilvl w:val="0"/>
          <w:numId w:val="46"/>
        </w:numPr>
        <w:tabs>
          <w:tab w:val="clear" w:pos="2160"/>
          <w:tab w:val="left" w:pos="1134"/>
          <w:tab w:val="left" w:pos="1701"/>
          <w:tab w:val="left" w:pos="2268"/>
          <w:tab w:val="left" w:pos="3402"/>
        </w:tabs>
        <w:spacing w:before="120" w:beforeAutospacing="0" w:after="0" w:afterAutospacing="0"/>
        <w:ind w:left="1701" w:hanging="567"/>
        <w:jc w:val="both"/>
        <w:rPr>
          <w:rFonts w:cs="Arial"/>
          <w:szCs w:val="20"/>
        </w:rPr>
      </w:pPr>
      <w:r w:rsidRPr="009F6E86">
        <w:rPr>
          <w:rFonts w:cs="Arial"/>
          <w:szCs w:val="20"/>
        </w:rPr>
        <w:t xml:space="preserve">The designs of formwork and support work structures are done with close reference to the structural </w:t>
      </w:r>
      <w:hyperlink r:id="rId75" w:history="1">
        <w:r w:rsidRPr="009F6E86">
          <w:rPr>
            <w:rFonts w:cs="Arial"/>
            <w:szCs w:val="20"/>
          </w:rPr>
          <w:t>design</w:t>
        </w:r>
      </w:hyperlink>
      <w:r w:rsidRPr="009F6E86">
        <w:rPr>
          <w:rFonts w:cs="Arial"/>
          <w:szCs w:val="20"/>
        </w:rPr>
        <w:t xml:space="preserve"> drawings and where any uncertainty exists, the structural </w:t>
      </w:r>
      <w:hyperlink r:id="rId76" w:history="1">
        <w:r w:rsidRPr="009F6E86">
          <w:rPr>
            <w:rFonts w:cs="Arial"/>
            <w:szCs w:val="20"/>
          </w:rPr>
          <w:t>designer</w:t>
        </w:r>
      </w:hyperlink>
      <w:r w:rsidRPr="009F6E86">
        <w:rPr>
          <w:rFonts w:cs="Arial"/>
          <w:szCs w:val="20"/>
        </w:rPr>
        <w:t xml:space="preserve"> should be consulted.</w:t>
      </w:r>
    </w:p>
    <w:p w14:paraId="7ECE2814" w14:textId="77777777" w:rsidR="00DC534B" w:rsidRPr="009F6E86" w:rsidRDefault="00DC534B" w:rsidP="00B7277D">
      <w:pPr>
        <w:pStyle w:val="NormalWeb"/>
        <w:numPr>
          <w:ilvl w:val="0"/>
          <w:numId w:val="46"/>
        </w:numPr>
        <w:tabs>
          <w:tab w:val="clear" w:pos="2160"/>
          <w:tab w:val="left" w:pos="1134"/>
          <w:tab w:val="left" w:pos="1701"/>
          <w:tab w:val="left" w:pos="2268"/>
          <w:tab w:val="left" w:pos="3402"/>
        </w:tabs>
        <w:spacing w:before="120" w:beforeAutospacing="0" w:after="0" w:afterAutospacing="0"/>
        <w:ind w:left="1701" w:hanging="567"/>
        <w:jc w:val="both"/>
        <w:rPr>
          <w:rFonts w:cs="Arial"/>
          <w:szCs w:val="20"/>
        </w:rPr>
      </w:pPr>
      <w:r w:rsidRPr="009F6E86">
        <w:rPr>
          <w:rFonts w:cs="Arial"/>
          <w:szCs w:val="20"/>
        </w:rPr>
        <w:t xml:space="preserve">All drawing pertaining to the design of formwork or support work structures are kept on the site and are available on request by an inspector, contractor, </w:t>
      </w:r>
      <w:hyperlink r:id="rId77" w:history="1">
        <w:r w:rsidRPr="009F6E86">
          <w:rPr>
            <w:rFonts w:cs="Arial"/>
            <w:szCs w:val="20"/>
          </w:rPr>
          <w:t>client</w:t>
        </w:r>
      </w:hyperlink>
      <w:r w:rsidRPr="009F6E86">
        <w:rPr>
          <w:rFonts w:cs="Arial"/>
          <w:szCs w:val="20"/>
        </w:rPr>
        <w:t>, client’s agent or employee.</w:t>
      </w:r>
    </w:p>
    <w:p w14:paraId="45E47B1B" w14:textId="77777777" w:rsidR="00DC534B" w:rsidRPr="009F6E86" w:rsidRDefault="00DC534B" w:rsidP="00B7277D">
      <w:pPr>
        <w:pStyle w:val="NormalWeb"/>
        <w:numPr>
          <w:ilvl w:val="0"/>
          <w:numId w:val="46"/>
        </w:numPr>
        <w:tabs>
          <w:tab w:val="clear" w:pos="2160"/>
          <w:tab w:val="left" w:pos="1134"/>
          <w:tab w:val="left" w:pos="1701"/>
          <w:tab w:val="left" w:pos="2268"/>
          <w:tab w:val="left" w:pos="3402"/>
        </w:tabs>
        <w:spacing w:before="120" w:beforeAutospacing="0" w:after="0" w:afterAutospacing="0"/>
        <w:ind w:left="1701" w:hanging="567"/>
        <w:jc w:val="both"/>
        <w:rPr>
          <w:rFonts w:cs="Arial"/>
          <w:szCs w:val="20"/>
        </w:rPr>
      </w:pPr>
      <w:r w:rsidRPr="009F6E86">
        <w:rPr>
          <w:rFonts w:cs="Arial"/>
          <w:szCs w:val="20"/>
        </w:rPr>
        <w:t>All equipment used in the formwork or support work structure are carefully examined and checked for suitability by a competent person, before being used.</w:t>
      </w:r>
    </w:p>
    <w:p w14:paraId="69538DC1" w14:textId="77777777" w:rsidR="00DC534B" w:rsidRPr="009F6E86" w:rsidRDefault="00DC534B" w:rsidP="00B7277D">
      <w:pPr>
        <w:pStyle w:val="NormalWeb"/>
        <w:numPr>
          <w:ilvl w:val="0"/>
          <w:numId w:val="46"/>
        </w:numPr>
        <w:tabs>
          <w:tab w:val="clear" w:pos="2160"/>
          <w:tab w:val="left" w:pos="1134"/>
          <w:tab w:val="left" w:pos="1701"/>
          <w:tab w:val="left" w:pos="2268"/>
          <w:tab w:val="left" w:pos="3402"/>
        </w:tabs>
        <w:spacing w:before="120" w:beforeAutospacing="0" w:after="0" w:afterAutospacing="0"/>
        <w:ind w:left="1701" w:hanging="567"/>
        <w:jc w:val="both"/>
        <w:rPr>
          <w:rFonts w:cs="Arial"/>
          <w:szCs w:val="20"/>
        </w:rPr>
      </w:pPr>
      <w:r w:rsidRPr="009F6E86">
        <w:rPr>
          <w:rFonts w:cs="Arial"/>
          <w:szCs w:val="20"/>
        </w:rPr>
        <w:t>All formwork and support work structures are inspected by a competent person immediately before, during and after the placement of concrete or any other imposed load and thereafter on a daily basis until the formwork and support work structure has been removed and the results have been recorded in a register and made available on site.</w:t>
      </w:r>
    </w:p>
    <w:p w14:paraId="41BEC345" w14:textId="52C436AF" w:rsidR="00DC534B" w:rsidRPr="00A00BF1" w:rsidRDefault="00DC534B" w:rsidP="00B7277D">
      <w:pPr>
        <w:pStyle w:val="NormalWeb"/>
        <w:numPr>
          <w:ilvl w:val="0"/>
          <w:numId w:val="46"/>
        </w:numPr>
        <w:tabs>
          <w:tab w:val="clear" w:pos="2160"/>
          <w:tab w:val="left" w:pos="1134"/>
          <w:tab w:val="left" w:pos="1701"/>
          <w:tab w:val="left" w:pos="2268"/>
          <w:tab w:val="left" w:pos="3402"/>
        </w:tabs>
        <w:spacing w:before="120" w:beforeAutospacing="0" w:after="0" w:afterAutospacing="0"/>
        <w:ind w:left="1701" w:hanging="567"/>
        <w:jc w:val="both"/>
        <w:rPr>
          <w:rFonts w:cs="Arial"/>
          <w:szCs w:val="20"/>
        </w:rPr>
      </w:pPr>
      <w:r w:rsidRPr="009F6E86">
        <w:rPr>
          <w:rFonts w:cs="Arial"/>
          <w:szCs w:val="20"/>
        </w:rPr>
        <w:t>If, after erection, any formwork and support work structure is found to be damaged or weakened to such a degree that its integrity is affected, it shall be safely removed or reinforced immediately.</w:t>
      </w:r>
    </w:p>
    <w:p w14:paraId="4E560030" w14:textId="77777777" w:rsidR="00DC534B" w:rsidRPr="009F6E86" w:rsidRDefault="00DC534B" w:rsidP="00B7277D">
      <w:pPr>
        <w:pStyle w:val="NormalWeb"/>
        <w:numPr>
          <w:ilvl w:val="0"/>
          <w:numId w:val="46"/>
        </w:numPr>
        <w:tabs>
          <w:tab w:val="clear" w:pos="2160"/>
          <w:tab w:val="left" w:pos="1134"/>
          <w:tab w:val="left" w:pos="1701"/>
          <w:tab w:val="left" w:pos="2268"/>
          <w:tab w:val="left" w:pos="3402"/>
        </w:tabs>
        <w:spacing w:before="120" w:beforeAutospacing="0" w:after="0" w:afterAutospacing="0"/>
        <w:ind w:left="1701" w:hanging="567"/>
        <w:jc w:val="both"/>
        <w:rPr>
          <w:rFonts w:cs="Arial"/>
          <w:szCs w:val="20"/>
        </w:rPr>
      </w:pPr>
      <w:r w:rsidRPr="009F6E86">
        <w:rPr>
          <w:rFonts w:cs="Arial"/>
          <w:szCs w:val="20"/>
        </w:rPr>
        <w:t>Adequate precautionary measures are taken in order to-</w:t>
      </w:r>
    </w:p>
    <w:p w14:paraId="54520E46" w14:textId="77777777" w:rsidR="00DC534B" w:rsidRPr="009F6E86" w:rsidRDefault="00DC534B" w:rsidP="00B7277D">
      <w:pPr>
        <w:pStyle w:val="NormalWeb"/>
        <w:numPr>
          <w:ilvl w:val="2"/>
          <w:numId w:val="53"/>
        </w:numPr>
        <w:tabs>
          <w:tab w:val="clear" w:pos="2160"/>
          <w:tab w:val="left" w:pos="1134"/>
          <w:tab w:val="left" w:pos="1701"/>
          <w:tab w:val="left" w:pos="2268"/>
          <w:tab w:val="left" w:pos="3402"/>
        </w:tabs>
        <w:spacing w:before="0" w:beforeAutospacing="0" w:after="0" w:afterAutospacing="0"/>
        <w:ind w:left="2268" w:hanging="588"/>
        <w:rPr>
          <w:rFonts w:cs="Arial"/>
          <w:szCs w:val="20"/>
        </w:rPr>
      </w:pPr>
      <w:r w:rsidRPr="009F6E86">
        <w:rPr>
          <w:rFonts w:cs="Arial"/>
          <w:szCs w:val="20"/>
        </w:rPr>
        <w:t>Secure any deck panels against displacement, and</w:t>
      </w:r>
    </w:p>
    <w:p w14:paraId="6AFA6F4A" w14:textId="77777777" w:rsidR="00DC534B" w:rsidRPr="009F6E86" w:rsidRDefault="00DC534B" w:rsidP="00B7277D">
      <w:pPr>
        <w:pStyle w:val="NormalWeb"/>
        <w:numPr>
          <w:ilvl w:val="2"/>
          <w:numId w:val="53"/>
        </w:numPr>
        <w:tabs>
          <w:tab w:val="clear" w:pos="2160"/>
          <w:tab w:val="left" w:pos="1134"/>
          <w:tab w:val="left" w:pos="1701"/>
          <w:tab w:val="left" w:pos="2268"/>
          <w:tab w:val="left" w:pos="3402"/>
        </w:tabs>
        <w:spacing w:before="0" w:beforeAutospacing="0" w:after="0" w:afterAutospacing="0"/>
        <w:ind w:left="2268" w:hanging="588"/>
        <w:rPr>
          <w:rFonts w:cs="Arial"/>
          <w:szCs w:val="20"/>
        </w:rPr>
      </w:pPr>
      <w:r w:rsidRPr="009F6E86">
        <w:rPr>
          <w:rFonts w:cs="Arial"/>
          <w:szCs w:val="20"/>
        </w:rPr>
        <w:t>Prevent any person from slipping on support work or formwork due to the application of formwork or support work release agents.</w:t>
      </w:r>
    </w:p>
    <w:p w14:paraId="248C5E40" w14:textId="77777777" w:rsidR="00DC534B" w:rsidRPr="009F6E86" w:rsidRDefault="00DC534B" w:rsidP="00B7277D">
      <w:pPr>
        <w:pStyle w:val="NormalWeb"/>
        <w:numPr>
          <w:ilvl w:val="0"/>
          <w:numId w:val="46"/>
        </w:numPr>
        <w:tabs>
          <w:tab w:val="clear" w:pos="2160"/>
          <w:tab w:val="left" w:pos="1134"/>
          <w:tab w:val="left" w:pos="1701"/>
          <w:tab w:val="left" w:pos="2268"/>
          <w:tab w:val="left" w:pos="3402"/>
        </w:tabs>
        <w:spacing w:before="120" w:beforeAutospacing="0" w:after="0" w:afterAutospacing="0"/>
        <w:ind w:left="1701" w:hanging="567"/>
        <w:jc w:val="both"/>
        <w:rPr>
          <w:rFonts w:cs="Arial"/>
          <w:szCs w:val="20"/>
        </w:rPr>
      </w:pPr>
      <w:r w:rsidRPr="009F6E86">
        <w:rPr>
          <w:rFonts w:cs="Arial"/>
          <w:szCs w:val="20"/>
        </w:rPr>
        <w:t xml:space="preserve"> The health of any person is not affected through the use of solvents or oils or any other similar substances.</w:t>
      </w:r>
    </w:p>
    <w:p w14:paraId="3808742C" w14:textId="77777777" w:rsidR="00DC534B" w:rsidRPr="009F6E86" w:rsidRDefault="00DC534B" w:rsidP="00B7277D">
      <w:pPr>
        <w:pStyle w:val="NormalWeb"/>
        <w:numPr>
          <w:ilvl w:val="0"/>
          <w:numId w:val="46"/>
        </w:numPr>
        <w:tabs>
          <w:tab w:val="clear" w:pos="2160"/>
          <w:tab w:val="left" w:pos="1134"/>
          <w:tab w:val="left" w:pos="1701"/>
          <w:tab w:val="left" w:pos="2268"/>
          <w:tab w:val="left" w:pos="3402"/>
        </w:tabs>
        <w:spacing w:before="120" w:beforeAutospacing="0" w:after="0" w:afterAutospacing="0"/>
        <w:ind w:left="1701" w:hanging="567"/>
        <w:jc w:val="both"/>
        <w:rPr>
          <w:rFonts w:cs="Arial"/>
          <w:szCs w:val="20"/>
        </w:rPr>
      </w:pPr>
      <w:r w:rsidRPr="009F6E86">
        <w:rPr>
          <w:rFonts w:cs="Arial"/>
          <w:szCs w:val="20"/>
        </w:rPr>
        <w:t xml:space="preserve">Upon casting concrete, the support work or formwork structure should be left in place until the concrete has acquired sufficient strength to support safely, not only its own weight but also any imposed loads and not removed until authorization has been given by a competent person. </w:t>
      </w:r>
    </w:p>
    <w:p w14:paraId="375D9B4B" w14:textId="77777777" w:rsidR="00DC534B" w:rsidRPr="009F6E86" w:rsidRDefault="00DC534B" w:rsidP="00B7277D">
      <w:pPr>
        <w:pStyle w:val="NormalWeb"/>
        <w:numPr>
          <w:ilvl w:val="0"/>
          <w:numId w:val="46"/>
        </w:numPr>
        <w:tabs>
          <w:tab w:val="clear" w:pos="2160"/>
          <w:tab w:val="left" w:pos="1134"/>
          <w:tab w:val="left" w:pos="1701"/>
          <w:tab w:val="left" w:pos="2268"/>
          <w:tab w:val="left" w:pos="3402"/>
        </w:tabs>
        <w:spacing w:before="120" w:beforeAutospacing="0" w:after="0" w:afterAutospacing="0"/>
        <w:ind w:left="1701" w:hanging="567"/>
        <w:jc w:val="both"/>
        <w:rPr>
          <w:rFonts w:cs="Arial"/>
          <w:szCs w:val="20"/>
        </w:rPr>
      </w:pPr>
      <w:r w:rsidRPr="009F6E86">
        <w:rPr>
          <w:rFonts w:cs="Arial"/>
          <w:szCs w:val="20"/>
        </w:rPr>
        <w:t>Provision is made for safe access by means of secure ladders or staircases for all work to be carried out above the foundation bearing level.</w:t>
      </w:r>
    </w:p>
    <w:p w14:paraId="1D1B67E3" w14:textId="77777777" w:rsidR="00DC534B" w:rsidRPr="009F6E86" w:rsidRDefault="00DC534B" w:rsidP="00B7277D">
      <w:pPr>
        <w:pStyle w:val="NormalWeb"/>
        <w:numPr>
          <w:ilvl w:val="0"/>
          <w:numId w:val="46"/>
        </w:numPr>
        <w:tabs>
          <w:tab w:val="clear" w:pos="2160"/>
          <w:tab w:val="left" w:pos="1134"/>
          <w:tab w:val="left" w:pos="1701"/>
          <w:tab w:val="left" w:pos="2268"/>
          <w:tab w:val="left" w:pos="3402"/>
        </w:tabs>
        <w:spacing w:before="120" w:beforeAutospacing="0" w:after="0" w:afterAutospacing="0"/>
        <w:ind w:left="1701" w:hanging="567"/>
        <w:jc w:val="both"/>
        <w:rPr>
          <w:rFonts w:cs="Arial"/>
          <w:szCs w:val="20"/>
        </w:rPr>
      </w:pPr>
      <w:r w:rsidRPr="009F6E86">
        <w:rPr>
          <w:rFonts w:cs="Arial"/>
          <w:szCs w:val="20"/>
        </w:rPr>
        <w:t>All employees required to erect, ,move or dismantle formwork and support work structures are provided with adequate training and instruction to perform these operations safely</w:t>
      </w:r>
    </w:p>
    <w:p w14:paraId="3F6D2890" w14:textId="77777777" w:rsidR="00DC534B" w:rsidRPr="009F6E86" w:rsidRDefault="00DC534B" w:rsidP="00B7277D">
      <w:pPr>
        <w:pStyle w:val="NormalWeb"/>
        <w:numPr>
          <w:ilvl w:val="0"/>
          <w:numId w:val="46"/>
        </w:numPr>
        <w:tabs>
          <w:tab w:val="clear" w:pos="2160"/>
          <w:tab w:val="left" w:pos="1134"/>
          <w:tab w:val="left" w:pos="1701"/>
          <w:tab w:val="left" w:pos="2268"/>
          <w:tab w:val="left" w:pos="3402"/>
        </w:tabs>
        <w:spacing w:before="120" w:beforeAutospacing="0" w:after="0" w:afterAutospacing="0"/>
        <w:ind w:left="1701" w:hanging="567"/>
        <w:jc w:val="both"/>
        <w:rPr>
          <w:rFonts w:cs="Arial"/>
          <w:szCs w:val="20"/>
        </w:rPr>
      </w:pPr>
      <w:r w:rsidRPr="009F6E86">
        <w:rPr>
          <w:rFonts w:cs="Arial"/>
          <w:szCs w:val="20"/>
        </w:rPr>
        <w:t xml:space="preserve">The foundation conditions are suitable to withstand the weight caused by the formwork and support work </w:t>
      </w:r>
      <w:hyperlink r:id="rId78" w:history="1">
        <w:r w:rsidRPr="009F6E86">
          <w:rPr>
            <w:rFonts w:cs="Arial"/>
            <w:szCs w:val="20"/>
          </w:rPr>
          <w:t>structure</w:t>
        </w:r>
      </w:hyperlink>
      <w:r w:rsidRPr="009F6E86">
        <w:rPr>
          <w:rFonts w:cs="Arial"/>
          <w:szCs w:val="20"/>
        </w:rPr>
        <w:t xml:space="preserve"> and any imposed loads, such that the formwork and support work structure are stable.</w:t>
      </w:r>
      <w:bookmarkStart w:id="104" w:name="_Toc84643715"/>
    </w:p>
    <w:p w14:paraId="59B9DF86" w14:textId="77777777" w:rsidR="00DC534B" w:rsidRPr="009F6E86" w:rsidRDefault="00DC534B" w:rsidP="00DC534B">
      <w:pPr>
        <w:tabs>
          <w:tab w:val="left" w:pos="1134"/>
          <w:tab w:val="left" w:pos="2268"/>
          <w:tab w:val="left" w:pos="3402"/>
        </w:tabs>
        <w:ind w:left="720"/>
        <w:jc w:val="both"/>
        <w:rPr>
          <w:rFonts w:cs="Arial"/>
          <w:color w:val="339966"/>
        </w:rPr>
      </w:pPr>
    </w:p>
    <w:p w14:paraId="4AC0EEE5" w14:textId="77777777" w:rsidR="00DC534B" w:rsidRPr="009F6E86" w:rsidRDefault="00DC534B" w:rsidP="00DC534B">
      <w:pPr>
        <w:tabs>
          <w:tab w:val="left" w:pos="1134"/>
          <w:tab w:val="left" w:pos="2268"/>
          <w:tab w:val="left" w:pos="3402"/>
        </w:tabs>
        <w:jc w:val="both"/>
        <w:rPr>
          <w:rFonts w:cs="Arial"/>
          <w:b/>
          <w:color w:val="000000"/>
        </w:rPr>
      </w:pPr>
      <w:r w:rsidRPr="009F6E86">
        <w:rPr>
          <w:rFonts w:cs="Arial"/>
          <w:b/>
          <w:color w:val="000000"/>
        </w:rPr>
        <w:t>C3.3.8</w:t>
      </w:r>
      <w:r w:rsidRPr="009F6E86">
        <w:rPr>
          <w:rFonts w:cs="Arial"/>
          <w:color w:val="000000"/>
        </w:rPr>
        <w:tab/>
      </w:r>
      <w:r w:rsidRPr="009F6E86">
        <w:rPr>
          <w:rFonts w:cs="Arial"/>
          <w:b/>
          <w:color w:val="000000"/>
        </w:rPr>
        <w:t>CONSTRUCTION VEHICLES</w:t>
      </w:r>
      <w:bookmarkEnd w:id="104"/>
    </w:p>
    <w:p w14:paraId="6699B183" w14:textId="77777777" w:rsidR="00DC534B" w:rsidRPr="009F6E86" w:rsidRDefault="00DC534B" w:rsidP="00DC534B">
      <w:pPr>
        <w:pStyle w:val="NormalWeb"/>
        <w:tabs>
          <w:tab w:val="left" w:pos="1134"/>
          <w:tab w:val="left" w:pos="2268"/>
          <w:tab w:val="left" w:pos="3402"/>
        </w:tabs>
        <w:spacing w:before="0" w:beforeAutospacing="0" w:after="0" w:afterAutospacing="0"/>
        <w:ind w:firstLine="720"/>
        <w:jc w:val="both"/>
        <w:rPr>
          <w:rFonts w:cs="Arial"/>
          <w:szCs w:val="20"/>
        </w:rPr>
      </w:pPr>
    </w:p>
    <w:p w14:paraId="313BE521" w14:textId="77777777" w:rsidR="00DC534B" w:rsidRPr="009F6E86" w:rsidRDefault="00DC534B" w:rsidP="00DC534B">
      <w:pPr>
        <w:pStyle w:val="NormalWeb"/>
        <w:tabs>
          <w:tab w:val="left" w:pos="1134"/>
          <w:tab w:val="left" w:pos="2268"/>
          <w:tab w:val="left" w:pos="3402"/>
        </w:tabs>
        <w:spacing w:before="0" w:beforeAutospacing="0" w:after="0" w:afterAutospacing="0"/>
        <w:ind w:firstLine="720"/>
        <w:jc w:val="both"/>
        <w:rPr>
          <w:rFonts w:cs="Arial"/>
          <w:szCs w:val="20"/>
        </w:rPr>
      </w:pPr>
      <w:r w:rsidRPr="009F6E86">
        <w:rPr>
          <w:rFonts w:cs="Arial"/>
          <w:szCs w:val="20"/>
        </w:rPr>
        <w:tab/>
        <w:t xml:space="preserve">The </w:t>
      </w:r>
      <w:hyperlink r:id="rId79" w:history="1">
        <w:r w:rsidRPr="009F6E86">
          <w:rPr>
            <w:rFonts w:cs="Arial"/>
            <w:szCs w:val="20"/>
          </w:rPr>
          <w:t>contractor</w:t>
        </w:r>
      </w:hyperlink>
      <w:r w:rsidRPr="009F6E86">
        <w:rPr>
          <w:rFonts w:cs="Arial"/>
          <w:szCs w:val="20"/>
        </w:rPr>
        <w:t xml:space="preserve"> shall ensure that all </w:t>
      </w:r>
      <w:hyperlink r:id="rId80" w:history="1">
        <w:r w:rsidRPr="009F6E86">
          <w:rPr>
            <w:rFonts w:cs="Arial"/>
            <w:szCs w:val="20"/>
          </w:rPr>
          <w:t>construction vehicle</w:t>
        </w:r>
      </w:hyperlink>
      <w:r w:rsidRPr="009F6E86">
        <w:rPr>
          <w:rFonts w:cs="Arial"/>
          <w:szCs w:val="20"/>
        </w:rPr>
        <w:t xml:space="preserve">s and </w:t>
      </w:r>
      <w:hyperlink r:id="rId81" w:history="1">
        <w:r w:rsidRPr="009F6E86">
          <w:rPr>
            <w:rFonts w:cs="Arial"/>
            <w:szCs w:val="20"/>
          </w:rPr>
          <w:t>mobile plant</w:t>
        </w:r>
      </w:hyperlink>
      <w:r w:rsidRPr="009F6E86">
        <w:rPr>
          <w:rFonts w:cs="Arial"/>
          <w:szCs w:val="20"/>
        </w:rPr>
        <w:t>s-</w:t>
      </w:r>
    </w:p>
    <w:p w14:paraId="61D1E419" w14:textId="77777777" w:rsidR="00DC534B" w:rsidRPr="009F6E86" w:rsidRDefault="00DC534B" w:rsidP="00B7277D">
      <w:pPr>
        <w:pStyle w:val="NormalWeb"/>
        <w:numPr>
          <w:ilvl w:val="0"/>
          <w:numId w:val="46"/>
        </w:numPr>
        <w:tabs>
          <w:tab w:val="clear" w:pos="2160"/>
          <w:tab w:val="left" w:pos="1134"/>
          <w:tab w:val="left" w:pos="1701"/>
          <w:tab w:val="left" w:pos="2268"/>
          <w:tab w:val="left" w:pos="3402"/>
        </w:tabs>
        <w:spacing w:before="120" w:beforeAutospacing="0" w:after="0" w:afterAutospacing="0"/>
        <w:ind w:left="1701" w:hanging="567"/>
        <w:jc w:val="both"/>
        <w:rPr>
          <w:rFonts w:cs="Arial"/>
          <w:szCs w:val="20"/>
        </w:rPr>
      </w:pPr>
      <w:r w:rsidRPr="009F6E86">
        <w:rPr>
          <w:rFonts w:cs="Arial"/>
          <w:szCs w:val="20"/>
        </w:rPr>
        <w:t xml:space="preserve">are of an acceptable </w:t>
      </w:r>
      <w:hyperlink r:id="rId82" w:history="1">
        <w:r w:rsidRPr="009F6E86">
          <w:rPr>
            <w:rFonts w:cs="Arial"/>
            <w:szCs w:val="20"/>
          </w:rPr>
          <w:t>design</w:t>
        </w:r>
      </w:hyperlink>
      <w:r w:rsidRPr="009F6E86">
        <w:rPr>
          <w:rFonts w:cs="Arial"/>
          <w:szCs w:val="20"/>
        </w:rPr>
        <w:t xml:space="preserve"> and construction;</w:t>
      </w:r>
    </w:p>
    <w:p w14:paraId="4C288D5D" w14:textId="77777777" w:rsidR="00DC534B" w:rsidRPr="009F6E86" w:rsidRDefault="00DC534B" w:rsidP="00B7277D">
      <w:pPr>
        <w:pStyle w:val="NormalWeb"/>
        <w:numPr>
          <w:ilvl w:val="0"/>
          <w:numId w:val="46"/>
        </w:numPr>
        <w:tabs>
          <w:tab w:val="clear" w:pos="2160"/>
          <w:tab w:val="left" w:pos="1134"/>
          <w:tab w:val="left" w:pos="1701"/>
          <w:tab w:val="left" w:pos="2268"/>
          <w:tab w:val="left" w:pos="3402"/>
        </w:tabs>
        <w:spacing w:before="120" w:beforeAutospacing="0" w:after="0" w:afterAutospacing="0"/>
        <w:ind w:left="1701" w:hanging="567"/>
        <w:jc w:val="both"/>
        <w:rPr>
          <w:rFonts w:cs="Arial"/>
          <w:szCs w:val="20"/>
        </w:rPr>
      </w:pPr>
      <w:r w:rsidRPr="009F6E86">
        <w:rPr>
          <w:rFonts w:cs="Arial"/>
          <w:szCs w:val="20"/>
        </w:rPr>
        <w:t>are maintained in a good working order;</w:t>
      </w:r>
    </w:p>
    <w:p w14:paraId="4AC41368" w14:textId="77777777" w:rsidR="00DC534B" w:rsidRPr="009F6E86" w:rsidRDefault="00DC534B" w:rsidP="00B7277D">
      <w:pPr>
        <w:pStyle w:val="NormalWeb"/>
        <w:numPr>
          <w:ilvl w:val="0"/>
          <w:numId w:val="46"/>
        </w:numPr>
        <w:tabs>
          <w:tab w:val="clear" w:pos="2160"/>
          <w:tab w:val="left" w:pos="1134"/>
          <w:tab w:val="left" w:pos="1701"/>
          <w:tab w:val="left" w:pos="2268"/>
          <w:tab w:val="left" w:pos="3402"/>
        </w:tabs>
        <w:spacing w:before="120" w:beforeAutospacing="0" w:after="0" w:afterAutospacing="0"/>
        <w:ind w:left="1701" w:hanging="567"/>
        <w:jc w:val="both"/>
        <w:rPr>
          <w:rFonts w:cs="Arial"/>
          <w:szCs w:val="20"/>
        </w:rPr>
      </w:pPr>
      <w:r w:rsidRPr="009F6E86">
        <w:rPr>
          <w:rFonts w:cs="Arial"/>
          <w:szCs w:val="20"/>
        </w:rPr>
        <w:t>are used in accordance with their design and the intention for which they were designed, having due regard to safety and health;</w:t>
      </w:r>
    </w:p>
    <w:p w14:paraId="5F2968D4" w14:textId="77777777" w:rsidR="00DC534B" w:rsidRPr="009F6E86" w:rsidRDefault="00DC534B" w:rsidP="00B7277D">
      <w:pPr>
        <w:pStyle w:val="NormalWeb"/>
        <w:numPr>
          <w:ilvl w:val="0"/>
          <w:numId w:val="46"/>
        </w:numPr>
        <w:tabs>
          <w:tab w:val="clear" w:pos="2160"/>
          <w:tab w:val="left" w:pos="1134"/>
          <w:tab w:val="left" w:pos="1701"/>
          <w:tab w:val="left" w:pos="2268"/>
          <w:tab w:val="left" w:pos="3402"/>
        </w:tabs>
        <w:spacing w:before="120" w:beforeAutospacing="0" w:after="0" w:afterAutospacing="0"/>
        <w:ind w:left="1701" w:hanging="567"/>
        <w:jc w:val="both"/>
        <w:rPr>
          <w:rFonts w:cs="Arial"/>
          <w:szCs w:val="20"/>
        </w:rPr>
      </w:pPr>
      <w:r w:rsidRPr="009F6E86">
        <w:rPr>
          <w:rFonts w:cs="Arial"/>
          <w:szCs w:val="20"/>
        </w:rPr>
        <w:t>are operated by workers who-</w:t>
      </w:r>
    </w:p>
    <w:p w14:paraId="52A76402" w14:textId="77777777" w:rsidR="00DC534B" w:rsidRPr="009F6E86" w:rsidRDefault="00DC534B" w:rsidP="00DC534B">
      <w:pPr>
        <w:pStyle w:val="NormalWeb"/>
        <w:tabs>
          <w:tab w:val="left" w:pos="1134"/>
          <w:tab w:val="left" w:pos="2268"/>
          <w:tab w:val="left" w:pos="3402"/>
        </w:tabs>
        <w:spacing w:before="0" w:beforeAutospacing="0" w:after="0" w:afterAutospacing="0"/>
        <w:ind w:left="1200" w:hanging="1200"/>
        <w:jc w:val="center"/>
        <w:rPr>
          <w:rFonts w:cs="Arial"/>
          <w:szCs w:val="20"/>
        </w:rPr>
      </w:pPr>
    </w:p>
    <w:p w14:paraId="7AB47624" w14:textId="77777777" w:rsidR="00DC534B" w:rsidRPr="009F6E86" w:rsidRDefault="00DC534B" w:rsidP="00DC534B">
      <w:pPr>
        <w:pStyle w:val="NormalWeb"/>
        <w:tabs>
          <w:tab w:val="left" w:pos="1134"/>
          <w:tab w:val="left" w:pos="2268"/>
          <w:tab w:val="left" w:pos="3402"/>
        </w:tabs>
        <w:spacing w:before="0" w:beforeAutospacing="0" w:after="0" w:afterAutospacing="0"/>
        <w:ind w:left="2880" w:hanging="600"/>
        <w:jc w:val="both"/>
        <w:rPr>
          <w:rFonts w:cs="Arial"/>
          <w:szCs w:val="20"/>
        </w:rPr>
      </w:pPr>
      <w:r w:rsidRPr="009F6E86">
        <w:rPr>
          <w:rFonts w:cs="Arial"/>
          <w:szCs w:val="20"/>
        </w:rPr>
        <w:lastRenderedPageBreak/>
        <w:t>i)       </w:t>
      </w:r>
      <w:r w:rsidRPr="009F6E86">
        <w:rPr>
          <w:rFonts w:cs="Arial"/>
          <w:szCs w:val="20"/>
        </w:rPr>
        <w:tab/>
        <w:t xml:space="preserve">have received appropriate training and been certified competent and been </w:t>
      </w:r>
      <w:r w:rsidR="007F4D85" w:rsidRPr="009F6E86">
        <w:rPr>
          <w:rFonts w:cs="Arial"/>
          <w:szCs w:val="20"/>
        </w:rPr>
        <w:t>authorized</w:t>
      </w:r>
      <w:r w:rsidRPr="009F6E86">
        <w:rPr>
          <w:rFonts w:cs="Arial"/>
          <w:szCs w:val="20"/>
        </w:rPr>
        <w:t xml:space="preserve"> to operate such machinery; and</w:t>
      </w:r>
    </w:p>
    <w:p w14:paraId="782545FA" w14:textId="77777777" w:rsidR="00DC534B" w:rsidRPr="009F6E86" w:rsidRDefault="00DC534B" w:rsidP="00DC534B">
      <w:pPr>
        <w:pStyle w:val="NormalWeb"/>
        <w:tabs>
          <w:tab w:val="left" w:pos="1134"/>
          <w:tab w:val="left" w:pos="2268"/>
          <w:tab w:val="left" w:pos="3402"/>
        </w:tabs>
        <w:spacing w:before="0" w:beforeAutospacing="0" w:after="0" w:afterAutospacing="0"/>
        <w:ind w:left="2880" w:hanging="600"/>
        <w:jc w:val="both"/>
        <w:rPr>
          <w:rFonts w:cs="Arial"/>
          <w:szCs w:val="20"/>
        </w:rPr>
      </w:pPr>
      <w:r w:rsidRPr="009F6E86">
        <w:rPr>
          <w:rFonts w:cs="Arial"/>
          <w:szCs w:val="20"/>
        </w:rPr>
        <w:t>ii)      </w:t>
      </w:r>
      <w:r w:rsidRPr="009F6E86">
        <w:rPr>
          <w:rFonts w:cs="Arial"/>
          <w:szCs w:val="20"/>
        </w:rPr>
        <w:tab/>
        <w:t xml:space="preserve">are physically and psychologically fit to operate such construction vehicles and mobile plant by being in possession of a </w:t>
      </w:r>
      <w:hyperlink r:id="rId83" w:history="1">
        <w:r w:rsidRPr="009F6E86">
          <w:rPr>
            <w:rFonts w:cs="Arial"/>
            <w:szCs w:val="20"/>
          </w:rPr>
          <w:t>medical certificate of fitness</w:t>
        </w:r>
      </w:hyperlink>
      <w:r w:rsidRPr="009F6E86">
        <w:rPr>
          <w:rFonts w:cs="Arial"/>
          <w:szCs w:val="20"/>
        </w:rPr>
        <w:t xml:space="preserve">; </w:t>
      </w:r>
    </w:p>
    <w:p w14:paraId="48FA6E3F" w14:textId="77777777" w:rsidR="00DC534B" w:rsidRPr="009F6E86" w:rsidRDefault="00DC534B" w:rsidP="00B7277D">
      <w:pPr>
        <w:pStyle w:val="NormalWeb"/>
        <w:numPr>
          <w:ilvl w:val="0"/>
          <w:numId w:val="46"/>
        </w:numPr>
        <w:tabs>
          <w:tab w:val="clear" w:pos="2160"/>
          <w:tab w:val="left" w:pos="1134"/>
          <w:tab w:val="left" w:pos="1701"/>
          <w:tab w:val="left" w:pos="2268"/>
          <w:tab w:val="left" w:pos="3402"/>
        </w:tabs>
        <w:spacing w:before="120" w:beforeAutospacing="0" w:after="0" w:afterAutospacing="0"/>
        <w:ind w:left="1701" w:hanging="567"/>
        <w:jc w:val="both"/>
        <w:rPr>
          <w:rFonts w:cs="Arial"/>
          <w:szCs w:val="20"/>
        </w:rPr>
      </w:pPr>
      <w:r w:rsidRPr="009F6E86">
        <w:rPr>
          <w:rFonts w:cs="Arial"/>
          <w:szCs w:val="20"/>
        </w:rPr>
        <w:t>have safe and suitable means of access;</w:t>
      </w:r>
    </w:p>
    <w:p w14:paraId="4A644C6A" w14:textId="77777777" w:rsidR="00DC534B" w:rsidRPr="009F6E86" w:rsidRDefault="00DC534B" w:rsidP="00B7277D">
      <w:pPr>
        <w:pStyle w:val="NormalWeb"/>
        <w:numPr>
          <w:ilvl w:val="0"/>
          <w:numId w:val="46"/>
        </w:numPr>
        <w:tabs>
          <w:tab w:val="clear" w:pos="2160"/>
          <w:tab w:val="left" w:pos="1134"/>
          <w:tab w:val="left" w:pos="1701"/>
          <w:tab w:val="left" w:pos="2268"/>
          <w:tab w:val="left" w:pos="3402"/>
        </w:tabs>
        <w:spacing w:before="120" w:beforeAutospacing="0" w:after="0" w:afterAutospacing="0"/>
        <w:ind w:left="1701" w:hanging="567"/>
        <w:jc w:val="both"/>
        <w:rPr>
          <w:rFonts w:cs="Arial"/>
          <w:szCs w:val="20"/>
        </w:rPr>
      </w:pPr>
      <w:r w:rsidRPr="009F6E86">
        <w:rPr>
          <w:rFonts w:cs="Arial"/>
          <w:szCs w:val="20"/>
        </w:rPr>
        <w:t>are properly organised and controlled by providing adequate signaling or other control arrangements to guard against the dangers. relating to the movement of vehicles and plant, in order to ensure their continued safe operation;</w:t>
      </w:r>
    </w:p>
    <w:p w14:paraId="04D45D12" w14:textId="77777777" w:rsidR="00DC534B" w:rsidRPr="009F6E86" w:rsidRDefault="00DC534B" w:rsidP="00B7277D">
      <w:pPr>
        <w:pStyle w:val="NormalWeb"/>
        <w:numPr>
          <w:ilvl w:val="0"/>
          <w:numId w:val="46"/>
        </w:numPr>
        <w:tabs>
          <w:tab w:val="clear" w:pos="2160"/>
          <w:tab w:val="left" w:pos="1134"/>
          <w:tab w:val="left" w:pos="1701"/>
          <w:tab w:val="left" w:pos="2268"/>
          <w:tab w:val="left" w:pos="3402"/>
        </w:tabs>
        <w:spacing w:before="120" w:beforeAutospacing="0" w:after="0" w:afterAutospacing="0"/>
        <w:ind w:left="1701" w:hanging="567"/>
        <w:jc w:val="both"/>
        <w:rPr>
          <w:rFonts w:cs="Arial"/>
          <w:szCs w:val="20"/>
        </w:rPr>
      </w:pPr>
      <w:r w:rsidRPr="009F6E86">
        <w:rPr>
          <w:rFonts w:cs="Arial"/>
          <w:szCs w:val="20"/>
        </w:rPr>
        <w:t>are prevented from falling into excavations, water or any other area lower than the working surface by installing adequate edge protection, which may include guardrails and crash barriers;</w:t>
      </w:r>
    </w:p>
    <w:p w14:paraId="620337DB" w14:textId="77777777" w:rsidR="00DC534B" w:rsidRPr="009F6E86" w:rsidRDefault="00DC534B" w:rsidP="00B7277D">
      <w:pPr>
        <w:pStyle w:val="NormalWeb"/>
        <w:numPr>
          <w:ilvl w:val="0"/>
          <w:numId w:val="46"/>
        </w:numPr>
        <w:tabs>
          <w:tab w:val="clear" w:pos="2160"/>
          <w:tab w:val="left" w:pos="1134"/>
          <w:tab w:val="left" w:pos="1701"/>
          <w:tab w:val="left" w:pos="2268"/>
          <w:tab w:val="left" w:pos="3402"/>
        </w:tabs>
        <w:spacing w:before="120" w:beforeAutospacing="0" w:after="0" w:afterAutospacing="0"/>
        <w:ind w:left="1701" w:hanging="567"/>
        <w:jc w:val="both"/>
        <w:rPr>
          <w:rFonts w:cs="Arial"/>
          <w:szCs w:val="20"/>
        </w:rPr>
      </w:pPr>
      <w:r w:rsidRPr="009F6E86">
        <w:rPr>
          <w:rFonts w:cs="Arial"/>
          <w:szCs w:val="20"/>
        </w:rPr>
        <w:t xml:space="preserve">where appropriate, are fitted with </w:t>
      </w:r>
      <w:hyperlink r:id="rId84" w:history="1">
        <w:r w:rsidRPr="009F6E86">
          <w:rPr>
            <w:rFonts w:cs="Arial"/>
            <w:szCs w:val="20"/>
          </w:rPr>
          <w:t>structure</w:t>
        </w:r>
      </w:hyperlink>
      <w:r w:rsidRPr="009F6E86">
        <w:rPr>
          <w:rFonts w:cs="Arial"/>
          <w:szCs w:val="20"/>
        </w:rPr>
        <w:t>s designed to protect the operator from falling material or from being crushed should the vehicle or mobile plant overturn;</w:t>
      </w:r>
    </w:p>
    <w:p w14:paraId="3082AEDE" w14:textId="77777777" w:rsidR="00DC534B" w:rsidRPr="009F6E86" w:rsidRDefault="00DC534B" w:rsidP="00B7277D">
      <w:pPr>
        <w:pStyle w:val="NormalWeb"/>
        <w:numPr>
          <w:ilvl w:val="0"/>
          <w:numId w:val="46"/>
        </w:numPr>
        <w:tabs>
          <w:tab w:val="clear" w:pos="2160"/>
          <w:tab w:val="left" w:pos="1134"/>
          <w:tab w:val="left" w:pos="1701"/>
          <w:tab w:val="left" w:pos="2268"/>
          <w:tab w:val="left" w:pos="3402"/>
        </w:tabs>
        <w:spacing w:before="120" w:beforeAutospacing="0" w:after="0" w:afterAutospacing="0"/>
        <w:ind w:left="1701" w:hanging="567"/>
        <w:jc w:val="both"/>
        <w:rPr>
          <w:rFonts w:cs="Arial"/>
          <w:szCs w:val="20"/>
        </w:rPr>
      </w:pPr>
      <w:r w:rsidRPr="009F6E86">
        <w:rPr>
          <w:rFonts w:cs="Arial"/>
          <w:szCs w:val="20"/>
        </w:rPr>
        <w:t>are equipped with an electrically operated acoustic signaling device and a reversing alarm;</w:t>
      </w:r>
    </w:p>
    <w:p w14:paraId="207B3A1D" w14:textId="77777777" w:rsidR="00DC534B" w:rsidRPr="009F6E86" w:rsidRDefault="00DC534B" w:rsidP="00B7277D">
      <w:pPr>
        <w:pStyle w:val="NormalWeb"/>
        <w:numPr>
          <w:ilvl w:val="0"/>
          <w:numId w:val="46"/>
        </w:numPr>
        <w:tabs>
          <w:tab w:val="clear" w:pos="2160"/>
          <w:tab w:val="left" w:pos="1134"/>
          <w:tab w:val="left" w:pos="1701"/>
          <w:tab w:val="left" w:pos="2268"/>
          <w:tab w:val="left" w:pos="3402"/>
        </w:tabs>
        <w:spacing w:before="120" w:beforeAutospacing="0" w:after="0" w:afterAutospacing="0"/>
        <w:ind w:left="1701" w:hanging="567"/>
        <w:jc w:val="both"/>
        <w:rPr>
          <w:rFonts w:cs="Arial"/>
          <w:szCs w:val="20"/>
        </w:rPr>
      </w:pPr>
      <w:r w:rsidRPr="009F6E86">
        <w:rPr>
          <w:rFonts w:cs="Arial"/>
          <w:szCs w:val="20"/>
        </w:rPr>
        <w:t xml:space="preserve">are on a daily basis inspected prior to use, by a </w:t>
      </w:r>
      <w:hyperlink r:id="rId85" w:history="1">
        <w:r w:rsidRPr="009F6E86">
          <w:rPr>
            <w:rFonts w:cs="Arial"/>
            <w:szCs w:val="20"/>
          </w:rPr>
          <w:t>competent person</w:t>
        </w:r>
      </w:hyperlink>
      <w:r w:rsidR="007F4D85">
        <w:rPr>
          <w:rFonts w:cs="Arial"/>
          <w:szCs w:val="20"/>
        </w:rPr>
        <w:t xml:space="preserve"> </w:t>
      </w:r>
      <w:r w:rsidRPr="009F6E86">
        <w:rPr>
          <w:rFonts w:cs="Arial"/>
          <w:szCs w:val="20"/>
        </w:rPr>
        <w:t>who has been appointed in writing and the findings of such inspection is recorded in a register.</w:t>
      </w:r>
    </w:p>
    <w:p w14:paraId="32713E9B" w14:textId="77777777" w:rsidR="00DC534B" w:rsidRPr="009F6E86" w:rsidRDefault="00DC534B" w:rsidP="00DC534B">
      <w:pPr>
        <w:pStyle w:val="NormalWeb"/>
        <w:tabs>
          <w:tab w:val="left" w:pos="1134"/>
          <w:tab w:val="left" w:pos="2268"/>
          <w:tab w:val="left" w:pos="3402"/>
        </w:tabs>
        <w:spacing w:before="240" w:beforeAutospacing="0" w:after="0" w:afterAutospacing="0"/>
        <w:ind w:left="2280" w:hanging="1080"/>
        <w:jc w:val="both"/>
        <w:rPr>
          <w:rFonts w:cs="Arial"/>
          <w:szCs w:val="20"/>
        </w:rPr>
      </w:pPr>
      <w:r w:rsidRPr="009F6E86">
        <w:rPr>
          <w:rFonts w:cs="Arial"/>
          <w:szCs w:val="20"/>
        </w:rPr>
        <w:t>The contractor shall furthermore ensure that-</w:t>
      </w:r>
    </w:p>
    <w:p w14:paraId="3D7B9281" w14:textId="77777777" w:rsidR="00DC534B" w:rsidRPr="009F6E86" w:rsidRDefault="00DC534B" w:rsidP="00B7277D">
      <w:pPr>
        <w:pStyle w:val="NormalWeb"/>
        <w:numPr>
          <w:ilvl w:val="0"/>
          <w:numId w:val="46"/>
        </w:numPr>
        <w:tabs>
          <w:tab w:val="clear" w:pos="2160"/>
          <w:tab w:val="left" w:pos="1134"/>
          <w:tab w:val="left" w:pos="1701"/>
          <w:tab w:val="left" w:pos="2268"/>
          <w:tab w:val="left" w:pos="3402"/>
        </w:tabs>
        <w:spacing w:before="240" w:beforeAutospacing="0" w:after="0" w:afterAutospacing="0"/>
        <w:ind w:left="1701" w:hanging="567"/>
        <w:jc w:val="both"/>
        <w:rPr>
          <w:rFonts w:cs="Arial"/>
          <w:szCs w:val="20"/>
        </w:rPr>
      </w:pPr>
      <w:r w:rsidRPr="009F6E86">
        <w:rPr>
          <w:rFonts w:cs="Arial"/>
          <w:szCs w:val="20"/>
        </w:rPr>
        <w:t>no person rides or be required or permitted to ride on any construction vehicle or mobile plant otherwise than in a safe place provided thereon for that purpose;</w:t>
      </w:r>
    </w:p>
    <w:p w14:paraId="48B042AB" w14:textId="77777777" w:rsidR="00DC534B" w:rsidRPr="009F6E86" w:rsidRDefault="00DC534B" w:rsidP="00B7277D">
      <w:pPr>
        <w:pStyle w:val="NormalWeb"/>
        <w:numPr>
          <w:ilvl w:val="0"/>
          <w:numId w:val="46"/>
        </w:numPr>
        <w:tabs>
          <w:tab w:val="clear" w:pos="2160"/>
          <w:tab w:val="left" w:pos="1134"/>
          <w:tab w:val="left" w:pos="1701"/>
          <w:tab w:val="left" w:pos="2268"/>
          <w:tab w:val="left" w:pos="3402"/>
        </w:tabs>
        <w:spacing w:before="120" w:beforeAutospacing="0" w:after="0" w:afterAutospacing="0"/>
        <w:ind w:left="1701" w:hanging="567"/>
        <w:jc w:val="both"/>
        <w:rPr>
          <w:rFonts w:cs="Arial"/>
          <w:szCs w:val="20"/>
        </w:rPr>
      </w:pPr>
      <w:r w:rsidRPr="009F6E86">
        <w:rPr>
          <w:rFonts w:cs="Arial"/>
          <w:szCs w:val="20"/>
        </w:rPr>
        <w:t>every construction site is organised in such a way that pedestrians and vehicles can move safely and without risks to health;</w:t>
      </w:r>
    </w:p>
    <w:p w14:paraId="2CFA71DD" w14:textId="77777777" w:rsidR="00DC534B" w:rsidRPr="009F6E86" w:rsidRDefault="00DC534B" w:rsidP="00B7277D">
      <w:pPr>
        <w:pStyle w:val="NormalWeb"/>
        <w:numPr>
          <w:ilvl w:val="0"/>
          <w:numId w:val="46"/>
        </w:numPr>
        <w:tabs>
          <w:tab w:val="clear" w:pos="2160"/>
          <w:tab w:val="left" w:pos="1134"/>
          <w:tab w:val="left" w:pos="1701"/>
          <w:tab w:val="left" w:pos="2268"/>
          <w:tab w:val="left" w:pos="3402"/>
        </w:tabs>
        <w:spacing w:before="120" w:beforeAutospacing="0" w:after="0" w:afterAutospacing="0"/>
        <w:ind w:left="1701" w:hanging="567"/>
        <w:jc w:val="both"/>
        <w:rPr>
          <w:rFonts w:cs="Arial"/>
          <w:szCs w:val="20"/>
        </w:rPr>
      </w:pPr>
      <w:r w:rsidRPr="009F6E86">
        <w:rPr>
          <w:rFonts w:cs="Arial"/>
          <w:szCs w:val="20"/>
        </w:rPr>
        <w:t>the traffic routes are suitable for the persons using them, sufficient in number, in suitable positions and of sufficient size;</w:t>
      </w:r>
    </w:p>
    <w:p w14:paraId="1EEEF9AA" w14:textId="77777777" w:rsidR="00DC534B" w:rsidRPr="009F6E86" w:rsidRDefault="00DC534B" w:rsidP="00B7277D">
      <w:pPr>
        <w:pStyle w:val="NormalWeb"/>
        <w:numPr>
          <w:ilvl w:val="0"/>
          <w:numId w:val="46"/>
        </w:numPr>
        <w:tabs>
          <w:tab w:val="clear" w:pos="2160"/>
          <w:tab w:val="left" w:pos="1134"/>
          <w:tab w:val="left" w:pos="1701"/>
          <w:tab w:val="left" w:pos="2268"/>
          <w:tab w:val="left" w:pos="3402"/>
        </w:tabs>
        <w:spacing w:before="120" w:beforeAutospacing="0" w:after="0" w:afterAutospacing="0"/>
        <w:ind w:left="1701" w:hanging="567"/>
        <w:jc w:val="both"/>
        <w:rPr>
          <w:rFonts w:cs="Arial"/>
          <w:szCs w:val="20"/>
        </w:rPr>
      </w:pPr>
      <w:r w:rsidRPr="009F6E86">
        <w:rPr>
          <w:rFonts w:cs="Arial"/>
          <w:szCs w:val="20"/>
        </w:rPr>
        <w:t xml:space="preserve">every traffic route is, where necessary indicated by suitable signs. </w:t>
      </w:r>
    </w:p>
    <w:p w14:paraId="50ECA215" w14:textId="77777777" w:rsidR="00DC534B" w:rsidRPr="009F6E86" w:rsidRDefault="00DC534B" w:rsidP="00B7277D">
      <w:pPr>
        <w:pStyle w:val="NormalWeb"/>
        <w:numPr>
          <w:ilvl w:val="0"/>
          <w:numId w:val="46"/>
        </w:numPr>
        <w:tabs>
          <w:tab w:val="clear" w:pos="2160"/>
          <w:tab w:val="left" w:pos="1134"/>
          <w:tab w:val="left" w:pos="1701"/>
          <w:tab w:val="left" w:pos="2268"/>
          <w:tab w:val="left" w:pos="3402"/>
        </w:tabs>
        <w:spacing w:before="120" w:beforeAutospacing="0" w:after="0" w:afterAutospacing="0"/>
        <w:ind w:left="1701" w:hanging="567"/>
        <w:jc w:val="both"/>
        <w:rPr>
          <w:rFonts w:cs="Arial"/>
          <w:szCs w:val="20"/>
        </w:rPr>
      </w:pPr>
      <w:r w:rsidRPr="009F6E86">
        <w:rPr>
          <w:rFonts w:cs="Arial"/>
          <w:szCs w:val="20"/>
        </w:rPr>
        <w:t>all construction vehicles and mobile plant left unattended at night, adjacent to a freeway in normal use or adjacent to construction areas where work is in progress, shall have appropriate lights or reflectors, or barricades equipped with appropriate lights or reflectors, in order to identify the location of the vehicles or plant;</w:t>
      </w:r>
    </w:p>
    <w:p w14:paraId="2112E9BB" w14:textId="77777777" w:rsidR="00DC534B" w:rsidRPr="009F6E86" w:rsidRDefault="00DC534B" w:rsidP="00B7277D">
      <w:pPr>
        <w:pStyle w:val="NormalWeb"/>
        <w:numPr>
          <w:ilvl w:val="0"/>
          <w:numId w:val="46"/>
        </w:numPr>
        <w:tabs>
          <w:tab w:val="clear" w:pos="2160"/>
          <w:tab w:val="left" w:pos="1134"/>
          <w:tab w:val="left" w:pos="1701"/>
          <w:tab w:val="left" w:pos="2268"/>
          <w:tab w:val="left" w:pos="3402"/>
        </w:tabs>
        <w:spacing w:before="120" w:beforeAutospacing="0" w:after="0" w:afterAutospacing="0"/>
        <w:ind w:left="1701" w:hanging="567"/>
        <w:jc w:val="both"/>
        <w:rPr>
          <w:rFonts w:cs="Arial"/>
          <w:szCs w:val="20"/>
        </w:rPr>
      </w:pPr>
      <w:r w:rsidRPr="009F6E86">
        <w:rPr>
          <w:rFonts w:cs="Arial"/>
          <w:szCs w:val="20"/>
        </w:rPr>
        <w:t xml:space="preserve">bulldozers, scrapers, loaders, and other similar </w:t>
      </w:r>
      <w:hyperlink r:id="rId86" w:history="1">
        <w:r w:rsidRPr="009F6E86">
          <w:rPr>
            <w:rFonts w:cs="Arial"/>
            <w:szCs w:val="20"/>
          </w:rPr>
          <w:t>mobile plant</w:t>
        </w:r>
      </w:hyperlink>
      <w:r w:rsidR="007F4D85">
        <w:rPr>
          <w:rFonts w:cs="Arial"/>
          <w:szCs w:val="20"/>
        </w:rPr>
        <w:t xml:space="preserve"> </w:t>
      </w:r>
      <w:r w:rsidRPr="009F6E86">
        <w:rPr>
          <w:rFonts w:cs="Arial"/>
          <w:szCs w:val="20"/>
        </w:rPr>
        <w:t>are, when being repaired or when not in use, fully lowered or blocked with controls in a neutral position, motors stopped and brakes set;</w:t>
      </w:r>
    </w:p>
    <w:p w14:paraId="6D9D6633" w14:textId="77777777" w:rsidR="00DC534B" w:rsidRPr="009F6E86" w:rsidRDefault="00DC534B" w:rsidP="00B7277D">
      <w:pPr>
        <w:pStyle w:val="NormalWeb"/>
        <w:numPr>
          <w:ilvl w:val="0"/>
          <w:numId w:val="46"/>
        </w:numPr>
        <w:tabs>
          <w:tab w:val="clear" w:pos="2160"/>
          <w:tab w:val="left" w:pos="1134"/>
          <w:tab w:val="left" w:pos="1701"/>
          <w:tab w:val="left" w:pos="2268"/>
          <w:tab w:val="left" w:pos="3402"/>
        </w:tabs>
        <w:spacing w:before="120" w:beforeAutospacing="0" w:after="0" w:afterAutospacing="0"/>
        <w:ind w:left="1701" w:hanging="567"/>
        <w:jc w:val="both"/>
        <w:rPr>
          <w:rFonts w:cs="Arial"/>
          <w:szCs w:val="20"/>
        </w:rPr>
      </w:pPr>
      <w:r w:rsidRPr="009F6E86">
        <w:rPr>
          <w:rFonts w:cs="Arial"/>
          <w:szCs w:val="20"/>
        </w:rPr>
        <w:t>whenever visibility conditions warrant additional lighting, all mobile plant are equipped with at least two headlights and two taillights when in operation;</w:t>
      </w:r>
    </w:p>
    <w:p w14:paraId="4A66A65E" w14:textId="77777777" w:rsidR="00DC534B" w:rsidRPr="009F6E86" w:rsidRDefault="00DC534B" w:rsidP="00B7277D">
      <w:pPr>
        <w:pStyle w:val="NormalWeb"/>
        <w:numPr>
          <w:ilvl w:val="0"/>
          <w:numId w:val="46"/>
        </w:numPr>
        <w:tabs>
          <w:tab w:val="clear" w:pos="2160"/>
          <w:tab w:val="left" w:pos="1134"/>
          <w:tab w:val="left" w:pos="1701"/>
          <w:tab w:val="left" w:pos="2268"/>
          <w:tab w:val="left" w:pos="3402"/>
        </w:tabs>
        <w:spacing w:before="120" w:beforeAutospacing="0" w:after="0" w:afterAutospacing="0"/>
        <w:ind w:left="1701" w:hanging="567"/>
        <w:jc w:val="both"/>
        <w:rPr>
          <w:rFonts w:cs="Arial"/>
          <w:szCs w:val="20"/>
        </w:rPr>
      </w:pPr>
      <w:r w:rsidRPr="009F6E86">
        <w:rPr>
          <w:rFonts w:cs="Arial"/>
          <w:szCs w:val="20"/>
        </w:rPr>
        <w:t>tools and material are secured in order to prevent movement when transported in the same compartment with employees;</w:t>
      </w:r>
    </w:p>
    <w:p w14:paraId="5F093718" w14:textId="77777777" w:rsidR="00DC534B" w:rsidRPr="009F6E86" w:rsidRDefault="00DC534B" w:rsidP="00B7277D">
      <w:pPr>
        <w:pStyle w:val="NormalWeb"/>
        <w:numPr>
          <w:ilvl w:val="0"/>
          <w:numId w:val="46"/>
        </w:numPr>
        <w:tabs>
          <w:tab w:val="clear" w:pos="2160"/>
          <w:tab w:val="left" w:pos="1134"/>
          <w:tab w:val="left" w:pos="1701"/>
          <w:tab w:val="left" w:pos="2268"/>
          <w:tab w:val="left" w:pos="3402"/>
        </w:tabs>
        <w:spacing w:before="120" w:beforeAutospacing="0" w:after="0" w:afterAutospacing="0"/>
        <w:ind w:left="1701" w:hanging="567"/>
        <w:jc w:val="both"/>
        <w:rPr>
          <w:rFonts w:cs="Arial"/>
          <w:szCs w:val="20"/>
        </w:rPr>
      </w:pPr>
      <w:r w:rsidRPr="009F6E86">
        <w:rPr>
          <w:rFonts w:cs="Arial"/>
          <w:szCs w:val="20"/>
        </w:rPr>
        <w:t>vehicles used to transport employees have seats firmly secured and adequate for the number of employees to be carried; and</w:t>
      </w:r>
    </w:p>
    <w:p w14:paraId="7F93707A" w14:textId="77777777" w:rsidR="00DC534B" w:rsidRPr="009F6E86" w:rsidRDefault="00DC534B" w:rsidP="00B7277D">
      <w:pPr>
        <w:pStyle w:val="NormalWeb"/>
        <w:numPr>
          <w:ilvl w:val="0"/>
          <w:numId w:val="46"/>
        </w:numPr>
        <w:tabs>
          <w:tab w:val="clear" w:pos="2160"/>
          <w:tab w:val="left" w:pos="1134"/>
          <w:tab w:val="left" w:pos="1701"/>
          <w:tab w:val="left" w:pos="2268"/>
          <w:tab w:val="left" w:pos="3402"/>
        </w:tabs>
        <w:spacing w:before="120" w:beforeAutospacing="0" w:after="0" w:afterAutospacing="0"/>
        <w:ind w:left="1701" w:hanging="567"/>
        <w:jc w:val="both"/>
        <w:rPr>
          <w:rFonts w:cs="Arial"/>
          <w:szCs w:val="20"/>
        </w:rPr>
      </w:pPr>
      <w:r w:rsidRPr="009F6E86">
        <w:rPr>
          <w:rFonts w:cs="Arial"/>
          <w:szCs w:val="20"/>
        </w:rPr>
        <w:t>when workers are working on or adjacent to public roads, reflective indicators are provided and worn by the workers.</w:t>
      </w:r>
      <w:bookmarkStart w:id="105" w:name="_Toc84643716"/>
    </w:p>
    <w:p w14:paraId="564EF394" w14:textId="77777777" w:rsidR="00DC534B" w:rsidRPr="009F6E86" w:rsidRDefault="00DC534B" w:rsidP="00DC534B">
      <w:pPr>
        <w:pStyle w:val="NormalWeb"/>
        <w:tabs>
          <w:tab w:val="left" w:pos="1134"/>
          <w:tab w:val="left" w:pos="2268"/>
          <w:tab w:val="left" w:pos="3402"/>
        </w:tabs>
        <w:spacing w:before="0" w:beforeAutospacing="0" w:after="0" w:afterAutospacing="0"/>
        <w:ind w:left="720" w:hanging="720"/>
        <w:jc w:val="both"/>
        <w:rPr>
          <w:rFonts w:cs="Arial"/>
          <w:color w:val="339966"/>
          <w:szCs w:val="20"/>
        </w:rPr>
      </w:pPr>
    </w:p>
    <w:p w14:paraId="2DE346F7" w14:textId="77777777" w:rsidR="00DC534B" w:rsidRPr="009F6E86" w:rsidRDefault="00DC534B" w:rsidP="00DC534B">
      <w:pPr>
        <w:tabs>
          <w:tab w:val="left" w:pos="1134"/>
          <w:tab w:val="left" w:pos="2268"/>
          <w:tab w:val="left" w:pos="3402"/>
        </w:tabs>
        <w:jc w:val="both"/>
        <w:rPr>
          <w:rFonts w:cs="Arial"/>
          <w:b/>
        </w:rPr>
      </w:pPr>
      <w:r w:rsidRPr="009F6E86">
        <w:rPr>
          <w:rFonts w:cs="Arial"/>
          <w:b/>
        </w:rPr>
        <w:t>C3.3.9</w:t>
      </w:r>
      <w:r w:rsidRPr="009F6E86">
        <w:rPr>
          <w:rFonts w:cs="Arial"/>
          <w:b/>
        </w:rPr>
        <w:tab/>
        <w:t>ELECTRICAL INSTALLATIONS</w:t>
      </w:r>
      <w:bookmarkEnd w:id="105"/>
    </w:p>
    <w:p w14:paraId="03262F2D" w14:textId="77777777" w:rsidR="00DC534B" w:rsidRPr="009F6E86" w:rsidRDefault="00DC534B" w:rsidP="00B7277D">
      <w:pPr>
        <w:pStyle w:val="NormalWeb"/>
        <w:numPr>
          <w:ilvl w:val="0"/>
          <w:numId w:val="46"/>
        </w:numPr>
        <w:tabs>
          <w:tab w:val="clear" w:pos="2160"/>
          <w:tab w:val="left" w:pos="1134"/>
          <w:tab w:val="left" w:pos="1701"/>
          <w:tab w:val="left" w:pos="2268"/>
          <w:tab w:val="left" w:pos="3402"/>
        </w:tabs>
        <w:spacing w:before="120" w:beforeAutospacing="0" w:after="0" w:afterAutospacing="0"/>
        <w:ind w:left="1701" w:hanging="567"/>
        <w:jc w:val="both"/>
        <w:rPr>
          <w:rFonts w:cs="Arial"/>
          <w:szCs w:val="20"/>
        </w:rPr>
      </w:pPr>
      <w:r w:rsidRPr="009F6E86">
        <w:rPr>
          <w:rFonts w:cs="Arial"/>
          <w:szCs w:val="20"/>
        </w:rPr>
        <w:t>Before construction commences and during the progress thereof, adequate steps must be taken to ascertain the 'presence of and guard against danger to workers from any electrical cable or apparatus.</w:t>
      </w:r>
    </w:p>
    <w:p w14:paraId="6AEC82B9" w14:textId="77777777" w:rsidR="00DC534B" w:rsidRPr="009F6E86" w:rsidRDefault="00DC534B" w:rsidP="00B7277D">
      <w:pPr>
        <w:pStyle w:val="NormalWeb"/>
        <w:numPr>
          <w:ilvl w:val="0"/>
          <w:numId w:val="46"/>
        </w:numPr>
        <w:tabs>
          <w:tab w:val="clear" w:pos="2160"/>
          <w:tab w:val="left" w:pos="1134"/>
          <w:tab w:val="left" w:pos="1701"/>
          <w:tab w:val="left" w:pos="2268"/>
          <w:tab w:val="left" w:pos="3402"/>
        </w:tabs>
        <w:spacing w:before="120" w:beforeAutospacing="0" w:after="0" w:afterAutospacing="0"/>
        <w:ind w:left="1701" w:hanging="567"/>
        <w:jc w:val="both"/>
        <w:rPr>
          <w:rFonts w:cs="Arial"/>
          <w:szCs w:val="20"/>
        </w:rPr>
      </w:pPr>
      <w:r w:rsidRPr="009F6E86">
        <w:rPr>
          <w:rFonts w:cs="Arial"/>
          <w:szCs w:val="20"/>
        </w:rPr>
        <w:lastRenderedPageBreak/>
        <w:t>All parts of electrical installations and machinery must be of adequate strength to withstand the working conditions on construction sites; In working areas where the exact location of underground electric power lines is unknown, employees using jackhammers, shovels or other hand tools which may make contact with a power line, must be provided with insulated protective gloves or otherwise that the handle of the tool being used is insulated;</w:t>
      </w:r>
    </w:p>
    <w:p w14:paraId="0E5FE7F3" w14:textId="77777777" w:rsidR="00DC534B" w:rsidRPr="009F6E86" w:rsidRDefault="00DC534B" w:rsidP="00B7277D">
      <w:pPr>
        <w:pStyle w:val="NormalWeb"/>
        <w:numPr>
          <w:ilvl w:val="0"/>
          <w:numId w:val="46"/>
        </w:numPr>
        <w:tabs>
          <w:tab w:val="clear" w:pos="2160"/>
          <w:tab w:val="left" w:pos="1134"/>
          <w:tab w:val="left" w:pos="1701"/>
          <w:tab w:val="left" w:pos="2268"/>
          <w:tab w:val="left" w:pos="3402"/>
        </w:tabs>
        <w:spacing w:before="120" w:beforeAutospacing="0" w:after="0" w:afterAutospacing="0"/>
        <w:ind w:left="1701" w:hanging="567"/>
        <w:jc w:val="both"/>
        <w:rPr>
          <w:rFonts w:cs="Arial"/>
          <w:szCs w:val="20"/>
        </w:rPr>
      </w:pPr>
      <w:r w:rsidRPr="009F6E86">
        <w:rPr>
          <w:rFonts w:cs="Arial"/>
          <w:szCs w:val="20"/>
        </w:rPr>
        <w:t xml:space="preserve">All temporary electrical installations must be inspected at least once a week and electrical machinery on a daily basis before use on a construction site by </w:t>
      </w:r>
      <w:hyperlink r:id="rId87" w:history="1">
        <w:r w:rsidRPr="009F6E86">
          <w:rPr>
            <w:rFonts w:cs="Arial"/>
            <w:szCs w:val="20"/>
          </w:rPr>
          <w:t>competent person</w:t>
        </w:r>
      </w:hyperlink>
      <w:r w:rsidRPr="009F6E86">
        <w:rPr>
          <w:rFonts w:cs="Arial"/>
          <w:szCs w:val="20"/>
        </w:rPr>
        <w:t>s and the records of these inspections must be recorded in a register to be kept on site.</w:t>
      </w:r>
    </w:p>
    <w:p w14:paraId="10521FAF" w14:textId="77777777" w:rsidR="00DC534B" w:rsidRPr="009F6E86" w:rsidRDefault="00DC534B" w:rsidP="00B7277D">
      <w:pPr>
        <w:pStyle w:val="NormalWeb"/>
        <w:numPr>
          <w:ilvl w:val="0"/>
          <w:numId w:val="46"/>
        </w:numPr>
        <w:tabs>
          <w:tab w:val="clear" w:pos="2160"/>
          <w:tab w:val="left" w:pos="1134"/>
          <w:tab w:val="left" w:pos="1701"/>
          <w:tab w:val="left" w:pos="2268"/>
          <w:tab w:val="left" w:pos="3402"/>
        </w:tabs>
        <w:spacing w:before="120" w:beforeAutospacing="0" w:after="0" w:afterAutospacing="0"/>
        <w:ind w:left="1701" w:hanging="567"/>
        <w:jc w:val="both"/>
        <w:rPr>
          <w:rFonts w:cs="Arial"/>
          <w:szCs w:val="20"/>
        </w:rPr>
      </w:pPr>
      <w:r w:rsidRPr="009F6E86">
        <w:rPr>
          <w:rFonts w:cs="Arial"/>
          <w:szCs w:val="20"/>
        </w:rPr>
        <w:t>The control of all temporary electrical installations on the construction site must be designated to a competent person who has been appointed in writing.</w:t>
      </w:r>
      <w:bookmarkStart w:id="106" w:name="_Toc84643717"/>
    </w:p>
    <w:p w14:paraId="39963E36" w14:textId="77777777" w:rsidR="00DC534B" w:rsidRPr="009F6E86" w:rsidRDefault="00DC534B" w:rsidP="00DC534B">
      <w:pPr>
        <w:pStyle w:val="NormalWeb"/>
        <w:tabs>
          <w:tab w:val="left" w:pos="1134"/>
          <w:tab w:val="left" w:pos="2268"/>
          <w:tab w:val="left" w:pos="3402"/>
        </w:tabs>
        <w:spacing w:before="0" w:beforeAutospacing="0" w:after="0" w:afterAutospacing="0"/>
        <w:ind w:left="720"/>
        <w:jc w:val="both"/>
        <w:rPr>
          <w:rFonts w:cs="Arial"/>
          <w:color w:val="339966"/>
          <w:szCs w:val="20"/>
        </w:rPr>
      </w:pPr>
    </w:p>
    <w:p w14:paraId="53DD7BF3" w14:textId="77777777" w:rsidR="00DC534B" w:rsidRPr="009F6E86" w:rsidRDefault="00DC534B" w:rsidP="00DC534B">
      <w:pPr>
        <w:tabs>
          <w:tab w:val="left" w:pos="1134"/>
          <w:tab w:val="left" w:pos="2268"/>
          <w:tab w:val="left" w:pos="3402"/>
        </w:tabs>
        <w:jc w:val="both"/>
        <w:rPr>
          <w:rFonts w:cs="Arial"/>
          <w:b/>
        </w:rPr>
      </w:pPr>
      <w:r w:rsidRPr="009F6E86">
        <w:rPr>
          <w:rFonts w:cs="Arial"/>
          <w:b/>
        </w:rPr>
        <w:t>C3.3.10</w:t>
      </w:r>
      <w:r w:rsidRPr="009F6E86">
        <w:rPr>
          <w:rFonts w:cs="Arial"/>
          <w:b/>
        </w:rPr>
        <w:tab/>
        <w:t>USE &amp; STORAGE OF FLAMMABLE LIQUIDS</w:t>
      </w:r>
      <w:bookmarkEnd w:id="106"/>
    </w:p>
    <w:p w14:paraId="72E90D6A" w14:textId="77777777" w:rsidR="00DC534B" w:rsidRPr="009F6E86" w:rsidRDefault="00DC534B" w:rsidP="00B7277D">
      <w:pPr>
        <w:pStyle w:val="NormalWeb"/>
        <w:numPr>
          <w:ilvl w:val="0"/>
          <w:numId w:val="46"/>
        </w:numPr>
        <w:tabs>
          <w:tab w:val="clear" w:pos="2160"/>
          <w:tab w:val="left" w:pos="1134"/>
          <w:tab w:val="left" w:pos="1701"/>
          <w:tab w:val="left" w:pos="2268"/>
          <w:tab w:val="left" w:pos="3402"/>
        </w:tabs>
        <w:spacing w:before="120" w:beforeAutospacing="0" w:after="0" w:afterAutospacing="0"/>
        <w:ind w:left="1701" w:hanging="567"/>
        <w:jc w:val="both"/>
        <w:rPr>
          <w:rFonts w:cs="Arial"/>
          <w:szCs w:val="20"/>
        </w:rPr>
      </w:pPr>
      <w:r w:rsidRPr="009F6E86">
        <w:rPr>
          <w:rFonts w:cs="Arial"/>
          <w:szCs w:val="20"/>
        </w:rPr>
        <w:t>Where flammable liquids are being used, applied or stored it must be  done in such a manner that would cause no fire or explosion hazard, and that the workplace is effectively ventilated:</w:t>
      </w:r>
    </w:p>
    <w:p w14:paraId="71B48A2D" w14:textId="77777777" w:rsidR="00DC534B" w:rsidRPr="009F6E86" w:rsidRDefault="00DC534B" w:rsidP="00DC534B">
      <w:pPr>
        <w:pStyle w:val="NormalWeb"/>
        <w:tabs>
          <w:tab w:val="left" w:pos="1134"/>
          <w:tab w:val="left" w:pos="1680"/>
          <w:tab w:val="left" w:pos="2268"/>
          <w:tab w:val="left" w:pos="3402"/>
        </w:tabs>
        <w:spacing w:before="0" w:beforeAutospacing="0" w:after="0" w:afterAutospacing="0"/>
        <w:ind w:left="2280" w:hanging="1080"/>
        <w:jc w:val="both"/>
        <w:rPr>
          <w:rFonts w:cs="Arial"/>
          <w:szCs w:val="20"/>
        </w:rPr>
      </w:pPr>
    </w:p>
    <w:p w14:paraId="3625C521" w14:textId="77777777" w:rsidR="00DC534B" w:rsidRPr="009F6E86" w:rsidRDefault="00DC534B" w:rsidP="00DC534B">
      <w:pPr>
        <w:pStyle w:val="NormalWeb"/>
        <w:tabs>
          <w:tab w:val="left" w:pos="1134"/>
          <w:tab w:val="left" w:pos="1680"/>
          <w:tab w:val="left" w:pos="2268"/>
          <w:tab w:val="left" w:pos="3402"/>
        </w:tabs>
        <w:spacing w:before="0" w:beforeAutospacing="0" w:after="0" w:afterAutospacing="0"/>
        <w:ind w:left="2280" w:hanging="1080"/>
        <w:jc w:val="both"/>
        <w:rPr>
          <w:rFonts w:cs="Arial"/>
          <w:szCs w:val="20"/>
        </w:rPr>
      </w:pPr>
      <w:r w:rsidRPr="009F6E86">
        <w:rPr>
          <w:rFonts w:cs="Arial"/>
          <w:szCs w:val="20"/>
        </w:rPr>
        <w:tab/>
        <w:t>Provided that where the workplace cannot effectively be ventilated-</w:t>
      </w:r>
    </w:p>
    <w:p w14:paraId="6208424D" w14:textId="77777777" w:rsidR="00DC534B" w:rsidRPr="009F6E86" w:rsidRDefault="00DC534B" w:rsidP="00DC534B">
      <w:pPr>
        <w:pStyle w:val="NormalWeb"/>
        <w:tabs>
          <w:tab w:val="left" w:pos="1134"/>
          <w:tab w:val="left" w:pos="2268"/>
          <w:tab w:val="left" w:pos="3402"/>
        </w:tabs>
        <w:spacing w:before="0" w:beforeAutospacing="0" w:after="0" w:afterAutospacing="0"/>
        <w:ind w:left="2280" w:hanging="1080"/>
        <w:jc w:val="both"/>
        <w:rPr>
          <w:rFonts w:cs="Arial"/>
          <w:szCs w:val="20"/>
        </w:rPr>
      </w:pPr>
    </w:p>
    <w:p w14:paraId="71E47077" w14:textId="77777777" w:rsidR="00DC534B" w:rsidRPr="009F6E86" w:rsidRDefault="003418CF" w:rsidP="00DC534B">
      <w:pPr>
        <w:pStyle w:val="NormalWeb"/>
        <w:tabs>
          <w:tab w:val="left" w:pos="1134"/>
          <w:tab w:val="left" w:pos="1701"/>
          <w:tab w:val="left" w:pos="2268"/>
          <w:tab w:val="left" w:pos="3402"/>
        </w:tabs>
        <w:spacing w:before="0" w:beforeAutospacing="0" w:after="0" w:afterAutospacing="0"/>
        <w:ind w:left="2268" w:hanging="1068"/>
        <w:jc w:val="both"/>
        <w:rPr>
          <w:rFonts w:cs="Arial"/>
          <w:szCs w:val="20"/>
        </w:rPr>
      </w:pPr>
      <w:r>
        <w:rPr>
          <w:rFonts w:cs="Arial"/>
          <w:szCs w:val="20"/>
        </w:rPr>
        <w:tab/>
        <w:t xml:space="preserve">i)    </w:t>
      </w:r>
      <w:r w:rsidR="00DC534B" w:rsidRPr="009F6E86">
        <w:rPr>
          <w:rFonts w:cs="Arial"/>
          <w:szCs w:val="20"/>
        </w:rPr>
        <w:t> every employee involved is provided with a respirator, mask or breathing apparatus of a type approved by the chief inspector, and</w:t>
      </w:r>
    </w:p>
    <w:p w14:paraId="63BB8608" w14:textId="77777777" w:rsidR="00DC534B" w:rsidRPr="009F6E86" w:rsidRDefault="00DC534B" w:rsidP="00DC534B">
      <w:pPr>
        <w:pStyle w:val="NormalWeb"/>
        <w:tabs>
          <w:tab w:val="left" w:pos="1134"/>
          <w:tab w:val="left" w:pos="1701"/>
          <w:tab w:val="left" w:pos="2268"/>
          <w:tab w:val="left" w:pos="3402"/>
        </w:tabs>
        <w:spacing w:before="0" w:beforeAutospacing="0" w:after="0" w:afterAutospacing="0"/>
        <w:ind w:left="2268" w:hanging="1068"/>
        <w:jc w:val="both"/>
        <w:rPr>
          <w:rFonts w:cs="Arial"/>
          <w:szCs w:val="20"/>
        </w:rPr>
      </w:pPr>
      <w:r w:rsidRPr="009F6E86">
        <w:rPr>
          <w:rFonts w:cs="Arial"/>
          <w:szCs w:val="20"/>
        </w:rPr>
        <w:tab/>
        <w:t>ii)       steps are taken to ensure that every such employee, while using or applying flammable liquid, uses the apparatus supplied to him or her;</w:t>
      </w:r>
    </w:p>
    <w:p w14:paraId="2C11C40A" w14:textId="77777777" w:rsidR="00DC534B" w:rsidRPr="009F6E86" w:rsidRDefault="00DC534B" w:rsidP="00DC534B">
      <w:pPr>
        <w:pStyle w:val="NormalWeb"/>
        <w:tabs>
          <w:tab w:val="left" w:pos="1134"/>
          <w:tab w:val="left" w:pos="2268"/>
          <w:tab w:val="left" w:pos="3402"/>
        </w:tabs>
        <w:spacing w:before="0" w:beforeAutospacing="0" w:after="0" w:afterAutospacing="0"/>
        <w:ind w:left="2880" w:hanging="600"/>
        <w:jc w:val="both"/>
        <w:rPr>
          <w:rFonts w:cs="Arial"/>
          <w:szCs w:val="20"/>
        </w:rPr>
      </w:pPr>
    </w:p>
    <w:p w14:paraId="409A7306" w14:textId="77777777" w:rsidR="00DC534B" w:rsidRPr="009F6E86" w:rsidRDefault="00DC534B" w:rsidP="00B7277D">
      <w:pPr>
        <w:pStyle w:val="NormalWeb"/>
        <w:numPr>
          <w:ilvl w:val="0"/>
          <w:numId w:val="46"/>
        </w:numPr>
        <w:tabs>
          <w:tab w:val="clear" w:pos="2160"/>
          <w:tab w:val="left" w:pos="1134"/>
          <w:tab w:val="left" w:pos="1701"/>
          <w:tab w:val="left" w:pos="2268"/>
          <w:tab w:val="left" w:pos="3402"/>
        </w:tabs>
        <w:spacing w:before="120" w:beforeAutospacing="0" w:after="0" w:afterAutospacing="0"/>
        <w:ind w:left="1701" w:hanging="567"/>
        <w:jc w:val="both"/>
        <w:rPr>
          <w:rFonts w:cs="Arial"/>
          <w:szCs w:val="20"/>
        </w:rPr>
      </w:pPr>
      <w:r w:rsidRPr="009F6E86">
        <w:rPr>
          <w:rFonts w:cs="Arial"/>
          <w:szCs w:val="20"/>
        </w:rPr>
        <w:t>No person smokes in any place in which flammable</w:t>
      </w:r>
      <w:r w:rsidR="003418CF">
        <w:rPr>
          <w:rFonts w:cs="Arial"/>
          <w:szCs w:val="20"/>
        </w:rPr>
        <w:t xml:space="preserve"> liquid is used or stored, and </w:t>
      </w:r>
      <w:r w:rsidRPr="009F6E86">
        <w:rPr>
          <w:rFonts w:cs="Arial"/>
          <w:szCs w:val="20"/>
        </w:rPr>
        <w:t xml:space="preserve">the </w:t>
      </w:r>
      <w:hyperlink r:id="rId88" w:history="1">
        <w:r w:rsidRPr="009F6E86">
          <w:rPr>
            <w:rFonts w:cs="Arial"/>
            <w:szCs w:val="20"/>
          </w:rPr>
          <w:t>contractor</w:t>
        </w:r>
      </w:hyperlink>
      <w:r w:rsidRPr="009F6E86">
        <w:rPr>
          <w:rFonts w:cs="Arial"/>
          <w:szCs w:val="20"/>
        </w:rPr>
        <w:t xml:space="preserve"> shall affix a suitable and conspicuous notice at all entrances to any </w:t>
      </w:r>
      <w:r w:rsidRPr="009F6E86">
        <w:rPr>
          <w:rFonts w:cs="Arial"/>
          <w:szCs w:val="20"/>
        </w:rPr>
        <w:tab/>
        <w:t>such areas prohibiting such smoking;</w:t>
      </w:r>
    </w:p>
    <w:p w14:paraId="003B7A49" w14:textId="77777777" w:rsidR="00DC534B" w:rsidRPr="009F6E86" w:rsidRDefault="00DC534B" w:rsidP="00B7277D">
      <w:pPr>
        <w:pStyle w:val="NormalWeb"/>
        <w:numPr>
          <w:ilvl w:val="0"/>
          <w:numId w:val="46"/>
        </w:numPr>
        <w:tabs>
          <w:tab w:val="clear" w:pos="2160"/>
          <w:tab w:val="left" w:pos="1134"/>
          <w:tab w:val="left" w:pos="1701"/>
          <w:tab w:val="left" w:pos="2268"/>
          <w:tab w:val="left" w:pos="3402"/>
        </w:tabs>
        <w:spacing w:before="120" w:beforeAutospacing="0" w:after="0" w:afterAutospacing="0"/>
        <w:ind w:left="1701" w:hanging="567"/>
        <w:jc w:val="both"/>
        <w:rPr>
          <w:rFonts w:cs="Arial"/>
          <w:szCs w:val="20"/>
        </w:rPr>
      </w:pPr>
      <w:r w:rsidRPr="009F6E86">
        <w:rPr>
          <w:rFonts w:cs="Arial"/>
          <w:szCs w:val="20"/>
        </w:rPr>
        <w:t>Flammable liquids on a construction site is stored in a well-ventilated reasonably fire resistant container, cage or room and kept locked with proper access control measures in place;</w:t>
      </w:r>
    </w:p>
    <w:p w14:paraId="04CEF27A" w14:textId="77777777" w:rsidR="00DC534B" w:rsidRPr="009F6E86" w:rsidRDefault="00DC534B" w:rsidP="00B7277D">
      <w:pPr>
        <w:pStyle w:val="NormalWeb"/>
        <w:numPr>
          <w:ilvl w:val="0"/>
          <w:numId w:val="46"/>
        </w:numPr>
        <w:tabs>
          <w:tab w:val="clear" w:pos="2160"/>
          <w:tab w:val="left" w:pos="1134"/>
          <w:tab w:val="left" w:pos="1701"/>
          <w:tab w:val="left" w:pos="2268"/>
          <w:tab w:val="left" w:pos="3402"/>
        </w:tabs>
        <w:spacing w:before="120" w:beforeAutospacing="0" w:after="0" w:afterAutospacing="0"/>
        <w:ind w:left="1701" w:hanging="567"/>
        <w:jc w:val="both"/>
        <w:rPr>
          <w:rFonts w:cs="Arial"/>
          <w:szCs w:val="20"/>
        </w:rPr>
      </w:pPr>
      <w:r w:rsidRPr="009F6E86">
        <w:rPr>
          <w:rFonts w:cs="Arial"/>
          <w:szCs w:val="20"/>
        </w:rPr>
        <w:t>An adequate amount of efficient fire-fighting equipment is installed in suitable locations around the flammable liquids store with the recognized symbolic signs;</w:t>
      </w:r>
    </w:p>
    <w:p w14:paraId="1238EF64" w14:textId="77777777" w:rsidR="00DC534B" w:rsidRPr="009F6E86" w:rsidRDefault="00DC534B" w:rsidP="00B7277D">
      <w:pPr>
        <w:pStyle w:val="NormalWeb"/>
        <w:numPr>
          <w:ilvl w:val="0"/>
          <w:numId w:val="46"/>
        </w:numPr>
        <w:tabs>
          <w:tab w:val="clear" w:pos="2160"/>
          <w:tab w:val="left" w:pos="1134"/>
          <w:tab w:val="left" w:pos="1701"/>
          <w:tab w:val="left" w:pos="2268"/>
          <w:tab w:val="left" w:pos="3402"/>
        </w:tabs>
        <w:spacing w:before="120" w:beforeAutospacing="0" w:after="0" w:afterAutospacing="0"/>
        <w:ind w:left="1701" w:hanging="567"/>
        <w:jc w:val="both"/>
        <w:rPr>
          <w:rFonts w:cs="Arial"/>
          <w:szCs w:val="20"/>
        </w:rPr>
      </w:pPr>
      <w:r w:rsidRPr="009F6E86">
        <w:rPr>
          <w:rFonts w:cs="Arial"/>
          <w:szCs w:val="20"/>
        </w:rPr>
        <w:t>Only the quantity of flammable liquid needed for work on one day is to be taken out of the store for use;</w:t>
      </w:r>
    </w:p>
    <w:p w14:paraId="2D44929A" w14:textId="77777777" w:rsidR="00DC534B" w:rsidRPr="009F6E86" w:rsidRDefault="00DC534B" w:rsidP="00B7277D">
      <w:pPr>
        <w:pStyle w:val="NormalWeb"/>
        <w:numPr>
          <w:ilvl w:val="0"/>
          <w:numId w:val="46"/>
        </w:numPr>
        <w:tabs>
          <w:tab w:val="clear" w:pos="2160"/>
          <w:tab w:val="left" w:pos="1134"/>
          <w:tab w:val="left" w:pos="1701"/>
          <w:tab w:val="left" w:pos="2268"/>
          <w:tab w:val="left" w:pos="3402"/>
        </w:tabs>
        <w:spacing w:before="120" w:beforeAutospacing="0" w:after="0" w:afterAutospacing="0"/>
        <w:ind w:left="1701" w:hanging="567"/>
        <w:jc w:val="both"/>
        <w:rPr>
          <w:rFonts w:cs="Arial"/>
          <w:szCs w:val="20"/>
        </w:rPr>
      </w:pPr>
      <w:r w:rsidRPr="009F6E86">
        <w:rPr>
          <w:rFonts w:cs="Arial"/>
          <w:szCs w:val="20"/>
        </w:rPr>
        <w:t>All containers holding flammable liquids are kept tightly closed when not in actual use and, after their contents have been used up, to be removed from the construction site and safely disposed of;</w:t>
      </w:r>
    </w:p>
    <w:p w14:paraId="3AB8E53D" w14:textId="77777777" w:rsidR="00DC534B" w:rsidRPr="009F6E86" w:rsidRDefault="00DC534B" w:rsidP="00B7277D">
      <w:pPr>
        <w:pStyle w:val="NormalWeb"/>
        <w:numPr>
          <w:ilvl w:val="0"/>
          <w:numId w:val="46"/>
        </w:numPr>
        <w:tabs>
          <w:tab w:val="clear" w:pos="2160"/>
          <w:tab w:val="left" w:pos="1134"/>
          <w:tab w:val="left" w:pos="1701"/>
          <w:tab w:val="left" w:pos="2268"/>
          <w:tab w:val="left" w:pos="3402"/>
        </w:tabs>
        <w:spacing w:before="120" w:beforeAutospacing="0" w:after="0" w:afterAutospacing="0"/>
        <w:ind w:left="1701" w:hanging="567"/>
        <w:jc w:val="both"/>
        <w:rPr>
          <w:rFonts w:cs="Arial"/>
          <w:szCs w:val="20"/>
        </w:rPr>
      </w:pPr>
      <w:r w:rsidRPr="009F6E86">
        <w:rPr>
          <w:rFonts w:cs="Arial"/>
          <w:szCs w:val="20"/>
        </w:rPr>
        <w:t>Where flammable liquids are decanted, the metal containers are bonded or earthed;</w:t>
      </w:r>
    </w:p>
    <w:p w14:paraId="623F3BB3" w14:textId="77777777" w:rsidR="00DC534B" w:rsidRPr="009F6E86" w:rsidRDefault="00DC534B" w:rsidP="00B7277D">
      <w:pPr>
        <w:pStyle w:val="NormalWeb"/>
        <w:numPr>
          <w:ilvl w:val="0"/>
          <w:numId w:val="46"/>
        </w:numPr>
        <w:tabs>
          <w:tab w:val="clear" w:pos="2160"/>
          <w:tab w:val="left" w:pos="1134"/>
          <w:tab w:val="left" w:pos="1701"/>
          <w:tab w:val="left" w:pos="2268"/>
          <w:tab w:val="left" w:pos="3402"/>
        </w:tabs>
        <w:spacing w:before="120" w:beforeAutospacing="0" w:after="0" w:afterAutospacing="0"/>
        <w:ind w:left="1701" w:hanging="567"/>
        <w:jc w:val="both"/>
        <w:rPr>
          <w:rFonts w:cs="Arial"/>
          <w:szCs w:val="20"/>
        </w:rPr>
      </w:pPr>
      <w:r w:rsidRPr="009F6E86">
        <w:rPr>
          <w:rFonts w:cs="Arial"/>
          <w:szCs w:val="20"/>
        </w:rPr>
        <w:t>No flammable material such as cotton waste, paper, cleaning rags or similar material is stored together with flammable liquids.</w:t>
      </w:r>
      <w:bookmarkStart w:id="107" w:name="_Toc84643718"/>
    </w:p>
    <w:p w14:paraId="2EE21ECA" w14:textId="77777777" w:rsidR="00DC534B" w:rsidRPr="009F6E86" w:rsidRDefault="00DC534B" w:rsidP="00DC534B">
      <w:pPr>
        <w:rPr>
          <w:rFonts w:cs="Arial"/>
          <w:b/>
        </w:rPr>
      </w:pPr>
    </w:p>
    <w:p w14:paraId="33C40047" w14:textId="77777777" w:rsidR="00DC534B" w:rsidRPr="009F6E86" w:rsidRDefault="00DC534B" w:rsidP="00DC534B">
      <w:pPr>
        <w:tabs>
          <w:tab w:val="left" w:pos="1134"/>
          <w:tab w:val="left" w:pos="2268"/>
          <w:tab w:val="left" w:pos="3402"/>
        </w:tabs>
        <w:jc w:val="both"/>
        <w:rPr>
          <w:rFonts w:cs="Arial"/>
          <w:b/>
        </w:rPr>
      </w:pPr>
      <w:r w:rsidRPr="009F6E86">
        <w:rPr>
          <w:rFonts w:cs="Arial"/>
          <w:b/>
        </w:rPr>
        <w:t>C3.3.11</w:t>
      </w:r>
      <w:r w:rsidRPr="009F6E86">
        <w:rPr>
          <w:rFonts w:cs="Arial"/>
          <w:b/>
        </w:rPr>
        <w:tab/>
        <w:t>DISPOSAL OF MATERIALS</w:t>
      </w:r>
      <w:bookmarkEnd w:id="107"/>
    </w:p>
    <w:p w14:paraId="014B75EB" w14:textId="77777777" w:rsidR="00DC534B" w:rsidRPr="009F6E86" w:rsidRDefault="00DC534B" w:rsidP="00DC534B">
      <w:pPr>
        <w:tabs>
          <w:tab w:val="left" w:pos="1134"/>
          <w:tab w:val="left" w:pos="2268"/>
          <w:tab w:val="left" w:pos="3402"/>
        </w:tabs>
        <w:ind w:firstLine="720"/>
        <w:rPr>
          <w:rFonts w:cs="Arial"/>
        </w:rPr>
      </w:pPr>
    </w:p>
    <w:p w14:paraId="46F76ED8" w14:textId="77777777" w:rsidR="00DC534B" w:rsidRPr="009F6E86" w:rsidRDefault="00DC534B" w:rsidP="00DC534B">
      <w:pPr>
        <w:tabs>
          <w:tab w:val="left" w:pos="1134"/>
          <w:tab w:val="left" w:pos="2268"/>
          <w:tab w:val="left" w:pos="3402"/>
        </w:tabs>
        <w:ind w:firstLine="720"/>
        <w:rPr>
          <w:rFonts w:cs="Arial"/>
        </w:rPr>
      </w:pPr>
      <w:r w:rsidRPr="009F6E86">
        <w:rPr>
          <w:rFonts w:cs="Arial"/>
        </w:rPr>
        <w:tab/>
        <w:t>See – Environmental Management Plan – Tender Document</w:t>
      </w:r>
      <w:bookmarkStart w:id="108" w:name="_Toc84643719"/>
    </w:p>
    <w:p w14:paraId="1D643056" w14:textId="77777777" w:rsidR="00DC534B" w:rsidRPr="009F6E86" w:rsidRDefault="00DC534B" w:rsidP="00DC534B">
      <w:pPr>
        <w:tabs>
          <w:tab w:val="left" w:pos="1134"/>
          <w:tab w:val="left" w:pos="2268"/>
          <w:tab w:val="left" w:pos="3402"/>
        </w:tabs>
        <w:ind w:firstLine="720"/>
        <w:rPr>
          <w:rFonts w:cs="Arial"/>
        </w:rPr>
      </w:pPr>
    </w:p>
    <w:p w14:paraId="279F0658" w14:textId="77777777" w:rsidR="00DC534B" w:rsidRPr="009F6E86" w:rsidRDefault="00DC534B" w:rsidP="00DC534B">
      <w:pPr>
        <w:tabs>
          <w:tab w:val="left" w:pos="1134"/>
          <w:tab w:val="left" w:pos="2268"/>
          <w:tab w:val="left" w:pos="3402"/>
        </w:tabs>
        <w:jc w:val="both"/>
        <w:rPr>
          <w:rFonts w:cs="Arial"/>
          <w:b/>
        </w:rPr>
      </w:pPr>
      <w:r w:rsidRPr="009F6E86">
        <w:rPr>
          <w:rFonts w:cs="Arial"/>
          <w:b/>
        </w:rPr>
        <w:t>C3.3.12</w:t>
      </w:r>
      <w:r w:rsidRPr="009F6E86">
        <w:rPr>
          <w:rFonts w:cs="Arial"/>
          <w:b/>
        </w:rPr>
        <w:tab/>
        <w:t>WELDING &amp; CUTTING</w:t>
      </w:r>
      <w:bookmarkEnd w:id="108"/>
    </w:p>
    <w:p w14:paraId="1AC3332A" w14:textId="77777777" w:rsidR="00DC534B" w:rsidRPr="009F6E86" w:rsidRDefault="00DC534B" w:rsidP="00DC534B">
      <w:pPr>
        <w:tabs>
          <w:tab w:val="left" w:pos="1134"/>
          <w:tab w:val="left" w:pos="2268"/>
          <w:tab w:val="left" w:pos="3402"/>
        </w:tabs>
        <w:jc w:val="both"/>
        <w:rPr>
          <w:rFonts w:cs="Arial"/>
          <w:lang w:eastAsia="en-ZA"/>
        </w:rPr>
      </w:pPr>
    </w:p>
    <w:p w14:paraId="4D8E99E4" w14:textId="77777777" w:rsidR="00DC534B" w:rsidRPr="009F6E86" w:rsidRDefault="00DC534B" w:rsidP="00DC534B">
      <w:pPr>
        <w:tabs>
          <w:tab w:val="left" w:pos="1134"/>
          <w:tab w:val="left" w:pos="2268"/>
          <w:tab w:val="left" w:pos="3402"/>
        </w:tabs>
        <w:ind w:left="1134" w:hanging="1014"/>
        <w:jc w:val="both"/>
        <w:rPr>
          <w:rFonts w:cs="Arial"/>
          <w:lang w:eastAsia="en-ZA"/>
        </w:rPr>
      </w:pPr>
      <w:r w:rsidRPr="009F6E86">
        <w:rPr>
          <w:rFonts w:cs="Arial"/>
          <w:lang w:eastAsia="en-ZA"/>
        </w:rPr>
        <w:tab/>
        <w:t>No contractor shall require or permit welding or flame cutting operations to be undertaken, unless –</w:t>
      </w:r>
    </w:p>
    <w:p w14:paraId="72B28C2D" w14:textId="77777777" w:rsidR="00DC534B" w:rsidRPr="009F6E86" w:rsidRDefault="00DC534B" w:rsidP="00DC534B">
      <w:pPr>
        <w:tabs>
          <w:tab w:val="left" w:pos="1134"/>
          <w:tab w:val="left" w:pos="2268"/>
          <w:tab w:val="left" w:pos="3402"/>
        </w:tabs>
        <w:ind w:left="2280" w:hanging="1080"/>
        <w:jc w:val="both"/>
        <w:rPr>
          <w:rFonts w:cs="Arial"/>
          <w:lang w:eastAsia="en-ZA"/>
        </w:rPr>
      </w:pPr>
    </w:p>
    <w:p w14:paraId="46B89E12" w14:textId="77777777" w:rsidR="00DC534B" w:rsidRPr="009F6E86" w:rsidRDefault="00DC534B" w:rsidP="00B7277D">
      <w:pPr>
        <w:pStyle w:val="NormalWeb"/>
        <w:numPr>
          <w:ilvl w:val="0"/>
          <w:numId w:val="46"/>
        </w:numPr>
        <w:tabs>
          <w:tab w:val="clear" w:pos="2160"/>
          <w:tab w:val="left" w:pos="1134"/>
          <w:tab w:val="left" w:pos="1701"/>
          <w:tab w:val="left" w:pos="2268"/>
          <w:tab w:val="left" w:pos="3402"/>
        </w:tabs>
        <w:spacing w:before="120" w:beforeAutospacing="0" w:after="0" w:afterAutospacing="0"/>
        <w:ind w:left="1701" w:hanging="567"/>
        <w:jc w:val="both"/>
        <w:rPr>
          <w:rFonts w:cs="Arial"/>
          <w:szCs w:val="20"/>
        </w:rPr>
      </w:pPr>
      <w:r w:rsidRPr="009F6E86">
        <w:rPr>
          <w:rFonts w:cs="Arial"/>
          <w:szCs w:val="20"/>
        </w:rPr>
        <w:lastRenderedPageBreak/>
        <w:t>the person operating the equipment has been fully instructed in the safe operation and use of such equipment and in the hazards which may arise from its use;</w:t>
      </w:r>
    </w:p>
    <w:p w14:paraId="3394FEF8" w14:textId="77777777" w:rsidR="00DC534B" w:rsidRPr="009F6E86" w:rsidRDefault="00DC534B" w:rsidP="00B7277D">
      <w:pPr>
        <w:pStyle w:val="NormalWeb"/>
        <w:numPr>
          <w:ilvl w:val="0"/>
          <w:numId w:val="46"/>
        </w:numPr>
        <w:tabs>
          <w:tab w:val="clear" w:pos="2160"/>
          <w:tab w:val="left" w:pos="1134"/>
          <w:tab w:val="left" w:pos="1701"/>
          <w:tab w:val="left" w:pos="2268"/>
          <w:tab w:val="left" w:pos="3402"/>
        </w:tabs>
        <w:spacing w:before="120" w:beforeAutospacing="0" w:after="0" w:afterAutospacing="0"/>
        <w:ind w:left="1701" w:hanging="567"/>
        <w:jc w:val="both"/>
        <w:rPr>
          <w:rFonts w:cs="Arial"/>
          <w:szCs w:val="20"/>
        </w:rPr>
      </w:pPr>
      <w:r w:rsidRPr="009F6E86">
        <w:rPr>
          <w:rFonts w:cs="Arial"/>
          <w:szCs w:val="20"/>
        </w:rPr>
        <w:t>effective protection is provided and used for the eyes and respiratory system and, where necessary, for the face, hands, feet, legs, body and clothing of persons performing such operations, as well as against heat, incandescent or flying particles or dangerous radiation;</w:t>
      </w:r>
    </w:p>
    <w:p w14:paraId="76062F2E" w14:textId="77777777" w:rsidR="00DC534B" w:rsidRPr="009F6E86" w:rsidRDefault="00DC534B" w:rsidP="00B7277D">
      <w:pPr>
        <w:pStyle w:val="NormalWeb"/>
        <w:numPr>
          <w:ilvl w:val="0"/>
          <w:numId w:val="46"/>
        </w:numPr>
        <w:tabs>
          <w:tab w:val="clear" w:pos="2160"/>
          <w:tab w:val="left" w:pos="1134"/>
          <w:tab w:val="left" w:pos="1701"/>
          <w:tab w:val="left" w:pos="2268"/>
          <w:tab w:val="left" w:pos="3402"/>
        </w:tabs>
        <w:spacing w:before="120" w:beforeAutospacing="0" w:after="0" w:afterAutospacing="0"/>
        <w:ind w:left="1701" w:hanging="567"/>
        <w:jc w:val="both"/>
        <w:rPr>
          <w:rFonts w:cs="Arial"/>
          <w:szCs w:val="20"/>
        </w:rPr>
      </w:pPr>
      <w:r w:rsidRPr="009F6E86">
        <w:rPr>
          <w:rFonts w:cs="Arial"/>
          <w:szCs w:val="20"/>
        </w:rPr>
        <w:t>leads and electrode holders are effectively insulated; and</w:t>
      </w:r>
    </w:p>
    <w:p w14:paraId="664CF5AA" w14:textId="77777777" w:rsidR="00DC534B" w:rsidRPr="009F6E86" w:rsidRDefault="00DC534B" w:rsidP="00B7277D">
      <w:pPr>
        <w:pStyle w:val="NormalWeb"/>
        <w:numPr>
          <w:ilvl w:val="0"/>
          <w:numId w:val="46"/>
        </w:numPr>
        <w:tabs>
          <w:tab w:val="clear" w:pos="2160"/>
          <w:tab w:val="left" w:pos="1134"/>
          <w:tab w:val="left" w:pos="1701"/>
          <w:tab w:val="left" w:pos="2268"/>
          <w:tab w:val="left" w:pos="3402"/>
        </w:tabs>
        <w:spacing w:before="120" w:beforeAutospacing="0" w:after="0" w:afterAutospacing="0"/>
        <w:ind w:left="1701" w:hanging="567"/>
        <w:jc w:val="both"/>
        <w:rPr>
          <w:rFonts w:cs="Arial"/>
          <w:szCs w:val="20"/>
        </w:rPr>
      </w:pPr>
      <w:r w:rsidRPr="009F6E86">
        <w:rPr>
          <w:rFonts w:cs="Arial"/>
          <w:szCs w:val="20"/>
        </w:rPr>
        <w:t>the workplace is effectively partitioned off and where not practicable all other persons exposed to the hazards are warned and provided with suitable protective equipment.</w:t>
      </w:r>
    </w:p>
    <w:p w14:paraId="317961A3" w14:textId="77777777" w:rsidR="00DC534B" w:rsidRPr="009F6E86" w:rsidRDefault="00DC534B" w:rsidP="00DC534B">
      <w:pPr>
        <w:tabs>
          <w:tab w:val="left" w:pos="1134"/>
          <w:tab w:val="left" w:pos="2268"/>
          <w:tab w:val="left" w:pos="3402"/>
        </w:tabs>
        <w:ind w:left="2280" w:hanging="1080"/>
        <w:jc w:val="both"/>
        <w:rPr>
          <w:rFonts w:cs="Arial"/>
          <w:lang w:eastAsia="en-ZA"/>
        </w:rPr>
      </w:pPr>
    </w:p>
    <w:p w14:paraId="18A36CC1" w14:textId="77777777" w:rsidR="00DC534B" w:rsidRPr="009F6E86" w:rsidRDefault="00DC534B" w:rsidP="00DC534B">
      <w:pPr>
        <w:tabs>
          <w:tab w:val="left" w:pos="1134"/>
          <w:tab w:val="left" w:pos="2268"/>
          <w:tab w:val="left" w:pos="3402"/>
        </w:tabs>
        <w:ind w:left="1200"/>
        <w:jc w:val="both"/>
        <w:rPr>
          <w:rFonts w:cs="Arial"/>
          <w:lang w:eastAsia="en-ZA"/>
        </w:rPr>
      </w:pPr>
      <w:r w:rsidRPr="009F6E86">
        <w:rPr>
          <w:rFonts w:cs="Arial"/>
          <w:lang w:eastAsia="en-ZA"/>
        </w:rPr>
        <w:t>No contractor shall require or permit electric welding to be undertaken in wet or damp places, inside metal vessels or in contact with large masses of metal, unless –</w:t>
      </w:r>
    </w:p>
    <w:p w14:paraId="508FE6FA" w14:textId="77777777" w:rsidR="00DC534B" w:rsidRPr="009F6E86" w:rsidRDefault="00DC534B" w:rsidP="00DC534B">
      <w:pPr>
        <w:tabs>
          <w:tab w:val="left" w:pos="1134"/>
          <w:tab w:val="left" w:pos="2268"/>
          <w:tab w:val="left" w:pos="3402"/>
        </w:tabs>
        <w:ind w:left="2280" w:hanging="1080"/>
        <w:jc w:val="both"/>
        <w:rPr>
          <w:rFonts w:cs="Arial"/>
          <w:lang w:eastAsia="en-ZA"/>
        </w:rPr>
      </w:pPr>
    </w:p>
    <w:p w14:paraId="3B9CEDDF" w14:textId="77777777" w:rsidR="00DC534B" w:rsidRPr="009F6E86" w:rsidRDefault="00DC534B" w:rsidP="00B7277D">
      <w:pPr>
        <w:pStyle w:val="NormalWeb"/>
        <w:numPr>
          <w:ilvl w:val="0"/>
          <w:numId w:val="46"/>
        </w:numPr>
        <w:tabs>
          <w:tab w:val="clear" w:pos="2160"/>
          <w:tab w:val="left" w:pos="1134"/>
          <w:tab w:val="left" w:pos="1701"/>
          <w:tab w:val="left" w:pos="2268"/>
          <w:tab w:val="left" w:pos="3402"/>
        </w:tabs>
        <w:spacing w:before="120" w:beforeAutospacing="0" w:after="0" w:afterAutospacing="0"/>
        <w:ind w:left="1701" w:hanging="567"/>
        <w:jc w:val="both"/>
        <w:rPr>
          <w:rFonts w:cs="Arial"/>
          <w:szCs w:val="20"/>
        </w:rPr>
      </w:pPr>
      <w:r w:rsidRPr="009F6E86">
        <w:rPr>
          <w:rFonts w:cs="Arial"/>
          <w:szCs w:val="20"/>
        </w:rPr>
        <w:t>the insulation of the electrical leads is in a sound condition;</w:t>
      </w:r>
    </w:p>
    <w:p w14:paraId="0E5E50D1" w14:textId="77777777" w:rsidR="00DC534B" w:rsidRPr="009F6E86" w:rsidRDefault="00DC534B" w:rsidP="00B7277D">
      <w:pPr>
        <w:pStyle w:val="NormalWeb"/>
        <w:numPr>
          <w:ilvl w:val="0"/>
          <w:numId w:val="46"/>
        </w:numPr>
        <w:tabs>
          <w:tab w:val="clear" w:pos="2160"/>
          <w:tab w:val="left" w:pos="1134"/>
          <w:tab w:val="left" w:pos="1701"/>
          <w:tab w:val="left" w:pos="2268"/>
          <w:tab w:val="left" w:pos="3402"/>
        </w:tabs>
        <w:spacing w:before="120" w:beforeAutospacing="0" w:after="0" w:afterAutospacing="0"/>
        <w:ind w:left="1701" w:hanging="567"/>
        <w:jc w:val="both"/>
        <w:rPr>
          <w:rFonts w:cs="Arial"/>
          <w:szCs w:val="20"/>
        </w:rPr>
      </w:pPr>
      <w:r w:rsidRPr="009F6E86">
        <w:rPr>
          <w:rFonts w:cs="Arial"/>
          <w:szCs w:val="20"/>
        </w:rPr>
        <w:t>the electrode holder is completely insulated to prevent accidental contact with current-carrying parts;</w:t>
      </w:r>
    </w:p>
    <w:p w14:paraId="534F1C5E" w14:textId="77777777" w:rsidR="00DC534B" w:rsidRPr="009F6E86" w:rsidRDefault="00DC534B" w:rsidP="00B7277D">
      <w:pPr>
        <w:pStyle w:val="NormalWeb"/>
        <w:numPr>
          <w:ilvl w:val="0"/>
          <w:numId w:val="46"/>
        </w:numPr>
        <w:tabs>
          <w:tab w:val="clear" w:pos="2160"/>
          <w:tab w:val="left" w:pos="1134"/>
          <w:tab w:val="left" w:pos="1701"/>
          <w:tab w:val="left" w:pos="2268"/>
          <w:tab w:val="left" w:pos="3402"/>
        </w:tabs>
        <w:spacing w:before="120" w:beforeAutospacing="0" w:after="0" w:afterAutospacing="0"/>
        <w:ind w:left="1701" w:hanging="567"/>
        <w:jc w:val="both"/>
        <w:rPr>
          <w:rFonts w:cs="Arial"/>
          <w:szCs w:val="20"/>
        </w:rPr>
      </w:pPr>
      <w:r w:rsidRPr="009F6E86">
        <w:rPr>
          <w:rFonts w:cs="Arial"/>
          <w:szCs w:val="20"/>
        </w:rPr>
        <w:t>the welder is completely insulated by means of boots, gloves or rubber mats; and</w:t>
      </w:r>
    </w:p>
    <w:p w14:paraId="1D003611" w14:textId="77777777" w:rsidR="00DC534B" w:rsidRPr="009F6E86" w:rsidRDefault="00DC534B" w:rsidP="00B7277D">
      <w:pPr>
        <w:pStyle w:val="NormalWeb"/>
        <w:numPr>
          <w:ilvl w:val="0"/>
          <w:numId w:val="46"/>
        </w:numPr>
        <w:tabs>
          <w:tab w:val="clear" w:pos="2160"/>
          <w:tab w:val="left" w:pos="1134"/>
          <w:tab w:val="left" w:pos="1701"/>
          <w:tab w:val="left" w:pos="2268"/>
          <w:tab w:val="left" w:pos="3402"/>
        </w:tabs>
        <w:spacing w:before="120" w:beforeAutospacing="0" w:after="0" w:afterAutospacing="0"/>
        <w:ind w:left="1701" w:hanging="567"/>
        <w:jc w:val="both"/>
        <w:rPr>
          <w:rFonts w:cs="Arial"/>
          <w:szCs w:val="20"/>
        </w:rPr>
      </w:pPr>
      <w:r w:rsidRPr="009F6E86">
        <w:rPr>
          <w:rFonts w:cs="Arial"/>
          <w:szCs w:val="20"/>
        </w:rPr>
        <w:t>at least one other person who has been properly instructed to assist the welder in case of an emergency is and remains in attendance during operations</w:t>
      </w:r>
    </w:p>
    <w:p w14:paraId="2C26DD94" w14:textId="77777777" w:rsidR="00DC534B" w:rsidRPr="009F6E86" w:rsidRDefault="00DC534B" w:rsidP="00DC534B">
      <w:pPr>
        <w:tabs>
          <w:tab w:val="left" w:pos="1134"/>
          <w:tab w:val="left" w:pos="2268"/>
          <w:tab w:val="left" w:pos="3402"/>
        </w:tabs>
        <w:ind w:left="2280" w:hanging="2280"/>
        <w:jc w:val="center"/>
        <w:rPr>
          <w:rFonts w:cs="Arial"/>
          <w:lang w:eastAsia="en-ZA"/>
        </w:rPr>
      </w:pPr>
    </w:p>
    <w:p w14:paraId="6A0F4178" w14:textId="77777777" w:rsidR="00DC534B" w:rsidRPr="009F6E86" w:rsidRDefault="00DC534B" w:rsidP="00DC534B">
      <w:pPr>
        <w:tabs>
          <w:tab w:val="left" w:pos="1134"/>
          <w:tab w:val="left" w:pos="2268"/>
          <w:tab w:val="left" w:pos="3402"/>
        </w:tabs>
        <w:ind w:left="1200"/>
        <w:jc w:val="both"/>
        <w:rPr>
          <w:rFonts w:cs="Arial"/>
          <w:lang w:eastAsia="en-ZA"/>
        </w:rPr>
      </w:pPr>
      <w:r w:rsidRPr="009F6E86">
        <w:rPr>
          <w:rFonts w:cs="Arial"/>
          <w:lang w:eastAsia="en-ZA"/>
        </w:rPr>
        <w:t>No contractor shall require or permit welding, flame cutting, grinding, soldering or similar work to be undertaken in respect of any tube, tank, drum, vessel or similar object or container where such object or container –</w:t>
      </w:r>
    </w:p>
    <w:p w14:paraId="664F761A" w14:textId="77777777" w:rsidR="00DC534B" w:rsidRPr="009F6E86" w:rsidRDefault="00DC534B" w:rsidP="00DC534B">
      <w:pPr>
        <w:tabs>
          <w:tab w:val="left" w:pos="1134"/>
          <w:tab w:val="left" w:pos="2268"/>
          <w:tab w:val="left" w:pos="3402"/>
        </w:tabs>
        <w:ind w:left="2280" w:hanging="1080"/>
        <w:jc w:val="both"/>
        <w:rPr>
          <w:rFonts w:cs="Arial"/>
          <w:lang w:eastAsia="en-ZA"/>
        </w:rPr>
      </w:pPr>
    </w:p>
    <w:p w14:paraId="1172B7AA" w14:textId="77777777" w:rsidR="00DC534B" w:rsidRPr="009F6E86" w:rsidRDefault="00DC534B" w:rsidP="00B7277D">
      <w:pPr>
        <w:pStyle w:val="NormalWeb"/>
        <w:numPr>
          <w:ilvl w:val="0"/>
          <w:numId w:val="46"/>
        </w:numPr>
        <w:tabs>
          <w:tab w:val="clear" w:pos="2160"/>
          <w:tab w:val="left" w:pos="1134"/>
          <w:tab w:val="left" w:pos="1701"/>
          <w:tab w:val="left" w:pos="2268"/>
          <w:tab w:val="left" w:pos="3402"/>
        </w:tabs>
        <w:spacing w:before="120" w:beforeAutospacing="0" w:after="0" w:afterAutospacing="0"/>
        <w:ind w:left="1701" w:hanging="567"/>
        <w:jc w:val="both"/>
        <w:rPr>
          <w:rFonts w:cs="Arial"/>
          <w:szCs w:val="20"/>
        </w:rPr>
      </w:pPr>
      <w:r w:rsidRPr="009F6E86">
        <w:rPr>
          <w:rFonts w:cs="Arial"/>
          <w:szCs w:val="20"/>
        </w:rPr>
        <w:t>is completely closed, unless a rise in internal pressure cannot render it dangerous; or</w:t>
      </w:r>
    </w:p>
    <w:p w14:paraId="78FC9DAA" w14:textId="77777777" w:rsidR="00DC534B" w:rsidRPr="009F6E86" w:rsidRDefault="00DC534B" w:rsidP="00B7277D">
      <w:pPr>
        <w:pStyle w:val="NormalWeb"/>
        <w:numPr>
          <w:ilvl w:val="0"/>
          <w:numId w:val="46"/>
        </w:numPr>
        <w:tabs>
          <w:tab w:val="clear" w:pos="2160"/>
          <w:tab w:val="left" w:pos="1134"/>
          <w:tab w:val="left" w:pos="1701"/>
          <w:tab w:val="left" w:pos="2268"/>
          <w:tab w:val="left" w:pos="3402"/>
        </w:tabs>
        <w:spacing w:before="120" w:beforeAutospacing="0" w:after="0" w:afterAutospacing="0"/>
        <w:ind w:left="1701" w:hanging="567"/>
        <w:jc w:val="both"/>
        <w:rPr>
          <w:rFonts w:cs="Arial"/>
          <w:szCs w:val="20"/>
        </w:rPr>
      </w:pPr>
      <w:r w:rsidRPr="009F6E86">
        <w:rPr>
          <w:rFonts w:cs="Arial"/>
          <w:szCs w:val="20"/>
        </w:rPr>
        <w:t>contains any substance which, under the action of heat, may –</w:t>
      </w:r>
    </w:p>
    <w:p w14:paraId="0E3989B5" w14:textId="77777777" w:rsidR="00DC534B" w:rsidRPr="009F6E86" w:rsidRDefault="00DC534B" w:rsidP="00DC534B">
      <w:pPr>
        <w:tabs>
          <w:tab w:val="left" w:pos="1134"/>
          <w:tab w:val="left" w:pos="2268"/>
          <w:tab w:val="left" w:pos="3402"/>
        </w:tabs>
        <w:ind w:left="1200"/>
        <w:jc w:val="both"/>
        <w:rPr>
          <w:rFonts w:cs="Arial"/>
          <w:lang w:eastAsia="en-ZA"/>
        </w:rPr>
      </w:pPr>
    </w:p>
    <w:p w14:paraId="50649D79" w14:textId="77777777" w:rsidR="00DC534B" w:rsidRPr="009F6E86" w:rsidRDefault="00DC534B" w:rsidP="00DC534B">
      <w:pPr>
        <w:tabs>
          <w:tab w:val="left" w:pos="1134"/>
          <w:tab w:val="left" w:pos="1701"/>
          <w:tab w:val="left" w:pos="2268"/>
          <w:tab w:val="left" w:pos="3402"/>
        </w:tabs>
        <w:ind w:left="2280" w:hanging="1080"/>
        <w:jc w:val="both"/>
        <w:rPr>
          <w:rFonts w:cs="Arial"/>
          <w:lang w:eastAsia="en-ZA"/>
        </w:rPr>
      </w:pPr>
      <w:r w:rsidRPr="009F6E86">
        <w:rPr>
          <w:rFonts w:cs="Arial"/>
          <w:lang w:eastAsia="en-ZA"/>
        </w:rPr>
        <w:tab/>
        <w:t>i)    </w:t>
      </w:r>
      <w:r w:rsidRPr="009F6E86">
        <w:rPr>
          <w:rFonts w:cs="Arial"/>
          <w:lang w:eastAsia="en-ZA"/>
        </w:rPr>
        <w:tab/>
        <w:t>ignite or explode; or</w:t>
      </w:r>
    </w:p>
    <w:p w14:paraId="3EFA180E" w14:textId="77777777" w:rsidR="00DC534B" w:rsidRPr="009F6E86" w:rsidRDefault="00DC534B" w:rsidP="00DC534B">
      <w:pPr>
        <w:tabs>
          <w:tab w:val="left" w:pos="1134"/>
          <w:tab w:val="left" w:pos="1701"/>
          <w:tab w:val="left" w:pos="2268"/>
          <w:tab w:val="left" w:pos="3402"/>
        </w:tabs>
        <w:ind w:left="2280" w:hanging="1080"/>
        <w:jc w:val="both"/>
        <w:rPr>
          <w:rFonts w:cs="Arial"/>
          <w:lang w:eastAsia="en-ZA"/>
        </w:rPr>
      </w:pPr>
      <w:r w:rsidRPr="009F6E86">
        <w:rPr>
          <w:rFonts w:cs="Arial"/>
          <w:lang w:eastAsia="en-ZA"/>
        </w:rPr>
        <w:tab/>
        <w:t>ii)    </w:t>
      </w:r>
      <w:r w:rsidRPr="009F6E86">
        <w:rPr>
          <w:rFonts w:cs="Arial"/>
          <w:lang w:eastAsia="en-ZA"/>
        </w:rPr>
        <w:tab/>
        <w:t>react to form dangerous or poisonous substances,</w:t>
      </w:r>
    </w:p>
    <w:p w14:paraId="1B79968C" w14:textId="77777777" w:rsidR="00DC534B" w:rsidRPr="009F6E86" w:rsidRDefault="00DC534B" w:rsidP="00DC534B">
      <w:pPr>
        <w:tabs>
          <w:tab w:val="left" w:pos="1134"/>
          <w:tab w:val="left" w:pos="2268"/>
          <w:tab w:val="left" w:pos="3402"/>
        </w:tabs>
        <w:ind w:left="1200"/>
        <w:jc w:val="both"/>
        <w:rPr>
          <w:rFonts w:cs="Arial"/>
          <w:lang w:eastAsia="en-ZA"/>
        </w:rPr>
      </w:pPr>
      <w:r w:rsidRPr="009F6E86">
        <w:rPr>
          <w:rFonts w:cs="Arial"/>
          <w:lang w:eastAsia="en-ZA"/>
        </w:rPr>
        <w:t>Where hot work involving welding, cutting, brazing or soldering operations is carried out at places, other than workplaces which have been specifically designated and equipped for such work, the employer shall take steps to ensure that proper and adequate fire precautions are taken.</w:t>
      </w:r>
      <w:bookmarkStart w:id="109" w:name="_Toc84643720"/>
    </w:p>
    <w:p w14:paraId="22913AF3" w14:textId="77777777" w:rsidR="00DC534B" w:rsidRPr="009F6E86" w:rsidRDefault="00DC534B" w:rsidP="00DC534B">
      <w:pPr>
        <w:tabs>
          <w:tab w:val="left" w:pos="1134"/>
          <w:tab w:val="left" w:pos="2268"/>
          <w:tab w:val="left" w:pos="3402"/>
        </w:tabs>
        <w:jc w:val="both"/>
        <w:rPr>
          <w:rFonts w:cs="Arial"/>
          <w:lang w:eastAsia="en-ZA"/>
        </w:rPr>
      </w:pPr>
    </w:p>
    <w:p w14:paraId="388F37B2" w14:textId="77777777" w:rsidR="00DC534B" w:rsidRPr="009F6E86" w:rsidRDefault="009F6E86" w:rsidP="00DC534B">
      <w:pPr>
        <w:tabs>
          <w:tab w:val="left" w:pos="1134"/>
          <w:tab w:val="left" w:pos="2268"/>
          <w:tab w:val="left" w:pos="3402"/>
        </w:tabs>
        <w:jc w:val="both"/>
        <w:rPr>
          <w:rFonts w:cs="Arial"/>
          <w:b/>
        </w:rPr>
      </w:pPr>
      <w:r w:rsidRPr="009F6E86">
        <w:rPr>
          <w:rFonts w:cs="Arial"/>
          <w:b/>
        </w:rPr>
        <w:t>C3.3</w:t>
      </w:r>
      <w:r w:rsidR="00DC534B" w:rsidRPr="009F6E86">
        <w:rPr>
          <w:rFonts w:cs="Arial"/>
          <w:b/>
        </w:rPr>
        <w:t>.13</w:t>
      </w:r>
      <w:r w:rsidR="00DC534B" w:rsidRPr="009F6E86">
        <w:rPr>
          <w:rFonts w:cs="Arial"/>
          <w:b/>
        </w:rPr>
        <w:tab/>
        <w:t>BLASTING &amp; USE OF EXPLOSIVES</w:t>
      </w:r>
      <w:bookmarkEnd w:id="109"/>
    </w:p>
    <w:p w14:paraId="69588313" w14:textId="77777777" w:rsidR="00DC534B" w:rsidRPr="009F6E86" w:rsidRDefault="00DC534B" w:rsidP="00DC534B">
      <w:pPr>
        <w:tabs>
          <w:tab w:val="left" w:pos="1134"/>
          <w:tab w:val="left" w:pos="2268"/>
          <w:tab w:val="left" w:pos="3402"/>
        </w:tabs>
        <w:rPr>
          <w:rFonts w:cs="Arial"/>
          <w:b/>
        </w:rPr>
      </w:pPr>
    </w:p>
    <w:p w14:paraId="03A960D3" w14:textId="77777777" w:rsidR="00DC534B" w:rsidRPr="009F6E86" w:rsidRDefault="009F6E86" w:rsidP="00DC534B">
      <w:pPr>
        <w:tabs>
          <w:tab w:val="left" w:pos="1134"/>
          <w:tab w:val="left" w:pos="2268"/>
          <w:tab w:val="left" w:pos="3402"/>
        </w:tabs>
        <w:ind w:left="700"/>
        <w:rPr>
          <w:rFonts w:cs="Arial"/>
          <w:bCs/>
        </w:rPr>
      </w:pPr>
      <w:r w:rsidRPr="009F6E86">
        <w:rPr>
          <w:rFonts w:cs="Arial"/>
          <w:bCs/>
        </w:rPr>
        <w:tab/>
        <w:t>C3.3</w:t>
      </w:r>
      <w:r w:rsidR="00DC534B" w:rsidRPr="009F6E86">
        <w:rPr>
          <w:rFonts w:cs="Arial"/>
          <w:bCs/>
        </w:rPr>
        <w:t>.13.1</w:t>
      </w:r>
      <w:r w:rsidR="00DC534B" w:rsidRPr="009F6E86">
        <w:rPr>
          <w:rFonts w:cs="Arial"/>
          <w:bCs/>
        </w:rPr>
        <w:tab/>
        <w:t>Safety distances</w:t>
      </w:r>
    </w:p>
    <w:p w14:paraId="13F427DE" w14:textId="77777777" w:rsidR="00DC534B" w:rsidRPr="009F6E86" w:rsidRDefault="00DC534B" w:rsidP="00DC534B">
      <w:pPr>
        <w:tabs>
          <w:tab w:val="left" w:pos="1134"/>
          <w:tab w:val="left" w:pos="2268"/>
          <w:tab w:val="left" w:pos="3402"/>
        </w:tabs>
        <w:ind w:left="700"/>
        <w:rPr>
          <w:rFonts w:cs="Arial"/>
          <w:bCs/>
        </w:rPr>
      </w:pPr>
    </w:p>
    <w:p w14:paraId="18AA1F61" w14:textId="77777777" w:rsidR="00DC534B" w:rsidRPr="009F6E86" w:rsidRDefault="00DC534B" w:rsidP="00DC534B">
      <w:pPr>
        <w:pStyle w:val="NormalWeb"/>
        <w:tabs>
          <w:tab w:val="left" w:pos="1134"/>
          <w:tab w:val="left" w:pos="2268"/>
          <w:tab w:val="left" w:pos="3402"/>
        </w:tabs>
        <w:spacing w:before="0" w:beforeAutospacing="0" w:after="0" w:afterAutospacing="0"/>
        <w:rPr>
          <w:rFonts w:cs="Arial"/>
          <w:szCs w:val="20"/>
        </w:rPr>
      </w:pPr>
      <w:r w:rsidRPr="009F6E86">
        <w:rPr>
          <w:rFonts w:cs="Arial"/>
          <w:szCs w:val="20"/>
        </w:rPr>
        <w:t> </w:t>
      </w:r>
      <w:r w:rsidRPr="009F6E86">
        <w:rPr>
          <w:rFonts w:cs="Arial"/>
          <w:szCs w:val="20"/>
        </w:rPr>
        <w:tab/>
      </w:r>
      <w:r w:rsidRPr="009F6E86">
        <w:rPr>
          <w:rFonts w:cs="Arial"/>
          <w:szCs w:val="20"/>
        </w:rPr>
        <w:tab/>
        <w:t>The contractor shall –</w:t>
      </w:r>
    </w:p>
    <w:p w14:paraId="51829AC3" w14:textId="77777777" w:rsidR="00DC534B" w:rsidRPr="009F6E86" w:rsidRDefault="00DC534B" w:rsidP="00DC534B">
      <w:pPr>
        <w:pStyle w:val="NormalWeb"/>
        <w:tabs>
          <w:tab w:val="left" w:pos="1134"/>
          <w:tab w:val="left" w:pos="2268"/>
          <w:tab w:val="left" w:pos="3402"/>
        </w:tabs>
        <w:spacing w:before="0" w:beforeAutospacing="0" w:after="0" w:afterAutospacing="0"/>
        <w:rPr>
          <w:rFonts w:cs="Arial"/>
          <w:szCs w:val="20"/>
        </w:rPr>
      </w:pPr>
    </w:p>
    <w:p w14:paraId="1A781278" w14:textId="77777777" w:rsidR="00DC534B" w:rsidRPr="009F6E86" w:rsidRDefault="00DC534B" w:rsidP="00B7277D">
      <w:pPr>
        <w:pStyle w:val="NormalWeb"/>
        <w:numPr>
          <w:ilvl w:val="0"/>
          <w:numId w:val="55"/>
        </w:numPr>
        <w:tabs>
          <w:tab w:val="clear" w:pos="2628"/>
          <w:tab w:val="left" w:pos="1134"/>
          <w:tab w:val="left" w:pos="2268"/>
          <w:tab w:val="left" w:pos="2835"/>
          <w:tab w:val="left" w:pos="3402"/>
        </w:tabs>
        <w:spacing w:before="0" w:beforeAutospacing="0" w:after="0" w:afterAutospacing="0"/>
        <w:ind w:left="2835" w:hanging="567"/>
        <w:jc w:val="both"/>
        <w:rPr>
          <w:rFonts w:cs="Arial"/>
          <w:szCs w:val="20"/>
        </w:rPr>
      </w:pPr>
      <w:r w:rsidRPr="009F6E86">
        <w:rPr>
          <w:rFonts w:cs="Arial"/>
          <w:szCs w:val="20"/>
        </w:rPr>
        <w:t>apply the safety distances for the respective categories of explosives as stipulated in Annexure 1 of the Explosives regulations;</w:t>
      </w:r>
    </w:p>
    <w:p w14:paraId="0B694117" w14:textId="77777777" w:rsidR="00DC534B" w:rsidRPr="009F6E86" w:rsidRDefault="00DC534B" w:rsidP="00B7277D">
      <w:pPr>
        <w:pStyle w:val="NormalWeb"/>
        <w:numPr>
          <w:ilvl w:val="0"/>
          <w:numId w:val="55"/>
        </w:numPr>
        <w:tabs>
          <w:tab w:val="clear" w:pos="2628"/>
          <w:tab w:val="left" w:pos="1134"/>
          <w:tab w:val="left" w:pos="2268"/>
          <w:tab w:val="left" w:pos="2835"/>
          <w:tab w:val="left" w:pos="3402"/>
        </w:tabs>
        <w:spacing w:before="0" w:beforeAutospacing="0" w:after="0" w:afterAutospacing="0"/>
        <w:ind w:left="2835" w:hanging="567"/>
        <w:jc w:val="both"/>
        <w:rPr>
          <w:rFonts w:cs="Arial"/>
          <w:szCs w:val="20"/>
        </w:rPr>
      </w:pPr>
      <w:r w:rsidRPr="009F6E86">
        <w:rPr>
          <w:rFonts w:cs="Arial"/>
          <w:szCs w:val="20"/>
        </w:rPr>
        <w:t>where less than five kilograms of explosives is used, apply to the chief inspector of occupational health and safety for a determination of a safety distance which the employer shall enforce;</w:t>
      </w:r>
      <w:bookmarkStart w:id="110" w:name="_Toc84643721"/>
    </w:p>
    <w:p w14:paraId="5FF2CB5F" w14:textId="77777777" w:rsidR="00DC534B" w:rsidRPr="009F6E86" w:rsidRDefault="00DC534B" w:rsidP="00DC534B">
      <w:pPr>
        <w:pStyle w:val="NormalWeb"/>
        <w:tabs>
          <w:tab w:val="left" w:pos="1134"/>
          <w:tab w:val="left" w:pos="2268"/>
          <w:tab w:val="left" w:pos="3402"/>
        </w:tabs>
        <w:spacing w:before="0" w:beforeAutospacing="0" w:after="0" w:afterAutospacing="0"/>
        <w:ind w:left="1440"/>
        <w:jc w:val="both"/>
        <w:rPr>
          <w:rFonts w:cs="Arial"/>
          <w:color w:val="339966"/>
          <w:szCs w:val="20"/>
        </w:rPr>
      </w:pPr>
    </w:p>
    <w:p w14:paraId="0070E850" w14:textId="77777777" w:rsidR="00DC534B" w:rsidRPr="009F6E86" w:rsidRDefault="009F6E86" w:rsidP="00DC534B">
      <w:pPr>
        <w:tabs>
          <w:tab w:val="left" w:pos="1134"/>
          <w:tab w:val="left" w:pos="2268"/>
          <w:tab w:val="left" w:pos="3402"/>
        </w:tabs>
        <w:ind w:left="700"/>
        <w:rPr>
          <w:rFonts w:cs="Arial"/>
          <w:bCs/>
        </w:rPr>
      </w:pPr>
      <w:r w:rsidRPr="009F6E86">
        <w:rPr>
          <w:rFonts w:cs="Arial"/>
        </w:rPr>
        <w:tab/>
        <w:t>C3.3</w:t>
      </w:r>
      <w:r w:rsidR="00DC534B" w:rsidRPr="009F6E86">
        <w:rPr>
          <w:rFonts w:cs="Arial"/>
        </w:rPr>
        <w:t>.13.2</w:t>
      </w:r>
      <w:r w:rsidR="00DC534B" w:rsidRPr="009F6E86">
        <w:rPr>
          <w:rFonts w:cs="Arial"/>
        </w:rPr>
        <w:tab/>
      </w:r>
      <w:r w:rsidR="00DC534B" w:rsidRPr="009F6E86">
        <w:rPr>
          <w:rFonts w:cs="Arial"/>
          <w:bCs/>
        </w:rPr>
        <w:t>Supervision of explosives</w:t>
      </w:r>
      <w:bookmarkEnd w:id="110"/>
    </w:p>
    <w:p w14:paraId="068CEEA7" w14:textId="77777777" w:rsidR="00DC534B" w:rsidRPr="009F6E86" w:rsidRDefault="00DC534B" w:rsidP="00DC534B">
      <w:pPr>
        <w:pStyle w:val="NormalWeb"/>
        <w:tabs>
          <w:tab w:val="left" w:pos="1134"/>
          <w:tab w:val="left" w:pos="2268"/>
          <w:tab w:val="left" w:pos="3402"/>
        </w:tabs>
        <w:spacing w:before="0" w:beforeAutospacing="0" w:after="0" w:afterAutospacing="0"/>
        <w:ind w:left="1440"/>
        <w:jc w:val="both"/>
        <w:rPr>
          <w:rFonts w:cs="Arial"/>
          <w:szCs w:val="20"/>
        </w:rPr>
      </w:pPr>
    </w:p>
    <w:p w14:paraId="67AC28E0" w14:textId="77777777" w:rsidR="00DC534B" w:rsidRPr="009F6E86" w:rsidRDefault="00DC534B" w:rsidP="00DC534B">
      <w:pPr>
        <w:pStyle w:val="NormalWeb"/>
        <w:tabs>
          <w:tab w:val="left" w:pos="1134"/>
          <w:tab w:val="left" w:pos="2268"/>
          <w:tab w:val="left" w:pos="3402"/>
        </w:tabs>
        <w:spacing w:before="0" w:beforeAutospacing="0" w:after="0" w:afterAutospacing="0"/>
        <w:ind w:left="2268" w:hanging="1134"/>
        <w:jc w:val="both"/>
        <w:rPr>
          <w:rFonts w:cs="Arial"/>
          <w:szCs w:val="20"/>
        </w:rPr>
      </w:pPr>
      <w:r w:rsidRPr="009F6E86">
        <w:rPr>
          <w:rFonts w:cs="Arial"/>
          <w:szCs w:val="20"/>
        </w:rPr>
        <w:tab/>
        <w:t xml:space="preserve">In order to ensure that the provisions of the Act and it’s regulations in relation to explosives workplaces are complied with, the contractor shall in writing appoint a competent and </w:t>
      </w:r>
      <w:hyperlink r:id="rId89" w:history="1">
        <w:r w:rsidRPr="009F6E86">
          <w:rPr>
            <w:rFonts w:cs="Arial"/>
            <w:szCs w:val="20"/>
          </w:rPr>
          <w:t>certificated person</w:t>
        </w:r>
      </w:hyperlink>
      <w:r w:rsidRPr="009F6E86">
        <w:rPr>
          <w:rFonts w:cs="Arial"/>
          <w:szCs w:val="20"/>
        </w:rPr>
        <w:t xml:space="preserve"> in a full-time capacity to be </w:t>
      </w:r>
      <w:hyperlink r:id="rId90" w:history="1">
        <w:r w:rsidRPr="009F6E86">
          <w:rPr>
            <w:rFonts w:cs="Arial"/>
            <w:szCs w:val="20"/>
          </w:rPr>
          <w:t>explosives manager</w:t>
        </w:r>
      </w:hyperlink>
      <w:r w:rsidR="003418CF">
        <w:rPr>
          <w:rFonts w:cs="Arial"/>
          <w:szCs w:val="20"/>
        </w:rPr>
        <w:t xml:space="preserve"> </w:t>
      </w:r>
      <w:r w:rsidRPr="009F6E86">
        <w:rPr>
          <w:rFonts w:cs="Arial"/>
          <w:szCs w:val="20"/>
        </w:rPr>
        <w:t>in respect of every workplace where explosives are being used, tested, stored or manufactured:</w:t>
      </w:r>
    </w:p>
    <w:p w14:paraId="52A90527" w14:textId="77777777" w:rsidR="00DC534B" w:rsidRPr="009F6E86" w:rsidRDefault="00DC534B" w:rsidP="00DC534B">
      <w:pPr>
        <w:pStyle w:val="NormalWeb"/>
        <w:tabs>
          <w:tab w:val="left" w:pos="1134"/>
          <w:tab w:val="left" w:pos="2268"/>
          <w:tab w:val="left" w:pos="3402"/>
        </w:tabs>
        <w:spacing w:before="0" w:beforeAutospacing="0" w:after="0" w:afterAutospacing="0"/>
        <w:ind w:left="1440"/>
        <w:jc w:val="both"/>
        <w:rPr>
          <w:rFonts w:cs="Arial"/>
          <w:szCs w:val="20"/>
        </w:rPr>
      </w:pPr>
    </w:p>
    <w:p w14:paraId="393799B6" w14:textId="77777777" w:rsidR="00DC534B" w:rsidRPr="009F6E86" w:rsidRDefault="00DC534B" w:rsidP="00DC534B">
      <w:pPr>
        <w:pStyle w:val="NormalWeb"/>
        <w:tabs>
          <w:tab w:val="left" w:pos="1134"/>
          <w:tab w:val="left" w:pos="2268"/>
          <w:tab w:val="left" w:pos="3402"/>
        </w:tabs>
        <w:spacing w:before="0" w:beforeAutospacing="0" w:after="0" w:afterAutospacing="0"/>
        <w:ind w:left="2268" w:hanging="828"/>
        <w:jc w:val="both"/>
        <w:rPr>
          <w:rFonts w:cs="Arial"/>
          <w:szCs w:val="20"/>
        </w:rPr>
      </w:pPr>
      <w:r w:rsidRPr="009F6E86">
        <w:rPr>
          <w:rFonts w:cs="Arial"/>
          <w:szCs w:val="20"/>
        </w:rPr>
        <w:tab/>
        <w:t>The contractor shall appoint one or more persons, who are suitably qualified and experienced, as authorized supervisors to assist the explosives manager.</w:t>
      </w:r>
    </w:p>
    <w:p w14:paraId="2510AE37" w14:textId="77777777" w:rsidR="00DC534B" w:rsidRPr="009F6E86" w:rsidRDefault="00DC534B" w:rsidP="00DC534B">
      <w:pPr>
        <w:pStyle w:val="NormalWeb"/>
        <w:tabs>
          <w:tab w:val="left" w:pos="1134"/>
          <w:tab w:val="left" w:pos="2268"/>
          <w:tab w:val="left" w:pos="3402"/>
        </w:tabs>
        <w:spacing w:before="0" w:beforeAutospacing="0" w:after="0" w:afterAutospacing="0"/>
        <w:ind w:left="720" w:firstLine="720"/>
        <w:jc w:val="both"/>
        <w:rPr>
          <w:rFonts w:cs="Arial"/>
          <w:szCs w:val="20"/>
        </w:rPr>
      </w:pPr>
      <w:r w:rsidRPr="009F6E86">
        <w:rPr>
          <w:rFonts w:cs="Arial"/>
          <w:szCs w:val="20"/>
        </w:rPr>
        <w:tab/>
      </w:r>
    </w:p>
    <w:p w14:paraId="0BF83852" w14:textId="77777777" w:rsidR="00DC534B" w:rsidRPr="009F6E86" w:rsidRDefault="00DC534B" w:rsidP="00DC534B">
      <w:pPr>
        <w:pStyle w:val="NormalWeb"/>
        <w:tabs>
          <w:tab w:val="left" w:pos="1134"/>
          <w:tab w:val="left" w:pos="2268"/>
          <w:tab w:val="left" w:pos="3402"/>
        </w:tabs>
        <w:spacing w:before="0" w:beforeAutospacing="0" w:after="0" w:afterAutospacing="0"/>
        <w:ind w:left="720" w:firstLine="720"/>
        <w:jc w:val="both"/>
        <w:rPr>
          <w:rFonts w:cs="Arial"/>
          <w:szCs w:val="20"/>
        </w:rPr>
      </w:pPr>
      <w:r w:rsidRPr="009F6E86">
        <w:rPr>
          <w:rFonts w:cs="Arial"/>
          <w:szCs w:val="20"/>
        </w:rPr>
        <w:tab/>
        <w:t>The contractor shall ensure that –</w:t>
      </w:r>
    </w:p>
    <w:p w14:paraId="4C954814" w14:textId="77777777" w:rsidR="00DC534B" w:rsidRPr="009F6E86" w:rsidRDefault="00DC534B" w:rsidP="00DC534B">
      <w:pPr>
        <w:pStyle w:val="NormalWeb"/>
        <w:tabs>
          <w:tab w:val="left" w:pos="1134"/>
          <w:tab w:val="left" w:pos="2268"/>
          <w:tab w:val="left" w:pos="3402"/>
        </w:tabs>
        <w:spacing w:before="0" w:beforeAutospacing="0" w:after="0" w:afterAutospacing="0"/>
        <w:ind w:left="720" w:firstLine="720"/>
        <w:jc w:val="both"/>
        <w:rPr>
          <w:rFonts w:cs="Arial"/>
          <w:szCs w:val="20"/>
        </w:rPr>
      </w:pPr>
    </w:p>
    <w:p w14:paraId="15FAFA24" w14:textId="77777777" w:rsidR="00DC534B" w:rsidRPr="009F6E86" w:rsidRDefault="00DC534B" w:rsidP="00B7277D">
      <w:pPr>
        <w:pStyle w:val="NormalWeb"/>
        <w:numPr>
          <w:ilvl w:val="0"/>
          <w:numId w:val="47"/>
        </w:numPr>
        <w:tabs>
          <w:tab w:val="clear" w:pos="2727"/>
          <w:tab w:val="left" w:pos="1134"/>
          <w:tab w:val="left" w:pos="2268"/>
          <w:tab w:val="left" w:pos="2835"/>
          <w:tab w:val="left" w:pos="3402"/>
        </w:tabs>
        <w:spacing w:before="0" w:beforeAutospacing="0" w:after="0" w:afterAutospacing="0"/>
        <w:ind w:left="2835" w:hanging="555"/>
        <w:jc w:val="both"/>
        <w:rPr>
          <w:rFonts w:cs="Arial"/>
          <w:szCs w:val="20"/>
        </w:rPr>
      </w:pPr>
      <w:r w:rsidRPr="009F6E86">
        <w:rPr>
          <w:rFonts w:cs="Arial"/>
          <w:szCs w:val="20"/>
        </w:rPr>
        <w:t>the explosives manager</w:t>
      </w:r>
    </w:p>
    <w:p w14:paraId="585AE682" w14:textId="77777777" w:rsidR="00DC534B" w:rsidRPr="009F6E86" w:rsidRDefault="00DC534B" w:rsidP="00DC534B">
      <w:pPr>
        <w:pStyle w:val="NormalWeb"/>
        <w:tabs>
          <w:tab w:val="left" w:pos="1134"/>
          <w:tab w:val="left" w:pos="2268"/>
          <w:tab w:val="left" w:pos="3402"/>
        </w:tabs>
        <w:spacing w:before="0" w:beforeAutospacing="0" w:after="0" w:afterAutospacing="0"/>
        <w:ind w:left="2280"/>
        <w:jc w:val="both"/>
        <w:rPr>
          <w:rFonts w:cs="Arial"/>
          <w:szCs w:val="20"/>
        </w:rPr>
      </w:pPr>
    </w:p>
    <w:p w14:paraId="3249E23E" w14:textId="77777777" w:rsidR="00DC534B" w:rsidRPr="009F6E86" w:rsidRDefault="00DC534B" w:rsidP="00DC534B">
      <w:pPr>
        <w:pStyle w:val="NormalWeb"/>
        <w:tabs>
          <w:tab w:val="left" w:pos="1134"/>
          <w:tab w:val="left" w:pos="2268"/>
          <w:tab w:val="left" w:pos="3402"/>
        </w:tabs>
        <w:spacing w:before="0" w:beforeAutospacing="0" w:after="0" w:afterAutospacing="0"/>
        <w:ind w:left="3402" w:hanging="642"/>
        <w:jc w:val="both"/>
        <w:rPr>
          <w:rFonts w:cs="Arial"/>
          <w:szCs w:val="20"/>
        </w:rPr>
      </w:pPr>
      <w:r w:rsidRPr="009F6E86">
        <w:rPr>
          <w:rFonts w:cs="Arial"/>
          <w:szCs w:val="20"/>
        </w:rPr>
        <w:t>i) </w:t>
      </w:r>
      <w:r w:rsidRPr="009F6E86">
        <w:rPr>
          <w:rFonts w:cs="Arial"/>
          <w:szCs w:val="20"/>
        </w:rPr>
        <w:tab/>
        <w:t xml:space="preserve">approves in writing the rules, methods, materials, equipment and tools to be used in the </w:t>
      </w:r>
      <w:hyperlink r:id="rId91" w:history="1">
        <w:r w:rsidRPr="009F6E86">
          <w:rPr>
            <w:rFonts w:cs="Arial"/>
            <w:szCs w:val="20"/>
          </w:rPr>
          <w:t>danger area</w:t>
        </w:r>
      </w:hyperlink>
      <w:r w:rsidRPr="009F6E86">
        <w:rPr>
          <w:rFonts w:cs="Arial"/>
          <w:szCs w:val="20"/>
        </w:rPr>
        <w:t>;</w:t>
      </w:r>
    </w:p>
    <w:p w14:paraId="57793645" w14:textId="77777777" w:rsidR="00DC534B" w:rsidRPr="009F6E86" w:rsidRDefault="00DC534B" w:rsidP="00DC534B">
      <w:pPr>
        <w:pStyle w:val="NormalWeb"/>
        <w:tabs>
          <w:tab w:val="left" w:pos="1134"/>
          <w:tab w:val="left" w:pos="2268"/>
          <w:tab w:val="left" w:pos="3402"/>
        </w:tabs>
        <w:spacing w:before="0" w:beforeAutospacing="0" w:after="0" w:afterAutospacing="0"/>
        <w:ind w:left="3402" w:hanging="642"/>
        <w:jc w:val="both"/>
        <w:rPr>
          <w:rFonts w:cs="Arial"/>
          <w:szCs w:val="20"/>
        </w:rPr>
      </w:pPr>
      <w:r w:rsidRPr="009F6E86">
        <w:rPr>
          <w:rFonts w:cs="Arial"/>
          <w:szCs w:val="20"/>
        </w:rPr>
        <w:t>ii)</w:t>
      </w:r>
      <w:r w:rsidRPr="009F6E86">
        <w:rPr>
          <w:rFonts w:cs="Arial"/>
          <w:szCs w:val="20"/>
        </w:rPr>
        <w:tab/>
        <w:t>ensures that all persons under his or her control are informed of the hazards related to their tasks and are thoroughly trained in safe work procedures, in particular with respect to shock, friction risk of fire, or static electricity, and are familiar with the requirements of the Explosives regulations</w:t>
      </w:r>
    </w:p>
    <w:p w14:paraId="6023D56C" w14:textId="77777777" w:rsidR="00DC534B" w:rsidRPr="009F6E86" w:rsidRDefault="00DC534B" w:rsidP="00DC534B">
      <w:pPr>
        <w:pStyle w:val="NormalWeb"/>
        <w:tabs>
          <w:tab w:val="left" w:pos="1134"/>
          <w:tab w:val="left" w:pos="2268"/>
          <w:tab w:val="left" w:pos="3402"/>
        </w:tabs>
        <w:spacing w:before="0" w:beforeAutospacing="0" w:after="0" w:afterAutospacing="0"/>
        <w:ind w:left="3402" w:hanging="642"/>
        <w:jc w:val="both"/>
        <w:rPr>
          <w:rFonts w:cs="Arial"/>
          <w:szCs w:val="20"/>
        </w:rPr>
      </w:pPr>
      <w:r w:rsidRPr="009F6E86">
        <w:rPr>
          <w:rFonts w:cs="Arial"/>
          <w:szCs w:val="20"/>
        </w:rPr>
        <w:t>iii)     </w:t>
      </w:r>
      <w:r w:rsidRPr="009F6E86">
        <w:rPr>
          <w:rFonts w:cs="Arial"/>
          <w:szCs w:val="20"/>
        </w:rPr>
        <w:tab/>
        <w:t>prescribes all protective clothing and equipment to be used in the danger area</w:t>
      </w:r>
    </w:p>
    <w:p w14:paraId="59BF80B3" w14:textId="77777777" w:rsidR="00DC534B" w:rsidRPr="009F6E86" w:rsidRDefault="00DC534B" w:rsidP="00DC534B">
      <w:pPr>
        <w:pStyle w:val="NormalWeb"/>
        <w:tabs>
          <w:tab w:val="left" w:pos="1134"/>
          <w:tab w:val="left" w:pos="2268"/>
          <w:tab w:val="left" w:pos="3402"/>
        </w:tabs>
        <w:spacing w:before="0" w:beforeAutospacing="0" w:after="0" w:afterAutospacing="0"/>
        <w:ind w:left="3402" w:hanging="642"/>
        <w:jc w:val="both"/>
        <w:rPr>
          <w:rFonts w:cs="Arial"/>
          <w:szCs w:val="20"/>
        </w:rPr>
      </w:pPr>
      <w:r w:rsidRPr="009F6E86">
        <w:rPr>
          <w:rFonts w:cs="Arial"/>
          <w:szCs w:val="20"/>
        </w:rPr>
        <w:t>iv)     </w:t>
      </w:r>
      <w:r w:rsidRPr="009F6E86">
        <w:rPr>
          <w:rFonts w:cs="Arial"/>
          <w:szCs w:val="20"/>
        </w:rPr>
        <w:tab/>
        <w:t xml:space="preserve">ensures that the processes and equipment specified in </w:t>
      </w:r>
      <w:hyperlink r:id="rId92" w:history="1">
        <w:r w:rsidRPr="009F6E86">
          <w:rPr>
            <w:rFonts w:cs="Arial"/>
            <w:szCs w:val="20"/>
          </w:rPr>
          <w:t>schedule license</w:t>
        </w:r>
      </w:hyperlink>
      <w:r w:rsidRPr="009F6E86">
        <w:rPr>
          <w:rFonts w:cs="Arial"/>
          <w:szCs w:val="20"/>
        </w:rPr>
        <w:t>s are safe and appropriate for the manufacturing processes envisaged for the workplace.</w:t>
      </w:r>
    </w:p>
    <w:p w14:paraId="22B94585" w14:textId="77777777" w:rsidR="00DC534B" w:rsidRPr="009F6E86" w:rsidRDefault="00DC534B" w:rsidP="00DC534B">
      <w:pPr>
        <w:rPr>
          <w:rFonts w:cs="Arial"/>
        </w:rPr>
      </w:pPr>
    </w:p>
    <w:p w14:paraId="38ACC7C6" w14:textId="77777777" w:rsidR="00DC534B" w:rsidRPr="009F6E86" w:rsidRDefault="00DC534B" w:rsidP="00B7277D">
      <w:pPr>
        <w:pStyle w:val="NormalWeb"/>
        <w:numPr>
          <w:ilvl w:val="0"/>
          <w:numId w:val="47"/>
        </w:numPr>
        <w:tabs>
          <w:tab w:val="clear" w:pos="2727"/>
          <w:tab w:val="left" w:pos="1134"/>
          <w:tab w:val="left" w:pos="2268"/>
          <w:tab w:val="left" w:pos="2835"/>
          <w:tab w:val="left" w:pos="3402"/>
        </w:tabs>
        <w:spacing w:before="0" w:beforeAutospacing="0" w:after="0" w:afterAutospacing="0"/>
        <w:ind w:left="2835" w:hanging="555"/>
        <w:jc w:val="both"/>
        <w:rPr>
          <w:rFonts w:cs="Arial"/>
          <w:szCs w:val="20"/>
        </w:rPr>
      </w:pPr>
      <w:r w:rsidRPr="009F6E86">
        <w:rPr>
          <w:rFonts w:cs="Arial"/>
          <w:szCs w:val="20"/>
        </w:rPr>
        <w:t>the supervising official</w:t>
      </w:r>
    </w:p>
    <w:p w14:paraId="5778C335" w14:textId="77777777" w:rsidR="00DC534B" w:rsidRPr="009F6E86" w:rsidRDefault="00DC534B" w:rsidP="00DC534B">
      <w:pPr>
        <w:pStyle w:val="NormalWeb"/>
        <w:tabs>
          <w:tab w:val="left" w:pos="1134"/>
          <w:tab w:val="left" w:pos="2268"/>
          <w:tab w:val="left" w:pos="2835"/>
          <w:tab w:val="left" w:pos="3402"/>
        </w:tabs>
        <w:spacing w:before="0" w:beforeAutospacing="0" w:after="0" w:afterAutospacing="0"/>
        <w:ind w:left="2280"/>
        <w:jc w:val="both"/>
        <w:rPr>
          <w:rFonts w:cs="Arial"/>
          <w:szCs w:val="20"/>
        </w:rPr>
      </w:pPr>
    </w:p>
    <w:p w14:paraId="4EE59EA5" w14:textId="77777777" w:rsidR="00DC534B" w:rsidRPr="009F6E86" w:rsidRDefault="00DC534B" w:rsidP="00DC534B">
      <w:pPr>
        <w:pStyle w:val="NormalWeb"/>
        <w:tabs>
          <w:tab w:val="left" w:pos="1134"/>
          <w:tab w:val="left" w:pos="2268"/>
          <w:tab w:val="left" w:pos="3402"/>
        </w:tabs>
        <w:spacing w:before="0" w:beforeAutospacing="0" w:after="0" w:afterAutospacing="0"/>
        <w:ind w:left="3402" w:hanging="642"/>
        <w:jc w:val="both"/>
        <w:rPr>
          <w:rFonts w:cs="Arial"/>
          <w:szCs w:val="20"/>
        </w:rPr>
      </w:pPr>
      <w:r w:rsidRPr="009F6E86">
        <w:rPr>
          <w:rFonts w:cs="Arial"/>
          <w:szCs w:val="20"/>
        </w:rPr>
        <w:t>i) </w:t>
      </w:r>
      <w:r w:rsidRPr="009F6E86">
        <w:rPr>
          <w:rFonts w:cs="Arial"/>
          <w:szCs w:val="20"/>
        </w:rPr>
        <w:tab/>
        <w:t>is at all times in a position to exercise control over the operations</w:t>
      </w:r>
    </w:p>
    <w:p w14:paraId="5A040A57" w14:textId="77777777" w:rsidR="00DC534B" w:rsidRPr="009F6E86" w:rsidRDefault="00DC534B" w:rsidP="00DC534B">
      <w:pPr>
        <w:pStyle w:val="NormalWeb"/>
        <w:tabs>
          <w:tab w:val="left" w:pos="1134"/>
          <w:tab w:val="left" w:pos="2268"/>
          <w:tab w:val="left" w:pos="3402"/>
        </w:tabs>
        <w:spacing w:before="0" w:beforeAutospacing="0" w:after="0" w:afterAutospacing="0"/>
        <w:ind w:left="3360" w:hanging="600"/>
        <w:jc w:val="both"/>
        <w:rPr>
          <w:rFonts w:cs="Arial"/>
          <w:szCs w:val="20"/>
        </w:rPr>
      </w:pPr>
      <w:r w:rsidRPr="009F6E86">
        <w:rPr>
          <w:rFonts w:cs="Arial"/>
          <w:szCs w:val="20"/>
        </w:rPr>
        <w:t>ii)</w:t>
      </w:r>
      <w:r w:rsidRPr="009F6E86">
        <w:rPr>
          <w:rFonts w:cs="Arial"/>
          <w:szCs w:val="20"/>
        </w:rPr>
        <w:tab/>
        <w:t>reports without delay to the explosives manager any plant or equipment   under his or her control that has or may have posed a risk:</w:t>
      </w:r>
    </w:p>
    <w:p w14:paraId="680D82BF" w14:textId="77777777" w:rsidR="00DC534B" w:rsidRPr="009F6E86" w:rsidRDefault="00DC534B" w:rsidP="00DC534B">
      <w:pPr>
        <w:pStyle w:val="NormalWeb"/>
        <w:tabs>
          <w:tab w:val="left" w:pos="1134"/>
          <w:tab w:val="left" w:pos="2268"/>
          <w:tab w:val="left" w:pos="3402"/>
        </w:tabs>
        <w:spacing w:before="0" w:beforeAutospacing="0" w:after="0" w:afterAutospacing="0"/>
        <w:ind w:left="3360" w:hanging="600"/>
        <w:jc w:val="both"/>
        <w:rPr>
          <w:rFonts w:cs="Arial"/>
          <w:szCs w:val="20"/>
        </w:rPr>
      </w:pPr>
      <w:r w:rsidRPr="009F6E86">
        <w:rPr>
          <w:rFonts w:cs="Arial"/>
          <w:szCs w:val="20"/>
        </w:rPr>
        <w:t>iii)</w:t>
      </w:r>
      <w:r w:rsidRPr="009F6E86">
        <w:rPr>
          <w:rFonts w:cs="Arial"/>
          <w:szCs w:val="20"/>
        </w:rPr>
        <w:tab/>
        <w:t xml:space="preserve">ensures that all rules implemented in the interest of health and safety are at all times complied with; </w:t>
      </w:r>
    </w:p>
    <w:p w14:paraId="695DBCBD" w14:textId="77777777" w:rsidR="00DC534B" w:rsidRPr="009F6E86" w:rsidRDefault="00DC534B" w:rsidP="00DC534B">
      <w:pPr>
        <w:pStyle w:val="NormalWeb"/>
        <w:tabs>
          <w:tab w:val="left" w:pos="1134"/>
          <w:tab w:val="left" w:pos="2268"/>
          <w:tab w:val="left" w:pos="3402"/>
        </w:tabs>
        <w:spacing w:before="0" w:beforeAutospacing="0" w:after="0" w:afterAutospacing="0"/>
        <w:ind w:left="3360" w:hanging="600"/>
        <w:jc w:val="both"/>
        <w:rPr>
          <w:rFonts w:cs="Arial"/>
          <w:szCs w:val="20"/>
        </w:rPr>
      </w:pPr>
      <w:r w:rsidRPr="009F6E86">
        <w:rPr>
          <w:rFonts w:cs="Arial"/>
          <w:szCs w:val="20"/>
        </w:rPr>
        <w:t>iv)</w:t>
      </w:r>
      <w:r w:rsidRPr="009F6E86">
        <w:rPr>
          <w:rFonts w:cs="Arial"/>
          <w:szCs w:val="20"/>
        </w:rPr>
        <w:tab/>
        <w:t>stops all work involving explosives if he or she becomes aware of any risk posed to the health and safety of persons.</w:t>
      </w:r>
      <w:bookmarkStart w:id="111" w:name="_Toc84643722"/>
    </w:p>
    <w:p w14:paraId="4C1E9951" w14:textId="77777777" w:rsidR="00DC534B" w:rsidRPr="009F6E86" w:rsidRDefault="00DC534B" w:rsidP="00DC534B">
      <w:pPr>
        <w:pStyle w:val="NormalWeb"/>
        <w:tabs>
          <w:tab w:val="left" w:pos="1134"/>
          <w:tab w:val="left" w:pos="2268"/>
          <w:tab w:val="left" w:pos="3402"/>
        </w:tabs>
        <w:spacing w:before="0" w:beforeAutospacing="0" w:after="0" w:afterAutospacing="0"/>
        <w:ind w:left="3360" w:hanging="600"/>
        <w:jc w:val="both"/>
        <w:rPr>
          <w:rFonts w:cs="Arial"/>
          <w:szCs w:val="20"/>
        </w:rPr>
      </w:pPr>
    </w:p>
    <w:p w14:paraId="4CEC9F87" w14:textId="77777777" w:rsidR="00DC534B" w:rsidRPr="009F6E86" w:rsidRDefault="00DC534B" w:rsidP="00DC534B">
      <w:pPr>
        <w:tabs>
          <w:tab w:val="left" w:pos="1134"/>
          <w:tab w:val="left" w:pos="2268"/>
          <w:tab w:val="left" w:pos="3402"/>
        </w:tabs>
        <w:ind w:left="2280" w:hanging="1200"/>
        <w:rPr>
          <w:rFonts w:cs="Arial"/>
          <w:bCs/>
        </w:rPr>
      </w:pPr>
      <w:r w:rsidRPr="009F6E86">
        <w:rPr>
          <w:rFonts w:cs="Arial"/>
        </w:rPr>
        <w:t>C3.</w:t>
      </w:r>
      <w:r w:rsidR="009F6E86" w:rsidRPr="009F6E86">
        <w:rPr>
          <w:rFonts w:cs="Arial"/>
        </w:rPr>
        <w:t>3</w:t>
      </w:r>
      <w:r w:rsidRPr="009F6E86">
        <w:rPr>
          <w:rFonts w:cs="Arial"/>
        </w:rPr>
        <w:t>.13.3</w:t>
      </w:r>
      <w:r w:rsidRPr="009F6E86">
        <w:rPr>
          <w:rFonts w:cs="Arial"/>
        </w:rPr>
        <w:tab/>
      </w:r>
      <w:r w:rsidRPr="009F6E86">
        <w:rPr>
          <w:rFonts w:cs="Arial"/>
          <w:bCs/>
        </w:rPr>
        <w:t>Safe handling of explosives</w:t>
      </w:r>
      <w:bookmarkEnd w:id="111"/>
    </w:p>
    <w:p w14:paraId="2CB0D57C" w14:textId="77777777" w:rsidR="00DC534B" w:rsidRPr="009F6E86" w:rsidRDefault="00DC534B" w:rsidP="00DC534B">
      <w:pPr>
        <w:pStyle w:val="NormalWeb"/>
        <w:tabs>
          <w:tab w:val="left" w:pos="1134"/>
          <w:tab w:val="left" w:pos="2268"/>
          <w:tab w:val="left" w:pos="3402"/>
        </w:tabs>
        <w:spacing w:before="0" w:beforeAutospacing="0" w:after="0" w:afterAutospacing="0"/>
        <w:ind w:left="360" w:firstLine="720"/>
        <w:rPr>
          <w:rFonts w:cs="Arial"/>
          <w:szCs w:val="20"/>
        </w:rPr>
      </w:pPr>
    </w:p>
    <w:p w14:paraId="16FACEEA" w14:textId="77777777" w:rsidR="00DC534B" w:rsidRPr="009F6E86" w:rsidRDefault="00DC534B" w:rsidP="00DC534B">
      <w:pPr>
        <w:pStyle w:val="NormalWeb"/>
        <w:tabs>
          <w:tab w:val="left" w:pos="1134"/>
          <w:tab w:val="left" w:pos="2268"/>
          <w:tab w:val="left" w:pos="3402"/>
        </w:tabs>
        <w:spacing w:before="0" w:beforeAutospacing="0" w:after="0" w:afterAutospacing="0"/>
        <w:ind w:left="360" w:firstLine="720"/>
        <w:rPr>
          <w:rFonts w:cs="Arial"/>
          <w:szCs w:val="20"/>
        </w:rPr>
      </w:pPr>
      <w:r w:rsidRPr="009F6E86">
        <w:rPr>
          <w:rFonts w:cs="Arial"/>
          <w:szCs w:val="20"/>
        </w:rPr>
        <w:tab/>
      </w:r>
      <w:r w:rsidRPr="009F6E86">
        <w:rPr>
          <w:rFonts w:cs="Arial"/>
          <w:szCs w:val="20"/>
        </w:rPr>
        <w:tab/>
        <w:t>The contractor shall ensure that –</w:t>
      </w:r>
    </w:p>
    <w:p w14:paraId="2EE0AAD2" w14:textId="77777777" w:rsidR="00DC534B" w:rsidRPr="009F6E86" w:rsidRDefault="00DC534B" w:rsidP="00DC534B">
      <w:pPr>
        <w:pStyle w:val="NormalWeb"/>
        <w:tabs>
          <w:tab w:val="left" w:pos="1134"/>
          <w:tab w:val="left" w:pos="2268"/>
          <w:tab w:val="left" w:pos="3402"/>
        </w:tabs>
        <w:spacing w:before="0" w:beforeAutospacing="0" w:after="0" w:afterAutospacing="0"/>
        <w:ind w:left="360" w:firstLine="720"/>
        <w:rPr>
          <w:rFonts w:cs="Arial"/>
          <w:szCs w:val="20"/>
        </w:rPr>
      </w:pPr>
    </w:p>
    <w:p w14:paraId="7C05FC86" w14:textId="77777777" w:rsidR="00DC534B" w:rsidRPr="009F6E86" w:rsidRDefault="00DC534B" w:rsidP="00B7277D">
      <w:pPr>
        <w:pStyle w:val="NormalWeb"/>
        <w:numPr>
          <w:ilvl w:val="0"/>
          <w:numId w:val="47"/>
        </w:numPr>
        <w:tabs>
          <w:tab w:val="clear" w:pos="2727"/>
          <w:tab w:val="left" w:pos="1134"/>
          <w:tab w:val="left" w:pos="2268"/>
          <w:tab w:val="left" w:pos="2835"/>
          <w:tab w:val="left" w:pos="3402"/>
        </w:tabs>
        <w:spacing w:before="0" w:beforeAutospacing="0" w:after="0" w:afterAutospacing="0"/>
        <w:ind w:left="2835" w:hanging="555"/>
        <w:jc w:val="both"/>
        <w:rPr>
          <w:rFonts w:cs="Arial"/>
          <w:szCs w:val="20"/>
        </w:rPr>
      </w:pPr>
      <w:r w:rsidRPr="009F6E86">
        <w:rPr>
          <w:rFonts w:cs="Arial"/>
          <w:szCs w:val="20"/>
        </w:rPr>
        <w:t>all explosives or ingredients thereof are at all times free of foreign material;</w:t>
      </w:r>
    </w:p>
    <w:p w14:paraId="0CB59067" w14:textId="77777777" w:rsidR="00DC534B" w:rsidRPr="009F6E86" w:rsidRDefault="00DC534B" w:rsidP="00B7277D">
      <w:pPr>
        <w:pStyle w:val="NormalWeb"/>
        <w:numPr>
          <w:ilvl w:val="0"/>
          <w:numId w:val="47"/>
        </w:numPr>
        <w:tabs>
          <w:tab w:val="clear" w:pos="2727"/>
          <w:tab w:val="left" w:pos="1134"/>
          <w:tab w:val="left" w:pos="2268"/>
          <w:tab w:val="left" w:pos="2835"/>
          <w:tab w:val="left" w:pos="3402"/>
        </w:tabs>
        <w:spacing w:before="0" w:beforeAutospacing="0" w:after="0" w:afterAutospacing="0"/>
        <w:ind w:left="2835" w:hanging="555"/>
        <w:jc w:val="both"/>
        <w:rPr>
          <w:rFonts w:cs="Arial"/>
          <w:szCs w:val="20"/>
        </w:rPr>
      </w:pPr>
      <w:r w:rsidRPr="009F6E86">
        <w:rPr>
          <w:rFonts w:cs="Arial"/>
          <w:szCs w:val="20"/>
        </w:rPr>
        <w:t>all reasonable precautions are taken to prevent the spillage of explosives;</w:t>
      </w:r>
    </w:p>
    <w:p w14:paraId="2C716C4D" w14:textId="77777777" w:rsidR="00DC534B" w:rsidRPr="009F6E86" w:rsidRDefault="00DC534B" w:rsidP="00B7277D">
      <w:pPr>
        <w:pStyle w:val="NormalWeb"/>
        <w:numPr>
          <w:ilvl w:val="0"/>
          <w:numId w:val="47"/>
        </w:numPr>
        <w:tabs>
          <w:tab w:val="clear" w:pos="2727"/>
          <w:tab w:val="left" w:pos="1134"/>
          <w:tab w:val="left" w:pos="2268"/>
          <w:tab w:val="left" w:pos="2835"/>
          <w:tab w:val="left" w:pos="3402"/>
        </w:tabs>
        <w:spacing w:before="0" w:beforeAutospacing="0" w:after="0" w:afterAutospacing="0"/>
        <w:ind w:left="2835" w:hanging="555"/>
        <w:jc w:val="both"/>
        <w:rPr>
          <w:rFonts w:cs="Arial"/>
          <w:szCs w:val="20"/>
        </w:rPr>
      </w:pPr>
      <w:r w:rsidRPr="009F6E86">
        <w:rPr>
          <w:rFonts w:cs="Arial"/>
          <w:szCs w:val="20"/>
        </w:rPr>
        <w:t>cleaning procedures in the case of a spillage of explosives are prescribed in writing by the explosives manager: Provided that where no cleaning procedures have been prescribed any unusual spillage of explosives shall be reported immediately to the supervising official:</w:t>
      </w:r>
    </w:p>
    <w:p w14:paraId="1654983F" w14:textId="77777777" w:rsidR="00DC534B" w:rsidRPr="009F6E86" w:rsidRDefault="00DC534B" w:rsidP="00B7277D">
      <w:pPr>
        <w:pStyle w:val="NormalWeb"/>
        <w:numPr>
          <w:ilvl w:val="0"/>
          <w:numId w:val="47"/>
        </w:numPr>
        <w:tabs>
          <w:tab w:val="clear" w:pos="2727"/>
          <w:tab w:val="left" w:pos="1134"/>
          <w:tab w:val="left" w:pos="2268"/>
          <w:tab w:val="left" w:pos="2835"/>
          <w:tab w:val="left" w:pos="3402"/>
        </w:tabs>
        <w:spacing w:before="0" w:beforeAutospacing="0" w:after="0" w:afterAutospacing="0"/>
        <w:ind w:left="2835" w:hanging="555"/>
        <w:jc w:val="both"/>
        <w:rPr>
          <w:rFonts w:cs="Arial"/>
          <w:szCs w:val="20"/>
        </w:rPr>
      </w:pPr>
      <w:r w:rsidRPr="009F6E86">
        <w:rPr>
          <w:rFonts w:cs="Arial"/>
          <w:szCs w:val="20"/>
        </w:rPr>
        <w:t xml:space="preserve">all waste, paper, timber, rags, cotton and similar materials that have been in contact with explosives or an ingredient of an explosive are disposed of in a manner prescribed in writing by the </w:t>
      </w:r>
      <w:hyperlink r:id="rId93" w:history="1">
        <w:r w:rsidRPr="009F6E86">
          <w:rPr>
            <w:rFonts w:cs="Arial"/>
            <w:szCs w:val="20"/>
          </w:rPr>
          <w:t>explosives manager</w:t>
        </w:r>
      </w:hyperlink>
      <w:r w:rsidRPr="009F6E86">
        <w:rPr>
          <w:rFonts w:cs="Arial"/>
          <w:szCs w:val="20"/>
        </w:rPr>
        <w:t>: Provided that at the end of the working day all waste and floor sweepings from danger areas shall be deposited in the designated places;</w:t>
      </w:r>
    </w:p>
    <w:p w14:paraId="46616D4C" w14:textId="77777777" w:rsidR="00DC534B" w:rsidRPr="009F6E86" w:rsidRDefault="00DC534B" w:rsidP="00B7277D">
      <w:pPr>
        <w:pStyle w:val="NormalWeb"/>
        <w:numPr>
          <w:ilvl w:val="0"/>
          <w:numId w:val="47"/>
        </w:numPr>
        <w:tabs>
          <w:tab w:val="clear" w:pos="2727"/>
          <w:tab w:val="left" w:pos="1134"/>
          <w:tab w:val="left" w:pos="2268"/>
          <w:tab w:val="left" w:pos="2835"/>
          <w:tab w:val="left" w:pos="3402"/>
        </w:tabs>
        <w:spacing w:before="0" w:beforeAutospacing="0" w:after="0" w:afterAutospacing="0"/>
        <w:ind w:left="2835" w:hanging="555"/>
        <w:jc w:val="both"/>
        <w:rPr>
          <w:rFonts w:cs="Arial"/>
          <w:szCs w:val="20"/>
        </w:rPr>
      </w:pPr>
      <w:r w:rsidRPr="009F6E86">
        <w:rPr>
          <w:rFonts w:cs="Arial"/>
          <w:szCs w:val="20"/>
        </w:rPr>
        <w:t xml:space="preserve">the explosives or partly mixed explosives are conveyed as soon and as carefully as possible and taking such precautions and in such a manner as will effectively guard against any accidental ignition or explosion </w:t>
      </w:r>
    </w:p>
    <w:p w14:paraId="22AAD03B" w14:textId="77777777" w:rsidR="00DC534B" w:rsidRPr="009F6E86" w:rsidRDefault="00DC534B" w:rsidP="00B7277D">
      <w:pPr>
        <w:pStyle w:val="NormalWeb"/>
        <w:numPr>
          <w:ilvl w:val="0"/>
          <w:numId w:val="47"/>
        </w:numPr>
        <w:tabs>
          <w:tab w:val="clear" w:pos="2727"/>
          <w:tab w:val="left" w:pos="1134"/>
          <w:tab w:val="left" w:pos="2268"/>
          <w:tab w:val="left" w:pos="2835"/>
          <w:tab w:val="left" w:pos="3402"/>
        </w:tabs>
        <w:spacing w:before="0" w:beforeAutospacing="0" w:after="0" w:afterAutospacing="0"/>
        <w:ind w:left="2835" w:hanging="555"/>
        <w:jc w:val="both"/>
        <w:rPr>
          <w:rFonts w:cs="Arial"/>
          <w:szCs w:val="20"/>
        </w:rPr>
      </w:pPr>
      <w:r w:rsidRPr="009F6E86">
        <w:rPr>
          <w:rFonts w:cs="Arial"/>
          <w:szCs w:val="20"/>
        </w:rPr>
        <w:t>only containers provided for the conveyance of explosives are used for transporting explosives or partly mixed explosives and that such containers are at all times kept clean, free from grit and in a good state of repair:</w:t>
      </w:r>
    </w:p>
    <w:p w14:paraId="0E033630" w14:textId="77777777" w:rsidR="00DC534B" w:rsidRPr="009F6E86" w:rsidRDefault="00DC534B" w:rsidP="00DC534B">
      <w:pPr>
        <w:pStyle w:val="NormalWeb"/>
        <w:tabs>
          <w:tab w:val="left" w:pos="1134"/>
          <w:tab w:val="left" w:pos="2268"/>
          <w:tab w:val="left" w:pos="2835"/>
          <w:tab w:val="left" w:pos="3402"/>
        </w:tabs>
        <w:spacing w:before="0" w:beforeAutospacing="0" w:after="0" w:afterAutospacing="0"/>
        <w:jc w:val="center"/>
        <w:rPr>
          <w:rFonts w:cs="Arial"/>
          <w:szCs w:val="20"/>
        </w:rPr>
      </w:pPr>
    </w:p>
    <w:p w14:paraId="2C427F3E" w14:textId="77777777" w:rsidR="00DC534B" w:rsidRPr="009F6E86" w:rsidRDefault="00DC534B" w:rsidP="00B7277D">
      <w:pPr>
        <w:pStyle w:val="NormalWeb"/>
        <w:numPr>
          <w:ilvl w:val="0"/>
          <w:numId w:val="47"/>
        </w:numPr>
        <w:tabs>
          <w:tab w:val="clear" w:pos="2727"/>
          <w:tab w:val="left" w:pos="1134"/>
          <w:tab w:val="left" w:pos="2268"/>
          <w:tab w:val="left" w:pos="2835"/>
          <w:tab w:val="left" w:pos="3402"/>
        </w:tabs>
        <w:spacing w:before="0" w:beforeAutospacing="0" w:after="0" w:afterAutospacing="0"/>
        <w:ind w:left="2835" w:hanging="555"/>
        <w:jc w:val="both"/>
        <w:rPr>
          <w:rFonts w:cs="Arial"/>
          <w:szCs w:val="20"/>
        </w:rPr>
      </w:pPr>
      <w:r w:rsidRPr="009F6E86">
        <w:rPr>
          <w:rFonts w:cs="Arial"/>
          <w:szCs w:val="20"/>
        </w:rPr>
        <w:t>vehicles containing explosives are left unattended only in designated places</w:t>
      </w:r>
    </w:p>
    <w:p w14:paraId="0E184305" w14:textId="77777777" w:rsidR="00DC534B" w:rsidRPr="009F6E86" w:rsidRDefault="00DC534B" w:rsidP="00DC534B">
      <w:pPr>
        <w:pStyle w:val="NormalWeb"/>
        <w:tabs>
          <w:tab w:val="left" w:pos="1134"/>
          <w:tab w:val="left" w:pos="2268"/>
          <w:tab w:val="left" w:pos="3402"/>
        </w:tabs>
        <w:spacing w:before="0" w:beforeAutospacing="0" w:after="0" w:afterAutospacing="0"/>
        <w:ind w:left="2760" w:hanging="480"/>
        <w:jc w:val="both"/>
        <w:rPr>
          <w:rFonts w:cs="Arial"/>
          <w:szCs w:val="20"/>
        </w:rPr>
      </w:pPr>
    </w:p>
    <w:p w14:paraId="53CFD3F5" w14:textId="77777777" w:rsidR="00DC534B" w:rsidRPr="009F6E86" w:rsidRDefault="00DC534B" w:rsidP="00DC534B">
      <w:pPr>
        <w:pStyle w:val="NormalWeb"/>
        <w:tabs>
          <w:tab w:val="left" w:pos="1134"/>
          <w:tab w:val="left" w:pos="2268"/>
          <w:tab w:val="left" w:pos="3402"/>
        </w:tabs>
        <w:spacing w:before="0" w:beforeAutospacing="0" w:after="0" w:afterAutospacing="0"/>
        <w:ind w:left="2760" w:hanging="480"/>
        <w:jc w:val="both"/>
        <w:rPr>
          <w:rFonts w:cs="Arial"/>
          <w:szCs w:val="20"/>
        </w:rPr>
      </w:pPr>
      <w:r w:rsidRPr="009F6E86">
        <w:rPr>
          <w:rFonts w:cs="Arial"/>
          <w:szCs w:val="20"/>
        </w:rPr>
        <w:t>The contractor shall ensure that –</w:t>
      </w:r>
    </w:p>
    <w:p w14:paraId="6703403C" w14:textId="77777777" w:rsidR="00DC534B" w:rsidRPr="009F6E86" w:rsidRDefault="00DC534B" w:rsidP="00DC534B">
      <w:pPr>
        <w:pStyle w:val="NormalWeb"/>
        <w:tabs>
          <w:tab w:val="left" w:pos="1134"/>
          <w:tab w:val="left" w:pos="2268"/>
          <w:tab w:val="left" w:pos="3402"/>
        </w:tabs>
        <w:spacing w:before="0" w:beforeAutospacing="0" w:after="0" w:afterAutospacing="0"/>
        <w:ind w:left="2760" w:hanging="480"/>
        <w:jc w:val="both"/>
        <w:rPr>
          <w:rFonts w:cs="Arial"/>
          <w:szCs w:val="20"/>
        </w:rPr>
      </w:pPr>
    </w:p>
    <w:p w14:paraId="02C41CA9" w14:textId="77777777" w:rsidR="00DC534B" w:rsidRPr="009F6E86" w:rsidRDefault="00DC534B" w:rsidP="00B7277D">
      <w:pPr>
        <w:pStyle w:val="NormalWeb"/>
        <w:numPr>
          <w:ilvl w:val="0"/>
          <w:numId w:val="47"/>
        </w:numPr>
        <w:tabs>
          <w:tab w:val="clear" w:pos="2727"/>
          <w:tab w:val="left" w:pos="1134"/>
          <w:tab w:val="left" w:pos="2268"/>
          <w:tab w:val="left" w:pos="2835"/>
          <w:tab w:val="left" w:pos="3402"/>
        </w:tabs>
        <w:spacing w:before="0" w:beforeAutospacing="0" w:after="0" w:afterAutospacing="0"/>
        <w:ind w:left="2835" w:hanging="555"/>
        <w:jc w:val="both"/>
        <w:rPr>
          <w:rFonts w:cs="Arial"/>
          <w:szCs w:val="20"/>
        </w:rPr>
      </w:pPr>
      <w:r w:rsidRPr="009F6E86">
        <w:rPr>
          <w:rFonts w:cs="Arial"/>
          <w:szCs w:val="20"/>
        </w:rPr>
        <w:t xml:space="preserve">all material, equipment, tools or similar articles used in a </w:t>
      </w:r>
      <w:hyperlink r:id="rId94" w:history="1">
        <w:r w:rsidRPr="009F6E86">
          <w:rPr>
            <w:rFonts w:cs="Arial"/>
            <w:szCs w:val="20"/>
          </w:rPr>
          <w:t>danger area</w:t>
        </w:r>
      </w:hyperlink>
      <w:r w:rsidR="003418CF">
        <w:rPr>
          <w:rFonts w:cs="Arial"/>
          <w:szCs w:val="20"/>
        </w:rPr>
        <w:t xml:space="preserve"> </w:t>
      </w:r>
      <w:r w:rsidRPr="009F6E86">
        <w:rPr>
          <w:rFonts w:cs="Arial"/>
          <w:szCs w:val="20"/>
        </w:rPr>
        <w:t xml:space="preserve">are decontaminated after such use, and that no person makes use of any such article that has not been decontaminated after use in a contaminated area; </w:t>
      </w:r>
    </w:p>
    <w:p w14:paraId="388C3139" w14:textId="77777777" w:rsidR="00DC534B" w:rsidRPr="009F6E86" w:rsidRDefault="00DC534B" w:rsidP="00B7277D">
      <w:pPr>
        <w:pStyle w:val="NormalWeb"/>
        <w:numPr>
          <w:ilvl w:val="0"/>
          <w:numId w:val="47"/>
        </w:numPr>
        <w:tabs>
          <w:tab w:val="clear" w:pos="2727"/>
          <w:tab w:val="left" w:pos="1134"/>
          <w:tab w:val="left" w:pos="2268"/>
          <w:tab w:val="left" w:pos="2835"/>
          <w:tab w:val="left" w:pos="3402"/>
        </w:tabs>
        <w:spacing w:before="0" w:beforeAutospacing="0" w:after="0" w:afterAutospacing="0"/>
        <w:ind w:left="2835" w:hanging="555"/>
        <w:jc w:val="both"/>
        <w:rPr>
          <w:rFonts w:cs="Arial"/>
          <w:szCs w:val="20"/>
        </w:rPr>
      </w:pPr>
      <w:r w:rsidRPr="009F6E86">
        <w:rPr>
          <w:rFonts w:cs="Arial"/>
          <w:szCs w:val="20"/>
        </w:rPr>
        <w:t>the certification of the decontamination process is certified and approved by the explosives manager or a person authorized by the explosives manager.</w:t>
      </w:r>
    </w:p>
    <w:p w14:paraId="75492987" w14:textId="77777777" w:rsidR="00DC534B" w:rsidRPr="009F6E86" w:rsidRDefault="00DC534B" w:rsidP="00DC534B">
      <w:pPr>
        <w:pStyle w:val="NormalWeb"/>
        <w:tabs>
          <w:tab w:val="left" w:pos="1134"/>
          <w:tab w:val="left" w:pos="2268"/>
          <w:tab w:val="left" w:pos="3402"/>
        </w:tabs>
        <w:spacing w:before="0" w:beforeAutospacing="0" w:after="0" w:afterAutospacing="0"/>
        <w:ind w:left="2760" w:hanging="480"/>
        <w:jc w:val="both"/>
        <w:rPr>
          <w:rFonts w:cs="Arial"/>
          <w:szCs w:val="20"/>
        </w:rPr>
      </w:pPr>
    </w:p>
    <w:p w14:paraId="12CB1E60" w14:textId="77777777" w:rsidR="00DC534B" w:rsidRPr="009F6E86" w:rsidRDefault="00DC534B" w:rsidP="00DC534B">
      <w:pPr>
        <w:pStyle w:val="NormalWeb"/>
        <w:tabs>
          <w:tab w:val="left" w:pos="1134"/>
          <w:tab w:val="left" w:pos="2268"/>
          <w:tab w:val="left" w:pos="3402"/>
        </w:tabs>
        <w:spacing w:before="0" w:beforeAutospacing="0" w:after="0" w:afterAutospacing="0"/>
        <w:ind w:left="2280"/>
        <w:jc w:val="both"/>
        <w:rPr>
          <w:rFonts w:cs="Arial"/>
          <w:szCs w:val="20"/>
        </w:rPr>
      </w:pPr>
      <w:r w:rsidRPr="009F6E86">
        <w:rPr>
          <w:rFonts w:cs="Arial"/>
          <w:szCs w:val="20"/>
        </w:rPr>
        <w:t>Unless permission has been granted by the chief inspector of occupational health and safety, no contractor shall use –</w:t>
      </w:r>
    </w:p>
    <w:p w14:paraId="155905F2" w14:textId="77777777" w:rsidR="00DC534B" w:rsidRPr="009F6E86" w:rsidRDefault="00DC534B" w:rsidP="00DC534B">
      <w:pPr>
        <w:pStyle w:val="NormalWeb"/>
        <w:tabs>
          <w:tab w:val="left" w:pos="1134"/>
          <w:tab w:val="left" w:pos="2268"/>
          <w:tab w:val="left" w:pos="3402"/>
        </w:tabs>
        <w:spacing w:before="0" w:beforeAutospacing="0" w:after="0" w:afterAutospacing="0"/>
        <w:ind w:left="2760" w:hanging="480"/>
        <w:jc w:val="both"/>
        <w:rPr>
          <w:rFonts w:cs="Arial"/>
          <w:szCs w:val="20"/>
        </w:rPr>
      </w:pPr>
    </w:p>
    <w:p w14:paraId="1345C9D1" w14:textId="77777777" w:rsidR="00DC534B" w:rsidRPr="009F6E86" w:rsidRDefault="00DC534B" w:rsidP="00B7277D">
      <w:pPr>
        <w:pStyle w:val="NormalWeb"/>
        <w:numPr>
          <w:ilvl w:val="0"/>
          <w:numId w:val="47"/>
        </w:numPr>
        <w:tabs>
          <w:tab w:val="clear" w:pos="2727"/>
          <w:tab w:val="left" w:pos="1134"/>
          <w:tab w:val="left" w:pos="2268"/>
          <w:tab w:val="left" w:pos="2835"/>
          <w:tab w:val="left" w:pos="3402"/>
        </w:tabs>
        <w:spacing w:before="0" w:beforeAutospacing="0" w:after="0" w:afterAutospacing="0"/>
        <w:ind w:left="2835" w:hanging="555"/>
        <w:jc w:val="both"/>
        <w:rPr>
          <w:rFonts w:cs="Arial"/>
          <w:szCs w:val="20"/>
        </w:rPr>
      </w:pPr>
      <w:r w:rsidRPr="009F6E86">
        <w:rPr>
          <w:rFonts w:cs="Arial"/>
          <w:szCs w:val="20"/>
        </w:rPr>
        <w:t xml:space="preserve">explosives in workplaces other than explosives workplaces approved by the chief inspector of occupational health and safety; </w:t>
      </w:r>
    </w:p>
    <w:p w14:paraId="775C138A" w14:textId="77777777" w:rsidR="00DC534B" w:rsidRPr="009F6E86" w:rsidRDefault="00DC534B" w:rsidP="00B7277D">
      <w:pPr>
        <w:pStyle w:val="NormalWeb"/>
        <w:numPr>
          <w:ilvl w:val="0"/>
          <w:numId w:val="47"/>
        </w:numPr>
        <w:tabs>
          <w:tab w:val="clear" w:pos="2727"/>
          <w:tab w:val="left" w:pos="1134"/>
          <w:tab w:val="left" w:pos="2268"/>
          <w:tab w:val="left" w:pos="2835"/>
          <w:tab w:val="left" w:pos="3402"/>
        </w:tabs>
        <w:spacing w:before="0" w:beforeAutospacing="0" w:after="0" w:afterAutospacing="0"/>
        <w:ind w:left="2835" w:hanging="555"/>
        <w:jc w:val="both"/>
        <w:rPr>
          <w:rFonts w:cs="Arial"/>
          <w:szCs w:val="20"/>
        </w:rPr>
      </w:pPr>
      <w:r w:rsidRPr="009F6E86">
        <w:rPr>
          <w:rFonts w:cs="Arial"/>
          <w:szCs w:val="20"/>
        </w:rPr>
        <w:t>any explosives for which no provision is made in Explosives regulations.</w:t>
      </w:r>
    </w:p>
    <w:p w14:paraId="22669350" w14:textId="77777777" w:rsidR="00DC534B" w:rsidRPr="009F6E86" w:rsidRDefault="00DC534B" w:rsidP="00DC534B">
      <w:pPr>
        <w:pStyle w:val="NormalWeb"/>
        <w:tabs>
          <w:tab w:val="left" w:pos="1134"/>
          <w:tab w:val="left" w:pos="2268"/>
          <w:tab w:val="left" w:pos="3402"/>
        </w:tabs>
        <w:spacing w:before="0" w:beforeAutospacing="0" w:after="0" w:afterAutospacing="0"/>
        <w:ind w:left="2760" w:hanging="480"/>
        <w:jc w:val="both"/>
        <w:rPr>
          <w:rFonts w:cs="Arial"/>
          <w:szCs w:val="20"/>
        </w:rPr>
      </w:pPr>
    </w:p>
    <w:p w14:paraId="542E3968" w14:textId="77777777" w:rsidR="00DC534B" w:rsidRPr="009F6E86" w:rsidRDefault="00DC534B" w:rsidP="00DC534B">
      <w:pPr>
        <w:pStyle w:val="NormalWeb"/>
        <w:tabs>
          <w:tab w:val="left" w:pos="1134"/>
          <w:tab w:val="left" w:pos="2268"/>
          <w:tab w:val="left" w:pos="3402"/>
        </w:tabs>
        <w:spacing w:before="0" w:beforeAutospacing="0" w:after="0" w:afterAutospacing="0"/>
        <w:ind w:left="2280"/>
        <w:jc w:val="both"/>
        <w:rPr>
          <w:rFonts w:cs="Arial"/>
          <w:szCs w:val="20"/>
        </w:rPr>
      </w:pPr>
      <w:r w:rsidRPr="009F6E86">
        <w:rPr>
          <w:rFonts w:cs="Arial"/>
          <w:szCs w:val="20"/>
        </w:rPr>
        <w:t>No contractor shall allow unauthorized access to such explosives or bury, dump, hide or abandon any explosives.</w:t>
      </w:r>
    </w:p>
    <w:p w14:paraId="0C5D205A" w14:textId="77777777" w:rsidR="00DC534B" w:rsidRPr="009F6E86" w:rsidRDefault="00DC534B" w:rsidP="00DC534B">
      <w:pPr>
        <w:pStyle w:val="NormalWeb"/>
        <w:tabs>
          <w:tab w:val="left" w:pos="1134"/>
          <w:tab w:val="left" w:pos="2268"/>
          <w:tab w:val="left" w:pos="3402"/>
        </w:tabs>
        <w:spacing w:before="0" w:beforeAutospacing="0" w:after="0" w:afterAutospacing="0"/>
        <w:ind w:left="2280"/>
        <w:jc w:val="both"/>
        <w:rPr>
          <w:rFonts w:cs="Arial"/>
          <w:szCs w:val="20"/>
        </w:rPr>
      </w:pPr>
      <w:r w:rsidRPr="009F6E86">
        <w:rPr>
          <w:rFonts w:cs="Arial"/>
          <w:szCs w:val="20"/>
        </w:rPr>
        <w:t> </w:t>
      </w:r>
    </w:p>
    <w:p w14:paraId="6BAEE0CE" w14:textId="77777777" w:rsidR="00DC534B" w:rsidRPr="009F6E86" w:rsidRDefault="00DC534B" w:rsidP="00DC534B">
      <w:pPr>
        <w:pStyle w:val="NormalWeb"/>
        <w:tabs>
          <w:tab w:val="left" w:pos="1134"/>
          <w:tab w:val="left" w:pos="2268"/>
          <w:tab w:val="left" w:pos="3402"/>
        </w:tabs>
        <w:spacing w:before="0" w:beforeAutospacing="0" w:after="0" w:afterAutospacing="0"/>
        <w:ind w:left="2280"/>
        <w:jc w:val="both"/>
        <w:rPr>
          <w:rFonts w:cs="Arial"/>
          <w:szCs w:val="20"/>
        </w:rPr>
      </w:pPr>
      <w:r w:rsidRPr="009F6E86">
        <w:rPr>
          <w:rFonts w:cs="Arial"/>
          <w:szCs w:val="20"/>
        </w:rPr>
        <w:t xml:space="preserve">No contractor shall use any explosive material for blasting purposes unless – </w:t>
      </w:r>
    </w:p>
    <w:p w14:paraId="2EF31CF2" w14:textId="77777777" w:rsidR="00DC534B" w:rsidRPr="009F6E86" w:rsidRDefault="00DC534B" w:rsidP="00DC534B">
      <w:pPr>
        <w:pStyle w:val="NormalWeb"/>
        <w:tabs>
          <w:tab w:val="left" w:pos="1134"/>
          <w:tab w:val="left" w:pos="2268"/>
          <w:tab w:val="left" w:pos="3402"/>
        </w:tabs>
        <w:spacing w:before="0" w:beforeAutospacing="0" w:after="0" w:afterAutospacing="0"/>
        <w:ind w:left="2280"/>
        <w:jc w:val="both"/>
        <w:rPr>
          <w:rFonts w:cs="Arial"/>
          <w:szCs w:val="20"/>
        </w:rPr>
      </w:pPr>
    </w:p>
    <w:p w14:paraId="3FAA4F26" w14:textId="77777777" w:rsidR="00DC534B" w:rsidRPr="009F6E86" w:rsidRDefault="00DC534B" w:rsidP="00B7277D">
      <w:pPr>
        <w:pStyle w:val="NormalWeb"/>
        <w:numPr>
          <w:ilvl w:val="0"/>
          <w:numId w:val="47"/>
        </w:numPr>
        <w:tabs>
          <w:tab w:val="clear" w:pos="2727"/>
          <w:tab w:val="left" w:pos="1134"/>
          <w:tab w:val="left" w:pos="2268"/>
          <w:tab w:val="left" w:pos="2835"/>
          <w:tab w:val="left" w:pos="3402"/>
        </w:tabs>
        <w:spacing w:before="0" w:beforeAutospacing="0" w:after="0" w:afterAutospacing="0"/>
        <w:ind w:left="2835" w:hanging="555"/>
        <w:jc w:val="both"/>
        <w:rPr>
          <w:rFonts w:cs="Arial"/>
          <w:szCs w:val="20"/>
        </w:rPr>
      </w:pPr>
      <w:r w:rsidRPr="009F6E86">
        <w:rPr>
          <w:rFonts w:cs="Arial"/>
          <w:szCs w:val="20"/>
        </w:rPr>
        <w:t xml:space="preserve">he or she is in possession of a written permission issued by or under the authority of the chief inspector of occupational health and safety; </w:t>
      </w:r>
    </w:p>
    <w:p w14:paraId="03AB397A" w14:textId="77777777" w:rsidR="00DC534B" w:rsidRPr="009F6E86" w:rsidRDefault="00DC534B" w:rsidP="00B7277D">
      <w:pPr>
        <w:pStyle w:val="NormalWeb"/>
        <w:numPr>
          <w:ilvl w:val="0"/>
          <w:numId w:val="47"/>
        </w:numPr>
        <w:tabs>
          <w:tab w:val="clear" w:pos="2727"/>
          <w:tab w:val="left" w:pos="1134"/>
          <w:tab w:val="left" w:pos="2268"/>
          <w:tab w:val="left" w:pos="2835"/>
          <w:tab w:val="left" w:pos="3402"/>
        </w:tabs>
        <w:spacing w:before="0" w:beforeAutospacing="0" w:after="0" w:afterAutospacing="0"/>
        <w:ind w:left="2835" w:hanging="555"/>
        <w:jc w:val="both"/>
        <w:rPr>
          <w:rFonts w:cs="Arial"/>
          <w:szCs w:val="20"/>
        </w:rPr>
      </w:pPr>
      <w:r w:rsidRPr="009F6E86">
        <w:rPr>
          <w:rFonts w:cs="Arial"/>
          <w:szCs w:val="20"/>
        </w:rPr>
        <w:t>he or she is undergoing training while using such blasting material under the immediate and constant supervision of a person who is in possession of permission</w:t>
      </w:r>
    </w:p>
    <w:p w14:paraId="5AC8BA89" w14:textId="77777777" w:rsidR="00DC534B" w:rsidRPr="009F6E86" w:rsidRDefault="00DC534B" w:rsidP="00DC534B">
      <w:pPr>
        <w:pStyle w:val="NormalWeb"/>
        <w:tabs>
          <w:tab w:val="left" w:pos="1134"/>
          <w:tab w:val="left" w:pos="2268"/>
          <w:tab w:val="left" w:pos="3402"/>
        </w:tabs>
        <w:spacing w:before="0" w:beforeAutospacing="0" w:after="0" w:afterAutospacing="0"/>
        <w:ind w:left="1080"/>
        <w:jc w:val="both"/>
        <w:rPr>
          <w:rFonts w:cs="Arial"/>
          <w:szCs w:val="20"/>
        </w:rPr>
      </w:pPr>
    </w:p>
    <w:p w14:paraId="61A902F8" w14:textId="77777777" w:rsidR="00DC534B" w:rsidRPr="009F6E86" w:rsidRDefault="009F6E86" w:rsidP="00DC534B">
      <w:pPr>
        <w:tabs>
          <w:tab w:val="left" w:pos="1134"/>
          <w:tab w:val="left" w:pos="2268"/>
          <w:tab w:val="left" w:pos="3402"/>
        </w:tabs>
        <w:ind w:left="700"/>
        <w:rPr>
          <w:rFonts w:cs="Arial"/>
          <w:bCs/>
        </w:rPr>
      </w:pPr>
      <w:bookmarkStart w:id="112" w:name="_Toc84643723"/>
      <w:r w:rsidRPr="009F6E86">
        <w:rPr>
          <w:rFonts w:cs="Arial"/>
        </w:rPr>
        <w:t>C3.3</w:t>
      </w:r>
      <w:r w:rsidR="00DC534B" w:rsidRPr="009F6E86">
        <w:rPr>
          <w:rFonts w:cs="Arial"/>
        </w:rPr>
        <w:t>.13.4</w:t>
      </w:r>
      <w:r w:rsidR="00DC534B" w:rsidRPr="009F6E86">
        <w:rPr>
          <w:rFonts w:cs="Arial"/>
        </w:rPr>
        <w:tab/>
      </w:r>
      <w:r w:rsidR="00DC534B" w:rsidRPr="009F6E86">
        <w:rPr>
          <w:rFonts w:cs="Arial"/>
          <w:bCs/>
        </w:rPr>
        <w:t>Dangerous areas</w:t>
      </w:r>
      <w:bookmarkEnd w:id="112"/>
    </w:p>
    <w:p w14:paraId="2BE3BED5" w14:textId="77777777" w:rsidR="00DC534B" w:rsidRPr="009F6E86" w:rsidRDefault="00DC534B" w:rsidP="00DC534B">
      <w:pPr>
        <w:pStyle w:val="NormalWeb"/>
        <w:tabs>
          <w:tab w:val="left" w:pos="1134"/>
          <w:tab w:val="left" w:pos="2268"/>
          <w:tab w:val="left" w:pos="3402"/>
        </w:tabs>
        <w:spacing w:before="0" w:beforeAutospacing="0" w:after="0" w:afterAutospacing="0"/>
        <w:ind w:left="720" w:firstLine="360"/>
        <w:jc w:val="both"/>
        <w:rPr>
          <w:rFonts w:cs="Arial"/>
          <w:szCs w:val="20"/>
        </w:rPr>
      </w:pPr>
    </w:p>
    <w:p w14:paraId="5B1CC9F1" w14:textId="77777777" w:rsidR="00DC534B" w:rsidRPr="009F6E86" w:rsidRDefault="00DC534B" w:rsidP="00DC534B">
      <w:pPr>
        <w:pStyle w:val="NormalWeb"/>
        <w:tabs>
          <w:tab w:val="left" w:pos="1134"/>
          <w:tab w:val="left" w:pos="2268"/>
          <w:tab w:val="left" w:pos="3402"/>
        </w:tabs>
        <w:spacing w:before="0" w:beforeAutospacing="0" w:after="0" w:afterAutospacing="0"/>
        <w:ind w:left="2268" w:hanging="1188"/>
        <w:jc w:val="both"/>
        <w:rPr>
          <w:rFonts w:cs="Arial"/>
          <w:szCs w:val="20"/>
        </w:rPr>
      </w:pPr>
      <w:r w:rsidRPr="009F6E86">
        <w:rPr>
          <w:rFonts w:cs="Arial"/>
          <w:szCs w:val="20"/>
        </w:rPr>
        <w:tab/>
      </w:r>
      <w:r w:rsidRPr="009F6E86">
        <w:rPr>
          <w:rFonts w:cs="Arial"/>
          <w:szCs w:val="20"/>
        </w:rPr>
        <w:tab/>
        <w:t xml:space="preserve">The contractor shall ensure that entry and exit from </w:t>
      </w:r>
      <w:hyperlink r:id="rId95" w:history="1">
        <w:r w:rsidRPr="009F6E86">
          <w:rPr>
            <w:rFonts w:cs="Arial"/>
            <w:szCs w:val="20"/>
          </w:rPr>
          <w:t>danger area</w:t>
        </w:r>
      </w:hyperlink>
      <w:r w:rsidRPr="009F6E86">
        <w:rPr>
          <w:rFonts w:cs="Arial"/>
          <w:szCs w:val="20"/>
        </w:rPr>
        <w:t>s is only permitted</w:t>
      </w:r>
    </w:p>
    <w:p w14:paraId="7A7C1736" w14:textId="77777777" w:rsidR="00DC534B" w:rsidRPr="009F6E86" w:rsidRDefault="00DC534B" w:rsidP="00DC534B">
      <w:pPr>
        <w:pStyle w:val="NormalWeb"/>
        <w:tabs>
          <w:tab w:val="left" w:pos="1134"/>
          <w:tab w:val="left" w:pos="2268"/>
          <w:tab w:val="left" w:pos="3402"/>
        </w:tabs>
        <w:spacing w:before="0" w:beforeAutospacing="0" w:after="0" w:afterAutospacing="0"/>
        <w:ind w:left="2760" w:hanging="480"/>
        <w:jc w:val="both"/>
        <w:rPr>
          <w:rFonts w:cs="Arial"/>
          <w:szCs w:val="20"/>
        </w:rPr>
      </w:pPr>
    </w:p>
    <w:p w14:paraId="05936BB5" w14:textId="77777777" w:rsidR="00DC534B" w:rsidRPr="009F6E86" w:rsidRDefault="00DC534B" w:rsidP="00B7277D">
      <w:pPr>
        <w:pStyle w:val="NormalWeb"/>
        <w:numPr>
          <w:ilvl w:val="0"/>
          <w:numId w:val="47"/>
        </w:numPr>
        <w:tabs>
          <w:tab w:val="clear" w:pos="2727"/>
          <w:tab w:val="left" w:pos="1134"/>
          <w:tab w:val="left" w:pos="2268"/>
          <w:tab w:val="left" w:pos="2835"/>
          <w:tab w:val="left" w:pos="3402"/>
        </w:tabs>
        <w:spacing w:before="0" w:beforeAutospacing="0" w:after="0" w:afterAutospacing="0"/>
        <w:ind w:left="2835" w:hanging="555"/>
        <w:jc w:val="both"/>
        <w:rPr>
          <w:rFonts w:cs="Arial"/>
          <w:szCs w:val="20"/>
        </w:rPr>
      </w:pPr>
      <w:r w:rsidRPr="009F6E86">
        <w:rPr>
          <w:rFonts w:cs="Arial"/>
          <w:szCs w:val="20"/>
        </w:rPr>
        <w:t xml:space="preserve">at the permanent authorized point of entry or exit: Provided that entry or exit at any other point may be authorized by the </w:t>
      </w:r>
      <w:hyperlink r:id="rId96" w:history="1">
        <w:r w:rsidRPr="009F6E86">
          <w:rPr>
            <w:rFonts w:cs="Arial"/>
            <w:szCs w:val="20"/>
          </w:rPr>
          <w:t>explosives manager</w:t>
        </w:r>
      </w:hyperlink>
      <w:r w:rsidRPr="009F6E86">
        <w:rPr>
          <w:rFonts w:cs="Arial"/>
          <w:szCs w:val="20"/>
        </w:rPr>
        <w:t xml:space="preserve"> or a person authorized by him if the authorized gatekeeper has been informed thereof;</w:t>
      </w:r>
    </w:p>
    <w:p w14:paraId="0397A040" w14:textId="77777777" w:rsidR="00DC534B" w:rsidRPr="009F6E86" w:rsidRDefault="00DC534B" w:rsidP="00B7277D">
      <w:pPr>
        <w:pStyle w:val="NormalWeb"/>
        <w:numPr>
          <w:ilvl w:val="0"/>
          <w:numId w:val="47"/>
        </w:numPr>
        <w:tabs>
          <w:tab w:val="clear" w:pos="2727"/>
          <w:tab w:val="left" w:pos="1134"/>
          <w:tab w:val="left" w:pos="2268"/>
          <w:tab w:val="left" w:pos="2835"/>
          <w:tab w:val="left" w:pos="3402"/>
        </w:tabs>
        <w:spacing w:before="0" w:beforeAutospacing="0" w:after="0" w:afterAutospacing="0"/>
        <w:ind w:left="2835" w:hanging="555"/>
        <w:jc w:val="both"/>
        <w:rPr>
          <w:rFonts w:cs="Arial"/>
          <w:szCs w:val="20"/>
        </w:rPr>
      </w:pPr>
      <w:r w:rsidRPr="009F6E86">
        <w:rPr>
          <w:rFonts w:cs="Arial"/>
          <w:szCs w:val="20"/>
        </w:rPr>
        <w:t xml:space="preserve">for persons and vehicles authorized thereto by the explosives manager or a person authorized by him: </w:t>
      </w:r>
    </w:p>
    <w:p w14:paraId="6AEB7224" w14:textId="77777777" w:rsidR="00DC534B" w:rsidRPr="009F6E86" w:rsidRDefault="00DC534B" w:rsidP="00B7277D">
      <w:pPr>
        <w:pStyle w:val="NormalWeb"/>
        <w:numPr>
          <w:ilvl w:val="0"/>
          <w:numId w:val="47"/>
        </w:numPr>
        <w:tabs>
          <w:tab w:val="clear" w:pos="2727"/>
          <w:tab w:val="left" w:pos="1134"/>
          <w:tab w:val="left" w:pos="2268"/>
          <w:tab w:val="left" w:pos="2835"/>
          <w:tab w:val="left" w:pos="3402"/>
        </w:tabs>
        <w:spacing w:before="0" w:beforeAutospacing="0" w:after="0" w:afterAutospacing="0"/>
        <w:ind w:left="2835" w:hanging="555"/>
        <w:jc w:val="both"/>
        <w:rPr>
          <w:rFonts w:cs="Arial"/>
          <w:szCs w:val="20"/>
        </w:rPr>
      </w:pPr>
      <w:r w:rsidRPr="009F6E86">
        <w:rPr>
          <w:rFonts w:cs="Arial"/>
          <w:szCs w:val="20"/>
        </w:rPr>
        <w:t>to visitors under escort by an authorized person who is aware of the hazards attached to the danger area.</w:t>
      </w:r>
    </w:p>
    <w:p w14:paraId="6586C670" w14:textId="77777777" w:rsidR="00DC534B" w:rsidRPr="009F6E86" w:rsidRDefault="00DC534B" w:rsidP="00DC534B">
      <w:pPr>
        <w:pStyle w:val="NormalWeb"/>
        <w:tabs>
          <w:tab w:val="left" w:pos="1134"/>
          <w:tab w:val="left" w:pos="2268"/>
          <w:tab w:val="left" w:pos="3402"/>
        </w:tabs>
        <w:spacing w:before="0" w:beforeAutospacing="0" w:after="0" w:afterAutospacing="0"/>
        <w:ind w:left="2280"/>
        <w:jc w:val="both"/>
        <w:rPr>
          <w:rFonts w:cs="Arial"/>
          <w:szCs w:val="20"/>
        </w:rPr>
      </w:pPr>
    </w:p>
    <w:p w14:paraId="7E779E29" w14:textId="77777777" w:rsidR="00DC534B" w:rsidRPr="009F6E86" w:rsidRDefault="00DC534B" w:rsidP="00DC534B">
      <w:pPr>
        <w:pStyle w:val="NormalWeb"/>
        <w:tabs>
          <w:tab w:val="left" w:pos="1134"/>
          <w:tab w:val="left" w:pos="2268"/>
          <w:tab w:val="left" w:pos="3402"/>
        </w:tabs>
        <w:spacing w:before="0" w:beforeAutospacing="0" w:after="0" w:afterAutospacing="0"/>
        <w:ind w:left="2280"/>
        <w:jc w:val="both"/>
        <w:rPr>
          <w:rFonts w:cs="Arial"/>
          <w:szCs w:val="20"/>
        </w:rPr>
      </w:pPr>
      <w:r w:rsidRPr="009F6E86">
        <w:rPr>
          <w:rFonts w:cs="Arial"/>
          <w:szCs w:val="20"/>
        </w:rPr>
        <w:t>The contractor shall keep a register of the entries and exits and that register shall be available on the premises for inspection by an inspector.</w:t>
      </w:r>
    </w:p>
    <w:p w14:paraId="4DFB852D" w14:textId="77777777" w:rsidR="00DC534B" w:rsidRPr="009F6E86" w:rsidRDefault="00DC534B" w:rsidP="00DC534B">
      <w:pPr>
        <w:pStyle w:val="NormalWeb"/>
        <w:tabs>
          <w:tab w:val="left" w:pos="1134"/>
          <w:tab w:val="left" w:pos="2268"/>
          <w:tab w:val="left" w:pos="3402"/>
        </w:tabs>
        <w:spacing w:before="0" w:beforeAutospacing="0" w:after="0" w:afterAutospacing="0"/>
        <w:ind w:left="2280" w:hanging="2280"/>
        <w:jc w:val="center"/>
        <w:rPr>
          <w:rFonts w:cs="Arial"/>
          <w:szCs w:val="20"/>
        </w:rPr>
      </w:pPr>
    </w:p>
    <w:p w14:paraId="4530F9F8" w14:textId="77777777" w:rsidR="00DC534B" w:rsidRPr="009F6E86" w:rsidRDefault="00DC534B" w:rsidP="00DC534B">
      <w:pPr>
        <w:pStyle w:val="NormalWeb"/>
        <w:tabs>
          <w:tab w:val="left" w:pos="1134"/>
          <w:tab w:val="left" w:pos="2268"/>
          <w:tab w:val="left" w:pos="3402"/>
        </w:tabs>
        <w:spacing w:before="0" w:beforeAutospacing="0" w:after="0" w:afterAutospacing="0"/>
        <w:ind w:left="2760" w:hanging="480"/>
        <w:jc w:val="both"/>
        <w:rPr>
          <w:rFonts w:cs="Arial"/>
          <w:szCs w:val="20"/>
        </w:rPr>
      </w:pPr>
      <w:r w:rsidRPr="009F6E86">
        <w:rPr>
          <w:rFonts w:cs="Arial"/>
          <w:szCs w:val="20"/>
        </w:rPr>
        <w:t>No person shall –</w:t>
      </w:r>
    </w:p>
    <w:p w14:paraId="02F28B25" w14:textId="77777777" w:rsidR="00DC534B" w:rsidRPr="009F6E86" w:rsidRDefault="00DC534B" w:rsidP="00DC534B">
      <w:pPr>
        <w:pStyle w:val="NormalWeb"/>
        <w:tabs>
          <w:tab w:val="left" w:pos="1134"/>
          <w:tab w:val="left" w:pos="2268"/>
          <w:tab w:val="left" w:pos="3402"/>
        </w:tabs>
        <w:spacing w:before="0" w:beforeAutospacing="0" w:after="0" w:afterAutospacing="0"/>
        <w:ind w:left="2760" w:hanging="480"/>
        <w:jc w:val="both"/>
        <w:rPr>
          <w:rFonts w:cs="Arial"/>
          <w:szCs w:val="20"/>
        </w:rPr>
      </w:pPr>
    </w:p>
    <w:p w14:paraId="2DD0BB12" w14:textId="77777777" w:rsidR="00DC534B" w:rsidRPr="009F6E86" w:rsidRDefault="00DC534B" w:rsidP="00B7277D">
      <w:pPr>
        <w:pStyle w:val="NormalWeb"/>
        <w:numPr>
          <w:ilvl w:val="0"/>
          <w:numId w:val="48"/>
        </w:numPr>
        <w:tabs>
          <w:tab w:val="clear" w:pos="2727"/>
          <w:tab w:val="left" w:pos="1134"/>
          <w:tab w:val="left" w:pos="2268"/>
          <w:tab w:val="left" w:pos="2835"/>
          <w:tab w:val="left" w:pos="3402"/>
        </w:tabs>
        <w:spacing w:before="0" w:beforeAutospacing="0" w:after="0" w:afterAutospacing="0"/>
        <w:ind w:left="2835" w:hanging="555"/>
        <w:jc w:val="both"/>
        <w:rPr>
          <w:rFonts w:cs="Arial"/>
          <w:szCs w:val="20"/>
        </w:rPr>
      </w:pPr>
      <w:r w:rsidRPr="009F6E86">
        <w:rPr>
          <w:rFonts w:cs="Arial"/>
          <w:szCs w:val="20"/>
        </w:rPr>
        <w:t>enter the danger area with –</w:t>
      </w:r>
    </w:p>
    <w:p w14:paraId="3BA576F6" w14:textId="77777777" w:rsidR="00DC534B" w:rsidRPr="009F6E86" w:rsidRDefault="00DC534B" w:rsidP="00DC534B">
      <w:pPr>
        <w:pStyle w:val="NormalWeb"/>
        <w:tabs>
          <w:tab w:val="left" w:pos="1134"/>
          <w:tab w:val="left" w:pos="2268"/>
          <w:tab w:val="left" w:pos="2835"/>
          <w:tab w:val="left" w:pos="3402"/>
        </w:tabs>
        <w:spacing w:before="0" w:beforeAutospacing="0" w:after="0" w:afterAutospacing="0"/>
        <w:ind w:left="3402" w:hanging="642"/>
        <w:jc w:val="both"/>
        <w:rPr>
          <w:rFonts w:cs="Arial"/>
          <w:szCs w:val="20"/>
        </w:rPr>
      </w:pPr>
      <w:r w:rsidRPr="009F6E86">
        <w:rPr>
          <w:rFonts w:cs="Arial"/>
          <w:szCs w:val="20"/>
        </w:rPr>
        <w:t>i)</w:t>
      </w:r>
      <w:r w:rsidRPr="009F6E86">
        <w:rPr>
          <w:rFonts w:cs="Arial"/>
          <w:szCs w:val="20"/>
        </w:rPr>
        <w:tab/>
        <w:t>tobacco;</w:t>
      </w:r>
    </w:p>
    <w:p w14:paraId="55D1888B" w14:textId="77777777" w:rsidR="003418CF" w:rsidRDefault="00DC534B" w:rsidP="003418CF">
      <w:pPr>
        <w:pStyle w:val="NormalWeb"/>
        <w:tabs>
          <w:tab w:val="left" w:pos="1134"/>
          <w:tab w:val="left" w:pos="2268"/>
          <w:tab w:val="left" w:pos="2835"/>
          <w:tab w:val="left" w:pos="3402"/>
        </w:tabs>
        <w:spacing w:before="0" w:beforeAutospacing="0" w:after="0" w:afterAutospacing="0"/>
        <w:ind w:left="3402" w:hanging="642"/>
        <w:jc w:val="both"/>
        <w:rPr>
          <w:rFonts w:cs="Arial"/>
          <w:szCs w:val="20"/>
        </w:rPr>
      </w:pPr>
      <w:r w:rsidRPr="009F6E86">
        <w:rPr>
          <w:rFonts w:cs="Arial"/>
          <w:szCs w:val="20"/>
        </w:rPr>
        <w:t>ii)</w:t>
      </w:r>
      <w:r w:rsidRPr="009F6E86">
        <w:rPr>
          <w:rFonts w:cs="Arial"/>
          <w:szCs w:val="20"/>
        </w:rPr>
        <w:tab/>
        <w:t>matches, cigarette light</w:t>
      </w:r>
      <w:r w:rsidR="003418CF">
        <w:rPr>
          <w:rFonts w:cs="Arial"/>
          <w:szCs w:val="20"/>
        </w:rPr>
        <w:t>ers or other devices capable of</w:t>
      </w:r>
    </w:p>
    <w:p w14:paraId="627019C8" w14:textId="77777777" w:rsidR="00DC534B" w:rsidRPr="009F6E86" w:rsidRDefault="003418CF" w:rsidP="003418CF">
      <w:pPr>
        <w:pStyle w:val="NormalWeb"/>
        <w:tabs>
          <w:tab w:val="left" w:pos="1134"/>
          <w:tab w:val="left" w:pos="2268"/>
          <w:tab w:val="left" w:pos="2835"/>
          <w:tab w:val="left" w:pos="3402"/>
        </w:tabs>
        <w:spacing w:before="0" w:beforeAutospacing="0" w:after="0" w:afterAutospacing="0"/>
        <w:ind w:left="3402" w:hanging="642"/>
        <w:jc w:val="both"/>
        <w:rPr>
          <w:rFonts w:cs="Arial"/>
          <w:szCs w:val="20"/>
        </w:rPr>
      </w:pPr>
      <w:r>
        <w:rPr>
          <w:rFonts w:cs="Arial"/>
          <w:szCs w:val="20"/>
        </w:rPr>
        <w:tab/>
      </w:r>
      <w:r>
        <w:rPr>
          <w:rFonts w:cs="Arial"/>
          <w:szCs w:val="20"/>
        </w:rPr>
        <w:tab/>
      </w:r>
      <w:r w:rsidR="00DC534B" w:rsidRPr="009F6E86">
        <w:rPr>
          <w:rFonts w:cs="Arial"/>
          <w:szCs w:val="20"/>
        </w:rPr>
        <w:t>generating heat or spark sources;</w:t>
      </w:r>
    </w:p>
    <w:p w14:paraId="0199ECF8" w14:textId="77777777" w:rsidR="00DC534B" w:rsidRPr="009F6E86" w:rsidRDefault="00DC534B" w:rsidP="00DC534B">
      <w:pPr>
        <w:pStyle w:val="NormalWeb"/>
        <w:tabs>
          <w:tab w:val="left" w:pos="1134"/>
          <w:tab w:val="left" w:pos="2268"/>
          <w:tab w:val="left" w:pos="2835"/>
          <w:tab w:val="left" w:pos="3402"/>
        </w:tabs>
        <w:spacing w:before="0" w:beforeAutospacing="0" w:after="0" w:afterAutospacing="0"/>
        <w:ind w:left="3402" w:hanging="642"/>
        <w:jc w:val="both"/>
        <w:rPr>
          <w:rFonts w:cs="Arial"/>
          <w:szCs w:val="20"/>
        </w:rPr>
      </w:pPr>
      <w:r w:rsidRPr="009F6E86">
        <w:rPr>
          <w:rFonts w:cs="Arial"/>
          <w:szCs w:val="20"/>
        </w:rPr>
        <w:t>iii)</w:t>
      </w:r>
      <w:r w:rsidRPr="009F6E86">
        <w:rPr>
          <w:rFonts w:cs="Arial"/>
          <w:szCs w:val="20"/>
        </w:rPr>
        <w:tab/>
        <w:t>intoxicating liquor or narcotics;</w:t>
      </w:r>
    </w:p>
    <w:p w14:paraId="09249B5F" w14:textId="77777777" w:rsidR="00DC534B" w:rsidRPr="009F6E86" w:rsidRDefault="00DC534B" w:rsidP="00DC534B">
      <w:pPr>
        <w:pStyle w:val="NormalWeb"/>
        <w:tabs>
          <w:tab w:val="left" w:pos="1134"/>
          <w:tab w:val="left" w:pos="2268"/>
          <w:tab w:val="left" w:pos="2835"/>
          <w:tab w:val="left" w:pos="3402"/>
        </w:tabs>
        <w:spacing w:before="0" w:beforeAutospacing="0" w:after="0" w:afterAutospacing="0"/>
        <w:ind w:left="3402" w:hanging="642"/>
        <w:jc w:val="both"/>
        <w:rPr>
          <w:rFonts w:cs="Arial"/>
          <w:szCs w:val="20"/>
        </w:rPr>
      </w:pPr>
      <w:r w:rsidRPr="009F6E86">
        <w:rPr>
          <w:rFonts w:cs="Arial"/>
          <w:szCs w:val="20"/>
        </w:rPr>
        <w:t>iv)</w:t>
      </w:r>
      <w:r w:rsidRPr="009F6E86">
        <w:rPr>
          <w:rFonts w:cs="Arial"/>
          <w:szCs w:val="20"/>
        </w:rPr>
        <w:tab/>
        <w:t xml:space="preserve">food, medicine or drinkable fluids: Provided that authorization to enter with such articles may be granted by the explosives </w:t>
      </w:r>
      <w:r w:rsidRPr="009F6E86">
        <w:rPr>
          <w:rFonts w:cs="Arial"/>
          <w:szCs w:val="20"/>
        </w:rPr>
        <w:lastRenderedPageBreak/>
        <w:t>manager for purposes of consumption in licensed mess rooms and smoking areas: Provided further that special rules for the control of such consumption and smoking, approved by the chief inspector of occupational health and safety shall be made in writing and shall be enforced by the employer, self-employed person or user; or</w:t>
      </w:r>
    </w:p>
    <w:p w14:paraId="5C69449B" w14:textId="77777777" w:rsidR="00DC534B" w:rsidRPr="009F6E86" w:rsidRDefault="00DC534B" w:rsidP="00DC534B">
      <w:pPr>
        <w:pStyle w:val="NormalWeb"/>
        <w:tabs>
          <w:tab w:val="left" w:pos="1134"/>
          <w:tab w:val="left" w:pos="2268"/>
          <w:tab w:val="left" w:pos="2835"/>
          <w:tab w:val="left" w:pos="3402"/>
        </w:tabs>
        <w:spacing w:before="0" w:beforeAutospacing="0" w:after="0" w:afterAutospacing="0"/>
        <w:ind w:left="3402" w:hanging="642"/>
        <w:jc w:val="both"/>
        <w:rPr>
          <w:rFonts w:cs="Arial"/>
          <w:szCs w:val="20"/>
        </w:rPr>
      </w:pPr>
      <w:r w:rsidRPr="009F6E86">
        <w:rPr>
          <w:rFonts w:cs="Arial"/>
          <w:szCs w:val="20"/>
        </w:rPr>
        <w:t>v)</w:t>
      </w:r>
      <w:r w:rsidRPr="009F6E86">
        <w:rPr>
          <w:rFonts w:cs="Arial"/>
          <w:szCs w:val="20"/>
        </w:rPr>
        <w:tab/>
        <w:t>radio transmitters or cellular telephones; or</w:t>
      </w:r>
    </w:p>
    <w:p w14:paraId="4D79E362" w14:textId="77777777" w:rsidR="00DC534B" w:rsidRPr="009F6E86" w:rsidRDefault="00DC534B" w:rsidP="00DC534B">
      <w:pPr>
        <w:pStyle w:val="NormalWeb"/>
        <w:tabs>
          <w:tab w:val="left" w:pos="1134"/>
          <w:tab w:val="left" w:pos="2268"/>
          <w:tab w:val="left" w:pos="2835"/>
          <w:tab w:val="left" w:pos="3402"/>
        </w:tabs>
        <w:spacing w:before="0" w:beforeAutospacing="0" w:after="0" w:afterAutospacing="0"/>
        <w:ind w:left="3000"/>
        <w:jc w:val="both"/>
        <w:rPr>
          <w:rFonts w:cs="Arial"/>
          <w:szCs w:val="20"/>
        </w:rPr>
      </w:pPr>
    </w:p>
    <w:p w14:paraId="58150C81" w14:textId="77777777" w:rsidR="00DC534B" w:rsidRPr="009F6E86" w:rsidRDefault="00DC534B" w:rsidP="00DC534B">
      <w:pPr>
        <w:pStyle w:val="NormalWeb"/>
        <w:tabs>
          <w:tab w:val="left" w:pos="1134"/>
          <w:tab w:val="left" w:pos="2268"/>
          <w:tab w:val="left" w:pos="3402"/>
        </w:tabs>
        <w:spacing w:before="0" w:beforeAutospacing="0" w:after="0" w:afterAutospacing="0"/>
        <w:ind w:left="2280"/>
        <w:jc w:val="both"/>
        <w:rPr>
          <w:rFonts w:cs="Arial"/>
          <w:szCs w:val="20"/>
        </w:rPr>
      </w:pPr>
      <w:r w:rsidRPr="009F6E86">
        <w:rPr>
          <w:rFonts w:cs="Arial"/>
          <w:szCs w:val="20"/>
        </w:rPr>
        <w:t>The contractor shall ensure that hazard warning signs are clearly displayed at the entrance to any danger area.</w:t>
      </w:r>
      <w:bookmarkStart w:id="113" w:name="_Toc84643724"/>
    </w:p>
    <w:p w14:paraId="3A8D8BE7" w14:textId="77777777" w:rsidR="00DC534B" w:rsidRPr="009F6E86" w:rsidRDefault="00DC534B" w:rsidP="00DC534B">
      <w:pPr>
        <w:pStyle w:val="NormalWeb"/>
        <w:tabs>
          <w:tab w:val="left" w:pos="1134"/>
          <w:tab w:val="left" w:pos="2268"/>
          <w:tab w:val="left" w:pos="3402"/>
        </w:tabs>
        <w:spacing w:before="0" w:beforeAutospacing="0" w:after="0" w:afterAutospacing="0"/>
        <w:ind w:left="1080"/>
        <w:jc w:val="both"/>
        <w:rPr>
          <w:rFonts w:cs="Arial"/>
          <w:szCs w:val="20"/>
        </w:rPr>
      </w:pPr>
    </w:p>
    <w:p w14:paraId="633CEAFE" w14:textId="77777777" w:rsidR="00DC534B" w:rsidRPr="009F6E86" w:rsidRDefault="009F6E86" w:rsidP="00DC534B">
      <w:pPr>
        <w:tabs>
          <w:tab w:val="left" w:pos="1134"/>
          <w:tab w:val="left" w:pos="2268"/>
          <w:tab w:val="left" w:pos="3402"/>
        </w:tabs>
        <w:jc w:val="both"/>
        <w:rPr>
          <w:rFonts w:cs="Arial"/>
          <w:b/>
        </w:rPr>
      </w:pPr>
      <w:r w:rsidRPr="009F6E86">
        <w:rPr>
          <w:rFonts w:cs="Arial"/>
          <w:b/>
        </w:rPr>
        <w:t>C3.3</w:t>
      </w:r>
      <w:r w:rsidR="00DC534B" w:rsidRPr="009F6E86">
        <w:rPr>
          <w:rFonts w:cs="Arial"/>
          <w:b/>
        </w:rPr>
        <w:t>.14</w:t>
      </w:r>
      <w:r w:rsidR="00DC534B" w:rsidRPr="009F6E86">
        <w:rPr>
          <w:rFonts w:cs="Arial"/>
          <w:b/>
        </w:rPr>
        <w:tab/>
        <w:t>VESSELS UNDER PRESSURE</w:t>
      </w:r>
      <w:bookmarkEnd w:id="113"/>
    </w:p>
    <w:p w14:paraId="330FF674" w14:textId="77777777" w:rsidR="00DC534B" w:rsidRPr="009F6E86" w:rsidRDefault="00DC534B" w:rsidP="00DC534B">
      <w:pPr>
        <w:pStyle w:val="NormalWeb"/>
        <w:tabs>
          <w:tab w:val="left" w:pos="1134"/>
          <w:tab w:val="left" w:pos="2268"/>
          <w:tab w:val="left" w:pos="3402"/>
        </w:tabs>
        <w:spacing w:before="0" w:beforeAutospacing="0" w:after="0" w:afterAutospacing="0"/>
        <w:jc w:val="both"/>
        <w:rPr>
          <w:rFonts w:cs="Arial"/>
          <w:b/>
          <w:bCs/>
          <w:szCs w:val="20"/>
        </w:rPr>
      </w:pPr>
    </w:p>
    <w:p w14:paraId="066E945D" w14:textId="77777777" w:rsidR="00DC534B" w:rsidRPr="009F6E86" w:rsidRDefault="009F6E86" w:rsidP="00DC534B">
      <w:pPr>
        <w:pStyle w:val="NormalWeb"/>
        <w:tabs>
          <w:tab w:val="left" w:pos="1134"/>
          <w:tab w:val="left" w:pos="2268"/>
          <w:tab w:val="left" w:pos="3402"/>
        </w:tabs>
        <w:spacing w:before="0" w:beforeAutospacing="0" w:after="0" w:afterAutospacing="0"/>
        <w:ind w:left="2268" w:hanging="1134"/>
        <w:rPr>
          <w:rFonts w:cs="Arial"/>
          <w:bCs/>
          <w:szCs w:val="20"/>
        </w:rPr>
      </w:pPr>
      <w:r w:rsidRPr="009F6E86">
        <w:rPr>
          <w:rFonts w:cs="Arial"/>
          <w:bCs/>
          <w:szCs w:val="20"/>
        </w:rPr>
        <w:t>C3.3</w:t>
      </w:r>
      <w:r w:rsidR="00DC534B" w:rsidRPr="009F6E86">
        <w:rPr>
          <w:rFonts w:cs="Arial"/>
          <w:bCs/>
          <w:szCs w:val="20"/>
        </w:rPr>
        <w:t>.14.1</w:t>
      </w:r>
      <w:r w:rsidR="00DC534B" w:rsidRPr="009F6E86">
        <w:rPr>
          <w:rFonts w:cs="Arial"/>
          <w:bCs/>
          <w:szCs w:val="20"/>
        </w:rPr>
        <w:tab/>
        <w:t>Manufacturer's data plate</w:t>
      </w:r>
    </w:p>
    <w:p w14:paraId="5B3E6D8E" w14:textId="77777777" w:rsidR="00DC534B" w:rsidRPr="009F6E86" w:rsidRDefault="00DC534B" w:rsidP="00DC534B">
      <w:pPr>
        <w:pStyle w:val="NormalWeb"/>
        <w:tabs>
          <w:tab w:val="left" w:pos="1134"/>
          <w:tab w:val="left" w:pos="2268"/>
          <w:tab w:val="left" w:pos="3402"/>
        </w:tabs>
        <w:spacing w:before="0" w:beforeAutospacing="0" w:after="0" w:afterAutospacing="0"/>
        <w:ind w:left="720"/>
        <w:rPr>
          <w:rFonts w:cs="Arial"/>
          <w:bCs/>
          <w:szCs w:val="20"/>
        </w:rPr>
      </w:pPr>
    </w:p>
    <w:p w14:paraId="04FDBC27" w14:textId="77777777" w:rsidR="00DC534B" w:rsidRPr="009F6E86" w:rsidRDefault="00DC534B" w:rsidP="00DC534B">
      <w:pPr>
        <w:pStyle w:val="NormalWeb"/>
        <w:tabs>
          <w:tab w:val="left" w:pos="1134"/>
          <w:tab w:val="left" w:pos="2268"/>
          <w:tab w:val="left" w:pos="3402"/>
        </w:tabs>
        <w:spacing w:before="0" w:beforeAutospacing="0" w:after="0" w:afterAutospacing="0"/>
        <w:ind w:left="2268" w:hanging="828"/>
        <w:jc w:val="both"/>
        <w:rPr>
          <w:rFonts w:cs="Arial"/>
          <w:color w:val="000000"/>
          <w:szCs w:val="20"/>
        </w:rPr>
      </w:pPr>
      <w:r w:rsidRPr="009F6E86">
        <w:rPr>
          <w:rFonts w:cs="Arial"/>
          <w:szCs w:val="20"/>
        </w:rPr>
        <w:tab/>
        <w:t xml:space="preserve">Every user of </w:t>
      </w:r>
      <w:r w:rsidRPr="009F6E86">
        <w:rPr>
          <w:rFonts w:cs="Arial"/>
          <w:color w:val="000000"/>
          <w:szCs w:val="20"/>
        </w:rPr>
        <w:t>a boiler or pressure vessel shall cause a manufacturer's plate with the following minimum particulars to be securely fixed in a conspicuous place to the shell of every such a boiler or pressure vessel:</w:t>
      </w:r>
    </w:p>
    <w:p w14:paraId="1527D64C" w14:textId="77777777" w:rsidR="00DC534B" w:rsidRPr="009F6E86" w:rsidRDefault="00DC534B" w:rsidP="00DC534B">
      <w:pPr>
        <w:pStyle w:val="NormalWeb"/>
        <w:tabs>
          <w:tab w:val="left" w:pos="1134"/>
          <w:tab w:val="left" w:pos="2268"/>
          <w:tab w:val="left" w:pos="3402"/>
        </w:tabs>
        <w:spacing w:before="0" w:beforeAutospacing="0" w:after="0" w:afterAutospacing="0"/>
        <w:ind w:left="1440"/>
        <w:jc w:val="both"/>
        <w:rPr>
          <w:rFonts w:cs="Arial"/>
          <w:szCs w:val="20"/>
        </w:rPr>
      </w:pPr>
    </w:p>
    <w:p w14:paraId="3454E8F1" w14:textId="77777777" w:rsidR="00DC534B" w:rsidRPr="009F6E86" w:rsidRDefault="00DC534B" w:rsidP="00DC534B">
      <w:pPr>
        <w:pStyle w:val="NormalWeb"/>
        <w:tabs>
          <w:tab w:val="left" w:pos="1134"/>
          <w:tab w:val="left" w:pos="2268"/>
          <w:tab w:val="left" w:pos="2835"/>
          <w:tab w:val="left" w:pos="3402"/>
        </w:tabs>
        <w:spacing w:before="0" w:beforeAutospacing="0" w:after="0" w:afterAutospacing="0"/>
        <w:ind w:left="480"/>
        <w:jc w:val="both"/>
        <w:rPr>
          <w:rFonts w:cs="Arial"/>
          <w:szCs w:val="20"/>
        </w:rPr>
      </w:pPr>
      <w:r w:rsidRPr="009F6E86">
        <w:rPr>
          <w:rFonts w:cs="Arial"/>
          <w:szCs w:val="20"/>
        </w:rPr>
        <w:tab/>
      </w:r>
      <w:r w:rsidRPr="009F6E86">
        <w:rPr>
          <w:rFonts w:cs="Arial"/>
          <w:szCs w:val="20"/>
        </w:rPr>
        <w:tab/>
        <w:t>a)    </w:t>
      </w:r>
      <w:r w:rsidRPr="009F6E86">
        <w:rPr>
          <w:rFonts w:cs="Arial"/>
          <w:szCs w:val="20"/>
        </w:rPr>
        <w:tab/>
        <w:t>Name of manufacturer;</w:t>
      </w:r>
    </w:p>
    <w:p w14:paraId="38793C65" w14:textId="77777777" w:rsidR="00DC534B" w:rsidRPr="009F6E86" w:rsidRDefault="00DC534B" w:rsidP="00DC534B">
      <w:pPr>
        <w:pStyle w:val="NormalWeb"/>
        <w:tabs>
          <w:tab w:val="left" w:pos="1134"/>
          <w:tab w:val="left" w:pos="2268"/>
          <w:tab w:val="left" w:pos="2835"/>
          <w:tab w:val="left" w:pos="3402"/>
        </w:tabs>
        <w:spacing w:before="0" w:beforeAutospacing="0" w:after="0" w:afterAutospacing="0"/>
        <w:ind w:left="480"/>
        <w:jc w:val="both"/>
        <w:rPr>
          <w:rFonts w:cs="Arial"/>
          <w:szCs w:val="20"/>
        </w:rPr>
      </w:pPr>
      <w:r w:rsidRPr="009F6E86">
        <w:rPr>
          <w:rFonts w:cs="Arial"/>
          <w:szCs w:val="20"/>
        </w:rPr>
        <w:tab/>
      </w:r>
      <w:r w:rsidRPr="009F6E86">
        <w:rPr>
          <w:rFonts w:cs="Arial"/>
          <w:szCs w:val="20"/>
        </w:rPr>
        <w:tab/>
        <w:t>b)    </w:t>
      </w:r>
      <w:r w:rsidRPr="009F6E86">
        <w:rPr>
          <w:rFonts w:cs="Arial"/>
          <w:szCs w:val="20"/>
        </w:rPr>
        <w:tab/>
        <w:t>country or origin;</w:t>
      </w:r>
    </w:p>
    <w:p w14:paraId="1E0EB62D" w14:textId="77777777" w:rsidR="00DC534B" w:rsidRPr="009F6E86" w:rsidRDefault="00DC534B" w:rsidP="00DC534B">
      <w:pPr>
        <w:pStyle w:val="NormalWeb"/>
        <w:tabs>
          <w:tab w:val="left" w:pos="1134"/>
          <w:tab w:val="left" w:pos="2268"/>
          <w:tab w:val="left" w:pos="2835"/>
          <w:tab w:val="left" w:pos="3402"/>
        </w:tabs>
        <w:spacing w:before="0" w:beforeAutospacing="0" w:after="0" w:afterAutospacing="0"/>
        <w:ind w:left="480"/>
        <w:jc w:val="both"/>
        <w:rPr>
          <w:rFonts w:cs="Arial"/>
          <w:szCs w:val="20"/>
        </w:rPr>
      </w:pPr>
      <w:r w:rsidRPr="009F6E86">
        <w:rPr>
          <w:rFonts w:cs="Arial"/>
          <w:szCs w:val="20"/>
        </w:rPr>
        <w:tab/>
      </w:r>
      <w:r w:rsidRPr="009F6E86">
        <w:rPr>
          <w:rFonts w:cs="Arial"/>
          <w:szCs w:val="20"/>
        </w:rPr>
        <w:tab/>
        <w:t>c)    </w:t>
      </w:r>
      <w:r w:rsidRPr="009F6E86">
        <w:rPr>
          <w:rFonts w:cs="Arial"/>
          <w:szCs w:val="20"/>
        </w:rPr>
        <w:tab/>
        <w:t>year of manufacture;</w:t>
      </w:r>
    </w:p>
    <w:p w14:paraId="356F9AC4" w14:textId="77777777" w:rsidR="00DC534B" w:rsidRPr="009F6E86" w:rsidRDefault="00DC534B" w:rsidP="00DC534B">
      <w:pPr>
        <w:pStyle w:val="NormalWeb"/>
        <w:tabs>
          <w:tab w:val="left" w:pos="1134"/>
          <w:tab w:val="left" w:pos="2268"/>
          <w:tab w:val="left" w:pos="2835"/>
          <w:tab w:val="left" w:pos="3402"/>
        </w:tabs>
        <w:spacing w:before="0" w:beforeAutospacing="0" w:after="0" w:afterAutospacing="0"/>
        <w:ind w:left="480"/>
        <w:jc w:val="both"/>
        <w:rPr>
          <w:rFonts w:cs="Arial"/>
          <w:szCs w:val="20"/>
        </w:rPr>
      </w:pPr>
      <w:r w:rsidRPr="009F6E86">
        <w:rPr>
          <w:rFonts w:cs="Arial"/>
          <w:szCs w:val="20"/>
        </w:rPr>
        <w:tab/>
      </w:r>
      <w:r w:rsidRPr="009F6E86">
        <w:rPr>
          <w:rFonts w:cs="Arial"/>
          <w:szCs w:val="20"/>
        </w:rPr>
        <w:tab/>
        <w:t>d)    </w:t>
      </w:r>
      <w:r w:rsidRPr="009F6E86">
        <w:rPr>
          <w:rFonts w:cs="Arial"/>
          <w:szCs w:val="20"/>
        </w:rPr>
        <w:tab/>
        <w:t>manufacturer's serial number;</w:t>
      </w:r>
    </w:p>
    <w:p w14:paraId="15911072" w14:textId="77777777" w:rsidR="00DC534B" w:rsidRPr="009F6E86" w:rsidRDefault="00DC534B" w:rsidP="00DC534B">
      <w:pPr>
        <w:pStyle w:val="NormalWeb"/>
        <w:tabs>
          <w:tab w:val="left" w:pos="1134"/>
          <w:tab w:val="left" w:pos="2268"/>
          <w:tab w:val="left" w:pos="2835"/>
          <w:tab w:val="left" w:pos="3402"/>
        </w:tabs>
        <w:spacing w:before="0" w:beforeAutospacing="0" w:after="0" w:afterAutospacing="0"/>
        <w:ind w:left="480"/>
        <w:jc w:val="both"/>
        <w:rPr>
          <w:rFonts w:cs="Arial"/>
          <w:szCs w:val="20"/>
        </w:rPr>
      </w:pPr>
      <w:r w:rsidRPr="009F6E86">
        <w:rPr>
          <w:rFonts w:cs="Arial"/>
          <w:szCs w:val="20"/>
        </w:rPr>
        <w:tab/>
      </w:r>
      <w:r w:rsidRPr="009F6E86">
        <w:rPr>
          <w:rFonts w:cs="Arial"/>
          <w:szCs w:val="20"/>
        </w:rPr>
        <w:tab/>
        <w:t>e)    </w:t>
      </w:r>
      <w:r w:rsidRPr="009F6E86">
        <w:rPr>
          <w:rFonts w:cs="Arial"/>
          <w:szCs w:val="20"/>
        </w:rPr>
        <w:tab/>
        <w:t>name, number and date of the standard of design;</w:t>
      </w:r>
    </w:p>
    <w:p w14:paraId="7930A493" w14:textId="77777777" w:rsidR="00DC534B" w:rsidRPr="009F6E86" w:rsidRDefault="00DC534B" w:rsidP="00DC534B">
      <w:pPr>
        <w:pStyle w:val="NormalWeb"/>
        <w:tabs>
          <w:tab w:val="left" w:pos="1134"/>
          <w:tab w:val="left" w:pos="2268"/>
          <w:tab w:val="left" w:pos="2835"/>
          <w:tab w:val="left" w:pos="3402"/>
        </w:tabs>
        <w:spacing w:before="0" w:beforeAutospacing="0" w:after="0" w:afterAutospacing="0"/>
        <w:ind w:left="480"/>
        <w:jc w:val="both"/>
        <w:rPr>
          <w:rFonts w:cs="Arial"/>
          <w:szCs w:val="20"/>
        </w:rPr>
      </w:pPr>
      <w:r w:rsidRPr="009F6E86">
        <w:rPr>
          <w:rFonts w:cs="Arial"/>
          <w:szCs w:val="20"/>
        </w:rPr>
        <w:tab/>
      </w:r>
      <w:r w:rsidRPr="009F6E86">
        <w:rPr>
          <w:rFonts w:cs="Arial"/>
          <w:szCs w:val="20"/>
        </w:rPr>
        <w:tab/>
        <w:t>f)     </w:t>
      </w:r>
      <w:r w:rsidRPr="009F6E86">
        <w:rPr>
          <w:rFonts w:cs="Arial"/>
          <w:szCs w:val="20"/>
        </w:rPr>
        <w:tab/>
        <w:t>design gauge pressure in Pascals; (design pressure)</w:t>
      </w:r>
    </w:p>
    <w:p w14:paraId="5A26A053" w14:textId="77777777" w:rsidR="00DC534B" w:rsidRPr="009F6E86" w:rsidRDefault="00DC534B" w:rsidP="00DC534B">
      <w:pPr>
        <w:pStyle w:val="NormalWeb"/>
        <w:tabs>
          <w:tab w:val="left" w:pos="1134"/>
          <w:tab w:val="left" w:pos="2268"/>
          <w:tab w:val="left" w:pos="2835"/>
          <w:tab w:val="left" w:pos="3402"/>
        </w:tabs>
        <w:spacing w:before="0" w:beforeAutospacing="0" w:after="0" w:afterAutospacing="0"/>
        <w:ind w:left="480"/>
        <w:jc w:val="both"/>
        <w:rPr>
          <w:rFonts w:cs="Arial"/>
          <w:szCs w:val="20"/>
        </w:rPr>
      </w:pPr>
      <w:r w:rsidRPr="009F6E86">
        <w:rPr>
          <w:rFonts w:cs="Arial"/>
          <w:szCs w:val="20"/>
        </w:rPr>
        <w:tab/>
      </w:r>
      <w:r w:rsidRPr="009F6E86">
        <w:rPr>
          <w:rFonts w:cs="Arial"/>
          <w:szCs w:val="20"/>
        </w:rPr>
        <w:tab/>
        <w:t>g)    </w:t>
      </w:r>
      <w:r w:rsidRPr="009F6E86">
        <w:rPr>
          <w:rFonts w:cs="Arial"/>
          <w:szCs w:val="20"/>
        </w:rPr>
        <w:tab/>
        <w:t>maximum permissible operating pressure in Pascals;</w:t>
      </w:r>
    </w:p>
    <w:p w14:paraId="16E172FC" w14:textId="77777777" w:rsidR="00DC534B" w:rsidRPr="009F6E86" w:rsidRDefault="00DC534B" w:rsidP="00DC534B">
      <w:pPr>
        <w:pStyle w:val="NormalWeb"/>
        <w:tabs>
          <w:tab w:val="left" w:pos="1134"/>
          <w:tab w:val="left" w:pos="2268"/>
          <w:tab w:val="left" w:pos="2835"/>
          <w:tab w:val="left" w:pos="3402"/>
        </w:tabs>
        <w:spacing w:before="0" w:beforeAutospacing="0" w:after="0" w:afterAutospacing="0"/>
        <w:ind w:left="480"/>
        <w:jc w:val="both"/>
        <w:rPr>
          <w:rFonts w:cs="Arial"/>
          <w:szCs w:val="20"/>
        </w:rPr>
      </w:pPr>
      <w:r w:rsidRPr="009F6E86">
        <w:rPr>
          <w:rFonts w:cs="Arial"/>
          <w:szCs w:val="20"/>
        </w:rPr>
        <w:tab/>
      </w:r>
      <w:r w:rsidRPr="009F6E86">
        <w:rPr>
          <w:rFonts w:cs="Arial"/>
          <w:szCs w:val="20"/>
        </w:rPr>
        <w:tab/>
        <w:t>h)    </w:t>
      </w:r>
      <w:r w:rsidRPr="009F6E86">
        <w:rPr>
          <w:rFonts w:cs="Arial"/>
          <w:szCs w:val="20"/>
        </w:rPr>
        <w:tab/>
        <w:t>operating temperature;</w:t>
      </w:r>
    </w:p>
    <w:p w14:paraId="6204F76D" w14:textId="77777777" w:rsidR="00DC534B" w:rsidRPr="009F6E86" w:rsidRDefault="00DC534B" w:rsidP="00DC534B">
      <w:pPr>
        <w:pStyle w:val="NormalWeb"/>
        <w:tabs>
          <w:tab w:val="left" w:pos="1134"/>
          <w:tab w:val="left" w:pos="2268"/>
          <w:tab w:val="left" w:pos="2835"/>
          <w:tab w:val="left" w:pos="3402"/>
        </w:tabs>
        <w:spacing w:before="0" w:beforeAutospacing="0" w:after="0" w:afterAutospacing="0"/>
        <w:ind w:left="480"/>
        <w:jc w:val="both"/>
        <w:rPr>
          <w:rFonts w:cs="Arial"/>
          <w:szCs w:val="20"/>
        </w:rPr>
      </w:pPr>
      <w:r w:rsidRPr="009F6E86">
        <w:rPr>
          <w:rFonts w:cs="Arial"/>
          <w:szCs w:val="20"/>
        </w:rPr>
        <w:tab/>
      </w:r>
      <w:r w:rsidRPr="009F6E86">
        <w:rPr>
          <w:rFonts w:cs="Arial"/>
          <w:szCs w:val="20"/>
        </w:rPr>
        <w:tab/>
        <w:t>i.)    </w:t>
      </w:r>
      <w:r w:rsidRPr="009F6E86">
        <w:rPr>
          <w:rFonts w:cs="Arial"/>
          <w:szCs w:val="20"/>
        </w:rPr>
        <w:tab/>
        <w:t>capacity in cubic meters; and</w:t>
      </w:r>
    </w:p>
    <w:p w14:paraId="7394EE2E" w14:textId="77777777" w:rsidR="00DC534B" w:rsidRPr="009F6E86" w:rsidRDefault="00A62643" w:rsidP="00DC534B">
      <w:pPr>
        <w:pStyle w:val="NormalWeb"/>
        <w:tabs>
          <w:tab w:val="left" w:pos="1134"/>
          <w:tab w:val="left" w:pos="2268"/>
          <w:tab w:val="left" w:pos="2835"/>
          <w:tab w:val="left" w:pos="3402"/>
        </w:tabs>
        <w:spacing w:before="0" w:beforeAutospacing="0" w:after="0" w:afterAutospacing="0"/>
        <w:ind w:left="480"/>
        <w:jc w:val="both"/>
        <w:rPr>
          <w:rFonts w:cs="Arial"/>
          <w:szCs w:val="20"/>
        </w:rPr>
      </w:pPr>
      <w:r>
        <w:rPr>
          <w:rFonts w:cs="Arial"/>
          <w:szCs w:val="20"/>
        </w:rPr>
        <w:tab/>
      </w:r>
      <w:r>
        <w:rPr>
          <w:rFonts w:cs="Arial"/>
          <w:szCs w:val="20"/>
        </w:rPr>
        <w:tab/>
        <w:t>j)    </w:t>
      </w:r>
      <w:r>
        <w:rPr>
          <w:rFonts w:cs="Arial"/>
          <w:szCs w:val="20"/>
        </w:rPr>
        <w:tab/>
      </w:r>
      <w:r w:rsidR="00DC534B" w:rsidRPr="009F6E86">
        <w:rPr>
          <w:rFonts w:cs="Arial"/>
          <w:szCs w:val="20"/>
        </w:rPr>
        <w:t>mark of an approved inspection authority.</w:t>
      </w:r>
    </w:p>
    <w:p w14:paraId="338255E5" w14:textId="77777777" w:rsidR="00DC534B" w:rsidRPr="009F6E86" w:rsidRDefault="00DC534B" w:rsidP="00DC534B">
      <w:pPr>
        <w:pStyle w:val="NormalWeb"/>
        <w:tabs>
          <w:tab w:val="left" w:pos="1134"/>
          <w:tab w:val="left" w:pos="2268"/>
          <w:tab w:val="left" w:pos="3402"/>
        </w:tabs>
        <w:spacing w:before="0" w:beforeAutospacing="0" w:after="0" w:afterAutospacing="0"/>
        <w:ind w:left="1440"/>
        <w:jc w:val="both"/>
        <w:rPr>
          <w:rFonts w:cs="Arial"/>
          <w:color w:val="000000"/>
          <w:szCs w:val="20"/>
        </w:rPr>
      </w:pPr>
    </w:p>
    <w:p w14:paraId="2A25FD59" w14:textId="77777777" w:rsidR="00DC534B" w:rsidRPr="009F6E86" w:rsidRDefault="00DC534B" w:rsidP="00DC534B">
      <w:pPr>
        <w:pStyle w:val="NormalWeb"/>
        <w:tabs>
          <w:tab w:val="left" w:pos="1134"/>
          <w:tab w:val="left" w:pos="2268"/>
          <w:tab w:val="left" w:pos="3402"/>
        </w:tabs>
        <w:spacing w:before="0" w:beforeAutospacing="0" w:after="0" w:afterAutospacing="0"/>
        <w:ind w:left="2268" w:hanging="828"/>
        <w:jc w:val="both"/>
        <w:rPr>
          <w:rFonts w:cs="Arial"/>
          <w:color w:val="000000"/>
          <w:szCs w:val="20"/>
        </w:rPr>
      </w:pPr>
      <w:r w:rsidRPr="009F6E86">
        <w:rPr>
          <w:rFonts w:cs="Arial"/>
          <w:color w:val="000000"/>
          <w:szCs w:val="20"/>
        </w:rPr>
        <w:tab/>
        <w:t>No person shall remove such a manufacturer's plate or willfully damage or alter the particulars stamped thereon.</w:t>
      </w:r>
    </w:p>
    <w:p w14:paraId="0E74F9EE" w14:textId="77777777" w:rsidR="00DC534B" w:rsidRPr="009F6E86" w:rsidRDefault="00DC534B" w:rsidP="00DC534B">
      <w:pPr>
        <w:pStyle w:val="NormalWeb"/>
        <w:tabs>
          <w:tab w:val="left" w:pos="1134"/>
          <w:tab w:val="left" w:pos="2268"/>
          <w:tab w:val="left" w:pos="3402"/>
        </w:tabs>
        <w:spacing w:before="0" w:beforeAutospacing="0" w:after="0" w:afterAutospacing="0"/>
        <w:ind w:left="1440"/>
        <w:jc w:val="both"/>
        <w:rPr>
          <w:rFonts w:cs="Arial"/>
          <w:szCs w:val="20"/>
        </w:rPr>
      </w:pPr>
    </w:p>
    <w:p w14:paraId="38A4D496" w14:textId="77777777" w:rsidR="00DC534B" w:rsidRPr="009F6E86" w:rsidRDefault="00DC534B" w:rsidP="00DC534B">
      <w:pPr>
        <w:pStyle w:val="NormalWeb"/>
        <w:tabs>
          <w:tab w:val="left" w:pos="1134"/>
          <w:tab w:val="left" w:pos="2268"/>
          <w:tab w:val="left" w:pos="3402"/>
        </w:tabs>
        <w:spacing w:before="0" w:beforeAutospacing="0" w:after="0" w:afterAutospacing="0"/>
        <w:ind w:left="2268" w:hanging="1134"/>
        <w:rPr>
          <w:rFonts w:cs="Arial"/>
          <w:bCs/>
          <w:szCs w:val="20"/>
        </w:rPr>
      </w:pPr>
      <w:r w:rsidRPr="009F6E86">
        <w:rPr>
          <w:rFonts w:cs="Arial"/>
          <w:bCs/>
          <w:szCs w:val="20"/>
        </w:rPr>
        <w:t>C3.</w:t>
      </w:r>
      <w:r w:rsidR="009F6E86" w:rsidRPr="009F6E86">
        <w:rPr>
          <w:rFonts w:cs="Arial"/>
          <w:bCs/>
          <w:szCs w:val="20"/>
        </w:rPr>
        <w:t>3</w:t>
      </w:r>
      <w:r w:rsidRPr="009F6E86">
        <w:rPr>
          <w:rFonts w:cs="Arial"/>
          <w:bCs/>
          <w:szCs w:val="20"/>
        </w:rPr>
        <w:t>.14.2</w:t>
      </w:r>
      <w:r w:rsidRPr="009F6E86">
        <w:rPr>
          <w:rFonts w:cs="Arial"/>
          <w:bCs/>
          <w:szCs w:val="20"/>
        </w:rPr>
        <w:tab/>
        <w:t>Portable Gas Containers</w:t>
      </w:r>
    </w:p>
    <w:p w14:paraId="267C5004" w14:textId="77777777" w:rsidR="00DC534B" w:rsidRPr="009F6E86" w:rsidRDefault="00DC534B" w:rsidP="00DC534B">
      <w:pPr>
        <w:pStyle w:val="NormalWeb"/>
        <w:tabs>
          <w:tab w:val="left" w:pos="1134"/>
          <w:tab w:val="left" w:pos="2268"/>
          <w:tab w:val="left" w:pos="3402"/>
        </w:tabs>
        <w:spacing w:before="0" w:beforeAutospacing="0" w:after="0" w:afterAutospacing="0"/>
        <w:ind w:left="1440"/>
        <w:jc w:val="both"/>
        <w:rPr>
          <w:rFonts w:cs="Arial"/>
          <w:szCs w:val="20"/>
        </w:rPr>
      </w:pPr>
    </w:p>
    <w:p w14:paraId="0A1674E9" w14:textId="77777777" w:rsidR="00DC534B" w:rsidRPr="009F6E86" w:rsidRDefault="00DC534B" w:rsidP="00DC534B">
      <w:pPr>
        <w:pStyle w:val="NormalWeb"/>
        <w:tabs>
          <w:tab w:val="left" w:pos="1134"/>
          <w:tab w:val="left" w:pos="2268"/>
          <w:tab w:val="left" w:pos="3402"/>
        </w:tabs>
        <w:spacing w:before="0" w:beforeAutospacing="0" w:after="0" w:afterAutospacing="0"/>
        <w:ind w:left="2268"/>
        <w:jc w:val="both"/>
        <w:rPr>
          <w:rFonts w:cs="Arial"/>
          <w:szCs w:val="20"/>
        </w:rPr>
      </w:pPr>
      <w:r w:rsidRPr="009F6E86">
        <w:rPr>
          <w:rFonts w:cs="Arial"/>
          <w:szCs w:val="20"/>
        </w:rPr>
        <w:t>No user shall use or require or permit a portable gas container to be used, and no user shall fill, place in service, handle, modify, repair, inspect or test any portable</w:t>
      </w:r>
      <w:r w:rsidR="00A62643">
        <w:rPr>
          <w:rFonts w:cs="Arial"/>
          <w:szCs w:val="20"/>
        </w:rPr>
        <w:t xml:space="preserve"> </w:t>
      </w:r>
      <w:r w:rsidRPr="009F6E86">
        <w:rPr>
          <w:rFonts w:cs="Arial"/>
          <w:szCs w:val="20"/>
        </w:rPr>
        <w:t xml:space="preserve">gas container, other than in compliance with standards incorporated into the Vessels under Pressure regulations. </w:t>
      </w:r>
    </w:p>
    <w:p w14:paraId="1A8FBEC0" w14:textId="77777777" w:rsidR="00DC534B" w:rsidRPr="009F6E86" w:rsidRDefault="00DC534B" w:rsidP="00DC534B">
      <w:pPr>
        <w:rPr>
          <w:rFonts w:cs="Arial"/>
          <w:bCs/>
        </w:rPr>
      </w:pPr>
    </w:p>
    <w:p w14:paraId="179596C2" w14:textId="77777777" w:rsidR="00DC534B" w:rsidRPr="009F6E86" w:rsidRDefault="009F6E86" w:rsidP="00DC534B">
      <w:pPr>
        <w:pStyle w:val="NormalWeb"/>
        <w:tabs>
          <w:tab w:val="left" w:pos="1134"/>
          <w:tab w:val="left" w:pos="2268"/>
          <w:tab w:val="left" w:pos="3402"/>
        </w:tabs>
        <w:spacing w:before="0" w:beforeAutospacing="0" w:after="0" w:afterAutospacing="0"/>
        <w:ind w:left="2268" w:hanging="1134"/>
        <w:rPr>
          <w:rFonts w:cs="Arial"/>
          <w:bCs/>
          <w:szCs w:val="20"/>
        </w:rPr>
      </w:pPr>
      <w:r w:rsidRPr="009F6E86">
        <w:rPr>
          <w:rFonts w:cs="Arial"/>
          <w:bCs/>
          <w:szCs w:val="20"/>
        </w:rPr>
        <w:t>C3.3</w:t>
      </w:r>
      <w:r w:rsidR="00DC534B" w:rsidRPr="009F6E86">
        <w:rPr>
          <w:rFonts w:cs="Arial"/>
          <w:bCs/>
          <w:szCs w:val="20"/>
        </w:rPr>
        <w:t>.14.3</w:t>
      </w:r>
      <w:r w:rsidR="00DC534B" w:rsidRPr="009F6E86">
        <w:rPr>
          <w:rFonts w:cs="Arial"/>
          <w:bCs/>
          <w:szCs w:val="20"/>
        </w:rPr>
        <w:tab/>
        <w:t>Hand held Fire extinguishers</w:t>
      </w:r>
    </w:p>
    <w:p w14:paraId="60C53D22" w14:textId="77777777" w:rsidR="00DC534B" w:rsidRPr="009F6E86" w:rsidRDefault="00DC534B" w:rsidP="00DC534B">
      <w:pPr>
        <w:pStyle w:val="NormalWeb"/>
        <w:tabs>
          <w:tab w:val="left" w:pos="1134"/>
          <w:tab w:val="left" w:pos="2268"/>
          <w:tab w:val="left" w:pos="3402"/>
        </w:tabs>
        <w:spacing w:before="0" w:beforeAutospacing="0" w:after="0" w:afterAutospacing="0"/>
        <w:ind w:left="1440"/>
        <w:jc w:val="both"/>
        <w:rPr>
          <w:rFonts w:cs="Arial"/>
          <w:szCs w:val="20"/>
        </w:rPr>
      </w:pPr>
    </w:p>
    <w:p w14:paraId="09C72516" w14:textId="77777777" w:rsidR="00DC534B" w:rsidRPr="009F6E86" w:rsidRDefault="00DC534B" w:rsidP="00DC534B">
      <w:pPr>
        <w:pStyle w:val="NormalWeb"/>
        <w:tabs>
          <w:tab w:val="left" w:pos="1134"/>
          <w:tab w:val="left" w:pos="2268"/>
          <w:tab w:val="left" w:pos="3402"/>
        </w:tabs>
        <w:spacing w:before="0" w:beforeAutospacing="0" w:after="0" w:afterAutospacing="0"/>
        <w:ind w:left="2268"/>
        <w:jc w:val="both"/>
        <w:rPr>
          <w:rFonts w:cs="Arial"/>
          <w:szCs w:val="20"/>
        </w:rPr>
      </w:pPr>
      <w:r w:rsidRPr="009F6E86">
        <w:rPr>
          <w:rFonts w:cs="Arial"/>
          <w:szCs w:val="20"/>
        </w:rPr>
        <w:t>No user shall use, require or permit the use of a hand he</w:t>
      </w:r>
      <w:r w:rsidRPr="009F6E86">
        <w:rPr>
          <w:rFonts w:cs="Arial"/>
          <w:color w:val="000000"/>
          <w:szCs w:val="20"/>
        </w:rPr>
        <w:t>ld fire extinguisher u</w:t>
      </w:r>
      <w:r w:rsidR="00A62643">
        <w:rPr>
          <w:rFonts w:cs="Arial"/>
          <w:szCs w:val="20"/>
        </w:rPr>
        <w:t xml:space="preserve">nless </w:t>
      </w:r>
      <w:r w:rsidRPr="009F6E86">
        <w:rPr>
          <w:rFonts w:cs="Arial"/>
          <w:szCs w:val="20"/>
        </w:rPr>
        <w:t>designed, constructed, filled, recharged, reco</w:t>
      </w:r>
      <w:r w:rsidR="00A62643">
        <w:rPr>
          <w:rFonts w:cs="Arial"/>
          <w:szCs w:val="20"/>
        </w:rPr>
        <w:t xml:space="preserve">nditioned, modified, repaired, </w:t>
      </w:r>
      <w:r w:rsidRPr="009F6E86">
        <w:rPr>
          <w:rFonts w:cs="Arial"/>
          <w:szCs w:val="20"/>
        </w:rPr>
        <w:t>inspected or tested in accordance with a safety standard incorporated into the Vessels under Pressure regulations.</w:t>
      </w:r>
    </w:p>
    <w:p w14:paraId="37E66767" w14:textId="77777777" w:rsidR="00DC534B" w:rsidRPr="009F6E86" w:rsidRDefault="00DC534B" w:rsidP="00DC534B">
      <w:pPr>
        <w:pStyle w:val="NormalWeb"/>
        <w:tabs>
          <w:tab w:val="left" w:pos="1134"/>
          <w:tab w:val="left" w:pos="2268"/>
          <w:tab w:val="left" w:pos="3402"/>
        </w:tabs>
        <w:spacing w:before="0" w:beforeAutospacing="0" w:after="0" w:afterAutospacing="0"/>
        <w:ind w:left="2268"/>
        <w:jc w:val="both"/>
        <w:rPr>
          <w:rFonts w:cs="Arial"/>
          <w:szCs w:val="20"/>
        </w:rPr>
      </w:pPr>
    </w:p>
    <w:p w14:paraId="1D19ACEB" w14:textId="77777777" w:rsidR="00DC534B" w:rsidRPr="009F6E86" w:rsidRDefault="00DC534B" w:rsidP="00DC534B">
      <w:pPr>
        <w:pStyle w:val="NormalWeb"/>
        <w:tabs>
          <w:tab w:val="left" w:pos="1134"/>
          <w:tab w:val="left" w:pos="2268"/>
          <w:tab w:val="left" w:pos="3402"/>
        </w:tabs>
        <w:spacing w:before="0" w:beforeAutospacing="0" w:after="0" w:afterAutospacing="0"/>
        <w:ind w:left="2268"/>
        <w:jc w:val="both"/>
        <w:rPr>
          <w:rFonts w:cs="Arial"/>
          <w:szCs w:val="20"/>
        </w:rPr>
      </w:pPr>
      <w:r w:rsidRPr="009F6E86">
        <w:rPr>
          <w:rFonts w:cs="Arial"/>
          <w:szCs w:val="20"/>
        </w:rPr>
        <w:t>No person shall fill, recharge, recondition, modify, repair, inspect or test any hand held fire extinguisher unless a holder of a permit issued by the South African Bureau of Standards in terms of SABS 1475.</w:t>
      </w:r>
    </w:p>
    <w:p w14:paraId="7D0B6652" w14:textId="77777777" w:rsidR="00DC534B" w:rsidRPr="009F6E86" w:rsidRDefault="00DC534B" w:rsidP="00DC534B">
      <w:pPr>
        <w:pStyle w:val="NormalWeb"/>
        <w:tabs>
          <w:tab w:val="left" w:pos="1134"/>
          <w:tab w:val="left" w:pos="2268"/>
          <w:tab w:val="left" w:pos="3402"/>
        </w:tabs>
        <w:spacing w:before="0" w:beforeAutospacing="0" w:after="0" w:afterAutospacing="0"/>
        <w:ind w:left="1440"/>
        <w:jc w:val="both"/>
        <w:rPr>
          <w:rFonts w:cs="Arial"/>
          <w:color w:val="000000"/>
          <w:szCs w:val="20"/>
        </w:rPr>
      </w:pPr>
    </w:p>
    <w:p w14:paraId="39614569" w14:textId="77777777" w:rsidR="00DC534B" w:rsidRPr="009F6E86" w:rsidRDefault="009F6E86" w:rsidP="00DC534B">
      <w:pPr>
        <w:pStyle w:val="NormalWeb"/>
        <w:tabs>
          <w:tab w:val="left" w:pos="1134"/>
          <w:tab w:val="left" w:pos="2268"/>
          <w:tab w:val="left" w:pos="3402"/>
        </w:tabs>
        <w:spacing w:before="0" w:beforeAutospacing="0" w:after="0" w:afterAutospacing="0"/>
        <w:ind w:left="2268" w:hanging="1134"/>
        <w:rPr>
          <w:rFonts w:cs="Arial"/>
          <w:bCs/>
          <w:szCs w:val="20"/>
        </w:rPr>
      </w:pPr>
      <w:r w:rsidRPr="009F6E86">
        <w:rPr>
          <w:rFonts w:cs="Arial"/>
          <w:bCs/>
          <w:szCs w:val="20"/>
        </w:rPr>
        <w:t>C3.3</w:t>
      </w:r>
      <w:r w:rsidR="00DC534B" w:rsidRPr="009F6E86">
        <w:rPr>
          <w:rFonts w:cs="Arial"/>
          <w:bCs/>
          <w:szCs w:val="20"/>
        </w:rPr>
        <w:t>.14.4</w:t>
      </w:r>
      <w:r w:rsidR="00DC534B" w:rsidRPr="009F6E86">
        <w:rPr>
          <w:rFonts w:cs="Arial"/>
          <w:bCs/>
          <w:szCs w:val="20"/>
        </w:rPr>
        <w:tab/>
        <w:t>Gas Fuel use, equipment and systems</w:t>
      </w:r>
    </w:p>
    <w:p w14:paraId="63B09D17" w14:textId="77777777" w:rsidR="00DC534B" w:rsidRPr="009F6E86" w:rsidRDefault="00DC534B" w:rsidP="00DC534B">
      <w:pPr>
        <w:pStyle w:val="NormalWeb"/>
        <w:tabs>
          <w:tab w:val="left" w:pos="1134"/>
          <w:tab w:val="left" w:pos="2268"/>
          <w:tab w:val="left" w:pos="3402"/>
        </w:tabs>
        <w:spacing w:before="0" w:beforeAutospacing="0" w:after="0" w:afterAutospacing="0"/>
        <w:ind w:left="700"/>
        <w:rPr>
          <w:rFonts w:cs="Arial"/>
          <w:bCs/>
          <w:szCs w:val="20"/>
        </w:rPr>
      </w:pPr>
    </w:p>
    <w:p w14:paraId="0987744B" w14:textId="77777777" w:rsidR="00DC534B" w:rsidRPr="009F6E86" w:rsidRDefault="00DC534B" w:rsidP="00DC534B">
      <w:pPr>
        <w:pStyle w:val="NormalWeb"/>
        <w:tabs>
          <w:tab w:val="left" w:pos="1134"/>
          <w:tab w:val="left" w:pos="2268"/>
          <w:tab w:val="left" w:pos="3402"/>
        </w:tabs>
        <w:spacing w:before="0" w:beforeAutospacing="0" w:after="0" w:afterAutospacing="0"/>
        <w:ind w:left="2268"/>
        <w:jc w:val="both"/>
        <w:rPr>
          <w:rFonts w:cs="Arial"/>
          <w:bCs/>
          <w:szCs w:val="20"/>
        </w:rPr>
      </w:pPr>
      <w:r w:rsidRPr="009F6E86">
        <w:rPr>
          <w:rFonts w:cs="Arial"/>
          <w:szCs w:val="20"/>
        </w:rPr>
        <w:t>No person shall handle, store or distribute a gas fuel in any manner, including the filling of a container, other than in accordance with a health</w:t>
      </w:r>
      <w:r w:rsidRPr="009F6E86">
        <w:rPr>
          <w:rFonts w:cs="Arial"/>
          <w:bCs/>
          <w:szCs w:val="20"/>
        </w:rPr>
        <w:t xml:space="preserve"> and safety standards. </w:t>
      </w:r>
    </w:p>
    <w:p w14:paraId="2C851B2B" w14:textId="77777777" w:rsidR="00DC534B" w:rsidRPr="009F6E86" w:rsidRDefault="00DC534B" w:rsidP="00DC534B">
      <w:pPr>
        <w:pStyle w:val="NormalWeb"/>
        <w:tabs>
          <w:tab w:val="left" w:pos="1134"/>
          <w:tab w:val="left" w:pos="2268"/>
          <w:tab w:val="left" w:pos="3402"/>
        </w:tabs>
        <w:spacing w:before="0" w:beforeAutospacing="0" w:after="0" w:afterAutospacing="0"/>
        <w:ind w:left="1440"/>
        <w:jc w:val="both"/>
        <w:rPr>
          <w:rFonts w:cs="Arial"/>
          <w:bCs/>
          <w:szCs w:val="20"/>
        </w:rPr>
      </w:pPr>
    </w:p>
    <w:p w14:paraId="097003C3" w14:textId="77777777" w:rsidR="00DC534B" w:rsidRPr="009F6E86" w:rsidRDefault="00DC534B" w:rsidP="00DC534B">
      <w:pPr>
        <w:pStyle w:val="NormalWeb"/>
        <w:tabs>
          <w:tab w:val="left" w:pos="1134"/>
          <w:tab w:val="left" w:pos="2268"/>
          <w:tab w:val="left" w:pos="3402"/>
        </w:tabs>
        <w:spacing w:before="0" w:beforeAutospacing="0" w:after="0" w:afterAutospacing="0"/>
        <w:ind w:left="2268" w:hanging="1134"/>
        <w:rPr>
          <w:rFonts w:cs="Arial"/>
          <w:bCs/>
          <w:szCs w:val="20"/>
        </w:rPr>
      </w:pPr>
      <w:r w:rsidRPr="009F6E86">
        <w:rPr>
          <w:rFonts w:cs="Arial"/>
          <w:bCs/>
          <w:szCs w:val="20"/>
        </w:rPr>
        <w:t>C3.</w:t>
      </w:r>
      <w:r w:rsidR="009F6E86" w:rsidRPr="009F6E86">
        <w:rPr>
          <w:rFonts w:cs="Arial"/>
          <w:bCs/>
          <w:szCs w:val="20"/>
        </w:rPr>
        <w:t>3</w:t>
      </w:r>
      <w:r w:rsidRPr="009F6E86">
        <w:rPr>
          <w:rFonts w:cs="Arial"/>
          <w:bCs/>
          <w:szCs w:val="20"/>
        </w:rPr>
        <w:t>.14.5</w:t>
      </w:r>
      <w:r w:rsidRPr="009F6E86">
        <w:rPr>
          <w:rFonts w:cs="Arial"/>
          <w:bCs/>
          <w:szCs w:val="20"/>
        </w:rPr>
        <w:tab/>
        <w:t>Inspection and test</w:t>
      </w:r>
    </w:p>
    <w:p w14:paraId="294CF9BA" w14:textId="77777777" w:rsidR="00DC534B" w:rsidRPr="009F6E86" w:rsidRDefault="00DC534B" w:rsidP="00DC534B">
      <w:pPr>
        <w:pStyle w:val="NormalWeb"/>
        <w:tabs>
          <w:tab w:val="left" w:pos="1134"/>
          <w:tab w:val="left" w:pos="2268"/>
          <w:tab w:val="left" w:pos="3402"/>
        </w:tabs>
        <w:spacing w:before="0" w:beforeAutospacing="0" w:after="0" w:afterAutospacing="0"/>
        <w:ind w:left="720"/>
        <w:rPr>
          <w:rFonts w:cs="Arial"/>
          <w:bCs/>
          <w:szCs w:val="20"/>
        </w:rPr>
      </w:pPr>
    </w:p>
    <w:p w14:paraId="09151CA8" w14:textId="77777777" w:rsidR="00DC534B" w:rsidRPr="009F6E86" w:rsidRDefault="00DC534B" w:rsidP="00DC534B">
      <w:pPr>
        <w:pStyle w:val="NormalWeb"/>
        <w:tabs>
          <w:tab w:val="left" w:pos="1134"/>
          <w:tab w:val="left" w:pos="2268"/>
          <w:tab w:val="left" w:pos="3402"/>
        </w:tabs>
        <w:spacing w:before="0" w:beforeAutospacing="0" w:after="0" w:afterAutospacing="0"/>
        <w:ind w:left="2268"/>
        <w:jc w:val="both"/>
        <w:rPr>
          <w:rFonts w:cs="Arial"/>
          <w:szCs w:val="20"/>
        </w:rPr>
      </w:pPr>
      <w:r w:rsidRPr="009F6E86">
        <w:rPr>
          <w:rFonts w:cs="Arial"/>
          <w:szCs w:val="20"/>
        </w:rPr>
        <w:lastRenderedPageBreak/>
        <w:t xml:space="preserve">Any user of a </w:t>
      </w:r>
      <w:r w:rsidRPr="009F6E86">
        <w:rPr>
          <w:rFonts w:cs="Arial"/>
          <w:color w:val="000000"/>
          <w:szCs w:val="20"/>
        </w:rPr>
        <w:t>boiler or pressure vessel</w:t>
      </w:r>
      <w:r w:rsidRPr="009F6E86">
        <w:rPr>
          <w:rFonts w:cs="Arial"/>
          <w:szCs w:val="20"/>
        </w:rPr>
        <w:t xml:space="preserve"> shall cause, where reasonably practicable, such a boiler or pressure vessel, including the appurtenances and automatic controls and indicators, to be subjected to an internal and external inspection, and a hydraulic pressure test to 1.25 times the maximum permissible safe operating pressure as the case may be –</w:t>
      </w:r>
    </w:p>
    <w:p w14:paraId="09F90278" w14:textId="77777777" w:rsidR="00DC534B" w:rsidRPr="009F6E86" w:rsidRDefault="00DC534B" w:rsidP="00DC534B">
      <w:pPr>
        <w:pStyle w:val="NormalWeb"/>
        <w:tabs>
          <w:tab w:val="left" w:pos="1134"/>
          <w:tab w:val="left" w:pos="2268"/>
          <w:tab w:val="left" w:pos="3402"/>
        </w:tabs>
        <w:spacing w:before="0" w:beforeAutospacing="0" w:after="0" w:afterAutospacing="0"/>
        <w:ind w:left="1440"/>
        <w:jc w:val="both"/>
        <w:rPr>
          <w:rFonts w:cs="Arial"/>
          <w:szCs w:val="20"/>
        </w:rPr>
      </w:pPr>
    </w:p>
    <w:p w14:paraId="30E07A3B" w14:textId="77777777" w:rsidR="00DC534B" w:rsidRPr="009F6E86" w:rsidRDefault="00DC534B" w:rsidP="00B7277D">
      <w:pPr>
        <w:pStyle w:val="NormalWeb"/>
        <w:numPr>
          <w:ilvl w:val="0"/>
          <w:numId w:val="48"/>
        </w:numPr>
        <w:tabs>
          <w:tab w:val="clear" w:pos="2727"/>
          <w:tab w:val="left" w:pos="1134"/>
          <w:tab w:val="left" w:pos="2268"/>
          <w:tab w:val="left" w:pos="2835"/>
          <w:tab w:val="left" w:pos="3402"/>
        </w:tabs>
        <w:spacing w:before="0" w:beforeAutospacing="0" w:after="0" w:afterAutospacing="0"/>
        <w:ind w:left="2835" w:hanging="555"/>
        <w:jc w:val="both"/>
        <w:rPr>
          <w:rFonts w:cs="Arial"/>
          <w:szCs w:val="20"/>
        </w:rPr>
      </w:pPr>
      <w:r w:rsidRPr="009F6E86">
        <w:rPr>
          <w:rFonts w:cs="Arial"/>
          <w:szCs w:val="20"/>
        </w:rPr>
        <w:t>by an approved inspection authority before commissioning after installation, re-erection or repairs;</w:t>
      </w:r>
    </w:p>
    <w:p w14:paraId="2EBDEB99" w14:textId="77777777" w:rsidR="00DC534B" w:rsidRPr="009F6E86" w:rsidRDefault="00DC534B" w:rsidP="00B7277D">
      <w:pPr>
        <w:pStyle w:val="NormalWeb"/>
        <w:numPr>
          <w:ilvl w:val="0"/>
          <w:numId w:val="48"/>
        </w:numPr>
        <w:tabs>
          <w:tab w:val="clear" w:pos="2727"/>
          <w:tab w:val="left" w:pos="1134"/>
          <w:tab w:val="left" w:pos="2268"/>
          <w:tab w:val="left" w:pos="2835"/>
          <w:tab w:val="left" w:pos="3402"/>
        </w:tabs>
        <w:spacing w:before="0" w:beforeAutospacing="0" w:after="0" w:afterAutospacing="0"/>
        <w:ind w:left="2835" w:hanging="555"/>
        <w:jc w:val="both"/>
        <w:rPr>
          <w:rFonts w:cs="Arial"/>
          <w:szCs w:val="20"/>
        </w:rPr>
      </w:pPr>
      <w:r w:rsidRPr="009F6E86">
        <w:rPr>
          <w:rFonts w:cs="Arial"/>
          <w:szCs w:val="20"/>
        </w:rPr>
        <w:t>by a person appointed in writing by the user and who is competent to do such inspections and tests by virtue of their training, knowledge and experience in the operation, maintenance, inspection and testing of a boiler or pressure vessel within 36 months from the date of the previous internal and external inspection and hydraulic pressure test: Provided that where a pressure vessel is not subjected to corrosion, the user may dispense with the internal inspection and hydraulic pressure test subject to the written approval of an approved inspection authority: Provided further that an inspector may require a specific boiler or pressure vessel to be inspected or tested more frequently or permit a specific boiler or pressure vessel to be inspected or tested less frequently:</w:t>
      </w:r>
    </w:p>
    <w:p w14:paraId="47040EF8" w14:textId="77777777" w:rsidR="00DC534B" w:rsidRPr="009F6E86" w:rsidRDefault="00DC534B" w:rsidP="00DC534B">
      <w:pPr>
        <w:pStyle w:val="NormalWeb"/>
        <w:tabs>
          <w:tab w:val="left" w:pos="1134"/>
          <w:tab w:val="left" w:pos="2268"/>
          <w:tab w:val="left" w:pos="3402"/>
        </w:tabs>
        <w:spacing w:before="0" w:beforeAutospacing="0" w:after="0" w:afterAutospacing="0"/>
        <w:ind w:left="700"/>
        <w:rPr>
          <w:rFonts w:cs="Arial"/>
          <w:bCs/>
          <w:szCs w:val="20"/>
        </w:rPr>
      </w:pPr>
    </w:p>
    <w:p w14:paraId="01BF1764" w14:textId="77777777" w:rsidR="00DC534B" w:rsidRPr="009F6E86" w:rsidRDefault="00DC534B" w:rsidP="00DC534B">
      <w:pPr>
        <w:pStyle w:val="NormalWeb"/>
        <w:tabs>
          <w:tab w:val="left" w:pos="1134"/>
          <w:tab w:val="left" w:pos="2268"/>
          <w:tab w:val="left" w:pos="3402"/>
        </w:tabs>
        <w:spacing w:before="0" w:beforeAutospacing="0" w:after="0" w:afterAutospacing="0"/>
        <w:ind w:left="2268" w:hanging="1134"/>
        <w:rPr>
          <w:rFonts w:cs="Arial"/>
          <w:bCs/>
          <w:szCs w:val="20"/>
        </w:rPr>
      </w:pPr>
      <w:r w:rsidRPr="009F6E86">
        <w:rPr>
          <w:rFonts w:cs="Arial"/>
          <w:bCs/>
          <w:szCs w:val="20"/>
        </w:rPr>
        <w:t>C3.</w:t>
      </w:r>
      <w:r w:rsidR="009F6E86" w:rsidRPr="009F6E86">
        <w:rPr>
          <w:rFonts w:cs="Arial"/>
          <w:bCs/>
          <w:szCs w:val="20"/>
        </w:rPr>
        <w:t>3</w:t>
      </w:r>
      <w:r w:rsidRPr="009F6E86">
        <w:rPr>
          <w:rFonts w:cs="Arial"/>
          <w:bCs/>
          <w:szCs w:val="20"/>
        </w:rPr>
        <w:t>.14.6</w:t>
      </w:r>
      <w:r w:rsidRPr="009F6E86">
        <w:rPr>
          <w:rFonts w:cs="Arial"/>
          <w:bCs/>
          <w:szCs w:val="20"/>
        </w:rPr>
        <w:tab/>
        <w:t>Recordkeeping</w:t>
      </w:r>
    </w:p>
    <w:p w14:paraId="1AF0FBE5" w14:textId="77777777" w:rsidR="00DC534B" w:rsidRPr="009F6E86" w:rsidRDefault="00DC534B" w:rsidP="00DC534B">
      <w:pPr>
        <w:pStyle w:val="NormalWeb"/>
        <w:tabs>
          <w:tab w:val="left" w:pos="1134"/>
          <w:tab w:val="left" w:pos="2268"/>
          <w:tab w:val="left" w:pos="3402"/>
        </w:tabs>
        <w:spacing w:before="0" w:beforeAutospacing="0" w:after="0" w:afterAutospacing="0"/>
        <w:ind w:left="1440"/>
        <w:jc w:val="both"/>
        <w:rPr>
          <w:rFonts w:cs="Arial"/>
          <w:color w:val="000000"/>
          <w:szCs w:val="20"/>
        </w:rPr>
      </w:pPr>
    </w:p>
    <w:p w14:paraId="29FC4C3F" w14:textId="77777777" w:rsidR="00DC534B" w:rsidRPr="009F6E86" w:rsidRDefault="00DC534B" w:rsidP="00DC534B">
      <w:pPr>
        <w:pStyle w:val="NormalWeb"/>
        <w:tabs>
          <w:tab w:val="left" w:pos="1134"/>
          <w:tab w:val="left" w:pos="2268"/>
          <w:tab w:val="left" w:pos="3402"/>
        </w:tabs>
        <w:spacing w:before="0" w:beforeAutospacing="0" w:after="0" w:afterAutospacing="0"/>
        <w:ind w:left="2268"/>
        <w:jc w:val="both"/>
        <w:rPr>
          <w:rFonts w:cs="Arial"/>
          <w:szCs w:val="20"/>
        </w:rPr>
      </w:pPr>
      <w:r w:rsidRPr="009F6E86">
        <w:rPr>
          <w:rFonts w:cs="Arial"/>
          <w:color w:val="000000"/>
          <w:szCs w:val="20"/>
        </w:rPr>
        <w:t>Any user of a vessel under pressure shall keep on his premises a record which shall be open for inspection by an inspector in which the results of inspections, tests, modifications and re</w:t>
      </w:r>
      <w:r w:rsidRPr="009F6E86">
        <w:rPr>
          <w:rFonts w:cs="Arial"/>
          <w:szCs w:val="20"/>
        </w:rPr>
        <w:t>pairs shall be recorded, dated and signed by the competent person.</w:t>
      </w:r>
    </w:p>
    <w:p w14:paraId="4F05E560" w14:textId="77777777" w:rsidR="00DC534B" w:rsidRPr="009F6E86" w:rsidRDefault="00DC534B" w:rsidP="00DC534B">
      <w:pPr>
        <w:rPr>
          <w:rFonts w:cs="Arial"/>
        </w:rPr>
      </w:pPr>
    </w:p>
    <w:p w14:paraId="303D8192" w14:textId="77777777" w:rsidR="00DC534B" w:rsidRPr="009F6E86" w:rsidRDefault="009F6E86" w:rsidP="00DC534B">
      <w:pPr>
        <w:pStyle w:val="NormalWeb"/>
        <w:tabs>
          <w:tab w:val="left" w:pos="1134"/>
          <w:tab w:val="left" w:pos="2268"/>
          <w:tab w:val="left" w:pos="3402"/>
        </w:tabs>
        <w:spacing w:before="0" w:beforeAutospacing="0" w:after="0" w:afterAutospacing="0"/>
        <w:ind w:left="2268" w:hanging="1134"/>
        <w:rPr>
          <w:rFonts w:cs="Arial"/>
          <w:bCs/>
          <w:szCs w:val="20"/>
        </w:rPr>
      </w:pPr>
      <w:r w:rsidRPr="009F6E86">
        <w:rPr>
          <w:rFonts w:cs="Arial"/>
          <w:bCs/>
          <w:szCs w:val="20"/>
        </w:rPr>
        <w:t>C3.3</w:t>
      </w:r>
      <w:r w:rsidR="00DC534B" w:rsidRPr="009F6E86">
        <w:rPr>
          <w:rFonts w:cs="Arial"/>
          <w:bCs/>
          <w:szCs w:val="20"/>
        </w:rPr>
        <w:t>.14.7</w:t>
      </w:r>
      <w:r w:rsidR="00DC534B" w:rsidRPr="009F6E86">
        <w:rPr>
          <w:rFonts w:cs="Arial"/>
          <w:bCs/>
          <w:szCs w:val="20"/>
        </w:rPr>
        <w:tab/>
        <w:t>Maintenance</w:t>
      </w:r>
    </w:p>
    <w:p w14:paraId="42A094E2" w14:textId="77777777" w:rsidR="00DC534B" w:rsidRPr="009F6E86" w:rsidRDefault="00DC534B" w:rsidP="00DC534B">
      <w:pPr>
        <w:pStyle w:val="NormalWeb"/>
        <w:tabs>
          <w:tab w:val="left" w:pos="1134"/>
          <w:tab w:val="left" w:pos="2268"/>
          <w:tab w:val="left" w:pos="3402"/>
        </w:tabs>
        <w:spacing w:before="0" w:beforeAutospacing="0" w:after="0" w:afterAutospacing="0"/>
        <w:ind w:left="1440"/>
        <w:jc w:val="both"/>
        <w:rPr>
          <w:rFonts w:cs="Arial"/>
          <w:szCs w:val="20"/>
        </w:rPr>
      </w:pPr>
    </w:p>
    <w:p w14:paraId="257C6996" w14:textId="77777777" w:rsidR="00DC534B" w:rsidRPr="009F6E86" w:rsidRDefault="00DC534B" w:rsidP="00DC534B">
      <w:pPr>
        <w:pStyle w:val="NormalWeb"/>
        <w:tabs>
          <w:tab w:val="left" w:pos="1134"/>
          <w:tab w:val="left" w:pos="2268"/>
          <w:tab w:val="left" w:pos="3402"/>
        </w:tabs>
        <w:spacing w:before="0" w:beforeAutospacing="0" w:after="0" w:afterAutospacing="0"/>
        <w:ind w:left="2268" w:hanging="1134"/>
        <w:jc w:val="both"/>
        <w:rPr>
          <w:rFonts w:cs="Arial"/>
          <w:szCs w:val="20"/>
        </w:rPr>
      </w:pPr>
      <w:r w:rsidRPr="009F6E86">
        <w:rPr>
          <w:rFonts w:cs="Arial"/>
          <w:szCs w:val="20"/>
        </w:rPr>
        <w:tab/>
        <w:t>No user shall use, cause or permit a vessel under pressure or</w:t>
      </w:r>
      <w:r w:rsidRPr="009F6E86">
        <w:rPr>
          <w:rFonts w:cs="Arial"/>
          <w:color w:val="000000"/>
          <w:szCs w:val="20"/>
        </w:rPr>
        <w:t xml:space="preserve"> gas fuel system, includin</w:t>
      </w:r>
      <w:r w:rsidRPr="009F6E86">
        <w:rPr>
          <w:rFonts w:cs="Arial"/>
          <w:szCs w:val="20"/>
        </w:rPr>
        <w:t>g all automatic controls, indicators and appurtenances, to be used unless it is at all times maintained in a safe working condition and the efficiency thereof is proved by regular testing.</w:t>
      </w:r>
    </w:p>
    <w:p w14:paraId="30EB5DE9" w14:textId="77777777" w:rsidR="00DC534B" w:rsidRPr="009F6E86" w:rsidRDefault="00DC534B" w:rsidP="00DC534B">
      <w:pPr>
        <w:pStyle w:val="NormalWeb"/>
        <w:tabs>
          <w:tab w:val="left" w:pos="1134"/>
          <w:tab w:val="left" w:pos="2268"/>
          <w:tab w:val="left" w:pos="3402"/>
        </w:tabs>
        <w:spacing w:before="0" w:beforeAutospacing="0" w:after="0" w:afterAutospacing="0"/>
        <w:ind w:left="1440"/>
        <w:jc w:val="both"/>
        <w:rPr>
          <w:rFonts w:cs="Arial"/>
          <w:szCs w:val="20"/>
        </w:rPr>
      </w:pPr>
    </w:p>
    <w:p w14:paraId="507E72E2" w14:textId="77777777" w:rsidR="00DC534B" w:rsidRPr="009F6E86" w:rsidRDefault="00DC534B" w:rsidP="00DC534B">
      <w:pPr>
        <w:pStyle w:val="NormalWeb"/>
        <w:tabs>
          <w:tab w:val="left" w:pos="1134"/>
          <w:tab w:val="left" w:pos="2268"/>
          <w:tab w:val="left" w:pos="3402"/>
        </w:tabs>
        <w:spacing w:before="0" w:beforeAutospacing="0" w:after="0" w:afterAutospacing="0"/>
        <w:ind w:left="2268" w:hanging="1134"/>
        <w:jc w:val="both"/>
        <w:rPr>
          <w:rFonts w:cs="Arial"/>
          <w:szCs w:val="20"/>
        </w:rPr>
      </w:pPr>
      <w:r w:rsidRPr="009F6E86">
        <w:rPr>
          <w:rFonts w:cs="Arial"/>
          <w:szCs w:val="20"/>
        </w:rPr>
        <w:tab/>
        <w:t>No user shall use or cause or permit a vessel under pressure to be used unless it is kept clean and free from any:</w:t>
      </w:r>
    </w:p>
    <w:p w14:paraId="1E0A2DA2" w14:textId="77777777" w:rsidR="00DC534B" w:rsidRPr="009F6E86" w:rsidRDefault="00DC534B" w:rsidP="00DC534B">
      <w:pPr>
        <w:pStyle w:val="NormalWeb"/>
        <w:tabs>
          <w:tab w:val="left" w:pos="1134"/>
          <w:tab w:val="left" w:pos="2268"/>
          <w:tab w:val="left" w:pos="3402"/>
        </w:tabs>
        <w:spacing w:before="0" w:beforeAutospacing="0" w:after="0" w:afterAutospacing="0"/>
        <w:ind w:left="2268" w:hanging="1134"/>
        <w:jc w:val="both"/>
        <w:rPr>
          <w:rFonts w:cs="Arial"/>
          <w:szCs w:val="20"/>
        </w:rPr>
      </w:pPr>
    </w:p>
    <w:p w14:paraId="0785580D" w14:textId="77777777" w:rsidR="00DC534B" w:rsidRPr="009F6E86" w:rsidRDefault="00DC534B" w:rsidP="00B7277D">
      <w:pPr>
        <w:pStyle w:val="NormalWeb"/>
        <w:numPr>
          <w:ilvl w:val="1"/>
          <w:numId w:val="48"/>
        </w:numPr>
        <w:tabs>
          <w:tab w:val="clear" w:pos="2007"/>
          <w:tab w:val="left" w:pos="2268"/>
          <w:tab w:val="left" w:pos="2835"/>
        </w:tabs>
        <w:spacing w:before="0" w:beforeAutospacing="0" w:after="0" w:afterAutospacing="0"/>
        <w:ind w:left="2835" w:hanging="555"/>
        <w:jc w:val="both"/>
        <w:rPr>
          <w:rFonts w:cs="Arial"/>
          <w:szCs w:val="20"/>
        </w:rPr>
      </w:pPr>
      <w:r w:rsidRPr="009F6E86">
        <w:rPr>
          <w:rFonts w:cs="Arial"/>
          <w:szCs w:val="20"/>
        </w:rPr>
        <w:t>carbonized oil or other inflammable material which may ignite under working conditions;</w:t>
      </w:r>
    </w:p>
    <w:p w14:paraId="218FA70B" w14:textId="77777777" w:rsidR="00DC534B" w:rsidRPr="009F6E86" w:rsidRDefault="00DC534B" w:rsidP="00B7277D">
      <w:pPr>
        <w:pStyle w:val="NormalWeb"/>
        <w:numPr>
          <w:ilvl w:val="1"/>
          <w:numId w:val="48"/>
        </w:numPr>
        <w:tabs>
          <w:tab w:val="clear" w:pos="2007"/>
          <w:tab w:val="left" w:pos="2268"/>
          <w:tab w:val="left" w:pos="2835"/>
        </w:tabs>
        <w:spacing w:before="0" w:beforeAutospacing="0" w:after="0" w:afterAutospacing="0"/>
        <w:ind w:left="2835" w:hanging="555"/>
        <w:jc w:val="both"/>
        <w:rPr>
          <w:rFonts w:cs="Arial"/>
          <w:szCs w:val="20"/>
        </w:rPr>
      </w:pPr>
      <w:r w:rsidRPr="009F6E86">
        <w:rPr>
          <w:rFonts w:cs="Arial"/>
          <w:szCs w:val="20"/>
        </w:rPr>
        <w:t>material which may cause corrosion; or</w:t>
      </w:r>
    </w:p>
    <w:p w14:paraId="1F080CF1" w14:textId="77777777" w:rsidR="00DC534B" w:rsidRPr="009F6E86" w:rsidRDefault="00DC534B" w:rsidP="00B7277D">
      <w:pPr>
        <w:pStyle w:val="NormalWeb"/>
        <w:numPr>
          <w:ilvl w:val="1"/>
          <w:numId w:val="48"/>
        </w:numPr>
        <w:tabs>
          <w:tab w:val="clear" w:pos="2007"/>
          <w:tab w:val="left" w:pos="2268"/>
          <w:tab w:val="left" w:pos="2835"/>
        </w:tabs>
        <w:spacing w:before="0" w:beforeAutospacing="0" w:after="0" w:afterAutospacing="0"/>
        <w:ind w:left="2835" w:hanging="555"/>
        <w:jc w:val="both"/>
        <w:rPr>
          <w:rFonts w:cs="Arial"/>
          <w:szCs w:val="20"/>
        </w:rPr>
      </w:pPr>
      <w:r w:rsidRPr="009F6E86">
        <w:rPr>
          <w:rFonts w:cs="Arial"/>
          <w:szCs w:val="20"/>
        </w:rPr>
        <w:t>material which is liable to chemical reaction which may cause an uncontrolled rise in pressure.</w:t>
      </w:r>
      <w:bookmarkStart w:id="114" w:name="_Toc84643725"/>
    </w:p>
    <w:p w14:paraId="12E53905" w14:textId="77777777" w:rsidR="00DC534B" w:rsidRPr="009F6E86" w:rsidRDefault="00DC534B" w:rsidP="00DC534B">
      <w:pPr>
        <w:tabs>
          <w:tab w:val="left" w:pos="1134"/>
          <w:tab w:val="left" w:pos="2268"/>
          <w:tab w:val="left" w:pos="3402"/>
        </w:tabs>
        <w:jc w:val="both"/>
        <w:rPr>
          <w:rFonts w:cs="Arial"/>
          <w:b/>
        </w:rPr>
      </w:pPr>
    </w:p>
    <w:p w14:paraId="7EC92285" w14:textId="77777777" w:rsidR="00DC534B" w:rsidRPr="009F6E86" w:rsidRDefault="00DC534B" w:rsidP="00DC534B">
      <w:pPr>
        <w:tabs>
          <w:tab w:val="left" w:pos="1134"/>
          <w:tab w:val="left" w:pos="2268"/>
          <w:tab w:val="left" w:pos="3402"/>
        </w:tabs>
        <w:jc w:val="both"/>
        <w:rPr>
          <w:rFonts w:cs="Arial"/>
          <w:b/>
        </w:rPr>
      </w:pPr>
      <w:r w:rsidRPr="009F6E86">
        <w:rPr>
          <w:rFonts w:cs="Arial"/>
          <w:b/>
        </w:rPr>
        <w:t>C3.</w:t>
      </w:r>
      <w:r w:rsidR="009F6E86" w:rsidRPr="009F6E86">
        <w:rPr>
          <w:rFonts w:cs="Arial"/>
          <w:b/>
        </w:rPr>
        <w:t>3</w:t>
      </w:r>
      <w:r w:rsidRPr="009F6E86">
        <w:rPr>
          <w:rFonts w:cs="Arial"/>
          <w:b/>
        </w:rPr>
        <w:t>.15</w:t>
      </w:r>
      <w:r w:rsidRPr="009F6E86">
        <w:rPr>
          <w:rFonts w:cs="Arial"/>
          <w:b/>
        </w:rPr>
        <w:tab/>
        <w:t>PHYSICAL HAZARDS</w:t>
      </w:r>
      <w:bookmarkEnd w:id="114"/>
    </w:p>
    <w:p w14:paraId="053E40E1" w14:textId="77777777" w:rsidR="00DC534B" w:rsidRPr="009F6E86" w:rsidRDefault="00DC534B" w:rsidP="00DC534B">
      <w:pPr>
        <w:pStyle w:val="NormalWeb"/>
        <w:tabs>
          <w:tab w:val="left" w:pos="1134"/>
          <w:tab w:val="left" w:pos="2268"/>
          <w:tab w:val="left" w:pos="3402"/>
        </w:tabs>
        <w:spacing w:before="0" w:beforeAutospacing="0" w:after="0" w:afterAutospacing="0"/>
        <w:ind w:firstLine="720"/>
        <w:jc w:val="both"/>
        <w:rPr>
          <w:rFonts w:cs="Arial"/>
          <w:szCs w:val="20"/>
        </w:rPr>
      </w:pPr>
    </w:p>
    <w:p w14:paraId="404BB541" w14:textId="77777777" w:rsidR="00DC534B" w:rsidRPr="009F6E86" w:rsidRDefault="009F6E86" w:rsidP="00DC534B">
      <w:pPr>
        <w:pStyle w:val="NormalWeb"/>
        <w:tabs>
          <w:tab w:val="left" w:pos="1134"/>
          <w:tab w:val="left" w:pos="2268"/>
          <w:tab w:val="left" w:pos="3402"/>
        </w:tabs>
        <w:spacing w:before="0" w:beforeAutospacing="0" w:after="0" w:afterAutospacing="0"/>
        <w:ind w:left="2268" w:hanging="1134"/>
        <w:rPr>
          <w:rFonts w:cs="Arial"/>
          <w:bCs/>
          <w:szCs w:val="20"/>
        </w:rPr>
      </w:pPr>
      <w:r w:rsidRPr="009F6E86">
        <w:rPr>
          <w:rFonts w:cs="Arial"/>
          <w:bCs/>
          <w:szCs w:val="20"/>
        </w:rPr>
        <w:t>C3.3</w:t>
      </w:r>
      <w:r w:rsidR="00DC534B" w:rsidRPr="009F6E86">
        <w:rPr>
          <w:rFonts w:cs="Arial"/>
          <w:bCs/>
          <w:szCs w:val="20"/>
        </w:rPr>
        <w:t>.15.1</w:t>
      </w:r>
      <w:r w:rsidR="00DC534B" w:rsidRPr="009F6E86">
        <w:rPr>
          <w:rFonts w:cs="Arial"/>
          <w:bCs/>
          <w:szCs w:val="20"/>
        </w:rPr>
        <w:tab/>
        <w:t>Ergonomics</w:t>
      </w:r>
    </w:p>
    <w:p w14:paraId="33755D53" w14:textId="77777777" w:rsidR="00DC534B" w:rsidRPr="009F6E86" w:rsidRDefault="00DC534B" w:rsidP="00DC534B">
      <w:pPr>
        <w:pStyle w:val="NormalWeb"/>
        <w:spacing w:before="0" w:beforeAutospacing="0" w:after="0" w:afterAutospacing="0"/>
        <w:ind w:left="700"/>
        <w:jc w:val="both"/>
        <w:rPr>
          <w:rFonts w:cs="Arial"/>
          <w:szCs w:val="20"/>
        </w:rPr>
      </w:pPr>
    </w:p>
    <w:p w14:paraId="388A0368" w14:textId="77777777" w:rsidR="00DC534B" w:rsidRPr="009F6E86" w:rsidRDefault="00DC534B" w:rsidP="00B7277D">
      <w:pPr>
        <w:pStyle w:val="NormalWeb"/>
        <w:numPr>
          <w:ilvl w:val="1"/>
          <w:numId w:val="48"/>
        </w:numPr>
        <w:tabs>
          <w:tab w:val="clear" w:pos="2007"/>
          <w:tab w:val="left" w:pos="2268"/>
          <w:tab w:val="left" w:pos="2835"/>
        </w:tabs>
        <w:spacing w:before="0" w:beforeAutospacing="0" w:after="0" w:afterAutospacing="0"/>
        <w:ind w:left="2835" w:hanging="555"/>
        <w:jc w:val="both"/>
        <w:rPr>
          <w:rFonts w:cs="Arial"/>
          <w:szCs w:val="20"/>
        </w:rPr>
      </w:pPr>
      <w:r w:rsidRPr="009F6E86">
        <w:rPr>
          <w:rFonts w:cs="Arial"/>
          <w:szCs w:val="20"/>
        </w:rPr>
        <w:t xml:space="preserve">Ensure that assigned tasks do not exceed the limits of the performance capacities of the worker. </w:t>
      </w:r>
    </w:p>
    <w:p w14:paraId="21B186D9" w14:textId="77777777" w:rsidR="00DC534B" w:rsidRPr="009F6E86" w:rsidRDefault="00DC534B" w:rsidP="00B7277D">
      <w:pPr>
        <w:pStyle w:val="NormalWeb"/>
        <w:numPr>
          <w:ilvl w:val="1"/>
          <w:numId w:val="48"/>
        </w:numPr>
        <w:tabs>
          <w:tab w:val="clear" w:pos="2007"/>
          <w:tab w:val="left" w:pos="2268"/>
          <w:tab w:val="left" w:pos="2835"/>
        </w:tabs>
        <w:spacing w:before="0" w:beforeAutospacing="0" w:after="0" w:afterAutospacing="0"/>
        <w:ind w:left="2835" w:hanging="555"/>
        <w:jc w:val="both"/>
        <w:rPr>
          <w:rFonts w:cs="Arial"/>
          <w:szCs w:val="20"/>
        </w:rPr>
      </w:pPr>
      <w:r w:rsidRPr="009F6E86">
        <w:rPr>
          <w:rFonts w:cs="Arial"/>
          <w:szCs w:val="20"/>
        </w:rPr>
        <w:t xml:space="preserve">Prevent injury or any detrimental effects to the health of the worker </w:t>
      </w:r>
    </w:p>
    <w:p w14:paraId="328EF30C" w14:textId="77777777" w:rsidR="00DC534B" w:rsidRPr="009F6E86" w:rsidRDefault="00DC534B" w:rsidP="00B7277D">
      <w:pPr>
        <w:pStyle w:val="NormalWeb"/>
        <w:numPr>
          <w:ilvl w:val="1"/>
          <w:numId w:val="48"/>
        </w:numPr>
        <w:tabs>
          <w:tab w:val="clear" w:pos="2007"/>
          <w:tab w:val="left" w:pos="2268"/>
          <w:tab w:val="left" w:pos="2835"/>
        </w:tabs>
        <w:spacing w:before="0" w:beforeAutospacing="0" w:after="0" w:afterAutospacing="0"/>
        <w:ind w:left="2835" w:hanging="555"/>
        <w:jc w:val="both"/>
        <w:rPr>
          <w:rFonts w:cs="Arial"/>
          <w:szCs w:val="20"/>
        </w:rPr>
      </w:pPr>
      <w:r w:rsidRPr="009F6E86">
        <w:rPr>
          <w:rFonts w:cs="Arial"/>
          <w:szCs w:val="20"/>
        </w:rPr>
        <w:t>Provide that tasks and working conditions will not lead to impairments.</w:t>
      </w:r>
    </w:p>
    <w:p w14:paraId="310EE063" w14:textId="77777777" w:rsidR="00DC534B" w:rsidRPr="009F6E86" w:rsidRDefault="00DC534B" w:rsidP="00DC534B">
      <w:pPr>
        <w:pStyle w:val="NormalWeb"/>
        <w:spacing w:before="0" w:beforeAutospacing="0" w:after="0" w:afterAutospacing="0"/>
        <w:ind w:left="2280"/>
        <w:jc w:val="both"/>
        <w:rPr>
          <w:rFonts w:cs="Arial"/>
          <w:szCs w:val="20"/>
        </w:rPr>
      </w:pPr>
    </w:p>
    <w:p w14:paraId="22C30551" w14:textId="77777777" w:rsidR="00DC534B" w:rsidRPr="009F6E86" w:rsidRDefault="009F6E86" w:rsidP="00DC534B">
      <w:pPr>
        <w:pStyle w:val="NormalWeb"/>
        <w:tabs>
          <w:tab w:val="left" w:pos="1134"/>
          <w:tab w:val="left" w:pos="2268"/>
          <w:tab w:val="left" w:pos="3402"/>
        </w:tabs>
        <w:spacing w:before="0" w:beforeAutospacing="0" w:after="0" w:afterAutospacing="0"/>
        <w:ind w:left="2268" w:hanging="1134"/>
        <w:jc w:val="both"/>
        <w:rPr>
          <w:rFonts w:cs="Arial"/>
          <w:bCs/>
          <w:szCs w:val="20"/>
        </w:rPr>
      </w:pPr>
      <w:r w:rsidRPr="009F6E86">
        <w:rPr>
          <w:rFonts w:cs="Arial"/>
          <w:bCs/>
          <w:szCs w:val="20"/>
        </w:rPr>
        <w:t>C3.3</w:t>
      </w:r>
      <w:r w:rsidR="00DC534B" w:rsidRPr="009F6E86">
        <w:rPr>
          <w:rFonts w:cs="Arial"/>
          <w:bCs/>
          <w:szCs w:val="20"/>
        </w:rPr>
        <w:t>.15.2</w:t>
      </w:r>
      <w:r w:rsidR="00DC534B" w:rsidRPr="009F6E86">
        <w:rPr>
          <w:rFonts w:cs="Arial"/>
          <w:bCs/>
          <w:szCs w:val="20"/>
        </w:rPr>
        <w:tab/>
        <w:t>Noise</w:t>
      </w:r>
    </w:p>
    <w:p w14:paraId="2EAFB59D" w14:textId="77777777" w:rsidR="00DC534B" w:rsidRPr="009F6E86" w:rsidRDefault="00DC534B" w:rsidP="00DC534B">
      <w:pPr>
        <w:pStyle w:val="NormalWeb"/>
        <w:tabs>
          <w:tab w:val="left" w:pos="1134"/>
          <w:tab w:val="left" w:pos="2268"/>
          <w:tab w:val="left" w:pos="3402"/>
        </w:tabs>
        <w:spacing w:before="0" w:beforeAutospacing="0" w:after="0" w:afterAutospacing="0"/>
        <w:ind w:left="2268" w:hanging="1134"/>
        <w:jc w:val="both"/>
        <w:rPr>
          <w:rFonts w:cs="Arial"/>
          <w:bCs/>
          <w:szCs w:val="20"/>
        </w:rPr>
      </w:pPr>
    </w:p>
    <w:p w14:paraId="25D722ED" w14:textId="77777777" w:rsidR="00DC534B" w:rsidRPr="009F6E86" w:rsidRDefault="00DC534B" w:rsidP="00DC534B">
      <w:pPr>
        <w:pStyle w:val="NormalWeb"/>
        <w:tabs>
          <w:tab w:val="left" w:pos="1134"/>
          <w:tab w:val="left" w:pos="2268"/>
          <w:tab w:val="left" w:pos="3402"/>
        </w:tabs>
        <w:spacing w:before="0" w:beforeAutospacing="0" w:after="0" w:afterAutospacing="0"/>
        <w:ind w:left="2268" w:hanging="1134"/>
        <w:jc w:val="both"/>
        <w:rPr>
          <w:rFonts w:cs="Arial"/>
          <w:bCs/>
          <w:szCs w:val="20"/>
        </w:rPr>
      </w:pPr>
      <w:r w:rsidRPr="009F6E86">
        <w:rPr>
          <w:rFonts w:cs="Arial"/>
          <w:bCs/>
          <w:szCs w:val="20"/>
        </w:rPr>
        <w:tab/>
        <w:t xml:space="preserve">No contractor shall require or permit an employee to work in an environment in which he is exposed to an equivalent noise level equal to 85 dB(A) or higher. The contractor shall reduce the equivalent noise level to below 85 dB(A) or, where this is not reasonably practicable, he shall reduce the level to as low as is reasonably practicable and take all reasonable steps to isolate the source </w:t>
      </w:r>
      <w:r w:rsidRPr="009F6E86">
        <w:rPr>
          <w:rFonts w:cs="Arial"/>
          <w:bCs/>
          <w:szCs w:val="20"/>
        </w:rPr>
        <w:lastRenderedPageBreak/>
        <w:t>of the noise acoustically. Where the equivalent noise level in any workplace cannot be reduced to below 85 dB(A) the contractor shall –</w:t>
      </w:r>
    </w:p>
    <w:p w14:paraId="49639E3C" w14:textId="77777777" w:rsidR="00DC534B" w:rsidRPr="009F6E86" w:rsidRDefault="00DC534B" w:rsidP="00DC534B">
      <w:pPr>
        <w:pStyle w:val="NormalWeb"/>
        <w:spacing w:before="0" w:beforeAutospacing="0" w:after="0" w:afterAutospacing="0"/>
        <w:ind w:left="2280" w:hanging="840"/>
        <w:jc w:val="both"/>
        <w:rPr>
          <w:rFonts w:cs="Arial"/>
          <w:szCs w:val="20"/>
        </w:rPr>
      </w:pPr>
    </w:p>
    <w:p w14:paraId="0DBA5039" w14:textId="77777777" w:rsidR="00DC534B" w:rsidRPr="009F6E86" w:rsidRDefault="00DC534B" w:rsidP="00B7277D">
      <w:pPr>
        <w:pStyle w:val="NormalWeb"/>
        <w:numPr>
          <w:ilvl w:val="1"/>
          <w:numId w:val="48"/>
        </w:numPr>
        <w:tabs>
          <w:tab w:val="clear" w:pos="2007"/>
          <w:tab w:val="left" w:pos="2268"/>
          <w:tab w:val="left" w:pos="2835"/>
        </w:tabs>
        <w:spacing w:before="0" w:beforeAutospacing="0" w:after="0" w:afterAutospacing="0"/>
        <w:ind w:left="2835" w:hanging="555"/>
        <w:rPr>
          <w:rFonts w:cs="Arial"/>
          <w:szCs w:val="20"/>
        </w:rPr>
      </w:pPr>
      <w:r w:rsidRPr="009F6E86">
        <w:rPr>
          <w:rFonts w:cs="Arial"/>
          <w:szCs w:val="20"/>
        </w:rPr>
        <w:t>prohibit any person from entering a noise zone unless such person wears hearing protectors.</w:t>
      </w:r>
    </w:p>
    <w:p w14:paraId="3FA447D0" w14:textId="77777777" w:rsidR="00DC534B" w:rsidRPr="009F6E86" w:rsidRDefault="00DC534B" w:rsidP="00DC534B">
      <w:pPr>
        <w:pStyle w:val="NormalWeb"/>
        <w:spacing w:before="0" w:beforeAutospacing="0" w:after="0" w:afterAutospacing="0"/>
        <w:ind w:left="2280"/>
        <w:jc w:val="both"/>
        <w:rPr>
          <w:rFonts w:cs="Arial"/>
          <w:szCs w:val="20"/>
        </w:rPr>
      </w:pPr>
    </w:p>
    <w:p w14:paraId="1C63DDBE" w14:textId="77777777" w:rsidR="00DC534B" w:rsidRPr="009F6E86" w:rsidRDefault="00DC534B" w:rsidP="00DC534B">
      <w:pPr>
        <w:pStyle w:val="NormalWeb"/>
        <w:tabs>
          <w:tab w:val="left" w:pos="1134"/>
          <w:tab w:val="left" w:pos="2268"/>
          <w:tab w:val="left" w:pos="3402"/>
        </w:tabs>
        <w:spacing w:before="0" w:beforeAutospacing="0" w:after="0" w:afterAutospacing="0"/>
        <w:ind w:left="2268" w:hanging="1134"/>
        <w:jc w:val="both"/>
        <w:rPr>
          <w:rFonts w:cs="Arial"/>
          <w:bCs/>
          <w:szCs w:val="20"/>
        </w:rPr>
      </w:pPr>
      <w:r w:rsidRPr="009F6E86">
        <w:rPr>
          <w:rFonts w:cs="Arial"/>
          <w:bCs/>
          <w:szCs w:val="20"/>
        </w:rPr>
        <w:tab/>
        <w:t xml:space="preserve">The contractor shall provide, free of charge, hearing protectors to each employee who works in or, to any person who is required or permitted to enter a noise zone, and no contractor shall require or permit any person to work in or enter such noise zone, and no person shall work in or enter such noise zone, unless he wears such hearing protectors in the correct manner: Provided that where the equivalent noise level to which employees are exposed, is such that the attenuation of the hearing protectors does not reduce the said noise to below 85 dB(A) the employer concerned shall limit the time during which employees </w:t>
      </w:r>
    </w:p>
    <w:p w14:paraId="3E3E7A12" w14:textId="77777777" w:rsidR="00DC534B" w:rsidRPr="009F6E86" w:rsidRDefault="00DC534B" w:rsidP="00DC534B">
      <w:pPr>
        <w:rPr>
          <w:rFonts w:cs="Arial"/>
          <w:bCs/>
        </w:rPr>
      </w:pPr>
    </w:p>
    <w:p w14:paraId="7DDDD948" w14:textId="77777777" w:rsidR="00DC534B" w:rsidRPr="009F6E86" w:rsidRDefault="00DC534B" w:rsidP="00DC534B">
      <w:pPr>
        <w:pStyle w:val="NormalWeb"/>
        <w:tabs>
          <w:tab w:val="left" w:pos="1134"/>
          <w:tab w:val="left" w:pos="2268"/>
          <w:tab w:val="left" w:pos="3402"/>
        </w:tabs>
        <w:spacing w:before="0" w:beforeAutospacing="0" w:after="0" w:afterAutospacing="0"/>
        <w:ind w:left="2268" w:hanging="1134"/>
        <w:jc w:val="both"/>
        <w:rPr>
          <w:rFonts w:cs="Arial"/>
          <w:bCs/>
          <w:szCs w:val="20"/>
        </w:rPr>
      </w:pPr>
      <w:r w:rsidRPr="009F6E86">
        <w:rPr>
          <w:rFonts w:cs="Arial"/>
          <w:bCs/>
          <w:szCs w:val="20"/>
        </w:rPr>
        <w:tab/>
        <w:t>work in that noise zone in such a way that they are not exposed to an equivalent noise level equal to 85 dB(A) or higher.</w:t>
      </w:r>
    </w:p>
    <w:p w14:paraId="42E589B4" w14:textId="77777777" w:rsidR="00DC534B" w:rsidRPr="009F6E86" w:rsidRDefault="00DC534B" w:rsidP="00DC534B">
      <w:pPr>
        <w:pStyle w:val="NormalWeb"/>
        <w:tabs>
          <w:tab w:val="left" w:pos="1134"/>
          <w:tab w:val="left" w:pos="2268"/>
          <w:tab w:val="left" w:pos="3402"/>
        </w:tabs>
        <w:spacing w:before="0" w:beforeAutospacing="0" w:after="0" w:afterAutospacing="0"/>
        <w:ind w:left="2268" w:hanging="2268"/>
        <w:jc w:val="center"/>
        <w:rPr>
          <w:rFonts w:cs="Arial"/>
          <w:bCs/>
          <w:szCs w:val="20"/>
        </w:rPr>
      </w:pPr>
    </w:p>
    <w:p w14:paraId="7AE0A39E" w14:textId="77777777" w:rsidR="00DC534B" w:rsidRPr="009F6E86" w:rsidRDefault="00DC534B" w:rsidP="00DC534B">
      <w:pPr>
        <w:pStyle w:val="NormalWeb"/>
        <w:tabs>
          <w:tab w:val="left" w:pos="1134"/>
          <w:tab w:val="left" w:pos="2268"/>
          <w:tab w:val="left" w:pos="3402"/>
        </w:tabs>
        <w:spacing w:before="0" w:beforeAutospacing="0" w:after="0" w:afterAutospacing="0"/>
        <w:ind w:left="2268" w:hanging="1134"/>
        <w:jc w:val="both"/>
        <w:rPr>
          <w:rFonts w:cs="Arial"/>
          <w:bCs/>
          <w:szCs w:val="20"/>
        </w:rPr>
      </w:pPr>
      <w:r w:rsidRPr="009F6E86">
        <w:rPr>
          <w:rFonts w:cs="Arial"/>
          <w:bCs/>
          <w:szCs w:val="20"/>
        </w:rPr>
        <w:tab/>
        <w:t>The contractor shall properly instruct any person who is required to wear hearing protectors in the use of such protectors and inform him of noise zones where the wearing thereof is compulsory.</w:t>
      </w:r>
    </w:p>
    <w:p w14:paraId="16F1CD73" w14:textId="77777777" w:rsidR="00DC534B" w:rsidRPr="009F6E86" w:rsidRDefault="00DC534B" w:rsidP="00DC534B">
      <w:pPr>
        <w:pStyle w:val="NormalWeb"/>
        <w:spacing w:before="0" w:beforeAutospacing="0" w:after="0" w:afterAutospacing="0"/>
        <w:ind w:left="2280" w:hanging="840"/>
        <w:jc w:val="both"/>
        <w:rPr>
          <w:rFonts w:cs="Arial"/>
          <w:color w:val="000000"/>
          <w:szCs w:val="20"/>
        </w:rPr>
      </w:pPr>
    </w:p>
    <w:p w14:paraId="556381BA" w14:textId="77777777" w:rsidR="00DC534B" w:rsidRPr="009F6E86" w:rsidRDefault="00DC534B" w:rsidP="00DC534B">
      <w:pPr>
        <w:pStyle w:val="NormalWeb"/>
        <w:tabs>
          <w:tab w:val="left" w:pos="1134"/>
          <w:tab w:val="left" w:pos="2268"/>
          <w:tab w:val="left" w:pos="3402"/>
        </w:tabs>
        <w:spacing w:before="0" w:beforeAutospacing="0" w:after="0" w:afterAutospacing="0"/>
        <w:ind w:left="2268" w:hanging="1134"/>
        <w:jc w:val="both"/>
        <w:rPr>
          <w:rFonts w:cs="Arial"/>
          <w:bCs/>
          <w:szCs w:val="20"/>
        </w:rPr>
      </w:pPr>
      <w:r w:rsidRPr="009F6E86">
        <w:rPr>
          <w:rFonts w:cs="Arial"/>
          <w:bCs/>
          <w:szCs w:val="20"/>
        </w:rPr>
        <w:tab/>
        <w:t>The contractor shall –</w:t>
      </w:r>
    </w:p>
    <w:p w14:paraId="6574AB50" w14:textId="77777777" w:rsidR="00DC534B" w:rsidRPr="009F6E86" w:rsidRDefault="00DC534B" w:rsidP="00DC534B">
      <w:pPr>
        <w:pStyle w:val="NormalWeb"/>
        <w:spacing w:before="0" w:beforeAutospacing="0" w:after="0" w:afterAutospacing="0"/>
        <w:ind w:left="720" w:firstLine="720"/>
        <w:rPr>
          <w:rFonts w:cs="Arial"/>
          <w:szCs w:val="20"/>
        </w:rPr>
      </w:pPr>
    </w:p>
    <w:p w14:paraId="47DD07BC" w14:textId="77777777" w:rsidR="00DC534B" w:rsidRPr="009F6E86" w:rsidRDefault="00DC534B" w:rsidP="00B7277D">
      <w:pPr>
        <w:pStyle w:val="NormalWeb"/>
        <w:numPr>
          <w:ilvl w:val="1"/>
          <w:numId w:val="48"/>
        </w:numPr>
        <w:tabs>
          <w:tab w:val="clear" w:pos="2007"/>
          <w:tab w:val="left" w:pos="2268"/>
          <w:tab w:val="left" w:pos="2835"/>
        </w:tabs>
        <w:spacing w:before="0" w:beforeAutospacing="0" w:after="0" w:afterAutospacing="0"/>
        <w:ind w:left="2835" w:hanging="555"/>
        <w:jc w:val="both"/>
        <w:rPr>
          <w:rFonts w:cs="Arial"/>
          <w:szCs w:val="20"/>
        </w:rPr>
      </w:pPr>
      <w:r w:rsidRPr="009F6E86">
        <w:rPr>
          <w:rFonts w:cs="Arial"/>
          <w:szCs w:val="20"/>
        </w:rPr>
        <w:t>ensure that every employee employed in a noise zone is subjected to audiometric examinations conducted in accordance with section 7 of SABS 083, by an audiometrist approved by the chief inspector;</w:t>
      </w:r>
    </w:p>
    <w:p w14:paraId="057E91D0" w14:textId="77777777" w:rsidR="00DC534B" w:rsidRPr="009F6E86" w:rsidRDefault="00DC534B" w:rsidP="00B7277D">
      <w:pPr>
        <w:pStyle w:val="NormalWeb"/>
        <w:numPr>
          <w:ilvl w:val="1"/>
          <w:numId w:val="48"/>
        </w:numPr>
        <w:tabs>
          <w:tab w:val="clear" w:pos="2007"/>
          <w:tab w:val="left" w:pos="2268"/>
          <w:tab w:val="left" w:pos="2835"/>
        </w:tabs>
        <w:spacing w:before="0" w:beforeAutospacing="0" w:after="0" w:afterAutospacing="0"/>
        <w:ind w:left="2835" w:hanging="555"/>
        <w:jc w:val="both"/>
        <w:rPr>
          <w:rFonts w:cs="Arial"/>
          <w:szCs w:val="20"/>
        </w:rPr>
      </w:pPr>
    </w:p>
    <w:p w14:paraId="63AC9C39" w14:textId="77777777" w:rsidR="00DC534B" w:rsidRPr="009F6E86" w:rsidRDefault="00DC534B" w:rsidP="00B7277D">
      <w:pPr>
        <w:pStyle w:val="NormalWeb"/>
        <w:numPr>
          <w:ilvl w:val="1"/>
          <w:numId w:val="48"/>
        </w:numPr>
        <w:tabs>
          <w:tab w:val="clear" w:pos="2007"/>
          <w:tab w:val="left" w:pos="2268"/>
          <w:tab w:val="left" w:pos="2835"/>
        </w:tabs>
        <w:spacing w:before="0" w:beforeAutospacing="0" w:after="0" w:afterAutospacing="0"/>
        <w:ind w:left="2835" w:hanging="555"/>
        <w:jc w:val="both"/>
        <w:rPr>
          <w:rFonts w:cs="Arial"/>
          <w:szCs w:val="20"/>
        </w:rPr>
      </w:pPr>
      <w:r w:rsidRPr="009F6E86">
        <w:rPr>
          <w:rFonts w:cs="Arial"/>
          <w:szCs w:val="20"/>
        </w:rPr>
        <w:t>keep records of the results of each audiometric examination and make such records available for inspection by an inspector if he so requires; and</w:t>
      </w:r>
    </w:p>
    <w:p w14:paraId="6FF2115E" w14:textId="77777777" w:rsidR="00DC534B" w:rsidRPr="009F6E86" w:rsidRDefault="00DC534B" w:rsidP="00B7277D">
      <w:pPr>
        <w:pStyle w:val="NormalWeb"/>
        <w:numPr>
          <w:ilvl w:val="1"/>
          <w:numId w:val="48"/>
        </w:numPr>
        <w:tabs>
          <w:tab w:val="clear" w:pos="2007"/>
          <w:tab w:val="left" w:pos="2268"/>
          <w:tab w:val="left" w:pos="2835"/>
        </w:tabs>
        <w:spacing w:before="0" w:beforeAutospacing="0" w:after="0" w:afterAutospacing="0"/>
        <w:ind w:left="2835" w:hanging="555"/>
        <w:jc w:val="both"/>
        <w:rPr>
          <w:rFonts w:cs="Arial"/>
          <w:szCs w:val="20"/>
        </w:rPr>
      </w:pPr>
      <w:r w:rsidRPr="009F6E86">
        <w:rPr>
          <w:rFonts w:cs="Arial"/>
          <w:szCs w:val="20"/>
        </w:rPr>
        <w:t>keep such records for a minimum period of 30 years after termination of employment: Provided that if the employer ceases activities all such records shall be forwarded to the regional director.</w:t>
      </w:r>
    </w:p>
    <w:p w14:paraId="34913B1C" w14:textId="77777777" w:rsidR="00DC534B" w:rsidRPr="009F6E86" w:rsidRDefault="00DC534B" w:rsidP="00DC534B">
      <w:pPr>
        <w:pStyle w:val="NormalWeb"/>
        <w:tabs>
          <w:tab w:val="left" w:pos="1134"/>
          <w:tab w:val="left" w:pos="2268"/>
          <w:tab w:val="left" w:pos="3402"/>
        </w:tabs>
        <w:spacing w:before="0" w:beforeAutospacing="0" w:after="0" w:afterAutospacing="0"/>
        <w:ind w:left="2268" w:hanging="1134"/>
        <w:jc w:val="both"/>
        <w:rPr>
          <w:rFonts w:cs="Arial"/>
          <w:bCs/>
          <w:szCs w:val="20"/>
        </w:rPr>
      </w:pPr>
    </w:p>
    <w:p w14:paraId="429573AB" w14:textId="77777777" w:rsidR="00DC534B" w:rsidRPr="009F6E86" w:rsidRDefault="009F6E86" w:rsidP="00DC534B">
      <w:pPr>
        <w:pStyle w:val="NormalWeb"/>
        <w:tabs>
          <w:tab w:val="left" w:pos="1134"/>
          <w:tab w:val="left" w:pos="2268"/>
          <w:tab w:val="left" w:pos="3402"/>
        </w:tabs>
        <w:spacing w:before="0" w:beforeAutospacing="0" w:after="0" w:afterAutospacing="0"/>
        <w:ind w:left="2268" w:hanging="1134"/>
        <w:jc w:val="both"/>
        <w:rPr>
          <w:rFonts w:cs="Arial"/>
          <w:bCs/>
          <w:szCs w:val="20"/>
        </w:rPr>
      </w:pPr>
      <w:r w:rsidRPr="009F6E86">
        <w:rPr>
          <w:rFonts w:cs="Arial"/>
          <w:bCs/>
          <w:szCs w:val="20"/>
        </w:rPr>
        <w:t>C3.3</w:t>
      </w:r>
      <w:r w:rsidR="00DC534B" w:rsidRPr="009F6E86">
        <w:rPr>
          <w:rFonts w:cs="Arial"/>
          <w:bCs/>
          <w:szCs w:val="20"/>
        </w:rPr>
        <w:t>.15.3</w:t>
      </w:r>
      <w:r w:rsidR="00DC534B" w:rsidRPr="009F6E86">
        <w:rPr>
          <w:rFonts w:cs="Arial"/>
          <w:bCs/>
          <w:szCs w:val="20"/>
        </w:rPr>
        <w:tab/>
        <w:t>Vibration</w:t>
      </w:r>
    </w:p>
    <w:p w14:paraId="7A83406F" w14:textId="77777777" w:rsidR="00DC534B" w:rsidRPr="009F6E86" w:rsidRDefault="00DC534B" w:rsidP="00DC534B">
      <w:pPr>
        <w:pStyle w:val="NormalWeb"/>
        <w:tabs>
          <w:tab w:val="left" w:pos="1134"/>
          <w:tab w:val="left" w:pos="2268"/>
          <w:tab w:val="left" w:pos="3402"/>
        </w:tabs>
        <w:spacing w:before="0" w:beforeAutospacing="0" w:after="0" w:afterAutospacing="0"/>
        <w:ind w:left="2268" w:hanging="1134"/>
        <w:jc w:val="both"/>
        <w:rPr>
          <w:rFonts w:cs="Arial"/>
          <w:bCs/>
          <w:szCs w:val="20"/>
        </w:rPr>
      </w:pPr>
    </w:p>
    <w:p w14:paraId="184BCFF2" w14:textId="77777777" w:rsidR="00DC534B" w:rsidRPr="009F6E86" w:rsidRDefault="00DC534B" w:rsidP="00DC534B">
      <w:pPr>
        <w:pStyle w:val="NormalWeb"/>
        <w:tabs>
          <w:tab w:val="left" w:pos="1134"/>
          <w:tab w:val="left" w:pos="2268"/>
          <w:tab w:val="left" w:pos="3402"/>
        </w:tabs>
        <w:spacing w:before="0" w:beforeAutospacing="0" w:after="0" w:afterAutospacing="0"/>
        <w:ind w:left="2268" w:hanging="1134"/>
        <w:jc w:val="both"/>
        <w:rPr>
          <w:rFonts w:cs="Arial"/>
          <w:bCs/>
          <w:szCs w:val="20"/>
        </w:rPr>
      </w:pPr>
      <w:r w:rsidRPr="009F6E86">
        <w:rPr>
          <w:rFonts w:cs="Arial"/>
          <w:bCs/>
          <w:szCs w:val="20"/>
        </w:rPr>
        <w:tab/>
        <w:t xml:space="preserve">Whole-body vibration occurs when the body is supported on a surface which is vibrating (e.g., when sitting on a seat which </w:t>
      </w:r>
      <w:bookmarkStart w:id="115" w:name="C5"/>
      <w:bookmarkEnd w:id="115"/>
      <w:r w:rsidRPr="009F6E86">
        <w:rPr>
          <w:rFonts w:cs="Arial"/>
          <w:bCs/>
          <w:szCs w:val="20"/>
        </w:rPr>
        <w:t>vibrates, standing on a vibrating floor or recumbent on a vibrating surface). Whole-body vibration occurs in all forms of transport and when working near some industrial machinery.</w:t>
      </w:r>
    </w:p>
    <w:p w14:paraId="2F7546DD" w14:textId="498AA3FF" w:rsidR="00DC534B" w:rsidRPr="009F6E86" w:rsidRDefault="00DC534B" w:rsidP="00DC534B">
      <w:pPr>
        <w:pStyle w:val="NormalWeb"/>
        <w:tabs>
          <w:tab w:val="left" w:pos="1134"/>
          <w:tab w:val="left" w:pos="2268"/>
          <w:tab w:val="left" w:pos="3402"/>
        </w:tabs>
        <w:spacing w:before="0" w:beforeAutospacing="0" w:after="0" w:afterAutospacing="0"/>
        <w:ind w:left="2268" w:hanging="1134"/>
        <w:jc w:val="both"/>
        <w:rPr>
          <w:rFonts w:cs="Arial"/>
          <w:bCs/>
          <w:szCs w:val="20"/>
        </w:rPr>
      </w:pPr>
      <w:r w:rsidRPr="009F6E86">
        <w:rPr>
          <w:rFonts w:cs="Arial"/>
          <w:bCs/>
          <w:szCs w:val="20"/>
        </w:rPr>
        <w:br/>
        <w:t>Hand-transmitted vibration</w:t>
      </w:r>
      <w:r w:rsidR="0093352F">
        <w:rPr>
          <w:rFonts w:cs="Arial"/>
          <w:bCs/>
          <w:szCs w:val="20"/>
        </w:rPr>
        <w:t xml:space="preserve"> </w:t>
      </w:r>
      <w:r w:rsidRPr="009F6E86">
        <w:rPr>
          <w:rFonts w:cs="Arial"/>
          <w:bCs/>
          <w:szCs w:val="20"/>
        </w:rPr>
        <w:t xml:space="preserve">is the </w:t>
      </w:r>
      <w:bookmarkStart w:id="116" w:name="C8"/>
      <w:bookmarkEnd w:id="116"/>
      <w:r w:rsidRPr="009F6E86">
        <w:rPr>
          <w:rFonts w:cs="Arial"/>
          <w:bCs/>
          <w:szCs w:val="20"/>
        </w:rPr>
        <w:t>vibration</w:t>
      </w:r>
      <w:r w:rsidR="0093352F">
        <w:rPr>
          <w:rFonts w:cs="Arial"/>
          <w:bCs/>
          <w:szCs w:val="20"/>
        </w:rPr>
        <w:t xml:space="preserve"> </w:t>
      </w:r>
      <w:r w:rsidRPr="009F6E86">
        <w:rPr>
          <w:rFonts w:cs="Arial"/>
          <w:bCs/>
          <w:szCs w:val="20"/>
        </w:rPr>
        <w:t xml:space="preserve">that enters the body through the hands. It is caused by various processes where vibrating tools or work pieces are grasped or pushed by the hands or fingers. Exposure to hand-transmitted </w:t>
      </w:r>
      <w:bookmarkStart w:id="117" w:name="C9"/>
      <w:bookmarkEnd w:id="117"/>
      <w:r w:rsidRPr="009F6E86">
        <w:rPr>
          <w:rFonts w:cs="Arial"/>
          <w:bCs/>
          <w:szCs w:val="20"/>
        </w:rPr>
        <w:t>vibration</w:t>
      </w:r>
      <w:r w:rsidR="0093352F">
        <w:rPr>
          <w:rFonts w:cs="Arial"/>
          <w:bCs/>
          <w:szCs w:val="20"/>
        </w:rPr>
        <w:t xml:space="preserve"> </w:t>
      </w:r>
      <w:r w:rsidRPr="009F6E86">
        <w:rPr>
          <w:rFonts w:cs="Arial"/>
          <w:bCs/>
          <w:szCs w:val="20"/>
        </w:rPr>
        <w:t>lead to the development of several disorders.</w:t>
      </w:r>
      <w:bookmarkStart w:id="118" w:name="_Toc84643726"/>
      <w:bookmarkEnd w:id="67"/>
    </w:p>
    <w:p w14:paraId="412C5EDB" w14:textId="77777777" w:rsidR="00DC534B" w:rsidRPr="009F6E86" w:rsidRDefault="00DC534B" w:rsidP="00DC534B">
      <w:pPr>
        <w:pStyle w:val="NormalWeb"/>
        <w:tabs>
          <w:tab w:val="left" w:pos="1134"/>
          <w:tab w:val="left" w:pos="2268"/>
          <w:tab w:val="left" w:pos="3402"/>
        </w:tabs>
        <w:spacing w:before="0" w:beforeAutospacing="0" w:after="0" w:afterAutospacing="0"/>
        <w:ind w:left="2268" w:hanging="1134"/>
        <w:jc w:val="both"/>
        <w:rPr>
          <w:rFonts w:cs="Arial"/>
          <w:bCs/>
          <w:szCs w:val="20"/>
        </w:rPr>
      </w:pPr>
    </w:p>
    <w:p w14:paraId="5E3FD7D7" w14:textId="77777777" w:rsidR="00DC534B" w:rsidRPr="009F6E86" w:rsidRDefault="009F6E86" w:rsidP="00DC534B">
      <w:pPr>
        <w:pStyle w:val="NormalWeb"/>
        <w:tabs>
          <w:tab w:val="left" w:pos="1134"/>
          <w:tab w:val="left" w:pos="2268"/>
          <w:tab w:val="left" w:pos="3402"/>
        </w:tabs>
        <w:spacing w:before="0" w:beforeAutospacing="0" w:after="0" w:afterAutospacing="0"/>
        <w:ind w:left="1134" w:hanging="1134"/>
        <w:jc w:val="both"/>
        <w:rPr>
          <w:rFonts w:cs="Arial"/>
          <w:b/>
          <w:bCs/>
          <w:szCs w:val="20"/>
        </w:rPr>
      </w:pPr>
      <w:r w:rsidRPr="009F6E86">
        <w:rPr>
          <w:rFonts w:cs="Arial"/>
          <w:b/>
          <w:bCs/>
          <w:szCs w:val="20"/>
        </w:rPr>
        <w:t>C3.3</w:t>
      </w:r>
      <w:r w:rsidR="00DC534B" w:rsidRPr="009F6E86">
        <w:rPr>
          <w:rFonts w:cs="Arial"/>
          <w:b/>
          <w:bCs/>
          <w:szCs w:val="20"/>
        </w:rPr>
        <w:t>.16</w:t>
      </w:r>
      <w:r w:rsidR="00DC534B" w:rsidRPr="009F6E86">
        <w:rPr>
          <w:rFonts w:cs="Arial"/>
          <w:b/>
          <w:bCs/>
          <w:szCs w:val="20"/>
        </w:rPr>
        <w:tab/>
        <w:t>SITE WIDE ELEMENTS</w:t>
      </w:r>
      <w:bookmarkStart w:id="119" w:name="_Toc84643727"/>
      <w:bookmarkEnd w:id="118"/>
    </w:p>
    <w:p w14:paraId="52483C9B" w14:textId="77777777" w:rsidR="00DC534B" w:rsidRPr="009F6E86" w:rsidRDefault="00DC534B" w:rsidP="00DC534B">
      <w:pPr>
        <w:ind w:left="720"/>
        <w:jc w:val="both"/>
        <w:rPr>
          <w:rFonts w:cs="Arial"/>
          <w:b/>
        </w:rPr>
      </w:pPr>
    </w:p>
    <w:p w14:paraId="3849D68F" w14:textId="77777777" w:rsidR="00DC534B" w:rsidRPr="009F6E86" w:rsidRDefault="009F6E86" w:rsidP="00DC534B">
      <w:pPr>
        <w:pStyle w:val="NormalWeb"/>
        <w:tabs>
          <w:tab w:val="left" w:pos="1134"/>
          <w:tab w:val="left" w:pos="2268"/>
          <w:tab w:val="left" w:pos="3402"/>
        </w:tabs>
        <w:spacing w:before="0" w:beforeAutospacing="0" w:after="0" w:afterAutospacing="0"/>
        <w:ind w:left="2268" w:hanging="1134"/>
        <w:jc w:val="both"/>
        <w:rPr>
          <w:rFonts w:cs="Arial"/>
          <w:bCs/>
          <w:szCs w:val="20"/>
        </w:rPr>
      </w:pPr>
      <w:r w:rsidRPr="009F6E86">
        <w:rPr>
          <w:rFonts w:cs="Arial"/>
          <w:bCs/>
          <w:szCs w:val="20"/>
        </w:rPr>
        <w:t>C3.3</w:t>
      </w:r>
      <w:r w:rsidR="00DC534B" w:rsidRPr="009F6E86">
        <w:rPr>
          <w:rFonts w:cs="Arial"/>
          <w:bCs/>
          <w:szCs w:val="20"/>
        </w:rPr>
        <w:t>.16.1</w:t>
      </w:r>
      <w:r w:rsidR="00DC534B" w:rsidRPr="009F6E86">
        <w:rPr>
          <w:rFonts w:cs="Arial"/>
          <w:bCs/>
          <w:szCs w:val="20"/>
        </w:rPr>
        <w:tab/>
        <w:t>Site Access and Egress</w:t>
      </w:r>
      <w:bookmarkEnd w:id="119"/>
    </w:p>
    <w:p w14:paraId="03B8F409" w14:textId="77777777" w:rsidR="00DC534B" w:rsidRPr="009F6E86" w:rsidRDefault="00DC534B" w:rsidP="00DC534B">
      <w:pPr>
        <w:jc w:val="both"/>
        <w:rPr>
          <w:rFonts w:cs="Arial"/>
        </w:rPr>
      </w:pPr>
    </w:p>
    <w:p w14:paraId="6976A6B4" w14:textId="77777777" w:rsidR="00DC534B" w:rsidRPr="009F6E86" w:rsidRDefault="00DC534B" w:rsidP="00B7277D">
      <w:pPr>
        <w:numPr>
          <w:ilvl w:val="0"/>
          <w:numId w:val="44"/>
        </w:numPr>
        <w:tabs>
          <w:tab w:val="clear" w:pos="720"/>
          <w:tab w:val="left" w:pos="1134"/>
          <w:tab w:val="left" w:pos="2268"/>
          <w:tab w:val="left" w:pos="2835"/>
          <w:tab w:val="left" w:pos="3402"/>
        </w:tabs>
        <w:ind w:left="2835" w:hanging="555"/>
        <w:jc w:val="both"/>
        <w:rPr>
          <w:rFonts w:cs="Arial"/>
        </w:rPr>
      </w:pPr>
      <w:r w:rsidRPr="009F6E86">
        <w:rPr>
          <w:rFonts w:cs="Arial"/>
        </w:rPr>
        <w:t xml:space="preserve">Access to the site will involve crossing the public footpath. </w:t>
      </w:r>
    </w:p>
    <w:p w14:paraId="07E63264" w14:textId="77777777" w:rsidR="00DC534B" w:rsidRPr="009F6E86" w:rsidRDefault="00DC534B" w:rsidP="00B7277D">
      <w:pPr>
        <w:numPr>
          <w:ilvl w:val="0"/>
          <w:numId w:val="44"/>
        </w:numPr>
        <w:tabs>
          <w:tab w:val="clear" w:pos="720"/>
          <w:tab w:val="left" w:pos="1134"/>
          <w:tab w:val="left" w:pos="2268"/>
          <w:tab w:val="left" w:pos="2835"/>
          <w:tab w:val="left" w:pos="3402"/>
        </w:tabs>
        <w:ind w:left="2835" w:hanging="555"/>
        <w:jc w:val="both"/>
        <w:rPr>
          <w:rFonts w:cs="Arial"/>
        </w:rPr>
      </w:pPr>
      <w:r w:rsidRPr="009F6E86">
        <w:rPr>
          <w:rFonts w:cs="Arial"/>
        </w:rPr>
        <w:t xml:space="preserve">Store materials and plant away from means of access for the general public and occupants. </w:t>
      </w:r>
    </w:p>
    <w:p w14:paraId="2527E87E" w14:textId="77777777" w:rsidR="00DC534B" w:rsidRPr="009F6E86" w:rsidRDefault="00DC534B" w:rsidP="00B7277D">
      <w:pPr>
        <w:numPr>
          <w:ilvl w:val="0"/>
          <w:numId w:val="44"/>
        </w:numPr>
        <w:tabs>
          <w:tab w:val="clear" w:pos="720"/>
          <w:tab w:val="left" w:pos="1134"/>
          <w:tab w:val="left" w:pos="2268"/>
          <w:tab w:val="left" w:pos="2835"/>
          <w:tab w:val="left" w:pos="3402"/>
        </w:tabs>
        <w:ind w:left="2835" w:hanging="555"/>
        <w:jc w:val="both"/>
        <w:rPr>
          <w:rFonts w:cs="Arial"/>
        </w:rPr>
      </w:pPr>
      <w:r w:rsidRPr="009F6E86">
        <w:rPr>
          <w:rFonts w:cs="Arial"/>
        </w:rPr>
        <w:t xml:space="preserve">Remove rubbish and demolition materials regularly. Do not allow to accumulate on flat roofs. </w:t>
      </w:r>
    </w:p>
    <w:p w14:paraId="070EEC2A" w14:textId="77777777" w:rsidR="00DC534B" w:rsidRPr="009F6E86" w:rsidRDefault="00DC534B" w:rsidP="00B7277D">
      <w:pPr>
        <w:numPr>
          <w:ilvl w:val="0"/>
          <w:numId w:val="44"/>
        </w:numPr>
        <w:tabs>
          <w:tab w:val="clear" w:pos="720"/>
          <w:tab w:val="left" w:pos="1134"/>
          <w:tab w:val="left" w:pos="2268"/>
          <w:tab w:val="left" w:pos="2835"/>
          <w:tab w:val="left" w:pos="3402"/>
        </w:tabs>
        <w:ind w:left="2835" w:hanging="555"/>
        <w:jc w:val="both"/>
        <w:rPr>
          <w:rFonts w:cs="Arial"/>
        </w:rPr>
      </w:pPr>
      <w:r w:rsidRPr="009F6E86">
        <w:rPr>
          <w:rFonts w:cs="Arial"/>
        </w:rPr>
        <w:t xml:space="preserve">Maintain free access through designated means of escape at all times </w:t>
      </w:r>
    </w:p>
    <w:p w14:paraId="6286B82F" w14:textId="77777777" w:rsidR="00DC534B" w:rsidRPr="009F6E86" w:rsidRDefault="00DC534B" w:rsidP="00B7277D">
      <w:pPr>
        <w:numPr>
          <w:ilvl w:val="0"/>
          <w:numId w:val="44"/>
        </w:numPr>
        <w:tabs>
          <w:tab w:val="clear" w:pos="720"/>
          <w:tab w:val="left" w:pos="1134"/>
          <w:tab w:val="left" w:pos="2268"/>
          <w:tab w:val="left" w:pos="2835"/>
          <w:tab w:val="left" w:pos="3402"/>
        </w:tabs>
        <w:ind w:left="2835" w:hanging="555"/>
        <w:jc w:val="both"/>
        <w:rPr>
          <w:rFonts w:cs="Arial"/>
        </w:rPr>
      </w:pPr>
      <w:r w:rsidRPr="009F6E86">
        <w:rPr>
          <w:rFonts w:cs="Arial"/>
        </w:rPr>
        <w:lastRenderedPageBreak/>
        <w:t xml:space="preserve">Agree with the Client / Client’s Agent delivery points for materials before commencing works. </w:t>
      </w:r>
      <w:bookmarkStart w:id="120" w:name="_Toc84643728"/>
    </w:p>
    <w:p w14:paraId="6554D45D" w14:textId="77777777" w:rsidR="00DC534B" w:rsidRPr="009F6E86" w:rsidRDefault="00DC534B" w:rsidP="00DC534B">
      <w:pPr>
        <w:rPr>
          <w:rFonts w:cs="Arial"/>
          <w:bCs/>
        </w:rPr>
      </w:pPr>
    </w:p>
    <w:p w14:paraId="0263E634" w14:textId="77777777" w:rsidR="00DC534B" w:rsidRPr="009F6E86" w:rsidRDefault="009F6E86" w:rsidP="00DC534B">
      <w:pPr>
        <w:pStyle w:val="NormalWeb"/>
        <w:tabs>
          <w:tab w:val="left" w:pos="1134"/>
          <w:tab w:val="left" w:pos="2268"/>
          <w:tab w:val="left" w:pos="3402"/>
        </w:tabs>
        <w:spacing w:before="0" w:beforeAutospacing="0" w:after="0" w:afterAutospacing="0"/>
        <w:ind w:left="2268" w:hanging="1134"/>
        <w:jc w:val="both"/>
        <w:rPr>
          <w:rFonts w:cs="Arial"/>
          <w:bCs/>
          <w:szCs w:val="20"/>
        </w:rPr>
      </w:pPr>
      <w:r w:rsidRPr="009F6E86">
        <w:rPr>
          <w:rFonts w:cs="Arial"/>
          <w:bCs/>
          <w:szCs w:val="20"/>
        </w:rPr>
        <w:t>C3.3</w:t>
      </w:r>
      <w:r w:rsidR="00DC534B" w:rsidRPr="009F6E86">
        <w:rPr>
          <w:rFonts w:cs="Arial"/>
          <w:bCs/>
          <w:szCs w:val="20"/>
        </w:rPr>
        <w:t>.16.2</w:t>
      </w:r>
      <w:r w:rsidR="00DC534B" w:rsidRPr="009F6E86">
        <w:rPr>
          <w:rFonts w:cs="Arial"/>
          <w:bCs/>
          <w:szCs w:val="20"/>
        </w:rPr>
        <w:tab/>
        <w:t>Visitors to the site</w:t>
      </w:r>
      <w:bookmarkEnd w:id="120"/>
    </w:p>
    <w:p w14:paraId="4D831A61" w14:textId="77777777" w:rsidR="00DC534B" w:rsidRPr="009F6E86" w:rsidRDefault="00DC534B" w:rsidP="00DC534B">
      <w:pPr>
        <w:ind w:firstLine="720"/>
        <w:jc w:val="both"/>
        <w:rPr>
          <w:rFonts w:cs="Arial"/>
          <w:color w:val="339966"/>
        </w:rPr>
      </w:pPr>
    </w:p>
    <w:p w14:paraId="3997CBA4" w14:textId="77777777" w:rsidR="00DC534B" w:rsidRPr="009F6E86" w:rsidRDefault="00DC534B" w:rsidP="00B7277D">
      <w:pPr>
        <w:numPr>
          <w:ilvl w:val="0"/>
          <w:numId w:val="44"/>
        </w:numPr>
        <w:tabs>
          <w:tab w:val="clear" w:pos="720"/>
          <w:tab w:val="left" w:pos="1134"/>
          <w:tab w:val="left" w:pos="2268"/>
          <w:tab w:val="left" w:pos="2835"/>
          <w:tab w:val="left" w:pos="3402"/>
        </w:tabs>
        <w:ind w:left="2835" w:hanging="555"/>
        <w:jc w:val="both"/>
        <w:rPr>
          <w:rFonts w:cs="Arial"/>
        </w:rPr>
      </w:pPr>
      <w:r w:rsidRPr="009F6E86">
        <w:rPr>
          <w:rFonts w:cs="Arial"/>
        </w:rPr>
        <w:t>All visitors to report to the Principal Contractor’s reception area for OHS Induction training.</w:t>
      </w:r>
    </w:p>
    <w:p w14:paraId="0F6C193D" w14:textId="77777777" w:rsidR="00DC534B" w:rsidRPr="009F6E86" w:rsidRDefault="00DC534B" w:rsidP="00B7277D">
      <w:pPr>
        <w:numPr>
          <w:ilvl w:val="0"/>
          <w:numId w:val="44"/>
        </w:numPr>
        <w:tabs>
          <w:tab w:val="clear" w:pos="720"/>
          <w:tab w:val="left" w:pos="1134"/>
          <w:tab w:val="left" w:pos="2268"/>
          <w:tab w:val="left" w:pos="2835"/>
          <w:tab w:val="left" w:pos="3402"/>
        </w:tabs>
        <w:ind w:left="2835" w:hanging="555"/>
        <w:jc w:val="both"/>
        <w:rPr>
          <w:rFonts w:cs="Arial"/>
        </w:rPr>
      </w:pPr>
      <w:r w:rsidRPr="009F6E86">
        <w:rPr>
          <w:rFonts w:cs="Arial"/>
        </w:rPr>
        <w:t>All visitors to sign the visitor’s registration document.</w:t>
      </w:r>
    </w:p>
    <w:p w14:paraId="4110F7A7" w14:textId="77777777" w:rsidR="00DC534B" w:rsidRPr="009F6E86" w:rsidRDefault="00DC534B" w:rsidP="00B7277D">
      <w:pPr>
        <w:numPr>
          <w:ilvl w:val="0"/>
          <w:numId w:val="44"/>
        </w:numPr>
        <w:tabs>
          <w:tab w:val="clear" w:pos="720"/>
          <w:tab w:val="left" w:pos="1134"/>
          <w:tab w:val="left" w:pos="2268"/>
          <w:tab w:val="left" w:pos="2835"/>
          <w:tab w:val="left" w:pos="3402"/>
        </w:tabs>
        <w:ind w:left="2835" w:hanging="555"/>
        <w:jc w:val="both"/>
        <w:rPr>
          <w:rFonts w:cs="Arial"/>
        </w:rPr>
      </w:pPr>
      <w:r w:rsidRPr="009F6E86">
        <w:rPr>
          <w:rFonts w:cs="Arial"/>
        </w:rPr>
        <w:t>All visitors to be provided with a Visitors Permit to enable them to access the construction site.</w:t>
      </w:r>
    </w:p>
    <w:p w14:paraId="42F987E0" w14:textId="77777777" w:rsidR="00DC534B" w:rsidRPr="009F6E86" w:rsidRDefault="00DC534B" w:rsidP="00B7277D">
      <w:pPr>
        <w:numPr>
          <w:ilvl w:val="0"/>
          <w:numId w:val="44"/>
        </w:numPr>
        <w:tabs>
          <w:tab w:val="clear" w:pos="720"/>
          <w:tab w:val="left" w:pos="1134"/>
          <w:tab w:val="left" w:pos="2268"/>
          <w:tab w:val="left" w:pos="2835"/>
          <w:tab w:val="left" w:pos="3402"/>
        </w:tabs>
        <w:ind w:left="2835" w:hanging="555"/>
        <w:jc w:val="both"/>
        <w:rPr>
          <w:rFonts w:cs="Arial"/>
        </w:rPr>
      </w:pPr>
      <w:r w:rsidRPr="009F6E86">
        <w:rPr>
          <w:rFonts w:cs="Arial"/>
        </w:rPr>
        <w:t>All un-inducted visitors must be accompanied on the construction site by an inducted person.</w:t>
      </w:r>
    </w:p>
    <w:p w14:paraId="79DE7DC7" w14:textId="77777777" w:rsidR="00DC534B" w:rsidRPr="009F6E86" w:rsidRDefault="00DC534B" w:rsidP="00B7277D">
      <w:pPr>
        <w:numPr>
          <w:ilvl w:val="0"/>
          <w:numId w:val="44"/>
        </w:numPr>
        <w:tabs>
          <w:tab w:val="clear" w:pos="720"/>
          <w:tab w:val="left" w:pos="1134"/>
          <w:tab w:val="left" w:pos="2268"/>
          <w:tab w:val="left" w:pos="2835"/>
          <w:tab w:val="left" w:pos="3402"/>
        </w:tabs>
        <w:ind w:left="2835" w:hanging="555"/>
        <w:jc w:val="both"/>
        <w:rPr>
          <w:rFonts w:cs="Arial"/>
        </w:rPr>
      </w:pPr>
      <w:r w:rsidRPr="009F6E86">
        <w:rPr>
          <w:rFonts w:cs="Arial"/>
        </w:rPr>
        <w:t>No visitors shall be allowed to access the construction site without wearing the necessary PPE.</w:t>
      </w:r>
      <w:bookmarkStart w:id="121" w:name="_Toc84643729"/>
    </w:p>
    <w:p w14:paraId="678C4097" w14:textId="77777777" w:rsidR="00DC534B" w:rsidRPr="009F6E86" w:rsidRDefault="00DC534B" w:rsidP="00DC534B">
      <w:pPr>
        <w:tabs>
          <w:tab w:val="left" w:pos="1134"/>
          <w:tab w:val="left" w:pos="2268"/>
          <w:tab w:val="left" w:pos="2835"/>
          <w:tab w:val="left" w:pos="3402"/>
        </w:tabs>
        <w:ind w:left="2280"/>
        <w:jc w:val="both"/>
        <w:rPr>
          <w:rFonts w:cs="Arial"/>
        </w:rPr>
      </w:pPr>
    </w:p>
    <w:p w14:paraId="0A96C018" w14:textId="77777777" w:rsidR="00DC534B" w:rsidRPr="009F6E86" w:rsidRDefault="009F6E86" w:rsidP="00DC534B">
      <w:pPr>
        <w:pStyle w:val="NormalWeb"/>
        <w:tabs>
          <w:tab w:val="left" w:pos="1134"/>
          <w:tab w:val="left" w:pos="2268"/>
          <w:tab w:val="left" w:pos="3402"/>
        </w:tabs>
        <w:spacing w:before="0" w:beforeAutospacing="0" w:after="0" w:afterAutospacing="0"/>
        <w:ind w:left="2268" w:hanging="1134"/>
        <w:jc w:val="both"/>
        <w:rPr>
          <w:rFonts w:cs="Arial"/>
          <w:bCs/>
          <w:szCs w:val="20"/>
        </w:rPr>
      </w:pPr>
      <w:r w:rsidRPr="009F6E86">
        <w:rPr>
          <w:rFonts w:cs="Arial"/>
          <w:bCs/>
          <w:szCs w:val="20"/>
        </w:rPr>
        <w:t>C3.3</w:t>
      </w:r>
      <w:r w:rsidR="00DC534B" w:rsidRPr="009F6E86">
        <w:rPr>
          <w:rFonts w:cs="Arial"/>
          <w:bCs/>
          <w:szCs w:val="20"/>
        </w:rPr>
        <w:t>.16.3</w:t>
      </w:r>
      <w:r w:rsidR="00DC534B" w:rsidRPr="009F6E86">
        <w:rPr>
          <w:rFonts w:cs="Arial"/>
          <w:bCs/>
          <w:szCs w:val="20"/>
        </w:rPr>
        <w:tab/>
        <w:t>Deliveries</w:t>
      </w:r>
      <w:bookmarkEnd w:id="121"/>
    </w:p>
    <w:p w14:paraId="54540706" w14:textId="77777777" w:rsidR="00DC534B" w:rsidRPr="009F6E86" w:rsidRDefault="00DC534B" w:rsidP="00DC534B">
      <w:pPr>
        <w:pStyle w:val="NormalWeb"/>
        <w:tabs>
          <w:tab w:val="left" w:pos="1134"/>
          <w:tab w:val="left" w:pos="2268"/>
          <w:tab w:val="left" w:pos="3402"/>
        </w:tabs>
        <w:spacing w:before="0" w:beforeAutospacing="0" w:after="0" w:afterAutospacing="0"/>
        <w:ind w:left="2268" w:hanging="1134"/>
        <w:jc w:val="both"/>
        <w:rPr>
          <w:rFonts w:cs="Arial"/>
          <w:bCs/>
          <w:szCs w:val="20"/>
        </w:rPr>
      </w:pPr>
    </w:p>
    <w:p w14:paraId="369E54C3" w14:textId="77777777" w:rsidR="00DC534B" w:rsidRPr="009F6E86" w:rsidRDefault="00DC534B" w:rsidP="00DC534B">
      <w:pPr>
        <w:pStyle w:val="NormalWeb"/>
        <w:tabs>
          <w:tab w:val="left" w:pos="1134"/>
          <w:tab w:val="left" w:pos="2268"/>
          <w:tab w:val="left" w:pos="3402"/>
        </w:tabs>
        <w:spacing w:before="0" w:beforeAutospacing="0" w:after="0" w:afterAutospacing="0"/>
        <w:ind w:left="2268" w:hanging="1134"/>
        <w:jc w:val="both"/>
        <w:rPr>
          <w:rFonts w:cs="Arial"/>
          <w:bCs/>
          <w:szCs w:val="20"/>
        </w:rPr>
      </w:pPr>
      <w:r w:rsidRPr="009F6E86">
        <w:rPr>
          <w:rFonts w:cs="Arial"/>
          <w:bCs/>
          <w:szCs w:val="20"/>
        </w:rPr>
        <w:tab/>
        <w:t xml:space="preserve">Access will involve crossing the public footpath. </w:t>
      </w:r>
      <w:bookmarkStart w:id="122" w:name="_Toc84643730"/>
    </w:p>
    <w:p w14:paraId="73267FAC" w14:textId="77777777" w:rsidR="00DC534B" w:rsidRPr="009F6E86" w:rsidRDefault="00DC534B" w:rsidP="00DC534B">
      <w:pPr>
        <w:pStyle w:val="NormalWeb"/>
        <w:tabs>
          <w:tab w:val="left" w:pos="1134"/>
          <w:tab w:val="left" w:pos="2268"/>
          <w:tab w:val="left" w:pos="3402"/>
        </w:tabs>
        <w:spacing w:before="0" w:beforeAutospacing="0" w:after="0" w:afterAutospacing="0"/>
        <w:ind w:left="2268" w:hanging="1134"/>
        <w:jc w:val="both"/>
        <w:rPr>
          <w:rFonts w:cs="Arial"/>
          <w:bCs/>
          <w:szCs w:val="20"/>
        </w:rPr>
      </w:pPr>
    </w:p>
    <w:p w14:paraId="26FCEA96" w14:textId="77777777" w:rsidR="00DC534B" w:rsidRPr="009F6E86" w:rsidRDefault="009F6E86" w:rsidP="00DC534B">
      <w:pPr>
        <w:pStyle w:val="NormalWeb"/>
        <w:tabs>
          <w:tab w:val="left" w:pos="1134"/>
          <w:tab w:val="left" w:pos="2268"/>
          <w:tab w:val="left" w:pos="3402"/>
        </w:tabs>
        <w:spacing w:before="0" w:beforeAutospacing="0" w:after="0" w:afterAutospacing="0"/>
        <w:ind w:left="2268" w:hanging="1134"/>
        <w:jc w:val="both"/>
        <w:rPr>
          <w:rFonts w:cs="Arial"/>
          <w:bCs/>
          <w:szCs w:val="20"/>
        </w:rPr>
      </w:pPr>
      <w:r w:rsidRPr="009F6E86">
        <w:rPr>
          <w:rFonts w:cs="Arial"/>
          <w:bCs/>
          <w:szCs w:val="20"/>
        </w:rPr>
        <w:t>C3.3</w:t>
      </w:r>
      <w:r w:rsidR="00DC534B" w:rsidRPr="009F6E86">
        <w:rPr>
          <w:rFonts w:cs="Arial"/>
          <w:bCs/>
          <w:szCs w:val="20"/>
        </w:rPr>
        <w:t>.16.4</w:t>
      </w:r>
      <w:r w:rsidR="00DC534B" w:rsidRPr="009F6E86">
        <w:rPr>
          <w:rFonts w:cs="Arial"/>
          <w:bCs/>
          <w:szCs w:val="20"/>
        </w:rPr>
        <w:tab/>
        <w:t>Emergencies</w:t>
      </w:r>
      <w:bookmarkEnd w:id="122"/>
    </w:p>
    <w:p w14:paraId="4FC05522" w14:textId="77777777" w:rsidR="00DC534B" w:rsidRPr="009F6E86" w:rsidRDefault="00DC534B" w:rsidP="00DC534B">
      <w:pPr>
        <w:pStyle w:val="NormalWeb"/>
        <w:tabs>
          <w:tab w:val="left" w:pos="1134"/>
          <w:tab w:val="left" w:pos="2268"/>
          <w:tab w:val="left" w:pos="3402"/>
        </w:tabs>
        <w:spacing w:before="0" w:beforeAutospacing="0" w:after="0" w:afterAutospacing="0"/>
        <w:ind w:left="2268" w:hanging="1134"/>
        <w:jc w:val="both"/>
        <w:rPr>
          <w:rFonts w:cs="Arial"/>
          <w:bCs/>
          <w:szCs w:val="20"/>
        </w:rPr>
      </w:pPr>
    </w:p>
    <w:p w14:paraId="208ECE9F" w14:textId="77777777" w:rsidR="00DC534B" w:rsidRPr="009F6E86" w:rsidRDefault="00DC534B" w:rsidP="00DC534B">
      <w:pPr>
        <w:pStyle w:val="NormalWeb"/>
        <w:tabs>
          <w:tab w:val="left" w:pos="1134"/>
          <w:tab w:val="left" w:pos="2268"/>
          <w:tab w:val="left" w:pos="3402"/>
        </w:tabs>
        <w:spacing w:before="0" w:beforeAutospacing="0" w:after="0" w:afterAutospacing="0"/>
        <w:ind w:left="2268" w:hanging="1134"/>
        <w:jc w:val="both"/>
        <w:rPr>
          <w:rFonts w:cs="Arial"/>
          <w:bCs/>
          <w:szCs w:val="20"/>
        </w:rPr>
      </w:pPr>
      <w:r w:rsidRPr="009F6E86">
        <w:rPr>
          <w:rFonts w:cs="Arial"/>
          <w:bCs/>
          <w:szCs w:val="20"/>
        </w:rPr>
        <w:tab/>
        <w:t xml:space="preserve">Ensure that there are adequate escape routes and that they are kept clear at all times. </w:t>
      </w:r>
      <w:bookmarkStart w:id="123" w:name="_Toc84643731"/>
    </w:p>
    <w:p w14:paraId="2199785D" w14:textId="77777777" w:rsidR="00DC534B" w:rsidRPr="009F6E86" w:rsidRDefault="00DC534B" w:rsidP="00DC534B">
      <w:pPr>
        <w:pStyle w:val="NormalWeb"/>
        <w:tabs>
          <w:tab w:val="left" w:pos="1134"/>
          <w:tab w:val="left" w:pos="2268"/>
          <w:tab w:val="left" w:pos="3402"/>
        </w:tabs>
        <w:spacing w:before="0" w:beforeAutospacing="0" w:after="0" w:afterAutospacing="0"/>
        <w:ind w:left="2268" w:hanging="1134"/>
        <w:jc w:val="both"/>
        <w:rPr>
          <w:rFonts w:cs="Arial"/>
          <w:bCs/>
          <w:szCs w:val="20"/>
        </w:rPr>
      </w:pPr>
    </w:p>
    <w:p w14:paraId="17AB5005" w14:textId="77777777" w:rsidR="00DC534B" w:rsidRPr="009F6E86" w:rsidRDefault="009F6E86" w:rsidP="00DC534B">
      <w:pPr>
        <w:pStyle w:val="NormalWeb"/>
        <w:tabs>
          <w:tab w:val="left" w:pos="1134"/>
          <w:tab w:val="left" w:pos="2268"/>
          <w:tab w:val="left" w:pos="3402"/>
        </w:tabs>
        <w:spacing w:before="0" w:beforeAutospacing="0" w:after="0" w:afterAutospacing="0"/>
        <w:ind w:left="2268" w:hanging="1134"/>
        <w:jc w:val="both"/>
        <w:rPr>
          <w:rFonts w:cs="Arial"/>
          <w:bCs/>
          <w:szCs w:val="20"/>
        </w:rPr>
      </w:pPr>
      <w:r w:rsidRPr="009F6E86">
        <w:rPr>
          <w:rFonts w:cs="Arial"/>
          <w:bCs/>
          <w:szCs w:val="20"/>
        </w:rPr>
        <w:t>C3.3</w:t>
      </w:r>
      <w:r w:rsidR="00DC534B" w:rsidRPr="009F6E86">
        <w:rPr>
          <w:rFonts w:cs="Arial"/>
          <w:bCs/>
          <w:szCs w:val="20"/>
        </w:rPr>
        <w:t>.16.5</w:t>
      </w:r>
      <w:r w:rsidR="00DC534B" w:rsidRPr="009F6E86">
        <w:rPr>
          <w:rFonts w:cs="Arial"/>
          <w:bCs/>
          <w:szCs w:val="20"/>
        </w:rPr>
        <w:tab/>
        <w:t>Location of Temporary Site Accommodation</w:t>
      </w:r>
      <w:bookmarkEnd w:id="123"/>
    </w:p>
    <w:p w14:paraId="22298731" w14:textId="77777777" w:rsidR="00DC534B" w:rsidRPr="009F6E86" w:rsidRDefault="00DC534B" w:rsidP="00DC534B">
      <w:pPr>
        <w:pStyle w:val="NormalWeb"/>
        <w:tabs>
          <w:tab w:val="left" w:pos="1134"/>
          <w:tab w:val="left" w:pos="2268"/>
          <w:tab w:val="left" w:pos="3402"/>
        </w:tabs>
        <w:spacing w:before="0" w:beforeAutospacing="0" w:after="0" w:afterAutospacing="0"/>
        <w:ind w:left="2268" w:hanging="1134"/>
        <w:jc w:val="both"/>
        <w:rPr>
          <w:rFonts w:cs="Arial"/>
          <w:bCs/>
          <w:szCs w:val="20"/>
        </w:rPr>
      </w:pPr>
    </w:p>
    <w:p w14:paraId="2E341F32" w14:textId="77777777" w:rsidR="00DC534B" w:rsidRPr="009F6E86" w:rsidRDefault="00DC534B" w:rsidP="00DC534B">
      <w:pPr>
        <w:pStyle w:val="NormalWeb"/>
        <w:tabs>
          <w:tab w:val="left" w:pos="1134"/>
          <w:tab w:val="left" w:pos="2268"/>
          <w:tab w:val="left" w:pos="3402"/>
        </w:tabs>
        <w:spacing w:before="0" w:beforeAutospacing="0" w:after="0" w:afterAutospacing="0"/>
        <w:ind w:left="2268" w:hanging="1134"/>
        <w:jc w:val="both"/>
        <w:rPr>
          <w:rFonts w:cs="Arial"/>
          <w:bCs/>
          <w:szCs w:val="20"/>
        </w:rPr>
      </w:pPr>
      <w:r w:rsidRPr="009F6E86">
        <w:rPr>
          <w:rFonts w:cs="Arial"/>
          <w:bCs/>
          <w:szCs w:val="20"/>
        </w:rPr>
        <w:tab/>
        <w:t>See Site Lay-out Plan.</w:t>
      </w:r>
      <w:bookmarkStart w:id="124" w:name="_Toc84643732"/>
    </w:p>
    <w:p w14:paraId="209D8414" w14:textId="77777777" w:rsidR="00DC534B" w:rsidRPr="009F6E86" w:rsidRDefault="00DC534B" w:rsidP="00DC534B">
      <w:pPr>
        <w:pStyle w:val="NormalWeb"/>
        <w:tabs>
          <w:tab w:val="left" w:pos="1134"/>
          <w:tab w:val="left" w:pos="2268"/>
          <w:tab w:val="left" w:pos="3402"/>
        </w:tabs>
        <w:spacing w:before="0" w:beforeAutospacing="0" w:after="0" w:afterAutospacing="0"/>
        <w:ind w:left="2268" w:hanging="1134"/>
        <w:jc w:val="both"/>
        <w:rPr>
          <w:rFonts w:cs="Arial"/>
          <w:bCs/>
          <w:szCs w:val="20"/>
        </w:rPr>
      </w:pPr>
    </w:p>
    <w:p w14:paraId="55E0AE9C" w14:textId="77777777" w:rsidR="00DC534B" w:rsidRPr="009F6E86" w:rsidRDefault="009F6E86" w:rsidP="00DC534B">
      <w:pPr>
        <w:pStyle w:val="NormalWeb"/>
        <w:tabs>
          <w:tab w:val="left" w:pos="1134"/>
          <w:tab w:val="left" w:pos="2268"/>
          <w:tab w:val="left" w:pos="3402"/>
        </w:tabs>
        <w:spacing w:before="0" w:beforeAutospacing="0" w:after="0" w:afterAutospacing="0"/>
        <w:ind w:left="2268" w:hanging="1134"/>
        <w:jc w:val="both"/>
        <w:rPr>
          <w:rFonts w:cs="Arial"/>
          <w:bCs/>
          <w:szCs w:val="20"/>
        </w:rPr>
      </w:pPr>
      <w:r w:rsidRPr="009F6E86">
        <w:rPr>
          <w:rFonts w:cs="Arial"/>
          <w:bCs/>
          <w:szCs w:val="20"/>
        </w:rPr>
        <w:t>C3.3</w:t>
      </w:r>
      <w:r w:rsidR="00DC534B" w:rsidRPr="009F6E86">
        <w:rPr>
          <w:rFonts w:cs="Arial"/>
          <w:bCs/>
          <w:szCs w:val="20"/>
        </w:rPr>
        <w:t>.16.6</w:t>
      </w:r>
      <w:r w:rsidR="00DC534B" w:rsidRPr="009F6E86">
        <w:rPr>
          <w:rFonts w:cs="Arial"/>
          <w:bCs/>
          <w:szCs w:val="20"/>
        </w:rPr>
        <w:tab/>
        <w:t>Location of Materials unloading and storage</w:t>
      </w:r>
      <w:bookmarkEnd w:id="124"/>
    </w:p>
    <w:p w14:paraId="27976B1E" w14:textId="77777777" w:rsidR="00DC534B" w:rsidRPr="009F6E86" w:rsidRDefault="00DC534B" w:rsidP="00DC534B">
      <w:pPr>
        <w:pStyle w:val="NormalWeb"/>
        <w:tabs>
          <w:tab w:val="left" w:pos="1134"/>
          <w:tab w:val="left" w:pos="2268"/>
          <w:tab w:val="left" w:pos="3402"/>
        </w:tabs>
        <w:spacing w:before="0" w:beforeAutospacing="0" w:after="0" w:afterAutospacing="0"/>
        <w:ind w:left="2268" w:hanging="1134"/>
        <w:jc w:val="both"/>
        <w:rPr>
          <w:rFonts w:cs="Arial"/>
          <w:bCs/>
          <w:szCs w:val="20"/>
        </w:rPr>
      </w:pPr>
    </w:p>
    <w:p w14:paraId="76F52C92" w14:textId="77777777" w:rsidR="00DC534B" w:rsidRPr="009F6E86" w:rsidRDefault="00DC534B" w:rsidP="00DC534B">
      <w:pPr>
        <w:pStyle w:val="NormalWeb"/>
        <w:tabs>
          <w:tab w:val="left" w:pos="1134"/>
          <w:tab w:val="left" w:pos="2268"/>
          <w:tab w:val="left" w:pos="3402"/>
        </w:tabs>
        <w:spacing w:before="0" w:beforeAutospacing="0" w:after="0" w:afterAutospacing="0"/>
        <w:ind w:left="2268" w:hanging="1134"/>
        <w:jc w:val="both"/>
        <w:rPr>
          <w:rFonts w:cs="Arial"/>
          <w:bCs/>
          <w:szCs w:val="20"/>
        </w:rPr>
      </w:pPr>
      <w:r w:rsidRPr="009F6E86">
        <w:rPr>
          <w:rFonts w:cs="Arial"/>
          <w:bCs/>
          <w:szCs w:val="20"/>
        </w:rPr>
        <w:tab/>
        <w:t xml:space="preserve">Materials are to be unloaded and stored in locations which will not in any way affect access or egress to the site or the works. </w:t>
      </w:r>
      <w:bookmarkStart w:id="125" w:name="_Toc84643733"/>
    </w:p>
    <w:p w14:paraId="36BBD29A" w14:textId="77777777" w:rsidR="00DC534B" w:rsidRPr="009F6E86" w:rsidRDefault="00DC534B" w:rsidP="00DC534B">
      <w:pPr>
        <w:pStyle w:val="NormalWeb"/>
        <w:tabs>
          <w:tab w:val="left" w:pos="1134"/>
          <w:tab w:val="left" w:pos="2268"/>
          <w:tab w:val="left" w:pos="3402"/>
        </w:tabs>
        <w:spacing w:before="0" w:beforeAutospacing="0" w:after="0" w:afterAutospacing="0"/>
        <w:ind w:left="2268" w:hanging="1134"/>
        <w:jc w:val="both"/>
        <w:rPr>
          <w:rFonts w:cs="Arial"/>
          <w:bCs/>
          <w:szCs w:val="20"/>
        </w:rPr>
      </w:pPr>
    </w:p>
    <w:p w14:paraId="5E8B37A2" w14:textId="77777777" w:rsidR="00DC534B" w:rsidRPr="009F6E86" w:rsidRDefault="009F6E86" w:rsidP="00DC534B">
      <w:pPr>
        <w:pStyle w:val="NormalWeb"/>
        <w:tabs>
          <w:tab w:val="left" w:pos="1134"/>
          <w:tab w:val="left" w:pos="2268"/>
          <w:tab w:val="left" w:pos="3402"/>
        </w:tabs>
        <w:spacing w:before="0" w:beforeAutospacing="0" w:after="0" w:afterAutospacing="0"/>
        <w:ind w:left="2268" w:hanging="1134"/>
        <w:jc w:val="both"/>
        <w:rPr>
          <w:rFonts w:cs="Arial"/>
          <w:bCs/>
          <w:szCs w:val="20"/>
        </w:rPr>
      </w:pPr>
      <w:r w:rsidRPr="009F6E86">
        <w:rPr>
          <w:rFonts w:cs="Arial"/>
          <w:bCs/>
          <w:szCs w:val="20"/>
        </w:rPr>
        <w:t>C3.3</w:t>
      </w:r>
      <w:r w:rsidR="00DC534B" w:rsidRPr="009F6E86">
        <w:rPr>
          <w:rFonts w:cs="Arial"/>
          <w:bCs/>
          <w:szCs w:val="20"/>
        </w:rPr>
        <w:t>.16.7</w:t>
      </w:r>
      <w:r w:rsidR="00DC534B" w:rsidRPr="009F6E86">
        <w:rPr>
          <w:rFonts w:cs="Arial"/>
          <w:bCs/>
          <w:szCs w:val="20"/>
        </w:rPr>
        <w:tab/>
        <w:t>Traffic and Pedestrian Routes</w:t>
      </w:r>
      <w:bookmarkEnd w:id="125"/>
    </w:p>
    <w:p w14:paraId="1DE22BF4" w14:textId="77777777" w:rsidR="00DC534B" w:rsidRPr="009F6E86" w:rsidRDefault="00DC534B" w:rsidP="00DC534B">
      <w:pPr>
        <w:pStyle w:val="NormalWeb"/>
        <w:tabs>
          <w:tab w:val="left" w:pos="1134"/>
          <w:tab w:val="left" w:pos="2268"/>
          <w:tab w:val="left" w:pos="3402"/>
        </w:tabs>
        <w:spacing w:before="0" w:beforeAutospacing="0" w:after="0" w:afterAutospacing="0"/>
        <w:ind w:left="2268" w:hanging="1134"/>
        <w:jc w:val="both"/>
        <w:rPr>
          <w:rFonts w:cs="Arial"/>
          <w:bCs/>
          <w:szCs w:val="20"/>
        </w:rPr>
      </w:pPr>
    </w:p>
    <w:p w14:paraId="08BCEAEA" w14:textId="77777777" w:rsidR="00DC534B" w:rsidRPr="009F6E86" w:rsidRDefault="00DC534B" w:rsidP="00DC534B">
      <w:pPr>
        <w:pStyle w:val="NormalWeb"/>
        <w:tabs>
          <w:tab w:val="left" w:pos="1134"/>
          <w:tab w:val="left" w:pos="2268"/>
          <w:tab w:val="left" w:pos="3402"/>
        </w:tabs>
        <w:spacing w:before="0" w:beforeAutospacing="0" w:after="0" w:afterAutospacing="0"/>
        <w:ind w:left="2268" w:hanging="1134"/>
        <w:jc w:val="both"/>
        <w:rPr>
          <w:rFonts w:cs="Arial"/>
          <w:bCs/>
          <w:szCs w:val="20"/>
        </w:rPr>
      </w:pPr>
      <w:r w:rsidRPr="009F6E86">
        <w:rPr>
          <w:rFonts w:cs="Arial"/>
          <w:bCs/>
          <w:szCs w:val="20"/>
        </w:rPr>
        <w:tab/>
        <w:t xml:space="preserve">The road, public footpaths and access way are to </w:t>
      </w:r>
      <w:r w:rsidR="0093352F">
        <w:rPr>
          <w:rFonts w:cs="Arial"/>
          <w:bCs/>
          <w:szCs w:val="20"/>
        </w:rPr>
        <w:t xml:space="preserve">be kept open at all times. All </w:t>
      </w:r>
      <w:r w:rsidRPr="009F6E86">
        <w:rPr>
          <w:rFonts w:cs="Arial"/>
          <w:bCs/>
          <w:szCs w:val="20"/>
        </w:rPr>
        <w:t xml:space="preserve">necessary signage and barriers are to be put in place to protect pedestrians at the site entrance and access and egress points. </w:t>
      </w:r>
      <w:bookmarkStart w:id="126" w:name="_Toc84643734"/>
    </w:p>
    <w:p w14:paraId="528CBA1F" w14:textId="77777777" w:rsidR="00DC534B" w:rsidRPr="009F6E86" w:rsidRDefault="00DC534B" w:rsidP="00DC534B">
      <w:pPr>
        <w:pStyle w:val="NormalWeb"/>
        <w:tabs>
          <w:tab w:val="left" w:pos="1134"/>
          <w:tab w:val="left" w:pos="2268"/>
          <w:tab w:val="left" w:pos="3402"/>
        </w:tabs>
        <w:spacing w:before="0" w:beforeAutospacing="0" w:after="0" w:afterAutospacing="0"/>
        <w:ind w:left="2268" w:hanging="1134"/>
        <w:jc w:val="both"/>
        <w:rPr>
          <w:rFonts w:cs="Arial"/>
          <w:bCs/>
          <w:szCs w:val="20"/>
        </w:rPr>
      </w:pPr>
    </w:p>
    <w:p w14:paraId="7BCD0A0E" w14:textId="77777777" w:rsidR="00DC534B" w:rsidRPr="009F6E86" w:rsidRDefault="009F6E86" w:rsidP="00DC534B">
      <w:pPr>
        <w:pStyle w:val="NormalWeb"/>
        <w:tabs>
          <w:tab w:val="left" w:pos="1134"/>
          <w:tab w:val="left" w:pos="2268"/>
          <w:tab w:val="left" w:pos="3402"/>
        </w:tabs>
        <w:spacing w:before="0" w:beforeAutospacing="0" w:after="0" w:afterAutospacing="0"/>
        <w:ind w:left="2268" w:hanging="1134"/>
        <w:jc w:val="both"/>
        <w:rPr>
          <w:rFonts w:cs="Arial"/>
          <w:bCs/>
          <w:szCs w:val="20"/>
          <w:lang w:val="fr-FR"/>
        </w:rPr>
      </w:pPr>
      <w:r w:rsidRPr="009F6E86">
        <w:rPr>
          <w:rFonts w:cs="Arial"/>
          <w:bCs/>
          <w:szCs w:val="20"/>
          <w:lang w:val="fr-FR"/>
        </w:rPr>
        <w:t>C3.3</w:t>
      </w:r>
      <w:r w:rsidR="00DC534B" w:rsidRPr="009F6E86">
        <w:rPr>
          <w:rFonts w:cs="Arial"/>
          <w:bCs/>
          <w:szCs w:val="20"/>
          <w:lang w:val="fr-FR"/>
        </w:rPr>
        <w:t>.16.8</w:t>
      </w:r>
      <w:r w:rsidR="00DC534B" w:rsidRPr="009F6E86">
        <w:rPr>
          <w:rFonts w:cs="Arial"/>
          <w:bCs/>
          <w:szCs w:val="20"/>
          <w:lang w:val="en-ZA"/>
        </w:rPr>
        <w:tab/>
        <w:t>Environment</w:t>
      </w:r>
      <w:bookmarkEnd w:id="126"/>
    </w:p>
    <w:p w14:paraId="0407B047" w14:textId="77777777" w:rsidR="00DC534B" w:rsidRPr="009F6E86" w:rsidRDefault="00DC534B" w:rsidP="00DC534B">
      <w:pPr>
        <w:pStyle w:val="NormalWeb"/>
        <w:tabs>
          <w:tab w:val="left" w:pos="1134"/>
          <w:tab w:val="left" w:pos="2268"/>
          <w:tab w:val="left" w:pos="3402"/>
        </w:tabs>
        <w:spacing w:before="0" w:beforeAutospacing="0" w:after="0" w:afterAutospacing="0"/>
        <w:ind w:left="2268" w:hanging="1134"/>
        <w:jc w:val="both"/>
        <w:rPr>
          <w:rFonts w:cs="Arial"/>
          <w:bCs/>
          <w:szCs w:val="20"/>
          <w:lang w:val="fr-FR"/>
        </w:rPr>
      </w:pPr>
    </w:p>
    <w:p w14:paraId="36024A91" w14:textId="77777777" w:rsidR="00DC534B" w:rsidRPr="009F6E86" w:rsidRDefault="00DC534B" w:rsidP="00DC534B">
      <w:pPr>
        <w:pStyle w:val="NormalWeb"/>
        <w:tabs>
          <w:tab w:val="left" w:pos="1134"/>
          <w:tab w:val="left" w:pos="2268"/>
          <w:tab w:val="left" w:pos="3402"/>
        </w:tabs>
        <w:spacing w:before="0" w:beforeAutospacing="0" w:after="0" w:afterAutospacing="0"/>
        <w:ind w:left="2268" w:hanging="1134"/>
        <w:jc w:val="both"/>
        <w:rPr>
          <w:rFonts w:cs="Arial"/>
          <w:bCs/>
          <w:szCs w:val="20"/>
          <w:lang w:val="fr-FR"/>
        </w:rPr>
      </w:pPr>
      <w:r w:rsidRPr="009F6E86">
        <w:rPr>
          <w:rFonts w:cs="Arial"/>
          <w:bCs/>
          <w:szCs w:val="20"/>
          <w:lang w:val="fr-FR"/>
        </w:rPr>
        <w:tab/>
        <w:t>See</w:t>
      </w:r>
      <w:r w:rsidR="0093352F">
        <w:rPr>
          <w:rFonts w:cs="Arial"/>
          <w:bCs/>
          <w:szCs w:val="20"/>
          <w:lang w:val="fr-FR"/>
        </w:rPr>
        <w:t xml:space="preserve"> </w:t>
      </w:r>
      <w:r w:rsidRPr="009F6E86">
        <w:rPr>
          <w:rFonts w:cs="Arial"/>
          <w:bCs/>
          <w:szCs w:val="20"/>
          <w:lang w:val="en-ZA"/>
        </w:rPr>
        <w:t>C3.5</w:t>
      </w:r>
      <w:r w:rsidRPr="009F6E86">
        <w:rPr>
          <w:rFonts w:cs="Arial"/>
          <w:bCs/>
          <w:szCs w:val="20"/>
          <w:lang w:val="fr-FR"/>
        </w:rPr>
        <w:t>.</w:t>
      </w:r>
      <w:bookmarkStart w:id="127" w:name="_Toc84643735"/>
    </w:p>
    <w:p w14:paraId="10F36E0D" w14:textId="77777777" w:rsidR="00DC534B" w:rsidRPr="009F6E86" w:rsidRDefault="00DC534B" w:rsidP="00DC534B">
      <w:pPr>
        <w:pStyle w:val="NormalWeb"/>
        <w:tabs>
          <w:tab w:val="left" w:pos="1134"/>
          <w:tab w:val="left" w:pos="2268"/>
          <w:tab w:val="left" w:pos="3402"/>
        </w:tabs>
        <w:spacing w:before="0" w:beforeAutospacing="0" w:after="0" w:afterAutospacing="0"/>
        <w:ind w:left="2268" w:hanging="1134"/>
        <w:jc w:val="both"/>
        <w:rPr>
          <w:rFonts w:cs="Arial"/>
          <w:bCs/>
          <w:szCs w:val="20"/>
          <w:lang w:val="fr-FR"/>
        </w:rPr>
      </w:pPr>
    </w:p>
    <w:p w14:paraId="65D1A63D" w14:textId="77777777" w:rsidR="00DC534B" w:rsidRPr="009F6E86" w:rsidRDefault="009F6E86" w:rsidP="00DC534B">
      <w:pPr>
        <w:pStyle w:val="NormalWeb"/>
        <w:tabs>
          <w:tab w:val="left" w:pos="1134"/>
          <w:tab w:val="left" w:pos="2268"/>
          <w:tab w:val="left" w:pos="3402"/>
        </w:tabs>
        <w:spacing w:before="0" w:beforeAutospacing="0" w:after="0" w:afterAutospacing="0"/>
        <w:ind w:left="2268" w:hanging="1134"/>
        <w:jc w:val="both"/>
        <w:rPr>
          <w:rFonts w:cs="Arial"/>
          <w:bCs/>
          <w:szCs w:val="20"/>
        </w:rPr>
      </w:pPr>
      <w:r w:rsidRPr="009F6E86">
        <w:rPr>
          <w:rFonts w:cs="Arial"/>
          <w:bCs/>
          <w:szCs w:val="20"/>
        </w:rPr>
        <w:t>C3.3</w:t>
      </w:r>
      <w:r w:rsidR="00DC534B" w:rsidRPr="009F6E86">
        <w:rPr>
          <w:rFonts w:cs="Arial"/>
          <w:bCs/>
          <w:szCs w:val="20"/>
        </w:rPr>
        <w:t>.16.9</w:t>
      </w:r>
      <w:r w:rsidR="00DC534B" w:rsidRPr="009F6E86">
        <w:rPr>
          <w:rFonts w:cs="Arial"/>
          <w:bCs/>
          <w:szCs w:val="20"/>
        </w:rPr>
        <w:tab/>
        <w:t>Safety</w:t>
      </w:r>
      <w:bookmarkEnd w:id="127"/>
    </w:p>
    <w:p w14:paraId="36E350DF" w14:textId="77777777" w:rsidR="00DC534B" w:rsidRPr="009F6E86" w:rsidRDefault="00DC534B" w:rsidP="00DC534B">
      <w:pPr>
        <w:pStyle w:val="NormalWeb"/>
        <w:tabs>
          <w:tab w:val="left" w:pos="1134"/>
          <w:tab w:val="left" w:pos="2268"/>
          <w:tab w:val="left" w:pos="3402"/>
        </w:tabs>
        <w:spacing w:before="0" w:beforeAutospacing="0" w:after="0" w:afterAutospacing="0"/>
        <w:ind w:left="2268" w:hanging="1134"/>
        <w:jc w:val="both"/>
        <w:rPr>
          <w:rFonts w:cs="Arial"/>
          <w:bCs/>
          <w:szCs w:val="20"/>
        </w:rPr>
      </w:pPr>
    </w:p>
    <w:p w14:paraId="49A24544" w14:textId="77777777" w:rsidR="00DC534B" w:rsidRPr="009F6E86" w:rsidRDefault="00DC534B" w:rsidP="00B7277D">
      <w:pPr>
        <w:numPr>
          <w:ilvl w:val="0"/>
          <w:numId w:val="44"/>
        </w:numPr>
        <w:tabs>
          <w:tab w:val="clear" w:pos="720"/>
          <w:tab w:val="left" w:pos="1134"/>
          <w:tab w:val="left" w:pos="2268"/>
          <w:tab w:val="left" w:pos="2835"/>
          <w:tab w:val="left" w:pos="3402"/>
        </w:tabs>
        <w:ind w:left="2835" w:hanging="555"/>
        <w:jc w:val="both"/>
        <w:rPr>
          <w:rFonts w:cs="Arial"/>
        </w:rPr>
      </w:pPr>
      <w:r w:rsidRPr="009F6E86">
        <w:rPr>
          <w:rFonts w:cs="Arial"/>
        </w:rPr>
        <w:t xml:space="preserve">Ensure that all employees are aware of the Health and Safety policy and put into place arrangements to ensure that all visitors and workers new to the site are aware of the site safety provisions. </w:t>
      </w:r>
    </w:p>
    <w:p w14:paraId="71481BC4" w14:textId="77777777" w:rsidR="00DC534B" w:rsidRPr="009F6E86" w:rsidRDefault="00DC534B" w:rsidP="00DC534B">
      <w:pPr>
        <w:tabs>
          <w:tab w:val="left" w:pos="1134"/>
          <w:tab w:val="left" w:pos="2268"/>
          <w:tab w:val="left" w:pos="2835"/>
          <w:tab w:val="left" w:pos="3402"/>
        </w:tabs>
        <w:ind w:left="2280"/>
        <w:jc w:val="both"/>
        <w:rPr>
          <w:rFonts w:cs="Arial"/>
        </w:rPr>
      </w:pPr>
    </w:p>
    <w:p w14:paraId="765E14C7" w14:textId="77777777" w:rsidR="00DC534B" w:rsidRPr="009F6E86" w:rsidRDefault="00DC534B" w:rsidP="00B7277D">
      <w:pPr>
        <w:numPr>
          <w:ilvl w:val="0"/>
          <w:numId w:val="44"/>
        </w:numPr>
        <w:tabs>
          <w:tab w:val="clear" w:pos="720"/>
          <w:tab w:val="left" w:pos="1134"/>
          <w:tab w:val="left" w:pos="2268"/>
          <w:tab w:val="left" w:pos="2835"/>
          <w:tab w:val="left" w:pos="3402"/>
        </w:tabs>
        <w:ind w:left="2835" w:hanging="555"/>
        <w:jc w:val="both"/>
        <w:rPr>
          <w:rFonts w:cs="Arial"/>
        </w:rPr>
      </w:pPr>
      <w:r w:rsidRPr="009F6E86">
        <w:rPr>
          <w:rFonts w:cs="Arial"/>
        </w:rPr>
        <w:t xml:space="preserve">Locate underground electricity cables, mark and take precautions to avoid. </w:t>
      </w:r>
    </w:p>
    <w:p w14:paraId="125009C3" w14:textId="77777777" w:rsidR="00DC534B" w:rsidRPr="009F6E86" w:rsidRDefault="00DC534B" w:rsidP="00DC534B">
      <w:pPr>
        <w:rPr>
          <w:rFonts w:cs="Arial"/>
        </w:rPr>
      </w:pPr>
    </w:p>
    <w:p w14:paraId="23932DDF" w14:textId="77777777" w:rsidR="00DC534B" w:rsidRPr="009F6E86" w:rsidRDefault="00DC534B" w:rsidP="00B7277D">
      <w:pPr>
        <w:numPr>
          <w:ilvl w:val="0"/>
          <w:numId w:val="44"/>
        </w:numPr>
        <w:tabs>
          <w:tab w:val="clear" w:pos="720"/>
          <w:tab w:val="left" w:pos="1134"/>
          <w:tab w:val="left" w:pos="2268"/>
          <w:tab w:val="left" w:pos="2835"/>
          <w:tab w:val="left" w:pos="3402"/>
        </w:tabs>
        <w:ind w:left="2835" w:hanging="555"/>
        <w:jc w:val="both"/>
        <w:rPr>
          <w:rFonts w:cs="Arial"/>
        </w:rPr>
      </w:pPr>
      <w:r w:rsidRPr="009F6E86">
        <w:rPr>
          <w:rFonts w:cs="Arial"/>
        </w:rPr>
        <w:t xml:space="preserve">Ensure that cartridge operated tools are operated by trained personnel and in accordance with the maker's instructions that the gun is cleaned regularly and kept in a secure place when not in use. </w:t>
      </w:r>
    </w:p>
    <w:p w14:paraId="6053880C" w14:textId="77777777" w:rsidR="00DC534B" w:rsidRPr="009F6E86" w:rsidRDefault="00DC534B" w:rsidP="00DC534B">
      <w:pPr>
        <w:tabs>
          <w:tab w:val="left" w:pos="1134"/>
          <w:tab w:val="left" w:pos="2268"/>
          <w:tab w:val="left" w:pos="2835"/>
          <w:tab w:val="left" w:pos="3402"/>
        </w:tabs>
        <w:ind w:left="2280"/>
        <w:jc w:val="both"/>
        <w:rPr>
          <w:rFonts w:cs="Arial"/>
        </w:rPr>
      </w:pPr>
    </w:p>
    <w:p w14:paraId="7F970B7F" w14:textId="77777777" w:rsidR="00DC534B" w:rsidRPr="009F6E86" w:rsidRDefault="00DC534B" w:rsidP="00B7277D">
      <w:pPr>
        <w:numPr>
          <w:ilvl w:val="0"/>
          <w:numId w:val="44"/>
        </w:numPr>
        <w:tabs>
          <w:tab w:val="clear" w:pos="720"/>
          <w:tab w:val="left" w:pos="1134"/>
          <w:tab w:val="left" w:pos="2268"/>
          <w:tab w:val="left" w:pos="2835"/>
          <w:tab w:val="left" w:pos="3402"/>
        </w:tabs>
        <w:ind w:left="2835" w:hanging="555"/>
        <w:jc w:val="both"/>
        <w:rPr>
          <w:rFonts w:cs="Arial"/>
        </w:rPr>
      </w:pPr>
      <w:r w:rsidRPr="009F6E86">
        <w:rPr>
          <w:rFonts w:cs="Arial"/>
        </w:rPr>
        <w:t xml:space="preserve">Protect people who may be exposed to health risks arising from hazardous substances. </w:t>
      </w:r>
      <w:bookmarkStart w:id="128" w:name="_Toc84643736"/>
    </w:p>
    <w:p w14:paraId="60A110DA" w14:textId="7299BC83" w:rsidR="00DC534B" w:rsidRDefault="00DC534B" w:rsidP="00DC534B">
      <w:pPr>
        <w:jc w:val="both"/>
        <w:rPr>
          <w:rFonts w:cs="Arial"/>
        </w:rPr>
      </w:pPr>
    </w:p>
    <w:p w14:paraId="0EE1E9E6" w14:textId="77777777" w:rsidR="0073574B" w:rsidRPr="009F6E86" w:rsidRDefault="0073574B" w:rsidP="00DC534B">
      <w:pPr>
        <w:jc w:val="both"/>
        <w:rPr>
          <w:rFonts w:cs="Arial"/>
        </w:rPr>
      </w:pPr>
    </w:p>
    <w:p w14:paraId="1E107601" w14:textId="77777777" w:rsidR="00DC534B" w:rsidRPr="009F6E86" w:rsidRDefault="00DC534B" w:rsidP="00DC534B">
      <w:pPr>
        <w:tabs>
          <w:tab w:val="left" w:pos="1134"/>
          <w:tab w:val="left" w:pos="2268"/>
          <w:tab w:val="left" w:pos="3402"/>
        </w:tabs>
        <w:jc w:val="both"/>
        <w:rPr>
          <w:rFonts w:cs="Arial"/>
          <w:b/>
        </w:rPr>
      </w:pPr>
      <w:r w:rsidRPr="009F6E86">
        <w:rPr>
          <w:rFonts w:cs="Arial"/>
          <w:b/>
        </w:rPr>
        <w:lastRenderedPageBreak/>
        <w:t>C3.</w:t>
      </w:r>
      <w:r w:rsidR="009F6E86" w:rsidRPr="009F6E86">
        <w:rPr>
          <w:rFonts w:cs="Arial"/>
          <w:b/>
        </w:rPr>
        <w:t>3</w:t>
      </w:r>
      <w:r w:rsidRPr="009F6E86">
        <w:rPr>
          <w:rFonts w:cs="Arial"/>
          <w:b/>
        </w:rPr>
        <w:t>.17</w:t>
      </w:r>
      <w:r w:rsidRPr="009F6E86">
        <w:rPr>
          <w:rFonts w:cs="Arial"/>
          <w:b/>
        </w:rPr>
        <w:tab/>
        <w:t>CONTINUING LIAISON</w:t>
      </w:r>
      <w:bookmarkEnd w:id="128"/>
    </w:p>
    <w:p w14:paraId="788BD309" w14:textId="77777777" w:rsidR="00DC534B" w:rsidRPr="009F6E86" w:rsidRDefault="00DC534B" w:rsidP="00DC534B">
      <w:pPr>
        <w:tabs>
          <w:tab w:val="left" w:pos="1134"/>
          <w:tab w:val="left" w:pos="2268"/>
          <w:tab w:val="left" w:pos="3402"/>
        </w:tabs>
        <w:jc w:val="both"/>
        <w:rPr>
          <w:rFonts w:cs="Arial"/>
          <w:b/>
          <w:bCs/>
          <w:color w:val="339966"/>
        </w:rPr>
      </w:pPr>
      <w:r w:rsidRPr="009F6E86">
        <w:rPr>
          <w:rFonts w:cs="Arial"/>
          <w:b/>
          <w:bCs/>
          <w:color w:val="339966"/>
        </w:rPr>
        <w:tab/>
      </w:r>
    </w:p>
    <w:p w14:paraId="272BF5D5" w14:textId="77777777" w:rsidR="00DC534B" w:rsidRPr="009F6E86" w:rsidRDefault="00DC534B" w:rsidP="00DC534B">
      <w:pPr>
        <w:tabs>
          <w:tab w:val="left" w:pos="1134"/>
          <w:tab w:val="left" w:pos="2268"/>
          <w:tab w:val="left" w:pos="3402"/>
        </w:tabs>
        <w:ind w:left="1200"/>
        <w:jc w:val="both"/>
        <w:rPr>
          <w:rFonts w:cs="Arial"/>
        </w:rPr>
      </w:pPr>
      <w:r w:rsidRPr="009F6E86">
        <w:rPr>
          <w:rFonts w:cs="Arial"/>
        </w:rPr>
        <w:t xml:space="preserve">The procedures for consideration and evaluation of the health and safety implications of Contractor designed elements of the works must follow the recognized principles of prevention and protection and take account of the issues highlighted in this OHS Specification. </w:t>
      </w:r>
    </w:p>
    <w:p w14:paraId="5C82C611" w14:textId="77777777" w:rsidR="00DC534B" w:rsidRPr="009F6E86" w:rsidRDefault="00DC534B" w:rsidP="00DC534B">
      <w:pPr>
        <w:tabs>
          <w:tab w:val="left" w:pos="1134"/>
          <w:tab w:val="left" w:pos="2268"/>
          <w:tab w:val="left" w:pos="3402"/>
        </w:tabs>
        <w:ind w:left="720"/>
        <w:jc w:val="both"/>
        <w:rPr>
          <w:rFonts w:cs="Arial"/>
        </w:rPr>
      </w:pPr>
    </w:p>
    <w:p w14:paraId="1FF56447" w14:textId="77777777" w:rsidR="00DC534B" w:rsidRPr="009F6E86" w:rsidRDefault="00DC534B" w:rsidP="00DC534B">
      <w:pPr>
        <w:tabs>
          <w:tab w:val="left" w:pos="1134"/>
          <w:tab w:val="left" w:pos="2268"/>
          <w:tab w:val="left" w:pos="3402"/>
        </w:tabs>
        <w:ind w:left="1200"/>
        <w:jc w:val="both"/>
        <w:rPr>
          <w:rFonts w:cs="Arial"/>
        </w:rPr>
      </w:pPr>
      <w:r w:rsidRPr="009F6E86">
        <w:rPr>
          <w:rFonts w:cs="Arial"/>
        </w:rPr>
        <w:t xml:space="preserve">The following information is to be submitted by the Contractor to the Client / Client’s Agent in sufficient time to allow adequate consideration by the Client / Client’s Agent and, where appropriate, the design team, and the provision of relevant information to those persons affected by the works, prior to the commencement of the relevant works: </w:t>
      </w:r>
    </w:p>
    <w:p w14:paraId="2414B310" w14:textId="77777777" w:rsidR="00DC534B" w:rsidRPr="009F6E86" w:rsidRDefault="00DC534B" w:rsidP="00DC534B">
      <w:pPr>
        <w:tabs>
          <w:tab w:val="left" w:pos="1134"/>
          <w:tab w:val="left" w:pos="2268"/>
          <w:tab w:val="left" w:pos="3402"/>
        </w:tabs>
        <w:jc w:val="both"/>
        <w:rPr>
          <w:rFonts w:cs="Arial"/>
        </w:rPr>
      </w:pPr>
    </w:p>
    <w:p w14:paraId="49263A4A" w14:textId="77777777" w:rsidR="00DC534B" w:rsidRPr="009F6E86" w:rsidRDefault="00DC534B" w:rsidP="00B7277D">
      <w:pPr>
        <w:numPr>
          <w:ilvl w:val="0"/>
          <w:numId w:val="45"/>
        </w:numPr>
        <w:tabs>
          <w:tab w:val="clear" w:pos="3600"/>
          <w:tab w:val="left" w:pos="1134"/>
          <w:tab w:val="left" w:pos="1701"/>
          <w:tab w:val="left" w:pos="2268"/>
          <w:tab w:val="left" w:pos="3402"/>
        </w:tabs>
        <w:ind w:left="1701" w:hanging="501"/>
        <w:jc w:val="both"/>
        <w:rPr>
          <w:rFonts w:cs="Arial"/>
        </w:rPr>
      </w:pPr>
      <w:r w:rsidRPr="009F6E86">
        <w:rPr>
          <w:rFonts w:cs="Arial"/>
        </w:rPr>
        <w:t xml:space="preserve">Suitable and sufficient information to demonstrate that health or safety issues have been adequately considered. </w:t>
      </w:r>
    </w:p>
    <w:p w14:paraId="5A96FBAD" w14:textId="77777777" w:rsidR="00DC534B" w:rsidRPr="009F6E86" w:rsidRDefault="00DC534B" w:rsidP="00B7277D">
      <w:pPr>
        <w:numPr>
          <w:ilvl w:val="0"/>
          <w:numId w:val="45"/>
        </w:numPr>
        <w:tabs>
          <w:tab w:val="clear" w:pos="3600"/>
          <w:tab w:val="left" w:pos="1134"/>
          <w:tab w:val="left" w:pos="1701"/>
          <w:tab w:val="left" w:pos="2268"/>
          <w:tab w:val="left" w:pos="3402"/>
        </w:tabs>
        <w:ind w:left="1701" w:hanging="501"/>
        <w:jc w:val="both"/>
        <w:rPr>
          <w:rFonts w:cs="Arial"/>
        </w:rPr>
      </w:pPr>
      <w:r w:rsidRPr="009F6E86">
        <w:rPr>
          <w:rFonts w:cs="Arial"/>
        </w:rPr>
        <w:t xml:space="preserve">Risk assessments. </w:t>
      </w:r>
    </w:p>
    <w:p w14:paraId="6D421108" w14:textId="77777777" w:rsidR="00DC534B" w:rsidRPr="009F6E86" w:rsidRDefault="00DC534B" w:rsidP="00B7277D">
      <w:pPr>
        <w:numPr>
          <w:ilvl w:val="0"/>
          <w:numId w:val="45"/>
        </w:numPr>
        <w:tabs>
          <w:tab w:val="clear" w:pos="3600"/>
          <w:tab w:val="left" w:pos="1134"/>
          <w:tab w:val="left" w:pos="1701"/>
          <w:tab w:val="left" w:pos="2268"/>
          <w:tab w:val="left" w:pos="3402"/>
        </w:tabs>
        <w:ind w:left="1701" w:hanging="501"/>
        <w:jc w:val="both"/>
        <w:rPr>
          <w:rFonts w:cs="Arial"/>
        </w:rPr>
      </w:pPr>
      <w:r w:rsidRPr="009F6E86">
        <w:rPr>
          <w:rFonts w:cs="Arial"/>
        </w:rPr>
        <w:t xml:space="preserve">A list of health and/or safety hazards identified which cannot be designed out. </w:t>
      </w:r>
    </w:p>
    <w:p w14:paraId="1A946368" w14:textId="77777777" w:rsidR="00DC534B" w:rsidRPr="009F6E86" w:rsidRDefault="00DC534B" w:rsidP="00B7277D">
      <w:pPr>
        <w:numPr>
          <w:ilvl w:val="0"/>
          <w:numId w:val="45"/>
        </w:numPr>
        <w:tabs>
          <w:tab w:val="clear" w:pos="3600"/>
          <w:tab w:val="left" w:pos="1134"/>
          <w:tab w:val="left" w:pos="1701"/>
          <w:tab w:val="left" w:pos="2268"/>
          <w:tab w:val="left" w:pos="3402"/>
        </w:tabs>
        <w:ind w:left="1701" w:hanging="501"/>
        <w:jc w:val="both"/>
        <w:rPr>
          <w:rFonts w:cs="Arial"/>
          <w:color w:val="339966"/>
        </w:rPr>
      </w:pPr>
      <w:r w:rsidRPr="009F6E86">
        <w:rPr>
          <w:rFonts w:cs="Arial"/>
        </w:rPr>
        <w:t xml:space="preserve">A list of any materials or substances which are specified or inherent in the design which is potentially hazardous to health and/or safety. </w:t>
      </w:r>
      <w:bookmarkStart w:id="129" w:name="_Toc84643737"/>
    </w:p>
    <w:p w14:paraId="49B65E3A" w14:textId="77777777" w:rsidR="00DC534B" w:rsidRPr="009F6E86" w:rsidRDefault="00DC534B" w:rsidP="00DC534B">
      <w:pPr>
        <w:tabs>
          <w:tab w:val="left" w:pos="1134"/>
          <w:tab w:val="left" w:pos="2268"/>
          <w:tab w:val="left" w:pos="3402"/>
        </w:tabs>
        <w:ind w:left="720"/>
        <w:jc w:val="both"/>
        <w:rPr>
          <w:rFonts w:cs="Arial"/>
          <w:color w:val="339966"/>
        </w:rPr>
      </w:pPr>
    </w:p>
    <w:p w14:paraId="7449C1EA" w14:textId="77777777" w:rsidR="00DC534B" w:rsidRPr="009F6E86" w:rsidRDefault="009F6E86" w:rsidP="00DC534B">
      <w:pPr>
        <w:tabs>
          <w:tab w:val="left" w:pos="1134"/>
          <w:tab w:val="left" w:pos="2268"/>
          <w:tab w:val="left" w:pos="3402"/>
        </w:tabs>
        <w:ind w:left="700"/>
        <w:jc w:val="both"/>
        <w:rPr>
          <w:rFonts w:cs="Arial"/>
        </w:rPr>
      </w:pPr>
      <w:r w:rsidRPr="009F6E86">
        <w:rPr>
          <w:rFonts w:cs="Arial"/>
        </w:rPr>
        <w:tab/>
        <w:t>C3.3</w:t>
      </w:r>
      <w:r w:rsidR="00DC534B" w:rsidRPr="009F6E86">
        <w:rPr>
          <w:rFonts w:cs="Arial"/>
        </w:rPr>
        <w:t>.17.1</w:t>
      </w:r>
      <w:r w:rsidR="00DC534B" w:rsidRPr="009F6E86">
        <w:rPr>
          <w:rFonts w:cs="Arial"/>
        </w:rPr>
        <w:tab/>
        <w:t>Unforeseen Eventualities</w:t>
      </w:r>
      <w:bookmarkEnd w:id="129"/>
    </w:p>
    <w:p w14:paraId="4CA12EF5" w14:textId="77777777" w:rsidR="00DC534B" w:rsidRPr="009F6E86" w:rsidRDefault="00DC534B" w:rsidP="00DC534B">
      <w:pPr>
        <w:tabs>
          <w:tab w:val="left" w:pos="1134"/>
          <w:tab w:val="left" w:pos="2268"/>
          <w:tab w:val="left" w:pos="3402"/>
        </w:tabs>
        <w:ind w:firstLine="720"/>
        <w:jc w:val="both"/>
        <w:rPr>
          <w:rFonts w:cs="Arial"/>
        </w:rPr>
      </w:pPr>
    </w:p>
    <w:p w14:paraId="5E935E12" w14:textId="77777777" w:rsidR="00DC534B" w:rsidRPr="009F6E86" w:rsidRDefault="00DC534B" w:rsidP="00DC534B">
      <w:pPr>
        <w:tabs>
          <w:tab w:val="left" w:pos="1134"/>
          <w:tab w:val="left" w:pos="2268"/>
          <w:tab w:val="left" w:pos="3402"/>
        </w:tabs>
        <w:ind w:left="2280" w:hanging="840"/>
        <w:jc w:val="both"/>
        <w:rPr>
          <w:rFonts w:cs="Arial"/>
        </w:rPr>
      </w:pPr>
      <w:r w:rsidRPr="009F6E86">
        <w:rPr>
          <w:rFonts w:cs="Arial"/>
        </w:rPr>
        <w:tab/>
        <w:t xml:space="preserve">The following action is to be taken in the event of unforeseen eventualities arising during the construction stage of the project which require significant design changes, or affect the resources required to carry out the work without risk to health and/or safety, or have other health or safety implications. </w:t>
      </w:r>
    </w:p>
    <w:p w14:paraId="568CB60C" w14:textId="77777777" w:rsidR="00DC534B" w:rsidRPr="009F6E86" w:rsidRDefault="00DC534B" w:rsidP="00DC534B">
      <w:pPr>
        <w:tabs>
          <w:tab w:val="left" w:pos="1134"/>
          <w:tab w:val="left" w:pos="2268"/>
          <w:tab w:val="left" w:pos="3402"/>
        </w:tabs>
        <w:ind w:left="2280" w:hanging="840"/>
        <w:jc w:val="both"/>
        <w:rPr>
          <w:rFonts w:cs="Arial"/>
        </w:rPr>
      </w:pPr>
    </w:p>
    <w:p w14:paraId="6F30DE92" w14:textId="77777777" w:rsidR="00DC534B" w:rsidRPr="009F6E86" w:rsidRDefault="00DC534B" w:rsidP="00DC534B">
      <w:pPr>
        <w:tabs>
          <w:tab w:val="left" w:pos="1134"/>
          <w:tab w:val="left" w:pos="2268"/>
          <w:tab w:val="left" w:pos="3402"/>
        </w:tabs>
        <w:ind w:left="2280" w:hanging="840"/>
        <w:jc w:val="both"/>
        <w:rPr>
          <w:rFonts w:cs="Arial"/>
        </w:rPr>
      </w:pPr>
      <w:r w:rsidRPr="009F6E86">
        <w:rPr>
          <w:rFonts w:cs="Arial"/>
        </w:rPr>
        <w:tab/>
        <w:t xml:space="preserve">The Client / Client’s Agent and, where possible, the Principal Contractor are to be advised as soon as possible. </w:t>
      </w:r>
    </w:p>
    <w:p w14:paraId="40D77CAD" w14:textId="77777777" w:rsidR="00DC534B" w:rsidRPr="009F6E86" w:rsidRDefault="00DC534B" w:rsidP="00DC534B">
      <w:pPr>
        <w:tabs>
          <w:tab w:val="left" w:pos="1134"/>
          <w:tab w:val="left" w:pos="2268"/>
          <w:tab w:val="left" w:pos="3402"/>
        </w:tabs>
        <w:ind w:left="2280" w:hanging="840"/>
        <w:jc w:val="both"/>
        <w:rPr>
          <w:rFonts w:cs="Arial"/>
        </w:rPr>
      </w:pPr>
    </w:p>
    <w:p w14:paraId="25D6D995" w14:textId="77777777" w:rsidR="00DC534B" w:rsidRPr="009F6E86" w:rsidRDefault="00DC534B" w:rsidP="00DC534B">
      <w:pPr>
        <w:tabs>
          <w:tab w:val="left" w:pos="1134"/>
          <w:tab w:val="left" w:pos="2268"/>
          <w:tab w:val="left" w:pos="3402"/>
        </w:tabs>
        <w:ind w:left="2280" w:hanging="840"/>
        <w:jc w:val="both"/>
        <w:rPr>
          <w:rFonts w:cs="Arial"/>
        </w:rPr>
      </w:pPr>
      <w:r w:rsidRPr="009F6E86">
        <w:rPr>
          <w:rFonts w:cs="Arial"/>
        </w:rPr>
        <w:tab/>
        <w:t xml:space="preserve">Full details of the relevant health and safety issues involved are to be reviewed with the Client / Client’s Agent and Principal Contractor as soon as possible. </w:t>
      </w:r>
    </w:p>
    <w:p w14:paraId="3E65EFB6" w14:textId="77777777" w:rsidR="00DC534B" w:rsidRPr="009F6E86" w:rsidRDefault="00DC534B" w:rsidP="00DC534B">
      <w:pPr>
        <w:tabs>
          <w:tab w:val="left" w:pos="1134"/>
          <w:tab w:val="left" w:pos="2268"/>
          <w:tab w:val="left" w:pos="3402"/>
        </w:tabs>
        <w:ind w:left="2280" w:hanging="840"/>
        <w:jc w:val="both"/>
        <w:rPr>
          <w:rFonts w:cs="Arial"/>
        </w:rPr>
      </w:pPr>
    </w:p>
    <w:p w14:paraId="67A9F700" w14:textId="77777777" w:rsidR="00DC534B" w:rsidRPr="009F6E86" w:rsidRDefault="00DC534B" w:rsidP="00DC534B">
      <w:pPr>
        <w:tabs>
          <w:tab w:val="left" w:pos="1134"/>
          <w:tab w:val="left" w:pos="2268"/>
          <w:tab w:val="left" w:pos="3402"/>
        </w:tabs>
        <w:ind w:left="2280" w:hanging="840"/>
        <w:jc w:val="both"/>
        <w:rPr>
          <w:rFonts w:cs="Arial"/>
        </w:rPr>
      </w:pPr>
      <w:r w:rsidRPr="009F6E86">
        <w:rPr>
          <w:rFonts w:cs="Arial"/>
        </w:rPr>
        <w:tab/>
        <w:t xml:space="preserve">Full details of any revised designs, risk assessments and identified hazards and/or hazardous materials and substances are to be issued to the Client / Client’s Agent and Principal Contractor in sufficient time to allow for the revision of the Health and Safety Plan and notification of all persons affected by the health and/or safety implications of the changes prior to the commencement of the affected works. </w:t>
      </w:r>
      <w:bookmarkStart w:id="130" w:name="_Toc84643738"/>
    </w:p>
    <w:p w14:paraId="7E75ABB0" w14:textId="77777777" w:rsidR="009F6E86" w:rsidRPr="009F6E86" w:rsidRDefault="009F6E86" w:rsidP="00DC534B">
      <w:pPr>
        <w:tabs>
          <w:tab w:val="left" w:pos="1134"/>
          <w:tab w:val="left" w:pos="2268"/>
          <w:tab w:val="left" w:pos="3402"/>
        </w:tabs>
        <w:ind w:left="2280" w:hanging="840"/>
        <w:jc w:val="both"/>
        <w:rPr>
          <w:rFonts w:cs="Arial"/>
        </w:rPr>
      </w:pPr>
    </w:p>
    <w:p w14:paraId="03488656" w14:textId="77777777" w:rsidR="00DC534B" w:rsidRPr="009F6E86" w:rsidRDefault="009F6E86" w:rsidP="00DC534B">
      <w:pPr>
        <w:tabs>
          <w:tab w:val="left" w:pos="1134"/>
          <w:tab w:val="left" w:pos="2268"/>
          <w:tab w:val="left" w:pos="3402"/>
        </w:tabs>
        <w:ind w:left="700"/>
        <w:jc w:val="both"/>
        <w:rPr>
          <w:rFonts w:cs="Arial"/>
        </w:rPr>
      </w:pPr>
      <w:r w:rsidRPr="009F6E86">
        <w:rPr>
          <w:rFonts w:cs="Arial"/>
        </w:rPr>
        <w:tab/>
        <w:t>C3.3</w:t>
      </w:r>
      <w:r w:rsidR="00DC534B" w:rsidRPr="009F6E86">
        <w:rPr>
          <w:rFonts w:cs="Arial"/>
        </w:rPr>
        <w:t>.17.2</w:t>
      </w:r>
      <w:r w:rsidR="00DC534B" w:rsidRPr="009F6E86">
        <w:rPr>
          <w:rFonts w:cs="Arial"/>
        </w:rPr>
        <w:tab/>
        <w:t>Site Liaison</w:t>
      </w:r>
      <w:bookmarkEnd w:id="130"/>
    </w:p>
    <w:p w14:paraId="10564D6A" w14:textId="77777777" w:rsidR="00DC534B" w:rsidRPr="009F6E86" w:rsidRDefault="00DC534B" w:rsidP="00DC534B">
      <w:pPr>
        <w:tabs>
          <w:tab w:val="left" w:pos="1134"/>
          <w:tab w:val="left" w:pos="2268"/>
          <w:tab w:val="left" w:pos="3402"/>
        </w:tabs>
        <w:jc w:val="both"/>
        <w:rPr>
          <w:rFonts w:cs="Arial"/>
        </w:rPr>
      </w:pPr>
    </w:p>
    <w:p w14:paraId="59E48984" w14:textId="77777777" w:rsidR="00DC534B" w:rsidRPr="009F6E86" w:rsidRDefault="00DC534B" w:rsidP="00DC534B">
      <w:pPr>
        <w:tabs>
          <w:tab w:val="left" w:pos="1134"/>
          <w:tab w:val="left" w:pos="2268"/>
          <w:tab w:val="left" w:pos="3402"/>
        </w:tabs>
        <w:ind w:left="2280" w:hanging="840"/>
        <w:jc w:val="both"/>
        <w:rPr>
          <w:rFonts w:cs="Arial"/>
        </w:rPr>
      </w:pPr>
      <w:r w:rsidRPr="009F6E86">
        <w:rPr>
          <w:rFonts w:cs="Arial"/>
        </w:rPr>
        <w:tab/>
        <w:t xml:space="preserve">Liaise with all other contractors and implement any agreed changes to the Health and Safety Plan arising from such liaison. Set up regular training for all operatives including induction training for all staff upon arrival to site. </w:t>
      </w:r>
      <w:bookmarkStart w:id="131" w:name="_Toc84643739"/>
    </w:p>
    <w:p w14:paraId="2F7C6BAA" w14:textId="77777777" w:rsidR="00DC534B" w:rsidRPr="009F6E86" w:rsidRDefault="00DC534B" w:rsidP="00DC534B">
      <w:pPr>
        <w:tabs>
          <w:tab w:val="left" w:pos="1134"/>
          <w:tab w:val="left" w:pos="2268"/>
          <w:tab w:val="left" w:pos="3402"/>
        </w:tabs>
        <w:ind w:left="700"/>
        <w:jc w:val="both"/>
        <w:rPr>
          <w:rFonts w:cs="Arial"/>
        </w:rPr>
      </w:pPr>
    </w:p>
    <w:p w14:paraId="533B2303" w14:textId="77777777" w:rsidR="00DC534B" w:rsidRPr="009F6E86" w:rsidRDefault="009F6E86" w:rsidP="00DC534B">
      <w:pPr>
        <w:tabs>
          <w:tab w:val="left" w:pos="1134"/>
          <w:tab w:val="left" w:pos="2268"/>
          <w:tab w:val="left" w:pos="3402"/>
        </w:tabs>
        <w:ind w:left="700"/>
        <w:jc w:val="both"/>
        <w:rPr>
          <w:rFonts w:cs="Arial"/>
        </w:rPr>
      </w:pPr>
      <w:r w:rsidRPr="009F6E86">
        <w:rPr>
          <w:rFonts w:cs="Arial"/>
        </w:rPr>
        <w:tab/>
        <w:t>C3.3</w:t>
      </w:r>
      <w:r w:rsidR="00DC534B" w:rsidRPr="009F6E86">
        <w:rPr>
          <w:rFonts w:cs="Arial"/>
        </w:rPr>
        <w:t>.17.3</w:t>
      </w:r>
      <w:r w:rsidR="00DC534B" w:rsidRPr="009F6E86">
        <w:rPr>
          <w:rFonts w:cs="Arial"/>
        </w:rPr>
        <w:tab/>
        <w:t>Health and Safety File</w:t>
      </w:r>
      <w:bookmarkEnd w:id="131"/>
    </w:p>
    <w:p w14:paraId="1EBB0428" w14:textId="77777777" w:rsidR="00DC534B" w:rsidRPr="009F6E86" w:rsidRDefault="00DC534B" w:rsidP="00DC534B">
      <w:pPr>
        <w:tabs>
          <w:tab w:val="left" w:pos="1134"/>
          <w:tab w:val="left" w:pos="2268"/>
          <w:tab w:val="left" w:pos="3402"/>
        </w:tabs>
        <w:jc w:val="both"/>
        <w:rPr>
          <w:rFonts w:cs="Arial"/>
        </w:rPr>
      </w:pPr>
    </w:p>
    <w:p w14:paraId="079B32C0" w14:textId="77777777" w:rsidR="00DC534B" w:rsidRPr="009F6E86" w:rsidRDefault="00DC534B" w:rsidP="00DC534B">
      <w:pPr>
        <w:tabs>
          <w:tab w:val="left" w:pos="1134"/>
          <w:tab w:val="left" w:pos="2268"/>
          <w:tab w:val="left" w:pos="3402"/>
        </w:tabs>
        <w:ind w:left="2268" w:hanging="828"/>
        <w:jc w:val="both"/>
        <w:rPr>
          <w:rFonts w:cs="Arial"/>
        </w:rPr>
      </w:pPr>
      <w:r w:rsidRPr="009F6E86">
        <w:rPr>
          <w:rFonts w:cs="Arial"/>
        </w:rPr>
        <w:tab/>
        <w:t xml:space="preserve">Provide the Planning Supervisor with any relevant information which the contractor believes should be incorporated into the Health and Safety File. </w:t>
      </w:r>
      <w:bookmarkStart w:id="132" w:name="_Toc84643740"/>
    </w:p>
    <w:p w14:paraId="67F69669" w14:textId="77777777" w:rsidR="00DC534B" w:rsidRPr="009F6E86" w:rsidRDefault="00DC534B" w:rsidP="00DC534B">
      <w:pPr>
        <w:tabs>
          <w:tab w:val="left" w:pos="1134"/>
          <w:tab w:val="left" w:pos="2268"/>
          <w:tab w:val="left" w:pos="3402"/>
        </w:tabs>
        <w:jc w:val="both"/>
        <w:rPr>
          <w:rFonts w:cs="Arial"/>
        </w:rPr>
      </w:pPr>
    </w:p>
    <w:p w14:paraId="79F52FDB" w14:textId="77777777" w:rsidR="00DC534B" w:rsidRPr="009F6E86" w:rsidRDefault="00DC534B" w:rsidP="00DC534B">
      <w:pPr>
        <w:tabs>
          <w:tab w:val="left" w:pos="1134"/>
          <w:tab w:val="left" w:pos="2268"/>
          <w:tab w:val="left" w:pos="3402"/>
        </w:tabs>
        <w:ind w:left="700"/>
        <w:jc w:val="both"/>
        <w:rPr>
          <w:rFonts w:cs="Arial"/>
        </w:rPr>
      </w:pPr>
      <w:r w:rsidRPr="009F6E86">
        <w:rPr>
          <w:rFonts w:cs="Arial"/>
        </w:rPr>
        <w:tab/>
        <w:t>C3.</w:t>
      </w:r>
      <w:r w:rsidR="009F6E86" w:rsidRPr="009F6E86">
        <w:rPr>
          <w:rFonts w:cs="Arial"/>
        </w:rPr>
        <w:t>3</w:t>
      </w:r>
      <w:r w:rsidRPr="009F6E86">
        <w:rPr>
          <w:rFonts w:cs="Arial"/>
        </w:rPr>
        <w:t>.17.4</w:t>
      </w:r>
      <w:r w:rsidRPr="009F6E86">
        <w:rPr>
          <w:rFonts w:cs="Arial"/>
        </w:rPr>
        <w:tab/>
        <w:t>Design Development</w:t>
      </w:r>
      <w:bookmarkEnd w:id="132"/>
    </w:p>
    <w:p w14:paraId="4E39CC1C" w14:textId="77777777" w:rsidR="00DC534B" w:rsidRPr="009F6E86" w:rsidRDefault="00DC534B" w:rsidP="00DC534B">
      <w:pPr>
        <w:tabs>
          <w:tab w:val="left" w:pos="1134"/>
          <w:tab w:val="left" w:pos="2268"/>
          <w:tab w:val="left" w:pos="3402"/>
        </w:tabs>
        <w:jc w:val="both"/>
        <w:rPr>
          <w:rFonts w:cs="Arial"/>
        </w:rPr>
      </w:pPr>
    </w:p>
    <w:p w14:paraId="1A582936" w14:textId="77777777" w:rsidR="00DC534B" w:rsidRPr="009F6E86" w:rsidRDefault="00DC534B" w:rsidP="00DC534B">
      <w:pPr>
        <w:tabs>
          <w:tab w:val="left" w:pos="1134"/>
          <w:tab w:val="left" w:pos="2268"/>
          <w:tab w:val="left" w:pos="3402"/>
        </w:tabs>
        <w:ind w:left="2268" w:hanging="828"/>
        <w:jc w:val="both"/>
        <w:rPr>
          <w:rFonts w:cs="Arial"/>
        </w:rPr>
      </w:pPr>
      <w:r w:rsidRPr="009F6E86">
        <w:rPr>
          <w:rFonts w:cs="Arial"/>
        </w:rPr>
        <w:tab/>
        <w:t>Provide the Client / Client’s Agent with all design information prepared by sub-Contractors.</w:t>
      </w:r>
    </w:p>
    <w:p w14:paraId="4331CAB1" w14:textId="77777777" w:rsidR="00DC534B" w:rsidRPr="009F6E86" w:rsidRDefault="00DC534B" w:rsidP="00DC534B">
      <w:pPr>
        <w:tabs>
          <w:tab w:val="left" w:pos="1134"/>
          <w:tab w:val="left" w:pos="2268"/>
          <w:tab w:val="left" w:pos="3402"/>
        </w:tabs>
        <w:jc w:val="both"/>
        <w:rPr>
          <w:rFonts w:cs="Arial"/>
        </w:rPr>
      </w:pPr>
    </w:p>
    <w:p w14:paraId="6839CC7A" w14:textId="77777777" w:rsidR="00DC534B" w:rsidRPr="009F6E86" w:rsidRDefault="00DC534B" w:rsidP="00DC534B">
      <w:pPr>
        <w:tabs>
          <w:tab w:val="left" w:pos="1134"/>
          <w:tab w:val="left" w:pos="2268"/>
          <w:tab w:val="left" w:pos="3402"/>
        </w:tabs>
        <w:ind w:left="2268" w:hanging="828"/>
        <w:jc w:val="both"/>
        <w:rPr>
          <w:rFonts w:cs="Arial"/>
        </w:rPr>
      </w:pPr>
      <w:r w:rsidRPr="009F6E86">
        <w:rPr>
          <w:rFonts w:cs="Arial"/>
        </w:rPr>
        <w:tab/>
        <w:t xml:space="preserve">Arrange liaison meetings with sub-contractors to discuss and review health and safety issues arising from the sub-contractors' designs. </w:t>
      </w:r>
      <w:bookmarkStart w:id="133" w:name="_Toc84643741"/>
    </w:p>
    <w:p w14:paraId="0C665EE8" w14:textId="0BD6DD39" w:rsidR="00DC534B" w:rsidRDefault="00DC534B" w:rsidP="00DC534B">
      <w:pPr>
        <w:tabs>
          <w:tab w:val="left" w:pos="1134"/>
          <w:tab w:val="left" w:pos="2268"/>
          <w:tab w:val="left" w:pos="3402"/>
        </w:tabs>
        <w:jc w:val="both"/>
        <w:rPr>
          <w:rStyle w:val="goohl11"/>
          <w:rFonts w:cs="Arial"/>
          <w:bCs/>
        </w:rPr>
      </w:pPr>
    </w:p>
    <w:p w14:paraId="4CF17DD1" w14:textId="677497E9" w:rsidR="0073574B" w:rsidRDefault="0073574B" w:rsidP="00DC534B">
      <w:pPr>
        <w:tabs>
          <w:tab w:val="left" w:pos="1134"/>
          <w:tab w:val="left" w:pos="2268"/>
          <w:tab w:val="left" w:pos="3402"/>
        </w:tabs>
        <w:jc w:val="both"/>
        <w:rPr>
          <w:rStyle w:val="goohl11"/>
          <w:rFonts w:cs="Arial"/>
          <w:bCs/>
        </w:rPr>
      </w:pPr>
    </w:p>
    <w:p w14:paraId="7EF4AF71" w14:textId="77777777" w:rsidR="0073574B" w:rsidRPr="009F6E86" w:rsidRDefault="0073574B" w:rsidP="00DC534B">
      <w:pPr>
        <w:tabs>
          <w:tab w:val="left" w:pos="1134"/>
          <w:tab w:val="left" w:pos="2268"/>
          <w:tab w:val="left" w:pos="3402"/>
        </w:tabs>
        <w:jc w:val="both"/>
        <w:rPr>
          <w:rStyle w:val="goohl11"/>
          <w:rFonts w:cs="Arial"/>
          <w:bCs/>
        </w:rPr>
      </w:pPr>
    </w:p>
    <w:p w14:paraId="4E53A40D" w14:textId="77777777" w:rsidR="00DC534B" w:rsidRPr="009F6E86" w:rsidRDefault="00DC534B" w:rsidP="00DC534B">
      <w:pPr>
        <w:tabs>
          <w:tab w:val="left" w:pos="1134"/>
          <w:tab w:val="left" w:pos="2268"/>
          <w:tab w:val="left" w:pos="3402"/>
        </w:tabs>
        <w:jc w:val="both"/>
        <w:rPr>
          <w:rFonts w:cs="Arial"/>
          <w:b/>
        </w:rPr>
      </w:pPr>
      <w:r w:rsidRPr="009F6E86">
        <w:rPr>
          <w:rFonts w:cs="Arial"/>
          <w:b/>
        </w:rPr>
        <w:lastRenderedPageBreak/>
        <w:t>C3.</w:t>
      </w:r>
      <w:r w:rsidR="009F6E86" w:rsidRPr="009F6E86">
        <w:rPr>
          <w:rFonts w:cs="Arial"/>
          <w:b/>
        </w:rPr>
        <w:t>3</w:t>
      </w:r>
      <w:r w:rsidRPr="009F6E86">
        <w:rPr>
          <w:rFonts w:cs="Arial"/>
          <w:b/>
        </w:rPr>
        <w:t>.18</w:t>
      </w:r>
      <w:r w:rsidRPr="009F6E86">
        <w:rPr>
          <w:rFonts w:cs="Arial"/>
          <w:b/>
        </w:rPr>
        <w:tab/>
        <w:t>CONCLUSION</w:t>
      </w:r>
      <w:bookmarkEnd w:id="133"/>
    </w:p>
    <w:p w14:paraId="79C96248" w14:textId="77777777" w:rsidR="00DC534B" w:rsidRPr="009F6E86" w:rsidRDefault="00DC534B" w:rsidP="00DC534B">
      <w:pPr>
        <w:tabs>
          <w:tab w:val="left" w:pos="1134"/>
          <w:tab w:val="left" w:pos="2268"/>
          <w:tab w:val="left" w:pos="3402"/>
        </w:tabs>
        <w:jc w:val="both"/>
        <w:rPr>
          <w:rFonts w:cs="Arial"/>
          <w:b/>
          <w:bCs/>
          <w:color w:val="339966"/>
        </w:rPr>
      </w:pPr>
    </w:p>
    <w:p w14:paraId="3DCC6303" w14:textId="77777777" w:rsidR="00DC534B" w:rsidRPr="009F6E86" w:rsidRDefault="00DC534B" w:rsidP="00DC534B">
      <w:pPr>
        <w:tabs>
          <w:tab w:val="left" w:pos="1134"/>
          <w:tab w:val="left" w:pos="2268"/>
          <w:tab w:val="left" w:pos="3402"/>
        </w:tabs>
        <w:ind w:left="1200"/>
        <w:jc w:val="both"/>
        <w:rPr>
          <w:rFonts w:cs="Arial"/>
        </w:rPr>
      </w:pPr>
      <w:r w:rsidRPr="009F6E86">
        <w:rPr>
          <w:rFonts w:cs="Arial"/>
        </w:rPr>
        <w:t>The hazards listed above were identified posing potential threats to the health and or safety of persons that will work on the contract.  Although every effort were made to ensure that every possible hazard was identified OHSEC cannot guarantee this, therefore it is imperative for the contractor to conduct a comprehensive risk identification and hazard assessment in order to make certain that all hazards are identified.</w:t>
      </w:r>
    </w:p>
    <w:p w14:paraId="64FF317F" w14:textId="77777777" w:rsidR="00DC534B" w:rsidRPr="009F6E86" w:rsidRDefault="00DC534B" w:rsidP="00DC534B">
      <w:pPr>
        <w:tabs>
          <w:tab w:val="left" w:pos="1134"/>
          <w:tab w:val="left" w:pos="2268"/>
          <w:tab w:val="left" w:pos="3402"/>
        </w:tabs>
        <w:rPr>
          <w:rFonts w:cs="Arial"/>
        </w:rPr>
      </w:pPr>
    </w:p>
    <w:p w14:paraId="2D1AB2F3" w14:textId="77777777" w:rsidR="00DC534B" w:rsidRPr="009F6E86" w:rsidRDefault="00DC534B" w:rsidP="009F6E86">
      <w:pPr>
        <w:pStyle w:val="Heading2"/>
        <w:numPr>
          <w:ilvl w:val="0"/>
          <w:numId w:val="0"/>
        </w:numPr>
        <w:ind w:left="1350" w:hanging="1350"/>
        <w:rPr>
          <w:rFonts w:cs="Arial"/>
          <w:i/>
          <w:sz w:val="20"/>
        </w:rPr>
      </w:pPr>
      <w:bookmarkStart w:id="134" w:name="_Toc259013010"/>
      <w:bookmarkStart w:id="135" w:name="_Toc259013337"/>
      <w:bookmarkStart w:id="136" w:name="_Toc259014880"/>
      <w:bookmarkStart w:id="137" w:name="_Toc259014969"/>
      <w:bookmarkStart w:id="138" w:name="_Toc259015099"/>
      <w:bookmarkStart w:id="139" w:name="_Toc259015266"/>
      <w:bookmarkStart w:id="140" w:name="_Toc259015419"/>
      <w:bookmarkStart w:id="141" w:name="_Toc259025201"/>
      <w:bookmarkStart w:id="142" w:name="_Toc273455886"/>
      <w:bookmarkStart w:id="143" w:name="_Toc273456009"/>
      <w:bookmarkStart w:id="144" w:name="_Toc292786104"/>
      <w:bookmarkStart w:id="145" w:name="_Toc296501337"/>
      <w:bookmarkStart w:id="146" w:name="_Toc364838311"/>
      <w:r w:rsidRPr="009F6E86">
        <w:rPr>
          <w:rFonts w:cs="Arial"/>
          <w:sz w:val="20"/>
        </w:rPr>
        <w:t>C3.</w:t>
      </w:r>
      <w:r w:rsidR="009F6E86" w:rsidRPr="009F6E86">
        <w:rPr>
          <w:rFonts w:cs="Arial"/>
          <w:sz w:val="20"/>
        </w:rPr>
        <w:t>4</w:t>
      </w:r>
      <w:r w:rsidRPr="009F6E86">
        <w:rPr>
          <w:rFonts w:cs="Arial"/>
          <w:sz w:val="20"/>
        </w:rPr>
        <w:tab/>
        <w:t>ENVIRONMENTAL ISSUES</w:t>
      </w:r>
      <w:bookmarkEnd w:id="134"/>
      <w:bookmarkEnd w:id="135"/>
      <w:bookmarkEnd w:id="136"/>
      <w:bookmarkEnd w:id="137"/>
      <w:bookmarkEnd w:id="138"/>
      <w:bookmarkEnd w:id="139"/>
      <w:bookmarkEnd w:id="140"/>
      <w:bookmarkEnd w:id="141"/>
      <w:bookmarkEnd w:id="142"/>
      <w:bookmarkEnd w:id="143"/>
      <w:bookmarkEnd w:id="144"/>
      <w:bookmarkEnd w:id="145"/>
      <w:bookmarkEnd w:id="146"/>
    </w:p>
    <w:p w14:paraId="744FD7A3" w14:textId="77777777" w:rsidR="00DC534B" w:rsidRPr="009F6E86" w:rsidRDefault="00DC534B" w:rsidP="00DC534B">
      <w:pPr>
        <w:tabs>
          <w:tab w:val="left" w:pos="1134"/>
          <w:tab w:val="left" w:pos="2268"/>
          <w:tab w:val="left" w:pos="3402"/>
        </w:tabs>
        <w:rPr>
          <w:rFonts w:cs="Arial"/>
          <w:i/>
          <w:color w:val="FF0000"/>
        </w:rPr>
      </w:pPr>
    </w:p>
    <w:p w14:paraId="36106D5E" w14:textId="77777777" w:rsidR="00DC534B" w:rsidRPr="009F6E86" w:rsidRDefault="00DC534B" w:rsidP="00DC534B">
      <w:pPr>
        <w:tabs>
          <w:tab w:val="left" w:pos="1134"/>
        </w:tabs>
        <w:ind w:left="1134" w:right="556"/>
        <w:jc w:val="both"/>
        <w:rPr>
          <w:rFonts w:cs="Arial"/>
        </w:rPr>
      </w:pPr>
      <w:r w:rsidRPr="009F6E86">
        <w:rPr>
          <w:rFonts w:cs="Arial"/>
        </w:rPr>
        <w:t xml:space="preserve">The management criteria, objectives and actions are organized in this document according to generic groups of activities that are similar in nature.  In reality, some of these may vary with different activities and environmental aspects. </w:t>
      </w:r>
    </w:p>
    <w:p w14:paraId="2F409161" w14:textId="77777777" w:rsidR="00DC534B" w:rsidRPr="009F6E86" w:rsidRDefault="00DC534B" w:rsidP="00DC534B">
      <w:pPr>
        <w:tabs>
          <w:tab w:val="left" w:pos="720"/>
        </w:tabs>
        <w:ind w:left="709" w:right="556" w:hanging="709"/>
        <w:jc w:val="both"/>
        <w:rPr>
          <w:rFonts w:cs="Arial"/>
        </w:rPr>
      </w:pPr>
    </w:p>
    <w:p w14:paraId="5B161519" w14:textId="77777777" w:rsidR="00DC534B" w:rsidRPr="009F6E86" w:rsidRDefault="009F6E86" w:rsidP="00DC534B">
      <w:pPr>
        <w:tabs>
          <w:tab w:val="left" w:pos="1134"/>
        </w:tabs>
        <w:ind w:left="1134" w:right="556" w:hanging="1134"/>
        <w:jc w:val="both"/>
        <w:rPr>
          <w:rFonts w:cs="Arial"/>
          <w:b/>
          <w:bCs/>
        </w:rPr>
      </w:pPr>
      <w:r w:rsidRPr="009F6E86">
        <w:rPr>
          <w:rFonts w:cs="Arial"/>
          <w:b/>
        </w:rPr>
        <w:t>C3.4</w:t>
      </w:r>
      <w:r w:rsidR="00DC534B" w:rsidRPr="009F6E86">
        <w:rPr>
          <w:rFonts w:cs="Arial"/>
          <w:b/>
        </w:rPr>
        <w:t>.1</w:t>
      </w:r>
      <w:r w:rsidR="00DC534B" w:rsidRPr="009F6E86">
        <w:rPr>
          <w:rFonts w:cs="Arial"/>
          <w:b/>
        </w:rPr>
        <w:tab/>
      </w:r>
      <w:r w:rsidR="00DC534B" w:rsidRPr="009F6E86">
        <w:rPr>
          <w:rFonts w:cs="Arial"/>
          <w:b/>
          <w:bCs/>
        </w:rPr>
        <w:t xml:space="preserve">Site Establishment and Method Statements  </w:t>
      </w:r>
    </w:p>
    <w:p w14:paraId="79343845" w14:textId="77777777" w:rsidR="00DC534B" w:rsidRPr="009F6E86" w:rsidRDefault="00DC534B" w:rsidP="00DC534B">
      <w:pPr>
        <w:tabs>
          <w:tab w:val="left" w:pos="720"/>
        </w:tabs>
        <w:ind w:left="709" w:right="556" w:hanging="709"/>
        <w:jc w:val="both"/>
        <w:rPr>
          <w:rFonts w:cs="Arial"/>
        </w:rPr>
      </w:pPr>
    </w:p>
    <w:p w14:paraId="635FA740" w14:textId="77777777" w:rsidR="00DC534B" w:rsidRPr="009F6E86" w:rsidRDefault="00DC534B" w:rsidP="00DC534B">
      <w:pPr>
        <w:tabs>
          <w:tab w:val="left" w:pos="1134"/>
        </w:tabs>
        <w:ind w:left="1134" w:right="556"/>
        <w:jc w:val="both"/>
        <w:rPr>
          <w:rFonts w:cs="Arial"/>
        </w:rPr>
      </w:pPr>
      <w:r w:rsidRPr="009F6E86">
        <w:rPr>
          <w:rFonts w:cs="Arial"/>
        </w:rPr>
        <w:t xml:space="preserve">The Engineers Representative and Contractor shall discuss, and plan the site layout and establishment in detail, including the production of a sketch plan showing the construction site layout designed to avoid the impacts discussed further on.  This plan must be approved by the Engineers Representative prior to construction commencing.  Thereafter, the Contractor shall provide all method statements detailing the construction programme, methods and associated plant.  These details must be approved before construction commences.  Any changes to a proposed method that could have significant environmental consequences shall be agreed upon with the Engineers Representative first, before proceeding with the change. </w:t>
      </w:r>
    </w:p>
    <w:p w14:paraId="67A02993" w14:textId="77777777" w:rsidR="00DC534B" w:rsidRPr="009F6E86" w:rsidRDefault="00DC534B" w:rsidP="00DC534B">
      <w:pPr>
        <w:tabs>
          <w:tab w:val="left" w:pos="1134"/>
        </w:tabs>
        <w:ind w:left="1134" w:right="556"/>
        <w:jc w:val="both"/>
        <w:rPr>
          <w:rFonts w:cs="Arial"/>
        </w:rPr>
      </w:pPr>
    </w:p>
    <w:p w14:paraId="0667D8C1" w14:textId="77777777" w:rsidR="00DC534B" w:rsidRPr="009F6E86" w:rsidRDefault="00DC534B" w:rsidP="00DC534B">
      <w:pPr>
        <w:pStyle w:val="BodyTextIndent"/>
        <w:tabs>
          <w:tab w:val="left" w:pos="1134"/>
        </w:tabs>
        <w:ind w:left="1134" w:right="556"/>
        <w:rPr>
          <w:rFonts w:cs="Arial"/>
          <w:bCs/>
        </w:rPr>
      </w:pPr>
      <w:r w:rsidRPr="009F6E86">
        <w:rPr>
          <w:rFonts w:cs="Arial"/>
          <w:bCs/>
        </w:rPr>
        <w:t xml:space="preserve">The boundaries of each individual active construction areas are to be determined and pegged at the initial site meeting.  Since construction will occur in a working plant area, it is important to ensure that the active construction areas are fenced/barrier taped to prevent unauthorized access to the construction site.  Plant operations must be informed of the proposed work and the potential dangers associated with the construction i.e. open excavations, wet cement, construction materials.  Similarly, construction personnel are to be informed that encroachments into surrounding plant will carry severe penalties. </w:t>
      </w:r>
    </w:p>
    <w:p w14:paraId="58F30A40" w14:textId="77777777" w:rsidR="00DC534B" w:rsidRPr="009F6E86" w:rsidRDefault="00DC534B" w:rsidP="00DC534B">
      <w:pPr>
        <w:pStyle w:val="BodyTextIndent"/>
        <w:tabs>
          <w:tab w:val="left" w:pos="1134"/>
        </w:tabs>
        <w:ind w:left="1134" w:right="556"/>
        <w:rPr>
          <w:rFonts w:cs="Arial"/>
          <w:b w:val="0"/>
          <w:bCs/>
        </w:rPr>
      </w:pPr>
    </w:p>
    <w:p w14:paraId="7EDD248B" w14:textId="77777777" w:rsidR="00DC534B" w:rsidRPr="009F6E86" w:rsidRDefault="00DC534B" w:rsidP="00DC534B">
      <w:pPr>
        <w:tabs>
          <w:tab w:val="left" w:pos="1134"/>
        </w:tabs>
        <w:ind w:left="1134" w:right="556" w:hanging="1134"/>
        <w:jc w:val="both"/>
        <w:rPr>
          <w:rFonts w:cs="Arial"/>
          <w:b/>
          <w:bCs/>
        </w:rPr>
      </w:pPr>
      <w:r w:rsidRPr="009F6E86">
        <w:rPr>
          <w:rFonts w:cs="Arial"/>
          <w:b/>
          <w:bCs/>
        </w:rPr>
        <w:t>C3.</w:t>
      </w:r>
      <w:r w:rsidR="009F6E86" w:rsidRPr="009F6E86">
        <w:rPr>
          <w:rFonts w:cs="Arial"/>
          <w:b/>
          <w:bCs/>
        </w:rPr>
        <w:t>4</w:t>
      </w:r>
      <w:r w:rsidRPr="009F6E86">
        <w:rPr>
          <w:rFonts w:cs="Arial"/>
          <w:b/>
          <w:bCs/>
        </w:rPr>
        <w:t>.2</w:t>
      </w:r>
      <w:r w:rsidRPr="009F6E86">
        <w:rPr>
          <w:rFonts w:cs="Arial"/>
          <w:b/>
          <w:bCs/>
        </w:rPr>
        <w:tab/>
        <w:t xml:space="preserve">Transport of Materials, Equipment and Staff to Site </w:t>
      </w:r>
    </w:p>
    <w:p w14:paraId="04CFECE6" w14:textId="77777777" w:rsidR="00DC534B" w:rsidRPr="009F6E86" w:rsidRDefault="00DC534B" w:rsidP="00DC534B">
      <w:pPr>
        <w:tabs>
          <w:tab w:val="left" w:pos="720"/>
        </w:tabs>
        <w:ind w:left="709" w:right="556" w:hanging="709"/>
        <w:jc w:val="both"/>
        <w:rPr>
          <w:rFonts w:cs="Arial"/>
          <w:bCs/>
        </w:rPr>
      </w:pPr>
    </w:p>
    <w:p w14:paraId="37BFE588" w14:textId="77777777" w:rsidR="00DC534B" w:rsidRPr="009F6E86" w:rsidRDefault="00DC534B" w:rsidP="00DC534B">
      <w:pPr>
        <w:pStyle w:val="BodyTextIndent"/>
        <w:tabs>
          <w:tab w:val="left" w:pos="1134"/>
        </w:tabs>
        <w:ind w:left="1134" w:right="556"/>
        <w:rPr>
          <w:rFonts w:cs="Arial"/>
          <w:bCs/>
        </w:rPr>
      </w:pPr>
      <w:r w:rsidRPr="009F6E86">
        <w:rPr>
          <w:rFonts w:cs="Arial"/>
          <w:bCs/>
        </w:rPr>
        <w:t xml:space="preserve">This section covers the issues associated with the transport of construction material, equipment and staff to and from the site.  The aim of this component is to ensure that the transport activities associated with the project do not impact significantly on the environment and the surrounding residents.  </w:t>
      </w:r>
    </w:p>
    <w:p w14:paraId="57D5722A" w14:textId="77777777" w:rsidR="00DC534B" w:rsidRPr="009F6E86" w:rsidRDefault="00DC534B" w:rsidP="00DC534B">
      <w:pPr>
        <w:pStyle w:val="BodyTextIndent"/>
        <w:tabs>
          <w:tab w:val="left" w:pos="720"/>
        </w:tabs>
        <w:ind w:left="709" w:right="556" w:hanging="709"/>
        <w:rPr>
          <w:rFonts w:cs="Arial"/>
          <w:b w:val="0"/>
          <w:bCs/>
        </w:rPr>
      </w:pPr>
    </w:p>
    <w:p w14:paraId="32899458" w14:textId="77777777" w:rsidR="00DC534B" w:rsidRPr="009F6E86" w:rsidRDefault="00DC534B" w:rsidP="00B7277D">
      <w:pPr>
        <w:numPr>
          <w:ilvl w:val="0"/>
          <w:numId w:val="56"/>
        </w:numPr>
        <w:tabs>
          <w:tab w:val="clear" w:pos="720"/>
          <w:tab w:val="left" w:pos="1701"/>
        </w:tabs>
        <w:ind w:left="1701" w:right="556" w:hanging="567"/>
        <w:jc w:val="both"/>
        <w:rPr>
          <w:rFonts w:cs="Arial"/>
        </w:rPr>
      </w:pPr>
      <w:r w:rsidRPr="009F6E86">
        <w:rPr>
          <w:rFonts w:cs="Arial"/>
        </w:rPr>
        <w:t>Access to the construction sites will be via existing roads.  The contractor will monitor the condition of the road in the vicinity of the construction areas and should the road be damaged due to construction activities, the road will be repaired within two days of detection/complaint/notification.</w:t>
      </w:r>
    </w:p>
    <w:p w14:paraId="630CBAB3" w14:textId="77777777" w:rsidR="00DC534B" w:rsidRPr="009F6E86" w:rsidRDefault="00DC534B" w:rsidP="00B7277D">
      <w:pPr>
        <w:numPr>
          <w:ilvl w:val="0"/>
          <w:numId w:val="56"/>
        </w:numPr>
        <w:tabs>
          <w:tab w:val="clear" w:pos="720"/>
          <w:tab w:val="left" w:pos="1701"/>
        </w:tabs>
        <w:ind w:left="1701" w:right="556" w:hanging="567"/>
        <w:jc w:val="both"/>
        <w:rPr>
          <w:rFonts w:cs="Arial"/>
        </w:rPr>
      </w:pPr>
      <w:r w:rsidRPr="009F6E86">
        <w:rPr>
          <w:rFonts w:cs="Arial"/>
        </w:rPr>
        <w:t xml:space="preserve">Equipment lay-down areas and material storage areas must be discussed and agreed with the plant operations and specified in the Site Establishment Plan for each individual construction site. </w:t>
      </w:r>
    </w:p>
    <w:p w14:paraId="7A6350D9" w14:textId="77777777" w:rsidR="00DC534B" w:rsidRPr="009F6E86" w:rsidRDefault="00DC534B" w:rsidP="00B7277D">
      <w:pPr>
        <w:numPr>
          <w:ilvl w:val="0"/>
          <w:numId w:val="56"/>
        </w:numPr>
        <w:tabs>
          <w:tab w:val="clear" w:pos="720"/>
          <w:tab w:val="left" w:pos="1701"/>
        </w:tabs>
        <w:ind w:left="1701" w:right="556" w:hanging="567"/>
        <w:jc w:val="both"/>
        <w:rPr>
          <w:rFonts w:cs="Arial"/>
        </w:rPr>
      </w:pPr>
      <w:r w:rsidRPr="009F6E86">
        <w:rPr>
          <w:rFonts w:cs="Arial"/>
        </w:rPr>
        <w:t>Lay-down and material storage areas must be located away from the banks of rivers to avoid any contaminated stormwater runoff from entering the rivers.  In addition, stormwater diversion berms or cut-off trenches must be constructed around the lay down areas.</w:t>
      </w:r>
    </w:p>
    <w:p w14:paraId="4F217D48" w14:textId="77777777" w:rsidR="00DC534B" w:rsidRPr="009F6E86" w:rsidRDefault="00DC534B" w:rsidP="00B7277D">
      <w:pPr>
        <w:numPr>
          <w:ilvl w:val="0"/>
          <w:numId w:val="56"/>
        </w:numPr>
        <w:tabs>
          <w:tab w:val="clear" w:pos="720"/>
          <w:tab w:val="left" w:pos="1701"/>
        </w:tabs>
        <w:ind w:left="1701" w:right="556" w:hanging="567"/>
        <w:jc w:val="both"/>
        <w:rPr>
          <w:rFonts w:cs="Arial"/>
        </w:rPr>
      </w:pPr>
      <w:r w:rsidRPr="009F6E86">
        <w:rPr>
          <w:rFonts w:cs="Arial"/>
        </w:rPr>
        <w:lastRenderedPageBreak/>
        <w:t>All potentially hazardous materials i.e. fuels, oils and chemicals, will be stored in an acceptable manner.  In addition, all hazardous material storage areas will be bunded, with a minimum of sand bags.</w:t>
      </w:r>
    </w:p>
    <w:p w14:paraId="52D01516" w14:textId="77777777" w:rsidR="00DC534B" w:rsidRPr="009F6E86" w:rsidRDefault="00DC534B" w:rsidP="00B7277D">
      <w:pPr>
        <w:numPr>
          <w:ilvl w:val="0"/>
          <w:numId w:val="56"/>
        </w:numPr>
        <w:tabs>
          <w:tab w:val="clear" w:pos="720"/>
          <w:tab w:val="left" w:pos="1701"/>
        </w:tabs>
        <w:ind w:left="1701" w:right="556" w:hanging="567"/>
        <w:jc w:val="both"/>
        <w:rPr>
          <w:rFonts w:cs="Arial"/>
        </w:rPr>
      </w:pPr>
      <w:r w:rsidRPr="009F6E86">
        <w:rPr>
          <w:rFonts w:cs="Arial"/>
        </w:rPr>
        <w:t>In the event of a spill of construction material, either hazardous or non-hazardous, the material must be contained in an area as small as possible.  The split material must then be removed and disposed of in a legally acceptable manner.  In the vent of hazardous material spillage and clean</w:t>
      </w:r>
      <w:r w:rsidR="0093352F">
        <w:rPr>
          <w:rFonts w:cs="Arial"/>
        </w:rPr>
        <w:t>-</w:t>
      </w:r>
      <w:r w:rsidRPr="009F6E86">
        <w:rPr>
          <w:rFonts w:cs="Arial"/>
        </w:rPr>
        <w:t xml:space="preserve">up, a safe disposal certificate will be required.  In the event of a spill the Engineer must be notified immediately.  </w:t>
      </w:r>
    </w:p>
    <w:p w14:paraId="13C5D658" w14:textId="77777777" w:rsidR="00DC534B" w:rsidRPr="009F6E86" w:rsidRDefault="00DC534B" w:rsidP="00B7277D">
      <w:pPr>
        <w:numPr>
          <w:ilvl w:val="0"/>
          <w:numId w:val="56"/>
        </w:numPr>
        <w:tabs>
          <w:tab w:val="clear" w:pos="720"/>
          <w:tab w:val="left" w:pos="1701"/>
        </w:tabs>
        <w:ind w:left="1701" w:right="556" w:hanging="567"/>
        <w:jc w:val="both"/>
        <w:rPr>
          <w:rFonts w:cs="Arial"/>
        </w:rPr>
      </w:pPr>
      <w:r w:rsidRPr="009F6E86">
        <w:rPr>
          <w:rFonts w:cs="Arial"/>
        </w:rPr>
        <w:t>Drivers will reduce speed and exercise caution due to pedestrians and other road users, especially in the vicinity of the construction site.</w:t>
      </w:r>
    </w:p>
    <w:p w14:paraId="27BCB048" w14:textId="77777777" w:rsidR="00DC534B" w:rsidRPr="009F6E86" w:rsidRDefault="00DC534B" w:rsidP="00B7277D">
      <w:pPr>
        <w:numPr>
          <w:ilvl w:val="0"/>
          <w:numId w:val="56"/>
        </w:numPr>
        <w:tabs>
          <w:tab w:val="clear" w:pos="720"/>
          <w:tab w:val="left" w:pos="851"/>
          <w:tab w:val="left" w:pos="1134"/>
          <w:tab w:val="left" w:pos="1701"/>
          <w:tab w:val="left" w:leader="dot" w:pos="2552"/>
          <w:tab w:val="center" w:pos="4512"/>
          <w:tab w:val="left" w:pos="6480"/>
          <w:tab w:val="left" w:leader="dot" w:pos="7938"/>
          <w:tab w:val="left" w:pos="8222"/>
        </w:tabs>
        <w:ind w:left="1701" w:right="556" w:hanging="567"/>
        <w:jc w:val="both"/>
        <w:rPr>
          <w:rFonts w:cs="Arial"/>
        </w:rPr>
      </w:pPr>
      <w:r w:rsidRPr="009F6E86">
        <w:rPr>
          <w:rFonts w:cs="Arial"/>
        </w:rPr>
        <w:t xml:space="preserve">The contractor must ensure that the roads adjacent to construction areas are kept clear at all times and not blocked by construction vehicles or equipment.  </w:t>
      </w:r>
    </w:p>
    <w:p w14:paraId="0CC38A7C" w14:textId="77777777" w:rsidR="00DC534B" w:rsidRPr="009F6E86" w:rsidRDefault="00DC534B" w:rsidP="00DC534B">
      <w:pPr>
        <w:tabs>
          <w:tab w:val="left" w:pos="851"/>
          <w:tab w:val="left" w:pos="1134"/>
          <w:tab w:val="left" w:pos="1701"/>
          <w:tab w:val="left" w:leader="dot" w:pos="2552"/>
          <w:tab w:val="center" w:pos="4512"/>
          <w:tab w:val="left" w:pos="6480"/>
          <w:tab w:val="left" w:leader="dot" w:pos="7938"/>
          <w:tab w:val="left" w:pos="8222"/>
        </w:tabs>
        <w:ind w:left="1701" w:right="556"/>
        <w:jc w:val="both"/>
        <w:rPr>
          <w:rFonts w:cs="Arial"/>
        </w:rPr>
      </w:pPr>
    </w:p>
    <w:p w14:paraId="44A45FBC" w14:textId="77777777" w:rsidR="00DC534B" w:rsidRPr="009F6E86" w:rsidRDefault="00DC534B" w:rsidP="00DC534B">
      <w:pPr>
        <w:tabs>
          <w:tab w:val="left" w:pos="851"/>
          <w:tab w:val="left" w:pos="1134"/>
          <w:tab w:val="left" w:pos="1701"/>
          <w:tab w:val="left" w:leader="dot" w:pos="2552"/>
          <w:tab w:val="center" w:pos="4512"/>
          <w:tab w:val="left" w:pos="6480"/>
          <w:tab w:val="left" w:leader="dot" w:pos="7938"/>
          <w:tab w:val="left" w:pos="8222"/>
        </w:tabs>
        <w:ind w:left="1701" w:right="556"/>
        <w:jc w:val="both"/>
        <w:rPr>
          <w:rFonts w:cs="Arial"/>
        </w:rPr>
      </w:pPr>
    </w:p>
    <w:p w14:paraId="70F97AF9" w14:textId="77777777" w:rsidR="00DC534B" w:rsidRPr="009F6E86" w:rsidRDefault="00DC534B" w:rsidP="00DC534B">
      <w:pPr>
        <w:tabs>
          <w:tab w:val="left" w:pos="851"/>
          <w:tab w:val="left" w:pos="1134"/>
          <w:tab w:val="left" w:pos="1701"/>
          <w:tab w:val="left" w:leader="dot" w:pos="2552"/>
          <w:tab w:val="center" w:pos="4512"/>
          <w:tab w:val="left" w:pos="6480"/>
          <w:tab w:val="left" w:leader="dot" w:pos="7938"/>
          <w:tab w:val="left" w:pos="8222"/>
        </w:tabs>
        <w:ind w:left="1701" w:right="556"/>
        <w:jc w:val="both"/>
        <w:rPr>
          <w:rFonts w:cs="Arial"/>
        </w:rPr>
      </w:pPr>
    </w:p>
    <w:p w14:paraId="2DEF8DD5" w14:textId="77777777" w:rsidR="00DC534B" w:rsidRPr="009F6E86" w:rsidRDefault="009F6E86" w:rsidP="00DC534B">
      <w:pPr>
        <w:ind w:left="1134" w:right="556" w:hanging="1134"/>
        <w:jc w:val="both"/>
        <w:rPr>
          <w:rFonts w:cs="Arial"/>
          <w:b/>
          <w:bCs/>
        </w:rPr>
      </w:pPr>
      <w:r w:rsidRPr="009F6E86">
        <w:rPr>
          <w:rFonts w:cs="Arial"/>
          <w:b/>
        </w:rPr>
        <w:t>C3.4</w:t>
      </w:r>
      <w:r w:rsidR="00DC534B" w:rsidRPr="009F6E86">
        <w:rPr>
          <w:rFonts w:cs="Arial"/>
          <w:b/>
        </w:rPr>
        <w:t>.3</w:t>
      </w:r>
      <w:r w:rsidR="00DC534B" w:rsidRPr="009F6E86">
        <w:rPr>
          <w:rFonts w:cs="Arial"/>
          <w:b/>
        </w:rPr>
        <w:tab/>
      </w:r>
      <w:r w:rsidR="00DC534B" w:rsidRPr="009F6E86">
        <w:rPr>
          <w:rFonts w:cs="Arial"/>
          <w:b/>
          <w:bCs/>
        </w:rPr>
        <w:t xml:space="preserve">Excavation and Storage </w:t>
      </w:r>
    </w:p>
    <w:p w14:paraId="5A20E318" w14:textId="77777777" w:rsidR="00DC534B" w:rsidRPr="009F6E86" w:rsidRDefault="00DC534B" w:rsidP="00DC534B">
      <w:pPr>
        <w:ind w:right="556"/>
        <w:jc w:val="both"/>
        <w:rPr>
          <w:rFonts w:cs="Arial"/>
        </w:rPr>
      </w:pPr>
    </w:p>
    <w:p w14:paraId="3AB4EAD5" w14:textId="77777777" w:rsidR="00DC534B" w:rsidRPr="009F6E86" w:rsidRDefault="00DC534B" w:rsidP="00DC534B">
      <w:pPr>
        <w:ind w:left="1134" w:right="556"/>
        <w:jc w:val="both"/>
        <w:rPr>
          <w:rFonts w:cs="Arial"/>
        </w:rPr>
      </w:pPr>
      <w:r w:rsidRPr="009F6E86">
        <w:rPr>
          <w:rFonts w:cs="Arial"/>
        </w:rPr>
        <w:t xml:space="preserve">This section deals with the earthworks to be undertaken during the construction period.  The aim of this component is to ensure that the area of impact due to construction is minimized and all material excavated during construction is stockpiled in an appropriate manner.  </w:t>
      </w:r>
    </w:p>
    <w:p w14:paraId="49A1C26C" w14:textId="77777777" w:rsidR="00DC534B" w:rsidRPr="009F6E86" w:rsidRDefault="00DC534B" w:rsidP="00DC534B">
      <w:pPr>
        <w:ind w:left="720" w:right="556"/>
        <w:jc w:val="both"/>
        <w:rPr>
          <w:rFonts w:cs="Arial"/>
        </w:rPr>
      </w:pPr>
    </w:p>
    <w:p w14:paraId="5DAC894A" w14:textId="77777777" w:rsidR="00DC534B" w:rsidRPr="0093352F" w:rsidRDefault="00DC534B" w:rsidP="00B7277D">
      <w:pPr>
        <w:numPr>
          <w:ilvl w:val="0"/>
          <w:numId w:val="57"/>
        </w:numPr>
        <w:ind w:left="1701" w:right="556" w:hanging="567"/>
        <w:jc w:val="both"/>
        <w:rPr>
          <w:rFonts w:cs="Arial"/>
        </w:rPr>
      </w:pPr>
      <w:r w:rsidRPr="009F6E86">
        <w:rPr>
          <w:rFonts w:cs="Arial"/>
        </w:rPr>
        <w:t>Material excavated must be stockpiled</w:t>
      </w:r>
      <w:r w:rsidR="0093352F">
        <w:rPr>
          <w:rFonts w:cs="Arial"/>
        </w:rPr>
        <w:t xml:space="preserve"> in designated storage areas </w:t>
      </w:r>
      <w:r w:rsidR="0093352F" w:rsidRPr="0093352F">
        <w:rPr>
          <w:rFonts w:cs="Arial"/>
        </w:rPr>
        <w:t xml:space="preserve">as </w:t>
      </w:r>
      <w:r w:rsidRPr="0093352F">
        <w:rPr>
          <w:rFonts w:cs="Arial"/>
        </w:rPr>
        <w:t>specified in the Site Est</w:t>
      </w:r>
      <w:r w:rsidR="0093352F">
        <w:rPr>
          <w:rFonts w:cs="Arial"/>
        </w:rPr>
        <w:t xml:space="preserve">ablishment Plan. Material excavated must be </w:t>
      </w:r>
      <w:r w:rsidRPr="0093352F">
        <w:rPr>
          <w:rFonts w:cs="Arial"/>
        </w:rPr>
        <w:t>stockpiled in the following manner.</w:t>
      </w:r>
    </w:p>
    <w:p w14:paraId="3F1BD6D7" w14:textId="77777777" w:rsidR="00DC534B" w:rsidRPr="009F6E86" w:rsidRDefault="00DC534B" w:rsidP="00DC534B">
      <w:pPr>
        <w:ind w:left="1701" w:right="556" w:hanging="567"/>
        <w:jc w:val="both"/>
        <w:rPr>
          <w:rFonts w:cs="Arial"/>
        </w:rPr>
      </w:pPr>
    </w:p>
    <w:p w14:paraId="2A0DD2B8" w14:textId="77777777" w:rsidR="00DC534B" w:rsidRPr="009F6E86" w:rsidRDefault="00DC534B" w:rsidP="00DC534B">
      <w:pPr>
        <w:ind w:left="2268" w:right="556" w:hanging="567"/>
        <w:jc w:val="both"/>
        <w:rPr>
          <w:rFonts w:cs="Arial"/>
        </w:rPr>
      </w:pPr>
      <w:r w:rsidRPr="009F6E86">
        <w:rPr>
          <w:rFonts w:cs="Arial"/>
        </w:rPr>
        <w:t>-</w:t>
      </w:r>
      <w:r w:rsidRPr="009F6E86">
        <w:rPr>
          <w:rFonts w:cs="Arial"/>
        </w:rPr>
        <w:tab/>
        <w:t>The topsoil (top 30mm of the soil) must be excavated and stockpiled separately</w:t>
      </w:r>
    </w:p>
    <w:p w14:paraId="6F59A3CC" w14:textId="77777777" w:rsidR="00DC534B" w:rsidRPr="009F6E86" w:rsidRDefault="00DC534B" w:rsidP="00DC534B">
      <w:pPr>
        <w:ind w:left="1701" w:right="556" w:hanging="567"/>
        <w:jc w:val="both"/>
        <w:rPr>
          <w:rFonts w:cs="Arial"/>
        </w:rPr>
      </w:pPr>
    </w:p>
    <w:p w14:paraId="5CEDC9D6" w14:textId="77777777" w:rsidR="00DC534B" w:rsidRPr="009F6E86" w:rsidRDefault="00DC534B" w:rsidP="00DC534B">
      <w:pPr>
        <w:ind w:left="2268" w:right="556" w:hanging="567"/>
        <w:jc w:val="both"/>
        <w:rPr>
          <w:rFonts w:cs="Arial"/>
        </w:rPr>
      </w:pPr>
      <w:r w:rsidRPr="009F6E86">
        <w:rPr>
          <w:rFonts w:cs="Arial"/>
        </w:rPr>
        <w:t>-</w:t>
      </w:r>
      <w:r w:rsidRPr="009F6E86">
        <w:rPr>
          <w:rFonts w:cs="Arial"/>
        </w:rPr>
        <w:tab/>
        <w:t>The subsoil excavated and stockpiled at prior determined location.</w:t>
      </w:r>
    </w:p>
    <w:p w14:paraId="2964F2FB" w14:textId="77777777" w:rsidR="00DC534B" w:rsidRPr="009F6E86" w:rsidRDefault="00DC534B" w:rsidP="00DC534B">
      <w:pPr>
        <w:ind w:left="1701" w:right="556" w:hanging="567"/>
        <w:jc w:val="both"/>
        <w:rPr>
          <w:rFonts w:cs="Arial"/>
        </w:rPr>
      </w:pPr>
    </w:p>
    <w:p w14:paraId="20CA51AA" w14:textId="77777777" w:rsidR="00DC534B" w:rsidRPr="009F6E86" w:rsidRDefault="00DC534B" w:rsidP="00B7277D">
      <w:pPr>
        <w:numPr>
          <w:ilvl w:val="0"/>
          <w:numId w:val="57"/>
        </w:numPr>
        <w:ind w:left="1701" w:right="556" w:hanging="567"/>
        <w:jc w:val="both"/>
        <w:rPr>
          <w:rFonts w:cs="Arial"/>
        </w:rPr>
      </w:pPr>
      <w:r w:rsidRPr="009F6E86">
        <w:rPr>
          <w:rFonts w:cs="Arial"/>
        </w:rPr>
        <w:t xml:space="preserve">Long-term stockpiles must be stabilized to at least a 1:4 slope that are not longer than 20m. </w:t>
      </w:r>
    </w:p>
    <w:p w14:paraId="0CABAF5E" w14:textId="77777777" w:rsidR="00DC534B" w:rsidRPr="009F6E86" w:rsidRDefault="00DC534B" w:rsidP="00B7277D">
      <w:pPr>
        <w:numPr>
          <w:ilvl w:val="0"/>
          <w:numId w:val="57"/>
        </w:numPr>
        <w:ind w:left="1701" w:right="556" w:hanging="567"/>
        <w:jc w:val="both"/>
        <w:rPr>
          <w:rFonts w:cs="Arial"/>
        </w:rPr>
      </w:pPr>
      <w:r w:rsidRPr="009F6E86">
        <w:rPr>
          <w:rFonts w:cs="Arial"/>
        </w:rPr>
        <w:t>Any blasting or jackhammer operation will be limited to times when air movement is minimal and site operating hours (at present no blasting is anticipated, however it may be necessary in areas with rocky substrates).</w:t>
      </w:r>
    </w:p>
    <w:p w14:paraId="31735D00" w14:textId="77777777" w:rsidR="00DC534B" w:rsidRPr="009F6E86" w:rsidRDefault="00DC534B" w:rsidP="00B7277D">
      <w:pPr>
        <w:numPr>
          <w:ilvl w:val="0"/>
          <w:numId w:val="57"/>
        </w:numPr>
        <w:ind w:left="1701" w:right="556" w:hanging="567"/>
        <w:jc w:val="both"/>
        <w:rPr>
          <w:rFonts w:cs="Arial"/>
        </w:rPr>
      </w:pPr>
      <w:r w:rsidRPr="009F6E86">
        <w:rPr>
          <w:rFonts w:cs="Arial"/>
        </w:rPr>
        <w:t xml:space="preserve">Material that is excavated may either be used in final site rehabilitation or must be disposed at a suitable spoil area.  The Contractor, in consultation with the Site Engineer, will identify a suitable spoil area.  </w:t>
      </w:r>
    </w:p>
    <w:p w14:paraId="31C39727" w14:textId="77777777" w:rsidR="00DC534B" w:rsidRPr="009F6E86" w:rsidRDefault="00DC534B" w:rsidP="00DC534B">
      <w:pPr>
        <w:ind w:right="556"/>
        <w:jc w:val="both"/>
        <w:rPr>
          <w:rFonts w:cs="Arial"/>
        </w:rPr>
      </w:pPr>
    </w:p>
    <w:p w14:paraId="378A77F4" w14:textId="77777777" w:rsidR="00DC534B" w:rsidRPr="009F6E86" w:rsidRDefault="009F6E86" w:rsidP="00DC534B">
      <w:pPr>
        <w:tabs>
          <w:tab w:val="left" w:pos="1134"/>
        </w:tabs>
        <w:ind w:left="1134" w:right="556" w:hanging="1134"/>
        <w:jc w:val="both"/>
        <w:rPr>
          <w:rFonts w:cs="Arial"/>
          <w:b/>
          <w:bCs/>
        </w:rPr>
      </w:pPr>
      <w:r w:rsidRPr="009F6E86">
        <w:rPr>
          <w:rFonts w:cs="Arial"/>
          <w:b/>
        </w:rPr>
        <w:t>C3.4</w:t>
      </w:r>
      <w:r w:rsidR="00DC534B" w:rsidRPr="009F6E86">
        <w:rPr>
          <w:rFonts w:cs="Arial"/>
          <w:b/>
        </w:rPr>
        <w:t>.4</w:t>
      </w:r>
      <w:r w:rsidR="00DC534B" w:rsidRPr="009F6E86">
        <w:rPr>
          <w:rFonts w:cs="Arial"/>
          <w:b/>
        </w:rPr>
        <w:tab/>
      </w:r>
      <w:r w:rsidR="00DC534B" w:rsidRPr="009F6E86">
        <w:rPr>
          <w:rFonts w:cs="Arial"/>
          <w:b/>
          <w:bCs/>
        </w:rPr>
        <w:t xml:space="preserve">Construction </w:t>
      </w:r>
    </w:p>
    <w:p w14:paraId="56289BBD" w14:textId="77777777" w:rsidR="00DC534B" w:rsidRPr="009F6E86" w:rsidRDefault="00DC534B" w:rsidP="00DC534B">
      <w:pPr>
        <w:ind w:right="556"/>
        <w:jc w:val="both"/>
        <w:rPr>
          <w:rFonts w:cs="Arial"/>
        </w:rPr>
      </w:pPr>
    </w:p>
    <w:p w14:paraId="6EEB822A" w14:textId="77777777" w:rsidR="00DC534B" w:rsidRPr="009F6E86" w:rsidRDefault="00DC534B" w:rsidP="00DC534B">
      <w:pPr>
        <w:ind w:left="1134" w:right="556"/>
        <w:jc w:val="both"/>
        <w:rPr>
          <w:rFonts w:cs="Arial"/>
        </w:rPr>
      </w:pPr>
      <w:r w:rsidRPr="009F6E86">
        <w:rPr>
          <w:rFonts w:cs="Arial"/>
        </w:rPr>
        <w:t xml:space="preserve">This section deals with the construction and associated activities on the site.  The aim of this component is to manage all possible impacts that may arise during the construction.  </w:t>
      </w:r>
    </w:p>
    <w:p w14:paraId="5BED83A9" w14:textId="77777777" w:rsidR="00DC534B" w:rsidRPr="009F6E86" w:rsidRDefault="00DC534B" w:rsidP="00DC534B">
      <w:pPr>
        <w:ind w:right="556"/>
        <w:jc w:val="both"/>
        <w:rPr>
          <w:rFonts w:cs="Arial"/>
        </w:rPr>
      </w:pPr>
    </w:p>
    <w:p w14:paraId="41E0D4B8" w14:textId="77777777" w:rsidR="00DC534B" w:rsidRPr="009F6E86" w:rsidRDefault="00DC534B" w:rsidP="00B7277D">
      <w:pPr>
        <w:numPr>
          <w:ilvl w:val="0"/>
          <w:numId w:val="58"/>
        </w:numPr>
        <w:tabs>
          <w:tab w:val="clear" w:pos="720"/>
          <w:tab w:val="num" w:pos="1701"/>
        </w:tabs>
        <w:ind w:left="1701" w:right="556" w:hanging="567"/>
        <w:jc w:val="both"/>
        <w:rPr>
          <w:rFonts w:cs="Arial"/>
        </w:rPr>
      </w:pPr>
      <w:r w:rsidRPr="009F6E86">
        <w:rPr>
          <w:rFonts w:cs="Arial"/>
        </w:rPr>
        <w:t>All activities for construction e.g. concrete production will be located away from river banks with cut-off trenches or stormwater diversion berms constructed to ensure that any contaminated run-off does not drain directly into rivers.</w:t>
      </w:r>
    </w:p>
    <w:p w14:paraId="694D6704" w14:textId="77777777" w:rsidR="00DC534B" w:rsidRPr="009F6E86" w:rsidRDefault="00DC534B" w:rsidP="00B7277D">
      <w:pPr>
        <w:numPr>
          <w:ilvl w:val="0"/>
          <w:numId w:val="58"/>
        </w:numPr>
        <w:tabs>
          <w:tab w:val="clear" w:pos="720"/>
          <w:tab w:val="num" w:pos="1701"/>
        </w:tabs>
        <w:ind w:left="1701" w:right="556" w:hanging="567"/>
        <w:jc w:val="both"/>
        <w:rPr>
          <w:rFonts w:cs="Arial"/>
        </w:rPr>
      </w:pPr>
      <w:r w:rsidRPr="009F6E86">
        <w:rPr>
          <w:rFonts w:cs="Arial"/>
        </w:rPr>
        <w:t xml:space="preserve">All waste i.e. construction and general, generated by activities on the site will be disposed of in a waste disposal area to be designated in the Site Establishment Plan.  The area is to be equipped with suitable containers i.e. skips or bins, of sufficient capacity.  The contents of the skips/bins will be disposed of at a permitted waste disposal facility when they have reached capacity.  </w:t>
      </w:r>
    </w:p>
    <w:p w14:paraId="5975EBEE" w14:textId="77777777" w:rsidR="00DC534B" w:rsidRPr="009F6E86" w:rsidRDefault="00DC534B" w:rsidP="00B7277D">
      <w:pPr>
        <w:numPr>
          <w:ilvl w:val="0"/>
          <w:numId w:val="58"/>
        </w:numPr>
        <w:tabs>
          <w:tab w:val="clear" w:pos="720"/>
          <w:tab w:val="num" w:pos="1701"/>
        </w:tabs>
        <w:ind w:left="1701" w:right="556" w:hanging="567"/>
        <w:jc w:val="both"/>
        <w:rPr>
          <w:rFonts w:cs="Arial"/>
        </w:rPr>
      </w:pPr>
      <w:r w:rsidRPr="009F6E86">
        <w:rPr>
          <w:rFonts w:cs="Arial"/>
        </w:rPr>
        <w:t xml:space="preserve">No fires will be allowed on site.  All cooking undertaken on the site must be done on gas equipment. </w:t>
      </w:r>
    </w:p>
    <w:p w14:paraId="1BE8DD62" w14:textId="77777777" w:rsidR="00DC534B" w:rsidRPr="009F6E86" w:rsidRDefault="00DC534B" w:rsidP="00B7277D">
      <w:pPr>
        <w:numPr>
          <w:ilvl w:val="0"/>
          <w:numId w:val="58"/>
        </w:numPr>
        <w:tabs>
          <w:tab w:val="clear" w:pos="720"/>
          <w:tab w:val="num" w:pos="1701"/>
        </w:tabs>
        <w:ind w:left="1701" w:right="556" w:hanging="567"/>
        <w:jc w:val="both"/>
        <w:rPr>
          <w:rFonts w:cs="Arial"/>
        </w:rPr>
      </w:pPr>
      <w:r w:rsidRPr="009F6E86">
        <w:rPr>
          <w:rFonts w:cs="Arial"/>
        </w:rPr>
        <w:t xml:space="preserve">The Contractor will provide temporary ablution facilities i.e. chemical toilets, for construction workers for the duration of the contract.  These toilets must </w:t>
      </w:r>
      <w:r w:rsidRPr="009F6E86">
        <w:rPr>
          <w:rFonts w:cs="Arial"/>
        </w:rPr>
        <w:lastRenderedPageBreak/>
        <w:t xml:space="preserve">be located away from the river.  Workers must be warned that severe penalties will be imposed of they do not utilize the facilities provided. </w:t>
      </w:r>
    </w:p>
    <w:p w14:paraId="4F81BCDC" w14:textId="77777777" w:rsidR="00DC534B" w:rsidRPr="009F6E86" w:rsidRDefault="00DC534B" w:rsidP="00B7277D">
      <w:pPr>
        <w:numPr>
          <w:ilvl w:val="0"/>
          <w:numId w:val="58"/>
        </w:numPr>
        <w:tabs>
          <w:tab w:val="clear" w:pos="720"/>
          <w:tab w:val="num" w:pos="1701"/>
        </w:tabs>
        <w:ind w:left="1701" w:right="556" w:hanging="567"/>
        <w:jc w:val="both"/>
        <w:rPr>
          <w:rFonts w:cs="Arial"/>
        </w:rPr>
      </w:pPr>
      <w:r w:rsidRPr="009F6E86">
        <w:rPr>
          <w:rFonts w:cs="Arial"/>
        </w:rPr>
        <w:t xml:space="preserve">The construction site is to be kept neat and tidy i.e. good housekeeping practices to be implemented. </w:t>
      </w:r>
    </w:p>
    <w:p w14:paraId="3F372FF8" w14:textId="77777777" w:rsidR="00DC534B" w:rsidRPr="009F6E86" w:rsidRDefault="00DC534B" w:rsidP="00DC534B">
      <w:pPr>
        <w:pStyle w:val="BodyText"/>
        <w:tabs>
          <w:tab w:val="left" w:pos="851"/>
          <w:tab w:val="left" w:pos="1134"/>
          <w:tab w:val="left" w:leader="dot" w:pos="2552"/>
          <w:tab w:val="center" w:pos="4512"/>
          <w:tab w:val="left" w:pos="6480"/>
          <w:tab w:val="left" w:leader="dot" w:pos="7938"/>
          <w:tab w:val="left" w:pos="8222"/>
        </w:tabs>
        <w:ind w:right="698"/>
        <w:rPr>
          <w:rFonts w:cs="Arial"/>
          <w:sz w:val="20"/>
        </w:rPr>
      </w:pPr>
    </w:p>
    <w:p w14:paraId="43381416" w14:textId="77777777" w:rsidR="00DC534B" w:rsidRPr="009F6E86" w:rsidRDefault="009F6E86" w:rsidP="00DC534B">
      <w:pPr>
        <w:tabs>
          <w:tab w:val="left" w:pos="1134"/>
        </w:tabs>
        <w:ind w:left="1134" w:hanging="1134"/>
        <w:jc w:val="both"/>
        <w:rPr>
          <w:rFonts w:cs="Arial"/>
          <w:b/>
          <w:bCs/>
        </w:rPr>
      </w:pPr>
      <w:r w:rsidRPr="009F6E86">
        <w:rPr>
          <w:rFonts w:cs="Arial"/>
          <w:b/>
        </w:rPr>
        <w:t>C3.4</w:t>
      </w:r>
      <w:r w:rsidR="00DC534B" w:rsidRPr="009F6E86">
        <w:rPr>
          <w:rFonts w:cs="Arial"/>
          <w:b/>
        </w:rPr>
        <w:t>.5</w:t>
      </w:r>
      <w:r w:rsidR="00DC534B" w:rsidRPr="009F6E86">
        <w:rPr>
          <w:rFonts w:cs="Arial"/>
          <w:b/>
        </w:rPr>
        <w:tab/>
      </w:r>
      <w:r w:rsidR="00DC534B" w:rsidRPr="009F6E86">
        <w:rPr>
          <w:rFonts w:cs="Arial"/>
          <w:b/>
          <w:bCs/>
        </w:rPr>
        <w:t xml:space="preserve">Site Rehabilitation </w:t>
      </w:r>
    </w:p>
    <w:p w14:paraId="59676569" w14:textId="77777777" w:rsidR="00DC534B" w:rsidRPr="009F6E86" w:rsidRDefault="00DC534B" w:rsidP="00DC534B">
      <w:pPr>
        <w:jc w:val="both"/>
        <w:rPr>
          <w:rFonts w:cs="Arial"/>
        </w:rPr>
      </w:pPr>
    </w:p>
    <w:p w14:paraId="6EAA49AE" w14:textId="77777777" w:rsidR="00DC534B" w:rsidRPr="009F6E86" w:rsidRDefault="00DC534B" w:rsidP="00DC534B">
      <w:pPr>
        <w:ind w:left="1134" w:right="556"/>
        <w:jc w:val="both"/>
        <w:rPr>
          <w:rFonts w:cs="Arial"/>
        </w:rPr>
      </w:pPr>
      <w:r w:rsidRPr="009F6E86">
        <w:rPr>
          <w:rFonts w:cs="Arial"/>
        </w:rPr>
        <w:t xml:space="preserve">This section deals with the site rehabilitation after construction is complete.  </w:t>
      </w:r>
    </w:p>
    <w:p w14:paraId="15D97E91" w14:textId="77777777" w:rsidR="00DC534B" w:rsidRPr="009F6E86" w:rsidRDefault="00DC534B" w:rsidP="00DC534B">
      <w:pPr>
        <w:ind w:right="556"/>
        <w:jc w:val="both"/>
        <w:rPr>
          <w:rFonts w:cs="Arial"/>
        </w:rPr>
      </w:pPr>
    </w:p>
    <w:p w14:paraId="53D938F2" w14:textId="77777777" w:rsidR="00DC534B" w:rsidRPr="009F6E86" w:rsidRDefault="00DC534B" w:rsidP="00B7277D">
      <w:pPr>
        <w:numPr>
          <w:ilvl w:val="0"/>
          <w:numId w:val="59"/>
        </w:numPr>
        <w:tabs>
          <w:tab w:val="clear" w:pos="720"/>
          <w:tab w:val="num" w:pos="1701"/>
        </w:tabs>
        <w:ind w:left="1701" w:right="556" w:hanging="567"/>
        <w:jc w:val="both"/>
        <w:rPr>
          <w:rFonts w:cs="Arial"/>
        </w:rPr>
      </w:pPr>
      <w:r w:rsidRPr="009F6E86">
        <w:rPr>
          <w:rFonts w:cs="Arial"/>
        </w:rPr>
        <w:t xml:space="preserve">On completion of construction, all unused material and waste must be removed from the site. </w:t>
      </w:r>
    </w:p>
    <w:p w14:paraId="4F6A8590" w14:textId="77777777" w:rsidR="00DC534B" w:rsidRPr="009F6E86" w:rsidRDefault="00DC534B" w:rsidP="00B7277D">
      <w:pPr>
        <w:numPr>
          <w:ilvl w:val="0"/>
          <w:numId w:val="59"/>
        </w:numPr>
        <w:tabs>
          <w:tab w:val="clear" w:pos="720"/>
          <w:tab w:val="num" w:pos="1701"/>
        </w:tabs>
        <w:ind w:left="1701" w:right="556" w:hanging="567"/>
        <w:jc w:val="both"/>
        <w:rPr>
          <w:rFonts w:cs="Arial"/>
        </w:rPr>
      </w:pPr>
      <w:r w:rsidRPr="009F6E86">
        <w:rPr>
          <w:rFonts w:cs="Arial"/>
        </w:rPr>
        <w:t xml:space="preserve">All excavated material not utilized during the rehabilitation process must be disposed of at an appropriate spoil site. </w:t>
      </w:r>
    </w:p>
    <w:p w14:paraId="4492C37F" w14:textId="77777777" w:rsidR="00DC534B" w:rsidRPr="009F6E86" w:rsidRDefault="00DC534B" w:rsidP="00DC534B">
      <w:pPr>
        <w:ind w:right="556"/>
        <w:jc w:val="both"/>
        <w:rPr>
          <w:rFonts w:cs="Arial"/>
        </w:rPr>
      </w:pPr>
    </w:p>
    <w:p w14:paraId="4D62C557" w14:textId="77777777" w:rsidR="00DC534B" w:rsidRPr="009F6E86" w:rsidRDefault="00DC534B" w:rsidP="00DC534B">
      <w:pPr>
        <w:ind w:right="556"/>
        <w:jc w:val="both"/>
        <w:rPr>
          <w:rFonts w:cs="Arial"/>
        </w:rPr>
      </w:pPr>
    </w:p>
    <w:p w14:paraId="61396B27" w14:textId="77777777" w:rsidR="00DC534B" w:rsidRPr="009F6E86" w:rsidRDefault="009F6E86" w:rsidP="00DC534B">
      <w:pPr>
        <w:tabs>
          <w:tab w:val="left" w:pos="1134"/>
        </w:tabs>
        <w:ind w:left="1134" w:right="556" w:hanging="1134"/>
        <w:jc w:val="both"/>
        <w:rPr>
          <w:rFonts w:cs="Arial"/>
          <w:b/>
          <w:bCs/>
        </w:rPr>
      </w:pPr>
      <w:r w:rsidRPr="009F6E86">
        <w:rPr>
          <w:rFonts w:cs="Arial"/>
          <w:b/>
        </w:rPr>
        <w:t>C3.4</w:t>
      </w:r>
      <w:r w:rsidR="00DC534B" w:rsidRPr="009F6E86">
        <w:rPr>
          <w:rFonts w:cs="Arial"/>
          <w:b/>
        </w:rPr>
        <w:t>.6</w:t>
      </w:r>
      <w:r w:rsidR="00DC534B" w:rsidRPr="009F6E86">
        <w:rPr>
          <w:rFonts w:cs="Arial"/>
          <w:b/>
        </w:rPr>
        <w:tab/>
      </w:r>
      <w:r w:rsidR="00DC534B" w:rsidRPr="009F6E86">
        <w:rPr>
          <w:rFonts w:cs="Arial"/>
          <w:b/>
          <w:bCs/>
        </w:rPr>
        <w:t xml:space="preserve">Working Hours </w:t>
      </w:r>
    </w:p>
    <w:p w14:paraId="72D09B1F" w14:textId="77777777" w:rsidR="00DC534B" w:rsidRPr="009F6E86" w:rsidRDefault="00DC534B" w:rsidP="00DC534B">
      <w:pPr>
        <w:ind w:right="556"/>
        <w:jc w:val="both"/>
        <w:rPr>
          <w:rFonts w:cs="Arial"/>
        </w:rPr>
      </w:pPr>
    </w:p>
    <w:p w14:paraId="47DBD9F0" w14:textId="77777777" w:rsidR="00DC534B" w:rsidRPr="0010541D" w:rsidRDefault="00DC534B" w:rsidP="0010541D">
      <w:pPr>
        <w:ind w:left="1134" w:right="556"/>
        <w:jc w:val="both"/>
        <w:rPr>
          <w:rFonts w:cs="Arial"/>
        </w:rPr>
      </w:pPr>
      <w:r w:rsidRPr="0010541D">
        <w:rPr>
          <w:rFonts w:cs="Arial"/>
        </w:rPr>
        <w:t xml:space="preserve">The construction site is located within populated rural areas, therefore all activities in the areas will be limited to between 07h00 and 17h00 during weekdays.  Any work to be undertaken on weekends will be subject to the standard conditions a laid down in the contract document.  These working hours will be strictly enforced and no loitering of Contractor’s staff will be allowed after hours, except any security personnel appointed by the Contractor. Due to the remote location of the site accommodation may be provided.  The method for the hiring of labour, if required, will be confirmed during the facilitation process.  </w:t>
      </w:r>
    </w:p>
    <w:p w14:paraId="5844B8C2" w14:textId="77777777" w:rsidR="00DC534B" w:rsidRPr="009F6E86" w:rsidRDefault="00DC534B" w:rsidP="00DC534B">
      <w:pPr>
        <w:jc w:val="center"/>
        <w:rPr>
          <w:rFonts w:cs="Arial"/>
          <w:b/>
        </w:rPr>
      </w:pPr>
    </w:p>
    <w:p w14:paraId="5F70CBE2" w14:textId="77777777" w:rsidR="00DC534B" w:rsidRPr="009F6E86" w:rsidRDefault="009F6E86" w:rsidP="00DC534B">
      <w:pPr>
        <w:tabs>
          <w:tab w:val="left" w:pos="1134"/>
        </w:tabs>
        <w:ind w:left="1134" w:hanging="1134"/>
        <w:jc w:val="both"/>
        <w:rPr>
          <w:rFonts w:cs="Arial"/>
          <w:b/>
          <w:bCs/>
        </w:rPr>
      </w:pPr>
      <w:r w:rsidRPr="009F6E86">
        <w:rPr>
          <w:rFonts w:cs="Arial"/>
          <w:b/>
        </w:rPr>
        <w:t>C3.4</w:t>
      </w:r>
      <w:r w:rsidR="00DC534B" w:rsidRPr="009F6E86">
        <w:rPr>
          <w:rFonts w:cs="Arial"/>
          <w:b/>
        </w:rPr>
        <w:t>.7</w:t>
      </w:r>
      <w:r w:rsidR="00DC534B" w:rsidRPr="009F6E86">
        <w:rPr>
          <w:rFonts w:cs="Arial"/>
          <w:b/>
        </w:rPr>
        <w:tab/>
      </w:r>
      <w:r w:rsidR="00DC534B" w:rsidRPr="009F6E86">
        <w:rPr>
          <w:rFonts w:cs="Arial"/>
          <w:b/>
          <w:bCs/>
        </w:rPr>
        <w:t xml:space="preserve">Complaints </w:t>
      </w:r>
    </w:p>
    <w:p w14:paraId="054A7C0A" w14:textId="77777777" w:rsidR="00DC534B" w:rsidRPr="009F6E86" w:rsidRDefault="00DC534B" w:rsidP="00DC534B">
      <w:pPr>
        <w:jc w:val="both"/>
        <w:rPr>
          <w:rFonts w:cs="Arial"/>
        </w:rPr>
      </w:pPr>
    </w:p>
    <w:p w14:paraId="1585446E" w14:textId="77777777" w:rsidR="00DC534B" w:rsidRPr="009F6E86" w:rsidRDefault="00DC534B" w:rsidP="0010541D">
      <w:pPr>
        <w:ind w:left="1134" w:right="556"/>
        <w:jc w:val="both"/>
        <w:rPr>
          <w:rFonts w:cs="Arial"/>
          <w:bCs/>
        </w:rPr>
      </w:pPr>
      <w:r w:rsidRPr="009F6E86">
        <w:rPr>
          <w:rFonts w:cs="Arial"/>
          <w:bCs/>
        </w:rPr>
        <w:t xml:space="preserve">A procedure </w:t>
      </w:r>
      <w:r w:rsidRPr="0010541D">
        <w:rPr>
          <w:rFonts w:cs="Arial"/>
        </w:rPr>
        <w:t>for</w:t>
      </w:r>
      <w:r w:rsidRPr="009F6E86">
        <w:rPr>
          <w:rFonts w:cs="Arial"/>
          <w:bCs/>
        </w:rPr>
        <w:t xml:space="preserve"> lodging of complaints must be established and this must be communicated to the surrounding residents.  </w:t>
      </w:r>
    </w:p>
    <w:p w14:paraId="349EFDAA" w14:textId="77777777" w:rsidR="00DC534B" w:rsidRPr="009F6E86" w:rsidRDefault="00DC534B" w:rsidP="00DC534B">
      <w:pPr>
        <w:ind w:right="556"/>
        <w:rPr>
          <w:rFonts w:cs="Arial"/>
        </w:rPr>
      </w:pPr>
    </w:p>
    <w:p w14:paraId="52762418" w14:textId="77777777" w:rsidR="00DC534B" w:rsidRPr="009F6E86" w:rsidRDefault="00DC534B" w:rsidP="00B7277D">
      <w:pPr>
        <w:numPr>
          <w:ilvl w:val="0"/>
          <w:numId w:val="61"/>
        </w:numPr>
        <w:tabs>
          <w:tab w:val="clear" w:pos="720"/>
          <w:tab w:val="num" w:pos="1701"/>
        </w:tabs>
        <w:ind w:left="1701" w:right="556" w:hanging="567"/>
        <w:jc w:val="both"/>
        <w:rPr>
          <w:rFonts w:cs="Arial"/>
        </w:rPr>
      </w:pPr>
      <w:r w:rsidRPr="009F6E86">
        <w:rPr>
          <w:rFonts w:cs="Arial"/>
          <w:i/>
          <w:iCs/>
        </w:rPr>
        <w:t xml:space="preserve">Within 24 hours </w:t>
      </w:r>
      <w:r w:rsidRPr="009F6E86">
        <w:rPr>
          <w:rFonts w:cs="Arial"/>
        </w:rPr>
        <w:t xml:space="preserve">the Contractor will report to the Project Manager the occurrence or detection of any incident at the site, or incidental to the operation of the site which has the potential to cause, or has caused water pollution of the environment, health risks or nuisance conditions or which is a contravention of the authorization conditions.  </w:t>
      </w:r>
    </w:p>
    <w:p w14:paraId="1953958C" w14:textId="77777777" w:rsidR="00DC534B" w:rsidRPr="009F6E86" w:rsidRDefault="00DC534B" w:rsidP="00DC534B">
      <w:pPr>
        <w:tabs>
          <w:tab w:val="num" w:pos="1701"/>
        </w:tabs>
        <w:ind w:left="1701" w:right="556" w:hanging="567"/>
        <w:jc w:val="both"/>
        <w:rPr>
          <w:rFonts w:cs="Arial"/>
        </w:rPr>
      </w:pPr>
    </w:p>
    <w:p w14:paraId="369CD3C2" w14:textId="77777777" w:rsidR="00DC534B" w:rsidRPr="009F6E86" w:rsidRDefault="00DC534B" w:rsidP="00B7277D">
      <w:pPr>
        <w:numPr>
          <w:ilvl w:val="0"/>
          <w:numId w:val="61"/>
        </w:numPr>
        <w:tabs>
          <w:tab w:val="clear" w:pos="720"/>
          <w:tab w:val="num" w:pos="1701"/>
        </w:tabs>
        <w:ind w:left="1701" w:right="556" w:hanging="567"/>
        <w:jc w:val="both"/>
        <w:rPr>
          <w:rFonts w:cs="Arial"/>
        </w:rPr>
      </w:pPr>
      <w:r w:rsidRPr="009F6E86">
        <w:rPr>
          <w:rFonts w:cs="Arial"/>
          <w:i/>
          <w:iCs/>
        </w:rPr>
        <w:t xml:space="preserve">Within  7 working days  </w:t>
      </w:r>
      <w:r w:rsidRPr="009F6E86">
        <w:rPr>
          <w:rFonts w:cs="Arial"/>
        </w:rPr>
        <w:t xml:space="preserve">(or a shorter period  of time) from  the occurrence  or  detection of any  incident, an  action  plan  will  be  submitted, with  a  detailed   time  schedule  giving measures taken to: </w:t>
      </w:r>
    </w:p>
    <w:p w14:paraId="39748049" w14:textId="77777777" w:rsidR="00DC534B" w:rsidRPr="009F6E86" w:rsidRDefault="00DC534B" w:rsidP="00DC534B">
      <w:pPr>
        <w:ind w:right="556"/>
        <w:jc w:val="both"/>
        <w:rPr>
          <w:rFonts w:cs="Arial"/>
        </w:rPr>
      </w:pPr>
    </w:p>
    <w:p w14:paraId="456A3CF2" w14:textId="77777777" w:rsidR="00DC534B" w:rsidRPr="009F6E86" w:rsidRDefault="00DC534B" w:rsidP="00B7277D">
      <w:pPr>
        <w:numPr>
          <w:ilvl w:val="2"/>
          <w:numId w:val="60"/>
        </w:numPr>
        <w:ind w:right="556" w:hanging="459"/>
        <w:jc w:val="both"/>
        <w:rPr>
          <w:rFonts w:cs="Arial"/>
        </w:rPr>
      </w:pPr>
      <w:r w:rsidRPr="009F6E86">
        <w:rPr>
          <w:rFonts w:cs="Arial"/>
        </w:rPr>
        <w:t>Correct the impacts of the incident;</w:t>
      </w:r>
    </w:p>
    <w:p w14:paraId="17B0F43F" w14:textId="77777777" w:rsidR="00DC534B" w:rsidRPr="009F6E86" w:rsidRDefault="00DC534B" w:rsidP="00B7277D">
      <w:pPr>
        <w:numPr>
          <w:ilvl w:val="2"/>
          <w:numId w:val="60"/>
        </w:numPr>
        <w:ind w:hanging="459"/>
        <w:jc w:val="both"/>
        <w:rPr>
          <w:rFonts w:cs="Arial"/>
        </w:rPr>
      </w:pPr>
      <w:r w:rsidRPr="009F6E86">
        <w:rPr>
          <w:rFonts w:cs="Arial"/>
        </w:rPr>
        <w:t>Prevent the incident from causing any further impacts; and</w:t>
      </w:r>
    </w:p>
    <w:p w14:paraId="7A96D0AD" w14:textId="77777777" w:rsidR="00DC534B" w:rsidRPr="009F6E86" w:rsidRDefault="00DC534B" w:rsidP="00B7277D">
      <w:pPr>
        <w:numPr>
          <w:ilvl w:val="2"/>
          <w:numId w:val="60"/>
        </w:numPr>
        <w:ind w:hanging="459"/>
        <w:jc w:val="both"/>
        <w:rPr>
          <w:rFonts w:cs="Arial"/>
        </w:rPr>
      </w:pPr>
      <w:r w:rsidRPr="009F6E86">
        <w:rPr>
          <w:rFonts w:cs="Arial"/>
        </w:rPr>
        <w:t>Prevent a recurrence of a similar incident.</w:t>
      </w:r>
    </w:p>
    <w:p w14:paraId="06D07B1B" w14:textId="77777777" w:rsidR="00DC534B" w:rsidRPr="009F6E86" w:rsidRDefault="00DC534B" w:rsidP="00DC534B">
      <w:pPr>
        <w:jc w:val="both"/>
        <w:rPr>
          <w:rFonts w:cs="Arial"/>
        </w:rPr>
      </w:pPr>
    </w:p>
    <w:p w14:paraId="070F70D6" w14:textId="77777777" w:rsidR="00DC534B" w:rsidRPr="009F6E86" w:rsidRDefault="00DC534B" w:rsidP="00DC534B">
      <w:pPr>
        <w:ind w:left="1134"/>
        <w:jc w:val="both"/>
        <w:rPr>
          <w:rFonts w:cs="Arial"/>
        </w:rPr>
      </w:pPr>
    </w:p>
    <w:p w14:paraId="766873CB" w14:textId="77777777" w:rsidR="00DC534B" w:rsidRPr="009F6E86" w:rsidRDefault="00DC534B" w:rsidP="00DC534B">
      <w:pPr>
        <w:ind w:left="1134"/>
        <w:jc w:val="both"/>
        <w:rPr>
          <w:rFonts w:cs="Arial"/>
        </w:rPr>
      </w:pPr>
      <w:r w:rsidRPr="009F6E86">
        <w:rPr>
          <w:rFonts w:cs="Arial"/>
        </w:rPr>
        <w:t xml:space="preserve">An incident report and complaints register is to be kept and made available to the site engineer. </w:t>
      </w:r>
    </w:p>
    <w:p w14:paraId="202F197A" w14:textId="77777777" w:rsidR="00DC534B" w:rsidRPr="009F6E86" w:rsidRDefault="00DC534B" w:rsidP="00DC534B">
      <w:pPr>
        <w:jc w:val="both"/>
        <w:rPr>
          <w:rFonts w:cs="Arial"/>
        </w:rPr>
      </w:pPr>
    </w:p>
    <w:p w14:paraId="49F111FF" w14:textId="77777777" w:rsidR="00DC534B" w:rsidRPr="009F6E86" w:rsidRDefault="009F6E86" w:rsidP="00DC534B">
      <w:pPr>
        <w:tabs>
          <w:tab w:val="left" w:pos="1134"/>
        </w:tabs>
        <w:ind w:left="1134" w:right="414" w:hanging="1134"/>
        <w:jc w:val="both"/>
        <w:rPr>
          <w:rFonts w:cs="Arial"/>
          <w:b/>
        </w:rPr>
      </w:pPr>
      <w:r w:rsidRPr="009F6E86">
        <w:rPr>
          <w:rFonts w:cs="Arial"/>
          <w:b/>
          <w:bCs/>
        </w:rPr>
        <w:t>C3.4</w:t>
      </w:r>
      <w:r w:rsidR="00DC534B" w:rsidRPr="009F6E86">
        <w:rPr>
          <w:rFonts w:cs="Arial"/>
          <w:b/>
          <w:bCs/>
        </w:rPr>
        <w:t>.8</w:t>
      </w:r>
      <w:r w:rsidR="00DC534B" w:rsidRPr="009F6E86">
        <w:rPr>
          <w:rFonts w:cs="Arial"/>
          <w:b/>
          <w:bCs/>
        </w:rPr>
        <w:tab/>
      </w:r>
      <w:r w:rsidR="00DC534B" w:rsidRPr="009F6E86">
        <w:rPr>
          <w:rFonts w:cs="Arial"/>
          <w:b/>
        </w:rPr>
        <w:t xml:space="preserve">Compliance with Environmental Specification </w:t>
      </w:r>
    </w:p>
    <w:p w14:paraId="404C31B6" w14:textId="77777777" w:rsidR="00DC534B" w:rsidRPr="009F6E86" w:rsidRDefault="00DC534B" w:rsidP="00DC534B">
      <w:pPr>
        <w:ind w:right="414"/>
        <w:jc w:val="both"/>
        <w:rPr>
          <w:rFonts w:cs="Arial"/>
          <w:bCs/>
        </w:rPr>
      </w:pPr>
    </w:p>
    <w:p w14:paraId="461BF74C" w14:textId="77777777" w:rsidR="00DC534B" w:rsidRPr="009F6E86" w:rsidRDefault="00DC534B" w:rsidP="00DC534B">
      <w:pPr>
        <w:pStyle w:val="BodyText2"/>
        <w:spacing w:line="240" w:lineRule="auto"/>
        <w:ind w:left="1134" w:right="414"/>
        <w:rPr>
          <w:rFonts w:cs="Arial"/>
          <w:bCs/>
        </w:rPr>
      </w:pPr>
      <w:r w:rsidRPr="009F6E86">
        <w:rPr>
          <w:rFonts w:cs="Arial"/>
          <w:bCs/>
        </w:rPr>
        <w:t>The contractor is deemed not to have complied with the Environmental Specifications if:</w:t>
      </w:r>
    </w:p>
    <w:p w14:paraId="39EAF2D4" w14:textId="77777777" w:rsidR="00DC534B" w:rsidRPr="009F6E86" w:rsidRDefault="00DC534B" w:rsidP="00B7277D">
      <w:pPr>
        <w:pStyle w:val="BodyText2"/>
        <w:numPr>
          <w:ilvl w:val="1"/>
          <w:numId w:val="60"/>
        </w:numPr>
        <w:tabs>
          <w:tab w:val="clear" w:pos="1440"/>
          <w:tab w:val="clear" w:pos="9769"/>
          <w:tab w:val="num" w:pos="1701"/>
        </w:tabs>
        <w:spacing w:after="0" w:line="240" w:lineRule="auto"/>
        <w:ind w:left="1701" w:right="414" w:hanging="567"/>
        <w:rPr>
          <w:rFonts w:cs="Arial"/>
          <w:bCs/>
        </w:rPr>
      </w:pPr>
      <w:r w:rsidRPr="009F6E86">
        <w:rPr>
          <w:rFonts w:cs="Arial"/>
          <w:bCs/>
        </w:rPr>
        <w:t xml:space="preserve">Within the boundaries of the site, site extensions and access roads there is evidence of contravention of clauses; </w:t>
      </w:r>
    </w:p>
    <w:p w14:paraId="05728F27" w14:textId="77777777" w:rsidR="00DC534B" w:rsidRPr="009F6E86" w:rsidRDefault="00DC534B" w:rsidP="00DC534B">
      <w:pPr>
        <w:pStyle w:val="BodyText2"/>
        <w:tabs>
          <w:tab w:val="num" w:pos="1701"/>
        </w:tabs>
        <w:spacing w:after="0" w:line="240" w:lineRule="auto"/>
        <w:ind w:left="1701" w:right="414" w:hanging="567"/>
        <w:rPr>
          <w:rFonts w:cs="Arial"/>
          <w:bCs/>
        </w:rPr>
      </w:pPr>
      <w:r w:rsidRPr="009F6E86">
        <w:rPr>
          <w:rFonts w:cs="Arial"/>
          <w:bCs/>
        </w:rPr>
        <w:t>-</w:t>
      </w:r>
      <w:r w:rsidRPr="009F6E86">
        <w:rPr>
          <w:rFonts w:cs="Arial"/>
          <w:bCs/>
        </w:rPr>
        <w:tab/>
        <w:t xml:space="preserve">Environmental damage occurs due to negligence; </w:t>
      </w:r>
    </w:p>
    <w:p w14:paraId="16EA805F" w14:textId="77777777" w:rsidR="00DC534B" w:rsidRPr="009F6E86" w:rsidRDefault="00DC534B" w:rsidP="00B7277D">
      <w:pPr>
        <w:pStyle w:val="BodyText2"/>
        <w:numPr>
          <w:ilvl w:val="1"/>
          <w:numId w:val="60"/>
        </w:numPr>
        <w:tabs>
          <w:tab w:val="clear" w:pos="1440"/>
          <w:tab w:val="clear" w:pos="9769"/>
          <w:tab w:val="num" w:pos="1701"/>
        </w:tabs>
        <w:spacing w:after="0" w:line="240" w:lineRule="auto"/>
        <w:ind w:left="1701" w:right="414" w:hanging="567"/>
        <w:rPr>
          <w:rFonts w:cs="Arial"/>
          <w:bCs/>
        </w:rPr>
      </w:pPr>
      <w:r w:rsidRPr="009F6E86">
        <w:rPr>
          <w:rFonts w:cs="Arial"/>
          <w:bCs/>
        </w:rPr>
        <w:t>The contractor fails to comply with corrective or other instructions issued by the Project Manager or Clerk of Works within a specified time period;</w:t>
      </w:r>
    </w:p>
    <w:p w14:paraId="3D4B6EA4" w14:textId="77777777" w:rsidR="00DC534B" w:rsidRPr="009F6E86" w:rsidRDefault="00DC534B" w:rsidP="00B7277D">
      <w:pPr>
        <w:pStyle w:val="BodyText2"/>
        <w:numPr>
          <w:ilvl w:val="1"/>
          <w:numId w:val="60"/>
        </w:numPr>
        <w:tabs>
          <w:tab w:val="clear" w:pos="1440"/>
          <w:tab w:val="clear" w:pos="9769"/>
          <w:tab w:val="num" w:pos="1701"/>
        </w:tabs>
        <w:spacing w:after="0" w:line="240" w:lineRule="auto"/>
        <w:ind w:left="1701" w:right="414" w:hanging="567"/>
        <w:rPr>
          <w:rFonts w:cs="Arial"/>
          <w:bCs/>
        </w:rPr>
      </w:pPr>
      <w:r w:rsidRPr="009F6E86">
        <w:rPr>
          <w:rFonts w:cs="Arial"/>
          <w:bCs/>
        </w:rPr>
        <w:t xml:space="preserve">The contractor fails to respond adequately to complaints from the public. </w:t>
      </w:r>
    </w:p>
    <w:p w14:paraId="11E050EA" w14:textId="77777777" w:rsidR="00DC534B" w:rsidRPr="009F6E86" w:rsidRDefault="00DC534B" w:rsidP="00DC534B">
      <w:pPr>
        <w:ind w:right="414"/>
        <w:rPr>
          <w:rFonts w:cs="Arial"/>
        </w:rPr>
      </w:pPr>
    </w:p>
    <w:p w14:paraId="658CD17C" w14:textId="77777777" w:rsidR="00DC534B" w:rsidRPr="009F6E86" w:rsidRDefault="00DC534B" w:rsidP="00DC534B">
      <w:pPr>
        <w:ind w:left="1134" w:right="414"/>
        <w:rPr>
          <w:rFonts w:cs="Arial"/>
        </w:rPr>
      </w:pPr>
      <w:r w:rsidRPr="009F6E86">
        <w:rPr>
          <w:rFonts w:cs="Arial"/>
        </w:rPr>
        <w:lastRenderedPageBreak/>
        <w:t xml:space="preserve">Application of a penalty clause will apply for incidents of non- compliance. The penalty imposed will be per incident. </w:t>
      </w:r>
    </w:p>
    <w:p w14:paraId="664D6FE4" w14:textId="77777777" w:rsidR="00DC534B" w:rsidRPr="009F6E86" w:rsidRDefault="00DC534B" w:rsidP="00DC534B">
      <w:pPr>
        <w:tabs>
          <w:tab w:val="left" w:pos="1134"/>
          <w:tab w:val="left" w:pos="2268"/>
          <w:tab w:val="left" w:pos="3402"/>
        </w:tabs>
        <w:rPr>
          <w:rFonts w:cs="Arial"/>
        </w:rPr>
      </w:pPr>
    </w:p>
    <w:p w14:paraId="43CA629B" w14:textId="77777777" w:rsidR="00DC534B" w:rsidRPr="009F6E86" w:rsidRDefault="009F6E86" w:rsidP="009F6E86">
      <w:pPr>
        <w:pStyle w:val="Heading2"/>
        <w:numPr>
          <w:ilvl w:val="0"/>
          <w:numId w:val="0"/>
        </w:numPr>
        <w:ind w:left="1350" w:hanging="1350"/>
        <w:rPr>
          <w:rFonts w:cs="Arial"/>
          <w:i/>
          <w:sz w:val="20"/>
        </w:rPr>
      </w:pPr>
      <w:bookmarkStart w:id="147" w:name="_Toc259013011"/>
      <w:bookmarkStart w:id="148" w:name="_Toc259013338"/>
      <w:bookmarkStart w:id="149" w:name="_Toc259014881"/>
      <w:bookmarkStart w:id="150" w:name="_Toc259014970"/>
      <w:bookmarkStart w:id="151" w:name="_Toc259015100"/>
      <w:bookmarkStart w:id="152" w:name="_Toc259015267"/>
      <w:bookmarkStart w:id="153" w:name="_Toc259015420"/>
      <w:bookmarkStart w:id="154" w:name="_Toc259025202"/>
      <w:bookmarkStart w:id="155" w:name="_Toc273455887"/>
      <w:bookmarkStart w:id="156" w:name="_Toc273456010"/>
      <w:bookmarkStart w:id="157" w:name="_Toc292786105"/>
      <w:bookmarkStart w:id="158" w:name="_Toc296501338"/>
      <w:bookmarkStart w:id="159" w:name="_Toc364838312"/>
      <w:r w:rsidRPr="009F6E86">
        <w:rPr>
          <w:rFonts w:cs="Arial"/>
          <w:sz w:val="20"/>
        </w:rPr>
        <w:t>C3.5</w:t>
      </w:r>
      <w:r w:rsidR="00DC534B" w:rsidRPr="009F6E86">
        <w:rPr>
          <w:rFonts w:cs="Arial"/>
          <w:sz w:val="20"/>
        </w:rPr>
        <w:t>.</w:t>
      </w:r>
      <w:r w:rsidR="00DC534B" w:rsidRPr="009F6E86">
        <w:rPr>
          <w:rFonts w:cs="Arial"/>
          <w:sz w:val="20"/>
        </w:rPr>
        <w:tab/>
        <w:t>MANAGEMENT</w:t>
      </w:r>
      <w:bookmarkEnd w:id="147"/>
      <w:bookmarkEnd w:id="148"/>
      <w:bookmarkEnd w:id="149"/>
      <w:bookmarkEnd w:id="150"/>
      <w:bookmarkEnd w:id="151"/>
      <w:bookmarkEnd w:id="152"/>
      <w:bookmarkEnd w:id="153"/>
      <w:bookmarkEnd w:id="154"/>
      <w:bookmarkEnd w:id="155"/>
      <w:bookmarkEnd w:id="156"/>
      <w:bookmarkEnd w:id="157"/>
      <w:bookmarkEnd w:id="158"/>
      <w:bookmarkEnd w:id="159"/>
    </w:p>
    <w:p w14:paraId="4635B9E9" w14:textId="77777777" w:rsidR="00DC534B" w:rsidRPr="009F6E86" w:rsidRDefault="00DC534B" w:rsidP="00DC534B">
      <w:pPr>
        <w:tabs>
          <w:tab w:val="left" w:pos="1134"/>
          <w:tab w:val="left" w:pos="2268"/>
          <w:tab w:val="left" w:pos="3402"/>
        </w:tabs>
        <w:rPr>
          <w:rFonts w:cs="Arial"/>
          <w:b/>
        </w:rPr>
      </w:pPr>
    </w:p>
    <w:p w14:paraId="162A052D" w14:textId="77777777" w:rsidR="00DC534B" w:rsidRPr="009F6E86" w:rsidRDefault="00DC534B" w:rsidP="00DC534B">
      <w:pPr>
        <w:tabs>
          <w:tab w:val="left" w:pos="1134"/>
          <w:tab w:val="left" w:pos="2268"/>
          <w:tab w:val="left" w:pos="3402"/>
        </w:tabs>
        <w:rPr>
          <w:rFonts w:cs="Arial"/>
          <w:b/>
        </w:rPr>
      </w:pPr>
      <w:r w:rsidRPr="009F6E86">
        <w:rPr>
          <w:rFonts w:cs="Arial"/>
          <w:b/>
        </w:rPr>
        <w:tab/>
        <w:t>Management of the works</w:t>
      </w:r>
    </w:p>
    <w:p w14:paraId="6515478B" w14:textId="77777777" w:rsidR="00DC534B" w:rsidRPr="009F6E86" w:rsidRDefault="00DC534B" w:rsidP="00DC534B">
      <w:pPr>
        <w:tabs>
          <w:tab w:val="left" w:pos="1134"/>
          <w:tab w:val="left" w:pos="2268"/>
          <w:tab w:val="left" w:pos="3402"/>
        </w:tabs>
        <w:rPr>
          <w:rFonts w:cs="Arial"/>
          <w:b/>
        </w:rPr>
      </w:pPr>
    </w:p>
    <w:p w14:paraId="7C66822C" w14:textId="77777777" w:rsidR="00DC534B" w:rsidRPr="009F6E86" w:rsidRDefault="00DC534B" w:rsidP="00DC534B">
      <w:pPr>
        <w:pStyle w:val="List2"/>
        <w:tabs>
          <w:tab w:val="left" w:pos="1134"/>
          <w:tab w:val="left" w:pos="2268"/>
          <w:tab w:val="left" w:pos="3402"/>
        </w:tabs>
        <w:ind w:left="1134" w:hanging="1134"/>
        <w:rPr>
          <w:rFonts w:ascii="Arial" w:hAnsi="Arial" w:cs="Arial"/>
          <w:sz w:val="20"/>
          <w:szCs w:val="20"/>
        </w:rPr>
      </w:pPr>
      <w:r w:rsidRPr="009F6E86">
        <w:rPr>
          <w:rFonts w:ascii="Arial" w:hAnsi="Arial" w:cs="Arial"/>
          <w:sz w:val="20"/>
          <w:szCs w:val="20"/>
        </w:rPr>
        <w:tab/>
        <w:t>The management of the site shall be in accordance with the provisions of the SABS 1200 AA Specifications.</w:t>
      </w:r>
    </w:p>
    <w:p w14:paraId="039CDAA8" w14:textId="77777777" w:rsidR="00DC534B" w:rsidRDefault="00DC534B" w:rsidP="004959D8">
      <w:pPr>
        <w:pStyle w:val="TP"/>
        <w:tabs>
          <w:tab w:val="clear" w:pos="1344"/>
          <w:tab w:val="left" w:pos="1134"/>
          <w:tab w:val="right" w:pos="9769"/>
        </w:tabs>
        <w:ind w:left="1170"/>
        <w:rPr>
          <w:rFonts w:cs="Arial"/>
        </w:rPr>
      </w:pPr>
    </w:p>
    <w:p w14:paraId="337D1E7F" w14:textId="77777777" w:rsidR="003C211D" w:rsidRDefault="003C211D">
      <w:pPr>
        <w:rPr>
          <w:rFonts w:cs="Arial"/>
        </w:rPr>
      </w:pPr>
      <w:r>
        <w:rPr>
          <w:rFonts w:cs="Arial"/>
        </w:rPr>
        <w:br w:type="page"/>
      </w:r>
    </w:p>
    <w:p w14:paraId="6207C234" w14:textId="77777777" w:rsidR="003C211D" w:rsidRPr="00212BFA" w:rsidRDefault="003C211D" w:rsidP="003C211D">
      <w:pPr>
        <w:pStyle w:val="O1"/>
        <w:spacing w:before="0" w:after="0"/>
        <w:rPr>
          <w:rFonts w:cs="Arial"/>
          <w:sz w:val="22"/>
          <w:szCs w:val="22"/>
        </w:rPr>
      </w:pPr>
      <w:r w:rsidRPr="00212BFA">
        <w:rPr>
          <w:rFonts w:cs="Arial"/>
          <w:sz w:val="22"/>
          <w:szCs w:val="22"/>
        </w:rPr>
        <w:lastRenderedPageBreak/>
        <w:t>NEWCASTLE MUNICIPALITY</w:t>
      </w:r>
    </w:p>
    <w:p w14:paraId="5EB23D73" w14:textId="77777777" w:rsidR="003C211D" w:rsidRPr="00212BFA" w:rsidRDefault="003C211D" w:rsidP="003C211D">
      <w:pPr>
        <w:pStyle w:val="O1"/>
        <w:spacing w:before="0" w:after="0"/>
        <w:rPr>
          <w:rFonts w:cs="Arial"/>
          <w:sz w:val="22"/>
          <w:szCs w:val="22"/>
        </w:rPr>
      </w:pPr>
    </w:p>
    <w:p w14:paraId="76EC4894" w14:textId="3FC4DF6A" w:rsidR="003C211D" w:rsidRPr="00212BFA" w:rsidRDefault="003C211D" w:rsidP="003C211D">
      <w:pPr>
        <w:pStyle w:val="Heading3"/>
        <w:numPr>
          <w:ilvl w:val="0"/>
          <w:numId w:val="0"/>
        </w:numPr>
        <w:jc w:val="center"/>
        <w:rPr>
          <w:rFonts w:cs="Arial"/>
          <w:bCs/>
          <w:i w:val="0"/>
          <w:color w:val="000000"/>
          <w:sz w:val="22"/>
          <w:szCs w:val="22"/>
        </w:rPr>
      </w:pPr>
      <w:r w:rsidRPr="00212BFA">
        <w:rPr>
          <w:rFonts w:cs="Arial"/>
          <w:bCs/>
          <w:i w:val="0"/>
          <w:color w:val="000000"/>
          <w:sz w:val="22"/>
          <w:szCs w:val="22"/>
        </w:rPr>
        <w:t xml:space="preserve">BID NO: </w:t>
      </w:r>
      <w:r w:rsidR="004449A4" w:rsidRPr="00212BFA">
        <w:rPr>
          <w:rFonts w:cs="Arial"/>
          <w:bCs/>
          <w:i w:val="0"/>
          <w:color w:val="000000"/>
          <w:sz w:val="22"/>
          <w:szCs w:val="22"/>
        </w:rPr>
        <w:t>A029 – 2021/2022</w:t>
      </w:r>
    </w:p>
    <w:p w14:paraId="61A953DE" w14:textId="77777777" w:rsidR="003C211D" w:rsidRPr="00212BFA" w:rsidRDefault="003C211D" w:rsidP="003C211D">
      <w:pPr>
        <w:pStyle w:val="O1"/>
        <w:spacing w:before="0" w:after="0"/>
        <w:rPr>
          <w:rFonts w:cs="Arial"/>
          <w:sz w:val="22"/>
          <w:szCs w:val="22"/>
        </w:rPr>
      </w:pPr>
    </w:p>
    <w:p w14:paraId="2DA520BB" w14:textId="4856E291" w:rsidR="00B33244" w:rsidRPr="00212BFA" w:rsidRDefault="00B33244" w:rsidP="00B33244">
      <w:pPr>
        <w:tabs>
          <w:tab w:val="right" w:pos="9362"/>
        </w:tabs>
        <w:jc w:val="center"/>
        <w:rPr>
          <w:rFonts w:cs="Arial"/>
          <w:b/>
          <w:sz w:val="22"/>
          <w:szCs w:val="22"/>
          <w:lang w:val="en-US"/>
        </w:rPr>
      </w:pPr>
      <w:r w:rsidRPr="00212BFA">
        <w:rPr>
          <w:rFonts w:cs="Arial"/>
          <w:b/>
          <w:sz w:val="22"/>
          <w:szCs w:val="22"/>
          <w:lang w:val="en-US"/>
        </w:rPr>
        <w:t xml:space="preserve">PANEL OF CONTRACTORS FOR THE REPAIRS AND MAINTENANCE OF WASTEWATER TREATMENT PLANTS AND PUMPSTATIONS MECHANICAL EQUIPMENT ON AN “AS AND WHEN REQUIRED BASIS” </w:t>
      </w:r>
      <w:r w:rsidR="004449A4" w:rsidRPr="00212BFA">
        <w:rPr>
          <w:rFonts w:cs="Arial"/>
          <w:b/>
          <w:sz w:val="22"/>
          <w:szCs w:val="22"/>
          <w:lang w:val="en-US"/>
        </w:rPr>
        <w:t xml:space="preserve">FOR </w:t>
      </w:r>
      <w:r w:rsidR="00212BFA" w:rsidRPr="00212BFA">
        <w:rPr>
          <w:rFonts w:cs="Arial"/>
          <w:b/>
          <w:sz w:val="22"/>
          <w:szCs w:val="22"/>
          <w:lang w:val="en-US"/>
        </w:rPr>
        <w:t>36 MONTHS</w:t>
      </w:r>
    </w:p>
    <w:tbl>
      <w:tblPr>
        <w:tblW w:w="0" w:type="auto"/>
        <w:tblInd w:w="108" w:type="dxa"/>
        <w:tblBorders>
          <w:top w:val="single" w:sz="8" w:space="0" w:color="auto"/>
          <w:left w:val="single" w:sz="8" w:space="0" w:color="auto"/>
          <w:bottom w:val="single" w:sz="8" w:space="0" w:color="auto"/>
          <w:right w:val="single" w:sz="8" w:space="0" w:color="auto"/>
        </w:tblBorders>
        <w:tblLook w:val="01E0" w:firstRow="1" w:lastRow="1" w:firstColumn="1" w:lastColumn="1" w:noHBand="0" w:noVBand="0"/>
      </w:tblPr>
      <w:tblGrid>
        <w:gridCol w:w="8943"/>
      </w:tblGrid>
      <w:tr w:rsidR="003C211D" w:rsidRPr="00DC534B" w14:paraId="16FB4DA9" w14:textId="77777777" w:rsidTr="006B576A">
        <w:tc>
          <w:tcPr>
            <w:tcW w:w="9860" w:type="dxa"/>
            <w:shd w:val="clear" w:color="auto" w:fill="auto"/>
          </w:tcPr>
          <w:p w14:paraId="74986F86" w14:textId="77777777" w:rsidR="003C211D" w:rsidRPr="00DC534B" w:rsidRDefault="003C211D" w:rsidP="003C211D">
            <w:pPr>
              <w:pStyle w:val="PP"/>
              <w:spacing w:before="120" w:after="120"/>
              <w:jc w:val="center"/>
              <w:rPr>
                <w:rFonts w:cs="Arial"/>
                <w:b/>
                <w:caps/>
                <w:sz w:val="22"/>
              </w:rPr>
            </w:pPr>
            <w:r w:rsidRPr="00DC534B">
              <w:rPr>
                <w:rFonts w:cs="Arial"/>
                <w:sz w:val="24"/>
                <w:szCs w:val="24"/>
              </w:rPr>
              <w:t xml:space="preserve">       </w:t>
            </w:r>
            <w:r>
              <w:rPr>
                <w:rFonts w:cs="Arial"/>
                <w:b/>
                <w:caps/>
                <w:sz w:val="22"/>
              </w:rPr>
              <w:t>PART C</w:t>
            </w:r>
            <w:proofErr w:type="gramStart"/>
            <w:r>
              <w:rPr>
                <w:rFonts w:cs="Arial"/>
                <w:b/>
                <w:caps/>
                <w:sz w:val="22"/>
              </w:rPr>
              <w:t>4</w:t>
            </w:r>
            <w:r w:rsidRPr="00DC534B">
              <w:rPr>
                <w:rFonts w:cs="Arial"/>
                <w:b/>
                <w:caps/>
                <w:sz w:val="22"/>
              </w:rPr>
              <w:t xml:space="preserve"> :</w:t>
            </w:r>
            <w:proofErr w:type="gramEnd"/>
            <w:r w:rsidRPr="00DC534B">
              <w:rPr>
                <w:rFonts w:cs="Arial"/>
                <w:b/>
                <w:caps/>
                <w:sz w:val="22"/>
              </w:rPr>
              <w:t xml:space="preserve"> </w:t>
            </w:r>
            <w:r>
              <w:rPr>
                <w:rFonts w:cs="Arial"/>
                <w:b/>
                <w:caps/>
                <w:sz w:val="22"/>
              </w:rPr>
              <w:t xml:space="preserve">SITE INFORMATION </w:t>
            </w:r>
          </w:p>
        </w:tc>
      </w:tr>
    </w:tbl>
    <w:p w14:paraId="41DF081D" w14:textId="77777777" w:rsidR="003C211D" w:rsidRPr="003C211D" w:rsidRDefault="003C211D" w:rsidP="003C211D">
      <w:pPr>
        <w:tabs>
          <w:tab w:val="left" w:pos="1134"/>
          <w:tab w:val="left" w:pos="1985"/>
        </w:tabs>
        <w:rPr>
          <w:rFonts w:cs="Arial"/>
          <w:b/>
        </w:rPr>
      </w:pPr>
    </w:p>
    <w:p w14:paraId="24471176" w14:textId="77777777" w:rsidR="003C211D" w:rsidRPr="00B72878" w:rsidRDefault="003C211D" w:rsidP="00B7277D">
      <w:pPr>
        <w:pStyle w:val="StyleHeading212ptNotItalic"/>
        <w:numPr>
          <w:ilvl w:val="0"/>
          <w:numId w:val="62"/>
        </w:numPr>
        <w:tabs>
          <w:tab w:val="clear" w:pos="2268"/>
          <w:tab w:val="clear" w:pos="2835"/>
          <w:tab w:val="left" w:pos="1985"/>
        </w:tabs>
        <w:spacing w:before="180" w:after="0"/>
        <w:ind w:left="1134" w:hanging="1134"/>
        <w:rPr>
          <w:sz w:val="20"/>
          <w:szCs w:val="20"/>
        </w:rPr>
      </w:pPr>
      <w:bookmarkStart w:id="160" w:name="_Toc255811055"/>
      <w:bookmarkStart w:id="161" w:name="_Toc256588690"/>
      <w:bookmarkStart w:id="162" w:name="_Toc256591169"/>
      <w:bookmarkStart w:id="163" w:name="_Toc257119734"/>
      <w:bookmarkStart w:id="164" w:name="_Toc257183981"/>
      <w:bookmarkStart w:id="165" w:name="_Toc257184378"/>
      <w:bookmarkStart w:id="166" w:name="_Toc259011785"/>
      <w:bookmarkStart w:id="167" w:name="_Toc259013015"/>
      <w:bookmarkStart w:id="168" w:name="_Toc259013342"/>
      <w:bookmarkStart w:id="169" w:name="_Toc259014885"/>
      <w:bookmarkStart w:id="170" w:name="_Toc259014974"/>
      <w:bookmarkStart w:id="171" w:name="_Toc259025206"/>
      <w:bookmarkStart w:id="172" w:name="_Toc273456014"/>
      <w:bookmarkStart w:id="173" w:name="_Toc292786109"/>
      <w:bookmarkStart w:id="174" w:name="_Toc296501342"/>
      <w:bookmarkStart w:id="175" w:name="_Toc364838315"/>
      <w:r w:rsidRPr="003C211D">
        <w:rPr>
          <w:sz w:val="20"/>
          <w:szCs w:val="20"/>
        </w:rPr>
        <w:t>INT</w:t>
      </w:r>
      <w:r w:rsidRPr="00B72878">
        <w:rPr>
          <w:sz w:val="20"/>
          <w:szCs w:val="20"/>
        </w:rPr>
        <w:t>RODUCTION</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p>
    <w:p w14:paraId="557595F0" w14:textId="77777777" w:rsidR="003C211D" w:rsidRPr="00B72878" w:rsidRDefault="003C211D" w:rsidP="003C211D">
      <w:pPr>
        <w:tabs>
          <w:tab w:val="left" w:pos="1134"/>
          <w:tab w:val="left" w:pos="1985"/>
        </w:tabs>
        <w:jc w:val="both"/>
        <w:rPr>
          <w:rFonts w:cs="Arial"/>
          <w:b/>
          <w:bCs/>
        </w:rPr>
      </w:pPr>
      <w:bookmarkStart w:id="176" w:name="_Toc110736456"/>
      <w:bookmarkStart w:id="177" w:name="_Toc111870695"/>
      <w:bookmarkStart w:id="178" w:name="_Toc111870790"/>
      <w:bookmarkStart w:id="179" w:name="_Toc112035772"/>
      <w:bookmarkStart w:id="180" w:name="_Toc143077022"/>
      <w:bookmarkStart w:id="181" w:name="_Toc143077435"/>
      <w:bookmarkStart w:id="182" w:name="_Toc143569900"/>
      <w:bookmarkStart w:id="183" w:name="_Toc144000231"/>
      <w:bookmarkStart w:id="184" w:name="_Toc191088440"/>
      <w:bookmarkStart w:id="185" w:name="_Toc194482875"/>
      <w:bookmarkStart w:id="186" w:name="_Toc194992661"/>
      <w:bookmarkStart w:id="187" w:name="_Toc195269377"/>
      <w:bookmarkStart w:id="188" w:name="_Toc195278375"/>
      <w:bookmarkStart w:id="189" w:name="_Toc227474196"/>
      <w:bookmarkStart w:id="190" w:name="_Toc231189851"/>
      <w:bookmarkStart w:id="191" w:name="_Toc231190213"/>
      <w:bookmarkStart w:id="192" w:name="_Toc231191678"/>
      <w:bookmarkStart w:id="193" w:name="_Toc231199312"/>
      <w:bookmarkStart w:id="194" w:name="_Toc231201319"/>
      <w:bookmarkStart w:id="195" w:name="_Toc231203033"/>
      <w:bookmarkStart w:id="196" w:name="_Toc231203344"/>
      <w:bookmarkStart w:id="197" w:name="_Toc231352317"/>
      <w:bookmarkStart w:id="198" w:name="_Toc246732713"/>
      <w:bookmarkStart w:id="199" w:name="_Toc246733127"/>
      <w:bookmarkStart w:id="200" w:name="_Toc256591170"/>
      <w:bookmarkStart w:id="201" w:name="_Toc257119735"/>
      <w:bookmarkStart w:id="202" w:name="_Toc257184379"/>
    </w:p>
    <w:p w14:paraId="1B05E943" w14:textId="77777777" w:rsidR="003C211D" w:rsidRPr="00B72878" w:rsidRDefault="003C211D" w:rsidP="003C211D">
      <w:pPr>
        <w:rPr>
          <w:rFonts w:cs="Arial"/>
          <w:b/>
          <w:bCs/>
        </w:rPr>
      </w:pPr>
      <w:r w:rsidRPr="00B72878">
        <w:rPr>
          <w:rFonts w:cs="Arial"/>
          <w:b/>
          <w:bCs/>
        </w:rPr>
        <w:tab/>
        <w:t>C4.1.1</w:t>
      </w:r>
      <w:r w:rsidRPr="00B72878">
        <w:rPr>
          <w:rFonts w:cs="Arial"/>
          <w:b/>
          <w:bCs/>
        </w:rPr>
        <w:tab/>
        <w:t>Disclaimer</w:t>
      </w:r>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p>
    <w:p w14:paraId="4CD27758" w14:textId="77777777" w:rsidR="003C211D" w:rsidRPr="00B72878" w:rsidRDefault="003C211D" w:rsidP="003C211D">
      <w:pPr>
        <w:pStyle w:val="MikereportbodyChar"/>
        <w:tabs>
          <w:tab w:val="clear" w:pos="2835"/>
        </w:tabs>
        <w:spacing w:line="240" w:lineRule="auto"/>
        <w:ind w:left="2268"/>
        <w:rPr>
          <w:rFonts w:cs="Arial"/>
          <w:sz w:val="20"/>
        </w:rPr>
      </w:pPr>
      <w:r w:rsidRPr="00B72878">
        <w:rPr>
          <w:rFonts w:cs="Arial"/>
          <w:sz w:val="20"/>
        </w:rPr>
        <w:t>Amongst others, this document sets out the results and conclusions derived from some investigations and tests done on natural materials encountered along and in the general vicinity of the site.</w:t>
      </w:r>
    </w:p>
    <w:p w14:paraId="41395A2A" w14:textId="77777777" w:rsidR="003C211D" w:rsidRPr="00B72878" w:rsidRDefault="003C211D" w:rsidP="003C211D">
      <w:pPr>
        <w:pStyle w:val="MikereportbodyChar"/>
        <w:tabs>
          <w:tab w:val="clear" w:pos="2835"/>
        </w:tabs>
        <w:spacing w:line="240" w:lineRule="auto"/>
        <w:ind w:left="2268"/>
        <w:rPr>
          <w:rFonts w:cs="Arial"/>
          <w:sz w:val="20"/>
        </w:rPr>
      </w:pPr>
      <w:r w:rsidRPr="00B72878">
        <w:rPr>
          <w:rFonts w:cs="Arial"/>
          <w:sz w:val="20"/>
        </w:rPr>
        <w:t>The results of these investigations are given in good faith and there is no guarantee that these results are entirely representative of all the materials and conditions that may be encountered, the intention being to give an indication of the materials and conditions most likely to be encountered.</w:t>
      </w:r>
    </w:p>
    <w:p w14:paraId="5044C603" w14:textId="77777777" w:rsidR="003C211D" w:rsidRPr="00B72878" w:rsidRDefault="003C211D" w:rsidP="003C211D">
      <w:pPr>
        <w:pStyle w:val="MikereportbodyChar"/>
        <w:tabs>
          <w:tab w:val="clear" w:pos="2835"/>
        </w:tabs>
        <w:spacing w:line="240" w:lineRule="auto"/>
        <w:ind w:left="2268"/>
        <w:rPr>
          <w:rFonts w:cs="Arial"/>
          <w:sz w:val="20"/>
        </w:rPr>
      </w:pPr>
      <w:r w:rsidRPr="00B72878">
        <w:rPr>
          <w:rFonts w:cs="Arial"/>
          <w:sz w:val="20"/>
        </w:rPr>
        <w:t>The results of various tests carried out on materials taken from possible sources are given in good faith and there is no guarantee that the results are entirely representative of all the materials available nor that the estimated quantities of materials are correct, the intention being to give an indication of the materials most likely to be obtained from each source.</w:t>
      </w:r>
    </w:p>
    <w:p w14:paraId="796D493D" w14:textId="77777777" w:rsidR="003C211D" w:rsidRPr="00B72878" w:rsidRDefault="003C211D" w:rsidP="003C211D">
      <w:pPr>
        <w:pStyle w:val="MikereportbodyChar"/>
        <w:tabs>
          <w:tab w:val="clear" w:pos="2835"/>
        </w:tabs>
        <w:spacing w:line="240" w:lineRule="auto"/>
        <w:ind w:left="2268"/>
        <w:rPr>
          <w:rFonts w:cs="Arial"/>
          <w:sz w:val="20"/>
        </w:rPr>
      </w:pPr>
      <w:r w:rsidRPr="00B72878">
        <w:rPr>
          <w:rFonts w:cs="Arial"/>
          <w:sz w:val="20"/>
        </w:rPr>
        <w:t>No responsibility for any consequence arising from variations between the actual material properties and those indicated in this document will be accepted.</w:t>
      </w:r>
    </w:p>
    <w:p w14:paraId="709F956E" w14:textId="77777777" w:rsidR="003C211D" w:rsidRPr="00B72878" w:rsidRDefault="003C211D" w:rsidP="003C211D">
      <w:pPr>
        <w:pStyle w:val="MikereportbodyChar"/>
        <w:tabs>
          <w:tab w:val="clear" w:pos="2835"/>
        </w:tabs>
        <w:spacing w:line="240" w:lineRule="auto"/>
        <w:ind w:left="2268"/>
        <w:rPr>
          <w:rFonts w:cs="Arial"/>
          <w:sz w:val="20"/>
        </w:rPr>
      </w:pPr>
      <w:r w:rsidRPr="00B72878">
        <w:rPr>
          <w:rFonts w:cs="Arial"/>
          <w:sz w:val="20"/>
        </w:rPr>
        <w:t xml:space="preserve">The specifications and contract drawings shall always overrule this section of the contract document. </w:t>
      </w:r>
    </w:p>
    <w:p w14:paraId="353488EF" w14:textId="77777777" w:rsidR="003C211D" w:rsidRPr="00B72878" w:rsidRDefault="003C211D" w:rsidP="003C211D">
      <w:pPr>
        <w:tabs>
          <w:tab w:val="left" w:pos="1134"/>
          <w:tab w:val="left" w:pos="1985"/>
        </w:tabs>
        <w:rPr>
          <w:rFonts w:cs="Arial"/>
          <w:b/>
        </w:rPr>
      </w:pPr>
    </w:p>
    <w:p w14:paraId="3B7608EC" w14:textId="77777777" w:rsidR="003C211D" w:rsidRPr="00B72878" w:rsidRDefault="003C211D" w:rsidP="00B7277D">
      <w:pPr>
        <w:pStyle w:val="StyleHeading212ptNotItalic"/>
        <w:numPr>
          <w:ilvl w:val="0"/>
          <w:numId w:val="62"/>
        </w:numPr>
        <w:tabs>
          <w:tab w:val="clear" w:pos="2268"/>
          <w:tab w:val="clear" w:pos="2835"/>
          <w:tab w:val="left" w:pos="1985"/>
        </w:tabs>
        <w:spacing w:before="180" w:after="0"/>
        <w:ind w:left="1134" w:hanging="1134"/>
        <w:rPr>
          <w:sz w:val="20"/>
          <w:szCs w:val="20"/>
        </w:rPr>
      </w:pPr>
      <w:bookmarkStart w:id="203" w:name="_Toc259011786"/>
      <w:bookmarkStart w:id="204" w:name="_Toc259013016"/>
      <w:bookmarkStart w:id="205" w:name="_Toc259013343"/>
      <w:bookmarkStart w:id="206" w:name="_Toc259014886"/>
      <w:bookmarkStart w:id="207" w:name="_Toc259014975"/>
      <w:bookmarkStart w:id="208" w:name="_Toc259025207"/>
      <w:bookmarkStart w:id="209" w:name="_Toc273456015"/>
      <w:bookmarkStart w:id="210" w:name="_Toc292786110"/>
      <w:bookmarkStart w:id="211" w:name="_Toc296501343"/>
      <w:bookmarkStart w:id="212" w:name="_Toc364838316"/>
      <w:r w:rsidRPr="00B72878">
        <w:rPr>
          <w:sz w:val="20"/>
          <w:szCs w:val="20"/>
        </w:rPr>
        <w:t>LOCATION</w:t>
      </w:r>
      <w:bookmarkEnd w:id="203"/>
      <w:bookmarkEnd w:id="204"/>
      <w:bookmarkEnd w:id="205"/>
      <w:bookmarkEnd w:id="206"/>
      <w:bookmarkEnd w:id="207"/>
      <w:bookmarkEnd w:id="208"/>
      <w:bookmarkEnd w:id="209"/>
      <w:bookmarkEnd w:id="210"/>
      <w:bookmarkEnd w:id="211"/>
      <w:bookmarkEnd w:id="212"/>
    </w:p>
    <w:p w14:paraId="3A41263E" w14:textId="77777777" w:rsidR="003C211D" w:rsidRPr="00B72878" w:rsidRDefault="003C211D" w:rsidP="003C211D">
      <w:pPr>
        <w:tabs>
          <w:tab w:val="left" w:pos="1134"/>
          <w:tab w:val="left" w:pos="1985"/>
        </w:tabs>
        <w:rPr>
          <w:rFonts w:cs="Arial"/>
        </w:rPr>
      </w:pPr>
    </w:p>
    <w:p w14:paraId="7064F090" w14:textId="77777777" w:rsidR="003C211D" w:rsidRPr="00B72878" w:rsidRDefault="003C211D" w:rsidP="003C211D">
      <w:pPr>
        <w:tabs>
          <w:tab w:val="left" w:pos="1134"/>
          <w:tab w:val="left" w:pos="1985"/>
        </w:tabs>
        <w:ind w:left="1134"/>
        <w:jc w:val="both"/>
        <w:rPr>
          <w:rFonts w:cs="Arial"/>
        </w:rPr>
      </w:pPr>
      <w:r w:rsidRPr="00B72878">
        <w:rPr>
          <w:rFonts w:cs="Arial"/>
        </w:rPr>
        <w:t>The wastewater treatment work</w:t>
      </w:r>
      <w:r w:rsidR="00052B49">
        <w:rPr>
          <w:rFonts w:cs="Arial"/>
        </w:rPr>
        <w:t>s</w:t>
      </w:r>
      <w:r w:rsidRPr="00B72878">
        <w:rPr>
          <w:rFonts w:cs="Arial"/>
        </w:rPr>
        <w:t>, water and sewer pump</w:t>
      </w:r>
      <w:r w:rsidR="00052B49">
        <w:rPr>
          <w:rFonts w:cs="Arial"/>
        </w:rPr>
        <w:t xml:space="preserve"> </w:t>
      </w:r>
      <w:r w:rsidRPr="00B72878">
        <w:rPr>
          <w:rFonts w:cs="Arial"/>
        </w:rPr>
        <w:t xml:space="preserve">stations are located with the boundaries of Newcastle Local municipality as per the attached locality Maps.  </w:t>
      </w:r>
    </w:p>
    <w:p w14:paraId="6B6DAE8F" w14:textId="77777777" w:rsidR="003C211D" w:rsidRPr="00B72878" w:rsidRDefault="003C211D" w:rsidP="003C211D">
      <w:pPr>
        <w:tabs>
          <w:tab w:val="left" w:pos="1134"/>
          <w:tab w:val="left" w:pos="1985"/>
        </w:tabs>
        <w:rPr>
          <w:rFonts w:cs="Arial"/>
        </w:rPr>
      </w:pPr>
    </w:p>
    <w:p w14:paraId="69CE93AA" w14:textId="77777777" w:rsidR="003C211D" w:rsidRPr="00B72878" w:rsidRDefault="003C211D" w:rsidP="00B7277D">
      <w:pPr>
        <w:pStyle w:val="StyleHeading212ptNotItalic"/>
        <w:numPr>
          <w:ilvl w:val="0"/>
          <w:numId w:val="62"/>
        </w:numPr>
        <w:tabs>
          <w:tab w:val="clear" w:pos="2268"/>
          <w:tab w:val="clear" w:pos="2835"/>
          <w:tab w:val="left" w:pos="1985"/>
        </w:tabs>
        <w:spacing w:before="180" w:after="0"/>
        <w:ind w:left="1134" w:hanging="1134"/>
        <w:rPr>
          <w:sz w:val="20"/>
          <w:szCs w:val="20"/>
        </w:rPr>
      </w:pPr>
      <w:bookmarkStart w:id="213" w:name="_Toc259011792"/>
      <w:bookmarkStart w:id="214" w:name="_Toc259013020"/>
      <w:bookmarkStart w:id="215" w:name="_Toc259013347"/>
      <w:bookmarkStart w:id="216" w:name="_Toc259014890"/>
      <w:bookmarkStart w:id="217" w:name="_Toc259014979"/>
      <w:bookmarkStart w:id="218" w:name="_Toc259025211"/>
      <w:bookmarkStart w:id="219" w:name="_Toc273456018"/>
      <w:bookmarkStart w:id="220" w:name="_Toc292786113"/>
      <w:bookmarkStart w:id="221" w:name="_Toc296501346"/>
      <w:bookmarkStart w:id="222" w:name="_Toc364838319"/>
      <w:r w:rsidRPr="00B72878">
        <w:rPr>
          <w:sz w:val="20"/>
          <w:szCs w:val="20"/>
        </w:rPr>
        <w:t>ACCESS TO SITE</w:t>
      </w:r>
      <w:bookmarkEnd w:id="213"/>
      <w:bookmarkEnd w:id="214"/>
      <w:bookmarkEnd w:id="215"/>
      <w:bookmarkEnd w:id="216"/>
      <w:bookmarkEnd w:id="217"/>
      <w:bookmarkEnd w:id="218"/>
      <w:bookmarkEnd w:id="219"/>
      <w:bookmarkEnd w:id="220"/>
      <w:bookmarkEnd w:id="221"/>
      <w:bookmarkEnd w:id="222"/>
    </w:p>
    <w:p w14:paraId="3503DA5E" w14:textId="77777777" w:rsidR="003C211D" w:rsidRPr="00B72878" w:rsidRDefault="003C211D" w:rsidP="003C211D">
      <w:pPr>
        <w:tabs>
          <w:tab w:val="left" w:pos="1134"/>
          <w:tab w:val="left" w:pos="1985"/>
        </w:tabs>
        <w:ind w:left="1202" w:hanging="1202"/>
        <w:jc w:val="both"/>
        <w:rPr>
          <w:rFonts w:cs="Arial"/>
        </w:rPr>
      </w:pPr>
    </w:p>
    <w:p w14:paraId="6FDD1A6B" w14:textId="77777777" w:rsidR="003C211D" w:rsidRPr="00B72878" w:rsidRDefault="003C211D" w:rsidP="003C211D">
      <w:pPr>
        <w:tabs>
          <w:tab w:val="left" w:pos="1134"/>
          <w:tab w:val="left" w:pos="1985"/>
        </w:tabs>
        <w:ind w:left="1134"/>
        <w:jc w:val="both"/>
        <w:rPr>
          <w:rFonts w:cs="Arial"/>
        </w:rPr>
      </w:pPr>
      <w:r w:rsidRPr="00B72878">
        <w:rPr>
          <w:rFonts w:cs="Arial"/>
        </w:rPr>
        <w:t>Access to the sites is along existing tar</w:t>
      </w:r>
      <w:r w:rsidR="00052B49">
        <w:rPr>
          <w:rFonts w:cs="Arial"/>
        </w:rPr>
        <w:t xml:space="preserve"> or</w:t>
      </w:r>
      <w:r w:rsidRPr="00B72878">
        <w:rPr>
          <w:rFonts w:cs="Arial"/>
        </w:rPr>
        <w:t xml:space="preserve"> gravel roads. </w:t>
      </w:r>
    </w:p>
    <w:p w14:paraId="104B65A6" w14:textId="77777777" w:rsidR="003C211D" w:rsidRPr="00B72878" w:rsidRDefault="003C211D" w:rsidP="003C211D">
      <w:pPr>
        <w:tabs>
          <w:tab w:val="left" w:pos="1134"/>
          <w:tab w:val="left" w:pos="1985"/>
        </w:tabs>
        <w:ind w:left="1202" w:hanging="1202"/>
        <w:jc w:val="both"/>
        <w:rPr>
          <w:rFonts w:cs="Arial"/>
        </w:rPr>
      </w:pPr>
    </w:p>
    <w:p w14:paraId="37873EA3" w14:textId="77777777" w:rsidR="003C211D" w:rsidRPr="00B72878" w:rsidRDefault="003C211D" w:rsidP="00B7277D">
      <w:pPr>
        <w:pStyle w:val="StyleHeading212ptNotItalic"/>
        <w:numPr>
          <w:ilvl w:val="0"/>
          <w:numId w:val="62"/>
        </w:numPr>
        <w:tabs>
          <w:tab w:val="clear" w:pos="2268"/>
          <w:tab w:val="clear" w:pos="2835"/>
          <w:tab w:val="left" w:pos="1985"/>
        </w:tabs>
        <w:spacing w:before="180" w:after="0"/>
        <w:ind w:left="1000" w:hanging="1000"/>
        <w:rPr>
          <w:sz w:val="20"/>
          <w:szCs w:val="20"/>
        </w:rPr>
      </w:pPr>
      <w:bookmarkStart w:id="223" w:name="_Toc259011794"/>
      <w:bookmarkStart w:id="224" w:name="_Toc259013022"/>
      <w:bookmarkStart w:id="225" w:name="_Toc259013349"/>
      <w:bookmarkStart w:id="226" w:name="_Toc259014892"/>
      <w:bookmarkStart w:id="227" w:name="_Toc259014981"/>
      <w:bookmarkStart w:id="228" w:name="_Toc259025213"/>
      <w:bookmarkStart w:id="229" w:name="_Toc273456020"/>
      <w:bookmarkStart w:id="230" w:name="_Toc292786115"/>
      <w:bookmarkStart w:id="231" w:name="_Toc296501348"/>
      <w:bookmarkStart w:id="232" w:name="_Toc364838321"/>
      <w:r w:rsidRPr="00B72878">
        <w:rPr>
          <w:sz w:val="20"/>
          <w:szCs w:val="20"/>
        </w:rPr>
        <w:t>SITE FACILITIES AVAILABLE</w:t>
      </w:r>
      <w:bookmarkEnd w:id="223"/>
      <w:bookmarkEnd w:id="224"/>
      <w:bookmarkEnd w:id="225"/>
      <w:bookmarkEnd w:id="226"/>
      <w:bookmarkEnd w:id="227"/>
      <w:bookmarkEnd w:id="228"/>
      <w:bookmarkEnd w:id="229"/>
      <w:bookmarkEnd w:id="230"/>
      <w:bookmarkEnd w:id="231"/>
      <w:bookmarkEnd w:id="232"/>
    </w:p>
    <w:p w14:paraId="5A7AC8EE" w14:textId="77777777" w:rsidR="003C211D" w:rsidRPr="00B72878" w:rsidRDefault="003C211D" w:rsidP="003C211D">
      <w:pPr>
        <w:tabs>
          <w:tab w:val="left" w:pos="1134"/>
          <w:tab w:val="left" w:pos="1985"/>
        </w:tabs>
        <w:jc w:val="both"/>
        <w:rPr>
          <w:rFonts w:cs="Arial"/>
        </w:rPr>
      </w:pPr>
    </w:p>
    <w:p w14:paraId="337B4ADF" w14:textId="77777777" w:rsidR="003C211D" w:rsidRPr="00B72878" w:rsidRDefault="003C211D" w:rsidP="00B7277D">
      <w:pPr>
        <w:pStyle w:val="ListParagraph"/>
        <w:numPr>
          <w:ilvl w:val="0"/>
          <w:numId w:val="63"/>
        </w:numPr>
        <w:tabs>
          <w:tab w:val="left" w:pos="1134"/>
          <w:tab w:val="left" w:pos="1985"/>
        </w:tabs>
        <w:ind w:left="1134" w:firstLine="0"/>
        <w:contextualSpacing w:val="0"/>
        <w:jc w:val="both"/>
        <w:outlineLvl w:val="2"/>
        <w:rPr>
          <w:rFonts w:cs="Arial"/>
        </w:rPr>
      </w:pPr>
      <w:bookmarkStart w:id="233" w:name="_Toc273456021"/>
      <w:bookmarkStart w:id="234" w:name="_Toc292786116"/>
      <w:bookmarkStart w:id="235" w:name="_Toc296501349"/>
      <w:r w:rsidRPr="00B72878">
        <w:rPr>
          <w:rFonts w:cs="Arial"/>
          <w:b/>
          <w:bCs/>
        </w:rPr>
        <w:t>Site Camp</w:t>
      </w:r>
      <w:bookmarkEnd w:id="233"/>
      <w:bookmarkEnd w:id="234"/>
      <w:bookmarkEnd w:id="235"/>
    </w:p>
    <w:p w14:paraId="1BF422E2" w14:textId="77777777" w:rsidR="003C211D" w:rsidRPr="00B72878" w:rsidRDefault="003C211D" w:rsidP="003C211D">
      <w:pPr>
        <w:tabs>
          <w:tab w:val="left" w:pos="1134"/>
          <w:tab w:val="left" w:pos="1985"/>
        </w:tabs>
        <w:jc w:val="both"/>
        <w:rPr>
          <w:rFonts w:cs="Arial"/>
        </w:rPr>
      </w:pPr>
    </w:p>
    <w:p w14:paraId="7FEAF1B8" w14:textId="77777777" w:rsidR="003C211D" w:rsidRPr="00B72878" w:rsidRDefault="003C211D" w:rsidP="003C211D">
      <w:pPr>
        <w:tabs>
          <w:tab w:val="left" w:pos="1134"/>
          <w:tab w:val="left" w:pos="1985"/>
        </w:tabs>
        <w:ind w:left="1985"/>
        <w:jc w:val="both"/>
        <w:rPr>
          <w:rFonts w:cs="Arial"/>
        </w:rPr>
      </w:pPr>
      <w:r w:rsidRPr="00B72878">
        <w:rPr>
          <w:rFonts w:cs="Arial"/>
        </w:rPr>
        <w:t>The contractor will be responsible for the security of the camp site if camp site is required by the Contractor..</w:t>
      </w:r>
    </w:p>
    <w:p w14:paraId="734813D4" w14:textId="77777777" w:rsidR="003C211D" w:rsidRPr="00B72878" w:rsidRDefault="003C211D" w:rsidP="003C211D">
      <w:pPr>
        <w:tabs>
          <w:tab w:val="left" w:pos="1134"/>
          <w:tab w:val="left" w:pos="1985"/>
        </w:tabs>
        <w:jc w:val="both"/>
        <w:rPr>
          <w:rFonts w:cs="Arial"/>
        </w:rPr>
      </w:pPr>
    </w:p>
    <w:p w14:paraId="2F2DB31D" w14:textId="77777777" w:rsidR="003C211D" w:rsidRPr="00B72878" w:rsidRDefault="003C211D" w:rsidP="00B7277D">
      <w:pPr>
        <w:pStyle w:val="ListParagraph"/>
        <w:numPr>
          <w:ilvl w:val="0"/>
          <w:numId w:val="63"/>
        </w:numPr>
        <w:tabs>
          <w:tab w:val="left" w:pos="1134"/>
          <w:tab w:val="left" w:pos="1985"/>
        </w:tabs>
        <w:ind w:left="1134" w:firstLine="0"/>
        <w:contextualSpacing w:val="0"/>
        <w:jc w:val="both"/>
        <w:outlineLvl w:val="2"/>
        <w:rPr>
          <w:rFonts w:cs="Arial"/>
          <w:b/>
          <w:bCs/>
        </w:rPr>
      </w:pPr>
      <w:bookmarkStart w:id="236" w:name="_Toc273456022"/>
      <w:bookmarkStart w:id="237" w:name="_Toc292786117"/>
      <w:bookmarkStart w:id="238" w:name="_Toc296501350"/>
      <w:r w:rsidRPr="00B72878">
        <w:rPr>
          <w:rFonts w:cs="Arial"/>
          <w:b/>
          <w:bCs/>
        </w:rPr>
        <w:t>Water</w:t>
      </w:r>
      <w:bookmarkEnd w:id="236"/>
      <w:bookmarkEnd w:id="237"/>
      <w:bookmarkEnd w:id="238"/>
    </w:p>
    <w:p w14:paraId="073D2632" w14:textId="77777777" w:rsidR="003C211D" w:rsidRPr="00B72878" w:rsidRDefault="003C211D" w:rsidP="003C211D">
      <w:pPr>
        <w:tabs>
          <w:tab w:val="left" w:pos="1134"/>
          <w:tab w:val="left" w:pos="1985"/>
        </w:tabs>
        <w:jc w:val="both"/>
        <w:rPr>
          <w:rFonts w:cs="Arial"/>
        </w:rPr>
      </w:pPr>
    </w:p>
    <w:p w14:paraId="4FEF0AA7" w14:textId="77777777" w:rsidR="003C211D" w:rsidRPr="00B72878" w:rsidRDefault="003C211D" w:rsidP="003C211D">
      <w:pPr>
        <w:tabs>
          <w:tab w:val="left" w:pos="1134"/>
          <w:tab w:val="left" w:pos="1985"/>
        </w:tabs>
        <w:ind w:left="1985"/>
        <w:jc w:val="both"/>
        <w:rPr>
          <w:rFonts w:cs="Arial"/>
        </w:rPr>
      </w:pPr>
      <w:r w:rsidRPr="00B72878">
        <w:rPr>
          <w:rFonts w:cs="Arial"/>
        </w:rPr>
        <w:t>Potable water is available at the wastewater treatment plants, sewer and water pump stations for use by the Contractor during assignment</w:t>
      </w:r>
      <w:r w:rsidR="00B72878" w:rsidRPr="00B72878">
        <w:rPr>
          <w:rFonts w:cs="Arial"/>
        </w:rPr>
        <w:t xml:space="preserve"> as used by the Newcastle Municipality only.</w:t>
      </w:r>
    </w:p>
    <w:p w14:paraId="2078953E" w14:textId="77777777" w:rsidR="003C211D" w:rsidRPr="00B72878" w:rsidRDefault="003C211D" w:rsidP="003C211D">
      <w:pPr>
        <w:tabs>
          <w:tab w:val="left" w:pos="1134"/>
          <w:tab w:val="left" w:pos="1985"/>
        </w:tabs>
        <w:jc w:val="both"/>
        <w:rPr>
          <w:rFonts w:cs="Arial"/>
        </w:rPr>
      </w:pPr>
    </w:p>
    <w:p w14:paraId="4D022691" w14:textId="77777777" w:rsidR="003C211D" w:rsidRPr="00B72878" w:rsidRDefault="003C211D" w:rsidP="00B7277D">
      <w:pPr>
        <w:pStyle w:val="ListParagraph"/>
        <w:numPr>
          <w:ilvl w:val="0"/>
          <w:numId w:val="63"/>
        </w:numPr>
        <w:tabs>
          <w:tab w:val="left" w:pos="1134"/>
          <w:tab w:val="left" w:pos="1985"/>
        </w:tabs>
        <w:ind w:left="1134" w:firstLine="0"/>
        <w:contextualSpacing w:val="0"/>
        <w:jc w:val="both"/>
        <w:outlineLvl w:val="2"/>
        <w:rPr>
          <w:rFonts w:cs="Arial"/>
          <w:b/>
          <w:bCs/>
        </w:rPr>
      </w:pPr>
      <w:bookmarkStart w:id="239" w:name="_Toc273456023"/>
      <w:bookmarkStart w:id="240" w:name="_Toc292786118"/>
      <w:bookmarkStart w:id="241" w:name="_Toc296501351"/>
      <w:r w:rsidRPr="00B72878">
        <w:rPr>
          <w:rFonts w:cs="Arial"/>
          <w:b/>
          <w:bCs/>
        </w:rPr>
        <w:t>Electricity</w:t>
      </w:r>
      <w:bookmarkEnd w:id="239"/>
      <w:bookmarkEnd w:id="240"/>
      <w:bookmarkEnd w:id="241"/>
    </w:p>
    <w:p w14:paraId="668E679C" w14:textId="77777777" w:rsidR="003C211D" w:rsidRPr="00B72878" w:rsidRDefault="003C211D" w:rsidP="003C211D">
      <w:pPr>
        <w:tabs>
          <w:tab w:val="left" w:pos="1134"/>
          <w:tab w:val="left" w:pos="1985"/>
        </w:tabs>
        <w:jc w:val="both"/>
        <w:rPr>
          <w:rFonts w:cs="Arial"/>
        </w:rPr>
      </w:pPr>
    </w:p>
    <w:p w14:paraId="0029AAD6" w14:textId="77777777" w:rsidR="003C211D" w:rsidRPr="00B72878" w:rsidRDefault="00B72878" w:rsidP="00052B49">
      <w:pPr>
        <w:tabs>
          <w:tab w:val="left" w:pos="1134"/>
          <w:tab w:val="left" w:pos="1985"/>
        </w:tabs>
        <w:ind w:left="1985"/>
        <w:jc w:val="both"/>
        <w:rPr>
          <w:rFonts w:cs="Arial"/>
        </w:rPr>
      </w:pPr>
      <w:r w:rsidRPr="00B72878">
        <w:rPr>
          <w:rFonts w:cs="Arial"/>
        </w:rPr>
        <w:t>Electricity is avail</w:t>
      </w:r>
      <w:r w:rsidR="00052B49">
        <w:rPr>
          <w:rFonts w:cs="Arial"/>
        </w:rPr>
        <w:t>able</w:t>
      </w:r>
      <w:r w:rsidRPr="00B72878">
        <w:rPr>
          <w:rFonts w:cs="Arial"/>
        </w:rPr>
        <w:t xml:space="preserve"> from all the site</w:t>
      </w:r>
      <w:r w:rsidR="00052B49">
        <w:rPr>
          <w:rFonts w:cs="Arial"/>
        </w:rPr>
        <w:t>s</w:t>
      </w:r>
      <w:r w:rsidRPr="00B72878">
        <w:rPr>
          <w:rFonts w:cs="Arial"/>
        </w:rPr>
        <w:t xml:space="preserve"> for use by the Contractor during</w:t>
      </w:r>
      <w:r w:rsidR="00052B49">
        <w:rPr>
          <w:rFonts w:cs="Arial"/>
        </w:rPr>
        <w:t xml:space="preserve"> </w:t>
      </w:r>
      <w:r w:rsidRPr="00B72878">
        <w:rPr>
          <w:rFonts w:cs="Arial"/>
        </w:rPr>
        <w:t xml:space="preserve">assignment as issued by the Newcastle Municipality only. </w:t>
      </w:r>
    </w:p>
    <w:p w14:paraId="598B7B14" w14:textId="77777777" w:rsidR="003C211D" w:rsidRPr="00B72878" w:rsidRDefault="003C211D" w:rsidP="003C211D">
      <w:pPr>
        <w:tabs>
          <w:tab w:val="left" w:pos="1134"/>
          <w:tab w:val="left" w:pos="1985"/>
        </w:tabs>
        <w:ind w:left="1440"/>
        <w:jc w:val="both"/>
        <w:rPr>
          <w:rFonts w:cs="Arial"/>
        </w:rPr>
      </w:pPr>
    </w:p>
    <w:p w14:paraId="56FD95F7" w14:textId="77777777" w:rsidR="003C211D" w:rsidRPr="00B72878" w:rsidRDefault="003C211D" w:rsidP="003C211D">
      <w:pPr>
        <w:tabs>
          <w:tab w:val="left" w:pos="1134"/>
          <w:tab w:val="left" w:pos="1985"/>
        </w:tabs>
        <w:ind w:left="1440"/>
        <w:jc w:val="both"/>
        <w:rPr>
          <w:rFonts w:cs="Arial"/>
        </w:rPr>
      </w:pPr>
    </w:p>
    <w:p w14:paraId="596F1BF1" w14:textId="77777777" w:rsidR="003C211D" w:rsidRPr="00B72878" w:rsidRDefault="003C211D" w:rsidP="00B7277D">
      <w:pPr>
        <w:pStyle w:val="StyleHeading212ptNotItalic"/>
        <w:numPr>
          <w:ilvl w:val="0"/>
          <w:numId w:val="62"/>
        </w:numPr>
        <w:tabs>
          <w:tab w:val="clear" w:pos="2268"/>
          <w:tab w:val="clear" w:pos="2835"/>
          <w:tab w:val="left" w:pos="1985"/>
        </w:tabs>
        <w:spacing w:before="180" w:after="0"/>
        <w:ind w:left="1000" w:hanging="1000"/>
        <w:rPr>
          <w:sz w:val="20"/>
          <w:szCs w:val="20"/>
        </w:rPr>
      </w:pPr>
      <w:bookmarkStart w:id="242" w:name="_Toc259011795"/>
      <w:bookmarkStart w:id="243" w:name="_Toc259013023"/>
      <w:bookmarkStart w:id="244" w:name="_Toc259013350"/>
      <w:bookmarkStart w:id="245" w:name="_Toc259014893"/>
      <w:bookmarkStart w:id="246" w:name="_Toc259014982"/>
      <w:bookmarkStart w:id="247" w:name="_Toc259025214"/>
      <w:bookmarkStart w:id="248" w:name="_Toc273456024"/>
      <w:bookmarkStart w:id="249" w:name="_Toc292786119"/>
      <w:bookmarkStart w:id="250" w:name="_Toc296501352"/>
      <w:bookmarkStart w:id="251" w:name="_Toc364838322"/>
      <w:r w:rsidRPr="00B72878">
        <w:rPr>
          <w:sz w:val="20"/>
          <w:szCs w:val="20"/>
        </w:rPr>
        <w:t>SITE FACILITIES REQUIRED</w:t>
      </w:r>
      <w:bookmarkEnd w:id="242"/>
      <w:bookmarkEnd w:id="243"/>
      <w:bookmarkEnd w:id="244"/>
      <w:bookmarkEnd w:id="245"/>
      <w:bookmarkEnd w:id="246"/>
      <w:bookmarkEnd w:id="247"/>
      <w:bookmarkEnd w:id="248"/>
      <w:bookmarkEnd w:id="249"/>
      <w:bookmarkEnd w:id="250"/>
      <w:bookmarkEnd w:id="251"/>
    </w:p>
    <w:p w14:paraId="168FC605" w14:textId="77777777" w:rsidR="003C211D" w:rsidRPr="00B72878" w:rsidRDefault="003C211D" w:rsidP="003C211D">
      <w:pPr>
        <w:tabs>
          <w:tab w:val="left" w:pos="1134"/>
          <w:tab w:val="left" w:pos="1985"/>
        </w:tabs>
        <w:jc w:val="both"/>
        <w:rPr>
          <w:rFonts w:cs="Arial"/>
        </w:rPr>
      </w:pPr>
    </w:p>
    <w:p w14:paraId="24AC5CA6" w14:textId="77777777" w:rsidR="003C211D" w:rsidRPr="00B72878" w:rsidRDefault="003C211D" w:rsidP="00B7277D">
      <w:pPr>
        <w:pStyle w:val="ListParagraph"/>
        <w:numPr>
          <w:ilvl w:val="0"/>
          <w:numId w:val="64"/>
        </w:numPr>
        <w:tabs>
          <w:tab w:val="left" w:pos="1134"/>
          <w:tab w:val="left" w:pos="1985"/>
        </w:tabs>
        <w:ind w:left="1134" w:firstLine="0"/>
        <w:contextualSpacing w:val="0"/>
        <w:jc w:val="both"/>
        <w:outlineLvl w:val="2"/>
        <w:rPr>
          <w:rFonts w:cs="Arial"/>
          <w:b/>
        </w:rPr>
      </w:pPr>
      <w:bookmarkStart w:id="252" w:name="_Toc273456025"/>
      <w:bookmarkStart w:id="253" w:name="_Toc292786120"/>
      <w:bookmarkStart w:id="254" w:name="_Toc296501353"/>
      <w:r w:rsidRPr="00B72878">
        <w:rPr>
          <w:rFonts w:cs="Arial"/>
          <w:b/>
          <w:bCs/>
        </w:rPr>
        <w:t>Site Office</w:t>
      </w:r>
      <w:bookmarkEnd w:id="252"/>
      <w:bookmarkEnd w:id="253"/>
      <w:bookmarkEnd w:id="254"/>
    </w:p>
    <w:p w14:paraId="036B13F1" w14:textId="77777777" w:rsidR="003C211D" w:rsidRPr="00B72878" w:rsidRDefault="003C211D" w:rsidP="003C211D">
      <w:pPr>
        <w:tabs>
          <w:tab w:val="left" w:pos="1134"/>
          <w:tab w:val="left" w:pos="1985"/>
        </w:tabs>
        <w:jc w:val="both"/>
        <w:rPr>
          <w:rFonts w:cs="Arial"/>
        </w:rPr>
      </w:pPr>
    </w:p>
    <w:p w14:paraId="3DE8AA8A" w14:textId="77777777" w:rsidR="003C211D" w:rsidRPr="00B72878" w:rsidRDefault="003C211D" w:rsidP="003C211D">
      <w:pPr>
        <w:tabs>
          <w:tab w:val="left" w:pos="1134"/>
          <w:tab w:val="left" w:pos="1985"/>
        </w:tabs>
        <w:ind w:left="1985"/>
        <w:jc w:val="both"/>
        <w:rPr>
          <w:rFonts w:cs="Arial"/>
        </w:rPr>
      </w:pPr>
      <w:r w:rsidRPr="00B72878">
        <w:rPr>
          <w:rFonts w:cs="Arial"/>
        </w:rPr>
        <w:t xml:space="preserve">No site office for Employer’s Representative is required. </w:t>
      </w:r>
    </w:p>
    <w:p w14:paraId="21E34D7F" w14:textId="77777777" w:rsidR="003C211D" w:rsidRPr="00B72878" w:rsidRDefault="003C211D" w:rsidP="003C211D">
      <w:pPr>
        <w:tabs>
          <w:tab w:val="left" w:pos="1134"/>
          <w:tab w:val="left" w:pos="1985"/>
        </w:tabs>
        <w:ind w:left="1440"/>
        <w:jc w:val="both"/>
        <w:rPr>
          <w:rFonts w:cs="Arial"/>
        </w:rPr>
      </w:pPr>
    </w:p>
    <w:p w14:paraId="2820C10D" w14:textId="77777777" w:rsidR="003C211D" w:rsidRPr="00B72878" w:rsidRDefault="003C211D" w:rsidP="00B7277D">
      <w:pPr>
        <w:pStyle w:val="ListParagraph"/>
        <w:numPr>
          <w:ilvl w:val="0"/>
          <w:numId w:val="64"/>
        </w:numPr>
        <w:tabs>
          <w:tab w:val="left" w:pos="1134"/>
          <w:tab w:val="left" w:pos="1985"/>
        </w:tabs>
        <w:ind w:left="1134" w:firstLine="0"/>
        <w:contextualSpacing w:val="0"/>
        <w:jc w:val="both"/>
        <w:outlineLvl w:val="2"/>
        <w:rPr>
          <w:rFonts w:cs="Arial"/>
          <w:b/>
          <w:bCs/>
        </w:rPr>
      </w:pPr>
      <w:bookmarkStart w:id="255" w:name="_Toc273456026"/>
      <w:bookmarkStart w:id="256" w:name="_Toc292786121"/>
      <w:bookmarkStart w:id="257" w:name="_Toc296501354"/>
      <w:r w:rsidRPr="00B72878">
        <w:rPr>
          <w:rFonts w:cs="Arial"/>
          <w:b/>
          <w:bCs/>
        </w:rPr>
        <w:t>Toilets</w:t>
      </w:r>
      <w:bookmarkEnd w:id="255"/>
      <w:bookmarkEnd w:id="256"/>
      <w:bookmarkEnd w:id="257"/>
    </w:p>
    <w:p w14:paraId="0B9AE73E" w14:textId="77777777" w:rsidR="003C211D" w:rsidRPr="00B72878" w:rsidRDefault="003C211D" w:rsidP="003C211D">
      <w:pPr>
        <w:tabs>
          <w:tab w:val="left" w:pos="1134"/>
          <w:tab w:val="left" w:pos="1985"/>
        </w:tabs>
        <w:jc w:val="both"/>
        <w:rPr>
          <w:rFonts w:cs="Arial"/>
        </w:rPr>
      </w:pPr>
    </w:p>
    <w:p w14:paraId="50A5EEFE" w14:textId="77777777" w:rsidR="003C211D" w:rsidRPr="00B72878" w:rsidRDefault="00B72878" w:rsidP="003C211D">
      <w:pPr>
        <w:tabs>
          <w:tab w:val="left" w:pos="1134"/>
          <w:tab w:val="left" w:pos="1985"/>
        </w:tabs>
        <w:ind w:left="1985"/>
        <w:jc w:val="both"/>
        <w:rPr>
          <w:rFonts w:cs="Arial"/>
        </w:rPr>
      </w:pPr>
      <w:r w:rsidRPr="00B72878">
        <w:rPr>
          <w:rFonts w:cs="Arial"/>
        </w:rPr>
        <w:t>Some site</w:t>
      </w:r>
      <w:r w:rsidR="0097167C">
        <w:rPr>
          <w:rFonts w:cs="Arial"/>
        </w:rPr>
        <w:t>s</w:t>
      </w:r>
      <w:r w:rsidRPr="00B72878">
        <w:rPr>
          <w:rFonts w:cs="Arial"/>
        </w:rPr>
        <w:t xml:space="preserve"> have toilet facilities and some site</w:t>
      </w:r>
      <w:r w:rsidR="0097167C">
        <w:rPr>
          <w:rFonts w:cs="Arial"/>
        </w:rPr>
        <w:t>s</w:t>
      </w:r>
      <w:r w:rsidRPr="00B72878">
        <w:rPr>
          <w:rFonts w:cs="Arial"/>
        </w:rPr>
        <w:t xml:space="preserve"> do not have toilet facilities. </w:t>
      </w:r>
      <w:r w:rsidR="003C211D" w:rsidRPr="00B72878">
        <w:rPr>
          <w:rFonts w:cs="Arial"/>
        </w:rPr>
        <w:t>Toilet facilities which comply with the requirements of the Local Municipal Health Department must be provided at the camp site and site of Works</w:t>
      </w:r>
      <w:r w:rsidRPr="00B72878">
        <w:rPr>
          <w:rFonts w:cs="Arial"/>
        </w:rPr>
        <w:t xml:space="preserve"> if not available.</w:t>
      </w:r>
    </w:p>
    <w:p w14:paraId="08CE6C54" w14:textId="77777777" w:rsidR="003C211D" w:rsidRPr="00B72878" w:rsidRDefault="003C211D" w:rsidP="003C211D">
      <w:pPr>
        <w:rPr>
          <w:rFonts w:cs="Arial"/>
        </w:rPr>
      </w:pPr>
    </w:p>
    <w:p w14:paraId="721E9520" w14:textId="77777777" w:rsidR="003C211D" w:rsidRPr="00B72878" w:rsidRDefault="003C211D" w:rsidP="00B7277D">
      <w:pPr>
        <w:pStyle w:val="ListParagraph"/>
        <w:numPr>
          <w:ilvl w:val="0"/>
          <w:numId w:val="64"/>
        </w:numPr>
        <w:tabs>
          <w:tab w:val="left" w:pos="1134"/>
          <w:tab w:val="left" w:pos="1985"/>
        </w:tabs>
        <w:ind w:left="1134" w:firstLine="0"/>
        <w:contextualSpacing w:val="0"/>
        <w:jc w:val="both"/>
        <w:outlineLvl w:val="2"/>
        <w:rPr>
          <w:rFonts w:cs="Arial"/>
          <w:b/>
          <w:bCs/>
        </w:rPr>
      </w:pPr>
      <w:bookmarkStart w:id="258" w:name="_Toc273456028"/>
      <w:bookmarkStart w:id="259" w:name="_Toc292786123"/>
      <w:bookmarkStart w:id="260" w:name="_Toc296501356"/>
      <w:r w:rsidRPr="00B72878">
        <w:rPr>
          <w:rFonts w:cs="Arial"/>
          <w:b/>
          <w:bCs/>
        </w:rPr>
        <w:t>Telephone</w:t>
      </w:r>
      <w:bookmarkEnd w:id="258"/>
      <w:bookmarkEnd w:id="259"/>
      <w:bookmarkEnd w:id="260"/>
    </w:p>
    <w:p w14:paraId="1A4BD8D3" w14:textId="77777777" w:rsidR="003C211D" w:rsidRPr="00B72878" w:rsidRDefault="003C211D" w:rsidP="003C211D">
      <w:pPr>
        <w:tabs>
          <w:tab w:val="left" w:pos="1134"/>
          <w:tab w:val="left" w:pos="1985"/>
        </w:tabs>
        <w:jc w:val="both"/>
        <w:rPr>
          <w:rFonts w:cs="Arial"/>
        </w:rPr>
      </w:pPr>
    </w:p>
    <w:p w14:paraId="6AC9D537" w14:textId="77777777" w:rsidR="003C211D" w:rsidRPr="00B72878" w:rsidRDefault="003C211D" w:rsidP="003C211D">
      <w:pPr>
        <w:tabs>
          <w:tab w:val="left" w:pos="1134"/>
          <w:tab w:val="left" w:pos="1985"/>
        </w:tabs>
        <w:ind w:left="1985"/>
        <w:jc w:val="both"/>
        <w:rPr>
          <w:rFonts w:cs="Arial"/>
        </w:rPr>
      </w:pPr>
      <w:r w:rsidRPr="00B72878">
        <w:rPr>
          <w:rFonts w:cs="Arial"/>
        </w:rPr>
        <w:t xml:space="preserve">Communication will be in a form of </w:t>
      </w:r>
      <w:r w:rsidR="00B72878" w:rsidRPr="00B72878">
        <w:rPr>
          <w:rFonts w:cs="Arial"/>
        </w:rPr>
        <w:t xml:space="preserve">telephone, </w:t>
      </w:r>
      <w:r w:rsidRPr="00B72878">
        <w:rPr>
          <w:rFonts w:cs="Arial"/>
        </w:rPr>
        <w:t xml:space="preserve">cell phones and email. </w:t>
      </w:r>
    </w:p>
    <w:p w14:paraId="5C059285" w14:textId="77777777" w:rsidR="003C211D" w:rsidRPr="003C211D" w:rsidRDefault="003C211D" w:rsidP="003C211D">
      <w:pPr>
        <w:tabs>
          <w:tab w:val="left" w:pos="1134"/>
          <w:tab w:val="left" w:pos="1985"/>
        </w:tabs>
        <w:jc w:val="both"/>
        <w:rPr>
          <w:rFonts w:cs="Arial"/>
        </w:rPr>
      </w:pPr>
    </w:p>
    <w:p w14:paraId="5CD2D5C0" w14:textId="77777777" w:rsidR="003C211D" w:rsidRPr="003C211D" w:rsidRDefault="003C211D" w:rsidP="003C211D">
      <w:pPr>
        <w:tabs>
          <w:tab w:val="left" w:pos="1134"/>
          <w:tab w:val="left" w:pos="1985"/>
        </w:tabs>
        <w:jc w:val="both"/>
        <w:rPr>
          <w:rFonts w:cs="Arial"/>
        </w:rPr>
      </w:pPr>
    </w:p>
    <w:p w14:paraId="1F5F13FF" w14:textId="77777777" w:rsidR="003C211D" w:rsidRPr="003C211D" w:rsidRDefault="003C211D" w:rsidP="003C211D">
      <w:pPr>
        <w:tabs>
          <w:tab w:val="left" w:pos="1134"/>
          <w:tab w:val="left" w:pos="1985"/>
        </w:tabs>
        <w:ind w:left="1202" w:hanging="1202"/>
        <w:jc w:val="both"/>
        <w:rPr>
          <w:rFonts w:cs="Arial"/>
        </w:rPr>
      </w:pPr>
    </w:p>
    <w:p w14:paraId="1D8EF109" w14:textId="77777777" w:rsidR="003C211D" w:rsidRPr="003C211D" w:rsidRDefault="003C211D" w:rsidP="003C211D">
      <w:pPr>
        <w:tabs>
          <w:tab w:val="left" w:pos="0"/>
          <w:tab w:val="left" w:pos="1680"/>
        </w:tabs>
        <w:jc w:val="both"/>
        <w:rPr>
          <w:rFonts w:cs="Arial"/>
        </w:rPr>
      </w:pPr>
    </w:p>
    <w:p w14:paraId="0FC1A01E" w14:textId="77777777" w:rsidR="003C211D" w:rsidRPr="003C211D" w:rsidRDefault="003C211D" w:rsidP="003C211D">
      <w:pPr>
        <w:tabs>
          <w:tab w:val="left" w:pos="0"/>
          <w:tab w:val="left" w:pos="1680"/>
        </w:tabs>
        <w:jc w:val="both"/>
        <w:rPr>
          <w:rFonts w:cs="Arial"/>
        </w:rPr>
      </w:pPr>
    </w:p>
    <w:p w14:paraId="12285B12" w14:textId="77777777" w:rsidR="003C211D" w:rsidRPr="003C211D" w:rsidRDefault="003C211D" w:rsidP="003C211D">
      <w:pPr>
        <w:tabs>
          <w:tab w:val="left" w:pos="0"/>
          <w:tab w:val="left" w:pos="1680"/>
        </w:tabs>
        <w:jc w:val="both"/>
        <w:rPr>
          <w:rFonts w:cs="Arial"/>
        </w:rPr>
      </w:pPr>
    </w:p>
    <w:p w14:paraId="313A6F8C" w14:textId="77777777" w:rsidR="003C211D" w:rsidRPr="003C211D" w:rsidRDefault="003C211D" w:rsidP="003C211D">
      <w:pPr>
        <w:tabs>
          <w:tab w:val="left" w:pos="0"/>
          <w:tab w:val="left" w:pos="1680"/>
        </w:tabs>
        <w:jc w:val="both"/>
        <w:rPr>
          <w:rFonts w:cs="Arial"/>
        </w:rPr>
      </w:pPr>
    </w:p>
    <w:p w14:paraId="29D61591" w14:textId="77777777" w:rsidR="003C211D" w:rsidRPr="003C211D" w:rsidRDefault="003C211D" w:rsidP="003C211D">
      <w:pPr>
        <w:tabs>
          <w:tab w:val="left" w:pos="0"/>
          <w:tab w:val="left" w:pos="1680"/>
        </w:tabs>
        <w:jc w:val="both"/>
        <w:rPr>
          <w:rFonts w:cs="Arial"/>
        </w:rPr>
      </w:pPr>
    </w:p>
    <w:p w14:paraId="15062F00" w14:textId="77777777" w:rsidR="003C211D" w:rsidRPr="003C211D" w:rsidRDefault="003C211D" w:rsidP="003C211D">
      <w:pPr>
        <w:tabs>
          <w:tab w:val="left" w:pos="0"/>
          <w:tab w:val="left" w:pos="1680"/>
        </w:tabs>
        <w:jc w:val="both"/>
        <w:rPr>
          <w:rFonts w:cs="Arial"/>
        </w:rPr>
      </w:pPr>
    </w:p>
    <w:p w14:paraId="2945C5E1" w14:textId="77777777" w:rsidR="003C211D" w:rsidRPr="003C211D" w:rsidRDefault="003C211D" w:rsidP="003C211D">
      <w:pPr>
        <w:tabs>
          <w:tab w:val="left" w:pos="0"/>
          <w:tab w:val="left" w:pos="1680"/>
        </w:tabs>
        <w:jc w:val="both"/>
        <w:rPr>
          <w:rFonts w:cs="Arial"/>
        </w:rPr>
      </w:pPr>
    </w:p>
    <w:p w14:paraId="74C50906" w14:textId="77777777" w:rsidR="003C211D" w:rsidRPr="003C211D" w:rsidRDefault="003C211D" w:rsidP="003C211D">
      <w:pPr>
        <w:tabs>
          <w:tab w:val="left" w:pos="0"/>
          <w:tab w:val="left" w:pos="1680"/>
        </w:tabs>
        <w:jc w:val="both"/>
        <w:rPr>
          <w:rFonts w:cs="Arial"/>
        </w:rPr>
      </w:pPr>
    </w:p>
    <w:p w14:paraId="45F8258A" w14:textId="77777777" w:rsidR="003C211D" w:rsidRPr="003C211D" w:rsidRDefault="003C211D" w:rsidP="003C211D">
      <w:pPr>
        <w:tabs>
          <w:tab w:val="left" w:pos="0"/>
          <w:tab w:val="left" w:pos="1680"/>
        </w:tabs>
        <w:jc w:val="both"/>
        <w:rPr>
          <w:rFonts w:cs="Arial"/>
        </w:rPr>
      </w:pPr>
    </w:p>
    <w:p w14:paraId="5BC4EA6F" w14:textId="77777777" w:rsidR="003C211D" w:rsidRPr="003C211D" w:rsidRDefault="003C211D" w:rsidP="003C211D">
      <w:pPr>
        <w:tabs>
          <w:tab w:val="left" w:pos="0"/>
          <w:tab w:val="left" w:pos="1680"/>
        </w:tabs>
        <w:jc w:val="both"/>
        <w:rPr>
          <w:rFonts w:cs="Arial"/>
        </w:rPr>
      </w:pPr>
    </w:p>
    <w:p w14:paraId="5CB69E96" w14:textId="77777777" w:rsidR="003C211D" w:rsidRPr="003C211D" w:rsidRDefault="003C211D" w:rsidP="003C211D">
      <w:pPr>
        <w:rPr>
          <w:rFonts w:cs="Arial"/>
        </w:rPr>
        <w:sectPr w:rsidR="003C211D" w:rsidRPr="003C211D" w:rsidSect="003C211D">
          <w:headerReference w:type="even" r:id="rId97"/>
          <w:headerReference w:type="default" r:id="rId98"/>
          <w:footerReference w:type="default" r:id="rId99"/>
          <w:headerReference w:type="first" r:id="rId100"/>
          <w:pgSz w:w="11907" w:h="16840" w:code="9"/>
          <w:pgMar w:top="1418" w:right="1418" w:bottom="1418" w:left="1418" w:header="709" w:footer="709" w:gutter="0"/>
          <w:cols w:space="708"/>
          <w:docGrid w:linePitch="360"/>
        </w:sectPr>
      </w:pPr>
    </w:p>
    <w:p w14:paraId="64EED920" w14:textId="77777777" w:rsidR="003C211D" w:rsidRPr="003C211D" w:rsidRDefault="003C211D" w:rsidP="00B33244">
      <w:pPr>
        <w:tabs>
          <w:tab w:val="left" w:pos="0"/>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s>
        <w:rPr>
          <w:rFonts w:cs="Arial"/>
        </w:rPr>
      </w:pPr>
    </w:p>
    <w:p w14:paraId="3A0C8B66" w14:textId="77777777" w:rsidR="003C211D" w:rsidRPr="003C211D" w:rsidRDefault="003C211D" w:rsidP="003C211D">
      <w:pPr>
        <w:tabs>
          <w:tab w:val="left" w:pos="0"/>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s>
        <w:jc w:val="center"/>
        <w:rPr>
          <w:rFonts w:cs="Arial"/>
        </w:rPr>
      </w:pPr>
    </w:p>
    <w:p w14:paraId="58E2030C" w14:textId="3D225BF0" w:rsidR="003C211D" w:rsidRPr="00B147E4" w:rsidRDefault="003C211D" w:rsidP="00B147E4">
      <w:pPr>
        <w:rPr>
          <w:rFonts w:cs="Arial"/>
          <w:b/>
          <w:i/>
        </w:rPr>
      </w:pPr>
      <w:r w:rsidRPr="003C211D">
        <w:rPr>
          <w:rFonts w:cs="Arial"/>
          <w:b/>
          <w:vanish/>
          <w:color w:val="FF0000"/>
        </w:rPr>
        <w:t xml:space="preserve">PRINT SECTION 14 : WHITE : SINGLE SIDED </w:t>
      </w:r>
      <w:bookmarkStart w:id="261" w:name="_Toc259011796"/>
      <w:bookmarkStart w:id="262" w:name="_Toc259013024"/>
      <w:bookmarkStart w:id="263" w:name="_Toc259013351"/>
      <w:bookmarkStart w:id="264" w:name="_Toc259014894"/>
      <w:bookmarkStart w:id="265" w:name="_Toc259014983"/>
      <w:bookmarkStart w:id="266" w:name="_Toc259015113"/>
      <w:bookmarkStart w:id="267" w:name="_Toc259015442"/>
      <w:bookmarkStart w:id="268" w:name="_Toc259025215"/>
      <w:bookmarkStart w:id="269" w:name="_Toc273456029"/>
      <w:bookmarkStart w:id="270" w:name="_Toc292786124"/>
      <w:bookmarkStart w:id="271" w:name="_Toc296501357"/>
      <w:bookmarkStart w:id="272" w:name="_Toc364838323"/>
      <w:r w:rsidRPr="003C211D">
        <w:rPr>
          <w:rFonts w:cs="Arial"/>
          <w:color w:val="FFFFCC"/>
        </w:rPr>
        <w:tab/>
      </w:r>
      <w:bookmarkEnd w:id="261"/>
      <w:bookmarkEnd w:id="262"/>
      <w:bookmarkEnd w:id="263"/>
      <w:bookmarkEnd w:id="264"/>
      <w:bookmarkEnd w:id="265"/>
      <w:bookmarkEnd w:id="266"/>
      <w:bookmarkEnd w:id="267"/>
      <w:bookmarkEnd w:id="268"/>
      <w:bookmarkEnd w:id="269"/>
      <w:bookmarkEnd w:id="270"/>
      <w:bookmarkEnd w:id="271"/>
      <w:bookmarkEnd w:id="272"/>
    </w:p>
    <w:p w14:paraId="719BD014" w14:textId="77777777" w:rsidR="003C211D" w:rsidRPr="003C211D" w:rsidRDefault="003C211D" w:rsidP="003C211D">
      <w:pPr>
        <w:tabs>
          <w:tab w:val="left" w:pos="0"/>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s>
        <w:jc w:val="center"/>
        <w:rPr>
          <w:rFonts w:cs="Arial"/>
        </w:rPr>
      </w:pPr>
    </w:p>
    <w:p w14:paraId="018A7E9D" w14:textId="77777777" w:rsidR="003C211D" w:rsidRPr="003C211D" w:rsidRDefault="003C211D" w:rsidP="003C211D">
      <w:pPr>
        <w:tabs>
          <w:tab w:val="left" w:pos="0"/>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s>
        <w:jc w:val="center"/>
        <w:rPr>
          <w:rFonts w:cs="Arial"/>
        </w:rPr>
      </w:pPr>
    </w:p>
    <w:p w14:paraId="17211CE6" w14:textId="77777777" w:rsidR="003C211D" w:rsidRPr="00DC534B" w:rsidRDefault="003C211D" w:rsidP="004959D8">
      <w:pPr>
        <w:pStyle w:val="TP"/>
        <w:tabs>
          <w:tab w:val="clear" w:pos="1344"/>
          <w:tab w:val="left" w:pos="1134"/>
          <w:tab w:val="right" w:pos="9769"/>
        </w:tabs>
        <w:ind w:left="1170"/>
        <w:rPr>
          <w:rFonts w:cs="Arial"/>
        </w:rPr>
      </w:pPr>
    </w:p>
    <w:sectPr w:rsidR="003C211D" w:rsidRPr="00DC534B" w:rsidSect="00C77455">
      <w:headerReference w:type="even" r:id="rId101"/>
      <w:headerReference w:type="default" r:id="rId102"/>
      <w:footerReference w:type="default" r:id="rId103"/>
      <w:headerReference w:type="first" r:id="rId104"/>
      <w:footerReference w:type="first" r:id="rId105"/>
      <w:pgSz w:w="11907" w:h="16840" w:code="9"/>
      <w:pgMar w:top="1134" w:right="1021" w:bottom="1134"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CD9146" w14:textId="77777777" w:rsidR="00B871AF" w:rsidRDefault="00B871AF" w:rsidP="003A57B2">
      <w:pPr>
        <w:pStyle w:val="Header"/>
      </w:pPr>
      <w:r>
        <w:separator/>
      </w:r>
    </w:p>
  </w:endnote>
  <w:endnote w:type="continuationSeparator" w:id="0">
    <w:p w14:paraId="2A8A7EBC" w14:textId="77777777" w:rsidR="00B871AF" w:rsidRDefault="00B871AF" w:rsidP="003A57B2">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WP IconicSymbolsA">
    <w:charset w:val="02"/>
    <w:family w:val="auto"/>
    <w:pitch w:val="variable"/>
    <w:sig w:usb0="00000000" w:usb1="10000000" w:usb2="00000000" w:usb3="00000000" w:csb0="80000000" w:csb1="00000000"/>
  </w:font>
  <w:font w:name="Monospaced">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helthmITC Bk BT">
    <w:altName w:val="Century"/>
    <w:panose1 w:val="00000000000000000000"/>
    <w:charset w:val="00"/>
    <w:family w:val="roman"/>
    <w:notTrueType/>
    <w:pitch w:val="variable"/>
    <w:sig w:usb0="00000003" w:usb1="00000000" w:usb2="00000000" w:usb3="00000000" w:csb0="00000001" w:csb1="00000000"/>
  </w:font>
  <w:font w:name="AvantGarde Md BT">
    <w:charset w:val="00"/>
    <w:family w:val="swiss"/>
    <w:pitch w:val="variable"/>
    <w:sig w:usb0="00000087" w:usb1="00000000" w:usb2="00000000" w:usb3="00000000" w:csb0="0000001B" w:csb1="00000000"/>
  </w:font>
  <w:font w:name="Courier">
    <w:panose1 w:val="02070409020205020404"/>
    <w:charset w:val="00"/>
    <w:family w:val="modern"/>
    <w:notTrueType/>
    <w:pitch w:val="fixed"/>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15113183"/>
      <w:docPartObj>
        <w:docPartGallery w:val="Page Numbers (Bottom of Page)"/>
        <w:docPartUnique/>
      </w:docPartObj>
    </w:sdtPr>
    <w:sdtEndPr>
      <w:rPr>
        <w:noProof/>
      </w:rPr>
    </w:sdtEndPr>
    <w:sdtContent>
      <w:p w14:paraId="16F96CB7" w14:textId="77777777" w:rsidR="00DE48BE" w:rsidRDefault="00DE48BE">
        <w:pPr>
          <w:pStyle w:val="Footer"/>
          <w:jc w:val="center"/>
        </w:pPr>
        <w:r>
          <w:fldChar w:fldCharType="begin"/>
        </w:r>
        <w:r>
          <w:instrText xml:space="preserve"> PAGE   \* MERGEFORMAT </w:instrText>
        </w:r>
        <w:r>
          <w:fldChar w:fldCharType="separate"/>
        </w:r>
        <w:r>
          <w:rPr>
            <w:noProof/>
          </w:rPr>
          <w:t>i</w:t>
        </w:r>
        <w:r>
          <w:rPr>
            <w:noProof/>
          </w:rPr>
          <w:fldChar w:fldCharType="end"/>
        </w:r>
      </w:p>
    </w:sdtContent>
  </w:sdt>
  <w:p w14:paraId="79CC7893" w14:textId="77777777" w:rsidR="00DE48BE" w:rsidRPr="006243D6" w:rsidRDefault="00DE48BE" w:rsidP="002F4529">
    <w:pPr>
      <w:pStyle w:val="Footer"/>
      <w:tabs>
        <w:tab w:val="clear" w:pos="4819"/>
        <w:tab w:val="clear" w:pos="9071"/>
        <w:tab w:val="left" w:pos="1710"/>
        <w:tab w:val="left" w:pos="3510"/>
        <w:tab w:val="left" w:pos="5220"/>
        <w:tab w:val="left" w:pos="6930"/>
        <w:tab w:val="left" w:pos="8730"/>
      </w:tabs>
      <w:rPr>
        <w:rFonts w:cs="Arial"/>
        <w:sz w:val="18"/>
        <w:szCs w:val="18"/>
        <w:lang w:val="en-US"/>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23270528"/>
      <w:docPartObj>
        <w:docPartGallery w:val="Page Numbers (Bottom of Page)"/>
        <w:docPartUnique/>
      </w:docPartObj>
    </w:sdtPr>
    <w:sdtEndPr>
      <w:rPr>
        <w:b/>
        <w:noProof/>
        <w:sz w:val="20"/>
      </w:rPr>
    </w:sdtEndPr>
    <w:sdtContent>
      <w:p w14:paraId="2DC48BCB" w14:textId="77777777" w:rsidR="00DE48BE" w:rsidRPr="00FC6A99" w:rsidRDefault="00DE48BE">
        <w:pPr>
          <w:pStyle w:val="Footer"/>
          <w:jc w:val="center"/>
          <w:rPr>
            <w:b/>
            <w:sz w:val="20"/>
          </w:rPr>
        </w:pPr>
        <w:r w:rsidRPr="00FC6A99">
          <w:rPr>
            <w:b/>
            <w:sz w:val="20"/>
          </w:rPr>
          <w:fldChar w:fldCharType="begin"/>
        </w:r>
        <w:r w:rsidRPr="00FC6A99">
          <w:rPr>
            <w:b/>
            <w:sz w:val="20"/>
          </w:rPr>
          <w:instrText xml:space="preserve"> PAGE   \* MERGEFORMAT </w:instrText>
        </w:r>
        <w:r w:rsidRPr="00FC6A99">
          <w:rPr>
            <w:b/>
            <w:sz w:val="20"/>
          </w:rPr>
          <w:fldChar w:fldCharType="separate"/>
        </w:r>
        <w:r>
          <w:rPr>
            <w:b/>
            <w:noProof/>
            <w:sz w:val="20"/>
          </w:rPr>
          <w:t>19</w:t>
        </w:r>
        <w:r w:rsidRPr="00FC6A99">
          <w:rPr>
            <w:b/>
            <w:noProof/>
            <w:sz w:val="20"/>
          </w:rPr>
          <w:fldChar w:fldCharType="end"/>
        </w:r>
      </w:p>
    </w:sdtContent>
  </w:sdt>
  <w:p w14:paraId="6833C34F" w14:textId="77777777" w:rsidR="00DE48BE" w:rsidRPr="00360135" w:rsidRDefault="00DE48BE" w:rsidP="00FF028C">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41397769"/>
      <w:docPartObj>
        <w:docPartGallery w:val="Page Numbers (Bottom of Page)"/>
        <w:docPartUnique/>
      </w:docPartObj>
    </w:sdtPr>
    <w:sdtEndPr>
      <w:rPr>
        <w:b/>
        <w:noProof/>
        <w:sz w:val="20"/>
      </w:rPr>
    </w:sdtEndPr>
    <w:sdtContent>
      <w:p w14:paraId="3377CDD6" w14:textId="77777777" w:rsidR="00DE48BE" w:rsidRPr="00A30177" w:rsidRDefault="00DE48BE">
        <w:pPr>
          <w:pStyle w:val="Footer"/>
          <w:jc w:val="center"/>
          <w:rPr>
            <w:b/>
            <w:sz w:val="20"/>
          </w:rPr>
        </w:pPr>
        <w:r w:rsidRPr="00A30177">
          <w:rPr>
            <w:b/>
            <w:sz w:val="20"/>
          </w:rPr>
          <w:fldChar w:fldCharType="begin"/>
        </w:r>
        <w:r w:rsidRPr="00A30177">
          <w:rPr>
            <w:b/>
            <w:sz w:val="20"/>
          </w:rPr>
          <w:instrText xml:space="preserve"> PAGE   \* MERGEFORMAT </w:instrText>
        </w:r>
        <w:r w:rsidRPr="00A30177">
          <w:rPr>
            <w:b/>
            <w:sz w:val="20"/>
          </w:rPr>
          <w:fldChar w:fldCharType="separate"/>
        </w:r>
        <w:r>
          <w:rPr>
            <w:b/>
            <w:noProof/>
            <w:sz w:val="20"/>
          </w:rPr>
          <w:t>20</w:t>
        </w:r>
        <w:r w:rsidRPr="00A30177">
          <w:rPr>
            <w:b/>
            <w:noProof/>
            <w:sz w:val="20"/>
          </w:rPr>
          <w:fldChar w:fldCharType="end"/>
        </w:r>
      </w:p>
    </w:sdtContent>
  </w:sdt>
  <w:p w14:paraId="16206542" w14:textId="77777777" w:rsidR="00DE48BE" w:rsidRPr="00797357" w:rsidRDefault="00DE48BE" w:rsidP="00FF028C">
    <w:pPr>
      <w:pStyle w:val="Footer"/>
      <w:rPr>
        <w:b/>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62528407"/>
      <w:docPartObj>
        <w:docPartGallery w:val="Page Numbers (Bottom of Page)"/>
        <w:docPartUnique/>
      </w:docPartObj>
    </w:sdtPr>
    <w:sdtEndPr>
      <w:rPr>
        <w:noProof/>
      </w:rPr>
    </w:sdtEndPr>
    <w:sdtContent>
      <w:p w14:paraId="4A0BB17B" w14:textId="77777777" w:rsidR="00DE48BE" w:rsidRDefault="00DE48BE">
        <w:pPr>
          <w:pStyle w:val="Footer"/>
          <w:jc w:val="center"/>
        </w:pPr>
        <w:r w:rsidRPr="00A30177">
          <w:rPr>
            <w:b/>
            <w:sz w:val="20"/>
          </w:rPr>
          <w:fldChar w:fldCharType="begin"/>
        </w:r>
        <w:r w:rsidRPr="00A30177">
          <w:rPr>
            <w:b/>
            <w:sz w:val="20"/>
          </w:rPr>
          <w:instrText xml:space="preserve"> PAGE   \* MERGEFORMAT </w:instrText>
        </w:r>
        <w:r w:rsidRPr="00A30177">
          <w:rPr>
            <w:b/>
            <w:sz w:val="20"/>
          </w:rPr>
          <w:fldChar w:fldCharType="separate"/>
        </w:r>
        <w:r>
          <w:rPr>
            <w:b/>
            <w:noProof/>
            <w:sz w:val="20"/>
          </w:rPr>
          <w:t>38</w:t>
        </w:r>
        <w:r w:rsidRPr="00A30177">
          <w:rPr>
            <w:b/>
            <w:noProof/>
            <w:sz w:val="20"/>
          </w:rPr>
          <w:fldChar w:fldCharType="end"/>
        </w:r>
      </w:p>
    </w:sdtContent>
  </w:sdt>
  <w:p w14:paraId="3DA48CC2" w14:textId="77777777" w:rsidR="00DE48BE" w:rsidRPr="00981A38" w:rsidRDefault="00DE48BE" w:rsidP="00A30177">
    <w:pPr>
      <w:pStyle w:val="Footer"/>
      <w:rPr>
        <w:szCs w:val="12"/>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84B043" w14:textId="77777777" w:rsidR="00DE48BE" w:rsidRDefault="00DE48BE">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D6D75B" w14:textId="77777777" w:rsidR="00DE48BE" w:rsidRPr="006243D6" w:rsidRDefault="00DE48BE" w:rsidP="00C63813">
    <w:pPr>
      <w:pStyle w:val="Footer"/>
      <w:pBdr>
        <w:bottom w:val="single" w:sz="6" w:space="1" w:color="auto"/>
      </w:pBdr>
      <w:tabs>
        <w:tab w:val="clear" w:pos="4819"/>
        <w:tab w:val="clear" w:pos="9071"/>
        <w:tab w:val="left" w:pos="4770"/>
        <w:tab w:val="right" w:pos="9990"/>
      </w:tabs>
      <w:rPr>
        <w:rFonts w:cs="Arial"/>
        <w:sz w:val="4"/>
        <w:szCs w:val="4"/>
        <w:lang w:val="en-US"/>
      </w:rPr>
    </w:pPr>
  </w:p>
  <w:p w14:paraId="0410737D" w14:textId="77777777" w:rsidR="00DE48BE" w:rsidRDefault="00DE48BE" w:rsidP="00C63813">
    <w:pPr>
      <w:pStyle w:val="Footer"/>
      <w:tabs>
        <w:tab w:val="clear" w:pos="4819"/>
        <w:tab w:val="clear" w:pos="9071"/>
        <w:tab w:val="left" w:pos="5040"/>
        <w:tab w:val="right" w:pos="9720"/>
      </w:tabs>
      <w:rPr>
        <w:rStyle w:val="PageNumber"/>
        <w:sz w:val="18"/>
        <w:szCs w:val="18"/>
      </w:rPr>
    </w:pPr>
    <w:r>
      <w:rPr>
        <w:rFonts w:cs="Arial"/>
        <w:sz w:val="18"/>
        <w:szCs w:val="18"/>
        <w:lang w:val="en-US"/>
      </w:rPr>
      <w:t>Electrification of AMAJUBA FOREST Village</w:t>
    </w:r>
    <w:r>
      <w:rPr>
        <w:rFonts w:cs="Arial"/>
        <w:sz w:val="16"/>
        <w:szCs w:val="16"/>
        <w:lang w:val="en-US"/>
      </w:rPr>
      <w:tab/>
    </w:r>
    <w:r w:rsidRPr="00361412">
      <w:rPr>
        <w:rStyle w:val="PageNumber"/>
        <w:sz w:val="18"/>
        <w:szCs w:val="18"/>
      </w:rPr>
      <w:fldChar w:fldCharType="begin"/>
    </w:r>
    <w:r w:rsidRPr="00361412">
      <w:rPr>
        <w:rStyle w:val="PageNumber"/>
        <w:sz w:val="18"/>
        <w:szCs w:val="18"/>
      </w:rPr>
      <w:instrText xml:space="preserve"> PAGE </w:instrText>
    </w:r>
    <w:r w:rsidRPr="00361412">
      <w:rPr>
        <w:rStyle w:val="PageNumber"/>
        <w:sz w:val="18"/>
        <w:szCs w:val="18"/>
      </w:rPr>
      <w:fldChar w:fldCharType="separate"/>
    </w:r>
    <w:r>
      <w:rPr>
        <w:rStyle w:val="PageNumber"/>
        <w:noProof/>
        <w:sz w:val="18"/>
        <w:szCs w:val="18"/>
      </w:rPr>
      <w:t>77</w:t>
    </w:r>
    <w:r w:rsidRPr="00361412">
      <w:rPr>
        <w:rStyle w:val="PageNumber"/>
        <w:sz w:val="18"/>
        <w:szCs w:val="18"/>
      </w:rPr>
      <w:fldChar w:fldCharType="end"/>
    </w:r>
    <w:r>
      <w:rPr>
        <w:rStyle w:val="PageNumber"/>
        <w:sz w:val="18"/>
        <w:szCs w:val="18"/>
      </w:rPr>
      <w:tab/>
      <w:t>Agreement and Contract Data</w:t>
    </w:r>
  </w:p>
  <w:p w14:paraId="062B2315" w14:textId="77777777" w:rsidR="00DE48BE" w:rsidRDefault="00DE48BE" w:rsidP="00C63813">
    <w:pPr>
      <w:pStyle w:val="Footer"/>
      <w:tabs>
        <w:tab w:val="clear" w:pos="4819"/>
        <w:tab w:val="clear" w:pos="9071"/>
        <w:tab w:val="left" w:pos="5040"/>
        <w:tab w:val="right" w:pos="9900"/>
        <w:tab w:val="right" w:pos="9990"/>
      </w:tabs>
      <w:rPr>
        <w:rStyle w:val="PageNumber"/>
        <w:sz w:val="18"/>
        <w:szCs w:val="18"/>
      </w:rPr>
    </w:pPr>
  </w:p>
  <w:p w14:paraId="3FED9799" w14:textId="77777777" w:rsidR="00DE48BE" w:rsidRPr="007920A9" w:rsidRDefault="00DE48BE" w:rsidP="00C63813">
    <w:pPr>
      <w:pStyle w:val="Footer"/>
      <w:tabs>
        <w:tab w:val="clear" w:pos="4819"/>
        <w:tab w:val="clear" w:pos="9071"/>
        <w:tab w:val="left" w:pos="5040"/>
        <w:tab w:val="right" w:pos="9900"/>
        <w:tab w:val="right" w:pos="9990"/>
      </w:tabs>
      <w:rPr>
        <w:rFonts w:cs="Arial"/>
        <w:sz w:val="16"/>
        <w:szCs w:val="16"/>
        <w:lang w:val="en-US"/>
      </w:rPr>
    </w:pPr>
    <w:r w:rsidRPr="007920A9">
      <w:rPr>
        <w:rFonts w:cs="Arial"/>
        <w:sz w:val="16"/>
        <w:szCs w:val="16"/>
        <w:lang w:val="en-US"/>
      </w:rPr>
      <w:tab/>
    </w:r>
  </w:p>
  <w:p w14:paraId="18DDA08D" w14:textId="77777777" w:rsidR="00DE48BE" w:rsidRDefault="00DE48BE" w:rsidP="00C63813">
    <w:pPr>
      <w:pStyle w:val="Footer"/>
      <w:tabs>
        <w:tab w:val="clear" w:pos="4819"/>
        <w:tab w:val="clear" w:pos="9071"/>
        <w:tab w:val="left" w:pos="1710"/>
        <w:tab w:val="left" w:pos="3510"/>
        <w:tab w:val="left" w:pos="5220"/>
        <w:tab w:val="left" w:pos="6930"/>
        <w:tab w:val="left" w:pos="8730"/>
      </w:tabs>
      <w:rPr>
        <w:rFonts w:cs="Arial"/>
        <w:sz w:val="22"/>
        <w:szCs w:val="22"/>
        <w:lang w:val="en-US"/>
      </w:rPr>
    </w:pPr>
    <w:r>
      <w:rPr>
        <w:rFonts w:cs="Arial"/>
        <w:sz w:val="22"/>
        <w:szCs w:val="22"/>
        <w:lang w:val="en-US"/>
      </w:rPr>
      <w:t>__________</w:t>
    </w:r>
    <w:r>
      <w:rPr>
        <w:rFonts w:cs="Arial"/>
        <w:sz w:val="22"/>
        <w:szCs w:val="22"/>
        <w:lang w:val="en-US"/>
      </w:rPr>
      <w:tab/>
      <w:t>__________</w:t>
    </w:r>
    <w:r>
      <w:rPr>
        <w:rFonts w:cs="Arial"/>
        <w:sz w:val="22"/>
        <w:szCs w:val="22"/>
        <w:lang w:val="en-US"/>
      </w:rPr>
      <w:tab/>
      <w:t>__________</w:t>
    </w:r>
    <w:r>
      <w:rPr>
        <w:rFonts w:cs="Arial"/>
        <w:sz w:val="22"/>
        <w:szCs w:val="22"/>
        <w:lang w:val="en-US"/>
      </w:rPr>
      <w:tab/>
      <w:t>__________</w:t>
    </w:r>
    <w:r>
      <w:rPr>
        <w:rFonts w:cs="Arial"/>
        <w:sz w:val="22"/>
        <w:szCs w:val="22"/>
        <w:lang w:val="en-US"/>
      </w:rPr>
      <w:tab/>
      <w:t>__________       _________</w:t>
    </w:r>
  </w:p>
  <w:p w14:paraId="0964FE25" w14:textId="77777777" w:rsidR="00DE48BE" w:rsidRPr="006243D6" w:rsidRDefault="00DE48BE" w:rsidP="00C63813">
    <w:pPr>
      <w:pStyle w:val="Footer"/>
      <w:tabs>
        <w:tab w:val="clear" w:pos="4819"/>
        <w:tab w:val="clear" w:pos="9071"/>
        <w:tab w:val="left" w:pos="1710"/>
        <w:tab w:val="left" w:pos="3510"/>
        <w:tab w:val="left" w:pos="5220"/>
        <w:tab w:val="left" w:pos="6930"/>
        <w:tab w:val="left" w:pos="8730"/>
      </w:tabs>
      <w:rPr>
        <w:rFonts w:cs="Arial"/>
        <w:sz w:val="18"/>
        <w:szCs w:val="18"/>
        <w:lang w:val="en-US"/>
      </w:rPr>
    </w:pPr>
    <w:r>
      <w:rPr>
        <w:rFonts w:cs="Arial"/>
        <w:sz w:val="18"/>
        <w:szCs w:val="18"/>
        <w:lang w:val="en-US"/>
      </w:rPr>
      <w:t>Contractor</w:t>
    </w:r>
    <w:r>
      <w:rPr>
        <w:rFonts w:cs="Arial"/>
        <w:sz w:val="18"/>
        <w:szCs w:val="18"/>
        <w:lang w:val="en-US"/>
      </w:rPr>
      <w:tab/>
      <w:t>Witness 1</w:t>
    </w:r>
    <w:r>
      <w:rPr>
        <w:rFonts w:cs="Arial"/>
        <w:sz w:val="18"/>
        <w:szCs w:val="18"/>
        <w:lang w:val="en-US"/>
      </w:rPr>
      <w:tab/>
      <w:t>Witness 2</w:t>
    </w:r>
    <w:r>
      <w:rPr>
        <w:rFonts w:cs="Arial"/>
        <w:sz w:val="18"/>
        <w:szCs w:val="18"/>
        <w:lang w:val="en-US"/>
      </w:rPr>
      <w:tab/>
      <w:t>Employer</w:t>
    </w:r>
    <w:r>
      <w:rPr>
        <w:rFonts w:cs="Arial"/>
        <w:sz w:val="18"/>
        <w:szCs w:val="18"/>
        <w:lang w:val="en-US"/>
      </w:rPr>
      <w:tab/>
      <w:t>Witness 1</w:t>
    </w:r>
    <w:r>
      <w:rPr>
        <w:rFonts w:cs="Arial"/>
        <w:sz w:val="18"/>
        <w:szCs w:val="18"/>
        <w:lang w:val="en-US"/>
      </w:rPr>
      <w:tab/>
      <w:t>Witness 2</w:t>
    </w:r>
  </w:p>
  <w:p w14:paraId="02767869" w14:textId="77777777" w:rsidR="00DE48BE" w:rsidRPr="00A91294" w:rsidRDefault="00DE48BE" w:rsidP="00A91294">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05141987"/>
      <w:docPartObj>
        <w:docPartGallery w:val="Page Numbers (Bottom of Page)"/>
        <w:docPartUnique/>
      </w:docPartObj>
    </w:sdtPr>
    <w:sdtEndPr>
      <w:rPr>
        <w:b/>
        <w:noProof/>
        <w:sz w:val="20"/>
      </w:rPr>
    </w:sdtEndPr>
    <w:sdtContent>
      <w:p w14:paraId="3526ED9F" w14:textId="77777777" w:rsidR="00DE48BE" w:rsidRPr="00A30177" w:rsidRDefault="00DE48BE">
        <w:pPr>
          <w:pStyle w:val="Footer"/>
          <w:jc w:val="center"/>
          <w:rPr>
            <w:b/>
            <w:sz w:val="20"/>
          </w:rPr>
        </w:pPr>
        <w:r w:rsidRPr="00A30177">
          <w:rPr>
            <w:b/>
            <w:sz w:val="20"/>
          </w:rPr>
          <w:fldChar w:fldCharType="begin"/>
        </w:r>
        <w:r w:rsidRPr="00A30177">
          <w:rPr>
            <w:b/>
            <w:sz w:val="20"/>
          </w:rPr>
          <w:instrText xml:space="preserve"> PAGE   \* MERGEFORMAT </w:instrText>
        </w:r>
        <w:r w:rsidRPr="00A30177">
          <w:rPr>
            <w:b/>
            <w:sz w:val="20"/>
          </w:rPr>
          <w:fldChar w:fldCharType="separate"/>
        </w:r>
        <w:r>
          <w:rPr>
            <w:b/>
            <w:noProof/>
            <w:sz w:val="20"/>
          </w:rPr>
          <w:t>43</w:t>
        </w:r>
        <w:r w:rsidRPr="00A30177">
          <w:rPr>
            <w:b/>
            <w:noProof/>
            <w:sz w:val="20"/>
          </w:rPr>
          <w:fldChar w:fldCharType="end"/>
        </w:r>
      </w:p>
    </w:sdtContent>
  </w:sdt>
  <w:p w14:paraId="3176C7A7" w14:textId="77777777" w:rsidR="00DE48BE" w:rsidRDefault="00DE48BE" w:rsidP="00FF028C">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D3730A" w14:textId="77777777" w:rsidR="00DE48BE" w:rsidRDefault="00DE48BE">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4547637"/>
      <w:docPartObj>
        <w:docPartGallery w:val="Page Numbers (Bottom of Page)"/>
        <w:docPartUnique/>
      </w:docPartObj>
    </w:sdtPr>
    <w:sdtEndPr>
      <w:rPr>
        <w:b/>
        <w:noProof/>
        <w:sz w:val="20"/>
      </w:rPr>
    </w:sdtEndPr>
    <w:sdtContent>
      <w:p w14:paraId="0572566C" w14:textId="77777777" w:rsidR="00DE48BE" w:rsidRPr="00A30177" w:rsidRDefault="00DE48BE">
        <w:pPr>
          <w:pStyle w:val="Footer"/>
          <w:jc w:val="center"/>
          <w:rPr>
            <w:b/>
            <w:sz w:val="20"/>
          </w:rPr>
        </w:pPr>
        <w:r w:rsidRPr="00A30177">
          <w:rPr>
            <w:b/>
            <w:sz w:val="20"/>
          </w:rPr>
          <w:fldChar w:fldCharType="begin"/>
        </w:r>
        <w:r w:rsidRPr="00A30177">
          <w:rPr>
            <w:b/>
            <w:sz w:val="20"/>
          </w:rPr>
          <w:instrText xml:space="preserve"> PAGE   \* MERGEFORMAT </w:instrText>
        </w:r>
        <w:r w:rsidRPr="00A30177">
          <w:rPr>
            <w:b/>
            <w:sz w:val="20"/>
          </w:rPr>
          <w:fldChar w:fldCharType="separate"/>
        </w:r>
        <w:r>
          <w:rPr>
            <w:b/>
            <w:noProof/>
            <w:sz w:val="20"/>
          </w:rPr>
          <w:t>46</w:t>
        </w:r>
        <w:r w:rsidRPr="00A30177">
          <w:rPr>
            <w:b/>
            <w:noProof/>
            <w:sz w:val="20"/>
          </w:rPr>
          <w:fldChar w:fldCharType="end"/>
        </w:r>
      </w:p>
    </w:sdtContent>
  </w:sdt>
  <w:p w14:paraId="0E6A1C4B" w14:textId="77777777" w:rsidR="00DE48BE" w:rsidRPr="00A91294" w:rsidRDefault="00DE48BE" w:rsidP="00A91294">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108" w:type="dxa"/>
      <w:tblBorders>
        <w:top w:val="single" w:sz="8" w:space="0" w:color="auto"/>
      </w:tblBorders>
      <w:tblLayout w:type="fixed"/>
      <w:tblLook w:val="0000" w:firstRow="0" w:lastRow="0" w:firstColumn="0" w:lastColumn="0" w:noHBand="0" w:noVBand="0"/>
    </w:tblPr>
    <w:tblGrid>
      <w:gridCol w:w="4836"/>
      <w:gridCol w:w="4945"/>
    </w:tblGrid>
    <w:tr w:rsidR="00DE48BE" w14:paraId="67C47A04" w14:textId="77777777">
      <w:tc>
        <w:tcPr>
          <w:tcW w:w="9781" w:type="dxa"/>
          <w:gridSpan w:val="2"/>
        </w:tcPr>
        <w:p w14:paraId="12D09A84" w14:textId="0931DCCB" w:rsidR="00DE48BE" w:rsidRPr="00F9337B" w:rsidRDefault="00DE48BE" w:rsidP="002706CF">
          <w:pPr>
            <w:pStyle w:val="Footer"/>
            <w:spacing w:before="20" w:after="20"/>
            <w:jc w:val="right"/>
            <w:rPr>
              <w:sz w:val="20"/>
              <w:lang w:eastAsia="en-US"/>
            </w:rPr>
          </w:pPr>
          <w:r>
            <w:rPr>
              <w:szCs w:val="12"/>
              <w:lang w:eastAsia="en-US"/>
            </w:rPr>
            <w:fldChar w:fldCharType="begin"/>
          </w:r>
          <w:r>
            <w:rPr>
              <w:szCs w:val="12"/>
              <w:lang w:eastAsia="en-US"/>
            </w:rPr>
            <w:instrText xml:space="preserve"> SAVEDATE  \@ "yyyy-MM-dd"  \* MERGEFORMAT </w:instrText>
          </w:r>
          <w:r>
            <w:rPr>
              <w:szCs w:val="12"/>
              <w:lang w:eastAsia="en-US"/>
            </w:rPr>
            <w:fldChar w:fldCharType="separate"/>
          </w:r>
          <w:r w:rsidR="00D37B6B">
            <w:rPr>
              <w:noProof/>
              <w:szCs w:val="12"/>
              <w:lang w:eastAsia="en-US"/>
            </w:rPr>
            <w:t>2022-07-22</w:t>
          </w:r>
          <w:r>
            <w:rPr>
              <w:szCs w:val="12"/>
              <w:lang w:eastAsia="en-US"/>
            </w:rPr>
            <w:fldChar w:fldCharType="end"/>
          </w:r>
          <w:r>
            <w:rPr>
              <w:szCs w:val="12"/>
              <w:lang w:eastAsia="en-US"/>
            </w:rPr>
            <w:t>/</w:t>
          </w:r>
          <w:r>
            <w:rPr>
              <w:szCs w:val="12"/>
              <w:lang w:eastAsia="en-US"/>
            </w:rPr>
            <w:fldChar w:fldCharType="begin"/>
          </w:r>
          <w:r>
            <w:rPr>
              <w:szCs w:val="12"/>
              <w:lang w:eastAsia="en-US"/>
            </w:rPr>
            <w:instrText xml:space="preserve"> FILENAME   \* MERGEFORMAT </w:instrText>
          </w:r>
          <w:r>
            <w:rPr>
              <w:szCs w:val="12"/>
              <w:lang w:eastAsia="en-US"/>
            </w:rPr>
            <w:fldChar w:fldCharType="separate"/>
          </w:r>
          <w:r w:rsidR="00D37B6B">
            <w:rPr>
              <w:noProof/>
              <w:szCs w:val="12"/>
              <w:lang w:eastAsia="en-US"/>
            </w:rPr>
            <w:t>A029-2021 22 Panel of Contractors for The Maintenance of Mechanical Equipment_WWTP</w:t>
          </w:r>
          <w:r>
            <w:rPr>
              <w:szCs w:val="12"/>
              <w:lang w:eastAsia="en-US"/>
            </w:rPr>
            <w:fldChar w:fldCharType="end"/>
          </w:r>
          <w:r>
            <w:rPr>
              <w:szCs w:val="12"/>
              <w:lang w:eastAsia="en-US"/>
            </w:rPr>
            <w:t>/MMJ</w:t>
          </w:r>
        </w:p>
      </w:tc>
    </w:tr>
    <w:tr w:rsidR="00DE48BE" w14:paraId="563FF0E3" w14:textId="77777777">
      <w:tc>
        <w:tcPr>
          <w:tcW w:w="4836" w:type="dxa"/>
        </w:tcPr>
        <w:p w14:paraId="7789D0E7" w14:textId="77777777" w:rsidR="00DE48BE" w:rsidRDefault="00DE48BE" w:rsidP="002706CF">
          <w:pPr>
            <w:pStyle w:val="Footer"/>
            <w:spacing w:before="20" w:after="20"/>
            <w:rPr>
              <w:caps/>
              <w:szCs w:val="12"/>
              <w:lang w:eastAsia="en-US"/>
            </w:rPr>
          </w:pPr>
        </w:p>
      </w:tc>
      <w:tc>
        <w:tcPr>
          <w:tcW w:w="4945" w:type="dxa"/>
        </w:tcPr>
        <w:p w14:paraId="7D202BDE" w14:textId="77777777" w:rsidR="00DE48BE" w:rsidRPr="00F9337B" w:rsidRDefault="00DE48BE" w:rsidP="002706CF">
          <w:pPr>
            <w:pStyle w:val="Footer"/>
            <w:spacing w:before="20" w:after="20"/>
            <w:jc w:val="right"/>
            <w:rPr>
              <w:sz w:val="20"/>
              <w:lang w:eastAsia="en-US"/>
            </w:rPr>
          </w:pPr>
          <w:r w:rsidRPr="00F9337B">
            <w:rPr>
              <w:sz w:val="20"/>
              <w:lang w:eastAsia="en-US"/>
            </w:rPr>
            <w:t xml:space="preserve">Page </w:t>
          </w:r>
          <w:r w:rsidRPr="00F9337B">
            <w:rPr>
              <w:rStyle w:val="PageNumber"/>
              <w:sz w:val="20"/>
              <w:lang w:eastAsia="en-US"/>
            </w:rPr>
            <w:fldChar w:fldCharType="begin"/>
          </w:r>
          <w:r w:rsidRPr="00F9337B">
            <w:rPr>
              <w:rStyle w:val="PageNumber"/>
              <w:sz w:val="20"/>
              <w:lang w:eastAsia="en-US"/>
            </w:rPr>
            <w:instrText xml:space="preserve"> PAGE </w:instrText>
          </w:r>
          <w:r w:rsidRPr="00F9337B">
            <w:rPr>
              <w:rStyle w:val="PageNumber"/>
              <w:sz w:val="20"/>
              <w:lang w:eastAsia="en-US"/>
            </w:rPr>
            <w:fldChar w:fldCharType="separate"/>
          </w:r>
          <w:r>
            <w:rPr>
              <w:rStyle w:val="PageNumber"/>
              <w:noProof/>
              <w:sz w:val="20"/>
              <w:lang w:eastAsia="en-US"/>
            </w:rPr>
            <w:t>1</w:t>
          </w:r>
          <w:r w:rsidRPr="00F9337B">
            <w:rPr>
              <w:rStyle w:val="PageNumber"/>
              <w:sz w:val="20"/>
              <w:lang w:eastAsia="en-US"/>
            </w:rPr>
            <w:fldChar w:fldCharType="end"/>
          </w:r>
          <w:r w:rsidRPr="00F9337B">
            <w:rPr>
              <w:rStyle w:val="PageNumber"/>
              <w:sz w:val="20"/>
              <w:lang w:eastAsia="en-US"/>
            </w:rPr>
            <w:t xml:space="preserve"> of </w:t>
          </w:r>
          <w:r w:rsidRPr="00F9337B">
            <w:rPr>
              <w:rStyle w:val="PageNumber"/>
              <w:sz w:val="20"/>
              <w:lang w:eastAsia="en-US"/>
            </w:rPr>
            <w:fldChar w:fldCharType="begin"/>
          </w:r>
          <w:r w:rsidRPr="00F9337B">
            <w:rPr>
              <w:rStyle w:val="PageNumber"/>
              <w:sz w:val="20"/>
              <w:lang w:eastAsia="en-US"/>
            </w:rPr>
            <w:instrText xml:space="preserve"> PAGE </w:instrText>
          </w:r>
          <w:r w:rsidRPr="00F9337B">
            <w:rPr>
              <w:rStyle w:val="PageNumber"/>
              <w:sz w:val="20"/>
              <w:lang w:eastAsia="en-US"/>
            </w:rPr>
            <w:fldChar w:fldCharType="separate"/>
          </w:r>
          <w:r>
            <w:rPr>
              <w:rStyle w:val="PageNumber"/>
              <w:noProof/>
              <w:sz w:val="20"/>
              <w:lang w:eastAsia="en-US"/>
            </w:rPr>
            <w:t>1</w:t>
          </w:r>
          <w:r w:rsidRPr="00F9337B">
            <w:rPr>
              <w:rStyle w:val="PageNumber"/>
              <w:sz w:val="20"/>
              <w:lang w:eastAsia="en-US"/>
            </w:rPr>
            <w:fldChar w:fldCharType="end"/>
          </w:r>
        </w:p>
      </w:tc>
    </w:tr>
    <w:tr w:rsidR="00DE48BE" w14:paraId="2041EC08" w14:textId="77777777">
      <w:tc>
        <w:tcPr>
          <w:tcW w:w="4836" w:type="dxa"/>
        </w:tcPr>
        <w:p w14:paraId="6E091D70" w14:textId="77777777" w:rsidR="00DE48BE" w:rsidRDefault="00DE48BE" w:rsidP="002706CF">
          <w:pPr>
            <w:pStyle w:val="Footer"/>
            <w:spacing w:before="20" w:after="20"/>
            <w:rPr>
              <w:caps/>
              <w:szCs w:val="12"/>
              <w:lang w:eastAsia="en-US"/>
            </w:rPr>
          </w:pPr>
        </w:p>
      </w:tc>
      <w:tc>
        <w:tcPr>
          <w:tcW w:w="4945" w:type="dxa"/>
        </w:tcPr>
        <w:p w14:paraId="6EBB3DE2" w14:textId="77777777" w:rsidR="00DE48BE" w:rsidRDefault="00DE48BE" w:rsidP="002706CF">
          <w:pPr>
            <w:pStyle w:val="Footer"/>
            <w:spacing w:before="20" w:after="20"/>
            <w:jc w:val="right"/>
            <w:rPr>
              <w:sz w:val="20"/>
              <w:lang w:eastAsia="en-US"/>
            </w:rPr>
          </w:pPr>
          <w:r>
            <w:rPr>
              <w:sz w:val="20"/>
              <w:lang w:eastAsia="en-US"/>
            </w:rPr>
            <w:t>Pricing Instructions C2.1</w:t>
          </w:r>
        </w:p>
      </w:tc>
    </w:tr>
  </w:tbl>
  <w:p w14:paraId="1C08BC29" w14:textId="77777777" w:rsidR="00DE48BE" w:rsidRDefault="00DE48BE">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10465287"/>
      <w:docPartObj>
        <w:docPartGallery w:val="Page Numbers (Bottom of Page)"/>
        <w:docPartUnique/>
      </w:docPartObj>
    </w:sdtPr>
    <w:sdtEndPr>
      <w:rPr>
        <w:noProof/>
      </w:rPr>
    </w:sdtEndPr>
    <w:sdtContent>
      <w:p w14:paraId="7F1884E1" w14:textId="77777777" w:rsidR="00DE48BE" w:rsidRDefault="00DE48BE">
        <w:pPr>
          <w:pStyle w:val="Footer"/>
          <w:jc w:val="center"/>
        </w:pPr>
        <w:r w:rsidRPr="00A30177">
          <w:rPr>
            <w:b/>
            <w:sz w:val="20"/>
          </w:rPr>
          <w:fldChar w:fldCharType="begin"/>
        </w:r>
        <w:r w:rsidRPr="00A30177">
          <w:rPr>
            <w:b/>
            <w:sz w:val="20"/>
          </w:rPr>
          <w:instrText xml:space="preserve"> PAGE   \* MERGEFORMAT </w:instrText>
        </w:r>
        <w:r w:rsidRPr="00A30177">
          <w:rPr>
            <w:b/>
            <w:sz w:val="20"/>
          </w:rPr>
          <w:fldChar w:fldCharType="separate"/>
        </w:r>
        <w:r>
          <w:rPr>
            <w:b/>
            <w:noProof/>
            <w:sz w:val="20"/>
          </w:rPr>
          <w:t>66</w:t>
        </w:r>
        <w:r w:rsidRPr="00A30177">
          <w:rPr>
            <w:b/>
            <w:noProof/>
            <w:sz w:val="20"/>
          </w:rPr>
          <w:fldChar w:fldCharType="end"/>
        </w:r>
      </w:p>
    </w:sdtContent>
  </w:sdt>
  <w:p w14:paraId="6AAEAEB6" w14:textId="77777777" w:rsidR="00DE48BE" w:rsidRPr="00A91294" w:rsidRDefault="00DE48BE" w:rsidP="00A912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108" w:type="dxa"/>
      <w:tblLook w:val="01E0" w:firstRow="1" w:lastRow="1" w:firstColumn="1" w:lastColumn="1" w:noHBand="0" w:noVBand="0"/>
    </w:tblPr>
    <w:tblGrid>
      <w:gridCol w:w="4876"/>
      <w:gridCol w:w="4914"/>
    </w:tblGrid>
    <w:tr w:rsidR="00DE48BE" w14:paraId="46BECE2D" w14:textId="77777777" w:rsidTr="003B00D7">
      <w:tc>
        <w:tcPr>
          <w:tcW w:w="4876" w:type="dxa"/>
        </w:tcPr>
        <w:p w14:paraId="1E4C53AD" w14:textId="1AEA3B1C" w:rsidR="00DE48BE" w:rsidRPr="003B00D7" w:rsidRDefault="00DE48BE" w:rsidP="003B00D7">
          <w:pPr>
            <w:pStyle w:val="Header"/>
            <w:tabs>
              <w:tab w:val="right" w:pos="9769"/>
            </w:tabs>
            <w:spacing w:before="20" w:after="20"/>
            <w:jc w:val="both"/>
            <w:rPr>
              <w:sz w:val="12"/>
              <w:szCs w:val="12"/>
            </w:rPr>
          </w:pPr>
          <w:r w:rsidRPr="003B00D7">
            <w:rPr>
              <w:sz w:val="12"/>
              <w:szCs w:val="12"/>
            </w:rPr>
            <w:fldChar w:fldCharType="begin"/>
          </w:r>
          <w:r w:rsidRPr="003B00D7">
            <w:rPr>
              <w:sz w:val="12"/>
              <w:szCs w:val="12"/>
            </w:rPr>
            <w:instrText xml:space="preserve"> SAVEDATE  \@ "yyyy-MM-dd"  \* MERGEFORMAT </w:instrText>
          </w:r>
          <w:r w:rsidRPr="003B00D7">
            <w:rPr>
              <w:sz w:val="12"/>
              <w:szCs w:val="12"/>
            </w:rPr>
            <w:fldChar w:fldCharType="separate"/>
          </w:r>
          <w:r w:rsidR="00D37B6B">
            <w:rPr>
              <w:noProof/>
              <w:sz w:val="12"/>
              <w:szCs w:val="12"/>
            </w:rPr>
            <w:t>2022-07-22</w:t>
          </w:r>
          <w:r w:rsidRPr="003B00D7">
            <w:rPr>
              <w:sz w:val="12"/>
              <w:szCs w:val="12"/>
            </w:rPr>
            <w:fldChar w:fldCharType="end"/>
          </w:r>
          <w:r w:rsidRPr="003B00D7">
            <w:rPr>
              <w:sz w:val="12"/>
              <w:szCs w:val="12"/>
            </w:rPr>
            <w:t>/</w:t>
          </w:r>
        </w:p>
      </w:tc>
      <w:tc>
        <w:tcPr>
          <w:tcW w:w="4914" w:type="dxa"/>
        </w:tcPr>
        <w:p w14:paraId="7132D914" w14:textId="77777777" w:rsidR="00DE48BE" w:rsidRPr="00592234" w:rsidRDefault="00DE48BE" w:rsidP="003B00D7">
          <w:pPr>
            <w:pStyle w:val="Header"/>
            <w:tabs>
              <w:tab w:val="right" w:pos="9769"/>
            </w:tabs>
            <w:spacing w:before="20" w:after="20"/>
            <w:jc w:val="right"/>
          </w:pPr>
        </w:p>
      </w:tc>
    </w:tr>
  </w:tbl>
  <w:p w14:paraId="20F85C35" w14:textId="77777777" w:rsidR="00DE48BE" w:rsidRDefault="00DE48BE" w:rsidP="00BC1050">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83704008"/>
      <w:docPartObj>
        <w:docPartGallery w:val="Page Numbers (Bottom of Page)"/>
        <w:docPartUnique/>
      </w:docPartObj>
    </w:sdtPr>
    <w:sdtEndPr>
      <w:rPr>
        <w:b/>
        <w:noProof/>
        <w:sz w:val="20"/>
      </w:rPr>
    </w:sdtEndPr>
    <w:sdtContent>
      <w:p w14:paraId="1B10D264" w14:textId="77777777" w:rsidR="00DE48BE" w:rsidRPr="00A30177" w:rsidRDefault="00DE48BE">
        <w:pPr>
          <w:pStyle w:val="Footer"/>
          <w:jc w:val="center"/>
          <w:rPr>
            <w:b/>
            <w:sz w:val="20"/>
          </w:rPr>
        </w:pPr>
        <w:r w:rsidRPr="00A30177">
          <w:rPr>
            <w:b/>
            <w:sz w:val="20"/>
          </w:rPr>
          <w:fldChar w:fldCharType="begin"/>
        </w:r>
        <w:r w:rsidRPr="00A30177">
          <w:rPr>
            <w:b/>
            <w:sz w:val="20"/>
          </w:rPr>
          <w:instrText xml:space="preserve"> PAGE   \* MERGEFORMAT </w:instrText>
        </w:r>
        <w:r w:rsidRPr="00A30177">
          <w:rPr>
            <w:b/>
            <w:sz w:val="20"/>
          </w:rPr>
          <w:fldChar w:fldCharType="separate"/>
        </w:r>
        <w:r>
          <w:rPr>
            <w:b/>
            <w:noProof/>
            <w:sz w:val="20"/>
          </w:rPr>
          <w:t>67</w:t>
        </w:r>
        <w:r w:rsidRPr="00A30177">
          <w:rPr>
            <w:b/>
            <w:noProof/>
            <w:sz w:val="20"/>
          </w:rPr>
          <w:fldChar w:fldCharType="end"/>
        </w:r>
      </w:p>
    </w:sdtContent>
  </w:sdt>
  <w:p w14:paraId="6F63F59B" w14:textId="77777777" w:rsidR="00DE48BE" w:rsidRPr="00A91294" w:rsidRDefault="00DE48BE" w:rsidP="00A91294">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28660891"/>
      <w:docPartObj>
        <w:docPartGallery w:val="Page Numbers (Bottom of Page)"/>
        <w:docPartUnique/>
      </w:docPartObj>
    </w:sdtPr>
    <w:sdtEndPr>
      <w:rPr>
        <w:b/>
        <w:noProof/>
        <w:sz w:val="20"/>
      </w:rPr>
    </w:sdtEndPr>
    <w:sdtContent>
      <w:p w14:paraId="46723AD0" w14:textId="77777777" w:rsidR="00DE48BE" w:rsidRPr="003C211D" w:rsidRDefault="00DE48BE">
        <w:pPr>
          <w:pStyle w:val="Footer"/>
          <w:jc w:val="center"/>
          <w:rPr>
            <w:b/>
            <w:sz w:val="20"/>
          </w:rPr>
        </w:pPr>
        <w:r w:rsidRPr="003C211D">
          <w:rPr>
            <w:b/>
            <w:sz w:val="20"/>
          </w:rPr>
          <w:fldChar w:fldCharType="begin"/>
        </w:r>
        <w:r w:rsidRPr="003C211D">
          <w:rPr>
            <w:b/>
            <w:sz w:val="20"/>
          </w:rPr>
          <w:instrText xml:space="preserve"> PAGE   \* MERGEFORMAT </w:instrText>
        </w:r>
        <w:r w:rsidRPr="003C211D">
          <w:rPr>
            <w:b/>
            <w:sz w:val="20"/>
          </w:rPr>
          <w:fldChar w:fldCharType="separate"/>
        </w:r>
        <w:r>
          <w:rPr>
            <w:b/>
            <w:noProof/>
            <w:sz w:val="20"/>
          </w:rPr>
          <w:t>102</w:t>
        </w:r>
        <w:r w:rsidRPr="003C211D">
          <w:rPr>
            <w:b/>
            <w:noProof/>
            <w:sz w:val="20"/>
          </w:rPr>
          <w:fldChar w:fldCharType="end"/>
        </w:r>
      </w:p>
    </w:sdtContent>
  </w:sdt>
  <w:p w14:paraId="274714DB" w14:textId="77777777" w:rsidR="00DE48BE" w:rsidRPr="00CE37CD" w:rsidRDefault="00DE48BE" w:rsidP="006B576A">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31412772"/>
      <w:docPartObj>
        <w:docPartGallery w:val="Page Numbers (Bottom of Page)"/>
        <w:docPartUnique/>
      </w:docPartObj>
    </w:sdtPr>
    <w:sdtEndPr>
      <w:rPr>
        <w:b/>
        <w:noProof/>
        <w:sz w:val="20"/>
      </w:rPr>
    </w:sdtEndPr>
    <w:sdtContent>
      <w:p w14:paraId="4BFEF95A" w14:textId="77777777" w:rsidR="00DE48BE" w:rsidRPr="00A30177" w:rsidRDefault="00DE48BE">
        <w:pPr>
          <w:pStyle w:val="Footer"/>
          <w:jc w:val="center"/>
          <w:rPr>
            <w:b/>
            <w:sz w:val="20"/>
          </w:rPr>
        </w:pPr>
        <w:r w:rsidRPr="00A30177">
          <w:rPr>
            <w:b/>
            <w:sz w:val="20"/>
          </w:rPr>
          <w:fldChar w:fldCharType="begin"/>
        </w:r>
        <w:r w:rsidRPr="00A30177">
          <w:rPr>
            <w:b/>
            <w:sz w:val="20"/>
          </w:rPr>
          <w:instrText xml:space="preserve"> PAGE   \* MERGEFORMAT </w:instrText>
        </w:r>
        <w:r w:rsidRPr="00A30177">
          <w:rPr>
            <w:b/>
            <w:sz w:val="20"/>
          </w:rPr>
          <w:fldChar w:fldCharType="separate"/>
        </w:r>
        <w:r>
          <w:rPr>
            <w:b/>
            <w:noProof/>
            <w:sz w:val="20"/>
          </w:rPr>
          <w:t>104</w:t>
        </w:r>
        <w:r w:rsidRPr="00A30177">
          <w:rPr>
            <w:b/>
            <w:noProof/>
            <w:sz w:val="20"/>
          </w:rPr>
          <w:fldChar w:fldCharType="end"/>
        </w:r>
      </w:p>
    </w:sdtContent>
  </w:sdt>
  <w:p w14:paraId="0FB0C4DE" w14:textId="77777777" w:rsidR="00DE48BE" w:rsidRPr="00FC6A99" w:rsidRDefault="00DE48BE" w:rsidP="00FC6A99">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11BC2A" w14:textId="77777777" w:rsidR="00DE48BE" w:rsidRPr="00FD10F5" w:rsidRDefault="00DE48BE" w:rsidP="00DE72BE">
    <w:pPr>
      <w:pStyle w:val="Footer"/>
      <w:pBdr>
        <w:bottom w:val="single" w:sz="6" w:space="1" w:color="auto"/>
      </w:pBdr>
      <w:tabs>
        <w:tab w:val="left" w:pos="1134"/>
        <w:tab w:val="left" w:pos="2552"/>
        <w:tab w:val="left" w:pos="4111"/>
        <w:tab w:val="left" w:pos="5812"/>
        <w:tab w:val="left" w:pos="7371"/>
      </w:tabs>
      <w:rPr>
        <w:sz w:val="18"/>
        <w:szCs w:val="18"/>
      </w:rPr>
    </w:pPr>
  </w:p>
  <w:p w14:paraId="796C6AE0" w14:textId="77777777" w:rsidR="00DE48BE" w:rsidRDefault="00DE48BE" w:rsidP="00672700">
    <w:pPr>
      <w:pStyle w:val="Footer"/>
      <w:tabs>
        <w:tab w:val="clear" w:pos="4819"/>
        <w:tab w:val="clear" w:pos="9071"/>
        <w:tab w:val="left" w:pos="5040"/>
        <w:tab w:val="right" w:pos="9900"/>
        <w:tab w:val="right" w:pos="9990"/>
      </w:tabs>
      <w:rPr>
        <w:rStyle w:val="PageNumber"/>
        <w:sz w:val="18"/>
        <w:szCs w:val="18"/>
      </w:rPr>
    </w:pPr>
    <w:r>
      <w:rPr>
        <w:rFonts w:cs="Arial"/>
        <w:sz w:val="16"/>
        <w:szCs w:val="16"/>
        <w:lang w:val="en-US"/>
      </w:rPr>
      <w:tab/>
    </w:r>
    <w:r>
      <w:rPr>
        <w:rStyle w:val="PageNumber"/>
        <w:sz w:val="18"/>
        <w:szCs w:val="18"/>
      </w:rPr>
      <w:fldChar w:fldCharType="begin"/>
    </w:r>
    <w:r>
      <w:rPr>
        <w:rStyle w:val="PageNumber"/>
        <w:sz w:val="18"/>
        <w:szCs w:val="18"/>
      </w:rPr>
      <w:instrText xml:space="preserve"> PAGE  \* Arabic  \* MERGEFORMAT </w:instrText>
    </w:r>
    <w:r>
      <w:rPr>
        <w:rStyle w:val="PageNumber"/>
        <w:sz w:val="18"/>
        <w:szCs w:val="18"/>
      </w:rPr>
      <w:fldChar w:fldCharType="separate"/>
    </w:r>
    <w:r>
      <w:rPr>
        <w:rStyle w:val="PageNumber"/>
        <w:noProof/>
        <w:sz w:val="18"/>
        <w:szCs w:val="18"/>
      </w:rPr>
      <w:t>62</w:t>
    </w:r>
    <w:r>
      <w:rPr>
        <w:rStyle w:val="PageNumber"/>
        <w:sz w:val="18"/>
        <w:szCs w:val="18"/>
      </w:rPr>
      <w:fldChar w:fldCharType="end"/>
    </w:r>
    <w:r>
      <w:rPr>
        <w:rStyle w:val="PageNumber"/>
        <w:sz w:val="18"/>
        <w:szCs w:val="18"/>
      </w:rPr>
      <w:tab/>
    </w:r>
  </w:p>
  <w:p w14:paraId="4F4D087D" w14:textId="77777777" w:rsidR="00DE48BE" w:rsidRPr="00F721FD" w:rsidRDefault="00DE48BE" w:rsidP="004206A6">
    <w:pPr>
      <w:pStyle w:val="Footer"/>
      <w:tabs>
        <w:tab w:val="clear" w:pos="4819"/>
        <w:tab w:val="clear" w:pos="9071"/>
        <w:tab w:val="left" w:pos="5040"/>
        <w:tab w:val="right" w:pos="9900"/>
        <w:tab w:val="right" w:pos="9990"/>
      </w:tabs>
      <w:jc w:val="center"/>
      <w:rPr>
        <w:rStyle w:val="PageNumber"/>
        <w:sz w:val="18"/>
        <w:szCs w:val="18"/>
      </w:rPr>
    </w:pPr>
    <w:r w:rsidRPr="00F721FD">
      <w:rPr>
        <w:rFonts w:cs="Arial"/>
        <w:sz w:val="18"/>
        <w:szCs w:val="18"/>
      </w:rPr>
      <w:t>ENGINEERING PANEL OF CONTRACTORS: PLANT AND EQUIPMENT HIRE FOR ELECTRICAL PROJECT</w:t>
    </w:r>
  </w:p>
  <w:p w14:paraId="594B79A7" w14:textId="77777777" w:rsidR="00DE48BE" w:rsidRDefault="00DE48BE" w:rsidP="00DE72BE">
    <w:pPr>
      <w:pStyle w:val="Footer"/>
      <w:tabs>
        <w:tab w:val="clear" w:pos="9071"/>
        <w:tab w:val="left" w:pos="4590"/>
        <w:tab w:val="right" w:pos="9630"/>
      </w:tabs>
      <w:rPr>
        <w:sz w:val="18"/>
      </w:rPr>
    </w:pPr>
  </w:p>
  <w:p w14:paraId="3F86D821" w14:textId="77777777" w:rsidR="00DE48BE" w:rsidRDefault="00DE48BE" w:rsidP="00DE72BE">
    <w:pPr>
      <w:pStyle w:val="Footer"/>
      <w:tabs>
        <w:tab w:val="left" w:pos="1134"/>
        <w:tab w:val="left" w:pos="2552"/>
        <w:tab w:val="left" w:pos="4111"/>
        <w:tab w:val="left" w:pos="5812"/>
        <w:tab w:val="left" w:pos="7371"/>
      </w:tabs>
      <w:rPr>
        <w:sz w:val="18"/>
      </w:rPr>
    </w:pPr>
  </w:p>
  <w:p w14:paraId="331E4960" w14:textId="77777777" w:rsidR="00DE48BE" w:rsidRDefault="00DE48BE" w:rsidP="00DE72BE">
    <w:pPr>
      <w:pStyle w:val="Footer"/>
      <w:tabs>
        <w:tab w:val="left" w:pos="1710"/>
        <w:tab w:val="left" w:pos="3510"/>
        <w:tab w:val="left" w:pos="5220"/>
        <w:tab w:val="left" w:pos="6930"/>
        <w:tab w:val="left" w:pos="8730"/>
      </w:tabs>
      <w:rPr>
        <w:rFonts w:cs="Arial"/>
        <w:sz w:val="22"/>
        <w:szCs w:val="22"/>
        <w:lang w:val="en-US"/>
      </w:rPr>
    </w:pPr>
    <w:r>
      <w:rPr>
        <w:rFonts w:cs="Arial"/>
        <w:sz w:val="22"/>
        <w:szCs w:val="22"/>
        <w:lang w:val="en-US"/>
      </w:rPr>
      <w:t>__________</w:t>
    </w:r>
    <w:r>
      <w:rPr>
        <w:rFonts w:cs="Arial"/>
        <w:sz w:val="22"/>
        <w:szCs w:val="22"/>
        <w:lang w:val="en-US"/>
      </w:rPr>
      <w:tab/>
      <w:t>__________</w:t>
    </w:r>
    <w:r>
      <w:rPr>
        <w:rFonts w:cs="Arial"/>
        <w:sz w:val="22"/>
        <w:szCs w:val="22"/>
        <w:lang w:val="en-US"/>
      </w:rPr>
      <w:tab/>
      <w:t>__________</w:t>
    </w:r>
    <w:r>
      <w:rPr>
        <w:rFonts w:cs="Arial"/>
        <w:sz w:val="22"/>
        <w:szCs w:val="22"/>
        <w:lang w:val="en-US"/>
      </w:rPr>
      <w:tab/>
      <w:t>__________</w:t>
    </w:r>
    <w:r>
      <w:rPr>
        <w:rFonts w:cs="Arial"/>
        <w:sz w:val="22"/>
        <w:szCs w:val="22"/>
        <w:lang w:val="en-US"/>
      </w:rPr>
      <w:tab/>
      <w:t>__________    __________</w:t>
    </w:r>
  </w:p>
  <w:p w14:paraId="2BF1A41E" w14:textId="77777777" w:rsidR="00DE48BE" w:rsidRPr="006243D6" w:rsidRDefault="00DE48BE" w:rsidP="00DE72BE">
    <w:pPr>
      <w:pStyle w:val="Footer"/>
      <w:tabs>
        <w:tab w:val="left" w:pos="1710"/>
        <w:tab w:val="left" w:pos="3510"/>
        <w:tab w:val="left" w:pos="5220"/>
        <w:tab w:val="left" w:pos="6930"/>
        <w:tab w:val="left" w:pos="8730"/>
      </w:tabs>
      <w:rPr>
        <w:rFonts w:cs="Arial"/>
        <w:sz w:val="18"/>
        <w:szCs w:val="18"/>
        <w:lang w:val="en-US"/>
      </w:rPr>
    </w:pPr>
    <w:r>
      <w:rPr>
        <w:rFonts w:cs="Arial"/>
        <w:sz w:val="18"/>
        <w:szCs w:val="18"/>
        <w:lang w:val="en-US"/>
      </w:rPr>
      <w:t>Contractor</w:t>
    </w:r>
    <w:r>
      <w:rPr>
        <w:rFonts w:cs="Arial"/>
        <w:sz w:val="18"/>
        <w:szCs w:val="18"/>
        <w:lang w:val="en-US"/>
      </w:rPr>
      <w:tab/>
      <w:t>Witness 1</w:t>
    </w:r>
    <w:r>
      <w:rPr>
        <w:rFonts w:cs="Arial"/>
        <w:sz w:val="18"/>
        <w:szCs w:val="18"/>
        <w:lang w:val="en-US"/>
      </w:rPr>
      <w:tab/>
      <w:t>Witness 2</w:t>
    </w:r>
    <w:r>
      <w:rPr>
        <w:rFonts w:cs="Arial"/>
        <w:sz w:val="18"/>
        <w:szCs w:val="18"/>
        <w:lang w:val="en-US"/>
      </w:rPr>
      <w:tab/>
      <w:t>Employer</w:t>
    </w:r>
    <w:r>
      <w:rPr>
        <w:rFonts w:cs="Arial"/>
        <w:sz w:val="18"/>
        <w:szCs w:val="18"/>
        <w:lang w:val="en-US"/>
      </w:rPr>
      <w:tab/>
      <w:t>Witness 1</w:t>
    </w:r>
    <w:r>
      <w:rPr>
        <w:rFonts w:cs="Arial"/>
        <w:sz w:val="18"/>
        <w:szCs w:val="18"/>
        <w:lang w:val="en-US"/>
      </w:rPr>
      <w:tab/>
      <w:t>Witness 2</w:t>
    </w:r>
  </w:p>
  <w:p w14:paraId="7031EE3C" w14:textId="77777777" w:rsidR="00DE48BE" w:rsidRDefault="00DE48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64F611" w14:textId="77777777" w:rsidR="00DE48BE" w:rsidRDefault="00DE48B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03114202"/>
      <w:docPartObj>
        <w:docPartGallery w:val="Page Numbers (Bottom of Page)"/>
        <w:docPartUnique/>
      </w:docPartObj>
    </w:sdtPr>
    <w:sdtEndPr>
      <w:rPr>
        <w:b/>
        <w:noProof/>
        <w:sz w:val="20"/>
      </w:rPr>
    </w:sdtEndPr>
    <w:sdtContent>
      <w:p w14:paraId="574523C8" w14:textId="77777777" w:rsidR="00DE48BE" w:rsidRPr="00FC6A99" w:rsidRDefault="00DE48BE">
        <w:pPr>
          <w:pStyle w:val="Footer"/>
          <w:jc w:val="center"/>
          <w:rPr>
            <w:b/>
            <w:sz w:val="20"/>
          </w:rPr>
        </w:pPr>
        <w:r w:rsidRPr="00FC6A99">
          <w:rPr>
            <w:b/>
            <w:sz w:val="20"/>
          </w:rPr>
          <w:fldChar w:fldCharType="begin"/>
        </w:r>
        <w:r w:rsidRPr="00FC6A99">
          <w:rPr>
            <w:b/>
            <w:sz w:val="20"/>
          </w:rPr>
          <w:instrText xml:space="preserve"> PAGE   \* MERGEFORMAT </w:instrText>
        </w:r>
        <w:r w:rsidRPr="00FC6A99">
          <w:rPr>
            <w:b/>
            <w:sz w:val="20"/>
          </w:rPr>
          <w:fldChar w:fldCharType="separate"/>
        </w:r>
        <w:r>
          <w:rPr>
            <w:b/>
            <w:noProof/>
            <w:sz w:val="20"/>
          </w:rPr>
          <w:t>3</w:t>
        </w:r>
        <w:r w:rsidRPr="00FC6A99">
          <w:rPr>
            <w:b/>
            <w:noProof/>
            <w:sz w:val="20"/>
          </w:rPr>
          <w:fldChar w:fldCharType="end"/>
        </w:r>
      </w:p>
    </w:sdtContent>
  </w:sdt>
  <w:p w14:paraId="127A83F4" w14:textId="77777777" w:rsidR="00DE48BE" w:rsidRPr="00FC6A99" w:rsidRDefault="00DE48BE" w:rsidP="00FC6A99">
    <w:pPr>
      <w:pStyle w:val="Footer"/>
      <w:tabs>
        <w:tab w:val="clear" w:pos="4819"/>
        <w:tab w:val="clear" w:pos="9071"/>
        <w:tab w:val="left" w:pos="5040"/>
        <w:tab w:val="right" w:pos="9900"/>
        <w:tab w:val="right" w:pos="9990"/>
      </w:tabs>
      <w:rPr>
        <w:sz w:val="18"/>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92729D" w14:textId="77777777" w:rsidR="00DE48BE" w:rsidRDefault="00DE48B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57451814"/>
      <w:docPartObj>
        <w:docPartGallery w:val="Page Numbers (Bottom of Page)"/>
        <w:docPartUnique/>
      </w:docPartObj>
    </w:sdtPr>
    <w:sdtEndPr>
      <w:rPr>
        <w:b/>
        <w:noProof/>
        <w:sz w:val="20"/>
      </w:rPr>
    </w:sdtEndPr>
    <w:sdtContent>
      <w:p w14:paraId="6DB95B03" w14:textId="77777777" w:rsidR="00DE48BE" w:rsidRPr="00A30177" w:rsidRDefault="00DE48BE">
        <w:pPr>
          <w:pStyle w:val="Footer"/>
          <w:jc w:val="center"/>
          <w:rPr>
            <w:b/>
            <w:sz w:val="20"/>
          </w:rPr>
        </w:pPr>
        <w:r w:rsidRPr="00A30177">
          <w:rPr>
            <w:b/>
            <w:sz w:val="20"/>
          </w:rPr>
          <w:fldChar w:fldCharType="begin"/>
        </w:r>
        <w:r w:rsidRPr="00A30177">
          <w:rPr>
            <w:b/>
            <w:sz w:val="20"/>
          </w:rPr>
          <w:instrText xml:space="preserve"> PAGE   \* MERGEFORMAT </w:instrText>
        </w:r>
        <w:r w:rsidRPr="00A30177">
          <w:rPr>
            <w:b/>
            <w:sz w:val="20"/>
          </w:rPr>
          <w:fldChar w:fldCharType="separate"/>
        </w:r>
        <w:r>
          <w:rPr>
            <w:b/>
            <w:noProof/>
            <w:sz w:val="20"/>
          </w:rPr>
          <w:t>4</w:t>
        </w:r>
        <w:r w:rsidRPr="00A30177">
          <w:rPr>
            <w:b/>
            <w:noProof/>
            <w:sz w:val="20"/>
          </w:rPr>
          <w:fldChar w:fldCharType="end"/>
        </w:r>
      </w:p>
    </w:sdtContent>
  </w:sdt>
  <w:p w14:paraId="7AE5643E" w14:textId="77777777" w:rsidR="00DE48BE" w:rsidRPr="00D618F9" w:rsidRDefault="00DE48BE" w:rsidP="00FC6A99">
    <w:pPr>
      <w:pStyle w:val="Footer"/>
      <w:tabs>
        <w:tab w:val="clear" w:pos="4819"/>
        <w:tab w:val="clear" w:pos="9071"/>
        <w:tab w:val="left" w:pos="1710"/>
        <w:tab w:val="left" w:pos="3510"/>
        <w:tab w:val="left" w:pos="5220"/>
        <w:tab w:val="left" w:pos="6930"/>
        <w:tab w:val="left" w:pos="8730"/>
      </w:tabs>
      <w:rPr>
        <w:rFonts w:cs="Arial"/>
        <w:sz w:val="22"/>
        <w:szCs w:val="22"/>
        <w:lang w:val="en-US"/>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108" w:type="dxa"/>
      <w:tblLook w:val="01E0" w:firstRow="1" w:lastRow="1" w:firstColumn="1" w:lastColumn="1" w:noHBand="0" w:noVBand="0"/>
    </w:tblPr>
    <w:tblGrid>
      <w:gridCol w:w="4876"/>
      <w:gridCol w:w="4914"/>
    </w:tblGrid>
    <w:tr w:rsidR="00DE48BE" w14:paraId="66FD10D0" w14:textId="77777777">
      <w:tc>
        <w:tcPr>
          <w:tcW w:w="4876" w:type="dxa"/>
        </w:tcPr>
        <w:p w14:paraId="56ED8A42" w14:textId="45F6DCFB" w:rsidR="00DE48BE" w:rsidRPr="00592234" w:rsidRDefault="00DE48BE" w:rsidP="008C6F13">
          <w:pPr>
            <w:pStyle w:val="Header"/>
            <w:spacing w:before="20" w:after="20"/>
            <w:rPr>
              <w:sz w:val="12"/>
              <w:szCs w:val="12"/>
            </w:rPr>
          </w:pPr>
          <w:r>
            <w:rPr>
              <w:sz w:val="12"/>
              <w:szCs w:val="12"/>
            </w:rPr>
            <w:fldChar w:fldCharType="begin"/>
          </w:r>
          <w:r>
            <w:rPr>
              <w:sz w:val="12"/>
              <w:szCs w:val="12"/>
            </w:rPr>
            <w:instrText xml:space="preserve"> SAVEDATE  \@ "yyyy-MM-dd"  \* MERGEFORMAT </w:instrText>
          </w:r>
          <w:r>
            <w:rPr>
              <w:sz w:val="12"/>
              <w:szCs w:val="12"/>
            </w:rPr>
            <w:fldChar w:fldCharType="separate"/>
          </w:r>
          <w:r w:rsidR="00D37B6B">
            <w:rPr>
              <w:noProof/>
              <w:sz w:val="12"/>
              <w:szCs w:val="12"/>
            </w:rPr>
            <w:t>2022-07-22</w:t>
          </w:r>
          <w:r>
            <w:rPr>
              <w:sz w:val="12"/>
              <w:szCs w:val="12"/>
            </w:rPr>
            <w:fldChar w:fldCharType="end"/>
          </w:r>
          <w:r>
            <w:rPr>
              <w:sz w:val="12"/>
              <w:szCs w:val="12"/>
            </w:rPr>
            <w:t>/</w:t>
          </w:r>
        </w:p>
      </w:tc>
      <w:tc>
        <w:tcPr>
          <w:tcW w:w="4914" w:type="dxa"/>
        </w:tcPr>
        <w:p w14:paraId="71DDD9E5" w14:textId="77777777" w:rsidR="00DE48BE" w:rsidRPr="00592234" w:rsidRDefault="00DE48BE" w:rsidP="008C6F13">
          <w:pPr>
            <w:pStyle w:val="Header"/>
            <w:spacing w:before="20" w:after="20"/>
            <w:jc w:val="right"/>
          </w:pPr>
        </w:p>
      </w:tc>
    </w:tr>
  </w:tbl>
  <w:p w14:paraId="157AE7B0" w14:textId="77777777" w:rsidR="00DE48BE" w:rsidRDefault="00DE48BE" w:rsidP="008C6F13">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98679301"/>
      <w:docPartObj>
        <w:docPartGallery w:val="Page Numbers (Bottom of Page)"/>
        <w:docPartUnique/>
      </w:docPartObj>
    </w:sdtPr>
    <w:sdtEndPr>
      <w:rPr>
        <w:noProof/>
      </w:rPr>
    </w:sdtEndPr>
    <w:sdtContent>
      <w:p w14:paraId="6F263ED2" w14:textId="77777777" w:rsidR="00DE48BE" w:rsidRDefault="00DE48BE">
        <w:pPr>
          <w:pStyle w:val="Footer"/>
          <w:jc w:val="center"/>
        </w:pPr>
        <w:r w:rsidRPr="00A30177">
          <w:rPr>
            <w:b/>
            <w:sz w:val="20"/>
          </w:rPr>
          <w:fldChar w:fldCharType="begin"/>
        </w:r>
        <w:r w:rsidRPr="00A30177">
          <w:rPr>
            <w:b/>
            <w:sz w:val="20"/>
          </w:rPr>
          <w:instrText xml:space="preserve"> PAGE   \* MERGEFORMAT </w:instrText>
        </w:r>
        <w:r w:rsidRPr="00A30177">
          <w:rPr>
            <w:b/>
            <w:sz w:val="20"/>
          </w:rPr>
          <w:fldChar w:fldCharType="separate"/>
        </w:r>
        <w:r>
          <w:rPr>
            <w:b/>
            <w:noProof/>
            <w:sz w:val="20"/>
          </w:rPr>
          <w:t>18</w:t>
        </w:r>
        <w:r w:rsidRPr="00A30177">
          <w:rPr>
            <w:b/>
            <w:noProof/>
            <w:sz w:val="20"/>
          </w:rPr>
          <w:fldChar w:fldCharType="end"/>
        </w:r>
      </w:p>
    </w:sdtContent>
  </w:sdt>
  <w:p w14:paraId="2944EE89" w14:textId="77777777" w:rsidR="00DE48BE" w:rsidRPr="00FC6A99" w:rsidRDefault="00DE48BE" w:rsidP="00FC6A99">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108" w:type="dxa"/>
      <w:tblLook w:val="01E0" w:firstRow="1" w:lastRow="1" w:firstColumn="1" w:lastColumn="1" w:noHBand="0" w:noVBand="0"/>
    </w:tblPr>
    <w:tblGrid>
      <w:gridCol w:w="4876"/>
      <w:gridCol w:w="4914"/>
    </w:tblGrid>
    <w:tr w:rsidR="00DE48BE" w14:paraId="0A54E78B" w14:textId="77777777" w:rsidTr="003B00D7">
      <w:tc>
        <w:tcPr>
          <w:tcW w:w="4876" w:type="dxa"/>
        </w:tcPr>
        <w:p w14:paraId="7592345F" w14:textId="068EB2F4" w:rsidR="00DE48BE" w:rsidRPr="003B00D7" w:rsidRDefault="00DE48BE" w:rsidP="003B00D7">
          <w:pPr>
            <w:pStyle w:val="Header"/>
            <w:spacing w:before="20" w:after="20"/>
            <w:rPr>
              <w:sz w:val="12"/>
              <w:szCs w:val="12"/>
            </w:rPr>
          </w:pPr>
          <w:r w:rsidRPr="003B00D7">
            <w:rPr>
              <w:sz w:val="12"/>
              <w:szCs w:val="12"/>
            </w:rPr>
            <w:fldChar w:fldCharType="begin"/>
          </w:r>
          <w:r w:rsidRPr="003B00D7">
            <w:rPr>
              <w:sz w:val="12"/>
              <w:szCs w:val="12"/>
            </w:rPr>
            <w:instrText xml:space="preserve"> SAVEDATE  \@ "yyyy-MM-dd"  \* MERGEFORMAT </w:instrText>
          </w:r>
          <w:r w:rsidRPr="003B00D7">
            <w:rPr>
              <w:sz w:val="12"/>
              <w:szCs w:val="12"/>
            </w:rPr>
            <w:fldChar w:fldCharType="separate"/>
          </w:r>
          <w:r w:rsidR="00D37B6B">
            <w:rPr>
              <w:noProof/>
              <w:sz w:val="12"/>
              <w:szCs w:val="12"/>
            </w:rPr>
            <w:t>2022-07-22</w:t>
          </w:r>
          <w:r w:rsidRPr="003B00D7">
            <w:rPr>
              <w:sz w:val="12"/>
              <w:szCs w:val="12"/>
            </w:rPr>
            <w:fldChar w:fldCharType="end"/>
          </w:r>
          <w:r w:rsidRPr="003B00D7">
            <w:rPr>
              <w:sz w:val="12"/>
              <w:szCs w:val="12"/>
            </w:rPr>
            <w:t>/</w:t>
          </w:r>
        </w:p>
      </w:tc>
      <w:tc>
        <w:tcPr>
          <w:tcW w:w="4914" w:type="dxa"/>
        </w:tcPr>
        <w:p w14:paraId="04F01B53" w14:textId="77777777" w:rsidR="00DE48BE" w:rsidRPr="00592234" w:rsidRDefault="00DE48BE" w:rsidP="003B00D7">
          <w:pPr>
            <w:pStyle w:val="Header"/>
            <w:spacing w:before="20" w:after="20"/>
            <w:jc w:val="right"/>
          </w:pPr>
        </w:p>
      </w:tc>
    </w:tr>
  </w:tbl>
  <w:p w14:paraId="76436F4C" w14:textId="77777777" w:rsidR="00DE48BE" w:rsidRDefault="00DE48BE" w:rsidP="00FF02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5274C4" w14:textId="77777777" w:rsidR="00B871AF" w:rsidRDefault="00B871AF" w:rsidP="003A57B2">
      <w:pPr>
        <w:pStyle w:val="Header"/>
      </w:pPr>
      <w:r>
        <w:separator/>
      </w:r>
    </w:p>
  </w:footnote>
  <w:footnote w:type="continuationSeparator" w:id="0">
    <w:p w14:paraId="049BF5F4" w14:textId="77777777" w:rsidR="00B871AF" w:rsidRDefault="00B871AF" w:rsidP="003A57B2">
      <w:pPr>
        <w:pStyle w:val="Header"/>
      </w:pPr>
      <w:r>
        <w:continuationSeparator/>
      </w:r>
    </w:p>
  </w:footnote>
  <w:footnote w:id="1">
    <w:p w14:paraId="607F5229" w14:textId="77777777" w:rsidR="00DE48BE" w:rsidRPr="00023889" w:rsidRDefault="00DE48BE" w:rsidP="003202FF">
      <w:pPr>
        <w:pStyle w:val="FootnoteText"/>
        <w:rPr>
          <w:rFonts w:ascii="Century Gothic" w:hAnsi="Century Gothic"/>
        </w:rPr>
      </w:pPr>
      <w:r w:rsidRPr="00023889">
        <w:rPr>
          <w:rFonts w:ascii="Century Gothic" w:hAnsi="Century Gothic"/>
          <w:bCs/>
          <w:lang w:val="en-GB"/>
        </w:rPr>
        <w:t>¹</w:t>
      </w:r>
      <w:r w:rsidRPr="00023889">
        <w:rPr>
          <w:rFonts w:ascii="Century Gothic" w:hAnsi="Century Gothic"/>
        </w:rPr>
        <w:t>MSCM Regulations: “in the service of the state” means to be –</w:t>
      </w:r>
    </w:p>
    <w:p w14:paraId="0F7FEA4E" w14:textId="77777777" w:rsidR="00DE48BE" w:rsidRPr="00023889" w:rsidRDefault="00DE48BE" w:rsidP="003202FF">
      <w:pPr>
        <w:pStyle w:val="FootnoteText"/>
        <w:widowControl w:val="0"/>
        <w:numPr>
          <w:ilvl w:val="0"/>
          <w:numId w:val="80"/>
        </w:numPr>
        <w:tabs>
          <w:tab w:val="clear" w:pos="9769"/>
        </w:tabs>
        <w:snapToGrid w:val="0"/>
        <w:jc w:val="left"/>
        <w:rPr>
          <w:rFonts w:ascii="Century Gothic" w:hAnsi="Century Gothic"/>
        </w:rPr>
      </w:pPr>
      <w:r w:rsidRPr="00023889">
        <w:rPr>
          <w:rFonts w:ascii="Century Gothic" w:hAnsi="Century Gothic"/>
        </w:rPr>
        <w:t>a member of –</w:t>
      </w:r>
    </w:p>
    <w:p w14:paraId="394C6C08" w14:textId="77777777" w:rsidR="00DE48BE" w:rsidRPr="00023889" w:rsidRDefault="00DE48BE" w:rsidP="003202FF">
      <w:pPr>
        <w:pStyle w:val="FootnoteText"/>
        <w:widowControl w:val="0"/>
        <w:numPr>
          <w:ilvl w:val="1"/>
          <w:numId w:val="80"/>
        </w:numPr>
        <w:tabs>
          <w:tab w:val="clear" w:pos="9769"/>
          <w:tab w:val="num" w:pos="1134"/>
        </w:tabs>
        <w:snapToGrid w:val="0"/>
        <w:ind w:hanging="1053"/>
        <w:jc w:val="left"/>
        <w:rPr>
          <w:rFonts w:ascii="Century Gothic" w:hAnsi="Century Gothic"/>
        </w:rPr>
      </w:pPr>
      <w:r w:rsidRPr="00023889">
        <w:rPr>
          <w:rFonts w:ascii="Century Gothic" w:hAnsi="Century Gothic"/>
        </w:rPr>
        <w:t>any municipal council;</w:t>
      </w:r>
    </w:p>
    <w:p w14:paraId="43D94380" w14:textId="77777777" w:rsidR="00DE48BE" w:rsidRPr="00023889" w:rsidRDefault="00DE48BE" w:rsidP="003202FF">
      <w:pPr>
        <w:pStyle w:val="FootnoteText"/>
        <w:widowControl w:val="0"/>
        <w:numPr>
          <w:ilvl w:val="1"/>
          <w:numId w:val="80"/>
        </w:numPr>
        <w:tabs>
          <w:tab w:val="clear" w:pos="9769"/>
          <w:tab w:val="num" w:pos="1134"/>
        </w:tabs>
        <w:snapToGrid w:val="0"/>
        <w:ind w:hanging="1053"/>
        <w:jc w:val="left"/>
        <w:rPr>
          <w:rFonts w:ascii="Century Gothic" w:hAnsi="Century Gothic"/>
        </w:rPr>
      </w:pPr>
      <w:r w:rsidRPr="00023889">
        <w:rPr>
          <w:rFonts w:ascii="Century Gothic" w:hAnsi="Century Gothic"/>
        </w:rPr>
        <w:t>any provincial legislature; or</w:t>
      </w:r>
    </w:p>
    <w:p w14:paraId="00FF621E" w14:textId="77777777" w:rsidR="00DE48BE" w:rsidRPr="00023889" w:rsidRDefault="00DE48BE" w:rsidP="003202FF">
      <w:pPr>
        <w:pStyle w:val="FootnoteText"/>
        <w:widowControl w:val="0"/>
        <w:numPr>
          <w:ilvl w:val="1"/>
          <w:numId w:val="80"/>
        </w:numPr>
        <w:tabs>
          <w:tab w:val="clear" w:pos="9769"/>
          <w:tab w:val="num" w:pos="1134"/>
        </w:tabs>
        <w:snapToGrid w:val="0"/>
        <w:ind w:hanging="1053"/>
        <w:jc w:val="left"/>
        <w:rPr>
          <w:rFonts w:ascii="Century Gothic" w:hAnsi="Century Gothic"/>
        </w:rPr>
      </w:pPr>
      <w:r w:rsidRPr="00023889">
        <w:rPr>
          <w:rFonts w:ascii="Century Gothic" w:hAnsi="Century Gothic"/>
        </w:rPr>
        <w:t>the national Assembly or the national Council of provinces;</w:t>
      </w:r>
    </w:p>
    <w:p w14:paraId="6063B97E" w14:textId="77777777" w:rsidR="00DE48BE" w:rsidRPr="00023889" w:rsidRDefault="00DE48BE" w:rsidP="003202FF">
      <w:pPr>
        <w:pStyle w:val="FootnoteText"/>
        <w:ind w:left="567"/>
        <w:rPr>
          <w:rFonts w:ascii="Century Gothic" w:hAnsi="Century Gothic"/>
        </w:rPr>
      </w:pPr>
    </w:p>
    <w:p w14:paraId="6CCFF123" w14:textId="77777777" w:rsidR="00DE48BE" w:rsidRPr="00023889" w:rsidRDefault="00DE48BE" w:rsidP="003202FF">
      <w:pPr>
        <w:pStyle w:val="FootnoteText"/>
        <w:widowControl w:val="0"/>
        <w:numPr>
          <w:ilvl w:val="0"/>
          <w:numId w:val="80"/>
        </w:numPr>
        <w:tabs>
          <w:tab w:val="clear" w:pos="9769"/>
        </w:tabs>
        <w:snapToGrid w:val="0"/>
        <w:jc w:val="left"/>
        <w:rPr>
          <w:rFonts w:ascii="Century Gothic" w:hAnsi="Century Gothic"/>
        </w:rPr>
      </w:pPr>
      <w:r w:rsidRPr="00023889">
        <w:rPr>
          <w:rFonts w:ascii="Century Gothic" w:hAnsi="Century Gothic"/>
        </w:rPr>
        <w:t>a member of the board of directors of any municipal entity;</w:t>
      </w:r>
    </w:p>
    <w:p w14:paraId="0062B345" w14:textId="77777777" w:rsidR="00DE48BE" w:rsidRPr="00023889" w:rsidRDefault="00DE48BE" w:rsidP="003202FF">
      <w:pPr>
        <w:pStyle w:val="FootnoteText"/>
        <w:widowControl w:val="0"/>
        <w:numPr>
          <w:ilvl w:val="0"/>
          <w:numId w:val="80"/>
        </w:numPr>
        <w:tabs>
          <w:tab w:val="clear" w:pos="9769"/>
        </w:tabs>
        <w:snapToGrid w:val="0"/>
        <w:jc w:val="left"/>
        <w:rPr>
          <w:rFonts w:ascii="Century Gothic" w:hAnsi="Century Gothic"/>
        </w:rPr>
      </w:pPr>
      <w:r w:rsidRPr="00023889">
        <w:rPr>
          <w:rFonts w:ascii="Century Gothic" w:hAnsi="Century Gothic"/>
        </w:rPr>
        <w:t>an official of any municipality or municipal entity;</w:t>
      </w:r>
    </w:p>
    <w:p w14:paraId="658412BD" w14:textId="77777777" w:rsidR="00DE48BE" w:rsidRPr="00023889" w:rsidRDefault="00DE48BE" w:rsidP="003202FF">
      <w:pPr>
        <w:pStyle w:val="FootnoteText"/>
        <w:widowControl w:val="0"/>
        <w:numPr>
          <w:ilvl w:val="0"/>
          <w:numId w:val="80"/>
        </w:numPr>
        <w:tabs>
          <w:tab w:val="clear" w:pos="9769"/>
        </w:tabs>
        <w:snapToGrid w:val="0"/>
        <w:jc w:val="left"/>
        <w:rPr>
          <w:rFonts w:ascii="Century Gothic" w:hAnsi="Century Gothic"/>
        </w:rPr>
      </w:pPr>
      <w:r w:rsidRPr="00023889">
        <w:rPr>
          <w:rFonts w:ascii="Century Gothic" w:hAnsi="Century Gothic"/>
        </w:rPr>
        <w:t>an employee of any national or provincial department, national or provincial public entity or constitutional institution within the meaning of the Public Finance Management Act, 1999 (Act No.1 of 1999);</w:t>
      </w:r>
    </w:p>
    <w:p w14:paraId="16CFD11A" w14:textId="77777777" w:rsidR="00DE48BE" w:rsidRPr="00023889" w:rsidRDefault="00DE48BE" w:rsidP="003202FF">
      <w:pPr>
        <w:pStyle w:val="FootnoteText"/>
        <w:widowControl w:val="0"/>
        <w:numPr>
          <w:ilvl w:val="0"/>
          <w:numId w:val="80"/>
        </w:numPr>
        <w:tabs>
          <w:tab w:val="clear" w:pos="9769"/>
        </w:tabs>
        <w:snapToGrid w:val="0"/>
        <w:jc w:val="left"/>
        <w:rPr>
          <w:rFonts w:ascii="Century Gothic" w:hAnsi="Century Gothic"/>
        </w:rPr>
      </w:pPr>
      <w:r w:rsidRPr="00023889">
        <w:rPr>
          <w:rFonts w:ascii="Century Gothic" w:hAnsi="Century Gothic"/>
        </w:rPr>
        <w:t>a member of the accounting authority of any national or provincial public entity; or</w:t>
      </w:r>
    </w:p>
    <w:p w14:paraId="3D959EA6" w14:textId="77777777" w:rsidR="00DE48BE" w:rsidRPr="00023889" w:rsidRDefault="00DE48BE" w:rsidP="003202FF">
      <w:pPr>
        <w:pStyle w:val="FootnoteText"/>
        <w:widowControl w:val="0"/>
        <w:numPr>
          <w:ilvl w:val="0"/>
          <w:numId w:val="80"/>
        </w:numPr>
        <w:tabs>
          <w:tab w:val="clear" w:pos="9769"/>
        </w:tabs>
        <w:snapToGrid w:val="0"/>
        <w:jc w:val="left"/>
        <w:rPr>
          <w:rFonts w:ascii="Century Gothic" w:hAnsi="Century Gothic"/>
        </w:rPr>
      </w:pPr>
      <w:r w:rsidRPr="00023889">
        <w:rPr>
          <w:rFonts w:ascii="Century Gothic" w:hAnsi="Century Gothic"/>
        </w:rPr>
        <w:t>an employee of Parliament or a provincial legislature.</w:t>
      </w:r>
    </w:p>
    <w:p w14:paraId="2FF415BB" w14:textId="77777777" w:rsidR="00DE48BE" w:rsidRPr="00023889" w:rsidRDefault="00DE48BE" w:rsidP="003202FF">
      <w:pPr>
        <w:pStyle w:val="FootnoteText"/>
        <w:ind w:left="540"/>
        <w:rPr>
          <w:rFonts w:ascii="Century Gothic" w:hAnsi="Century Gothic"/>
        </w:rPr>
      </w:pPr>
    </w:p>
    <w:p w14:paraId="41F26F17" w14:textId="77777777" w:rsidR="00DE48BE" w:rsidRDefault="00DE48BE" w:rsidP="003202FF">
      <w:pPr>
        <w:pStyle w:val="FootnoteText"/>
        <w:ind w:left="180"/>
        <w:rPr>
          <w:rFonts w:ascii="Arial Narrow" w:hAnsi="Arial Narrow"/>
        </w:rPr>
      </w:pPr>
      <w:r w:rsidRPr="00023889">
        <w:rPr>
          <w:rFonts w:ascii="Century Gothic" w:hAnsi="Century Gothic"/>
        </w:rPr>
        <w:t>²”Shareholder”” means a person who owns shares in the company and is actively involved in the management of the company or business and exercises control over the company.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C1DDFD" w14:textId="489C3A21" w:rsidR="00DE48BE" w:rsidRDefault="00B871AF">
    <w:pPr>
      <w:pStyle w:val="Header"/>
    </w:pPr>
    <w:r>
      <w:rPr>
        <w:noProof/>
      </w:rPr>
      <w:pict w14:anchorId="3B82C2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2066" type="#_x0000_t136" style="position:absolute;margin-left:0;margin-top:0;width:471.05pt;height:188.4pt;rotation:315;z-index:-251671552;mso-position-horizontal:center;mso-position-horizontal-relative:margin;mso-position-vertical:center;mso-position-vertical-relative:margin" o:allowincell="f" fillcolor="silver" stroked="f">
          <v:textpath style="font-family:&quot;Arial&quot;;font-size:1pt" string="DRAFT"/>
          <w10:wrap anchorx="margin" anchory="margin"/>
        </v:shape>
      </w:pict>
    </w:r>
    <w:r w:rsidR="00DE48BE">
      <w:rPr>
        <w:noProof/>
      </w:rPr>
      <mc:AlternateContent>
        <mc:Choice Requires="wps">
          <w:drawing>
            <wp:anchor distT="0" distB="0" distL="114300" distR="114300" simplePos="0" relativeHeight="251640832" behindDoc="1" locked="0" layoutInCell="0" allowOverlap="1" wp14:anchorId="225C452C" wp14:editId="0ED626D4">
              <wp:simplePos x="0" y="0"/>
              <wp:positionH relativeFrom="margin">
                <wp:align>center</wp:align>
              </wp:positionH>
              <wp:positionV relativeFrom="margin">
                <wp:align>center</wp:align>
              </wp:positionV>
              <wp:extent cx="6236335" cy="2494280"/>
              <wp:effectExtent l="0" t="1685925" r="0" b="137287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236335" cy="24942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5326EBC" w14:textId="77777777" w:rsidR="00DE48BE" w:rsidRDefault="00DE48BE" w:rsidP="00494E93">
                          <w:pPr>
                            <w:jc w:val="center"/>
                            <w:rPr>
                              <w:rFonts w:cs="Arial"/>
                              <w:color w:val="C0C0C0"/>
                              <w:sz w:val="2"/>
                              <w:szCs w:val="2"/>
                            </w:rPr>
                          </w:pPr>
                          <w:r>
                            <w:rPr>
                              <w:rFonts w:cs="Arial"/>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25C452C" id="_x0000_t202" coordsize="21600,21600" o:spt="202" path="m,l,21600r21600,l21600,xe">
              <v:stroke joinstyle="miter"/>
              <v:path gradientshapeok="t" o:connecttype="rect"/>
            </v:shapetype>
            <v:shape id="Text Box 28" o:spid="_x0000_s1026" type="#_x0000_t202" style="position:absolute;margin-left:0;margin-top:0;width:491.05pt;height:196.4pt;rotation:-45;z-index:-25167564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" o:allowincell="f" filled="f" stroked="f">
              <v:stroke joinstyle="round"/>
              <o:lock v:ext="edit" shapetype="t"/>
              <v:textbox style="mso-fit-shape-to-text:t">
                <w:txbxContent>
                  <w:p w14:paraId="15326EBC" w14:textId="77777777" w:rsidR="00DE48BE" w:rsidRDefault="00DE48BE" w:rsidP="00494E93">
                    <w:pPr>
                      <w:jc w:val="center"/>
                      <w:rPr>
                        <w:rFonts w:cs="Arial"/>
                        <w:color w:val="C0C0C0"/>
                        <w:sz w:val="2"/>
                        <w:szCs w:val="2"/>
                      </w:rPr>
                    </w:pPr>
                    <w:r>
                      <w:rPr>
                        <w:rFonts w:cs="Arial"/>
                        <w:color w:val="C0C0C0"/>
                        <w:sz w:val="2"/>
                        <w:szCs w:val="2"/>
                      </w:rPr>
                      <w:t>DRAFT</w:t>
                    </w:r>
                  </w:p>
                </w:txbxContent>
              </v:textbox>
              <w10:wrap anchorx="margin" anchory="margin"/>
            </v:shape>
          </w:pict>
        </mc:Fallback>
      </mc:AlternateContent>
    </w:r>
    <w:r w:rsidR="00DE48BE">
      <w:rPr>
        <w:noProof/>
      </w:rPr>
      <mc:AlternateContent>
        <mc:Choice Requires="wps">
          <w:drawing>
            <wp:anchor distT="0" distB="0" distL="114300" distR="114300" simplePos="0" relativeHeight="251638784" behindDoc="1" locked="0" layoutInCell="0" allowOverlap="1" wp14:anchorId="48D65C89" wp14:editId="2D6DBEC5">
              <wp:simplePos x="0" y="0"/>
              <wp:positionH relativeFrom="margin">
                <wp:align>center</wp:align>
              </wp:positionH>
              <wp:positionV relativeFrom="margin">
                <wp:align>center</wp:align>
              </wp:positionV>
              <wp:extent cx="6236335" cy="2494280"/>
              <wp:effectExtent l="0" t="1685925" r="0" b="137287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236335" cy="24942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3A8BA6A" w14:textId="77777777" w:rsidR="00DE48BE" w:rsidRDefault="00DE48BE" w:rsidP="00494E93">
                          <w:pPr>
                            <w:jc w:val="center"/>
                            <w:rPr>
                              <w:rFonts w:cs="Arial"/>
                              <w:color w:val="C0C0C0"/>
                              <w:sz w:val="2"/>
                              <w:szCs w:val="2"/>
                            </w:rPr>
                          </w:pPr>
                          <w:r>
                            <w:rPr>
                              <w:rFonts w:cs="Arial"/>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8D65C89" id="Text Box 27" o:spid="_x0000_s1027" type="#_x0000_t202" style="position:absolute;margin-left:0;margin-top:0;width:491.05pt;height:196.4pt;rotation:-45;z-index:-25167769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" o:allowincell="f" filled="f" stroked="f">
              <v:stroke joinstyle="round"/>
              <o:lock v:ext="edit" shapetype="t"/>
              <v:textbox style="mso-fit-shape-to-text:t">
                <w:txbxContent>
                  <w:p w14:paraId="73A8BA6A" w14:textId="77777777" w:rsidR="00DE48BE" w:rsidRDefault="00DE48BE" w:rsidP="00494E93">
                    <w:pPr>
                      <w:jc w:val="center"/>
                      <w:rPr>
                        <w:rFonts w:cs="Arial"/>
                        <w:color w:val="C0C0C0"/>
                        <w:sz w:val="2"/>
                        <w:szCs w:val="2"/>
                      </w:rPr>
                    </w:pPr>
                    <w:r>
                      <w:rPr>
                        <w:rFonts w:cs="Arial"/>
                        <w:color w:val="C0C0C0"/>
                        <w:sz w:val="2"/>
                        <w:szCs w:val="2"/>
                      </w:rPr>
                      <w:t>DRAFT</w:t>
                    </w:r>
                  </w:p>
                </w:txbxContent>
              </v:textbox>
              <w10:wrap anchorx="margin" anchory="margin"/>
            </v:shape>
          </w:pict>
        </mc:Fallback>
      </mc:AlternateContent>
    </w:r>
    <w:r w:rsidR="00DE48BE">
      <w:rPr>
        <w:noProof/>
      </w:rPr>
      <mc:AlternateContent>
        <mc:Choice Requires="wps">
          <w:drawing>
            <wp:anchor distT="0" distB="0" distL="114300" distR="114300" simplePos="0" relativeHeight="251636736" behindDoc="1" locked="0" layoutInCell="0" allowOverlap="1" wp14:anchorId="62A8CC68" wp14:editId="36A2FFAC">
              <wp:simplePos x="0" y="0"/>
              <wp:positionH relativeFrom="margin">
                <wp:align>center</wp:align>
              </wp:positionH>
              <wp:positionV relativeFrom="margin">
                <wp:align>center</wp:align>
              </wp:positionV>
              <wp:extent cx="6236335" cy="2494280"/>
              <wp:effectExtent l="0" t="1685925" r="0" b="137287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236335" cy="24942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9B0DD71" w14:textId="77777777" w:rsidR="00DE48BE" w:rsidRDefault="00DE48BE" w:rsidP="00494E93">
                          <w:pPr>
                            <w:jc w:val="center"/>
                            <w:rPr>
                              <w:rFonts w:cs="Arial"/>
                              <w:color w:val="C0C0C0"/>
                              <w:sz w:val="2"/>
                              <w:szCs w:val="2"/>
                            </w:rPr>
                          </w:pPr>
                          <w:r>
                            <w:rPr>
                              <w:rFonts w:cs="Arial"/>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2A8CC68" id="Text Box 26" o:spid="_x0000_s1028" type="#_x0000_t202" style="position:absolute;margin-left:0;margin-top:0;width:491.05pt;height:196.4pt;rotation:-45;z-index:-25167974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" o:allowincell="f" filled="f" stroked="f">
              <v:stroke joinstyle="round"/>
              <o:lock v:ext="edit" shapetype="t"/>
              <v:textbox style="mso-fit-shape-to-text:t">
                <w:txbxContent>
                  <w:p w14:paraId="69B0DD71" w14:textId="77777777" w:rsidR="00DE48BE" w:rsidRDefault="00DE48BE" w:rsidP="00494E93">
                    <w:pPr>
                      <w:jc w:val="center"/>
                      <w:rPr>
                        <w:rFonts w:cs="Arial"/>
                        <w:color w:val="C0C0C0"/>
                        <w:sz w:val="2"/>
                        <w:szCs w:val="2"/>
                      </w:rPr>
                    </w:pPr>
                    <w:r>
                      <w:rPr>
                        <w:rFonts w:cs="Arial"/>
                        <w:color w:val="C0C0C0"/>
                        <w:sz w:val="2"/>
                        <w:szCs w:val="2"/>
                      </w:rPr>
                      <w:t>DRAFT</w:t>
                    </w:r>
                  </w:p>
                </w:txbxContent>
              </v:textbox>
              <w10:wrap anchorx="margin" anchory="margin"/>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5508D5" w14:textId="2DBDD24D" w:rsidR="00DE48BE" w:rsidRDefault="00DE48BE">
    <w:pPr>
      <w:pStyle w:val="Header"/>
    </w:pPr>
    <w:r>
      <w:rPr>
        <w:noProof/>
      </w:rPr>
      <mc:AlternateContent>
        <mc:Choice Requires="wps">
          <w:drawing>
            <wp:anchor distT="0" distB="0" distL="114300" distR="114300" simplePos="0" relativeHeight="251656192" behindDoc="1" locked="0" layoutInCell="0" allowOverlap="1" wp14:anchorId="251A964D" wp14:editId="2045B858">
              <wp:simplePos x="0" y="0"/>
              <wp:positionH relativeFrom="margin">
                <wp:align>center</wp:align>
              </wp:positionH>
              <wp:positionV relativeFrom="margin">
                <wp:align>center</wp:align>
              </wp:positionV>
              <wp:extent cx="6344920" cy="2537460"/>
              <wp:effectExtent l="0" t="1724025" r="0" b="139636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44920" cy="25374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06ACBE9" w14:textId="77777777" w:rsidR="00DE48BE" w:rsidRDefault="00DE48BE" w:rsidP="0028687E">
                          <w:pPr>
                            <w:jc w:val="center"/>
                            <w:rPr>
                              <w:rFonts w:cs="Arial"/>
                              <w:color w:val="C0C0C0"/>
                              <w:sz w:val="2"/>
                              <w:szCs w:val="2"/>
                            </w:rPr>
                          </w:pPr>
                          <w:r>
                            <w:rPr>
                              <w:rFonts w:cs="Arial"/>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51A964D" id="_x0000_t202" coordsize="21600,21600" o:spt="202" path="m,l,21600r21600,l21600,xe">
              <v:stroke joinstyle="miter"/>
              <v:path gradientshapeok="t" o:connecttype="rect"/>
            </v:shapetype>
            <v:shape id="Text Box 10" o:spid="_x0000_s1038" type="#_x0000_t202" style="position:absolute;margin-left:0;margin-top:0;width:499.6pt;height:199.8pt;rotation:-45;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" o:allowincell="f" filled="f" stroked="f">
              <v:stroke joinstyle="round"/>
              <o:lock v:ext="edit" shapetype="t"/>
              <v:textbox style="mso-fit-shape-to-text:t">
                <w:txbxContent>
                  <w:p w14:paraId="506ACBE9" w14:textId="77777777" w:rsidR="00DE48BE" w:rsidRDefault="00DE48BE" w:rsidP="0028687E">
                    <w:pPr>
                      <w:jc w:val="center"/>
                      <w:rPr>
                        <w:rFonts w:cs="Arial"/>
                        <w:color w:val="C0C0C0"/>
                        <w:sz w:val="2"/>
                        <w:szCs w:val="2"/>
                      </w:rPr>
                    </w:pPr>
                    <w:r>
                      <w:rPr>
                        <w:rFonts w:cs="Arial"/>
                        <w:color w:val="C0C0C0"/>
                        <w:sz w:val="2"/>
                        <w:szCs w:val="2"/>
                      </w:rPr>
                      <w:t>DRAFT</w:t>
                    </w:r>
                  </w:p>
                </w:txbxContent>
              </v:textbox>
              <w10:wrap anchorx="margin" anchory="margin"/>
            </v:shape>
          </w:pict>
        </mc:Fallback>
      </mc:AlternateContent>
    </w:r>
    <w:r>
      <w:rPr>
        <w:noProof/>
      </w:rPr>
      <mc:AlternateContent>
        <mc:Choice Requires="wps">
          <w:drawing>
            <wp:anchor distT="0" distB="0" distL="114300" distR="114300" simplePos="0" relativeHeight="251654144" behindDoc="1" locked="0" layoutInCell="0" allowOverlap="1" wp14:anchorId="0804BF6C" wp14:editId="7A5BC240">
              <wp:simplePos x="0" y="0"/>
              <wp:positionH relativeFrom="margin">
                <wp:align>center</wp:align>
              </wp:positionH>
              <wp:positionV relativeFrom="margin">
                <wp:align>center</wp:align>
              </wp:positionV>
              <wp:extent cx="6344920" cy="2537460"/>
              <wp:effectExtent l="0" t="1724025" r="0" b="139636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44920" cy="25374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5AA39C0" w14:textId="77777777" w:rsidR="00DE48BE" w:rsidRDefault="00DE48BE" w:rsidP="0028687E">
                          <w:pPr>
                            <w:jc w:val="center"/>
                            <w:rPr>
                              <w:rFonts w:cs="Arial"/>
                              <w:color w:val="C0C0C0"/>
                              <w:sz w:val="2"/>
                              <w:szCs w:val="2"/>
                            </w:rPr>
                          </w:pPr>
                          <w:r>
                            <w:rPr>
                              <w:rFonts w:cs="Arial"/>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804BF6C" id="Text Box 9" o:spid="_x0000_s1039" type="#_x0000_t202" style="position:absolute;margin-left:0;margin-top:0;width:499.6pt;height:199.8pt;rotation:-45;z-index:-2516623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" o:allowincell="f" filled="f" stroked="f">
              <v:stroke joinstyle="round"/>
              <o:lock v:ext="edit" shapetype="t"/>
              <v:textbox style="mso-fit-shape-to-text:t">
                <w:txbxContent>
                  <w:p w14:paraId="45AA39C0" w14:textId="77777777" w:rsidR="00DE48BE" w:rsidRDefault="00DE48BE" w:rsidP="0028687E">
                    <w:pPr>
                      <w:jc w:val="center"/>
                      <w:rPr>
                        <w:rFonts w:cs="Arial"/>
                        <w:color w:val="C0C0C0"/>
                        <w:sz w:val="2"/>
                        <w:szCs w:val="2"/>
                      </w:rPr>
                    </w:pPr>
                    <w:r>
                      <w:rPr>
                        <w:rFonts w:cs="Arial"/>
                        <w:color w:val="C0C0C0"/>
                        <w:sz w:val="2"/>
                        <w:szCs w:val="2"/>
                      </w:rPr>
                      <w:t>DRAFT</w:t>
                    </w:r>
                  </w:p>
                </w:txbxContent>
              </v:textbox>
              <w10:wrap anchorx="margin" anchory="margin"/>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F862D0" w14:textId="77777777" w:rsidR="00DE48BE" w:rsidRDefault="00B871AF">
    <w:pPr>
      <w:pStyle w:val="Header"/>
    </w:pPr>
    <w:r>
      <w:rPr>
        <w:noProof/>
      </w:rPr>
      <w:pict w14:anchorId="393055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87" type="#_x0000_t136" style="position:absolute;margin-left:0;margin-top:0;width:491.05pt;height:196.4pt;rotation:315;z-index:-251655168;mso-position-horizontal:center;mso-position-horizontal-relative:margin;mso-position-vertical:center;mso-position-vertical-relative:margin" o:allowincell="f" fillcolor="silver" stroked="f">
          <v:textpath style="font-family:&quot;Arial&quot;;font-size:1pt" string="DRAFT"/>
          <w10:wrap anchorx="margin" anchory="margin"/>
        </v:shape>
      </w:pict>
    </w:r>
    <w:r>
      <w:rPr>
        <w:noProof/>
      </w:rPr>
      <w:pict w14:anchorId="0E508D60">
        <v:shape id="_x0000_s2085" type="#_x0000_t136" style="position:absolute;margin-left:0;margin-top:0;width:491.05pt;height:196.4pt;rotation:315;z-index:-251657216;mso-position-horizontal:center;mso-position-horizontal-relative:margin;mso-position-vertical:center;mso-position-vertical-relative:margin" o:allowincell="f" fillcolor="silver" stroked="f">
          <v:textpath style="font-family:&quot;Arial&quot;;font-size:1pt" string="DRAFT"/>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D99C82" w14:textId="77777777" w:rsidR="00DE48BE" w:rsidRDefault="00B871AF">
    <w:pPr>
      <w:pStyle w:val="Header"/>
    </w:pPr>
    <w:r>
      <w:rPr>
        <w:noProof/>
      </w:rPr>
      <w:pict w14:anchorId="434C57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86" type="#_x0000_t136" style="position:absolute;margin-left:0;margin-top:0;width:491.05pt;height:196.4pt;rotation:315;z-index:-251656192;mso-position-horizontal:center;mso-position-horizontal-relative:margin;mso-position-vertical:center;mso-position-vertical-relative:margin" o:allowincell="f" fillcolor="silver" stroked="f">
          <v:textpath style="font-family:&quot;Arial&quot;;font-size:1pt" string="DRAFT"/>
          <w10:wrap anchorx="margin" anchory="margin"/>
        </v:shape>
      </w:pict>
    </w:r>
    <w:r>
      <w:rPr>
        <w:noProof/>
      </w:rPr>
      <w:pict w14:anchorId="62C93324">
        <v:shape id="_x0000_s2084" type="#_x0000_t136" style="position:absolute;margin-left:0;margin-top:0;width:491.05pt;height:196.4pt;rotation:315;z-index:-251658240;mso-position-horizontal:center;mso-position-horizontal-relative:margin;mso-position-vertical:center;mso-position-vertical-relative:margin" o:allowincell="f" fillcolor="silver" stroked="f">
          <v:textpath style="font-family:&quot;Arial&quot;;font-size:1pt" string="DRAFT"/>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C1D9E4" w14:textId="77777777" w:rsidR="00DE48BE" w:rsidRDefault="00B871AF">
    <w:pPr>
      <w:pStyle w:val="Header"/>
    </w:pPr>
    <w:r>
      <w:rPr>
        <w:noProof/>
      </w:rPr>
      <w:pict w14:anchorId="5BBBCC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89" type="#_x0000_t136" style="position:absolute;margin-left:0;margin-top:0;width:491.05pt;height:196.4pt;rotation:315;z-index:-251653120;mso-position-horizontal:center;mso-position-horizontal-relative:margin;mso-position-vertical:center;mso-position-vertical-relative:margin" o:allowincell="f" fillcolor="silver" stroked="f">
          <v:textpath style="font-family:&quot;Arial&quot;;font-size:1pt" string="DRAFT"/>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285844" w14:textId="77777777" w:rsidR="00DE48BE" w:rsidRDefault="00DE48BE" w:rsidP="00670DAE">
    <w:pPr>
      <w:pStyle w:val="Footer"/>
      <w:tabs>
        <w:tab w:val="clear" w:pos="4819"/>
        <w:tab w:val="clear" w:pos="9071"/>
        <w:tab w:val="left" w:pos="5040"/>
        <w:tab w:val="right" w:pos="9900"/>
        <w:tab w:val="right" w:pos="9990"/>
      </w:tabs>
      <w:jc w:val="both"/>
      <w:rPr>
        <w:rStyle w:val="PageNumber"/>
        <w:sz w:val="18"/>
        <w:szCs w:val="18"/>
      </w:rPr>
    </w:pPr>
    <w:r>
      <w:rPr>
        <w:rStyle w:val="PageNumber"/>
        <w:sz w:val="18"/>
        <w:szCs w:val="18"/>
      </w:rPr>
      <w:t>WATER SERVICES</w:t>
    </w:r>
  </w:p>
  <w:p w14:paraId="34CF1C05" w14:textId="77777777" w:rsidR="00DE48BE" w:rsidRPr="00797357" w:rsidRDefault="00DE48BE" w:rsidP="00672700">
    <w:pPr>
      <w:pStyle w:val="Header"/>
      <w:rPr>
        <w:b/>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2A3FE0" w14:textId="77777777" w:rsidR="00DE48BE" w:rsidRPr="00797357" w:rsidRDefault="00B871AF">
    <w:pPr>
      <w:pStyle w:val="Header"/>
      <w:rPr>
        <w:b/>
      </w:rPr>
    </w:pPr>
    <w:r>
      <w:rPr>
        <w:b/>
        <w:noProof/>
      </w:rPr>
      <w:pict w14:anchorId="4EA18E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88" type="#_x0000_t136" style="position:absolute;margin-left:0;margin-top:0;width:491.05pt;height:196.4pt;rotation:315;z-index:-251654144;mso-position-horizontal:center;mso-position-horizontal-relative:margin;mso-position-vertical:center;mso-position-vertical-relative:margin" o:allowincell="f" fillcolor="silver" stroked="f">
          <v:textpath style="font-family:&quot;Arial&quot;;font-size:1pt" string="DRAFT"/>
          <w10:wrap anchorx="margin" anchory="margin"/>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3D7BE2" w14:textId="77777777" w:rsidR="00DE48BE" w:rsidRDefault="00B871AF">
    <w:pPr>
      <w:pStyle w:val="Header"/>
    </w:pPr>
    <w:r>
      <w:rPr>
        <w:noProof/>
      </w:rPr>
      <w:pict w14:anchorId="26EAD7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91" type="#_x0000_t136" style="position:absolute;margin-left:0;margin-top:0;width:491.05pt;height:196.4pt;rotation:315;z-index:-251651072;mso-position-horizontal:center;mso-position-horizontal-relative:margin;mso-position-vertical:center;mso-position-vertical-relative:margin" o:allowincell="f" fillcolor="silver" stroked="f">
          <v:textpath style="font-family:&quot;Arial&quot;;font-size:1pt" string="DRAFT"/>
          <w10:wrap anchorx="margin" anchory="margin"/>
        </v:shape>
      </w:pict>
    </w:r>
    <w:r>
      <w:rPr>
        <w:noProof/>
      </w:rPr>
      <w:pict w14:anchorId="1A644309">
        <v:shape id="_x0000_s2090" type="#_x0000_t136" style="position:absolute;margin-left:0;margin-top:0;width:491.05pt;height:196.4pt;rotation:315;z-index:-251652096;mso-position-horizontal:center;mso-position-horizontal-relative:margin;mso-position-vertical:center;mso-position-vertical-relative:margin" o:allowincell="f" fillcolor="silver" stroked="f">
          <v:textpath style="font-family:&quot;Arial&quot;;font-size:1pt" string="DRAFT"/>
          <w10:wrap anchorx="margin" anchory="margin"/>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18DCED" w14:textId="77777777" w:rsidR="00DE48BE" w:rsidRDefault="00B871AF">
    <w:pPr>
      <w:pStyle w:val="Header"/>
    </w:pPr>
    <w:r>
      <w:rPr>
        <w:noProof/>
      </w:rPr>
      <w:pict w14:anchorId="136C79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92" type="#_x0000_t136" style="position:absolute;margin-left:0;margin-top:0;width:491.05pt;height:196.4pt;rotation:315;z-index:-251650048;mso-position-horizontal:center;mso-position-horizontal-relative:margin;mso-position-vertical:center;mso-position-vertical-relative:margin" o:allowincell="f" fillcolor="silver" stroked="f">
          <v:textpath style="font-family:&quot;Arial&quot;;font-size:1pt" string="DRAFT"/>
          <w10:wrap anchorx="margin" anchory="margin"/>
        </v:shape>
      </w:pic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6A54A6" w14:textId="77777777" w:rsidR="00DE48BE" w:rsidRDefault="00DE48BE" w:rsidP="006B210D">
    <w:pPr>
      <w:pStyle w:val="Footer"/>
      <w:tabs>
        <w:tab w:val="clear" w:pos="4819"/>
        <w:tab w:val="clear" w:pos="9071"/>
        <w:tab w:val="left" w:pos="5040"/>
        <w:tab w:val="right" w:pos="9900"/>
        <w:tab w:val="right" w:pos="9990"/>
      </w:tabs>
      <w:jc w:val="both"/>
      <w:rPr>
        <w:rStyle w:val="PageNumber"/>
        <w:sz w:val="18"/>
        <w:szCs w:val="18"/>
      </w:rPr>
    </w:pPr>
    <w:r>
      <w:rPr>
        <w:rStyle w:val="PageNumber"/>
        <w:sz w:val="18"/>
        <w:szCs w:val="18"/>
      </w:rPr>
      <w:t>WATER SERVICES</w:t>
    </w:r>
  </w:p>
  <w:p w14:paraId="653E3154" w14:textId="77777777" w:rsidR="00DE48BE" w:rsidRDefault="00DE48BE">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75F843" w14:textId="77777777" w:rsidR="00DE48BE" w:rsidRDefault="00B871AF">
    <w:pPr>
      <w:pStyle w:val="Header"/>
    </w:pPr>
    <w:r>
      <w:rPr>
        <w:noProof/>
      </w:rPr>
      <w:pict w14:anchorId="436BC3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98" type="#_x0000_t136" style="position:absolute;margin-left:0;margin-top:0;width:491.05pt;height:196.4pt;rotation:315;z-index:-251645952;mso-position-horizontal:center;mso-position-horizontal-relative:margin;mso-position-vertical:center;mso-position-vertical-relative:margin" o:allowincell="f" fillcolor="silver" stroked="f">
          <v:textpath style="font-family:&quot;Arial&quot;;font-size:1pt" string="DRAFT"/>
          <w10:wrap anchorx="margin" anchory="margin"/>
        </v:shape>
      </w:pict>
    </w:r>
    <w:r>
      <w:rPr>
        <w:noProof/>
      </w:rPr>
      <w:pict w14:anchorId="183159CA">
        <v:shape id="_x0000_s2096" type="#_x0000_t136" style="position:absolute;margin-left:0;margin-top:0;width:491.05pt;height:196.4pt;rotation:315;z-index:-251648000;mso-position-horizontal:center;mso-position-horizontal-relative:margin;mso-position-vertical:center;mso-position-vertical-relative:margin" o:allowincell="f" fillcolor="silver" stroked="f">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56D12C" w14:textId="77777777" w:rsidR="00DE48BE" w:rsidRDefault="00DE48BE" w:rsidP="00FE65E6">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402F97" w14:textId="77777777" w:rsidR="00DE48BE" w:rsidRDefault="00DE48BE" w:rsidP="006B210D">
    <w:pPr>
      <w:pStyle w:val="Footer"/>
      <w:tabs>
        <w:tab w:val="clear" w:pos="4819"/>
        <w:tab w:val="clear" w:pos="9071"/>
        <w:tab w:val="left" w:pos="5040"/>
        <w:tab w:val="right" w:pos="9900"/>
        <w:tab w:val="right" w:pos="9990"/>
      </w:tabs>
      <w:jc w:val="both"/>
      <w:rPr>
        <w:rStyle w:val="PageNumber"/>
        <w:sz w:val="18"/>
        <w:szCs w:val="18"/>
      </w:rPr>
    </w:pPr>
    <w:r>
      <w:rPr>
        <w:rStyle w:val="PageNumber"/>
        <w:sz w:val="18"/>
        <w:szCs w:val="18"/>
      </w:rPr>
      <w:t>WATER SERVICES</w:t>
    </w:r>
  </w:p>
  <w:p w14:paraId="6E6E9243" w14:textId="77777777" w:rsidR="00DE48BE" w:rsidRDefault="00DE48BE">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DE323A" w14:textId="77777777" w:rsidR="00DE48BE" w:rsidRDefault="00B871AF">
    <w:pPr>
      <w:pStyle w:val="Header"/>
    </w:pPr>
    <w:r>
      <w:rPr>
        <w:noProof/>
      </w:rPr>
      <w:pict w14:anchorId="384E5F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97" type="#_x0000_t136" style="position:absolute;margin-left:0;margin-top:0;width:491.05pt;height:196.4pt;rotation:315;z-index:-251646976;mso-position-horizontal:center;mso-position-horizontal-relative:margin;mso-position-vertical:center;mso-position-vertical-relative:margin" o:allowincell="f" fillcolor="silver" stroked="f">
          <v:textpath style="font-family:&quot;Arial&quot;;font-size:1pt" string="DRAFT"/>
          <w10:wrap anchorx="margin" anchory="margin"/>
        </v:shape>
      </w:pict>
    </w:r>
    <w:r>
      <w:rPr>
        <w:noProof/>
      </w:rPr>
      <w:pict w14:anchorId="31C2836D">
        <v:shape id="_x0000_s2095" type="#_x0000_t136" style="position:absolute;margin-left:0;margin-top:0;width:491.05pt;height:196.4pt;rotation:315;z-index:-251649024;mso-position-horizontal:center;mso-position-horizontal-relative:margin;mso-position-vertical:center;mso-position-vertical-relative:margin" o:allowincell="f" fillcolor="silver" stroked="f">
          <v:textpath style="font-family:&quot;Arial&quot;;font-size:1pt" string="DRAFT"/>
          <w10:wrap anchorx="margin" anchory="margin"/>
        </v:shape>
      </w:pic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3AB034" w14:textId="77777777" w:rsidR="00DE48BE" w:rsidRDefault="00B871AF">
    <w:pPr>
      <w:pStyle w:val="Header"/>
    </w:pPr>
    <w:r>
      <w:rPr>
        <w:noProof/>
      </w:rPr>
      <w:pict w14:anchorId="0E38CA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00" type="#_x0000_t136" style="position:absolute;margin-left:0;margin-top:0;width:491.05pt;height:196.4pt;rotation:315;z-index:-251643904;mso-position-horizontal:center;mso-position-horizontal-relative:margin;mso-position-vertical:center;mso-position-vertical-relative:margin" o:allowincell="f" fillcolor="silver" stroked="f">
          <v:textpath style="font-family:&quot;Arial&quot;;font-size:1pt" string="DRAFT"/>
          <w10:wrap anchorx="margin" anchory="margin"/>
        </v:shape>
      </w:pic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17B5A5" w14:textId="77777777" w:rsidR="00DE48BE" w:rsidRDefault="00DE48BE" w:rsidP="004206A6">
    <w:pPr>
      <w:pStyle w:val="Footer"/>
      <w:tabs>
        <w:tab w:val="clear" w:pos="4819"/>
        <w:tab w:val="clear" w:pos="9071"/>
        <w:tab w:val="left" w:pos="5040"/>
        <w:tab w:val="right" w:pos="9900"/>
        <w:tab w:val="right" w:pos="9990"/>
      </w:tabs>
      <w:jc w:val="both"/>
      <w:rPr>
        <w:rStyle w:val="PageNumber"/>
        <w:sz w:val="18"/>
        <w:szCs w:val="18"/>
      </w:rPr>
    </w:pPr>
    <w:r>
      <w:rPr>
        <w:rStyle w:val="PageNumber"/>
        <w:sz w:val="18"/>
        <w:szCs w:val="18"/>
      </w:rPr>
      <w:t>WATER SERVICES</w:t>
    </w:r>
  </w:p>
  <w:p w14:paraId="32A0299F" w14:textId="77777777" w:rsidR="00DE48BE" w:rsidRPr="004206A6" w:rsidRDefault="00DE48BE" w:rsidP="004206A6">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E6C80C" w14:textId="77777777" w:rsidR="00DE48BE" w:rsidRDefault="00B871AF">
    <w:pPr>
      <w:pStyle w:val="Header"/>
    </w:pPr>
    <w:r>
      <w:rPr>
        <w:noProof/>
      </w:rPr>
      <w:pict w14:anchorId="33B421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99" type="#_x0000_t136" style="position:absolute;margin-left:0;margin-top:0;width:491.05pt;height:196.4pt;rotation:315;z-index:-251644928;mso-position-horizontal:center;mso-position-horizontal-relative:margin;mso-position-vertical:center;mso-position-vertical-relative:margin" o:allowincell="f" fillcolor="silver" stroked="f">
          <v:textpath style="font-family:&quot;Arial&quot;;font-size:1pt" string="DRAFT"/>
          <w10:wrap anchorx="margin" anchory="margin"/>
        </v:shape>
      </w:pic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FBC62F" w14:textId="77777777" w:rsidR="00DE48BE" w:rsidRDefault="00B871AF">
    <w:pPr>
      <w:pStyle w:val="Header"/>
    </w:pPr>
    <w:r>
      <w:rPr>
        <w:noProof/>
      </w:rPr>
      <w:pict w14:anchorId="208023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08" type="#_x0000_t136" style="position:absolute;margin-left:0;margin-top:0;width:491.05pt;height:196.4pt;rotation:315;z-index:-251637760;mso-position-horizontal:center;mso-position-horizontal-relative:margin;mso-position-vertical:center;mso-position-vertical-relative:margin" o:allowincell="f" fillcolor="silver" stroked="f">
          <v:textpath style="font-family:&quot;Arial&quot;;font-size:1pt" string="DRAFT"/>
          <w10:wrap anchorx="margin" anchory="margin"/>
        </v:shape>
      </w:pict>
    </w:r>
    <w:r>
      <w:rPr>
        <w:noProof/>
      </w:rPr>
      <w:pict w14:anchorId="6ED49620">
        <v:shape id="_x0000_s2104" type="#_x0000_t136" style="position:absolute;margin-left:0;margin-top:0;width:549.95pt;height:137.45pt;rotation:315;z-index:-251639808;mso-position-horizontal:center;mso-position-horizontal-relative:margin;mso-position-vertical:center;mso-position-vertical-relative:margin" o:allowincell="f" fillcolor="silver" stroked="f">
          <v:textpath style="font-family:&quot;Arial&quot;;font-size:1pt" string="EXAMPLE"/>
          <w10:wrap anchorx="margin" anchory="margin"/>
        </v:shape>
      </w:pict>
    </w:r>
    <w:r>
      <w:rPr>
        <w:noProof/>
      </w:rPr>
      <w:pict w14:anchorId="6C9047F4">
        <v:shape id="_x0000_s2102" type="#_x0000_t136" style="position:absolute;margin-left:0;margin-top:0;width:491.05pt;height:196.4pt;rotation:315;z-index:-251641856;mso-position-horizontal:center;mso-position-horizontal-relative:margin;mso-position-vertical:center;mso-position-vertical-relative:margin" o:allowincell="f" fillcolor="silver" stroked="f">
          <v:textpath style="font-family:&quot;Arial&quot;;font-size:1pt" string="DRAFT"/>
          <w10:wrap anchorx="margin" anchory="margin"/>
        </v:shape>
      </w:pic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0B9BE3" w14:textId="77777777" w:rsidR="00DE48BE" w:rsidRDefault="00B871AF">
    <w:pPr>
      <w:pStyle w:val="Header"/>
    </w:pPr>
    <w:r>
      <w:rPr>
        <w:noProof/>
      </w:rPr>
      <w:pict w14:anchorId="76253F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07" type="#_x0000_t136" style="position:absolute;margin-left:0;margin-top:0;width:491.05pt;height:196.4pt;rotation:315;z-index:-251638784;mso-position-horizontal:center;mso-position-horizontal-relative:margin;mso-position-vertical:center;mso-position-vertical-relative:margin" o:allowincell="f" fillcolor="silver" stroked="f">
          <v:textpath style="font-family:&quot;Arial&quot;;font-size:1pt" string="DRAFT"/>
          <w10:wrap anchorx="margin" anchory="margin"/>
        </v:shape>
      </w:pict>
    </w:r>
    <w:r>
      <w:rPr>
        <w:noProof/>
      </w:rPr>
      <w:pict w14:anchorId="0DF170E1">
        <v:shape id="_x0000_s2103" type="#_x0000_t136" style="position:absolute;margin-left:0;margin-top:0;width:549.95pt;height:137.45pt;rotation:315;z-index:-251640832;mso-position-horizontal:center;mso-position-horizontal-relative:margin;mso-position-vertical:center;mso-position-vertical-relative:margin" o:allowincell="f" fillcolor="silver" stroked="f">
          <v:textpath style="font-family:&quot;Arial&quot;;font-size:1pt" string="EXAMPLE"/>
          <w10:wrap anchorx="margin" anchory="margin"/>
        </v:shape>
      </w:pict>
    </w:r>
    <w:r>
      <w:rPr>
        <w:noProof/>
      </w:rPr>
      <w:pict w14:anchorId="02842B67">
        <v:shape id="_x0000_s2101" type="#_x0000_t136" style="position:absolute;margin-left:0;margin-top:0;width:491.05pt;height:196.4pt;rotation:315;z-index:-251642880;mso-position-horizontal:center;mso-position-horizontal-relative:margin;mso-position-vertical:center;mso-position-vertical-relative:margin" o:allowincell="f" fillcolor="silver" stroked="f">
          <v:textpath style="font-family:&quot;Arial&quot;;font-size:1pt" string="DRAFT"/>
          <w10:wrap anchorx="margin" anchory="margin"/>
        </v:shape>
      </w:pic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92D8FF" w14:textId="77777777" w:rsidR="00DE48BE" w:rsidRDefault="00DE48BE">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4E5352" w14:textId="77777777" w:rsidR="00DE48BE" w:rsidRPr="007B0A2F" w:rsidRDefault="00DE48BE" w:rsidP="006B576A">
    <w:pPr>
      <w:pStyle w:val="Header"/>
      <w:tabs>
        <w:tab w:val="clear" w:pos="9071"/>
        <w:tab w:val="center" w:pos="4500"/>
        <w:tab w:val="right" w:pos="9072"/>
      </w:tabs>
      <w:rPr>
        <w:b/>
        <w:sz w:val="18"/>
        <w:szCs w:val="18"/>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6BE776" w14:textId="77777777" w:rsidR="00DE48BE" w:rsidRDefault="00DE48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09A378" w14:textId="1FB38590" w:rsidR="00DE48BE" w:rsidRDefault="00B871AF">
    <w:pPr>
      <w:pStyle w:val="Header"/>
    </w:pPr>
    <w:r>
      <w:rPr>
        <w:noProof/>
      </w:rPr>
      <w:pict w14:anchorId="00B6AD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2065" type="#_x0000_t136" style="position:absolute;margin-left:0;margin-top:0;width:471.05pt;height:188.4pt;rotation:315;z-index:-251672576;mso-position-horizontal:center;mso-position-horizontal-relative:margin;mso-position-vertical:center;mso-position-vertical-relative:margin" o:allowincell="f" fillcolor="silver" stroked="f">
          <v:textpath style="font-family:&quot;Arial&quot;;font-size:1pt" string="DRAFT"/>
          <w10:wrap anchorx="margin" anchory="margin"/>
        </v:shape>
      </w:pict>
    </w:r>
    <w:r w:rsidR="00DE48BE">
      <w:rPr>
        <w:noProof/>
      </w:rPr>
      <mc:AlternateContent>
        <mc:Choice Requires="wps">
          <w:drawing>
            <wp:anchor distT="0" distB="0" distL="114300" distR="114300" simplePos="0" relativeHeight="251639808" behindDoc="1" locked="0" layoutInCell="0" allowOverlap="1" wp14:anchorId="7B278A1B" wp14:editId="390569AB">
              <wp:simplePos x="0" y="0"/>
              <wp:positionH relativeFrom="margin">
                <wp:align>center</wp:align>
              </wp:positionH>
              <wp:positionV relativeFrom="margin">
                <wp:align>center</wp:align>
              </wp:positionV>
              <wp:extent cx="6236335" cy="2494280"/>
              <wp:effectExtent l="0" t="1685925" r="0" b="137287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236335" cy="24942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5098256" w14:textId="77777777" w:rsidR="00DE48BE" w:rsidRDefault="00DE48BE" w:rsidP="00494E93">
                          <w:pPr>
                            <w:jc w:val="center"/>
                            <w:rPr>
                              <w:rFonts w:cs="Arial"/>
                              <w:color w:val="C0C0C0"/>
                              <w:sz w:val="2"/>
                              <w:szCs w:val="2"/>
                            </w:rPr>
                          </w:pPr>
                          <w:r>
                            <w:rPr>
                              <w:rFonts w:cs="Arial"/>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B278A1B" id="_x0000_t202" coordsize="21600,21600" o:spt="202" path="m,l,21600r21600,l21600,xe">
              <v:stroke joinstyle="miter"/>
              <v:path gradientshapeok="t" o:connecttype="rect"/>
            </v:shapetype>
            <v:shape id="Text Box 25" o:spid="_x0000_s1029" type="#_x0000_t202" style="position:absolute;margin-left:0;margin-top:0;width:491.05pt;height:196.4pt;rotation:-45;z-index:-2516766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" o:allowincell="f" filled="f" stroked="f">
              <v:stroke joinstyle="round"/>
              <o:lock v:ext="edit" shapetype="t"/>
              <v:textbox style="mso-fit-shape-to-text:t">
                <w:txbxContent>
                  <w:p w14:paraId="45098256" w14:textId="77777777" w:rsidR="00DE48BE" w:rsidRDefault="00DE48BE" w:rsidP="00494E93">
                    <w:pPr>
                      <w:jc w:val="center"/>
                      <w:rPr>
                        <w:rFonts w:cs="Arial"/>
                        <w:color w:val="C0C0C0"/>
                        <w:sz w:val="2"/>
                        <w:szCs w:val="2"/>
                      </w:rPr>
                    </w:pPr>
                    <w:r>
                      <w:rPr>
                        <w:rFonts w:cs="Arial"/>
                        <w:color w:val="C0C0C0"/>
                        <w:sz w:val="2"/>
                        <w:szCs w:val="2"/>
                      </w:rPr>
                      <w:t>DRAFT</w:t>
                    </w:r>
                  </w:p>
                </w:txbxContent>
              </v:textbox>
              <w10:wrap anchorx="margin" anchory="margin"/>
            </v:shape>
          </w:pict>
        </mc:Fallback>
      </mc:AlternateContent>
    </w:r>
    <w:r w:rsidR="00DE48BE">
      <w:rPr>
        <w:noProof/>
      </w:rPr>
      <mc:AlternateContent>
        <mc:Choice Requires="wps">
          <w:drawing>
            <wp:anchor distT="0" distB="0" distL="114300" distR="114300" simplePos="0" relativeHeight="251637760" behindDoc="1" locked="0" layoutInCell="0" allowOverlap="1" wp14:anchorId="36EA1C68" wp14:editId="22ED5751">
              <wp:simplePos x="0" y="0"/>
              <wp:positionH relativeFrom="margin">
                <wp:align>center</wp:align>
              </wp:positionH>
              <wp:positionV relativeFrom="margin">
                <wp:align>center</wp:align>
              </wp:positionV>
              <wp:extent cx="6236335" cy="2494280"/>
              <wp:effectExtent l="0" t="1685925" r="0" b="137287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236335" cy="24942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DB3F54D" w14:textId="77777777" w:rsidR="00DE48BE" w:rsidRDefault="00DE48BE" w:rsidP="00494E93">
                          <w:pPr>
                            <w:jc w:val="center"/>
                            <w:rPr>
                              <w:rFonts w:cs="Arial"/>
                              <w:color w:val="C0C0C0"/>
                              <w:sz w:val="2"/>
                              <w:szCs w:val="2"/>
                            </w:rPr>
                          </w:pPr>
                          <w:r>
                            <w:rPr>
                              <w:rFonts w:cs="Arial"/>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6EA1C68" id="Text Box 24" o:spid="_x0000_s1030" type="#_x0000_t202" style="position:absolute;margin-left:0;margin-top:0;width:491.05pt;height:196.4pt;rotation:-45;z-index:-2516787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" o:allowincell="f" filled="f" stroked="f">
              <v:stroke joinstyle="round"/>
              <o:lock v:ext="edit" shapetype="t"/>
              <v:textbox style="mso-fit-shape-to-text:t">
                <w:txbxContent>
                  <w:p w14:paraId="4DB3F54D" w14:textId="77777777" w:rsidR="00DE48BE" w:rsidRDefault="00DE48BE" w:rsidP="00494E93">
                    <w:pPr>
                      <w:jc w:val="center"/>
                      <w:rPr>
                        <w:rFonts w:cs="Arial"/>
                        <w:color w:val="C0C0C0"/>
                        <w:sz w:val="2"/>
                        <w:szCs w:val="2"/>
                      </w:rPr>
                    </w:pPr>
                    <w:r>
                      <w:rPr>
                        <w:rFonts w:cs="Arial"/>
                        <w:color w:val="C0C0C0"/>
                        <w:sz w:val="2"/>
                        <w:szCs w:val="2"/>
                      </w:rPr>
                      <w:t>DRAFT</w:t>
                    </w:r>
                  </w:p>
                </w:txbxContent>
              </v:textbox>
              <w10:wrap anchorx="margin" anchory="margin"/>
            </v:shape>
          </w:pict>
        </mc:Fallback>
      </mc:AlternateContent>
    </w:r>
    <w:r w:rsidR="00DE48BE">
      <w:rPr>
        <w:noProof/>
      </w:rPr>
      <mc:AlternateContent>
        <mc:Choice Requires="wps">
          <w:drawing>
            <wp:anchor distT="0" distB="0" distL="114300" distR="114300" simplePos="0" relativeHeight="251635712" behindDoc="1" locked="0" layoutInCell="0" allowOverlap="1" wp14:anchorId="4E5084B1" wp14:editId="0E01EDE4">
              <wp:simplePos x="0" y="0"/>
              <wp:positionH relativeFrom="margin">
                <wp:align>center</wp:align>
              </wp:positionH>
              <wp:positionV relativeFrom="margin">
                <wp:align>center</wp:align>
              </wp:positionV>
              <wp:extent cx="6236335" cy="2494280"/>
              <wp:effectExtent l="0" t="1685925" r="0" b="137287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236335" cy="24942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CA43991" w14:textId="77777777" w:rsidR="00DE48BE" w:rsidRDefault="00DE48BE" w:rsidP="00494E93">
                          <w:pPr>
                            <w:jc w:val="center"/>
                            <w:rPr>
                              <w:rFonts w:cs="Arial"/>
                              <w:color w:val="C0C0C0"/>
                              <w:sz w:val="2"/>
                              <w:szCs w:val="2"/>
                            </w:rPr>
                          </w:pPr>
                          <w:r>
                            <w:rPr>
                              <w:rFonts w:cs="Arial"/>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E5084B1" id="Text Box 23" o:spid="_x0000_s1031" type="#_x0000_t202" style="position:absolute;margin-left:0;margin-top:0;width:491.05pt;height:196.4pt;rotation:-45;z-index:-2516807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" o:allowincell="f" filled="f" stroked="f">
              <v:stroke joinstyle="round"/>
              <o:lock v:ext="edit" shapetype="t"/>
              <v:textbox style="mso-fit-shape-to-text:t">
                <w:txbxContent>
                  <w:p w14:paraId="0CA43991" w14:textId="77777777" w:rsidR="00DE48BE" w:rsidRDefault="00DE48BE" w:rsidP="00494E93">
                    <w:pPr>
                      <w:jc w:val="center"/>
                      <w:rPr>
                        <w:rFonts w:cs="Arial"/>
                        <w:color w:val="C0C0C0"/>
                        <w:sz w:val="2"/>
                        <w:szCs w:val="2"/>
                      </w:rPr>
                    </w:pPr>
                    <w:r>
                      <w:rPr>
                        <w:rFonts w:cs="Arial"/>
                        <w:color w:val="C0C0C0"/>
                        <w:sz w:val="2"/>
                        <w:szCs w:val="2"/>
                      </w:rPr>
                      <w:t>DRAFT</w:t>
                    </w:r>
                  </w:p>
                </w:txbxContent>
              </v:textbox>
              <w10:wrap anchorx="margin" anchory="margin"/>
            </v:shape>
          </w:pict>
        </mc:Fallback>
      </mc:AlternateConten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CF2030" w14:textId="77777777" w:rsidR="00DE48BE" w:rsidRDefault="00DE48BE">
    <w:pPr>
      <w:pStyle w:val="Header"/>
    </w:pPr>
    <w:r>
      <w:rPr>
        <w:noProof/>
        <w:lang w:val="en-US"/>
      </w:rPr>
      <mc:AlternateContent>
        <mc:Choice Requires="wps">
          <w:drawing>
            <wp:anchor distT="0" distB="0" distL="114300" distR="114300" simplePos="0" relativeHeight="251679744" behindDoc="1" locked="0" layoutInCell="0" allowOverlap="1" wp14:anchorId="2381C2B8" wp14:editId="4417DE71">
              <wp:simplePos x="0" y="0"/>
              <wp:positionH relativeFrom="margin">
                <wp:align>center</wp:align>
              </wp:positionH>
              <wp:positionV relativeFrom="margin">
                <wp:align>center</wp:align>
              </wp:positionV>
              <wp:extent cx="6236335" cy="2494280"/>
              <wp:effectExtent l="0" t="1685925" r="0" b="137287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236335" cy="24942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2BD7E79" w14:textId="77777777" w:rsidR="00DE48BE" w:rsidRDefault="00DE48BE" w:rsidP="003C211D">
                          <w:pPr>
                            <w:pStyle w:val="NormalWeb"/>
                            <w:spacing w:before="0" w:beforeAutospacing="0" w:after="0" w:afterAutospacing="0"/>
                            <w:jc w:val="center"/>
                            <w:rPr>
                              <w:sz w:val="24"/>
                            </w:rPr>
                          </w:pPr>
                          <w:r>
                            <w:rPr>
                              <w:rFonts w:cs="Arial"/>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381C2B8" id="_x0000_t202" coordsize="21600,21600" o:spt="202" path="m,l,21600r21600,l21600,xe">
              <v:stroke joinstyle="miter"/>
              <v:path gradientshapeok="t" o:connecttype="rect"/>
            </v:shapetype>
            <v:shape id="Text Box 5" o:spid="_x0000_s1040" type="#_x0000_t202" style="position:absolute;margin-left:0;margin-top:0;width:491.05pt;height:196.4pt;rotation:-45;z-index:-2516367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" o:allowincell="f" filled="f" stroked="f">
              <v:stroke joinstyle="round"/>
              <o:lock v:ext="edit" shapetype="t"/>
              <v:textbox style="mso-fit-shape-to-text:t">
                <w:txbxContent>
                  <w:p w14:paraId="62BD7E79" w14:textId="77777777" w:rsidR="00DE48BE" w:rsidRDefault="00DE48BE" w:rsidP="003C211D">
                    <w:pPr>
                      <w:pStyle w:val="NormalWeb"/>
                      <w:spacing w:before="0" w:beforeAutospacing="0" w:after="0" w:afterAutospacing="0"/>
                      <w:jc w:val="center"/>
                      <w:rPr>
                        <w:sz w:val="24"/>
                      </w:rPr>
                    </w:pPr>
                    <w:r>
                      <w:rPr>
                        <w:rFonts w:cs="Arial"/>
                        <w:color w:val="C0C0C0"/>
                        <w:sz w:val="2"/>
                        <w:szCs w:val="2"/>
                      </w:rPr>
                      <w:t>DRAFT</w:t>
                    </w:r>
                  </w:p>
                </w:txbxContent>
              </v:textbox>
              <w10:wrap anchorx="margin" anchory="margin"/>
            </v:shape>
          </w:pict>
        </mc:Fallback>
      </mc:AlternateConten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C3626" w14:textId="77777777" w:rsidR="00DE48BE" w:rsidRDefault="00DE48BE">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A4B02B" w14:textId="77777777" w:rsidR="00DE48BE" w:rsidRDefault="00DE48BE" w:rsidP="004206A6">
    <w:pPr>
      <w:pStyle w:val="Footer"/>
      <w:tabs>
        <w:tab w:val="clear" w:pos="4819"/>
        <w:tab w:val="clear" w:pos="9071"/>
        <w:tab w:val="left" w:pos="5040"/>
        <w:tab w:val="right" w:pos="9900"/>
        <w:tab w:val="right" w:pos="9990"/>
      </w:tabs>
      <w:jc w:val="both"/>
      <w:rPr>
        <w:rStyle w:val="PageNumber"/>
        <w:sz w:val="18"/>
        <w:szCs w:val="18"/>
      </w:rPr>
    </w:pPr>
    <w:r>
      <w:rPr>
        <w:rStyle w:val="PageNumber"/>
        <w:sz w:val="18"/>
        <w:szCs w:val="18"/>
      </w:rPr>
      <w:t>ELECTRICAL &amp; MECHANICAL SERVICES</w:t>
    </w:r>
  </w:p>
  <w:p w14:paraId="4C075B3B" w14:textId="77777777" w:rsidR="00DE48BE" w:rsidRPr="004206A6" w:rsidRDefault="00DE48BE" w:rsidP="004206A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093ACD" w14:textId="77777777" w:rsidR="00DE48BE" w:rsidRDefault="00B871AF">
    <w:pPr>
      <w:pStyle w:val="Header"/>
    </w:pPr>
    <w:r>
      <w:rPr>
        <w:noProof/>
      </w:rPr>
      <w:pict w14:anchorId="01FF5C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5" type="#_x0000_t136" style="position:absolute;margin-left:0;margin-top:0;width:491.05pt;height:196.4pt;rotation:315;z-index:-251663360;mso-position-horizontal:center;mso-position-horizontal-relative:margin;mso-position-vertical:center;mso-position-vertical-relative:margin" o:allowincell="f" fillcolor="silver" stroked="f">
          <v:textpath style="font-family:&quot;Arial&quot;;font-size:1pt" string="DRAFT"/>
          <w10:wrap anchorx="margin" anchory="margin"/>
        </v:shape>
      </w:pict>
    </w:r>
    <w:r>
      <w:rPr>
        <w:noProof/>
      </w:rPr>
      <w:pict w14:anchorId="3C798D2C">
        <v:shape id="_x0000_s2073" type="#_x0000_t136" style="position:absolute;margin-left:0;margin-top:0;width:491.05pt;height:196.4pt;rotation:315;z-index:-251665408;mso-position-horizontal:center;mso-position-horizontal-relative:margin;mso-position-vertical:center;mso-position-vertical-relative:margin" o:allowincell="f" fillcolor="silver" stroked="f">
          <v:textpath style="font-family:&quot;Arial&quot;;font-size:1pt" string="DRAFT"/>
          <w10:wrap anchorx="margin" anchory="margin"/>
        </v:shape>
      </w:pict>
    </w:r>
    <w:r>
      <w:rPr>
        <w:noProof/>
      </w:rPr>
      <w:pict w14:anchorId="1E299FAA">
        <v:shape id="_x0000_s2071" type="#_x0000_t136" style="position:absolute;margin-left:0;margin-top:0;width:491.05pt;height:196.4pt;rotation:315;z-index:-251667456;mso-position-horizontal:center;mso-position-horizontal-relative:margin;mso-position-vertical:center;mso-position-vertical-relative:margin" o:allowincell="f" fillcolor="silver" stroked="f">
          <v:textpath style="font-family:&quot;Arial&quot;;font-size:1pt" string="DRAFT"/>
          <w10:wrap anchorx="margin" anchory="margin"/>
        </v:shape>
      </w:pict>
    </w:r>
    <w:r>
      <w:rPr>
        <w:noProof/>
      </w:rPr>
      <w:pict w14:anchorId="3DDEFC99">
        <v:shape id="_x0000_s2069" type="#_x0000_t136" style="position:absolute;margin-left:0;margin-top:0;width:491.05pt;height:196.4pt;rotation:315;z-index:-251669504;mso-position-horizontal:center;mso-position-horizontal-relative:margin;mso-position-vertical:center;mso-position-vertical-relative:margin" o:allowincell="f" fillcolor="silver" stroked="f">
          <v:textpath style="font-family:&quot;Arial&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B48B33" w14:textId="77777777" w:rsidR="00DE48BE" w:rsidRDefault="00DE48BE">
    <w:pPr>
      <w:pStyle w:val="Header"/>
    </w:pPr>
    <w:r>
      <w:rPr>
        <w:rStyle w:val="PageNumber"/>
        <w:sz w:val="18"/>
        <w:szCs w:val="18"/>
      </w:rPr>
      <w:t>WATER SERVICES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F3A8AD" w14:textId="77777777" w:rsidR="00DE48BE" w:rsidRDefault="00B871AF">
    <w:pPr>
      <w:pStyle w:val="Header"/>
    </w:pPr>
    <w:r>
      <w:rPr>
        <w:noProof/>
      </w:rPr>
      <w:pict w14:anchorId="2E8D4A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4" type="#_x0000_t136" style="position:absolute;margin-left:0;margin-top:0;width:491.05pt;height:196.4pt;rotation:315;z-index:-251664384;mso-position-horizontal:center;mso-position-horizontal-relative:margin;mso-position-vertical:center;mso-position-vertical-relative:margin" o:allowincell="f" fillcolor="silver" stroked="f">
          <v:textpath style="font-family:&quot;Arial&quot;;font-size:1pt" string="DRAFT"/>
          <w10:wrap anchorx="margin" anchory="margin"/>
        </v:shape>
      </w:pict>
    </w:r>
    <w:r>
      <w:rPr>
        <w:noProof/>
      </w:rPr>
      <w:pict w14:anchorId="7D61B7F0">
        <v:shape id="_x0000_s2072" type="#_x0000_t136" style="position:absolute;margin-left:0;margin-top:0;width:491.05pt;height:196.4pt;rotation:315;z-index:-251666432;mso-position-horizontal:center;mso-position-horizontal-relative:margin;mso-position-vertical:center;mso-position-vertical-relative:margin" o:allowincell="f" fillcolor="silver" stroked="f">
          <v:textpath style="font-family:&quot;Arial&quot;;font-size:1pt" string="DRAFT"/>
          <w10:wrap anchorx="margin" anchory="margin"/>
        </v:shape>
      </w:pict>
    </w:r>
    <w:r>
      <w:rPr>
        <w:noProof/>
      </w:rPr>
      <w:pict w14:anchorId="28DA7E3B">
        <v:shape id="_x0000_s2070" type="#_x0000_t136" style="position:absolute;margin-left:0;margin-top:0;width:491.05pt;height:196.4pt;rotation:315;z-index:-251668480;mso-position-horizontal:center;mso-position-horizontal-relative:margin;mso-position-vertical:center;mso-position-vertical-relative:margin" o:allowincell="f" fillcolor="silver" stroked="f">
          <v:textpath style="font-family:&quot;Arial&quot;;font-size:1pt" string="DRAFT"/>
          <w10:wrap anchorx="margin" anchory="margin"/>
        </v:shape>
      </w:pict>
    </w:r>
    <w:r>
      <w:rPr>
        <w:noProof/>
      </w:rPr>
      <w:pict w14:anchorId="612963A4">
        <v:shape id="_x0000_s2068" type="#_x0000_t136" style="position:absolute;margin-left:0;margin-top:0;width:491.05pt;height:196.4pt;rotation:315;z-index:-251670528;mso-position-horizontal:center;mso-position-horizontal-relative:margin;mso-position-vertical:center;mso-position-vertical-relative:margin" o:allowincell="f" fillcolor="silver" stroked="f">
          <v:textpath style="font-family:&quot;Arial&quot;;font-size:1pt"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D8CD87" w14:textId="0CC073CD" w:rsidR="00DE48BE" w:rsidRDefault="00DE48BE">
    <w:pPr>
      <w:pStyle w:val="Header"/>
    </w:pPr>
    <w:r>
      <w:rPr>
        <w:noProof/>
        <w:lang w:val="en-US"/>
      </w:rPr>
      <mc:AlternateContent>
        <mc:Choice Requires="wps">
          <w:drawing>
            <wp:anchor distT="0" distB="0" distL="114300" distR="114300" simplePos="0" relativeHeight="251683840" behindDoc="1" locked="0" layoutInCell="0" allowOverlap="1" wp14:anchorId="0BE06BFD" wp14:editId="7D1E416A">
              <wp:simplePos x="0" y="0"/>
              <wp:positionH relativeFrom="margin">
                <wp:align>center</wp:align>
              </wp:positionH>
              <wp:positionV relativeFrom="margin">
                <wp:align>center</wp:align>
              </wp:positionV>
              <wp:extent cx="6236335" cy="2494280"/>
              <wp:effectExtent l="0" t="1685925" r="0" b="137287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236335" cy="24942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754F679" w14:textId="77777777" w:rsidR="00DE48BE" w:rsidRDefault="00DE48BE" w:rsidP="00D9013E">
                          <w:pPr>
                            <w:jc w:val="center"/>
                            <w:rPr>
                              <w:rFonts w:cs="Arial"/>
                              <w:color w:val="C0C0C0"/>
                              <w:sz w:val="2"/>
                              <w:szCs w:val="2"/>
                            </w:rPr>
                          </w:pPr>
                          <w:r>
                            <w:rPr>
                              <w:rFonts w:cs="Arial"/>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BE06BFD" id="_x0000_t202" coordsize="21600,21600" o:spt="202" path="m,l,21600r21600,l21600,xe">
              <v:stroke joinstyle="miter"/>
              <v:path gradientshapeok="t" o:connecttype="rect"/>
            </v:shapetype>
            <v:shape id="Text Box 8" o:spid="_x0000_s1032" type="#_x0000_t202" style="position:absolute;margin-left:0;margin-top:0;width:491.05pt;height:196.4pt;rotation:-45;z-index:-2516326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" o:allowincell="f" filled="f" stroked="f">
              <v:stroke joinstyle="round"/>
              <o:lock v:ext="edit" shapetype="t"/>
              <v:textbox style="mso-fit-shape-to-text:t">
                <w:txbxContent>
                  <w:p w14:paraId="7754F679" w14:textId="77777777" w:rsidR="00DE48BE" w:rsidRDefault="00DE48BE" w:rsidP="00D9013E">
                    <w:pPr>
                      <w:jc w:val="center"/>
                      <w:rPr>
                        <w:rFonts w:cs="Arial"/>
                        <w:color w:val="C0C0C0"/>
                        <w:sz w:val="2"/>
                        <w:szCs w:val="2"/>
                      </w:rPr>
                    </w:pPr>
                    <w:r>
                      <w:rPr>
                        <w:rFonts w:cs="Arial"/>
                        <w:color w:val="C0C0C0"/>
                        <w:sz w:val="2"/>
                        <w:szCs w:val="2"/>
                      </w:rPr>
                      <w:t>DRAFT</w:t>
                    </w:r>
                  </w:p>
                </w:txbxContent>
              </v:textbox>
              <w10:wrap anchorx="margin" anchory="margin"/>
            </v:shape>
          </w:pict>
        </mc:Fallback>
      </mc:AlternateContent>
    </w:r>
    <w:r>
      <w:rPr>
        <w:noProof/>
        <w:lang w:val="en-US"/>
      </w:rPr>
      <mc:AlternateContent>
        <mc:Choice Requires="wps">
          <w:drawing>
            <wp:anchor distT="0" distB="0" distL="114300" distR="114300" simplePos="0" relativeHeight="251681792" behindDoc="1" locked="0" layoutInCell="0" allowOverlap="1" wp14:anchorId="3B9B817B" wp14:editId="35D3C4F7">
              <wp:simplePos x="0" y="0"/>
              <wp:positionH relativeFrom="margin">
                <wp:align>center</wp:align>
              </wp:positionH>
              <wp:positionV relativeFrom="margin">
                <wp:align>center</wp:align>
              </wp:positionV>
              <wp:extent cx="6236335" cy="2494280"/>
              <wp:effectExtent l="0" t="1685925" r="0" b="137287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236335" cy="24942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71FAF4F" w14:textId="77777777" w:rsidR="00DE48BE" w:rsidRDefault="00DE48BE" w:rsidP="00D9013E">
                          <w:pPr>
                            <w:jc w:val="center"/>
                            <w:rPr>
                              <w:rFonts w:cs="Arial"/>
                              <w:color w:val="C0C0C0"/>
                              <w:sz w:val="2"/>
                              <w:szCs w:val="2"/>
                            </w:rPr>
                          </w:pPr>
                          <w:r>
                            <w:rPr>
                              <w:rFonts w:cs="Arial"/>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B9B817B" id="Text Box 7" o:spid="_x0000_s1033" type="#_x0000_t202" style="position:absolute;margin-left:0;margin-top:0;width:491.05pt;height:196.4pt;rotation:-45;z-index:-2516346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" o:allowincell="f" filled="f" stroked="f">
              <v:stroke joinstyle="round"/>
              <o:lock v:ext="edit" shapetype="t"/>
              <v:textbox style="mso-fit-shape-to-text:t">
                <w:txbxContent>
                  <w:p w14:paraId="371FAF4F" w14:textId="77777777" w:rsidR="00DE48BE" w:rsidRDefault="00DE48BE" w:rsidP="00D9013E">
                    <w:pPr>
                      <w:jc w:val="center"/>
                      <w:rPr>
                        <w:rFonts w:cs="Arial"/>
                        <w:color w:val="C0C0C0"/>
                        <w:sz w:val="2"/>
                        <w:szCs w:val="2"/>
                      </w:rPr>
                    </w:pPr>
                    <w:r>
                      <w:rPr>
                        <w:rFonts w:cs="Arial"/>
                        <w:color w:val="C0C0C0"/>
                        <w:sz w:val="2"/>
                        <w:szCs w:val="2"/>
                      </w:rPr>
                      <w:t>DRAFT</w:t>
                    </w:r>
                  </w:p>
                </w:txbxContent>
              </v:textbox>
              <w10:wrap anchorx="margin" anchory="margin"/>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E81A6C" w14:textId="68903834" w:rsidR="00DE48BE" w:rsidRDefault="00DE48BE">
    <w:pPr>
      <w:pStyle w:val="Header"/>
    </w:pPr>
    <w:r>
      <w:rPr>
        <w:noProof/>
        <w:lang w:val="en-US"/>
      </w:rPr>
      <mc:AlternateContent>
        <mc:Choice Requires="wps">
          <w:drawing>
            <wp:anchor distT="0" distB="0" distL="114300" distR="114300" simplePos="0" relativeHeight="251682816" behindDoc="1" locked="0" layoutInCell="0" allowOverlap="1" wp14:anchorId="57C32AD7" wp14:editId="3E8DFF84">
              <wp:simplePos x="0" y="0"/>
              <wp:positionH relativeFrom="margin">
                <wp:align>center</wp:align>
              </wp:positionH>
              <wp:positionV relativeFrom="margin">
                <wp:align>center</wp:align>
              </wp:positionV>
              <wp:extent cx="6236335" cy="2494280"/>
              <wp:effectExtent l="0" t="1685925" r="0" b="137287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236335" cy="24942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2F88327" w14:textId="77777777" w:rsidR="00DE48BE" w:rsidRDefault="00DE48BE" w:rsidP="00D9013E">
                          <w:pPr>
                            <w:jc w:val="center"/>
                            <w:rPr>
                              <w:rFonts w:cs="Arial"/>
                              <w:color w:val="C0C0C0"/>
                              <w:sz w:val="2"/>
                              <w:szCs w:val="2"/>
                            </w:rPr>
                          </w:pPr>
                          <w:r>
                            <w:rPr>
                              <w:rFonts w:cs="Arial"/>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7C32AD7" id="_x0000_t202" coordsize="21600,21600" o:spt="202" path="m,l,21600r21600,l21600,xe">
              <v:stroke joinstyle="miter"/>
              <v:path gradientshapeok="t" o:connecttype="rect"/>
            </v:shapetype>
            <v:shape id="Text Box 6" o:spid="_x0000_s1034" type="#_x0000_t202" style="position:absolute;margin-left:0;margin-top:0;width:491.05pt;height:196.4pt;rotation:-45;z-index:-2516336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" o:allowincell="f" filled="f" stroked="f">
              <v:stroke joinstyle="round"/>
              <o:lock v:ext="edit" shapetype="t"/>
              <v:textbox style="mso-fit-shape-to-text:t">
                <w:txbxContent>
                  <w:p w14:paraId="32F88327" w14:textId="77777777" w:rsidR="00DE48BE" w:rsidRDefault="00DE48BE" w:rsidP="00D9013E">
                    <w:pPr>
                      <w:jc w:val="center"/>
                      <w:rPr>
                        <w:rFonts w:cs="Arial"/>
                        <w:color w:val="C0C0C0"/>
                        <w:sz w:val="2"/>
                        <w:szCs w:val="2"/>
                      </w:rPr>
                    </w:pPr>
                    <w:r>
                      <w:rPr>
                        <w:rFonts w:cs="Arial"/>
                        <w:color w:val="C0C0C0"/>
                        <w:sz w:val="2"/>
                        <w:szCs w:val="2"/>
                      </w:rPr>
                      <w:t>DRAFT</w:t>
                    </w:r>
                  </w:p>
                </w:txbxContent>
              </v:textbox>
              <w10:wrap anchorx="margin" anchory="margin"/>
            </v:shape>
          </w:pict>
        </mc:Fallback>
      </mc:AlternateContent>
    </w:r>
    <w:r>
      <w:rPr>
        <w:noProof/>
        <w:lang w:val="en-US"/>
      </w:rPr>
      <mc:AlternateContent>
        <mc:Choice Requires="wps">
          <w:drawing>
            <wp:anchor distT="0" distB="0" distL="114300" distR="114300" simplePos="0" relativeHeight="251680768" behindDoc="1" locked="0" layoutInCell="0" allowOverlap="1" wp14:anchorId="754F6E2B" wp14:editId="0BFFD4DE">
              <wp:simplePos x="0" y="0"/>
              <wp:positionH relativeFrom="margin">
                <wp:align>center</wp:align>
              </wp:positionH>
              <wp:positionV relativeFrom="margin">
                <wp:align>center</wp:align>
              </wp:positionV>
              <wp:extent cx="6236335" cy="2494280"/>
              <wp:effectExtent l="0" t="1685925" r="0" b="137287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236335" cy="24942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A335E4B" w14:textId="77777777" w:rsidR="00DE48BE" w:rsidRDefault="00DE48BE" w:rsidP="00D9013E">
                          <w:pPr>
                            <w:jc w:val="center"/>
                            <w:rPr>
                              <w:rFonts w:cs="Arial"/>
                              <w:color w:val="C0C0C0"/>
                              <w:sz w:val="2"/>
                              <w:szCs w:val="2"/>
                            </w:rPr>
                          </w:pPr>
                          <w:r>
                            <w:rPr>
                              <w:rFonts w:cs="Arial"/>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54F6E2B" id="Text Box 4" o:spid="_x0000_s1035" type="#_x0000_t202" style="position:absolute;margin-left:0;margin-top:0;width:491.05pt;height:196.4pt;rotation:-45;z-index:-25163571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" o:allowincell="f" filled="f" stroked="f">
              <v:stroke joinstyle="round"/>
              <o:lock v:ext="edit" shapetype="t"/>
              <v:textbox style="mso-fit-shape-to-text:t">
                <w:txbxContent>
                  <w:p w14:paraId="2A335E4B" w14:textId="77777777" w:rsidR="00DE48BE" w:rsidRDefault="00DE48BE" w:rsidP="00D9013E">
                    <w:pPr>
                      <w:jc w:val="center"/>
                      <w:rPr>
                        <w:rFonts w:cs="Arial"/>
                        <w:color w:val="C0C0C0"/>
                        <w:sz w:val="2"/>
                        <w:szCs w:val="2"/>
                      </w:rPr>
                    </w:pPr>
                    <w:r>
                      <w:rPr>
                        <w:rFonts w:cs="Arial"/>
                        <w:color w:val="C0C0C0"/>
                        <w:sz w:val="2"/>
                        <w:szCs w:val="2"/>
                      </w:rPr>
                      <w:t>DRAFT</w:t>
                    </w:r>
                  </w:p>
                </w:txbxContent>
              </v:textbox>
              <w10:wrap anchorx="margin" anchory="margin"/>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C91311" w14:textId="374A2D8D" w:rsidR="00DE48BE" w:rsidRDefault="00DE48BE">
    <w:pPr>
      <w:pStyle w:val="Header"/>
    </w:pPr>
    <w:r>
      <w:rPr>
        <w:noProof/>
      </w:rPr>
      <mc:AlternateContent>
        <mc:Choice Requires="wps">
          <w:drawing>
            <wp:anchor distT="0" distB="0" distL="114300" distR="114300" simplePos="0" relativeHeight="251657216" behindDoc="1" locked="0" layoutInCell="0" allowOverlap="1" wp14:anchorId="03424F53" wp14:editId="44F6488D">
              <wp:simplePos x="0" y="0"/>
              <wp:positionH relativeFrom="margin">
                <wp:align>center</wp:align>
              </wp:positionH>
              <wp:positionV relativeFrom="margin">
                <wp:align>center</wp:align>
              </wp:positionV>
              <wp:extent cx="6344920" cy="2537460"/>
              <wp:effectExtent l="0" t="1724025" r="0" b="139636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44920" cy="25374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15DDA4D" w14:textId="77777777" w:rsidR="00DE48BE" w:rsidRDefault="00DE48BE" w:rsidP="0028687E">
                          <w:pPr>
                            <w:jc w:val="center"/>
                            <w:rPr>
                              <w:rFonts w:cs="Arial"/>
                              <w:color w:val="C0C0C0"/>
                              <w:sz w:val="2"/>
                              <w:szCs w:val="2"/>
                            </w:rPr>
                          </w:pPr>
                          <w:r>
                            <w:rPr>
                              <w:rFonts w:cs="Arial"/>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3424F53" id="_x0000_t202" coordsize="21600,21600" o:spt="202" path="m,l,21600r21600,l21600,xe">
              <v:stroke joinstyle="miter"/>
              <v:path gradientshapeok="t" o:connecttype="rect"/>
            </v:shapetype>
            <v:shape id="Text Box 12" o:spid="_x0000_s1036" type="#_x0000_t202" style="position:absolute;margin-left:0;margin-top:0;width:499.6pt;height:199.8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" o:allowincell="f" filled="f" stroked="f">
              <v:stroke joinstyle="round"/>
              <o:lock v:ext="edit" shapetype="t"/>
              <v:textbox style="mso-fit-shape-to-text:t">
                <w:txbxContent>
                  <w:p w14:paraId="315DDA4D" w14:textId="77777777" w:rsidR="00DE48BE" w:rsidRDefault="00DE48BE" w:rsidP="0028687E">
                    <w:pPr>
                      <w:jc w:val="center"/>
                      <w:rPr>
                        <w:rFonts w:cs="Arial"/>
                        <w:color w:val="C0C0C0"/>
                        <w:sz w:val="2"/>
                        <w:szCs w:val="2"/>
                      </w:rPr>
                    </w:pPr>
                    <w:r>
                      <w:rPr>
                        <w:rFonts w:cs="Arial"/>
                        <w:color w:val="C0C0C0"/>
                        <w:sz w:val="2"/>
                        <w:szCs w:val="2"/>
                      </w:rPr>
                      <w:t>DRAFT</w:t>
                    </w:r>
                  </w:p>
                </w:txbxContent>
              </v:textbox>
              <w10:wrap anchorx="margin" anchory="margin"/>
            </v:shape>
          </w:pict>
        </mc:Fallback>
      </mc:AlternateContent>
    </w:r>
    <w:r>
      <w:rPr>
        <w:noProof/>
      </w:rPr>
      <mc:AlternateContent>
        <mc:Choice Requires="wps">
          <w:drawing>
            <wp:anchor distT="0" distB="0" distL="114300" distR="114300" simplePos="0" relativeHeight="251655168" behindDoc="1" locked="0" layoutInCell="0" allowOverlap="1" wp14:anchorId="21E9E59E" wp14:editId="47D59F75">
              <wp:simplePos x="0" y="0"/>
              <wp:positionH relativeFrom="margin">
                <wp:align>center</wp:align>
              </wp:positionH>
              <wp:positionV relativeFrom="margin">
                <wp:align>center</wp:align>
              </wp:positionV>
              <wp:extent cx="6344920" cy="2537460"/>
              <wp:effectExtent l="0" t="1724025" r="0" b="139636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44920" cy="25374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B85CC51" w14:textId="77777777" w:rsidR="00DE48BE" w:rsidRDefault="00DE48BE" w:rsidP="0028687E">
                          <w:pPr>
                            <w:jc w:val="center"/>
                            <w:rPr>
                              <w:rFonts w:cs="Arial"/>
                              <w:color w:val="C0C0C0"/>
                              <w:sz w:val="2"/>
                              <w:szCs w:val="2"/>
                            </w:rPr>
                          </w:pPr>
                          <w:r>
                            <w:rPr>
                              <w:rFonts w:cs="Arial"/>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1E9E59E" id="Text Box 11" o:spid="_x0000_s1037" type="#_x0000_t202" style="position:absolute;margin-left:0;margin-top:0;width:499.6pt;height:199.8pt;rotation:-45;z-index:-25166131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" o:allowincell="f" filled="f" stroked="f">
              <v:stroke joinstyle="round"/>
              <o:lock v:ext="edit" shapetype="t"/>
              <v:textbox style="mso-fit-shape-to-text:t">
                <w:txbxContent>
                  <w:p w14:paraId="0B85CC51" w14:textId="77777777" w:rsidR="00DE48BE" w:rsidRDefault="00DE48BE" w:rsidP="0028687E">
                    <w:pPr>
                      <w:jc w:val="center"/>
                      <w:rPr>
                        <w:rFonts w:cs="Arial"/>
                        <w:color w:val="C0C0C0"/>
                        <w:sz w:val="2"/>
                        <w:szCs w:val="2"/>
                      </w:rPr>
                    </w:pPr>
                    <w:r>
                      <w:rPr>
                        <w:rFonts w:cs="Arial"/>
                        <w:color w:val="C0C0C0"/>
                        <w:sz w:val="2"/>
                        <w:szCs w:val="2"/>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8DC43498"/>
    <w:lvl w:ilvl="0">
      <w:start w:val="1"/>
      <w:numFmt w:val="decimal"/>
      <w:pStyle w:val="OmniPage1032"/>
      <w:lvlText w:val="%1."/>
      <w:lvlJc w:val="left"/>
      <w:pPr>
        <w:tabs>
          <w:tab w:val="num" w:pos="643"/>
        </w:tabs>
        <w:ind w:left="643" w:hanging="360"/>
      </w:pPr>
    </w:lvl>
  </w:abstractNum>
  <w:abstractNum w:abstractNumId="1" w15:restartNumberingAfterBreak="0">
    <w:nsid w:val="00CB1E2B"/>
    <w:multiLevelType w:val="multilevel"/>
    <w:tmpl w:val="29B42CB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15:restartNumberingAfterBreak="0">
    <w:nsid w:val="03C4282D"/>
    <w:multiLevelType w:val="multilevel"/>
    <w:tmpl w:val="DB98CE7C"/>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w:hAnsi="Arial" w:cs="Arial" w:hint="default"/>
        <w:b w:val="0"/>
        <w:sz w:val="22"/>
        <w:szCs w:val="22"/>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3" w15:restartNumberingAfterBreak="0">
    <w:nsid w:val="05507424"/>
    <w:multiLevelType w:val="hybridMultilevel"/>
    <w:tmpl w:val="B308B14C"/>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097328D5"/>
    <w:multiLevelType w:val="hybridMultilevel"/>
    <w:tmpl w:val="75C234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8257F4"/>
    <w:multiLevelType w:val="hybridMultilevel"/>
    <w:tmpl w:val="C83E8DB6"/>
    <w:lvl w:ilvl="0" w:tplc="1C09000B">
      <w:start w:val="1"/>
      <w:numFmt w:val="bullet"/>
      <w:lvlText w:val=""/>
      <w:lvlJc w:val="left"/>
      <w:pPr>
        <w:ind w:left="945" w:hanging="360"/>
      </w:pPr>
      <w:rPr>
        <w:rFonts w:ascii="Wingdings" w:hAnsi="Wingdings" w:hint="default"/>
      </w:rPr>
    </w:lvl>
    <w:lvl w:ilvl="1" w:tplc="1C090003" w:tentative="1">
      <w:start w:val="1"/>
      <w:numFmt w:val="bullet"/>
      <w:lvlText w:val="o"/>
      <w:lvlJc w:val="left"/>
      <w:pPr>
        <w:ind w:left="1665" w:hanging="360"/>
      </w:pPr>
      <w:rPr>
        <w:rFonts w:ascii="Courier New" w:hAnsi="Courier New" w:cs="Courier New" w:hint="default"/>
      </w:rPr>
    </w:lvl>
    <w:lvl w:ilvl="2" w:tplc="1C090005" w:tentative="1">
      <w:start w:val="1"/>
      <w:numFmt w:val="bullet"/>
      <w:lvlText w:val=""/>
      <w:lvlJc w:val="left"/>
      <w:pPr>
        <w:ind w:left="2385" w:hanging="360"/>
      </w:pPr>
      <w:rPr>
        <w:rFonts w:ascii="Wingdings" w:hAnsi="Wingdings" w:hint="default"/>
      </w:rPr>
    </w:lvl>
    <w:lvl w:ilvl="3" w:tplc="1C090001" w:tentative="1">
      <w:start w:val="1"/>
      <w:numFmt w:val="bullet"/>
      <w:lvlText w:val=""/>
      <w:lvlJc w:val="left"/>
      <w:pPr>
        <w:ind w:left="3105" w:hanging="360"/>
      </w:pPr>
      <w:rPr>
        <w:rFonts w:ascii="Symbol" w:hAnsi="Symbol" w:hint="default"/>
      </w:rPr>
    </w:lvl>
    <w:lvl w:ilvl="4" w:tplc="1C090003" w:tentative="1">
      <w:start w:val="1"/>
      <w:numFmt w:val="bullet"/>
      <w:lvlText w:val="o"/>
      <w:lvlJc w:val="left"/>
      <w:pPr>
        <w:ind w:left="3825" w:hanging="360"/>
      </w:pPr>
      <w:rPr>
        <w:rFonts w:ascii="Courier New" w:hAnsi="Courier New" w:cs="Courier New" w:hint="default"/>
      </w:rPr>
    </w:lvl>
    <w:lvl w:ilvl="5" w:tplc="1C090005" w:tentative="1">
      <w:start w:val="1"/>
      <w:numFmt w:val="bullet"/>
      <w:lvlText w:val=""/>
      <w:lvlJc w:val="left"/>
      <w:pPr>
        <w:ind w:left="4545" w:hanging="360"/>
      </w:pPr>
      <w:rPr>
        <w:rFonts w:ascii="Wingdings" w:hAnsi="Wingdings" w:hint="default"/>
      </w:rPr>
    </w:lvl>
    <w:lvl w:ilvl="6" w:tplc="1C090001" w:tentative="1">
      <w:start w:val="1"/>
      <w:numFmt w:val="bullet"/>
      <w:lvlText w:val=""/>
      <w:lvlJc w:val="left"/>
      <w:pPr>
        <w:ind w:left="5265" w:hanging="360"/>
      </w:pPr>
      <w:rPr>
        <w:rFonts w:ascii="Symbol" w:hAnsi="Symbol" w:hint="default"/>
      </w:rPr>
    </w:lvl>
    <w:lvl w:ilvl="7" w:tplc="1C090003" w:tentative="1">
      <w:start w:val="1"/>
      <w:numFmt w:val="bullet"/>
      <w:lvlText w:val="o"/>
      <w:lvlJc w:val="left"/>
      <w:pPr>
        <w:ind w:left="5985" w:hanging="360"/>
      </w:pPr>
      <w:rPr>
        <w:rFonts w:ascii="Courier New" w:hAnsi="Courier New" w:cs="Courier New" w:hint="default"/>
      </w:rPr>
    </w:lvl>
    <w:lvl w:ilvl="8" w:tplc="1C090005" w:tentative="1">
      <w:start w:val="1"/>
      <w:numFmt w:val="bullet"/>
      <w:lvlText w:val=""/>
      <w:lvlJc w:val="left"/>
      <w:pPr>
        <w:ind w:left="6705" w:hanging="360"/>
      </w:pPr>
      <w:rPr>
        <w:rFonts w:ascii="Wingdings" w:hAnsi="Wingdings" w:hint="default"/>
      </w:rPr>
    </w:lvl>
  </w:abstractNum>
  <w:abstractNum w:abstractNumId="6" w15:restartNumberingAfterBreak="0">
    <w:nsid w:val="0B29599F"/>
    <w:multiLevelType w:val="hybridMultilevel"/>
    <w:tmpl w:val="C2FE3642"/>
    <w:lvl w:ilvl="0" w:tplc="5B740DA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5E61D8"/>
    <w:multiLevelType w:val="multilevel"/>
    <w:tmpl w:val="841E183E"/>
    <w:lvl w:ilvl="0">
      <w:start w:val="7"/>
      <w:numFmt w:val="decimal"/>
      <w:lvlText w:val=""/>
      <w:lvlJc w:val="left"/>
      <w:pPr>
        <w:tabs>
          <w:tab w:val="num" w:pos="360"/>
        </w:tabs>
        <w:ind w:left="360" w:hanging="360"/>
      </w:pPr>
      <w:rPr>
        <w:rFonts w:ascii="Times New Roman" w:hAnsi="Times New Roman" w:hint="default"/>
        <w:b/>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8" w15:restartNumberingAfterBreak="0">
    <w:nsid w:val="0F8046AF"/>
    <w:multiLevelType w:val="hybridMultilevel"/>
    <w:tmpl w:val="E6BC4B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0FE00FA"/>
    <w:multiLevelType w:val="multilevel"/>
    <w:tmpl w:val="8E7211DA"/>
    <w:lvl w:ilvl="0">
      <w:start w:val="2"/>
      <w:numFmt w:val="decimal"/>
      <w:lvlText w:val="C%1"/>
      <w:lvlJc w:val="left"/>
      <w:pPr>
        <w:tabs>
          <w:tab w:val="num" w:pos="1361"/>
        </w:tabs>
        <w:ind w:left="1361" w:hanging="1361"/>
      </w:pPr>
      <w:rPr>
        <w:rFonts w:hint="default"/>
      </w:rPr>
    </w:lvl>
    <w:lvl w:ilvl="1">
      <w:start w:val="1"/>
      <w:numFmt w:val="decimal"/>
      <w:lvlText w:val="C%1.%2"/>
      <w:lvlJc w:val="left"/>
      <w:pPr>
        <w:tabs>
          <w:tab w:val="num" w:pos="1361"/>
        </w:tabs>
        <w:ind w:left="1361" w:hanging="1361"/>
      </w:pPr>
      <w:rPr>
        <w:rFonts w:hint="default"/>
      </w:rPr>
    </w:lvl>
    <w:lvl w:ilvl="2">
      <w:start w:val="1"/>
      <w:numFmt w:val="decimal"/>
      <w:lvlText w:val="C%1.%2.%3"/>
      <w:lvlJc w:val="left"/>
      <w:pPr>
        <w:tabs>
          <w:tab w:val="num" w:pos="1361"/>
        </w:tabs>
        <w:ind w:left="1361" w:hanging="1361"/>
      </w:pPr>
      <w:rPr>
        <w:rFonts w:hint="default"/>
        <w:b/>
      </w:rPr>
    </w:lvl>
    <w:lvl w:ilvl="3">
      <w:start w:val="1"/>
      <w:numFmt w:val="decimal"/>
      <w:lvlText w:val="C%1.%2.%3.%4"/>
      <w:lvlJc w:val="left"/>
      <w:pPr>
        <w:tabs>
          <w:tab w:val="num" w:pos="1361"/>
        </w:tabs>
        <w:ind w:left="1361" w:hanging="1361"/>
      </w:pPr>
      <w:rPr>
        <w:rFonts w:hint="default"/>
        <w:i w:val="0"/>
        <w:color w:val="auto"/>
        <w:sz w:val="20"/>
        <w:szCs w:val="2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11080023"/>
    <w:multiLevelType w:val="singleLevel"/>
    <w:tmpl w:val="3B5224EA"/>
    <w:lvl w:ilvl="0">
      <w:start w:val="1"/>
      <w:numFmt w:val="bullet"/>
      <w:pStyle w:val="Style13"/>
      <w:lvlText w:val=""/>
      <w:lvlJc w:val="left"/>
      <w:pPr>
        <w:tabs>
          <w:tab w:val="num" w:pos="567"/>
        </w:tabs>
        <w:ind w:left="567" w:hanging="567"/>
      </w:pPr>
      <w:rPr>
        <w:rFonts w:ascii="Wingdings" w:hAnsi="Wingdings" w:hint="default"/>
      </w:rPr>
    </w:lvl>
  </w:abstractNum>
  <w:abstractNum w:abstractNumId="11" w15:restartNumberingAfterBreak="0">
    <w:nsid w:val="117160E4"/>
    <w:multiLevelType w:val="multilevel"/>
    <w:tmpl w:val="7A7C56D2"/>
    <w:lvl w:ilvl="0">
      <w:start w:val="1"/>
      <w:numFmt w:val="decimal"/>
      <w:pStyle w:val="C2"/>
      <w:lvlText w:val="c2.%1"/>
      <w:lvlJc w:val="left"/>
      <w:pPr>
        <w:tabs>
          <w:tab w:val="num" w:pos="1702"/>
        </w:tabs>
        <w:ind w:left="1702" w:hanging="1134"/>
      </w:pPr>
      <w:rPr>
        <w:rFonts w:ascii="Arial Bold" w:hAnsi="Arial Bold" w:hint="default"/>
        <w:b/>
        <w:i w:val="0"/>
        <w:caps/>
        <w:strike w:val="0"/>
        <w:dstrike w:val="0"/>
        <w:vanish w:val="0"/>
        <w:color w:val="000000"/>
        <w:sz w:val="24"/>
        <w:szCs w:val="24"/>
        <w:vertAlign w:val="baseline"/>
      </w:rPr>
    </w:lvl>
    <w:lvl w:ilvl="1">
      <w:start w:val="1"/>
      <w:numFmt w:val="decimal"/>
      <w:lvlText w:val="%1.%2"/>
      <w:lvlJc w:val="left"/>
      <w:pPr>
        <w:tabs>
          <w:tab w:val="num" w:pos="928"/>
        </w:tabs>
        <w:ind w:left="568" w:firstLine="0"/>
      </w:pPr>
      <w:rPr>
        <w:rFonts w:hint="default"/>
      </w:rPr>
    </w:lvl>
    <w:lvl w:ilvl="2">
      <w:start w:val="1"/>
      <w:numFmt w:val="decimal"/>
      <w:lvlText w:val="%1.%2.%3"/>
      <w:lvlJc w:val="left"/>
      <w:pPr>
        <w:tabs>
          <w:tab w:val="num" w:pos="2008"/>
        </w:tabs>
        <w:ind w:left="1288" w:firstLine="0"/>
      </w:pPr>
      <w:rPr>
        <w:rFonts w:hint="default"/>
      </w:rPr>
    </w:lvl>
    <w:lvl w:ilvl="3">
      <w:start w:val="1"/>
      <w:numFmt w:val="lowerLetter"/>
      <w:lvlText w:val="(%4)"/>
      <w:lvlJc w:val="left"/>
      <w:pPr>
        <w:tabs>
          <w:tab w:val="num" w:pos="1986"/>
        </w:tabs>
        <w:ind w:left="1986" w:hanging="698"/>
      </w:pPr>
      <w:rPr>
        <w:rFonts w:ascii="Arial" w:hAnsi="Arial" w:hint="default"/>
        <w:b/>
        <w:i w:val="0"/>
        <w:sz w:val="20"/>
      </w:rPr>
    </w:lvl>
    <w:lvl w:ilvl="4">
      <w:start w:val="1"/>
      <w:numFmt w:val="lowerRoman"/>
      <w:lvlText w:val="(%5)"/>
      <w:lvlJc w:val="left"/>
      <w:pPr>
        <w:tabs>
          <w:tab w:val="num" w:pos="2706"/>
        </w:tabs>
        <w:ind w:left="568" w:firstLine="1418"/>
      </w:pPr>
      <w:rPr>
        <w:rFonts w:hint="default"/>
      </w:rPr>
    </w:lvl>
    <w:lvl w:ilvl="5">
      <w:start w:val="1"/>
      <w:numFmt w:val="none"/>
      <w:lvlText w:val=""/>
      <w:lvlJc w:val="left"/>
      <w:pPr>
        <w:tabs>
          <w:tab w:val="num" w:pos="1648"/>
        </w:tabs>
        <w:ind w:left="568" w:firstLine="720"/>
      </w:pPr>
      <w:rPr>
        <w:rFonts w:ascii="Wingdings" w:hAnsi="Wingdings" w:hint="default"/>
        <w:sz w:val="20"/>
      </w:rPr>
    </w:lvl>
    <w:lvl w:ilvl="6">
      <w:start w:val="1"/>
      <w:numFmt w:val="bullet"/>
      <w:lvlText w:val=""/>
      <w:lvlJc w:val="left"/>
      <w:pPr>
        <w:tabs>
          <w:tab w:val="num" w:pos="2062"/>
        </w:tabs>
        <w:ind w:left="568" w:firstLine="1134"/>
      </w:pPr>
      <w:rPr>
        <w:rFonts w:ascii="WP IconicSymbolsA" w:hAnsi="WP IconicSymbolsA" w:hint="default"/>
        <w:color w:val="auto"/>
      </w:rPr>
    </w:lvl>
    <w:lvl w:ilvl="7">
      <w:start w:val="1"/>
      <w:numFmt w:val="none"/>
      <w:lvlText w:val="-"/>
      <w:lvlJc w:val="left"/>
      <w:pPr>
        <w:tabs>
          <w:tab w:val="num" w:pos="2459"/>
        </w:tabs>
        <w:ind w:left="568" w:firstLine="1531"/>
      </w:pPr>
      <w:rPr>
        <w:rFonts w:ascii="Arial" w:hAnsi="Arial" w:hint="default"/>
        <w:b w:val="0"/>
        <w:i w:val="0"/>
        <w:sz w:val="20"/>
      </w:rPr>
    </w:lvl>
    <w:lvl w:ilvl="8">
      <w:start w:val="1"/>
      <w:numFmt w:val="lowerRoman"/>
      <w:lvlText w:val="(%9)"/>
      <w:lvlJc w:val="left"/>
      <w:pPr>
        <w:tabs>
          <w:tab w:val="num" w:pos="2706"/>
        </w:tabs>
        <w:ind w:left="568" w:firstLine="1418"/>
      </w:pPr>
      <w:rPr>
        <w:rFonts w:ascii="Arial" w:hAnsi="Arial" w:hint="default"/>
        <w:b w:val="0"/>
        <w:i w:val="0"/>
        <w:caps w:val="0"/>
        <w:sz w:val="20"/>
      </w:rPr>
    </w:lvl>
  </w:abstractNum>
  <w:abstractNum w:abstractNumId="12" w15:restartNumberingAfterBreak="0">
    <w:nsid w:val="126C7E0D"/>
    <w:multiLevelType w:val="hybridMultilevel"/>
    <w:tmpl w:val="DE62F25A"/>
    <w:lvl w:ilvl="0" w:tplc="1C09001B">
      <w:start w:val="1"/>
      <w:numFmt w:val="lowerRoman"/>
      <w:lvlText w:val="%1."/>
      <w:lvlJc w:val="righ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3" w15:restartNumberingAfterBreak="0">
    <w:nsid w:val="13FD79AC"/>
    <w:multiLevelType w:val="hybridMultilevel"/>
    <w:tmpl w:val="115AEF56"/>
    <w:lvl w:ilvl="0" w:tplc="92C0761E">
      <w:start w:val="1"/>
      <w:numFmt w:val="lowerLetter"/>
      <w:lvlText w:val="%1)"/>
      <w:lvlJc w:val="left"/>
      <w:pPr>
        <w:tabs>
          <w:tab w:val="num" w:pos="357"/>
        </w:tabs>
        <w:ind w:left="357" w:hanging="357"/>
      </w:pPr>
      <w:rPr>
        <w:rFonts w:hint="default"/>
      </w:rPr>
    </w:lvl>
    <w:lvl w:ilvl="1" w:tplc="DF96FD68" w:tentative="1">
      <w:start w:val="1"/>
      <w:numFmt w:val="lowerLetter"/>
      <w:lvlText w:val="%2."/>
      <w:lvlJc w:val="left"/>
      <w:pPr>
        <w:tabs>
          <w:tab w:val="num" w:pos="1440"/>
        </w:tabs>
        <w:ind w:left="1440" w:hanging="360"/>
      </w:pPr>
    </w:lvl>
    <w:lvl w:ilvl="2" w:tplc="3CB099F8" w:tentative="1">
      <w:start w:val="1"/>
      <w:numFmt w:val="lowerRoman"/>
      <w:lvlText w:val="%3."/>
      <w:lvlJc w:val="right"/>
      <w:pPr>
        <w:tabs>
          <w:tab w:val="num" w:pos="2160"/>
        </w:tabs>
        <w:ind w:left="2160" w:hanging="180"/>
      </w:pPr>
    </w:lvl>
    <w:lvl w:ilvl="3" w:tplc="3894F14C" w:tentative="1">
      <w:start w:val="1"/>
      <w:numFmt w:val="decimal"/>
      <w:lvlText w:val="%4."/>
      <w:lvlJc w:val="left"/>
      <w:pPr>
        <w:tabs>
          <w:tab w:val="num" w:pos="2880"/>
        </w:tabs>
        <w:ind w:left="2880" w:hanging="360"/>
      </w:pPr>
    </w:lvl>
    <w:lvl w:ilvl="4" w:tplc="8C74C058" w:tentative="1">
      <w:start w:val="1"/>
      <w:numFmt w:val="lowerLetter"/>
      <w:lvlText w:val="%5."/>
      <w:lvlJc w:val="left"/>
      <w:pPr>
        <w:tabs>
          <w:tab w:val="num" w:pos="3600"/>
        </w:tabs>
        <w:ind w:left="3600" w:hanging="360"/>
      </w:pPr>
    </w:lvl>
    <w:lvl w:ilvl="5" w:tplc="A3CA1B26" w:tentative="1">
      <w:start w:val="1"/>
      <w:numFmt w:val="lowerRoman"/>
      <w:lvlText w:val="%6."/>
      <w:lvlJc w:val="right"/>
      <w:pPr>
        <w:tabs>
          <w:tab w:val="num" w:pos="4320"/>
        </w:tabs>
        <w:ind w:left="4320" w:hanging="180"/>
      </w:pPr>
    </w:lvl>
    <w:lvl w:ilvl="6" w:tplc="EA0C7B9A" w:tentative="1">
      <w:start w:val="1"/>
      <w:numFmt w:val="decimal"/>
      <w:lvlText w:val="%7."/>
      <w:lvlJc w:val="left"/>
      <w:pPr>
        <w:tabs>
          <w:tab w:val="num" w:pos="5040"/>
        </w:tabs>
        <w:ind w:left="5040" w:hanging="360"/>
      </w:pPr>
    </w:lvl>
    <w:lvl w:ilvl="7" w:tplc="67B2831E" w:tentative="1">
      <w:start w:val="1"/>
      <w:numFmt w:val="lowerLetter"/>
      <w:lvlText w:val="%8."/>
      <w:lvlJc w:val="left"/>
      <w:pPr>
        <w:tabs>
          <w:tab w:val="num" w:pos="5760"/>
        </w:tabs>
        <w:ind w:left="5760" w:hanging="360"/>
      </w:pPr>
    </w:lvl>
    <w:lvl w:ilvl="8" w:tplc="7D2C7532" w:tentative="1">
      <w:start w:val="1"/>
      <w:numFmt w:val="lowerRoman"/>
      <w:lvlText w:val="%9."/>
      <w:lvlJc w:val="right"/>
      <w:pPr>
        <w:tabs>
          <w:tab w:val="num" w:pos="6480"/>
        </w:tabs>
        <w:ind w:left="6480" w:hanging="180"/>
      </w:pPr>
    </w:lvl>
  </w:abstractNum>
  <w:abstractNum w:abstractNumId="14" w15:restartNumberingAfterBreak="0">
    <w:nsid w:val="163514C9"/>
    <w:multiLevelType w:val="singleLevel"/>
    <w:tmpl w:val="3DCC2DD8"/>
    <w:lvl w:ilvl="0">
      <w:start w:val="1"/>
      <w:numFmt w:val="decimal"/>
      <w:lvlText w:val="%1."/>
      <w:lvlJc w:val="left"/>
      <w:pPr>
        <w:tabs>
          <w:tab w:val="num" w:pos="900"/>
        </w:tabs>
        <w:ind w:left="900" w:hanging="900"/>
      </w:pPr>
      <w:rPr>
        <w:rFonts w:hint="default"/>
      </w:rPr>
    </w:lvl>
  </w:abstractNum>
  <w:abstractNum w:abstractNumId="15" w15:restartNumberingAfterBreak="0">
    <w:nsid w:val="178C1D98"/>
    <w:multiLevelType w:val="singleLevel"/>
    <w:tmpl w:val="08090019"/>
    <w:lvl w:ilvl="0">
      <w:start w:val="1"/>
      <w:numFmt w:val="lowerLetter"/>
      <w:lvlText w:val="(%1)"/>
      <w:lvlJc w:val="left"/>
      <w:pPr>
        <w:tabs>
          <w:tab w:val="num" w:pos="360"/>
        </w:tabs>
        <w:ind w:left="360" w:hanging="360"/>
      </w:pPr>
    </w:lvl>
  </w:abstractNum>
  <w:abstractNum w:abstractNumId="16" w15:restartNumberingAfterBreak="0">
    <w:nsid w:val="17BF3CF2"/>
    <w:multiLevelType w:val="hybridMultilevel"/>
    <w:tmpl w:val="E7A4439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8594E71"/>
    <w:multiLevelType w:val="hybridMultilevel"/>
    <w:tmpl w:val="291EEF28"/>
    <w:lvl w:ilvl="0" w:tplc="2DAA3F10">
      <w:start w:val="1"/>
      <w:numFmt w:val="lowerRoman"/>
      <w:lvlText w:val="%1)"/>
      <w:lvlJc w:val="left"/>
      <w:pPr>
        <w:tabs>
          <w:tab w:val="num" w:pos="668"/>
        </w:tabs>
        <w:ind w:left="668" w:hanging="101"/>
      </w:pPr>
      <w:rPr>
        <w:rFonts w:ascii="Arial" w:hAnsi="Arial"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19B150CA"/>
    <w:multiLevelType w:val="singleLevel"/>
    <w:tmpl w:val="08090019"/>
    <w:lvl w:ilvl="0">
      <w:start w:val="1"/>
      <w:numFmt w:val="lowerLetter"/>
      <w:lvlText w:val="(%1)"/>
      <w:lvlJc w:val="left"/>
      <w:pPr>
        <w:tabs>
          <w:tab w:val="num" w:pos="360"/>
        </w:tabs>
        <w:ind w:left="360" w:hanging="360"/>
      </w:pPr>
    </w:lvl>
  </w:abstractNum>
  <w:abstractNum w:abstractNumId="19" w15:restartNumberingAfterBreak="0">
    <w:nsid w:val="1A321F9C"/>
    <w:multiLevelType w:val="hybridMultilevel"/>
    <w:tmpl w:val="A40CDF2C"/>
    <w:lvl w:ilvl="0" w:tplc="04090001">
      <w:start w:val="1"/>
      <w:numFmt w:val="bullet"/>
      <w:lvlText w:val=""/>
      <w:lvlJc w:val="left"/>
      <w:pPr>
        <w:tabs>
          <w:tab w:val="num" w:pos="3144"/>
        </w:tabs>
        <w:ind w:left="3144" w:hanging="360"/>
      </w:pPr>
      <w:rPr>
        <w:rFonts w:ascii="Symbol" w:hAnsi="Symbol" w:hint="default"/>
      </w:rPr>
    </w:lvl>
    <w:lvl w:ilvl="1" w:tplc="04090003" w:tentative="1">
      <w:start w:val="1"/>
      <w:numFmt w:val="bullet"/>
      <w:lvlText w:val="o"/>
      <w:lvlJc w:val="left"/>
      <w:pPr>
        <w:tabs>
          <w:tab w:val="num" w:pos="3864"/>
        </w:tabs>
        <w:ind w:left="3864" w:hanging="360"/>
      </w:pPr>
      <w:rPr>
        <w:rFonts w:ascii="Courier New" w:hAnsi="Courier New" w:cs="Courier New" w:hint="default"/>
      </w:rPr>
    </w:lvl>
    <w:lvl w:ilvl="2" w:tplc="04090005" w:tentative="1">
      <w:start w:val="1"/>
      <w:numFmt w:val="bullet"/>
      <w:lvlText w:val=""/>
      <w:lvlJc w:val="left"/>
      <w:pPr>
        <w:tabs>
          <w:tab w:val="num" w:pos="4584"/>
        </w:tabs>
        <w:ind w:left="4584" w:hanging="360"/>
      </w:pPr>
      <w:rPr>
        <w:rFonts w:ascii="Wingdings" w:hAnsi="Wingdings" w:hint="default"/>
      </w:rPr>
    </w:lvl>
    <w:lvl w:ilvl="3" w:tplc="04090001" w:tentative="1">
      <w:start w:val="1"/>
      <w:numFmt w:val="bullet"/>
      <w:lvlText w:val=""/>
      <w:lvlJc w:val="left"/>
      <w:pPr>
        <w:tabs>
          <w:tab w:val="num" w:pos="5304"/>
        </w:tabs>
        <w:ind w:left="5304" w:hanging="360"/>
      </w:pPr>
      <w:rPr>
        <w:rFonts w:ascii="Symbol" w:hAnsi="Symbol" w:hint="default"/>
      </w:rPr>
    </w:lvl>
    <w:lvl w:ilvl="4" w:tplc="04090003" w:tentative="1">
      <w:start w:val="1"/>
      <w:numFmt w:val="bullet"/>
      <w:lvlText w:val="o"/>
      <w:lvlJc w:val="left"/>
      <w:pPr>
        <w:tabs>
          <w:tab w:val="num" w:pos="6024"/>
        </w:tabs>
        <w:ind w:left="6024" w:hanging="360"/>
      </w:pPr>
      <w:rPr>
        <w:rFonts w:ascii="Courier New" w:hAnsi="Courier New" w:cs="Courier New" w:hint="default"/>
      </w:rPr>
    </w:lvl>
    <w:lvl w:ilvl="5" w:tplc="04090005" w:tentative="1">
      <w:start w:val="1"/>
      <w:numFmt w:val="bullet"/>
      <w:lvlText w:val=""/>
      <w:lvlJc w:val="left"/>
      <w:pPr>
        <w:tabs>
          <w:tab w:val="num" w:pos="6744"/>
        </w:tabs>
        <w:ind w:left="6744" w:hanging="360"/>
      </w:pPr>
      <w:rPr>
        <w:rFonts w:ascii="Wingdings" w:hAnsi="Wingdings" w:hint="default"/>
      </w:rPr>
    </w:lvl>
    <w:lvl w:ilvl="6" w:tplc="04090001" w:tentative="1">
      <w:start w:val="1"/>
      <w:numFmt w:val="bullet"/>
      <w:lvlText w:val=""/>
      <w:lvlJc w:val="left"/>
      <w:pPr>
        <w:tabs>
          <w:tab w:val="num" w:pos="7464"/>
        </w:tabs>
        <w:ind w:left="7464" w:hanging="360"/>
      </w:pPr>
      <w:rPr>
        <w:rFonts w:ascii="Symbol" w:hAnsi="Symbol" w:hint="default"/>
      </w:rPr>
    </w:lvl>
    <w:lvl w:ilvl="7" w:tplc="04090003" w:tentative="1">
      <w:start w:val="1"/>
      <w:numFmt w:val="bullet"/>
      <w:lvlText w:val="o"/>
      <w:lvlJc w:val="left"/>
      <w:pPr>
        <w:tabs>
          <w:tab w:val="num" w:pos="8184"/>
        </w:tabs>
        <w:ind w:left="8184" w:hanging="360"/>
      </w:pPr>
      <w:rPr>
        <w:rFonts w:ascii="Courier New" w:hAnsi="Courier New" w:cs="Courier New" w:hint="default"/>
      </w:rPr>
    </w:lvl>
    <w:lvl w:ilvl="8" w:tplc="04090005" w:tentative="1">
      <w:start w:val="1"/>
      <w:numFmt w:val="bullet"/>
      <w:lvlText w:val=""/>
      <w:lvlJc w:val="left"/>
      <w:pPr>
        <w:tabs>
          <w:tab w:val="num" w:pos="8904"/>
        </w:tabs>
        <w:ind w:left="8904" w:hanging="360"/>
      </w:pPr>
      <w:rPr>
        <w:rFonts w:ascii="Wingdings" w:hAnsi="Wingdings" w:hint="default"/>
      </w:rPr>
    </w:lvl>
  </w:abstractNum>
  <w:abstractNum w:abstractNumId="20" w15:restartNumberingAfterBreak="0">
    <w:nsid w:val="1BC3372C"/>
    <w:multiLevelType w:val="hybridMultilevel"/>
    <w:tmpl w:val="B4A0E12C"/>
    <w:lvl w:ilvl="0" w:tplc="6E0E82C6">
      <w:start w:val="1"/>
      <w:numFmt w:val="decimal"/>
      <w:lvlText w:val="%1)"/>
      <w:lvlJc w:val="left"/>
      <w:pPr>
        <w:tabs>
          <w:tab w:val="num" w:pos="284"/>
        </w:tabs>
        <w:ind w:left="284" w:hanging="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22" w15:restartNumberingAfterBreak="0">
    <w:nsid w:val="1D0345B9"/>
    <w:multiLevelType w:val="hybridMultilevel"/>
    <w:tmpl w:val="DF08BC2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061581E"/>
    <w:multiLevelType w:val="hybridMultilevel"/>
    <w:tmpl w:val="C20E07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0B74381"/>
    <w:multiLevelType w:val="hybridMultilevel"/>
    <w:tmpl w:val="042C8752"/>
    <w:lvl w:ilvl="0" w:tplc="103040FE">
      <w:start w:val="1"/>
      <w:numFmt w:val="decimal"/>
      <w:lvlText w:val="%1."/>
      <w:lvlJc w:val="left"/>
      <w:pPr>
        <w:tabs>
          <w:tab w:val="num" w:pos="1080"/>
        </w:tabs>
        <w:ind w:left="1080" w:hanging="720"/>
      </w:pPr>
      <w:rPr>
        <w:rFonts w:hint="default"/>
      </w:rPr>
    </w:lvl>
    <w:lvl w:ilvl="1" w:tplc="E0188120">
      <w:start w:val="1"/>
      <w:numFmt w:val="lowerLetter"/>
      <w:lvlText w:val="%2)"/>
      <w:lvlJc w:val="left"/>
      <w:pPr>
        <w:tabs>
          <w:tab w:val="num" w:pos="1440"/>
        </w:tabs>
        <w:ind w:left="1440" w:hanging="360"/>
      </w:pPr>
      <w:rPr>
        <w:rFonts w:hint="default"/>
      </w:rPr>
    </w:lvl>
    <w:lvl w:ilvl="2" w:tplc="B3F690DE">
      <w:start w:val="1"/>
      <w:numFmt w:val="decimal"/>
      <w:lvlText w:val="%3"/>
      <w:lvlJc w:val="left"/>
      <w:pPr>
        <w:tabs>
          <w:tab w:val="num" w:pos="2520"/>
        </w:tabs>
        <w:ind w:left="2520" w:hanging="540"/>
      </w:pPr>
      <w:rPr>
        <w:rFonts w:hint="default"/>
        <w:b/>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21B54FC6"/>
    <w:multiLevelType w:val="hybridMultilevel"/>
    <w:tmpl w:val="8F58A282"/>
    <w:lvl w:ilvl="0" w:tplc="1C090019">
      <w:start w:val="1"/>
      <w:numFmt w:val="lowerLetter"/>
      <w:lvlText w:val="%1."/>
      <w:lvlJc w:val="left"/>
      <w:pPr>
        <w:ind w:left="1133" w:hanging="360"/>
      </w:pPr>
    </w:lvl>
    <w:lvl w:ilvl="1" w:tplc="1C090019" w:tentative="1">
      <w:start w:val="1"/>
      <w:numFmt w:val="lowerLetter"/>
      <w:lvlText w:val="%2."/>
      <w:lvlJc w:val="left"/>
      <w:pPr>
        <w:ind w:left="1853" w:hanging="360"/>
      </w:pPr>
    </w:lvl>
    <w:lvl w:ilvl="2" w:tplc="1C09001B" w:tentative="1">
      <w:start w:val="1"/>
      <w:numFmt w:val="lowerRoman"/>
      <w:lvlText w:val="%3."/>
      <w:lvlJc w:val="right"/>
      <w:pPr>
        <w:ind w:left="2573" w:hanging="180"/>
      </w:pPr>
    </w:lvl>
    <w:lvl w:ilvl="3" w:tplc="1C09000F" w:tentative="1">
      <w:start w:val="1"/>
      <w:numFmt w:val="decimal"/>
      <w:lvlText w:val="%4."/>
      <w:lvlJc w:val="left"/>
      <w:pPr>
        <w:ind w:left="3293" w:hanging="360"/>
      </w:pPr>
    </w:lvl>
    <w:lvl w:ilvl="4" w:tplc="1C090019" w:tentative="1">
      <w:start w:val="1"/>
      <w:numFmt w:val="lowerLetter"/>
      <w:lvlText w:val="%5."/>
      <w:lvlJc w:val="left"/>
      <w:pPr>
        <w:ind w:left="4013" w:hanging="360"/>
      </w:pPr>
    </w:lvl>
    <w:lvl w:ilvl="5" w:tplc="1C09001B" w:tentative="1">
      <w:start w:val="1"/>
      <w:numFmt w:val="lowerRoman"/>
      <w:lvlText w:val="%6."/>
      <w:lvlJc w:val="right"/>
      <w:pPr>
        <w:ind w:left="4733" w:hanging="180"/>
      </w:pPr>
    </w:lvl>
    <w:lvl w:ilvl="6" w:tplc="1C09000F" w:tentative="1">
      <w:start w:val="1"/>
      <w:numFmt w:val="decimal"/>
      <w:lvlText w:val="%7."/>
      <w:lvlJc w:val="left"/>
      <w:pPr>
        <w:ind w:left="5453" w:hanging="360"/>
      </w:pPr>
    </w:lvl>
    <w:lvl w:ilvl="7" w:tplc="1C090019" w:tentative="1">
      <w:start w:val="1"/>
      <w:numFmt w:val="lowerLetter"/>
      <w:lvlText w:val="%8."/>
      <w:lvlJc w:val="left"/>
      <w:pPr>
        <w:ind w:left="6173" w:hanging="360"/>
      </w:pPr>
    </w:lvl>
    <w:lvl w:ilvl="8" w:tplc="1C09001B" w:tentative="1">
      <w:start w:val="1"/>
      <w:numFmt w:val="lowerRoman"/>
      <w:lvlText w:val="%9."/>
      <w:lvlJc w:val="right"/>
      <w:pPr>
        <w:ind w:left="6893" w:hanging="180"/>
      </w:pPr>
    </w:lvl>
  </w:abstractNum>
  <w:abstractNum w:abstractNumId="26" w15:restartNumberingAfterBreak="0">
    <w:nsid w:val="2774416E"/>
    <w:multiLevelType w:val="multilevel"/>
    <w:tmpl w:val="FDA8BFBA"/>
    <w:lvl w:ilvl="0">
      <w:start w:val="1"/>
      <w:numFmt w:val="decimal"/>
      <w:lvlText w:val="C4.7.%1"/>
      <w:lvlJc w:val="left"/>
      <w:pPr>
        <w:ind w:left="3360" w:hanging="360"/>
      </w:pPr>
      <w:rPr>
        <w:rFonts w:hint="default"/>
        <w:b/>
      </w:rPr>
    </w:lvl>
    <w:lvl w:ilvl="1">
      <w:start w:val="1"/>
      <w:numFmt w:val="decimal"/>
      <w:lvlText w:val="%1.%2."/>
      <w:lvlJc w:val="left"/>
      <w:pPr>
        <w:ind w:left="3792" w:hanging="432"/>
      </w:pPr>
      <w:rPr>
        <w:rFonts w:hint="default"/>
      </w:rPr>
    </w:lvl>
    <w:lvl w:ilvl="2">
      <w:start w:val="1"/>
      <w:numFmt w:val="decimal"/>
      <w:lvlText w:val="C4.8.%3"/>
      <w:lvlJc w:val="left"/>
      <w:pPr>
        <w:ind w:left="4224" w:hanging="504"/>
      </w:pPr>
      <w:rPr>
        <w:rFonts w:hint="default"/>
        <w:b/>
      </w:rPr>
    </w:lvl>
    <w:lvl w:ilvl="3">
      <w:start w:val="1"/>
      <w:numFmt w:val="decimal"/>
      <w:lvlText w:val="%1.%2.%3.%4."/>
      <w:lvlJc w:val="left"/>
      <w:pPr>
        <w:ind w:left="4728" w:hanging="648"/>
      </w:pPr>
      <w:rPr>
        <w:rFonts w:hint="default"/>
      </w:rPr>
    </w:lvl>
    <w:lvl w:ilvl="4">
      <w:start w:val="1"/>
      <w:numFmt w:val="decimal"/>
      <w:lvlText w:val="%1.%2.%3.%4.%5."/>
      <w:lvlJc w:val="left"/>
      <w:pPr>
        <w:ind w:left="5232" w:hanging="792"/>
      </w:pPr>
      <w:rPr>
        <w:rFonts w:hint="default"/>
      </w:rPr>
    </w:lvl>
    <w:lvl w:ilvl="5">
      <w:start w:val="1"/>
      <w:numFmt w:val="decimal"/>
      <w:lvlText w:val="%1.%2.%3.%4.%5.%6."/>
      <w:lvlJc w:val="left"/>
      <w:pPr>
        <w:ind w:left="5736" w:hanging="936"/>
      </w:pPr>
      <w:rPr>
        <w:rFonts w:hint="default"/>
      </w:rPr>
    </w:lvl>
    <w:lvl w:ilvl="6">
      <w:start w:val="1"/>
      <w:numFmt w:val="decimal"/>
      <w:lvlText w:val="%1.%2.%3.%4.%5.%6.%7."/>
      <w:lvlJc w:val="left"/>
      <w:pPr>
        <w:ind w:left="6240" w:hanging="1080"/>
      </w:pPr>
      <w:rPr>
        <w:rFonts w:hint="default"/>
      </w:rPr>
    </w:lvl>
    <w:lvl w:ilvl="7">
      <w:start w:val="1"/>
      <w:numFmt w:val="decimal"/>
      <w:lvlText w:val="%1.%2.%3.%4.%5.%6.%7.%8."/>
      <w:lvlJc w:val="left"/>
      <w:pPr>
        <w:ind w:left="6744" w:hanging="1224"/>
      </w:pPr>
      <w:rPr>
        <w:rFonts w:hint="default"/>
      </w:rPr>
    </w:lvl>
    <w:lvl w:ilvl="8">
      <w:start w:val="1"/>
      <w:numFmt w:val="decimal"/>
      <w:lvlText w:val="%1.%2.%3.%4.%5.%6.%7.%8.%9."/>
      <w:lvlJc w:val="left"/>
      <w:pPr>
        <w:ind w:left="7320" w:hanging="1440"/>
      </w:pPr>
      <w:rPr>
        <w:rFonts w:hint="default"/>
      </w:rPr>
    </w:lvl>
  </w:abstractNum>
  <w:abstractNum w:abstractNumId="27" w15:restartNumberingAfterBreak="0">
    <w:nsid w:val="29D92FF0"/>
    <w:multiLevelType w:val="hybridMultilevel"/>
    <w:tmpl w:val="38741B92"/>
    <w:lvl w:ilvl="0" w:tplc="F1247700">
      <w:start w:val="2"/>
      <w:numFmt w:val="decimal"/>
      <w:pStyle w:val="NormalBold"/>
      <w:lvlText w:val="%1."/>
      <w:lvlJc w:val="left"/>
      <w:pPr>
        <w:tabs>
          <w:tab w:val="num" w:pos="576"/>
        </w:tabs>
        <w:ind w:left="504" w:hanging="504"/>
      </w:pPr>
      <w:rPr>
        <w:rFonts w:hint="default"/>
        <w:b/>
        <w:i/>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29DF79D0"/>
    <w:multiLevelType w:val="hybridMultilevel"/>
    <w:tmpl w:val="DF08BC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BBC75B2"/>
    <w:multiLevelType w:val="hybridMultilevel"/>
    <w:tmpl w:val="AD1EDB8A"/>
    <w:lvl w:ilvl="0" w:tplc="07F496F4">
      <w:start w:val="1"/>
      <w:numFmt w:val="bullet"/>
      <w:lvlText w:val=""/>
      <w:lvlJc w:val="left"/>
      <w:pPr>
        <w:tabs>
          <w:tab w:val="num" w:pos="2727"/>
        </w:tabs>
        <w:ind w:left="2727" w:hanging="360"/>
      </w:pPr>
      <w:rPr>
        <w:rFonts w:ascii="Symbol" w:hAnsi="Symbol" w:hint="default"/>
        <w:sz w:val="24"/>
        <w:szCs w:val="24"/>
      </w:rPr>
    </w:lvl>
    <w:lvl w:ilvl="1" w:tplc="04090001">
      <w:start w:val="1"/>
      <w:numFmt w:val="bullet"/>
      <w:lvlText w:val=""/>
      <w:lvlJc w:val="left"/>
      <w:pPr>
        <w:tabs>
          <w:tab w:val="num" w:pos="2007"/>
        </w:tabs>
        <w:ind w:left="2007" w:hanging="360"/>
      </w:pPr>
      <w:rPr>
        <w:rFonts w:ascii="Symbol" w:hAnsi="Symbol" w:hint="default"/>
        <w:sz w:val="24"/>
        <w:szCs w:val="24"/>
      </w:rPr>
    </w:lvl>
    <w:lvl w:ilvl="2" w:tplc="1C090005" w:tentative="1">
      <w:start w:val="1"/>
      <w:numFmt w:val="bullet"/>
      <w:lvlText w:val=""/>
      <w:lvlJc w:val="left"/>
      <w:pPr>
        <w:tabs>
          <w:tab w:val="num" w:pos="2727"/>
        </w:tabs>
        <w:ind w:left="2727" w:hanging="360"/>
      </w:pPr>
      <w:rPr>
        <w:rFonts w:ascii="Wingdings" w:hAnsi="Wingdings" w:hint="default"/>
      </w:rPr>
    </w:lvl>
    <w:lvl w:ilvl="3" w:tplc="1C090001" w:tentative="1">
      <w:start w:val="1"/>
      <w:numFmt w:val="bullet"/>
      <w:lvlText w:val=""/>
      <w:lvlJc w:val="left"/>
      <w:pPr>
        <w:tabs>
          <w:tab w:val="num" w:pos="3447"/>
        </w:tabs>
        <w:ind w:left="3447" w:hanging="360"/>
      </w:pPr>
      <w:rPr>
        <w:rFonts w:ascii="Symbol" w:hAnsi="Symbol" w:hint="default"/>
      </w:rPr>
    </w:lvl>
    <w:lvl w:ilvl="4" w:tplc="1C090003" w:tentative="1">
      <w:start w:val="1"/>
      <w:numFmt w:val="bullet"/>
      <w:lvlText w:val="o"/>
      <w:lvlJc w:val="left"/>
      <w:pPr>
        <w:tabs>
          <w:tab w:val="num" w:pos="4167"/>
        </w:tabs>
        <w:ind w:left="4167" w:hanging="360"/>
      </w:pPr>
      <w:rPr>
        <w:rFonts w:ascii="Courier New" w:hAnsi="Courier New" w:cs="Courier New" w:hint="default"/>
      </w:rPr>
    </w:lvl>
    <w:lvl w:ilvl="5" w:tplc="1C090005" w:tentative="1">
      <w:start w:val="1"/>
      <w:numFmt w:val="bullet"/>
      <w:lvlText w:val=""/>
      <w:lvlJc w:val="left"/>
      <w:pPr>
        <w:tabs>
          <w:tab w:val="num" w:pos="4887"/>
        </w:tabs>
        <w:ind w:left="4887" w:hanging="360"/>
      </w:pPr>
      <w:rPr>
        <w:rFonts w:ascii="Wingdings" w:hAnsi="Wingdings" w:hint="default"/>
      </w:rPr>
    </w:lvl>
    <w:lvl w:ilvl="6" w:tplc="1C090001" w:tentative="1">
      <w:start w:val="1"/>
      <w:numFmt w:val="bullet"/>
      <w:lvlText w:val=""/>
      <w:lvlJc w:val="left"/>
      <w:pPr>
        <w:tabs>
          <w:tab w:val="num" w:pos="5607"/>
        </w:tabs>
        <w:ind w:left="5607" w:hanging="360"/>
      </w:pPr>
      <w:rPr>
        <w:rFonts w:ascii="Symbol" w:hAnsi="Symbol" w:hint="default"/>
      </w:rPr>
    </w:lvl>
    <w:lvl w:ilvl="7" w:tplc="1C090003" w:tentative="1">
      <w:start w:val="1"/>
      <w:numFmt w:val="bullet"/>
      <w:lvlText w:val="o"/>
      <w:lvlJc w:val="left"/>
      <w:pPr>
        <w:tabs>
          <w:tab w:val="num" w:pos="6327"/>
        </w:tabs>
        <w:ind w:left="6327" w:hanging="360"/>
      </w:pPr>
      <w:rPr>
        <w:rFonts w:ascii="Courier New" w:hAnsi="Courier New" w:cs="Courier New" w:hint="default"/>
      </w:rPr>
    </w:lvl>
    <w:lvl w:ilvl="8" w:tplc="1C090005" w:tentative="1">
      <w:start w:val="1"/>
      <w:numFmt w:val="bullet"/>
      <w:lvlText w:val=""/>
      <w:lvlJc w:val="left"/>
      <w:pPr>
        <w:tabs>
          <w:tab w:val="num" w:pos="7047"/>
        </w:tabs>
        <w:ind w:left="7047" w:hanging="360"/>
      </w:pPr>
      <w:rPr>
        <w:rFonts w:ascii="Wingdings" w:hAnsi="Wingdings" w:hint="default"/>
      </w:rPr>
    </w:lvl>
  </w:abstractNum>
  <w:abstractNum w:abstractNumId="30"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1" w15:restartNumberingAfterBreak="0">
    <w:nsid w:val="2FF2107B"/>
    <w:multiLevelType w:val="multilevel"/>
    <w:tmpl w:val="CFF69DF2"/>
    <w:lvl w:ilvl="0">
      <w:start w:val="1"/>
      <w:numFmt w:val="decimal"/>
      <w:lvlText w:val="C3.%1"/>
      <w:lvlJc w:val="left"/>
      <w:pPr>
        <w:tabs>
          <w:tab w:val="num" w:pos="1134"/>
        </w:tabs>
        <w:ind w:left="1134" w:hanging="1134"/>
      </w:pPr>
      <w:rPr>
        <w:rFonts w:ascii="Arial Bold" w:hAnsi="Arial Bold" w:hint="default"/>
        <w:b/>
        <w:i w:val="0"/>
        <w:sz w:val="22"/>
        <w:szCs w:val="22"/>
      </w:rPr>
    </w:lvl>
    <w:lvl w:ilvl="1">
      <w:start w:val="1"/>
      <w:numFmt w:val="decimal"/>
      <w:lvlText w:val="C3.%1.%2"/>
      <w:lvlJc w:val="left"/>
      <w:pPr>
        <w:tabs>
          <w:tab w:val="num" w:pos="1134"/>
        </w:tabs>
        <w:ind w:left="1134" w:hanging="1134"/>
      </w:pPr>
      <w:rPr>
        <w:rFonts w:ascii="Arial Bold" w:hAnsi="Arial Bold" w:hint="default"/>
        <w:b/>
        <w:i w:val="0"/>
        <w:sz w:val="22"/>
        <w:szCs w:val="22"/>
      </w:rPr>
    </w:lvl>
    <w:lvl w:ilvl="2">
      <w:start w:val="1"/>
      <w:numFmt w:val="decimal"/>
      <w:lvlText w:val="C3.%1.%2.%3"/>
      <w:lvlJc w:val="left"/>
      <w:pPr>
        <w:tabs>
          <w:tab w:val="num" w:pos="1134"/>
        </w:tabs>
        <w:ind w:left="1134" w:hanging="1134"/>
      </w:pPr>
      <w:rPr>
        <w:rFonts w:ascii="Arial Bold" w:hAnsi="Arial Bold" w:hint="default"/>
        <w:b/>
        <w:i w:val="0"/>
        <w:sz w:val="22"/>
        <w:szCs w:val="22"/>
      </w:rPr>
    </w:lvl>
    <w:lvl w:ilvl="3">
      <w:start w:val="1"/>
      <w:numFmt w:val="decimal"/>
      <w:lvlText w:val="C3%1.%2.%3.%4"/>
      <w:lvlJc w:val="left"/>
      <w:pPr>
        <w:tabs>
          <w:tab w:val="num" w:pos="1134"/>
        </w:tabs>
        <w:ind w:left="1134" w:hanging="1134"/>
      </w:pPr>
      <w:rPr>
        <w:rFonts w:ascii="Arial Bold" w:hAnsi="Arial Bold" w:hint="default"/>
        <w:b/>
        <w:i w:val="0"/>
        <w:sz w:val="22"/>
        <w:szCs w:val="22"/>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339506AD"/>
    <w:multiLevelType w:val="multilevel"/>
    <w:tmpl w:val="3A621C6E"/>
    <w:lvl w:ilvl="0">
      <w:start w:val="1"/>
      <w:numFmt w:val="decimal"/>
      <w:lvlText w:val="C4.%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341C48FF"/>
    <w:multiLevelType w:val="hybridMultilevel"/>
    <w:tmpl w:val="86C475F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56650A9"/>
    <w:multiLevelType w:val="hybridMultilevel"/>
    <w:tmpl w:val="34AAC2A6"/>
    <w:lvl w:ilvl="0" w:tplc="04090001">
      <w:start w:val="1"/>
      <w:numFmt w:val="bullet"/>
      <w:lvlText w:val=""/>
      <w:lvlJc w:val="left"/>
      <w:pPr>
        <w:tabs>
          <w:tab w:val="num" w:pos="720"/>
        </w:tabs>
        <w:ind w:left="720" w:hanging="360"/>
      </w:pPr>
      <w:rPr>
        <w:rFonts w:ascii="Symbol" w:hAnsi="Symbol" w:hint="default"/>
      </w:rPr>
    </w:lvl>
    <w:lvl w:ilvl="1" w:tplc="13B0BA4E">
      <w:start w:val="5"/>
      <w:numFmt w:val="bullet"/>
      <w:lvlText w:val="-"/>
      <w:lvlJc w:val="left"/>
      <w:pPr>
        <w:tabs>
          <w:tab w:val="num" w:pos="1440"/>
        </w:tabs>
        <w:ind w:left="1440" w:hanging="360"/>
      </w:pPr>
      <w:rPr>
        <w:rFonts w:ascii="Times New Roman" w:eastAsia="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3B1F51BA"/>
    <w:multiLevelType w:val="multilevel"/>
    <w:tmpl w:val="11CC03AA"/>
    <w:lvl w:ilvl="0">
      <w:start w:val="3"/>
      <w:numFmt w:val="decimal"/>
      <w:lvlText w:val="C%1"/>
      <w:lvlJc w:val="left"/>
      <w:pPr>
        <w:tabs>
          <w:tab w:val="num" w:pos="567"/>
        </w:tabs>
        <w:ind w:left="567" w:hanging="567"/>
      </w:pPr>
      <w:rPr>
        <w:rFonts w:ascii="Arial" w:hAnsi="Arial" w:hint="default"/>
        <w:b w:val="0"/>
        <w:i w:val="0"/>
        <w:sz w:val="20"/>
        <w:szCs w:val="20"/>
      </w:rPr>
    </w:lvl>
    <w:lvl w:ilvl="1">
      <w:start w:val="1"/>
      <w:numFmt w:val="decimal"/>
      <w:lvlText w:val="C3.%2"/>
      <w:lvlJc w:val="left"/>
      <w:pPr>
        <w:tabs>
          <w:tab w:val="num" w:pos="567"/>
        </w:tabs>
        <w:ind w:left="567" w:hanging="567"/>
      </w:pPr>
      <w:rPr>
        <w:rFonts w:ascii="Arial" w:hAnsi="Arial" w:hint="default"/>
        <w:b w:val="0"/>
        <w:sz w:val="20"/>
        <w:szCs w:val="20"/>
      </w:rPr>
    </w:lvl>
    <w:lvl w:ilvl="2">
      <w:start w:val="1"/>
      <w:numFmt w:val="decimal"/>
      <w:lvlText w:val="C3.%2.%3"/>
      <w:lvlJc w:val="left"/>
      <w:pPr>
        <w:tabs>
          <w:tab w:val="num" w:pos="567"/>
        </w:tabs>
        <w:ind w:left="567" w:hanging="567"/>
      </w:pPr>
      <w:rPr>
        <w:rFonts w:ascii="Arial" w:hAnsi="Arial" w:hint="default"/>
        <w:b w:val="0"/>
        <w:i w:val="0"/>
        <w:sz w:val="20"/>
        <w:szCs w:val="20"/>
      </w:rPr>
    </w:lvl>
    <w:lvl w:ilvl="3">
      <w:start w:val="1"/>
      <w:numFmt w:val="decimal"/>
      <w:lvlText w:val="A%1.%2.%3.%4"/>
      <w:lvlJc w:val="left"/>
      <w:pPr>
        <w:tabs>
          <w:tab w:val="num" w:pos="1361"/>
        </w:tabs>
        <w:ind w:left="1361" w:hanging="1361"/>
      </w:pPr>
      <w:rPr>
        <w:rFonts w:ascii="Arial" w:hAnsi="Arial" w:hint="default"/>
        <w:b w:val="0"/>
        <w:i w:val="0"/>
        <w:sz w:val="20"/>
        <w:szCs w:val="20"/>
      </w:rPr>
    </w:lvl>
    <w:lvl w:ilvl="4">
      <w:start w:val="1"/>
      <w:numFmt w:val="decimal"/>
      <w:lvlText w:val="PS %1.%2.%3.%4.%5"/>
      <w:lvlJc w:val="left"/>
      <w:pPr>
        <w:tabs>
          <w:tab w:val="num" w:pos="1361"/>
        </w:tabs>
        <w:ind w:left="1361" w:hanging="1361"/>
      </w:pPr>
      <w:rPr>
        <w:rFonts w:ascii="Arial" w:hAnsi="Arial" w:hint="default"/>
        <w:b w:val="0"/>
        <w:i w:val="0"/>
        <w:sz w:val="20"/>
        <w:szCs w:val="2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3B86311D"/>
    <w:multiLevelType w:val="hybridMultilevel"/>
    <w:tmpl w:val="E20CA498"/>
    <w:lvl w:ilvl="0" w:tplc="2DAA3F10">
      <w:start w:val="1"/>
      <w:numFmt w:val="lowerRoman"/>
      <w:lvlText w:val="%1)"/>
      <w:lvlJc w:val="left"/>
      <w:pPr>
        <w:ind w:left="2520" w:hanging="360"/>
      </w:pPr>
      <w:rPr>
        <w:rFonts w:ascii="Arial" w:hAnsi="Arial" w:hint="default"/>
        <w:b w:val="0"/>
        <w:i w:val="0"/>
        <w:sz w:val="22"/>
        <w:szCs w:val="22"/>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8" w15:restartNumberingAfterBreak="0">
    <w:nsid w:val="3F816A7A"/>
    <w:multiLevelType w:val="hybridMultilevel"/>
    <w:tmpl w:val="381046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09C629C"/>
    <w:multiLevelType w:val="multilevel"/>
    <w:tmpl w:val="0EF06B9E"/>
    <w:lvl w:ilvl="0">
      <w:start w:val="1"/>
      <w:numFmt w:val="decimal"/>
      <w:pStyle w:val="StyleTONotBold"/>
      <w:lvlText w:val="C3.1.%1"/>
      <w:lvlJc w:val="left"/>
      <w:pPr>
        <w:tabs>
          <w:tab w:val="num" w:pos="1134"/>
        </w:tabs>
        <w:ind w:left="1134" w:hanging="1134"/>
      </w:pPr>
      <w:rPr>
        <w:rFonts w:ascii="Arial Bold" w:hAnsi="Arial Bold" w:hint="default"/>
        <w:b/>
        <w:i w:val="0"/>
        <w:sz w:val="22"/>
        <w:szCs w:val="22"/>
      </w:rPr>
    </w:lvl>
    <w:lvl w:ilvl="1">
      <w:start w:val="1"/>
      <w:numFmt w:val="decimal"/>
      <w:lvlText w:val="C3.1.%1.%2"/>
      <w:lvlJc w:val="left"/>
      <w:pPr>
        <w:tabs>
          <w:tab w:val="num" w:pos="1134"/>
        </w:tabs>
        <w:ind w:left="1134" w:hanging="1134"/>
      </w:pPr>
      <w:rPr>
        <w:rFonts w:ascii="Arial Bold" w:hAnsi="Arial Bold" w:hint="default"/>
        <w:b/>
        <w:i w:val="0"/>
        <w:sz w:val="22"/>
        <w:szCs w:val="22"/>
      </w:rPr>
    </w:lvl>
    <w:lvl w:ilvl="2">
      <w:start w:val="1"/>
      <w:numFmt w:val="decimal"/>
      <w:lvlText w:val="C3.1.%1.%2.%3"/>
      <w:lvlJc w:val="left"/>
      <w:pPr>
        <w:tabs>
          <w:tab w:val="num" w:pos="1134"/>
        </w:tabs>
        <w:ind w:left="1134" w:hanging="1134"/>
      </w:pPr>
      <w:rPr>
        <w:rFonts w:ascii="Arial Bold" w:hAnsi="Arial Bold" w:hint="default"/>
        <w:b/>
        <w:i w:val="0"/>
        <w:sz w:val="22"/>
        <w:szCs w:val="22"/>
      </w:rPr>
    </w:lvl>
    <w:lvl w:ilvl="3">
      <w:start w:val="1"/>
      <w:numFmt w:val="decimal"/>
      <w:lvlText w:val="C3.%1.%2.%3.%4"/>
      <w:lvlJc w:val="left"/>
      <w:pPr>
        <w:tabs>
          <w:tab w:val="num" w:pos="1134"/>
        </w:tabs>
        <w:ind w:left="1134" w:hanging="1134"/>
      </w:pPr>
      <w:rPr>
        <w:rFonts w:ascii="Arial Bold" w:hAnsi="Arial Bold" w:hint="default"/>
        <w:b/>
        <w:i w:val="0"/>
        <w:sz w:val="22"/>
        <w:szCs w:val="22"/>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42C94E7B"/>
    <w:multiLevelType w:val="hybridMultilevel"/>
    <w:tmpl w:val="0B480DD8"/>
    <w:lvl w:ilvl="0" w:tplc="07F496F4">
      <w:start w:val="1"/>
      <w:numFmt w:val="bullet"/>
      <w:lvlText w:val=""/>
      <w:lvlJc w:val="left"/>
      <w:pPr>
        <w:tabs>
          <w:tab w:val="num" w:pos="2160"/>
        </w:tabs>
        <w:ind w:left="2160" w:hanging="360"/>
      </w:pPr>
      <w:rPr>
        <w:rFonts w:ascii="Symbol" w:hAnsi="Symbol" w:hint="default"/>
        <w:sz w:val="24"/>
        <w:szCs w:val="24"/>
      </w:rPr>
    </w:lvl>
    <w:lvl w:ilvl="1" w:tplc="1C090003">
      <w:start w:val="1"/>
      <w:numFmt w:val="bullet"/>
      <w:lvlText w:val="o"/>
      <w:lvlJc w:val="left"/>
      <w:pPr>
        <w:tabs>
          <w:tab w:val="num" w:pos="1440"/>
        </w:tabs>
        <w:ind w:left="1440" w:hanging="360"/>
      </w:pPr>
      <w:rPr>
        <w:rFonts w:ascii="Courier New" w:hAnsi="Courier New" w:cs="Courier New" w:hint="default"/>
      </w:rPr>
    </w:lvl>
    <w:lvl w:ilvl="2" w:tplc="1C090005">
      <w:start w:val="1"/>
      <w:numFmt w:val="bullet"/>
      <w:lvlText w:val=""/>
      <w:lvlJc w:val="left"/>
      <w:pPr>
        <w:tabs>
          <w:tab w:val="num" w:pos="2160"/>
        </w:tabs>
        <w:ind w:left="2160" w:hanging="360"/>
      </w:pPr>
      <w:rPr>
        <w:rFonts w:ascii="Wingdings" w:hAnsi="Wingdings" w:hint="default"/>
      </w:rPr>
    </w:lvl>
    <w:lvl w:ilvl="3" w:tplc="1C090001">
      <w:start w:val="1"/>
      <w:numFmt w:val="bullet"/>
      <w:lvlText w:val=""/>
      <w:lvlJc w:val="left"/>
      <w:pPr>
        <w:tabs>
          <w:tab w:val="num" w:pos="2880"/>
        </w:tabs>
        <w:ind w:left="2880" w:hanging="360"/>
      </w:pPr>
      <w:rPr>
        <w:rFonts w:ascii="Symbol" w:hAnsi="Symbol" w:hint="default"/>
      </w:rPr>
    </w:lvl>
    <w:lvl w:ilvl="4" w:tplc="1C090003" w:tentative="1">
      <w:start w:val="1"/>
      <w:numFmt w:val="bullet"/>
      <w:lvlText w:val="o"/>
      <w:lvlJc w:val="left"/>
      <w:pPr>
        <w:tabs>
          <w:tab w:val="num" w:pos="3600"/>
        </w:tabs>
        <w:ind w:left="3600" w:hanging="360"/>
      </w:pPr>
      <w:rPr>
        <w:rFonts w:ascii="Courier New" w:hAnsi="Courier New" w:cs="Courier New"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cs="Courier New" w:hint="default"/>
      </w:rPr>
    </w:lvl>
    <w:lvl w:ilvl="8" w:tplc="1C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6835151"/>
    <w:multiLevelType w:val="hybridMultilevel"/>
    <w:tmpl w:val="9CB2E9F0"/>
    <w:lvl w:ilvl="0" w:tplc="2BB8B484">
      <w:start w:val="4"/>
      <w:numFmt w:val="lowerLetter"/>
      <w:lvlText w:val="(%1)"/>
      <w:lvlJc w:val="left"/>
      <w:pPr>
        <w:tabs>
          <w:tab w:val="num" w:pos="2475"/>
        </w:tabs>
        <w:ind w:left="2475" w:hanging="360"/>
      </w:pPr>
      <w:rPr>
        <w:rFonts w:hint="default"/>
      </w:rPr>
    </w:lvl>
    <w:lvl w:ilvl="1" w:tplc="04090019" w:tentative="1">
      <w:start w:val="1"/>
      <w:numFmt w:val="lowerLetter"/>
      <w:lvlText w:val="%2."/>
      <w:lvlJc w:val="left"/>
      <w:pPr>
        <w:tabs>
          <w:tab w:val="num" w:pos="3195"/>
        </w:tabs>
        <w:ind w:left="3195" w:hanging="360"/>
      </w:pPr>
    </w:lvl>
    <w:lvl w:ilvl="2" w:tplc="0409001B" w:tentative="1">
      <w:start w:val="1"/>
      <w:numFmt w:val="lowerRoman"/>
      <w:lvlText w:val="%3."/>
      <w:lvlJc w:val="right"/>
      <w:pPr>
        <w:tabs>
          <w:tab w:val="num" w:pos="3915"/>
        </w:tabs>
        <w:ind w:left="3915" w:hanging="180"/>
      </w:pPr>
    </w:lvl>
    <w:lvl w:ilvl="3" w:tplc="0409000F" w:tentative="1">
      <w:start w:val="1"/>
      <w:numFmt w:val="decimal"/>
      <w:lvlText w:val="%4."/>
      <w:lvlJc w:val="left"/>
      <w:pPr>
        <w:tabs>
          <w:tab w:val="num" w:pos="4635"/>
        </w:tabs>
        <w:ind w:left="4635" w:hanging="360"/>
      </w:pPr>
    </w:lvl>
    <w:lvl w:ilvl="4" w:tplc="04090019" w:tentative="1">
      <w:start w:val="1"/>
      <w:numFmt w:val="lowerLetter"/>
      <w:lvlText w:val="%5."/>
      <w:lvlJc w:val="left"/>
      <w:pPr>
        <w:tabs>
          <w:tab w:val="num" w:pos="5355"/>
        </w:tabs>
        <w:ind w:left="5355" w:hanging="360"/>
      </w:pPr>
    </w:lvl>
    <w:lvl w:ilvl="5" w:tplc="0409001B" w:tentative="1">
      <w:start w:val="1"/>
      <w:numFmt w:val="lowerRoman"/>
      <w:lvlText w:val="%6."/>
      <w:lvlJc w:val="right"/>
      <w:pPr>
        <w:tabs>
          <w:tab w:val="num" w:pos="6075"/>
        </w:tabs>
        <w:ind w:left="6075" w:hanging="180"/>
      </w:pPr>
    </w:lvl>
    <w:lvl w:ilvl="6" w:tplc="0409000F" w:tentative="1">
      <w:start w:val="1"/>
      <w:numFmt w:val="decimal"/>
      <w:lvlText w:val="%7."/>
      <w:lvlJc w:val="left"/>
      <w:pPr>
        <w:tabs>
          <w:tab w:val="num" w:pos="6795"/>
        </w:tabs>
        <w:ind w:left="6795" w:hanging="360"/>
      </w:pPr>
    </w:lvl>
    <w:lvl w:ilvl="7" w:tplc="04090019" w:tentative="1">
      <w:start w:val="1"/>
      <w:numFmt w:val="lowerLetter"/>
      <w:lvlText w:val="%8."/>
      <w:lvlJc w:val="left"/>
      <w:pPr>
        <w:tabs>
          <w:tab w:val="num" w:pos="7515"/>
        </w:tabs>
        <w:ind w:left="7515" w:hanging="360"/>
      </w:pPr>
    </w:lvl>
    <w:lvl w:ilvl="8" w:tplc="0409001B" w:tentative="1">
      <w:start w:val="1"/>
      <w:numFmt w:val="lowerRoman"/>
      <w:lvlText w:val="%9."/>
      <w:lvlJc w:val="right"/>
      <w:pPr>
        <w:tabs>
          <w:tab w:val="num" w:pos="8235"/>
        </w:tabs>
        <w:ind w:left="8235" w:hanging="180"/>
      </w:pPr>
    </w:lvl>
  </w:abstractNum>
  <w:abstractNum w:abstractNumId="42" w15:restartNumberingAfterBreak="0">
    <w:nsid w:val="47316443"/>
    <w:multiLevelType w:val="singleLevel"/>
    <w:tmpl w:val="5BF6670C"/>
    <w:lvl w:ilvl="0">
      <w:start w:val="1"/>
      <w:numFmt w:val="decimal"/>
      <w:pStyle w:val="Style15"/>
      <w:lvlText w:val="%1."/>
      <w:lvlJc w:val="left"/>
      <w:pPr>
        <w:tabs>
          <w:tab w:val="num" w:pos="567"/>
        </w:tabs>
        <w:ind w:left="567" w:hanging="567"/>
      </w:pPr>
    </w:lvl>
  </w:abstractNum>
  <w:abstractNum w:abstractNumId="43" w15:restartNumberingAfterBreak="0">
    <w:nsid w:val="48065CA5"/>
    <w:multiLevelType w:val="hybridMultilevel"/>
    <w:tmpl w:val="C7B4C6C0"/>
    <w:lvl w:ilvl="0" w:tplc="FBAEEFD2">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4EA00AE7"/>
    <w:multiLevelType w:val="hybridMultilevel"/>
    <w:tmpl w:val="03D43E5C"/>
    <w:lvl w:ilvl="0" w:tplc="07F496F4">
      <w:start w:val="1"/>
      <w:numFmt w:val="bullet"/>
      <w:lvlText w:val=""/>
      <w:lvlJc w:val="left"/>
      <w:pPr>
        <w:tabs>
          <w:tab w:val="num" w:pos="2628"/>
        </w:tabs>
        <w:ind w:left="2628" w:hanging="360"/>
      </w:pPr>
      <w:rPr>
        <w:rFonts w:ascii="Symbol" w:hAnsi="Symbol" w:hint="default"/>
        <w:sz w:val="24"/>
        <w:szCs w:val="24"/>
      </w:rPr>
    </w:lvl>
    <w:lvl w:ilvl="1" w:tplc="1C090003" w:tentative="1">
      <w:start w:val="1"/>
      <w:numFmt w:val="bullet"/>
      <w:lvlText w:val="o"/>
      <w:lvlJc w:val="left"/>
      <w:pPr>
        <w:tabs>
          <w:tab w:val="num" w:pos="6849"/>
        </w:tabs>
        <w:ind w:left="6849" w:hanging="360"/>
      </w:pPr>
      <w:rPr>
        <w:rFonts w:ascii="Courier New" w:hAnsi="Courier New" w:cs="Courier New" w:hint="default"/>
      </w:rPr>
    </w:lvl>
    <w:lvl w:ilvl="2" w:tplc="1C090005" w:tentative="1">
      <w:start w:val="1"/>
      <w:numFmt w:val="bullet"/>
      <w:lvlText w:val=""/>
      <w:lvlJc w:val="left"/>
      <w:pPr>
        <w:tabs>
          <w:tab w:val="num" w:pos="7569"/>
        </w:tabs>
        <w:ind w:left="7569" w:hanging="360"/>
      </w:pPr>
      <w:rPr>
        <w:rFonts w:ascii="Wingdings" w:hAnsi="Wingdings" w:hint="default"/>
      </w:rPr>
    </w:lvl>
    <w:lvl w:ilvl="3" w:tplc="1C090001" w:tentative="1">
      <w:start w:val="1"/>
      <w:numFmt w:val="bullet"/>
      <w:lvlText w:val=""/>
      <w:lvlJc w:val="left"/>
      <w:pPr>
        <w:tabs>
          <w:tab w:val="num" w:pos="8289"/>
        </w:tabs>
        <w:ind w:left="8289" w:hanging="360"/>
      </w:pPr>
      <w:rPr>
        <w:rFonts w:ascii="Symbol" w:hAnsi="Symbol" w:hint="default"/>
      </w:rPr>
    </w:lvl>
    <w:lvl w:ilvl="4" w:tplc="1C090003" w:tentative="1">
      <w:start w:val="1"/>
      <w:numFmt w:val="bullet"/>
      <w:lvlText w:val="o"/>
      <w:lvlJc w:val="left"/>
      <w:pPr>
        <w:tabs>
          <w:tab w:val="num" w:pos="9009"/>
        </w:tabs>
        <w:ind w:left="9009" w:hanging="360"/>
      </w:pPr>
      <w:rPr>
        <w:rFonts w:ascii="Courier New" w:hAnsi="Courier New" w:cs="Courier New" w:hint="default"/>
      </w:rPr>
    </w:lvl>
    <w:lvl w:ilvl="5" w:tplc="1C090005" w:tentative="1">
      <w:start w:val="1"/>
      <w:numFmt w:val="bullet"/>
      <w:lvlText w:val=""/>
      <w:lvlJc w:val="left"/>
      <w:pPr>
        <w:tabs>
          <w:tab w:val="num" w:pos="9729"/>
        </w:tabs>
        <w:ind w:left="9729" w:hanging="360"/>
      </w:pPr>
      <w:rPr>
        <w:rFonts w:ascii="Wingdings" w:hAnsi="Wingdings" w:hint="default"/>
      </w:rPr>
    </w:lvl>
    <w:lvl w:ilvl="6" w:tplc="1C090001" w:tentative="1">
      <w:start w:val="1"/>
      <w:numFmt w:val="bullet"/>
      <w:lvlText w:val=""/>
      <w:lvlJc w:val="left"/>
      <w:pPr>
        <w:tabs>
          <w:tab w:val="num" w:pos="10449"/>
        </w:tabs>
        <w:ind w:left="10449" w:hanging="360"/>
      </w:pPr>
      <w:rPr>
        <w:rFonts w:ascii="Symbol" w:hAnsi="Symbol" w:hint="default"/>
      </w:rPr>
    </w:lvl>
    <w:lvl w:ilvl="7" w:tplc="1C090003" w:tentative="1">
      <w:start w:val="1"/>
      <w:numFmt w:val="bullet"/>
      <w:lvlText w:val="o"/>
      <w:lvlJc w:val="left"/>
      <w:pPr>
        <w:tabs>
          <w:tab w:val="num" w:pos="11169"/>
        </w:tabs>
        <w:ind w:left="11169" w:hanging="360"/>
      </w:pPr>
      <w:rPr>
        <w:rFonts w:ascii="Courier New" w:hAnsi="Courier New" w:cs="Courier New" w:hint="default"/>
      </w:rPr>
    </w:lvl>
    <w:lvl w:ilvl="8" w:tplc="1C090005" w:tentative="1">
      <w:start w:val="1"/>
      <w:numFmt w:val="bullet"/>
      <w:lvlText w:val=""/>
      <w:lvlJc w:val="left"/>
      <w:pPr>
        <w:tabs>
          <w:tab w:val="num" w:pos="11889"/>
        </w:tabs>
        <w:ind w:left="11889" w:hanging="360"/>
      </w:pPr>
      <w:rPr>
        <w:rFonts w:ascii="Wingdings" w:hAnsi="Wingdings" w:hint="default"/>
      </w:rPr>
    </w:lvl>
  </w:abstractNum>
  <w:abstractNum w:abstractNumId="45" w15:restartNumberingAfterBreak="0">
    <w:nsid w:val="4EDF763A"/>
    <w:multiLevelType w:val="hybridMultilevel"/>
    <w:tmpl w:val="EE0E4EC0"/>
    <w:lvl w:ilvl="0" w:tplc="1C090019">
      <w:start w:val="1"/>
      <w:numFmt w:val="lowerLetter"/>
      <w:lvlText w:val="%1."/>
      <w:lvlJc w:val="left"/>
      <w:pPr>
        <w:ind w:left="1133" w:hanging="360"/>
      </w:pPr>
    </w:lvl>
    <w:lvl w:ilvl="1" w:tplc="1C090019">
      <w:start w:val="1"/>
      <w:numFmt w:val="lowerLetter"/>
      <w:lvlText w:val="%2."/>
      <w:lvlJc w:val="left"/>
      <w:pPr>
        <w:ind w:left="1494" w:hanging="360"/>
      </w:pPr>
    </w:lvl>
    <w:lvl w:ilvl="2" w:tplc="77A20980">
      <w:start w:val="9"/>
      <w:numFmt w:val="decimalZero"/>
      <w:lvlText w:val="%3."/>
      <w:lvlJc w:val="left"/>
      <w:pPr>
        <w:ind w:left="2753" w:hanging="360"/>
      </w:pPr>
      <w:rPr>
        <w:rFonts w:hint="default"/>
      </w:rPr>
    </w:lvl>
    <w:lvl w:ilvl="3" w:tplc="1C09000F">
      <w:start w:val="1"/>
      <w:numFmt w:val="decimal"/>
      <w:lvlText w:val="%4."/>
      <w:lvlJc w:val="left"/>
      <w:pPr>
        <w:ind w:left="3293" w:hanging="360"/>
      </w:pPr>
    </w:lvl>
    <w:lvl w:ilvl="4" w:tplc="1C090019" w:tentative="1">
      <w:start w:val="1"/>
      <w:numFmt w:val="lowerLetter"/>
      <w:lvlText w:val="%5."/>
      <w:lvlJc w:val="left"/>
      <w:pPr>
        <w:ind w:left="4013" w:hanging="360"/>
      </w:pPr>
    </w:lvl>
    <w:lvl w:ilvl="5" w:tplc="1C09001B" w:tentative="1">
      <w:start w:val="1"/>
      <w:numFmt w:val="lowerRoman"/>
      <w:lvlText w:val="%6."/>
      <w:lvlJc w:val="right"/>
      <w:pPr>
        <w:ind w:left="4733" w:hanging="180"/>
      </w:pPr>
    </w:lvl>
    <w:lvl w:ilvl="6" w:tplc="1C09000F" w:tentative="1">
      <w:start w:val="1"/>
      <w:numFmt w:val="decimal"/>
      <w:lvlText w:val="%7."/>
      <w:lvlJc w:val="left"/>
      <w:pPr>
        <w:ind w:left="5453" w:hanging="360"/>
      </w:pPr>
    </w:lvl>
    <w:lvl w:ilvl="7" w:tplc="1C090019" w:tentative="1">
      <w:start w:val="1"/>
      <w:numFmt w:val="lowerLetter"/>
      <w:lvlText w:val="%8."/>
      <w:lvlJc w:val="left"/>
      <w:pPr>
        <w:ind w:left="6173" w:hanging="360"/>
      </w:pPr>
    </w:lvl>
    <w:lvl w:ilvl="8" w:tplc="1C09001B" w:tentative="1">
      <w:start w:val="1"/>
      <w:numFmt w:val="lowerRoman"/>
      <w:lvlText w:val="%9."/>
      <w:lvlJc w:val="right"/>
      <w:pPr>
        <w:ind w:left="6893" w:hanging="180"/>
      </w:pPr>
    </w:lvl>
  </w:abstractNum>
  <w:abstractNum w:abstractNumId="46" w15:restartNumberingAfterBreak="0">
    <w:nsid w:val="4F7D3673"/>
    <w:multiLevelType w:val="hybridMultilevel"/>
    <w:tmpl w:val="0B3C68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505B6944"/>
    <w:multiLevelType w:val="hybridMultilevel"/>
    <w:tmpl w:val="496ABCC0"/>
    <w:lvl w:ilvl="0" w:tplc="07F496F4">
      <w:start w:val="1"/>
      <w:numFmt w:val="bullet"/>
      <w:lvlText w:val=""/>
      <w:lvlJc w:val="left"/>
      <w:pPr>
        <w:tabs>
          <w:tab w:val="num" w:pos="2160"/>
        </w:tabs>
        <w:ind w:left="2160" w:hanging="360"/>
      </w:pPr>
      <w:rPr>
        <w:rFonts w:ascii="Symbol" w:hAnsi="Symbol" w:hint="default"/>
        <w:sz w:val="24"/>
        <w:szCs w:val="24"/>
      </w:rPr>
    </w:lvl>
    <w:lvl w:ilvl="1" w:tplc="1C090003">
      <w:start w:val="1"/>
      <w:numFmt w:val="bullet"/>
      <w:lvlText w:val="o"/>
      <w:lvlJc w:val="left"/>
      <w:pPr>
        <w:tabs>
          <w:tab w:val="num" w:pos="1440"/>
        </w:tabs>
        <w:ind w:left="1440" w:hanging="360"/>
      </w:pPr>
      <w:rPr>
        <w:rFonts w:ascii="Courier New" w:hAnsi="Courier New" w:cs="Courier New" w:hint="default"/>
      </w:rPr>
    </w:lvl>
    <w:lvl w:ilvl="2" w:tplc="1C090005">
      <w:start w:val="1"/>
      <w:numFmt w:val="bullet"/>
      <w:lvlText w:val=""/>
      <w:lvlJc w:val="left"/>
      <w:pPr>
        <w:tabs>
          <w:tab w:val="num" w:pos="2160"/>
        </w:tabs>
        <w:ind w:left="2160" w:hanging="360"/>
      </w:pPr>
      <w:rPr>
        <w:rFonts w:ascii="Wingdings" w:hAnsi="Wingdings" w:hint="default"/>
      </w:rPr>
    </w:lvl>
    <w:lvl w:ilvl="3" w:tplc="A420DABE">
      <w:start w:val="1"/>
      <w:numFmt w:val="bullet"/>
      <w:lvlText w:val=""/>
      <w:lvlJc w:val="left"/>
      <w:pPr>
        <w:tabs>
          <w:tab w:val="num" w:pos="2835"/>
        </w:tabs>
        <w:ind w:left="2835" w:hanging="567"/>
      </w:pPr>
      <w:rPr>
        <w:rFonts w:ascii="Symbol" w:hAnsi="Symbol" w:hint="default"/>
        <w:sz w:val="24"/>
        <w:szCs w:val="24"/>
      </w:rPr>
    </w:lvl>
    <w:lvl w:ilvl="4" w:tplc="1C090003" w:tentative="1">
      <w:start w:val="1"/>
      <w:numFmt w:val="bullet"/>
      <w:lvlText w:val="o"/>
      <w:lvlJc w:val="left"/>
      <w:pPr>
        <w:tabs>
          <w:tab w:val="num" w:pos="3600"/>
        </w:tabs>
        <w:ind w:left="3600" w:hanging="360"/>
      </w:pPr>
      <w:rPr>
        <w:rFonts w:ascii="Courier New" w:hAnsi="Courier New" w:cs="Courier New"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cs="Courier New" w:hint="default"/>
      </w:rPr>
    </w:lvl>
    <w:lvl w:ilvl="8" w:tplc="1C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50C14745"/>
    <w:multiLevelType w:val="multilevel"/>
    <w:tmpl w:val="BBBEEB5C"/>
    <w:lvl w:ilvl="0">
      <w:start w:val="5"/>
      <w:numFmt w:val="decimal"/>
      <w:lvlText w:val="%1."/>
      <w:lvlJc w:val="left"/>
      <w:pPr>
        <w:tabs>
          <w:tab w:val="num" w:pos="360"/>
        </w:tabs>
        <w:ind w:left="360" w:hanging="36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9" w15:restartNumberingAfterBreak="0">
    <w:nsid w:val="51585442"/>
    <w:multiLevelType w:val="multilevel"/>
    <w:tmpl w:val="CFCEB5BC"/>
    <w:lvl w:ilvl="0">
      <w:start w:val="1"/>
      <w:numFmt w:val="none"/>
      <w:lvlText w:val="1."/>
      <w:lvlJc w:val="left"/>
      <w:pPr>
        <w:tabs>
          <w:tab w:val="num" w:pos="851"/>
        </w:tabs>
        <w:ind w:left="851" w:hanging="851"/>
      </w:pPr>
      <w:rPr>
        <w:rFonts w:hint="default"/>
      </w:rPr>
    </w:lvl>
    <w:lvl w:ilvl="1">
      <w:start w:val="1"/>
      <w:numFmt w:val="decimal"/>
      <w:lvlText w:val="3%1.%2"/>
      <w:lvlJc w:val="left"/>
      <w:pPr>
        <w:tabs>
          <w:tab w:val="num" w:pos="1350"/>
        </w:tabs>
        <w:ind w:left="1350" w:hanging="1350"/>
      </w:pPr>
      <w:rPr>
        <w:rFonts w:hint="default"/>
      </w:rPr>
    </w:lvl>
    <w:lvl w:ilvl="2">
      <w:start w:val="8"/>
      <w:numFmt w:val="decimal"/>
      <w:pStyle w:val="Heading3"/>
      <w:lvlText w:val="%1.%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350"/>
        </w:tabs>
        <w:ind w:left="1350" w:hanging="135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0" w15:restartNumberingAfterBreak="0">
    <w:nsid w:val="554459FA"/>
    <w:multiLevelType w:val="hybridMultilevel"/>
    <w:tmpl w:val="FDC28D9A"/>
    <w:lvl w:ilvl="0" w:tplc="16CABC64">
      <w:start w:val="13"/>
      <w:numFmt w:val="lowerLetter"/>
      <w:lvlText w:val="%1)"/>
      <w:lvlJc w:val="left"/>
      <w:pPr>
        <w:tabs>
          <w:tab w:val="num" w:pos="2625"/>
        </w:tabs>
        <w:ind w:left="2625" w:hanging="360"/>
      </w:pPr>
      <w:rPr>
        <w:rFonts w:hint="default"/>
      </w:rPr>
    </w:lvl>
    <w:lvl w:ilvl="1" w:tplc="04090019" w:tentative="1">
      <w:start w:val="1"/>
      <w:numFmt w:val="lowerLetter"/>
      <w:lvlText w:val="%2."/>
      <w:lvlJc w:val="left"/>
      <w:pPr>
        <w:tabs>
          <w:tab w:val="num" w:pos="3345"/>
        </w:tabs>
        <w:ind w:left="3345" w:hanging="360"/>
      </w:pPr>
    </w:lvl>
    <w:lvl w:ilvl="2" w:tplc="0409001B" w:tentative="1">
      <w:start w:val="1"/>
      <w:numFmt w:val="lowerRoman"/>
      <w:lvlText w:val="%3."/>
      <w:lvlJc w:val="right"/>
      <w:pPr>
        <w:tabs>
          <w:tab w:val="num" w:pos="4065"/>
        </w:tabs>
        <w:ind w:left="4065" w:hanging="180"/>
      </w:pPr>
    </w:lvl>
    <w:lvl w:ilvl="3" w:tplc="0409000F" w:tentative="1">
      <w:start w:val="1"/>
      <w:numFmt w:val="decimal"/>
      <w:lvlText w:val="%4."/>
      <w:lvlJc w:val="left"/>
      <w:pPr>
        <w:tabs>
          <w:tab w:val="num" w:pos="4785"/>
        </w:tabs>
        <w:ind w:left="4785" w:hanging="360"/>
      </w:pPr>
    </w:lvl>
    <w:lvl w:ilvl="4" w:tplc="04090019" w:tentative="1">
      <w:start w:val="1"/>
      <w:numFmt w:val="lowerLetter"/>
      <w:lvlText w:val="%5."/>
      <w:lvlJc w:val="left"/>
      <w:pPr>
        <w:tabs>
          <w:tab w:val="num" w:pos="5505"/>
        </w:tabs>
        <w:ind w:left="5505" w:hanging="360"/>
      </w:pPr>
    </w:lvl>
    <w:lvl w:ilvl="5" w:tplc="0409001B" w:tentative="1">
      <w:start w:val="1"/>
      <w:numFmt w:val="lowerRoman"/>
      <w:lvlText w:val="%6."/>
      <w:lvlJc w:val="right"/>
      <w:pPr>
        <w:tabs>
          <w:tab w:val="num" w:pos="6225"/>
        </w:tabs>
        <w:ind w:left="6225" w:hanging="180"/>
      </w:pPr>
    </w:lvl>
    <w:lvl w:ilvl="6" w:tplc="0409000F" w:tentative="1">
      <w:start w:val="1"/>
      <w:numFmt w:val="decimal"/>
      <w:lvlText w:val="%7."/>
      <w:lvlJc w:val="left"/>
      <w:pPr>
        <w:tabs>
          <w:tab w:val="num" w:pos="6945"/>
        </w:tabs>
        <w:ind w:left="6945" w:hanging="360"/>
      </w:pPr>
    </w:lvl>
    <w:lvl w:ilvl="7" w:tplc="04090019" w:tentative="1">
      <w:start w:val="1"/>
      <w:numFmt w:val="lowerLetter"/>
      <w:lvlText w:val="%8."/>
      <w:lvlJc w:val="left"/>
      <w:pPr>
        <w:tabs>
          <w:tab w:val="num" w:pos="7665"/>
        </w:tabs>
        <w:ind w:left="7665" w:hanging="360"/>
      </w:pPr>
    </w:lvl>
    <w:lvl w:ilvl="8" w:tplc="0409001B" w:tentative="1">
      <w:start w:val="1"/>
      <w:numFmt w:val="lowerRoman"/>
      <w:lvlText w:val="%9."/>
      <w:lvlJc w:val="right"/>
      <w:pPr>
        <w:tabs>
          <w:tab w:val="num" w:pos="8385"/>
        </w:tabs>
        <w:ind w:left="8385" w:hanging="180"/>
      </w:pPr>
    </w:lvl>
  </w:abstractNum>
  <w:abstractNum w:abstractNumId="51" w15:restartNumberingAfterBreak="0">
    <w:nsid w:val="55B95ECD"/>
    <w:multiLevelType w:val="hybridMultilevel"/>
    <w:tmpl w:val="596CF1E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2" w15:restartNumberingAfterBreak="0">
    <w:nsid w:val="55F158F8"/>
    <w:multiLevelType w:val="multilevel"/>
    <w:tmpl w:val="2938B646"/>
    <w:lvl w:ilvl="0">
      <w:start w:val="1"/>
      <w:numFmt w:val="decimal"/>
      <w:lvlText w:val="C4.8.%1"/>
      <w:lvlJc w:val="left"/>
      <w:pPr>
        <w:ind w:left="1360" w:hanging="360"/>
      </w:pPr>
      <w:rPr>
        <w:rFonts w:hint="default"/>
      </w:rPr>
    </w:lvl>
    <w:lvl w:ilvl="1">
      <w:start w:val="1"/>
      <w:numFmt w:val="lowerLetter"/>
      <w:lvlText w:val="%2."/>
      <w:lvlJc w:val="left"/>
      <w:pPr>
        <w:ind w:left="1360" w:hanging="360"/>
      </w:pPr>
      <w:rPr>
        <w:rFonts w:hint="default"/>
      </w:rPr>
    </w:lvl>
    <w:lvl w:ilvl="2">
      <w:start w:val="1"/>
      <w:numFmt w:val="lowerRoman"/>
      <w:lvlText w:val="%3."/>
      <w:lvlJc w:val="right"/>
      <w:pPr>
        <w:ind w:left="2080" w:hanging="180"/>
      </w:pPr>
      <w:rPr>
        <w:rFonts w:hint="default"/>
      </w:rPr>
    </w:lvl>
    <w:lvl w:ilvl="3">
      <w:start w:val="1"/>
      <w:numFmt w:val="decimal"/>
      <w:lvlText w:val="%4."/>
      <w:lvlJc w:val="left"/>
      <w:pPr>
        <w:ind w:left="2800" w:hanging="360"/>
      </w:pPr>
      <w:rPr>
        <w:rFonts w:hint="default"/>
      </w:rPr>
    </w:lvl>
    <w:lvl w:ilvl="4">
      <w:start w:val="1"/>
      <w:numFmt w:val="lowerLetter"/>
      <w:lvlText w:val="%5."/>
      <w:lvlJc w:val="left"/>
      <w:pPr>
        <w:ind w:left="3520" w:hanging="360"/>
      </w:pPr>
      <w:rPr>
        <w:rFonts w:hint="default"/>
      </w:rPr>
    </w:lvl>
    <w:lvl w:ilvl="5">
      <w:start w:val="1"/>
      <w:numFmt w:val="lowerRoman"/>
      <w:lvlText w:val="%6."/>
      <w:lvlJc w:val="right"/>
      <w:pPr>
        <w:ind w:left="4240" w:hanging="180"/>
      </w:pPr>
      <w:rPr>
        <w:rFonts w:hint="default"/>
      </w:rPr>
    </w:lvl>
    <w:lvl w:ilvl="6">
      <w:start w:val="1"/>
      <w:numFmt w:val="decimal"/>
      <w:lvlText w:val="%7."/>
      <w:lvlJc w:val="left"/>
      <w:pPr>
        <w:ind w:left="4960" w:hanging="360"/>
      </w:pPr>
      <w:rPr>
        <w:rFonts w:hint="default"/>
      </w:rPr>
    </w:lvl>
    <w:lvl w:ilvl="7">
      <w:start w:val="1"/>
      <w:numFmt w:val="lowerLetter"/>
      <w:lvlText w:val="%8."/>
      <w:lvlJc w:val="left"/>
      <w:pPr>
        <w:ind w:left="5680" w:hanging="360"/>
      </w:pPr>
      <w:rPr>
        <w:rFonts w:hint="default"/>
      </w:rPr>
    </w:lvl>
    <w:lvl w:ilvl="8">
      <w:start w:val="1"/>
      <w:numFmt w:val="lowerRoman"/>
      <w:lvlText w:val="%9."/>
      <w:lvlJc w:val="right"/>
      <w:pPr>
        <w:ind w:left="6400" w:hanging="180"/>
      </w:pPr>
      <w:rPr>
        <w:rFonts w:hint="default"/>
      </w:rPr>
    </w:lvl>
  </w:abstractNum>
  <w:abstractNum w:abstractNumId="53" w15:restartNumberingAfterBreak="0">
    <w:nsid w:val="57FA648F"/>
    <w:multiLevelType w:val="hybridMultilevel"/>
    <w:tmpl w:val="128CE2F4"/>
    <w:lvl w:ilvl="0" w:tplc="FFFFFFFF">
      <w:start w:val="1"/>
      <w:numFmt w:val="lowerLetter"/>
      <w:lvlText w:val="%1)"/>
      <w:lvlJc w:val="left"/>
      <w:pPr>
        <w:ind w:left="1170" w:hanging="360"/>
      </w:pPr>
    </w:lvl>
    <w:lvl w:ilvl="1" w:tplc="FFFFFFFF" w:tentative="1">
      <w:start w:val="1"/>
      <w:numFmt w:val="lowerLetter"/>
      <w:lvlText w:val="%2."/>
      <w:lvlJc w:val="left"/>
      <w:pPr>
        <w:ind w:left="1890" w:hanging="360"/>
      </w:pPr>
    </w:lvl>
    <w:lvl w:ilvl="2" w:tplc="FFFFFFFF" w:tentative="1">
      <w:start w:val="1"/>
      <w:numFmt w:val="lowerRoman"/>
      <w:lvlText w:val="%3."/>
      <w:lvlJc w:val="right"/>
      <w:pPr>
        <w:ind w:left="2610" w:hanging="180"/>
      </w:pPr>
    </w:lvl>
    <w:lvl w:ilvl="3" w:tplc="FFFFFFFF" w:tentative="1">
      <w:start w:val="1"/>
      <w:numFmt w:val="decimal"/>
      <w:lvlText w:val="%4."/>
      <w:lvlJc w:val="left"/>
      <w:pPr>
        <w:ind w:left="3330" w:hanging="360"/>
      </w:pPr>
    </w:lvl>
    <w:lvl w:ilvl="4" w:tplc="FFFFFFFF" w:tentative="1">
      <w:start w:val="1"/>
      <w:numFmt w:val="lowerLetter"/>
      <w:lvlText w:val="%5."/>
      <w:lvlJc w:val="left"/>
      <w:pPr>
        <w:ind w:left="4050" w:hanging="360"/>
      </w:pPr>
    </w:lvl>
    <w:lvl w:ilvl="5" w:tplc="FFFFFFFF" w:tentative="1">
      <w:start w:val="1"/>
      <w:numFmt w:val="lowerRoman"/>
      <w:lvlText w:val="%6."/>
      <w:lvlJc w:val="right"/>
      <w:pPr>
        <w:ind w:left="4770" w:hanging="180"/>
      </w:pPr>
    </w:lvl>
    <w:lvl w:ilvl="6" w:tplc="FFFFFFFF" w:tentative="1">
      <w:start w:val="1"/>
      <w:numFmt w:val="decimal"/>
      <w:lvlText w:val="%7."/>
      <w:lvlJc w:val="left"/>
      <w:pPr>
        <w:ind w:left="5490" w:hanging="360"/>
      </w:pPr>
    </w:lvl>
    <w:lvl w:ilvl="7" w:tplc="FFFFFFFF" w:tentative="1">
      <w:start w:val="1"/>
      <w:numFmt w:val="lowerLetter"/>
      <w:lvlText w:val="%8."/>
      <w:lvlJc w:val="left"/>
      <w:pPr>
        <w:ind w:left="6210" w:hanging="360"/>
      </w:pPr>
    </w:lvl>
    <w:lvl w:ilvl="8" w:tplc="FFFFFFFF" w:tentative="1">
      <w:start w:val="1"/>
      <w:numFmt w:val="lowerRoman"/>
      <w:lvlText w:val="%9."/>
      <w:lvlJc w:val="right"/>
      <w:pPr>
        <w:ind w:left="6930" w:hanging="180"/>
      </w:pPr>
    </w:lvl>
  </w:abstractNum>
  <w:abstractNum w:abstractNumId="54" w15:restartNumberingAfterBreak="0">
    <w:nsid w:val="5863235A"/>
    <w:multiLevelType w:val="hybridMultilevel"/>
    <w:tmpl w:val="BC02352E"/>
    <w:lvl w:ilvl="0" w:tplc="04090001">
      <w:start w:val="1"/>
      <w:numFmt w:val="bullet"/>
      <w:lvlText w:val=""/>
      <w:lvlJc w:val="left"/>
      <w:pPr>
        <w:tabs>
          <w:tab w:val="num" w:pos="3600"/>
        </w:tabs>
        <w:ind w:left="3600" w:hanging="360"/>
      </w:pPr>
      <w:rPr>
        <w:rFonts w:ascii="Symbol" w:hAnsi="Symbol" w:hint="default"/>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55" w15:restartNumberingAfterBreak="0">
    <w:nsid w:val="586A2CA4"/>
    <w:multiLevelType w:val="singleLevel"/>
    <w:tmpl w:val="08090019"/>
    <w:lvl w:ilvl="0">
      <w:start w:val="1"/>
      <w:numFmt w:val="lowerLetter"/>
      <w:lvlText w:val="(%1)"/>
      <w:lvlJc w:val="left"/>
      <w:pPr>
        <w:tabs>
          <w:tab w:val="num" w:pos="360"/>
        </w:tabs>
        <w:ind w:left="360" w:hanging="360"/>
      </w:pPr>
    </w:lvl>
  </w:abstractNum>
  <w:abstractNum w:abstractNumId="56" w15:restartNumberingAfterBreak="0">
    <w:nsid w:val="59A84477"/>
    <w:multiLevelType w:val="hybridMultilevel"/>
    <w:tmpl w:val="E98A1144"/>
    <w:lvl w:ilvl="0" w:tplc="07F496F4">
      <w:start w:val="1"/>
      <w:numFmt w:val="bullet"/>
      <w:lvlText w:val=""/>
      <w:lvlJc w:val="left"/>
      <w:pPr>
        <w:tabs>
          <w:tab w:val="num" w:pos="2727"/>
        </w:tabs>
        <w:ind w:left="2727" w:hanging="360"/>
      </w:pPr>
      <w:rPr>
        <w:rFonts w:ascii="Symbol" w:hAnsi="Symbol" w:hint="default"/>
        <w:sz w:val="24"/>
        <w:szCs w:val="24"/>
      </w:rPr>
    </w:lvl>
    <w:lvl w:ilvl="1" w:tplc="1C090003">
      <w:start w:val="1"/>
      <w:numFmt w:val="bullet"/>
      <w:lvlText w:val="o"/>
      <w:lvlJc w:val="left"/>
      <w:pPr>
        <w:tabs>
          <w:tab w:val="num" w:pos="2007"/>
        </w:tabs>
        <w:ind w:left="2007" w:hanging="360"/>
      </w:pPr>
      <w:rPr>
        <w:rFonts w:ascii="Courier New" w:hAnsi="Courier New" w:cs="Courier New" w:hint="default"/>
      </w:rPr>
    </w:lvl>
    <w:lvl w:ilvl="2" w:tplc="1C090005" w:tentative="1">
      <w:start w:val="1"/>
      <w:numFmt w:val="bullet"/>
      <w:lvlText w:val=""/>
      <w:lvlJc w:val="left"/>
      <w:pPr>
        <w:tabs>
          <w:tab w:val="num" w:pos="2727"/>
        </w:tabs>
        <w:ind w:left="2727" w:hanging="360"/>
      </w:pPr>
      <w:rPr>
        <w:rFonts w:ascii="Wingdings" w:hAnsi="Wingdings" w:hint="default"/>
      </w:rPr>
    </w:lvl>
    <w:lvl w:ilvl="3" w:tplc="1C090001" w:tentative="1">
      <w:start w:val="1"/>
      <w:numFmt w:val="bullet"/>
      <w:lvlText w:val=""/>
      <w:lvlJc w:val="left"/>
      <w:pPr>
        <w:tabs>
          <w:tab w:val="num" w:pos="3447"/>
        </w:tabs>
        <w:ind w:left="3447" w:hanging="360"/>
      </w:pPr>
      <w:rPr>
        <w:rFonts w:ascii="Symbol" w:hAnsi="Symbol" w:hint="default"/>
      </w:rPr>
    </w:lvl>
    <w:lvl w:ilvl="4" w:tplc="1C090003" w:tentative="1">
      <w:start w:val="1"/>
      <w:numFmt w:val="bullet"/>
      <w:lvlText w:val="o"/>
      <w:lvlJc w:val="left"/>
      <w:pPr>
        <w:tabs>
          <w:tab w:val="num" w:pos="4167"/>
        </w:tabs>
        <w:ind w:left="4167" w:hanging="360"/>
      </w:pPr>
      <w:rPr>
        <w:rFonts w:ascii="Courier New" w:hAnsi="Courier New" w:cs="Courier New" w:hint="default"/>
      </w:rPr>
    </w:lvl>
    <w:lvl w:ilvl="5" w:tplc="1C090005" w:tentative="1">
      <w:start w:val="1"/>
      <w:numFmt w:val="bullet"/>
      <w:lvlText w:val=""/>
      <w:lvlJc w:val="left"/>
      <w:pPr>
        <w:tabs>
          <w:tab w:val="num" w:pos="4887"/>
        </w:tabs>
        <w:ind w:left="4887" w:hanging="360"/>
      </w:pPr>
      <w:rPr>
        <w:rFonts w:ascii="Wingdings" w:hAnsi="Wingdings" w:hint="default"/>
      </w:rPr>
    </w:lvl>
    <w:lvl w:ilvl="6" w:tplc="1C090001" w:tentative="1">
      <w:start w:val="1"/>
      <w:numFmt w:val="bullet"/>
      <w:lvlText w:val=""/>
      <w:lvlJc w:val="left"/>
      <w:pPr>
        <w:tabs>
          <w:tab w:val="num" w:pos="5607"/>
        </w:tabs>
        <w:ind w:left="5607" w:hanging="360"/>
      </w:pPr>
      <w:rPr>
        <w:rFonts w:ascii="Symbol" w:hAnsi="Symbol" w:hint="default"/>
      </w:rPr>
    </w:lvl>
    <w:lvl w:ilvl="7" w:tplc="1C090003" w:tentative="1">
      <w:start w:val="1"/>
      <w:numFmt w:val="bullet"/>
      <w:lvlText w:val="o"/>
      <w:lvlJc w:val="left"/>
      <w:pPr>
        <w:tabs>
          <w:tab w:val="num" w:pos="6327"/>
        </w:tabs>
        <w:ind w:left="6327" w:hanging="360"/>
      </w:pPr>
      <w:rPr>
        <w:rFonts w:ascii="Courier New" w:hAnsi="Courier New" w:cs="Courier New" w:hint="default"/>
      </w:rPr>
    </w:lvl>
    <w:lvl w:ilvl="8" w:tplc="1C090005" w:tentative="1">
      <w:start w:val="1"/>
      <w:numFmt w:val="bullet"/>
      <w:lvlText w:val=""/>
      <w:lvlJc w:val="left"/>
      <w:pPr>
        <w:tabs>
          <w:tab w:val="num" w:pos="7047"/>
        </w:tabs>
        <w:ind w:left="7047" w:hanging="360"/>
      </w:pPr>
      <w:rPr>
        <w:rFonts w:ascii="Wingdings" w:hAnsi="Wingdings" w:hint="default"/>
      </w:rPr>
    </w:lvl>
  </w:abstractNum>
  <w:abstractNum w:abstractNumId="57" w15:restartNumberingAfterBreak="0">
    <w:nsid w:val="5A7B6F78"/>
    <w:multiLevelType w:val="hybridMultilevel"/>
    <w:tmpl w:val="5E24F878"/>
    <w:lvl w:ilvl="0" w:tplc="24983ABA">
      <w:start w:val="2"/>
      <w:numFmt w:val="decimal"/>
      <w:lvlText w:val="%1."/>
      <w:lvlJc w:val="left"/>
      <w:pPr>
        <w:tabs>
          <w:tab w:val="num" w:pos="720"/>
        </w:tabs>
        <w:ind w:left="72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58" w15:restartNumberingAfterBreak="0">
    <w:nsid w:val="5CC24B8B"/>
    <w:multiLevelType w:val="hybridMultilevel"/>
    <w:tmpl w:val="AD122E8C"/>
    <w:lvl w:ilvl="0" w:tplc="A5E01BF8">
      <w:start w:val="1"/>
      <w:numFmt w:val="lowerLetter"/>
      <w:lvlText w:val="%1)"/>
      <w:lvlJc w:val="center"/>
      <w:pPr>
        <w:tabs>
          <w:tab w:val="num" w:pos="851"/>
        </w:tabs>
        <w:ind w:left="1134" w:hanging="846"/>
      </w:pPr>
      <w:rPr>
        <w:rFonts w:ascii="Arial" w:hAnsi="Arial" w:hint="default"/>
        <w:b w:val="0"/>
        <w:i w:val="0"/>
        <w:sz w:val="20"/>
        <w:szCs w:val="20"/>
      </w:rPr>
    </w:lvl>
    <w:lvl w:ilvl="1" w:tplc="812A8BE4" w:tentative="1">
      <w:start w:val="1"/>
      <w:numFmt w:val="lowerLetter"/>
      <w:lvlText w:val="%2."/>
      <w:lvlJc w:val="left"/>
      <w:pPr>
        <w:tabs>
          <w:tab w:val="num" w:pos="1440"/>
        </w:tabs>
        <w:ind w:left="1440" w:hanging="360"/>
      </w:pPr>
    </w:lvl>
    <w:lvl w:ilvl="2" w:tplc="287A5388" w:tentative="1">
      <w:start w:val="1"/>
      <w:numFmt w:val="lowerRoman"/>
      <w:lvlText w:val="%3."/>
      <w:lvlJc w:val="right"/>
      <w:pPr>
        <w:tabs>
          <w:tab w:val="num" w:pos="2160"/>
        </w:tabs>
        <w:ind w:left="2160" w:hanging="180"/>
      </w:pPr>
    </w:lvl>
    <w:lvl w:ilvl="3" w:tplc="E79A80F6" w:tentative="1">
      <w:start w:val="1"/>
      <w:numFmt w:val="decimal"/>
      <w:lvlText w:val="%4."/>
      <w:lvlJc w:val="left"/>
      <w:pPr>
        <w:tabs>
          <w:tab w:val="num" w:pos="2880"/>
        </w:tabs>
        <w:ind w:left="2880" w:hanging="360"/>
      </w:pPr>
    </w:lvl>
    <w:lvl w:ilvl="4" w:tplc="ED32517A" w:tentative="1">
      <w:start w:val="1"/>
      <w:numFmt w:val="lowerLetter"/>
      <w:lvlText w:val="%5."/>
      <w:lvlJc w:val="left"/>
      <w:pPr>
        <w:tabs>
          <w:tab w:val="num" w:pos="3600"/>
        </w:tabs>
        <w:ind w:left="3600" w:hanging="360"/>
      </w:pPr>
    </w:lvl>
    <w:lvl w:ilvl="5" w:tplc="3E76AC4C" w:tentative="1">
      <w:start w:val="1"/>
      <w:numFmt w:val="lowerRoman"/>
      <w:lvlText w:val="%6."/>
      <w:lvlJc w:val="right"/>
      <w:pPr>
        <w:tabs>
          <w:tab w:val="num" w:pos="4320"/>
        </w:tabs>
        <w:ind w:left="4320" w:hanging="180"/>
      </w:pPr>
    </w:lvl>
    <w:lvl w:ilvl="6" w:tplc="8BC69F1A" w:tentative="1">
      <w:start w:val="1"/>
      <w:numFmt w:val="decimal"/>
      <w:lvlText w:val="%7."/>
      <w:lvlJc w:val="left"/>
      <w:pPr>
        <w:tabs>
          <w:tab w:val="num" w:pos="5040"/>
        </w:tabs>
        <w:ind w:left="5040" w:hanging="360"/>
      </w:pPr>
    </w:lvl>
    <w:lvl w:ilvl="7" w:tplc="16309B7E" w:tentative="1">
      <w:start w:val="1"/>
      <w:numFmt w:val="lowerLetter"/>
      <w:lvlText w:val="%8."/>
      <w:lvlJc w:val="left"/>
      <w:pPr>
        <w:tabs>
          <w:tab w:val="num" w:pos="5760"/>
        </w:tabs>
        <w:ind w:left="5760" w:hanging="360"/>
      </w:pPr>
    </w:lvl>
    <w:lvl w:ilvl="8" w:tplc="CF3CE6BE" w:tentative="1">
      <w:start w:val="1"/>
      <w:numFmt w:val="lowerRoman"/>
      <w:lvlText w:val="%9."/>
      <w:lvlJc w:val="right"/>
      <w:pPr>
        <w:tabs>
          <w:tab w:val="num" w:pos="6480"/>
        </w:tabs>
        <w:ind w:left="6480" w:hanging="180"/>
      </w:pPr>
    </w:lvl>
  </w:abstractNum>
  <w:abstractNum w:abstractNumId="59" w15:restartNumberingAfterBreak="0">
    <w:nsid w:val="5DFF3AA9"/>
    <w:multiLevelType w:val="hybridMultilevel"/>
    <w:tmpl w:val="DEE0F70C"/>
    <w:lvl w:ilvl="0" w:tplc="1F88F5C6">
      <w:start w:val="1"/>
      <w:numFmt w:val="lowerRoman"/>
      <w:lvlText w:val="%1."/>
      <w:lvlJc w:val="right"/>
      <w:pPr>
        <w:ind w:left="1440" w:hanging="360"/>
      </w:pPr>
      <w:rPr>
        <w:color w:val="0000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15:restartNumberingAfterBreak="0">
    <w:nsid w:val="60A72DD4"/>
    <w:multiLevelType w:val="hybridMultilevel"/>
    <w:tmpl w:val="B57CE506"/>
    <w:lvl w:ilvl="0" w:tplc="FFFFFFFF">
      <w:start w:val="1"/>
      <w:numFmt w:val="lowerLetter"/>
      <w:pStyle w:val="BodyTextListNumberedLevel1"/>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1" w15:restartNumberingAfterBreak="0">
    <w:nsid w:val="62396EF9"/>
    <w:multiLevelType w:val="hybridMultilevel"/>
    <w:tmpl w:val="88BC1E68"/>
    <w:lvl w:ilvl="0" w:tplc="263E9916">
      <w:start w:val="1"/>
      <w:numFmt w:val="lowerLetter"/>
      <w:lvlText w:val="%1)"/>
      <w:lvlJc w:val="left"/>
      <w:pPr>
        <w:tabs>
          <w:tab w:val="num" w:pos="2625"/>
        </w:tabs>
        <w:ind w:left="2625" w:hanging="360"/>
      </w:pPr>
      <w:rPr>
        <w:rFonts w:hint="default"/>
      </w:rPr>
    </w:lvl>
    <w:lvl w:ilvl="1" w:tplc="04090019" w:tentative="1">
      <w:start w:val="1"/>
      <w:numFmt w:val="lowerLetter"/>
      <w:lvlText w:val="%2."/>
      <w:lvlJc w:val="left"/>
      <w:pPr>
        <w:tabs>
          <w:tab w:val="num" w:pos="3345"/>
        </w:tabs>
        <w:ind w:left="3345" w:hanging="360"/>
      </w:pPr>
    </w:lvl>
    <w:lvl w:ilvl="2" w:tplc="0409001B" w:tentative="1">
      <w:start w:val="1"/>
      <w:numFmt w:val="lowerRoman"/>
      <w:lvlText w:val="%3."/>
      <w:lvlJc w:val="right"/>
      <w:pPr>
        <w:tabs>
          <w:tab w:val="num" w:pos="4065"/>
        </w:tabs>
        <w:ind w:left="4065" w:hanging="180"/>
      </w:pPr>
    </w:lvl>
    <w:lvl w:ilvl="3" w:tplc="0409000F" w:tentative="1">
      <w:start w:val="1"/>
      <w:numFmt w:val="decimal"/>
      <w:lvlText w:val="%4."/>
      <w:lvlJc w:val="left"/>
      <w:pPr>
        <w:tabs>
          <w:tab w:val="num" w:pos="4785"/>
        </w:tabs>
        <w:ind w:left="4785" w:hanging="360"/>
      </w:pPr>
    </w:lvl>
    <w:lvl w:ilvl="4" w:tplc="04090019" w:tentative="1">
      <w:start w:val="1"/>
      <w:numFmt w:val="lowerLetter"/>
      <w:lvlText w:val="%5."/>
      <w:lvlJc w:val="left"/>
      <w:pPr>
        <w:tabs>
          <w:tab w:val="num" w:pos="5505"/>
        </w:tabs>
        <w:ind w:left="5505" w:hanging="360"/>
      </w:pPr>
    </w:lvl>
    <w:lvl w:ilvl="5" w:tplc="0409001B" w:tentative="1">
      <w:start w:val="1"/>
      <w:numFmt w:val="lowerRoman"/>
      <w:lvlText w:val="%6."/>
      <w:lvlJc w:val="right"/>
      <w:pPr>
        <w:tabs>
          <w:tab w:val="num" w:pos="6225"/>
        </w:tabs>
        <w:ind w:left="6225" w:hanging="180"/>
      </w:pPr>
    </w:lvl>
    <w:lvl w:ilvl="6" w:tplc="0409000F" w:tentative="1">
      <w:start w:val="1"/>
      <w:numFmt w:val="decimal"/>
      <w:lvlText w:val="%7."/>
      <w:lvlJc w:val="left"/>
      <w:pPr>
        <w:tabs>
          <w:tab w:val="num" w:pos="6945"/>
        </w:tabs>
        <w:ind w:left="6945" w:hanging="360"/>
      </w:pPr>
    </w:lvl>
    <w:lvl w:ilvl="7" w:tplc="04090019" w:tentative="1">
      <w:start w:val="1"/>
      <w:numFmt w:val="lowerLetter"/>
      <w:lvlText w:val="%8."/>
      <w:lvlJc w:val="left"/>
      <w:pPr>
        <w:tabs>
          <w:tab w:val="num" w:pos="7665"/>
        </w:tabs>
        <w:ind w:left="7665" w:hanging="360"/>
      </w:pPr>
    </w:lvl>
    <w:lvl w:ilvl="8" w:tplc="0409001B" w:tentative="1">
      <w:start w:val="1"/>
      <w:numFmt w:val="lowerRoman"/>
      <w:lvlText w:val="%9."/>
      <w:lvlJc w:val="right"/>
      <w:pPr>
        <w:tabs>
          <w:tab w:val="num" w:pos="8385"/>
        </w:tabs>
        <w:ind w:left="8385" w:hanging="180"/>
      </w:pPr>
    </w:lvl>
  </w:abstractNum>
  <w:abstractNum w:abstractNumId="62" w15:restartNumberingAfterBreak="0">
    <w:nsid w:val="64573528"/>
    <w:multiLevelType w:val="hybridMultilevel"/>
    <w:tmpl w:val="143C8228"/>
    <w:lvl w:ilvl="0" w:tplc="DD6E40C8">
      <w:start w:val="1"/>
      <w:numFmt w:val="lowerLetter"/>
      <w:lvlText w:val="%1)"/>
      <w:lvlJc w:val="left"/>
      <w:pPr>
        <w:tabs>
          <w:tab w:val="num" w:pos="284"/>
        </w:tabs>
        <w:ind w:left="284" w:hanging="284"/>
      </w:pPr>
      <w:rPr>
        <w:rFonts w:ascii="Arial" w:hAnsi="Arial" w:hint="default"/>
        <w:b w:val="0"/>
        <w:i w:val="0"/>
        <w:sz w:val="20"/>
        <w:szCs w:val="20"/>
      </w:rPr>
    </w:lvl>
    <w:lvl w:ilvl="1" w:tplc="AB5EA24A" w:tentative="1">
      <w:start w:val="1"/>
      <w:numFmt w:val="lowerLetter"/>
      <w:lvlText w:val="%2."/>
      <w:lvlJc w:val="left"/>
      <w:pPr>
        <w:tabs>
          <w:tab w:val="num" w:pos="1440"/>
        </w:tabs>
        <w:ind w:left="1440" w:hanging="360"/>
      </w:pPr>
    </w:lvl>
    <w:lvl w:ilvl="2" w:tplc="686C70C0" w:tentative="1">
      <w:start w:val="1"/>
      <w:numFmt w:val="lowerRoman"/>
      <w:lvlText w:val="%3."/>
      <w:lvlJc w:val="right"/>
      <w:pPr>
        <w:tabs>
          <w:tab w:val="num" w:pos="2160"/>
        </w:tabs>
        <w:ind w:left="2160" w:hanging="180"/>
      </w:pPr>
    </w:lvl>
    <w:lvl w:ilvl="3" w:tplc="DE723D2A" w:tentative="1">
      <w:start w:val="1"/>
      <w:numFmt w:val="decimal"/>
      <w:lvlText w:val="%4."/>
      <w:lvlJc w:val="left"/>
      <w:pPr>
        <w:tabs>
          <w:tab w:val="num" w:pos="2880"/>
        </w:tabs>
        <w:ind w:left="2880" w:hanging="360"/>
      </w:pPr>
    </w:lvl>
    <w:lvl w:ilvl="4" w:tplc="D9901B2E" w:tentative="1">
      <w:start w:val="1"/>
      <w:numFmt w:val="lowerLetter"/>
      <w:lvlText w:val="%5."/>
      <w:lvlJc w:val="left"/>
      <w:pPr>
        <w:tabs>
          <w:tab w:val="num" w:pos="3600"/>
        </w:tabs>
        <w:ind w:left="3600" w:hanging="360"/>
      </w:pPr>
    </w:lvl>
    <w:lvl w:ilvl="5" w:tplc="05D050A4" w:tentative="1">
      <w:start w:val="1"/>
      <w:numFmt w:val="lowerRoman"/>
      <w:lvlText w:val="%6."/>
      <w:lvlJc w:val="right"/>
      <w:pPr>
        <w:tabs>
          <w:tab w:val="num" w:pos="4320"/>
        </w:tabs>
        <w:ind w:left="4320" w:hanging="180"/>
      </w:pPr>
    </w:lvl>
    <w:lvl w:ilvl="6" w:tplc="FDD4465C" w:tentative="1">
      <w:start w:val="1"/>
      <w:numFmt w:val="decimal"/>
      <w:lvlText w:val="%7."/>
      <w:lvlJc w:val="left"/>
      <w:pPr>
        <w:tabs>
          <w:tab w:val="num" w:pos="5040"/>
        </w:tabs>
        <w:ind w:left="5040" w:hanging="360"/>
      </w:pPr>
    </w:lvl>
    <w:lvl w:ilvl="7" w:tplc="98AA2184" w:tentative="1">
      <w:start w:val="1"/>
      <w:numFmt w:val="lowerLetter"/>
      <w:lvlText w:val="%8."/>
      <w:lvlJc w:val="left"/>
      <w:pPr>
        <w:tabs>
          <w:tab w:val="num" w:pos="5760"/>
        </w:tabs>
        <w:ind w:left="5760" w:hanging="360"/>
      </w:pPr>
    </w:lvl>
    <w:lvl w:ilvl="8" w:tplc="176AAD7C" w:tentative="1">
      <w:start w:val="1"/>
      <w:numFmt w:val="lowerRoman"/>
      <w:lvlText w:val="%9."/>
      <w:lvlJc w:val="right"/>
      <w:pPr>
        <w:tabs>
          <w:tab w:val="num" w:pos="6480"/>
        </w:tabs>
        <w:ind w:left="6480" w:hanging="180"/>
      </w:pPr>
    </w:lvl>
  </w:abstractNum>
  <w:abstractNum w:abstractNumId="63" w15:restartNumberingAfterBreak="0">
    <w:nsid w:val="658442DE"/>
    <w:multiLevelType w:val="hybridMultilevel"/>
    <w:tmpl w:val="2DBCCAD4"/>
    <w:lvl w:ilvl="0" w:tplc="1C090017">
      <w:start w:val="10"/>
      <w:numFmt w:val="decimal"/>
      <w:lvlText w:val="%1."/>
      <w:lvlJc w:val="left"/>
      <w:pPr>
        <w:ind w:left="773" w:hanging="360"/>
      </w:pPr>
      <w:rPr>
        <w:rFonts w:hint="default"/>
      </w:rPr>
    </w:lvl>
    <w:lvl w:ilvl="1" w:tplc="1C090019" w:tentative="1">
      <w:start w:val="1"/>
      <w:numFmt w:val="lowerLetter"/>
      <w:lvlText w:val="%2."/>
      <w:lvlJc w:val="left"/>
      <w:pPr>
        <w:ind w:left="1493" w:hanging="360"/>
      </w:pPr>
    </w:lvl>
    <w:lvl w:ilvl="2" w:tplc="1C09001B" w:tentative="1">
      <w:start w:val="1"/>
      <w:numFmt w:val="lowerRoman"/>
      <w:lvlText w:val="%3."/>
      <w:lvlJc w:val="right"/>
      <w:pPr>
        <w:ind w:left="2213" w:hanging="180"/>
      </w:pPr>
    </w:lvl>
    <w:lvl w:ilvl="3" w:tplc="1C09000F" w:tentative="1">
      <w:start w:val="1"/>
      <w:numFmt w:val="decimal"/>
      <w:lvlText w:val="%4."/>
      <w:lvlJc w:val="left"/>
      <w:pPr>
        <w:ind w:left="2933" w:hanging="360"/>
      </w:pPr>
    </w:lvl>
    <w:lvl w:ilvl="4" w:tplc="1C090019" w:tentative="1">
      <w:start w:val="1"/>
      <w:numFmt w:val="lowerLetter"/>
      <w:lvlText w:val="%5."/>
      <w:lvlJc w:val="left"/>
      <w:pPr>
        <w:ind w:left="3653" w:hanging="360"/>
      </w:pPr>
    </w:lvl>
    <w:lvl w:ilvl="5" w:tplc="1C09001B" w:tentative="1">
      <w:start w:val="1"/>
      <w:numFmt w:val="lowerRoman"/>
      <w:lvlText w:val="%6."/>
      <w:lvlJc w:val="right"/>
      <w:pPr>
        <w:ind w:left="4373" w:hanging="180"/>
      </w:pPr>
    </w:lvl>
    <w:lvl w:ilvl="6" w:tplc="1C09000F" w:tentative="1">
      <w:start w:val="1"/>
      <w:numFmt w:val="decimal"/>
      <w:lvlText w:val="%7."/>
      <w:lvlJc w:val="left"/>
      <w:pPr>
        <w:ind w:left="5093" w:hanging="360"/>
      </w:pPr>
    </w:lvl>
    <w:lvl w:ilvl="7" w:tplc="1C090019" w:tentative="1">
      <w:start w:val="1"/>
      <w:numFmt w:val="lowerLetter"/>
      <w:lvlText w:val="%8."/>
      <w:lvlJc w:val="left"/>
      <w:pPr>
        <w:ind w:left="5813" w:hanging="360"/>
      </w:pPr>
    </w:lvl>
    <w:lvl w:ilvl="8" w:tplc="1C09001B" w:tentative="1">
      <w:start w:val="1"/>
      <w:numFmt w:val="lowerRoman"/>
      <w:lvlText w:val="%9."/>
      <w:lvlJc w:val="right"/>
      <w:pPr>
        <w:ind w:left="6533" w:hanging="180"/>
      </w:pPr>
    </w:lvl>
  </w:abstractNum>
  <w:abstractNum w:abstractNumId="64" w15:restartNumberingAfterBreak="0">
    <w:nsid w:val="66A175AF"/>
    <w:multiLevelType w:val="hybridMultilevel"/>
    <w:tmpl w:val="F8A6B67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674220CA"/>
    <w:multiLevelType w:val="hybridMultilevel"/>
    <w:tmpl w:val="BEEAA8F2"/>
    <w:lvl w:ilvl="0" w:tplc="B09E4A6E">
      <w:start w:val="1"/>
      <w:numFmt w:val="decimal"/>
      <w:lvlText w:val="C2.2.%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6" w15:restartNumberingAfterBreak="0">
    <w:nsid w:val="67DC3734"/>
    <w:multiLevelType w:val="hybridMultilevel"/>
    <w:tmpl w:val="8384D1A4"/>
    <w:lvl w:ilvl="0" w:tplc="0F300558">
      <w:start w:val="1"/>
      <w:numFmt w:val="lowerRoman"/>
      <w:lvlText w:val="(%1)"/>
      <w:lvlJc w:val="left"/>
      <w:pPr>
        <w:ind w:left="2160" w:hanging="72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67" w15:restartNumberingAfterBreak="0">
    <w:nsid w:val="686C468E"/>
    <w:multiLevelType w:val="hybridMultilevel"/>
    <w:tmpl w:val="EC0E6C04"/>
    <w:lvl w:ilvl="0" w:tplc="07F496F4">
      <w:start w:val="1"/>
      <w:numFmt w:val="bullet"/>
      <w:lvlText w:val=""/>
      <w:lvlJc w:val="left"/>
      <w:pPr>
        <w:tabs>
          <w:tab w:val="num" w:pos="2160"/>
        </w:tabs>
        <w:ind w:left="2160" w:hanging="360"/>
      </w:pPr>
      <w:rPr>
        <w:rFonts w:ascii="Symbol" w:hAnsi="Symbol" w:hint="default"/>
        <w:sz w:val="24"/>
        <w:szCs w:val="24"/>
      </w:rPr>
    </w:lvl>
    <w:lvl w:ilvl="1" w:tplc="1C090003">
      <w:start w:val="1"/>
      <w:numFmt w:val="bullet"/>
      <w:lvlText w:val="o"/>
      <w:lvlJc w:val="left"/>
      <w:pPr>
        <w:tabs>
          <w:tab w:val="num" w:pos="1440"/>
        </w:tabs>
        <w:ind w:left="1440" w:hanging="360"/>
      </w:pPr>
      <w:rPr>
        <w:rFonts w:ascii="Courier New" w:hAnsi="Courier New" w:cs="Courier New" w:hint="default"/>
      </w:rPr>
    </w:lvl>
    <w:lvl w:ilvl="2" w:tplc="04090003">
      <w:start w:val="1"/>
      <w:numFmt w:val="bullet"/>
      <w:lvlText w:val="o"/>
      <w:lvlJc w:val="left"/>
      <w:pPr>
        <w:tabs>
          <w:tab w:val="num" w:pos="2160"/>
        </w:tabs>
        <w:ind w:left="2160" w:hanging="360"/>
      </w:pPr>
      <w:rPr>
        <w:rFonts w:ascii="Courier New" w:hAnsi="Courier New" w:cs="Courier New" w:hint="default"/>
        <w:sz w:val="24"/>
        <w:szCs w:val="24"/>
      </w:rPr>
    </w:lvl>
    <w:lvl w:ilvl="3" w:tplc="1C090001">
      <w:start w:val="1"/>
      <w:numFmt w:val="bullet"/>
      <w:lvlText w:val=""/>
      <w:lvlJc w:val="left"/>
      <w:pPr>
        <w:tabs>
          <w:tab w:val="num" w:pos="2880"/>
        </w:tabs>
        <w:ind w:left="2880" w:hanging="360"/>
      </w:pPr>
      <w:rPr>
        <w:rFonts w:ascii="Symbol" w:hAnsi="Symbol" w:hint="default"/>
      </w:rPr>
    </w:lvl>
    <w:lvl w:ilvl="4" w:tplc="1C090003" w:tentative="1">
      <w:start w:val="1"/>
      <w:numFmt w:val="bullet"/>
      <w:lvlText w:val="o"/>
      <w:lvlJc w:val="left"/>
      <w:pPr>
        <w:tabs>
          <w:tab w:val="num" w:pos="3600"/>
        </w:tabs>
        <w:ind w:left="3600" w:hanging="360"/>
      </w:pPr>
      <w:rPr>
        <w:rFonts w:ascii="Courier New" w:hAnsi="Courier New" w:cs="Courier New"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cs="Courier New" w:hint="default"/>
      </w:rPr>
    </w:lvl>
    <w:lvl w:ilvl="8" w:tplc="1C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BB12912"/>
    <w:multiLevelType w:val="singleLevel"/>
    <w:tmpl w:val="08090019"/>
    <w:lvl w:ilvl="0">
      <w:start w:val="1"/>
      <w:numFmt w:val="lowerLetter"/>
      <w:lvlText w:val="(%1)"/>
      <w:lvlJc w:val="left"/>
      <w:pPr>
        <w:tabs>
          <w:tab w:val="num" w:pos="360"/>
        </w:tabs>
        <w:ind w:left="360" w:hanging="360"/>
      </w:pPr>
    </w:lvl>
  </w:abstractNum>
  <w:abstractNum w:abstractNumId="69" w15:restartNumberingAfterBreak="0">
    <w:nsid w:val="6BBD7C72"/>
    <w:multiLevelType w:val="hybridMultilevel"/>
    <w:tmpl w:val="EA0676FA"/>
    <w:lvl w:ilvl="0" w:tplc="1C09000F">
      <w:start w:val="1"/>
      <w:numFmt w:val="decimal"/>
      <w:lvlText w:val="%1."/>
      <w:lvlJc w:val="left"/>
      <w:pPr>
        <w:ind w:left="2421" w:hanging="360"/>
      </w:pPr>
    </w:lvl>
    <w:lvl w:ilvl="1" w:tplc="1C090019" w:tentative="1">
      <w:start w:val="1"/>
      <w:numFmt w:val="lowerLetter"/>
      <w:lvlText w:val="%2."/>
      <w:lvlJc w:val="left"/>
      <w:pPr>
        <w:ind w:left="3141" w:hanging="360"/>
      </w:pPr>
    </w:lvl>
    <w:lvl w:ilvl="2" w:tplc="1C09001B" w:tentative="1">
      <w:start w:val="1"/>
      <w:numFmt w:val="lowerRoman"/>
      <w:lvlText w:val="%3."/>
      <w:lvlJc w:val="right"/>
      <w:pPr>
        <w:ind w:left="3861" w:hanging="180"/>
      </w:pPr>
    </w:lvl>
    <w:lvl w:ilvl="3" w:tplc="1C09000F" w:tentative="1">
      <w:start w:val="1"/>
      <w:numFmt w:val="decimal"/>
      <w:lvlText w:val="%4."/>
      <w:lvlJc w:val="left"/>
      <w:pPr>
        <w:ind w:left="4581" w:hanging="360"/>
      </w:pPr>
    </w:lvl>
    <w:lvl w:ilvl="4" w:tplc="1C090019" w:tentative="1">
      <w:start w:val="1"/>
      <w:numFmt w:val="lowerLetter"/>
      <w:lvlText w:val="%5."/>
      <w:lvlJc w:val="left"/>
      <w:pPr>
        <w:ind w:left="5301" w:hanging="360"/>
      </w:pPr>
    </w:lvl>
    <w:lvl w:ilvl="5" w:tplc="1C09001B" w:tentative="1">
      <w:start w:val="1"/>
      <w:numFmt w:val="lowerRoman"/>
      <w:lvlText w:val="%6."/>
      <w:lvlJc w:val="right"/>
      <w:pPr>
        <w:ind w:left="6021" w:hanging="180"/>
      </w:pPr>
    </w:lvl>
    <w:lvl w:ilvl="6" w:tplc="1C09000F" w:tentative="1">
      <w:start w:val="1"/>
      <w:numFmt w:val="decimal"/>
      <w:lvlText w:val="%7."/>
      <w:lvlJc w:val="left"/>
      <w:pPr>
        <w:ind w:left="6741" w:hanging="360"/>
      </w:pPr>
    </w:lvl>
    <w:lvl w:ilvl="7" w:tplc="1C090019" w:tentative="1">
      <w:start w:val="1"/>
      <w:numFmt w:val="lowerLetter"/>
      <w:lvlText w:val="%8."/>
      <w:lvlJc w:val="left"/>
      <w:pPr>
        <w:ind w:left="7461" w:hanging="360"/>
      </w:pPr>
    </w:lvl>
    <w:lvl w:ilvl="8" w:tplc="1C09001B" w:tentative="1">
      <w:start w:val="1"/>
      <w:numFmt w:val="lowerRoman"/>
      <w:lvlText w:val="%9."/>
      <w:lvlJc w:val="right"/>
      <w:pPr>
        <w:ind w:left="8181" w:hanging="180"/>
      </w:pPr>
    </w:lvl>
  </w:abstractNum>
  <w:abstractNum w:abstractNumId="70" w15:restartNumberingAfterBreak="0">
    <w:nsid w:val="6CD733DC"/>
    <w:multiLevelType w:val="hybridMultilevel"/>
    <w:tmpl w:val="8A5ED5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6CE43530"/>
    <w:multiLevelType w:val="hybridMultilevel"/>
    <w:tmpl w:val="5906CE66"/>
    <w:lvl w:ilvl="0" w:tplc="F89E61AC">
      <w:start w:val="1"/>
      <w:numFmt w:val="lowerLetter"/>
      <w:lvlText w:val="%1)"/>
      <w:lvlJc w:val="left"/>
      <w:pPr>
        <w:tabs>
          <w:tab w:val="num" w:pos="2625"/>
        </w:tabs>
        <w:ind w:left="2625" w:hanging="360"/>
      </w:pPr>
      <w:rPr>
        <w:rFonts w:hint="default"/>
      </w:rPr>
    </w:lvl>
    <w:lvl w:ilvl="1" w:tplc="04090019" w:tentative="1">
      <w:start w:val="1"/>
      <w:numFmt w:val="lowerLetter"/>
      <w:lvlText w:val="%2."/>
      <w:lvlJc w:val="left"/>
      <w:pPr>
        <w:tabs>
          <w:tab w:val="num" w:pos="3345"/>
        </w:tabs>
        <w:ind w:left="3345" w:hanging="360"/>
      </w:pPr>
    </w:lvl>
    <w:lvl w:ilvl="2" w:tplc="0409001B" w:tentative="1">
      <w:start w:val="1"/>
      <w:numFmt w:val="lowerRoman"/>
      <w:lvlText w:val="%3."/>
      <w:lvlJc w:val="right"/>
      <w:pPr>
        <w:tabs>
          <w:tab w:val="num" w:pos="4065"/>
        </w:tabs>
        <w:ind w:left="4065" w:hanging="180"/>
      </w:pPr>
    </w:lvl>
    <w:lvl w:ilvl="3" w:tplc="0409000F" w:tentative="1">
      <w:start w:val="1"/>
      <w:numFmt w:val="decimal"/>
      <w:lvlText w:val="%4."/>
      <w:lvlJc w:val="left"/>
      <w:pPr>
        <w:tabs>
          <w:tab w:val="num" w:pos="4785"/>
        </w:tabs>
        <w:ind w:left="4785" w:hanging="360"/>
      </w:pPr>
    </w:lvl>
    <w:lvl w:ilvl="4" w:tplc="04090019" w:tentative="1">
      <w:start w:val="1"/>
      <w:numFmt w:val="lowerLetter"/>
      <w:lvlText w:val="%5."/>
      <w:lvlJc w:val="left"/>
      <w:pPr>
        <w:tabs>
          <w:tab w:val="num" w:pos="5505"/>
        </w:tabs>
        <w:ind w:left="5505" w:hanging="360"/>
      </w:pPr>
    </w:lvl>
    <w:lvl w:ilvl="5" w:tplc="0409001B" w:tentative="1">
      <w:start w:val="1"/>
      <w:numFmt w:val="lowerRoman"/>
      <w:lvlText w:val="%6."/>
      <w:lvlJc w:val="right"/>
      <w:pPr>
        <w:tabs>
          <w:tab w:val="num" w:pos="6225"/>
        </w:tabs>
        <w:ind w:left="6225" w:hanging="180"/>
      </w:pPr>
    </w:lvl>
    <w:lvl w:ilvl="6" w:tplc="0409000F" w:tentative="1">
      <w:start w:val="1"/>
      <w:numFmt w:val="decimal"/>
      <w:lvlText w:val="%7."/>
      <w:lvlJc w:val="left"/>
      <w:pPr>
        <w:tabs>
          <w:tab w:val="num" w:pos="6945"/>
        </w:tabs>
        <w:ind w:left="6945" w:hanging="360"/>
      </w:pPr>
    </w:lvl>
    <w:lvl w:ilvl="7" w:tplc="04090019" w:tentative="1">
      <w:start w:val="1"/>
      <w:numFmt w:val="lowerLetter"/>
      <w:lvlText w:val="%8."/>
      <w:lvlJc w:val="left"/>
      <w:pPr>
        <w:tabs>
          <w:tab w:val="num" w:pos="7665"/>
        </w:tabs>
        <w:ind w:left="7665" w:hanging="360"/>
      </w:pPr>
    </w:lvl>
    <w:lvl w:ilvl="8" w:tplc="0409001B" w:tentative="1">
      <w:start w:val="1"/>
      <w:numFmt w:val="lowerRoman"/>
      <w:lvlText w:val="%9."/>
      <w:lvlJc w:val="right"/>
      <w:pPr>
        <w:tabs>
          <w:tab w:val="num" w:pos="8385"/>
        </w:tabs>
        <w:ind w:left="8385" w:hanging="180"/>
      </w:pPr>
    </w:lvl>
  </w:abstractNum>
  <w:abstractNum w:abstractNumId="72"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73" w15:restartNumberingAfterBreak="0">
    <w:nsid w:val="6D3A2762"/>
    <w:multiLevelType w:val="hybridMultilevel"/>
    <w:tmpl w:val="A42A89C8"/>
    <w:lvl w:ilvl="0" w:tplc="DD7EBE50">
      <w:start w:val="2"/>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6F097F39"/>
    <w:multiLevelType w:val="hybridMultilevel"/>
    <w:tmpl w:val="F36E614E"/>
    <w:lvl w:ilvl="0" w:tplc="F67234C0">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5" w15:restartNumberingAfterBreak="0">
    <w:nsid w:val="6FED21EB"/>
    <w:multiLevelType w:val="singleLevel"/>
    <w:tmpl w:val="C14AB266"/>
    <w:lvl w:ilvl="0">
      <w:start w:val="1"/>
      <w:numFmt w:val="lowerLetter"/>
      <w:pStyle w:val="Style4"/>
      <w:lvlText w:val="%1)"/>
      <w:lvlJc w:val="left"/>
      <w:pPr>
        <w:tabs>
          <w:tab w:val="num" w:pos="360"/>
        </w:tabs>
        <w:ind w:left="360" w:hanging="360"/>
      </w:pPr>
    </w:lvl>
  </w:abstractNum>
  <w:abstractNum w:abstractNumId="76" w15:restartNumberingAfterBreak="0">
    <w:nsid w:val="706F2CD7"/>
    <w:multiLevelType w:val="hybridMultilevel"/>
    <w:tmpl w:val="0588993C"/>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77" w15:restartNumberingAfterBreak="0">
    <w:nsid w:val="72B84687"/>
    <w:multiLevelType w:val="multilevel"/>
    <w:tmpl w:val="539271AE"/>
    <w:lvl w:ilvl="0">
      <w:start w:val="1"/>
      <w:numFmt w:val="decimal"/>
      <w:lvlText w:val="%1."/>
      <w:lvlJc w:val="left"/>
      <w:pPr>
        <w:tabs>
          <w:tab w:val="num" w:pos="851"/>
        </w:tabs>
        <w:ind w:left="851" w:hanging="851"/>
      </w:pPr>
      <w:rPr>
        <w:rFonts w:hint="default"/>
      </w:rPr>
    </w:lvl>
    <w:lvl w:ilvl="1">
      <w:start w:val="1"/>
      <w:numFmt w:val="decimal"/>
      <w:pStyle w:val="Heading2"/>
      <w:lvlText w:val="3.%2"/>
      <w:lvlJc w:val="left"/>
      <w:pPr>
        <w:tabs>
          <w:tab w:val="num" w:pos="1350"/>
        </w:tabs>
        <w:ind w:left="1350" w:hanging="1350"/>
      </w:pPr>
      <w:rPr>
        <w:rFonts w:hint="default"/>
      </w:rPr>
    </w:lvl>
    <w:lvl w:ilvl="2">
      <w:start w:val="8"/>
      <w:numFmt w:val="decimal"/>
      <w:lvlText w:val="%1.%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350"/>
        </w:tabs>
        <w:ind w:left="1350" w:hanging="135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8" w15:restartNumberingAfterBreak="0">
    <w:nsid w:val="72C839B6"/>
    <w:multiLevelType w:val="hybridMultilevel"/>
    <w:tmpl w:val="E3BAE3C0"/>
    <w:lvl w:ilvl="0" w:tplc="04090019">
      <w:start w:val="4"/>
      <w:numFmt w:val="decimal"/>
      <w:lvlText w:val="%1"/>
      <w:lvlJc w:val="left"/>
      <w:pPr>
        <w:tabs>
          <w:tab w:val="num" w:pos="720"/>
        </w:tabs>
        <w:ind w:left="720" w:hanging="360"/>
      </w:pPr>
      <w:rPr>
        <w:rFonts w:hint="default"/>
      </w:rPr>
    </w:lvl>
    <w:lvl w:ilvl="1" w:tplc="04090013" w:tentative="1">
      <w:start w:val="1"/>
      <w:numFmt w:val="lowerLetter"/>
      <w:lvlText w:val="%2."/>
      <w:lvlJc w:val="left"/>
      <w:pPr>
        <w:tabs>
          <w:tab w:val="num" w:pos="1440"/>
        </w:tabs>
        <w:ind w:left="1440" w:hanging="360"/>
      </w:pPr>
    </w:lvl>
    <w:lvl w:ilvl="2" w:tplc="04090019"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9" w15:restartNumberingAfterBreak="0">
    <w:nsid w:val="754E02F1"/>
    <w:multiLevelType w:val="hybridMultilevel"/>
    <w:tmpl w:val="1C9AC21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80" w15:restartNumberingAfterBreak="0">
    <w:nsid w:val="776E11F3"/>
    <w:multiLevelType w:val="singleLevel"/>
    <w:tmpl w:val="D9F41D42"/>
    <w:lvl w:ilvl="0">
      <w:start w:val="1"/>
      <w:numFmt w:val="bullet"/>
      <w:pStyle w:val="Style9"/>
      <w:lvlText w:val=""/>
      <w:lvlJc w:val="left"/>
      <w:pPr>
        <w:tabs>
          <w:tab w:val="num" w:pos="567"/>
        </w:tabs>
        <w:ind w:left="567" w:hanging="567"/>
      </w:pPr>
      <w:rPr>
        <w:rFonts w:ascii="Symbol" w:hAnsi="Symbol" w:hint="default"/>
      </w:rPr>
    </w:lvl>
  </w:abstractNum>
  <w:abstractNum w:abstractNumId="81"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15:restartNumberingAfterBreak="0">
    <w:nsid w:val="79AD274D"/>
    <w:multiLevelType w:val="multilevel"/>
    <w:tmpl w:val="D1402134"/>
    <w:lvl w:ilvl="0">
      <w:start w:val="1"/>
      <w:numFmt w:val="decimal"/>
      <w:lvlText w:val="%1)"/>
      <w:lvlJc w:val="left"/>
      <w:pPr>
        <w:ind w:left="360" w:hanging="360"/>
      </w:pPr>
    </w:lvl>
    <w:lvl w:ilvl="1">
      <w:start w:val="1"/>
      <w:numFmt w:val="decimal"/>
      <w:lvlText w:val="%2."/>
      <w:lvlJc w:val="left"/>
      <w:pPr>
        <w:ind w:left="720" w:hanging="360"/>
      </w:pPr>
      <w:rPr>
        <w:rFonts w:hint="default"/>
      </w:r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3" w15:restartNumberingAfterBreak="0">
    <w:nsid w:val="7B9F65DB"/>
    <w:multiLevelType w:val="hybridMultilevel"/>
    <w:tmpl w:val="C4186C76"/>
    <w:lvl w:ilvl="0" w:tplc="09E265F4">
      <w:start w:val="1"/>
      <w:numFmt w:val="lowerRoman"/>
      <w:lvlText w:val="%1)"/>
      <w:lvlJc w:val="left"/>
      <w:pPr>
        <w:tabs>
          <w:tab w:val="num" w:pos="357"/>
        </w:tabs>
        <w:ind w:left="357" w:hanging="357"/>
      </w:pPr>
      <w:rPr>
        <w:rFonts w:hint="default"/>
        <w:b w:val="0"/>
        <w:i w:val="0"/>
      </w:rPr>
    </w:lvl>
    <w:lvl w:ilvl="1" w:tplc="970AC728" w:tentative="1">
      <w:start w:val="1"/>
      <w:numFmt w:val="lowerLetter"/>
      <w:lvlText w:val="%2."/>
      <w:lvlJc w:val="left"/>
      <w:pPr>
        <w:tabs>
          <w:tab w:val="num" w:pos="1440"/>
        </w:tabs>
        <w:ind w:left="1440" w:hanging="360"/>
      </w:pPr>
    </w:lvl>
    <w:lvl w:ilvl="2" w:tplc="BD1A29F0" w:tentative="1">
      <w:start w:val="1"/>
      <w:numFmt w:val="lowerRoman"/>
      <w:lvlText w:val="%3."/>
      <w:lvlJc w:val="right"/>
      <w:pPr>
        <w:tabs>
          <w:tab w:val="num" w:pos="2160"/>
        </w:tabs>
        <w:ind w:left="2160" w:hanging="180"/>
      </w:pPr>
    </w:lvl>
    <w:lvl w:ilvl="3" w:tplc="480EA23A" w:tentative="1">
      <w:start w:val="1"/>
      <w:numFmt w:val="decimal"/>
      <w:lvlText w:val="%4."/>
      <w:lvlJc w:val="left"/>
      <w:pPr>
        <w:tabs>
          <w:tab w:val="num" w:pos="2880"/>
        </w:tabs>
        <w:ind w:left="2880" w:hanging="360"/>
      </w:pPr>
    </w:lvl>
    <w:lvl w:ilvl="4" w:tplc="3B84CB36" w:tentative="1">
      <w:start w:val="1"/>
      <w:numFmt w:val="lowerLetter"/>
      <w:lvlText w:val="%5."/>
      <w:lvlJc w:val="left"/>
      <w:pPr>
        <w:tabs>
          <w:tab w:val="num" w:pos="3600"/>
        </w:tabs>
        <w:ind w:left="3600" w:hanging="360"/>
      </w:pPr>
    </w:lvl>
    <w:lvl w:ilvl="5" w:tplc="78BC4FBC" w:tentative="1">
      <w:start w:val="1"/>
      <w:numFmt w:val="lowerRoman"/>
      <w:lvlText w:val="%6."/>
      <w:lvlJc w:val="right"/>
      <w:pPr>
        <w:tabs>
          <w:tab w:val="num" w:pos="4320"/>
        </w:tabs>
        <w:ind w:left="4320" w:hanging="180"/>
      </w:pPr>
    </w:lvl>
    <w:lvl w:ilvl="6" w:tplc="5538A234" w:tentative="1">
      <w:start w:val="1"/>
      <w:numFmt w:val="decimal"/>
      <w:lvlText w:val="%7."/>
      <w:lvlJc w:val="left"/>
      <w:pPr>
        <w:tabs>
          <w:tab w:val="num" w:pos="5040"/>
        </w:tabs>
        <w:ind w:left="5040" w:hanging="360"/>
      </w:pPr>
    </w:lvl>
    <w:lvl w:ilvl="7" w:tplc="549AE814" w:tentative="1">
      <w:start w:val="1"/>
      <w:numFmt w:val="lowerLetter"/>
      <w:lvlText w:val="%8."/>
      <w:lvlJc w:val="left"/>
      <w:pPr>
        <w:tabs>
          <w:tab w:val="num" w:pos="5760"/>
        </w:tabs>
        <w:ind w:left="5760" w:hanging="360"/>
      </w:pPr>
    </w:lvl>
    <w:lvl w:ilvl="8" w:tplc="EB629126" w:tentative="1">
      <w:start w:val="1"/>
      <w:numFmt w:val="lowerRoman"/>
      <w:lvlText w:val="%9."/>
      <w:lvlJc w:val="right"/>
      <w:pPr>
        <w:tabs>
          <w:tab w:val="num" w:pos="6480"/>
        </w:tabs>
        <w:ind w:left="6480" w:hanging="180"/>
      </w:pPr>
    </w:lvl>
  </w:abstractNum>
  <w:abstractNum w:abstractNumId="84" w15:restartNumberingAfterBreak="0">
    <w:nsid w:val="7D056A03"/>
    <w:multiLevelType w:val="multilevel"/>
    <w:tmpl w:val="C94CF9C8"/>
    <w:lvl w:ilvl="0">
      <w:start w:val="1"/>
      <w:numFmt w:val="decimal"/>
      <w:lvlText w:val="%1."/>
      <w:lvlJc w:val="left"/>
      <w:pPr>
        <w:tabs>
          <w:tab w:val="num" w:pos="851"/>
        </w:tabs>
        <w:ind w:left="851" w:hanging="851"/>
      </w:pPr>
      <w:rPr>
        <w:rFonts w:hint="default"/>
      </w:rPr>
    </w:lvl>
    <w:lvl w:ilvl="1">
      <w:start w:val="1"/>
      <w:numFmt w:val="decimal"/>
      <w:lvlText w:val="3.%2"/>
      <w:lvlJc w:val="left"/>
      <w:pPr>
        <w:tabs>
          <w:tab w:val="num" w:pos="1350"/>
        </w:tabs>
        <w:ind w:left="1350" w:hanging="1350"/>
      </w:pPr>
      <w:rPr>
        <w:rFonts w:hint="default"/>
      </w:rPr>
    </w:lvl>
    <w:lvl w:ilvl="2">
      <w:start w:val="8"/>
      <w:numFmt w:val="decimal"/>
      <w:lvlText w:val="%1.%3"/>
      <w:lvlJc w:val="left"/>
      <w:pPr>
        <w:tabs>
          <w:tab w:val="num" w:pos="1350"/>
        </w:tabs>
        <w:ind w:left="1350" w:hanging="1350"/>
      </w:pPr>
      <w:rPr>
        <w:rFonts w:hint="default"/>
      </w:rPr>
    </w:lvl>
    <w:lvl w:ilvl="3">
      <w:start w:val="1"/>
      <w:numFmt w:val="decimal"/>
      <w:pStyle w:val="Heading4"/>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350"/>
        </w:tabs>
        <w:ind w:left="1350" w:hanging="135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5" w15:restartNumberingAfterBreak="0">
    <w:nsid w:val="7E3B71CE"/>
    <w:multiLevelType w:val="hybridMultilevel"/>
    <w:tmpl w:val="87BCAFB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3"/>
  </w:num>
  <w:num w:numId="2">
    <w:abstractNumId w:val="13"/>
  </w:num>
  <w:num w:numId="3">
    <w:abstractNumId w:val="36"/>
  </w:num>
  <w:num w:numId="4">
    <w:abstractNumId w:val="17"/>
  </w:num>
  <w:num w:numId="5">
    <w:abstractNumId w:val="58"/>
  </w:num>
  <w:num w:numId="6">
    <w:abstractNumId w:val="62"/>
  </w:num>
  <w:num w:numId="7">
    <w:abstractNumId w:val="20"/>
  </w:num>
  <w:num w:numId="8">
    <w:abstractNumId w:val="80"/>
  </w:num>
  <w:num w:numId="9">
    <w:abstractNumId w:val="10"/>
  </w:num>
  <w:num w:numId="10">
    <w:abstractNumId w:val="49"/>
  </w:num>
  <w:num w:numId="11">
    <w:abstractNumId w:val="77"/>
  </w:num>
  <w:num w:numId="12">
    <w:abstractNumId w:val="84"/>
  </w:num>
  <w:num w:numId="13">
    <w:abstractNumId w:val="42"/>
  </w:num>
  <w:num w:numId="14">
    <w:abstractNumId w:val="75"/>
  </w:num>
  <w:num w:numId="15">
    <w:abstractNumId w:val="73"/>
  </w:num>
  <w:num w:numId="16">
    <w:abstractNumId w:val="83"/>
  </w:num>
  <w:num w:numId="17">
    <w:abstractNumId w:val="68"/>
  </w:num>
  <w:num w:numId="18">
    <w:abstractNumId w:val="15"/>
  </w:num>
  <w:num w:numId="19">
    <w:abstractNumId w:val="18"/>
  </w:num>
  <w:num w:numId="20">
    <w:abstractNumId w:val="55"/>
  </w:num>
  <w:num w:numId="21">
    <w:abstractNumId w:val="9"/>
  </w:num>
  <w:num w:numId="22">
    <w:abstractNumId w:val="39"/>
  </w:num>
  <w:num w:numId="23">
    <w:abstractNumId w:val="31"/>
  </w:num>
  <w:num w:numId="24">
    <w:abstractNumId w:val="27"/>
  </w:num>
  <w:num w:numId="25">
    <w:abstractNumId w:val="66"/>
  </w:num>
  <w:num w:numId="26">
    <w:abstractNumId w:val="1"/>
  </w:num>
  <w:num w:numId="27">
    <w:abstractNumId w:val="21"/>
  </w:num>
  <w:num w:numId="28">
    <w:abstractNumId w:val="72"/>
  </w:num>
  <w:num w:numId="29">
    <w:abstractNumId w:val="7"/>
  </w:num>
  <w:num w:numId="30">
    <w:abstractNumId w:val="48"/>
  </w:num>
  <w:num w:numId="31">
    <w:abstractNumId w:val="14"/>
  </w:num>
  <w:num w:numId="32">
    <w:abstractNumId w:val="41"/>
  </w:num>
  <w:num w:numId="33">
    <w:abstractNumId w:val="74"/>
  </w:num>
  <w:num w:numId="34">
    <w:abstractNumId w:val="82"/>
  </w:num>
  <w:num w:numId="35">
    <w:abstractNumId w:val="76"/>
  </w:num>
  <w:num w:numId="36">
    <w:abstractNumId w:val="65"/>
  </w:num>
  <w:num w:numId="37">
    <w:abstractNumId w:val="51"/>
  </w:num>
  <w:num w:numId="38">
    <w:abstractNumId w:val="69"/>
  </w:num>
  <w:num w:numId="39">
    <w:abstractNumId w:val="5"/>
  </w:num>
  <w:num w:numId="4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0"/>
    <w:lvlOverride w:ilvl="0">
      <w:startOverride w:val="1"/>
    </w:lvlOverride>
  </w:num>
  <w:num w:numId="42">
    <w:abstractNumId w:val="11"/>
  </w:num>
  <w:num w:numId="43">
    <w:abstractNumId w:val="19"/>
  </w:num>
  <w:num w:numId="44">
    <w:abstractNumId w:val="8"/>
  </w:num>
  <w:num w:numId="45">
    <w:abstractNumId w:val="54"/>
  </w:num>
  <w:num w:numId="46">
    <w:abstractNumId w:val="40"/>
  </w:num>
  <w:num w:numId="47">
    <w:abstractNumId w:val="56"/>
  </w:num>
  <w:num w:numId="48">
    <w:abstractNumId w:val="29"/>
  </w:num>
  <w:num w:numId="49">
    <w:abstractNumId w:val="3"/>
  </w:num>
  <w:num w:numId="50">
    <w:abstractNumId w:val="61"/>
  </w:num>
  <w:num w:numId="51">
    <w:abstractNumId w:val="71"/>
  </w:num>
  <w:num w:numId="52">
    <w:abstractNumId w:val="50"/>
  </w:num>
  <w:num w:numId="53">
    <w:abstractNumId w:val="67"/>
  </w:num>
  <w:num w:numId="54">
    <w:abstractNumId w:val="47"/>
  </w:num>
  <w:num w:numId="55">
    <w:abstractNumId w:val="44"/>
  </w:num>
  <w:num w:numId="56">
    <w:abstractNumId w:val="64"/>
  </w:num>
  <w:num w:numId="57">
    <w:abstractNumId w:val="38"/>
  </w:num>
  <w:num w:numId="58">
    <w:abstractNumId w:val="4"/>
  </w:num>
  <w:num w:numId="59">
    <w:abstractNumId w:val="46"/>
  </w:num>
  <w:num w:numId="60">
    <w:abstractNumId w:val="34"/>
  </w:num>
  <w:num w:numId="61">
    <w:abstractNumId w:val="70"/>
  </w:num>
  <w:num w:numId="62">
    <w:abstractNumId w:val="32"/>
  </w:num>
  <w:num w:numId="63">
    <w:abstractNumId w:val="26"/>
  </w:num>
  <w:num w:numId="64">
    <w:abstractNumId w:val="52"/>
  </w:num>
  <w:num w:numId="65">
    <w:abstractNumId w:val="37"/>
  </w:num>
  <w:num w:numId="66">
    <w:abstractNumId w:val="79"/>
  </w:num>
  <w:num w:numId="67">
    <w:abstractNumId w:val="85"/>
  </w:num>
  <w:num w:numId="68">
    <w:abstractNumId w:val="33"/>
  </w:num>
  <w:num w:numId="69">
    <w:abstractNumId w:val="16"/>
  </w:num>
  <w:num w:numId="70">
    <w:abstractNumId w:val="59"/>
  </w:num>
  <w:num w:numId="71">
    <w:abstractNumId w:val="6"/>
  </w:num>
  <w:num w:numId="72">
    <w:abstractNumId w:val="28"/>
  </w:num>
  <w:num w:numId="73">
    <w:abstractNumId w:val="22"/>
  </w:num>
  <w:num w:numId="74">
    <w:abstractNumId w:val="12"/>
  </w:num>
  <w:num w:numId="75">
    <w:abstractNumId w:val="2"/>
  </w:num>
  <w:num w:numId="76">
    <w:abstractNumId w:val="81"/>
  </w:num>
  <w:num w:numId="77">
    <w:abstractNumId w:val="35"/>
  </w:num>
  <w:num w:numId="78">
    <w:abstractNumId w:val="78"/>
  </w:num>
  <w:num w:numId="79">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24"/>
  </w:num>
  <w:num w:numId="82">
    <w:abstractNumId w:val="23"/>
  </w:num>
  <w:num w:numId="83">
    <w:abstractNumId w:val="63"/>
  </w:num>
  <w:num w:numId="84">
    <w:abstractNumId w:val="53"/>
  </w:num>
  <w:num w:numId="85">
    <w:abstractNumId w:val="25"/>
  </w:num>
  <w:num w:numId="86">
    <w:abstractNumId w:val="45"/>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activeWritingStyle w:appName="MSWord" w:lang="en-GB" w:vendorID="64" w:dllVersion="6" w:nlCheck="1" w:checkStyle="1"/>
  <w:activeWritingStyle w:appName="MSWord" w:lang="en-ZA"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en-ZA"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109" fill="f" fillcolor="white" stroke="f">
      <v:fill color="white" on="f"/>
      <v:stroke on="f"/>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4173"/>
    <w:rsid w:val="00001032"/>
    <w:rsid w:val="000015C8"/>
    <w:rsid w:val="00001FB9"/>
    <w:rsid w:val="00003765"/>
    <w:rsid w:val="00004830"/>
    <w:rsid w:val="00006A4F"/>
    <w:rsid w:val="00007044"/>
    <w:rsid w:val="00007F7E"/>
    <w:rsid w:val="00011AF6"/>
    <w:rsid w:val="00012C60"/>
    <w:rsid w:val="00012D50"/>
    <w:rsid w:val="00012FE3"/>
    <w:rsid w:val="000130CC"/>
    <w:rsid w:val="00014CD2"/>
    <w:rsid w:val="00015865"/>
    <w:rsid w:val="00015D46"/>
    <w:rsid w:val="00020FF6"/>
    <w:rsid w:val="00021216"/>
    <w:rsid w:val="000212A3"/>
    <w:rsid w:val="00021C31"/>
    <w:rsid w:val="00021CEF"/>
    <w:rsid w:val="00023FAB"/>
    <w:rsid w:val="00024DCD"/>
    <w:rsid w:val="00025B80"/>
    <w:rsid w:val="0003221A"/>
    <w:rsid w:val="00032E26"/>
    <w:rsid w:val="0003664C"/>
    <w:rsid w:val="00040472"/>
    <w:rsid w:val="00046699"/>
    <w:rsid w:val="0005060E"/>
    <w:rsid w:val="00052B49"/>
    <w:rsid w:val="00054B50"/>
    <w:rsid w:val="0005512B"/>
    <w:rsid w:val="0005575E"/>
    <w:rsid w:val="00056C70"/>
    <w:rsid w:val="00056FC0"/>
    <w:rsid w:val="00056FD5"/>
    <w:rsid w:val="000572CE"/>
    <w:rsid w:val="000626C4"/>
    <w:rsid w:val="00063462"/>
    <w:rsid w:val="00064C3A"/>
    <w:rsid w:val="000653F4"/>
    <w:rsid w:val="000655C6"/>
    <w:rsid w:val="00067B42"/>
    <w:rsid w:val="00067C1F"/>
    <w:rsid w:val="00070444"/>
    <w:rsid w:val="00071B83"/>
    <w:rsid w:val="00072BC7"/>
    <w:rsid w:val="00074814"/>
    <w:rsid w:val="00075435"/>
    <w:rsid w:val="00076D71"/>
    <w:rsid w:val="000773E6"/>
    <w:rsid w:val="000846ED"/>
    <w:rsid w:val="00086FE5"/>
    <w:rsid w:val="000901D5"/>
    <w:rsid w:val="0009159A"/>
    <w:rsid w:val="00092932"/>
    <w:rsid w:val="00093095"/>
    <w:rsid w:val="000945BB"/>
    <w:rsid w:val="00096FD8"/>
    <w:rsid w:val="0009745B"/>
    <w:rsid w:val="000978D3"/>
    <w:rsid w:val="000A1707"/>
    <w:rsid w:val="000A2330"/>
    <w:rsid w:val="000A32BF"/>
    <w:rsid w:val="000B10C5"/>
    <w:rsid w:val="000B1684"/>
    <w:rsid w:val="000B3098"/>
    <w:rsid w:val="000B322A"/>
    <w:rsid w:val="000B34B3"/>
    <w:rsid w:val="000B432C"/>
    <w:rsid w:val="000B4BEF"/>
    <w:rsid w:val="000B650D"/>
    <w:rsid w:val="000B76FD"/>
    <w:rsid w:val="000C7A08"/>
    <w:rsid w:val="000C7F76"/>
    <w:rsid w:val="000D16C5"/>
    <w:rsid w:val="000D4442"/>
    <w:rsid w:val="000E4211"/>
    <w:rsid w:val="000E4A91"/>
    <w:rsid w:val="000E6FA8"/>
    <w:rsid w:val="000E766F"/>
    <w:rsid w:val="000F2F7B"/>
    <w:rsid w:val="000F3908"/>
    <w:rsid w:val="000F3C5D"/>
    <w:rsid w:val="000F4B8A"/>
    <w:rsid w:val="000F6DE9"/>
    <w:rsid w:val="000F748F"/>
    <w:rsid w:val="000F7E66"/>
    <w:rsid w:val="000F7F48"/>
    <w:rsid w:val="001000A4"/>
    <w:rsid w:val="0010436A"/>
    <w:rsid w:val="00104804"/>
    <w:rsid w:val="00104B69"/>
    <w:rsid w:val="0010541D"/>
    <w:rsid w:val="0010768D"/>
    <w:rsid w:val="0011032C"/>
    <w:rsid w:val="00110787"/>
    <w:rsid w:val="00110A77"/>
    <w:rsid w:val="00110CB2"/>
    <w:rsid w:val="001134C2"/>
    <w:rsid w:val="00114D22"/>
    <w:rsid w:val="001157FE"/>
    <w:rsid w:val="00115B51"/>
    <w:rsid w:val="00117E74"/>
    <w:rsid w:val="00121AB9"/>
    <w:rsid w:val="00121DD9"/>
    <w:rsid w:val="001223E7"/>
    <w:rsid w:val="001247C6"/>
    <w:rsid w:val="00124EC4"/>
    <w:rsid w:val="00125F58"/>
    <w:rsid w:val="00126350"/>
    <w:rsid w:val="00134B04"/>
    <w:rsid w:val="00137ED2"/>
    <w:rsid w:val="00140008"/>
    <w:rsid w:val="0014027B"/>
    <w:rsid w:val="001402B6"/>
    <w:rsid w:val="00140646"/>
    <w:rsid w:val="00142FF6"/>
    <w:rsid w:val="00146F45"/>
    <w:rsid w:val="001504A5"/>
    <w:rsid w:val="00150BA7"/>
    <w:rsid w:val="00151179"/>
    <w:rsid w:val="001516D2"/>
    <w:rsid w:val="00153A24"/>
    <w:rsid w:val="00154B37"/>
    <w:rsid w:val="00156DB7"/>
    <w:rsid w:val="00157322"/>
    <w:rsid w:val="00160016"/>
    <w:rsid w:val="0016287D"/>
    <w:rsid w:val="001643D1"/>
    <w:rsid w:val="00165C97"/>
    <w:rsid w:val="0016772F"/>
    <w:rsid w:val="00170630"/>
    <w:rsid w:val="00171A91"/>
    <w:rsid w:val="00172EAF"/>
    <w:rsid w:val="001743AD"/>
    <w:rsid w:val="00174789"/>
    <w:rsid w:val="001755CA"/>
    <w:rsid w:val="0017741A"/>
    <w:rsid w:val="00181948"/>
    <w:rsid w:val="00185869"/>
    <w:rsid w:val="00185C7A"/>
    <w:rsid w:val="00186B9D"/>
    <w:rsid w:val="00187AE8"/>
    <w:rsid w:val="00190730"/>
    <w:rsid w:val="001928D6"/>
    <w:rsid w:val="00192A66"/>
    <w:rsid w:val="00193210"/>
    <w:rsid w:val="001943D0"/>
    <w:rsid w:val="00194717"/>
    <w:rsid w:val="00194E18"/>
    <w:rsid w:val="00195FE7"/>
    <w:rsid w:val="0019725F"/>
    <w:rsid w:val="00197687"/>
    <w:rsid w:val="001A274B"/>
    <w:rsid w:val="001B0233"/>
    <w:rsid w:val="001B36DE"/>
    <w:rsid w:val="001B402A"/>
    <w:rsid w:val="001B5935"/>
    <w:rsid w:val="001B5CFF"/>
    <w:rsid w:val="001C16B5"/>
    <w:rsid w:val="001C2ABC"/>
    <w:rsid w:val="001C2E53"/>
    <w:rsid w:val="001C693A"/>
    <w:rsid w:val="001C6BBC"/>
    <w:rsid w:val="001D21C2"/>
    <w:rsid w:val="001D278E"/>
    <w:rsid w:val="001D307E"/>
    <w:rsid w:val="001D3874"/>
    <w:rsid w:val="001D5523"/>
    <w:rsid w:val="001D7D87"/>
    <w:rsid w:val="001E0C77"/>
    <w:rsid w:val="001E224A"/>
    <w:rsid w:val="001E43DD"/>
    <w:rsid w:val="001E70B6"/>
    <w:rsid w:val="001F0A88"/>
    <w:rsid w:val="001F3471"/>
    <w:rsid w:val="001F3683"/>
    <w:rsid w:val="001F4E06"/>
    <w:rsid w:val="001F5BA2"/>
    <w:rsid w:val="001F62AB"/>
    <w:rsid w:val="002056D6"/>
    <w:rsid w:val="002071A6"/>
    <w:rsid w:val="0021053D"/>
    <w:rsid w:val="00210945"/>
    <w:rsid w:val="00210A40"/>
    <w:rsid w:val="00210EFC"/>
    <w:rsid w:val="002111F9"/>
    <w:rsid w:val="00211828"/>
    <w:rsid w:val="002118EF"/>
    <w:rsid w:val="00212886"/>
    <w:rsid w:val="00212BFA"/>
    <w:rsid w:val="00214182"/>
    <w:rsid w:val="00214AA6"/>
    <w:rsid w:val="00215941"/>
    <w:rsid w:val="00215B9E"/>
    <w:rsid w:val="00215E7E"/>
    <w:rsid w:val="0021724C"/>
    <w:rsid w:val="00220E24"/>
    <w:rsid w:val="002213ED"/>
    <w:rsid w:val="00221431"/>
    <w:rsid w:val="00221A02"/>
    <w:rsid w:val="00223FC5"/>
    <w:rsid w:val="00224604"/>
    <w:rsid w:val="002248D6"/>
    <w:rsid w:val="00224F06"/>
    <w:rsid w:val="00225CF6"/>
    <w:rsid w:val="002268A0"/>
    <w:rsid w:val="00231DC5"/>
    <w:rsid w:val="002327AF"/>
    <w:rsid w:val="00232971"/>
    <w:rsid w:val="0023454B"/>
    <w:rsid w:val="002361A1"/>
    <w:rsid w:val="0023703C"/>
    <w:rsid w:val="00237091"/>
    <w:rsid w:val="002376C4"/>
    <w:rsid w:val="00244B68"/>
    <w:rsid w:val="00245B5A"/>
    <w:rsid w:val="00246758"/>
    <w:rsid w:val="00247C62"/>
    <w:rsid w:val="00250262"/>
    <w:rsid w:val="00252968"/>
    <w:rsid w:val="002541D3"/>
    <w:rsid w:val="00255D40"/>
    <w:rsid w:val="00257CBF"/>
    <w:rsid w:val="0026039E"/>
    <w:rsid w:val="00265DBE"/>
    <w:rsid w:val="00265FE4"/>
    <w:rsid w:val="002668F3"/>
    <w:rsid w:val="002706CF"/>
    <w:rsid w:val="00276763"/>
    <w:rsid w:val="00277006"/>
    <w:rsid w:val="00277B4A"/>
    <w:rsid w:val="0028067F"/>
    <w:rsid w:val="0028264E"/>
    <w:rsid w:val="0028300D"/>
    <w:rsid w:val="002845EB"/>
    <w:rsid w:val="00285C38"/>
    <w:rsid w:val="00285F12"/>
    <w:rsid w:val="0028687E"/>
    <w:rsid w:val="00287B20"/>
    <w:rsid w:val="00290F6B"/>
    <w:rsid w:val="00292814"/>
    <w:rsid w:val="0029360E"/>
    <w:rsid w:val="0029434A"/>
    <w:rsid w:val="002947E0"/>
    <w:rsid w:val="00294CBD"/>
    <w:rsid w:val="00295FCE"/>
    <w:rsid w:val="00297CA8"/>
    <w:rsid w:val="002A128F"/>
    <w:rsid w:val="002A3BDE"/>
    <w:rsid w:val="002A4D43"/>
    <w:rsid w:val="002A5AA6"/>
    <w:rsid w:val="002A604D"/>
    <w:rsid w:val="002A6691"/>
    <w:rsid w:val="002A7241"/>
    <w:rsid w:val="002A744F"/>
    <w:rsid w:val="002A7B58"/>
    <w:rsid w:val="002B3F09"/>
    <w:rsid w:val="002B5A94"/>
    <w:rsid w:val="002B6E38"/>
    <w:rsid w:val="002C03BD"/>
    <w:rsid w:val="002C2399"/>
    <w:rsid w:val="002C522F"/>
    <w:rsid w:val="002C5657"/>
    <w:rsid w:val="002C6282"/>
    <w:rsid w:val="002C777D"/>
    <w:rsid w:val="002C7C13"/>
    <w:rsid w:val="002D0B2D"/>
    <w:rsid w:val="002D0C18"/>
    <w:rsid w:val="002D3F19"/>
    <w:rsid w:val="002D432A"/>
    <w:rsid w:val="002D4D2A"/>
    <w:rsid w:val="002D5A67"/>
    <w:rsid w:val="002D694A"/>
    <w:rsid w:val="002E17E1"/>
    <w:rsid w:val="002E21F6"/>
    <w:rsid w:val="002E2BD9"/>
    <w:rsid w:val="002E3F0A"/>
    <w:rsid w:val="002E4054"/>
    <w:rsid w:val="002E4779"/>
    <w:rsid w:val="002E555B"/>
    <w:rsid w:val="002E6601"/>
    <w:rsid w:val="002E71C3"/>
    <w:rsid w:val="002E72DE"/>
    <w:rsid w:val="002F05A5"/>
    <w:rsid w:val="002F2B1B"/>
    <w:rsid w:val="002F2CDF"/>
    <w:rsid w:val="002F4529"/>
    <w:rsid w:val="002F598C"/>
    <w:rsid w:val="003013F1"/>
    <w:rsid w:val="00304FCE"/>
    <w:rsid w:val="00305FDB"/>
    <w:rsid w:val="00312522"/>
    <w:rsid w:val="00312847"/>
    <w:rsid w:val="0031361D"/>
    <w:rsid w:val="0031386E"/>
    <w:rsid w:val="00314719"/>
    <w:rsid w:val="00314ACA"/>
    <w:rsid w:val="00320146"/>
    <w:rsid w:val="003202FF"/>
    <w:rsid w:val="0032038B"/>
    <w:rsid w:val="00322A7C"/>
    <w:rsid w:val="00323715"/>
    <w:rsid w:val="00323C4C"/>
    <w:rsid w:val="00324869"/>
    <w:rsid w:val="00324E90"/>
    <w:rsid w:val="00326C16"/>
    <w:rsid w:val="00334EDF"/>
    <w:rsid w:val="00335334"/>
    <w:rsid w:val="00336BEA"/>
    <w:rsid w:val="00336D8B"/>
    <w:rsid w:val="00340E03"/>
    <w:rsid w:val="003418CF"/>
    <w:rsid w:val="00342E25"/>
    <w:rsid w:val="00343470"/>
    <w:rsid w:val="00343E27"/>
    <w:rsid w:val="00343EFE"/>
    <w:rsid w:val="003449BF"/>
    <w:rsid w:val="003454A1"/>
    <w:rsid w:val="00345854"/>
    <w:rsid w:val="00345F0C"/>
    <w:rsid w:val="003464D5"/>
    <w:rsid w:val="003512C5"/>
    <w:rsid w:val="00353AD1"/>
    <w:rsid w:val="00353FA3"/>
    <w:rsid w:val="00356074"/>
    <w:rsid w:val="00357B9B"/>
    <w:rsid w:val="00357D81"/>
    <w:rsid w:val="0036023A"/>
    <w:rsid w:val="00360638"/>
    <w:rsid w:val="00361412"/>
    <w:rsid w:val="00361935"/>
    <w:rsid w:val="003624C4"/>
    <w:rsid w:val="00363B74"/>
    <w:rsid w:val="00365476"/>
    <w:rsid w:val="003660A4"/>
    <w:rsid w:val="0036759F"/>
    <w:rsid w:val="00370227"/>
    <w:rsid w:val="00370C6E"/>
    <w:rsid w:val="00372574"/>
    <w:rsid w:val="00374267"/>
    <w:rsid w:val="00375AA9"/>
    <w:rsid w:val="003763D0"/>
    <w:rsid w:val="0037724C"/>
    <w:rsid w:val="0037770C"/>
    <w:rsid w:val="00377E72"/>
    <w:rsid w:val="00381B3B"/>
    <w:rsid w:val="0038303C"/>
    <w:rsid w:val="00385031"/>
    <w:rsid w:val="00385605"/>
    <w:rsid w:val="0038651D"/>
    <w:rsid w:val="00387DC7"/>
    <w:rsid w:val="003901F1"/>
    <w:rsid w:val="00391786"/>
    <w:rsid w:val="00391BC9"/>
    <w:rsid w:val="00393F97"/>
    <w:rsid w:val="00395713"/>
    <w:rsid w:val="00395FAC"/>
    <w:rsid w:val="00396A23"/>
    <w:rsid w:val="00396FE8"/>
    <w:rsid w:val="003A0A93"/>
    <w:rsid w:val="003A0ACD"/>
    <w:rsid w:val="003A279A"/>
    <w:rsid w:val="003A311F"/>
    <w:rsid w:val="003A3B88"/>
    <w:rsid w:val="003A3B8A"/>
    <w:rsid w:val="003A44DC"/>
    <w:rsid w:val="003A4F1F"/>
    <w:rsid w:val="003A57B2"/>
    <w:rsid w:val="003A6534"/>
    <w:rsid w:val="003A731C"/>
    <w:rsid w:val="003B00D7"/>
    <w:rsid w:val="003B0781"/>
    <w:rsid w:val="003B10FB"/>
    <w:rsid w:val="003B2AF7"/>
    <w:rsid w:val="003B3A5C"/>
    <w:rsid w:val="003B3C54"/>
    <w:rsid w:val="003B3C74"/>
    <w:rsid w:val="003B76B0"/>
    <w:rsid w:val="003C211D"/>
    <w:rsid w:val="003C2FD4"/>
    <w:rsid w:val="003C3F28"/>
    <w:rsid w:val="003C4FF1"/>
    <w:rsid w:val="003C5C5B"/>
    <w:rsid w:val="003C68CF"/>
    <w:rsid w:val="003D0BFA"/>
    <w:rsid w:val="003D1251"/>
    <w:rsid w:val="003D302C"/>
    <w:rsid w:val="003D4C33"/>
    <w:rsid w:val="003D4FA6"/>
    <w:rsid w:val="003D59E3"/>
    <w:rsid w:val="003E0976"/>
    <w:rsid w:val="003E32F9"/>
    <w:rsid w:val="003E3663"/>
    <w:rsid w:val="003E3FE3"/>
    <w:rsid w:val="003E6B05"/>
    <w:rsid w:val="003F0EA4"/>
    <w:rsid w:val="003F243A"/>
    <w:rsid w:val="003F3CD4"/>
    <w:rsid w:val="003F3F43"/>
    <w:rsid w:val="003F603E"/>
    <w:rsid w:val="003F77B4"/>
    <w:rsid w:val="004005C1"/>
    <w:rsid w:val="00402222"/>
    <w:rsid w:val="00405020"/>
    <w:rsid w:val="004054D9"/>
    <w:rsid w:val="004067CB"/>
    <w:rsid w:val="00407B2F"/>
    <w:rsid w:val="00411463"/>
    <w:rsid w:val="0041346F"/>
    <w:rsid w:val="00413CDC"/>
    <w:rsid w:val="00414471"/>
    <w:rsid w:val="00414E20"/>
    <w:rsid w:val="00414E95"/>
    <w:rsid w:val="004152C9"/>
    <w:rsid w:val="00417975"/>
    <w:rsid w:val="004206A6"/>
    <w:rsid w:val="004231FD"/>
    <w:rsid w:val="004250CE"/>
    <w:rsid w:val="0043231C"/>
    <w:rsid w:val="00433139"/>
    <w:rsid w:val="00433D0E"/>
    <w:rsid w:val="00434C43"/>
    <w:rsid w:val="0043755B"/>
    <w:rsid w:val="004409B2"/>
    <w:rsid w:val="004418C7"/>
    <w:rsid w:val="00443F4B"/>
    <w:rsid w:val="004449A4"/>
    <w:rsid w:val="00444B44"/>
    <w:rsid w:val="00446EE5"/>
    <w:rsid w:val="00452EF3"/>
    <w:rsid w:val="004532D1"/>
    <w:rsid w:val="0045532A"/>
    <w:rsid w:val="0045676E"/>
    <w:rsid w:val="00457DBA"/>
    <w:rsid w:val="00460268"/>
    <w:rsid w:val="00462524"/>
    <w:rsid w:val="004646E1"/>
    <w:rsid w:val="004647E2"/>
    <w:rsid w:val="00466E1F"/>
    <w:rsid w:val="00471E69"/>
    <w:rsid w:val="0047370D"/>
    <w:rsid w:val="00473952"/>
    <w:rsid w:val="004748D5"/>
    <w:rsid w:val="004759BB"/>
    <w:rsid w:val="0048061A"/>
    <w:rsid w:val="004825ED"/>
    <w:rsid w:val="00482FF3"/>
    <w:rsid w:val="00484D2C"/>
    <w:rsid w:val="0048569B"/>
    <w:rsid w:val="0048698E"/>
    <w:rsid w:val="004877B9"/>
    <w:rsid w:val="004932D1"/>
    <w:rsid w:val="00493712"/>
    <w:rsid w:val="00493B0E"/>
    <w:rsid w:val="00494E93"/>
    <w:rsid w:val="004959D8"/>
    <w:rsid w:val="00496997"/>
    <w:rsid w:val="004A1A11"/>
    <w:rsid w:val="004A2563"/>
    <w:rsid w:val="004A2B7C"/>
    <w:rsid w:val="004A3B04"/>
    <w:rsid w:val="004A6077"/>
    <w:rsid w:val="004A7DB0"/>
    <w:rsid w:val="004A7FA7"/>
    <w:rsid w:val="004B1A90"/>
    <w:rsid w:val="004B1C16"/>
    <w:rsid w:val="004B1D59"/>
    <w:rsid w:val="004B2C38"/>
    <w:rsid w:val="004B419C"/>
    <w:rsid w:val="004B4203"/>
    <w:rsid w:val="004B4FCD"/>
    <w:rsid w:val="004B62B6"/>
    <w:rsid w:val="004C2C97"/>
    <w:rsid w:val="004C3014"/>
    <w:rsid w:val="004C376E"/>
    <w:rsid w:val="004C3FD8"/>
    <w:rsid w:val="004C4173"/>
    <w:rsid w:val="004C539B"/>
    <w:rsid w:val="004C608C"/>
    <w:rsid w:val="004D12C6"/>
    <w:rsid w:val="004D12F1"/>
    <w:rsid w:val="004D1E2F"/>
    <w:rsid w:val="004D1EF4"/>
    <w:rsid w:val="004D24B8"/>
    <w:rsid w:val="004D3516"/>
    <w:rsid w:val="004D46AB"/>
    <w:rsid w:val="004D5DD4"/>
    <w:rsid w:val="004D71C0"/>
    <w:rsid w:val="004D769F"/>
    <w:rsid w:val="004E1A92"/>
    <w:rsid w:val="004E27F9"/>
    <w:rsid w:val="004E3C94"/>
    <w:rsid w:val="004E6D55"/>
    <w:rsid w:val="004E6E27"/>
    <w:rsid w:val="004F09A2"/>
    <w:rsid w:val="004F0CC1"/>
    <w:rsid w:val="004F4202"/>
    <w:rsid w:val="004F55E4"/>
    <w:rsid w:val="00500BE1"/>
    <w:rsid w:val="0050101C"/>
    <w:rsid w:val="005015D5"/>
    <w:rsid w:val="00504C22"/>
    <w:rsid w:val="0050652D"/>
    <w:rsid w:val="00506D17"/>
    <w:rsid w:val="00507A9F"/>
    <w:rsid w:val="00510913"/>
    <w:rsid w:val="005110E8"/>
    <w:rsid w:val="00514FD0"/>
    <w:rsid w:val="00520276"/>
    <w:rsid w:val="005219EA"/>
    <w:rsid w:val="005229BD"/>
    <w:rsid w:val="005260FE"/>
    <w:rsid w:val="0052702B"/>
    <w:rsid w:val="0053119B"/>
    <w:rsid w:val="00532C94"/>
    <w:rsid w:val="00532CB6"/>
    <w:rsid w:val="005337A5"/>
    <w:rsid w:val="00534A44"/>
    <w:rsid w:val="005351F7"/>
    <w:rsid w:val="005370C5"/>
    <w:rsid w:val="00537123"/>
    <w:rsid w:val="005409CE"/>
    <w:rsid w:val="00541ABA"/>
    <w:rsid w:val="00542C66"/>
    <w:rsid w:val="00542F0F"/>
    <w:rsid w:val="0054366A"/>
    <w:rsid w:val="00544C98"/>
    <w:rsid w:val="00545632"/>
    <w:rsid w:val="005461F4"/>
    <w:rsid w:val="0054659D"/>
    <w:rsid w:val="00546F0C"/>
    <w:rsid w:val="00547F2D"/>
    <w:rsid w:val="00550C1B"/>
    <w:rsid w:val="00551162"/>
    <w:rsid w:val="00551B1C"/>
    <w:rsid w:val="00551E96"/>
    <w:rsid w:val="005520DC"/>
    <w:rsid w:val="00555472"/>
    <w:rsid w:val="0056336D"/>
    <w:rsid w:val="00563AF3"/>
    <w:rsid w:val="0056601B"/>
    <w:rsid w:val="005667C6"/>
    <w:rsid w:val="00566AC7"/>
    <w:rsid w:val="00566B81"/>
    <w:rsid w:val="0056700D"/>
    <w:rsid w:val="00570A80"/>
    <w:rsid w:val="00570F94"/>
    <w:rsid w:val="00571229"/>
    <w:rsid w:val="005726BF"/>
    <w:rsid w:val="00573074"/>
    <w:rsid w:val="00575096"/>
    <w:rsid w:val="005773CC"/>
    <w:rsid w:val="005774DC"/>
    <w:rsid w:val="005818E9"/>
    <w:rsid w:val="00582A9E"/>
    <w:rsid w:val="00583823"/>
    <w:rsid w:val="0058430C"/>
    <w:rsid w:val="0058717A"/>
    <w:rsid w:val="00587351"/>
    <w:rsid w:val="0059064E"/>
    <w:rsid w:val="0059173F"/>
    <w:rsid w:val="00592295"/>
    <w:rsid w:val="00592BFB"/>
    <w:rsid w:val="00593433"/>
    <w:rsid w:val="00593643"/>
    <w:rsid w:val="005973D4"/>
    <w:rsid w:val="005A2BE3"/>
    <w:rsid w:val="005A31F5"/>
    <w:rsid w:val="005A3A10"/>
    <w:rsid w:val="005A466D"/>
    <w:rsid w:val="005A6765"/>
    <w:rsid w:val="005A6DB0"/>
    <w:rsid w:val="005B29D9"/>
    <w:rsid w:val="005B33BA"/>
    <w:rsid w:val="005B4990"/>
    <w:rsid w:val="005B6340"/>
    <w:rsid w:val="005C014E"/>
    <w:rsid w:val="005C13C4"/>
    <w:rsid w:val="005C6032"/>
    <w:rsid w:val="005C61B7"/>
    <w:rsid w:val="005C6666"/>
    <w:rsid w:val="005D01C9"/>
    <w:rsid w:val="005D2461"/>
    <w:rsid w:val="005D2768"/>
    <w:rsid w:val="005D3B62"/>
    <w:rsid w:val="005D502F"/>
    <w:rsid w:val="005D56D7"/>
    <w:rsid w:val="005D735D"/>
    <w:rsid w:val="005D76C6"/>
    <w:rsid w:val="005D7779"/>
    <w:rsid w:val="005D78E3"/>
    <w:rsid w:val="005E20C3"/>
    <w:rsid w:val="005E4D80"/>
    <w:rsid w:val="005E68A7"/>
    <w:rsid w:val="005F1220"/>
    <w:rsid w:val="005F37F0"/>
    <w:rsid w:val="005F4F12"/>
    <w:rsid w:val="005F5B71"/>
    <w:rsid w:val="005F7D01"/>
    <w:rsid w:val="00602014"/>
    <w:rsid w:val="00602454"/>
    <w:rsid w:val="00605C8E"/>
    <w:rsid w:val="00606F77"/>
    <w:rsid w:val="006075F3"/>
    <w:rsid w:val="0060777D"/>
    <w:rsid w:val="00610493"/>
    <w:rsid w:val="00611EE9"/>
    <w:rsid w:val="006155CF"/>
    <w:rsid w:val="006159A2"/>
    <w:rsid w:val="006160ED"/>
    <w:rsid w:val="006162B1"/>
    <w:rsid w:val="0061727B"/>
    <w:rsid w:val="00617C46"/>
    <w:rsid w:val="00622472"/>
    <w:rsid w:val="006235B6"/>
    <w:rsid w:val="006243D6"/>
    <w:rsid w:val="006243E0"/>
    <w:rsid w:val="00625CB5"/>
    <w:rsid w:val="0062600D"/>
    <w:rsid w:val="00630800"/>
    <w:rsid w:val="00631A86"/>
    <w:rsid w:val="0063328E"/>
    <w:rsid w:val="00633DB7"/>
    <w:rsid w:val="0063410B"/>
    <w:rsid w:val="006353AC"/>
    <w:rsid w:val="006357E7"/>
    <w:rsid w:val="00636994"/>
    <w:rsid w:val="00637286"/>
    <w:rsid w:val="006373DA"/>
    <w:rsid w:val="00637734"/>
    <w:rsid w:val="00640460"/>
    <w:rsid w:val="006411BB"/>
    <w:rsid w:val="006444BC"/>
    <w:rsid w:val="00645982"/>
    <w:rsid w:val="006466C6"/>
    <w:rsid w:val="00651D9C"/>
    <w:rsid w:val="00652297"/>
    <w:rsid w:val="00653841"/>
    <w:rsid w:val="00654060"/>
    <w:rsid w:val="006547DF"/>
    <w:rsid w:val="0065607F"/>
    <w:rsid w:val="00660E42"/>
    <w:rsid w:val="006624B8"/>
    <w:rsid w:val="00663C80"/>
    <w:rsid w:val="00665FDE"/>
    <w:rsid w:val="00666A19"/>
    <w:rsid w:val="00666C3E"/>
    <w:rsid w:val="006670A1"/>
    <w:rsid w:val="0067088F"/>
    <w:rsid w:val="00670DAE"/>
    <w:rsid w:val="0067160A"/>
    <w:rsid w:val="00672700"/>
    <w:rsid w:val="0067379A"/>
    <w:rsid w:val="0067395A"/>
    <w:rsid w:val="0067398B"/>
    <w:rsid w:val="006740A4"/>
    <w:rsid w:val="0067478C"/>
    <w:rsid w:val="00677FA1"/>
    <w:rsid w:val="00680026"/>
    <w:rsid w:val="0068080A"/>
    <w:rsid w:val="00680E8E"/>
    <w:rsid w:val="006815C9"/>
    <w:rsid w:val="006829C8"/>
    <w:rsid w:val="00687F2A"/>
    <w:rsid w:val="00690063"/>
    <w:rsid w:val="00691519"/>
    <w:rsid w:val="00692ECA"/>
    <w:rsid w:val="00693AB3"/>
    <w:rsid w:val="006940F7"/>
    <w:rsid w:val="00695F24"/>
    <w:rsid w:val="006A108D"/>
    <w:rsid w:val="006A39A9"/>
    <w:rsid w:val="006A4BEA"/>
    <w:rsid w:val="006A747A"/>
    <w:rsid w:val="006A749C"/>
    <w:rsid w:val="006A7A8D"/>
    <w:rsid w:val="006B210D"/>
    <w:rsid w:val="006B2C44"/>
    <w:rsid w:val="006B3A03"/>
    <w:rsid w:val="006B576A"/>
    <w:rsid w:val="006B7564"/>
    <w:rsid w:val="006C06E8"/>
    <w:rsid w:val="006C2E4F"/>
    <w:rsid w:val="006C6F69"/>
    <w:rsid w:val="006D1F81"/>
    <w:rsid w:val="006D4784"/>
    <w:rsid w:val="006D57F3"/>
    <w:rsid w:val="006D74D9"/>
    <w:rsid w:val="006E0FBF"/>
    <w:rsid w:val="006E2472"/>
    <w:rsid w:val="006E33F1"/>
    <w:rsid w:val="006E36F0"/>
    <w:rsid w:val="006E39D0"/>
    <w:rsid w:val="006E475C"/>
    <w:rsid w:val="006E50FA"/>
    <w:rsid w:val="006E67D1"/>
    <w:rsid w:val="006F1228"/>
    <w:rsid w:val="006F1588"/>
    <w:rsid w:val="006F1936"/>
    <w:rsid w:val="006F43AE"/>
    <w:rsid w:val="006F524D"/>
    <w:rsid w:val="006F798B"/>
    <w:rsid w:val="00701799"/>
    <w:rsid w:val="00702878"/>
    <w:rsid w:val="00703E1D"/>
    <w:rsid w:val="00705AE3"/>
    <w:rsid w:val="00705DD3"/>
    <w:rsid w:val="007071A7"/>
    <w:rsid w:val="007074AE"/>
    <w:rsid w:val="0070768E"/>
    <w:rsid w:val="00712C73"/>
    <w:rsid w:val="007130EA"/>
    <w:rsid w:val="007140E4"/>
    <w:rsid w:val="0071425C"/>
    <w:rsid w:val="00714B0D"/>
    <w:rsid w:val="007156C9"/>
    <w:rsid w:val="00716B98"/>
    <w:rsid w:val="00722A11"/>
    <w:rsid w:val="00722CC7"/>
    <w:rsid w:val="007233CD"/>
    <w:rsid w:val="00725D0D"/>
    <w:rsid w:val="00725DF8"/>
    <w:rsid w:val="00725E5E"/>
    <w:rsid w:val="00725F20"/>
    <w:rsid w:val="00726F5F"/>
    <w:rsid w:val="00727728"/>
    <w:rsid w:val="00731769"/>
    <w:rsid w:val="007320BC"/>
    <w:rsid w:val="00733EA8"/>
    <w:rsid w:val="0073574B"/>
    <w:rsid w:val="007371C4"/>
    <w:rsid w:val="00737BEC"/>
    <w:rsid w:val="0074010A"/>
    <w:rsid w:val="00742932"/>
    <w:rsid w:val="00742A4D"/>
    <w:rsid w:val="0074376D"/>
    <w:rsid w:val="00745D90"/>
    <w:rsid w:val="00746A7B"/>
    <w:rsid w:val="007470C3"/>
    <w:rsid w:val="00747107"/>
    <w:rsid w:val="00747FC6"/>
    <w:rsid w:val="007509AF"/>
    <w:rsid w:val="00751CFD"/>
    <w:rsid w:val="00753703"/>
    <w:rsid w:val="007545D8"/>
    <w:rsid w:val="00755746"/>
    <w:rsid w:val="00755888"/>
    <w:rsid w:val="00763363"/>
    <w:rsid w:val="00765238"/>
    <w:rsid w:val="007667CD"/>
    <w:rsid w:val="00770947"/>
    <w:rsid w:val="0077096C"/>
    <w:rsid w:val="0077181B"/>
    <w:rsid w:val="00775005"/>
    <w:rsid w:val="0077562A"/>
    <w:rsid w:val="007760C6"/>
    <w:rsid w:val="007769F6"/>
    <w:rsid w:val="00776EC0"/>
    <w:rsid w:val="00777181"/>
    <w:rsid w:val="00780197"/>
    <w:rsid w:val="0078040C"/>
    <w:rsid w:val="00781FFF"/>
    <w:rsid w:val="00784DBA"/>
    <w:rsid w:val="0078724E"/>
    <w:rsid w:val="007905B9"/>
    <w:rsid w:val="007920A9"/>
    <w:rsid w:val="00793D36"/>
    <w:rsid w:val="00796299"/>
    <w:rsid w:val="007965AB"/>
    <w:rsid w:val="00797357"/>
    <w:rsid w:val="007976FA"/>
    <w:rsid w:val="007A132D"/>
    <w:rsid w:val="007A2772"/>
    <w:rsid w:val="007A2FF1"/>
    <w:rsid w:val="007A3CEC"/>
    <w:rsid w:val="007A5165"/>
    <w:rsid w:val="007A592B"/>
    <w:rsid w:val="007A5AA8"/>
    <w:rsid w:val="007A673C"/>
    <w:rsid w:val="007B36A6"/>
    <w:rsid w:val="007B4EDB"/>
    <w:rsid w:val="007B5674"/>
    <w:rsid w:val="007B6912"/>
    <w:rsid w:val="007C308A"/>
    <w:rsid w:val="007C4FAF"/>
    <w:rsid w:val="007C5A7A"/>
    <w:rsid w:val="007C6659"/>
    <w:rsid w:val="007D1707"/>
    <w:rsid w:val="007D1E61"/>
    <w:rsid w:val="007D5BC7"/>
    <w:rsid w:val="007D6B72"/>
    <w:rsid w:val="007D6F57"/>
    <w:rsid w:val="007D7B65"/>
    <w:rsid w:val="007E0197"/>
    <w:rsid w:val="007E2CA5"/>
    <w:rsid w:val="007E4D4B"/>
    <w:rsid w:val="007F19CA"/>
    <w:rsid w:val="007F4D85"/>
    <w:rsid w:val="007F5A83"/>
    <w:rsid w:val="007F5C07"/>
    <w:rsid w:val="008026AA"/>
    <w:rsid w:val="008049C8"/>
    <w:rsid w:val="00804C83"/>
    <w:rsid w:val="00811F58"/>
    <w:rsid w:val="00812009"/>
    <w:rsid w:val="0081232E"/>
    <w:rsid w:val="008149A3"/>
    <w:rsid w:val="008156ED"/>
    <w:rsid w:val="00815E5A"/>
    <w:rsid w:val="00816E0E"/>
    <w:rsid w:val="00817FE0"/>
    <w:rsid w:val="008225DC"/>
    <w:rsid w:val="00822B9E"/>
    <w:rsid w:val="00824026"/>
    <w:rsid w:val="0082783E"/>
    <w:rsid w:val="0083154E"/>
    <w:rsid w:val="0083266C"/>
    <w:rsid w:val="00832F86"/>
    <w:rsid w:val="0083462C"/>
    <w:rsid w:val="008357E9"/>
    <w:rsid w:val="00840397"/>
    <w:rsid w:val="00841208"/>
    <w:rsid w:val="008418E4"/>
    <w:rsid w:val="008425FD"/>
    <w:rsid w:val="00842E76"/>
    <w:rsid w:val="008438AD"/>
    <w:rsid w:val="00844006"/>
    <w:rsid w:val="00844C9F"/>
    <w:rsid w:val="00845696"/>
    <w:rsid w:val="00851076"/>
    <w:rsid w:val="008515E9"/>
    <w:rsid w:val="00851B90"/>
    <w:rsid w:val="0085641D"/>
    <w:rsid w:val="0086089E"/>
    <w:rsid w:val="008616CC"/>
    <w:rsid w:val="0086276C"/>
    <w:rsid w:val="008644D4"/>
    <w:rsid w:val="00865DDD"/>
    <w:rsid w:val="00866665"/>
    <w:rsid w:val="0086799E"/>
    <w:rsid w:val="00867F91"/>
    <w:rsid w:val="00872218"/>
    <w:rsid w:val="008733DB"/>
    <w:rsid w:val="00874541"/>
    <w:rsid w:val="00876171"/>
    <w:rsid w:val="00876EB0"/>
    <w:rsid w:val="008771FD"/>
    <w:rsid w:val="00877FD5"/>
    <w:rsid w:val="00880937"/>
    <w:rsid w:val="008829CF"/>
    <w:rsid w:val="00884867"/>
    <w:rsid w:val="00886A97"/>
    <w:rsid w:val="00890921"/>
    <w:rsid w:val="0089418A"/>
    <w:rsid w:val="00894F58"/>
    <w:rsid w:val="008958C7"/>
    <w:rsid w:val="00896D08"/>
    <w:rsid w:val="00897A23"/>
    <w:rsid w:val="008A1F90"/>
    <w:rsid w:val="008A24AE"/>
    <w:rsid w:val="008A42E2"/>
    <w:rsid w:val="008A4C33"/>
    <w:rsid w:val="008A56A2"/>
    <w:rsid w:val="008A57BC"/>
    <w:rsid w:val="008A60B8"/>
    <w:rsid w:val="008A6388"/>
    <w:rsid w:val="008B0D58"/>
    <w:rsid w:val="008B0F5B"/>
    <w:rsid w:val="008B1ECB"/>
    <w:rsid w:val="008B398A"/>
    <w:rsid w:val="008B6BAE"/>
    <w:rsid w:val="008B6C2C"/>
    <w:rsid w:val="008B7CAE"/>
    <w:rsid w:val="008C18A7"/>
    <w:rsid w:val="008C18D2"/>
    <w:rsid w:val="008C1A68"/>
    <w:rsid w:val="008C268D"/>
    <w:rsid w:val="008C2FCE"/>
    <w:rsid w:val="008C34A6"/>
    <w:rsid w:val="008C380F"/>
    <w:rsid w:val="008C6A6B"/>
    <w:rsid w:val="008C6F13"/>
    <w:rsid w:val="008C75BD"/>
    <w:rsid w:val="008C7F5F"/>
    <w:rsid w:val="008D1964"/>
    <w:rsid w:val="008D1F70"/>
    <w:rsid w:val="008D2D5B"/>
    <w:rsid w:val="008D7878"/>
    <w:rsid w:val="008D7A3E"/>
    <w:rsid w:val="008D7B5B"/>
    <w:rsid w:val="008E1478"/>
    <w:rsid w:val="008E1660"/>
    <w:rsid w:val="008E2540"/>
    <w:rsid w:val="008E2EF8"/>
    <w:rsid w:val="008E6209"/>
    <w:rsid w:val="008E667B"/>
    <w:rsid w:val="008F07A6"/>
    <w:rsid w:val="008F0AFA"/>
    <w:rsid w:val="008F296C"/>
    <w:rsid w:val="008F3357"/>
    <w:rsid w:val="008F3439"/>
    <w:rsid w:val="008F4F88"/>
    <w:rsid w:val="008F533A"/>
    <w:rsid w:val="008F5ACC"/>
    <w:rsid w:val="008F6124"/>
    <w:rsid w:val="009005A8"/>
    <w:rsid w:val="009018AC"/>
    <w:rsid w:val="00903C0B"/>
    <w:rsid w:val="00904F0C"/>
    <w:rsid w:val="00906453"/>
    <w:rsid w:val="00911277"/>
    <w:rsid w:val="00913324"/>
    <w:rsid w:val="009133C8"/>
    <w:rsid w:val="009145F8"/>
    <w:rsid w:val="00914E3B"/>
    <w:rsid w:val="0091569A"/>
    <w:rsid w:val="009176CE"/>
    <w:rsid w:val="00917915"/>
    <w:rsid w:val="00917CA2"/>
    <w:rsid w:val="009247B0"/>
    <w:rsid w:val="00924A95"/>
    <w:rsid w:val="009255A0"/>
    <w:rsid w:val="009300B3"/>
    <w:rsid w:val="0093352F"/>
    <w:rsid w:val="00934AD6"/>
    <w:rsid w:val="00936A92"/>
    <w:rsid w:val="00936FD9"/>
    <w:rsid w:val="00940149"/>
    <w:rsid w:val="009408E2"/>
    <w:rsid w:val="00941648"/>
    <w:rsid w:val="009433AD"/>
    <w:rsid w:val="00943EB6"/>
    <w:rsid w:val="00944A61"/>
    <w:rsid w:val="00946FA3"/>
    <w:rsid w:val="00947048"/>
    <w:rsid w:val="009508A3"/>
    <w:rsid w:val="00950B05"/>
    <w:rsid w:val="00950D41"/>
    <w:rsid w:val="00952FCC"/>
    <w:rsid w:val="00957DF2"/>
    <w:rsid w:val="009602A4"/>
    <w:rsid w:val="0096092A"/>
    <w:rsid w:val="009623B0"/>
    <w:rsid w:val="0096620E"/>
    <w:rsid w:val="0096749A"/>
    <w:rsid w:val="0097167C"/>
    <w:rsid w:val="00971A0D"/>
    <w:rsid w:val="00973137"/>
    <w:rsid w:val="00973598"/>
    <w:rsid w:val="00975461"/>
    <w:rsid w:val="0097593B"/>
    <w:rsid w:val="00975DCF"/>
    <w:rsid w:val="009762D7"/>
    <w:rsid w:val="00976D3E"/>
    <w:rsid w:val="00982B62"/>
    <w:rsid w:val="009861C7"/>
    <w:rsid w:val="009862ED"/>
    <w:rsid w:val="00986D90"/>
    <w:rsid w:val="0098709D"/>
    <w:rsid w:val="0098768E"/>
    <w:rsid w:val="009906FA"/>
    <w:rsid w:val="00992774"/>
    <w:rsid w:val="00994253"/>
    <w:rsid w:val="00995A72"/>
    <w:rsid w:val="00996B26"/>
    <w:rsid w:val="00996DFE"/>
    <w:rsid w:val="00996EFC"/>
    <w:rsid w:val="009A080E"/>
    <w:rsid w:val="009A0F78"/>
    <w:rsid w:val="009A2244"/>
    <w:rsid w:val="009A238A"/>
    <w:rsid w:val="009A38AB"/>
    <w:rsid w:val="009A4658"/>
    <w:rsid w:val="009A5D10"/>
    <w:rsid w:val="009B1C0D"/>
    <w:rsid w:val="009B1F1D"/>
    <w:rsid w:val="009B21BA"/>
    <w:rsid w:val="009B25D1"/>
    <w:rsid w:val="009B28F2"/>
    <w:rsid w:val="009B2BA0"/>
    <w:rsid w:val="009B2F29"/>
    <w:rsid w:val="009B322E"/>
    <w:rsid w:val="009B3D13"/>
    <w:rsid w:val="009B4B25"/>
    <w:rsid w:val="009B558D"/>
    <w:rsid w:val="009B5F59"/>
    <w:rsid w:val="009B7DBB"/>
    <w:rsid w:val="009C0E17"/>
    <w:rsid w:val="009C2BA2"/>
    <w:rsid w:val="009C46AD"/>
    <w:rsid w:val="009C4F0D"/>
    <w:rsid w:val="009C6D9E"/>
    <w:rsid w:val="009D1311"/>
    <w:rsid w:val="009D305E"/>
    <w:rsid w:val="009D31D4"/>
    <w:rsid w:val="009D355B"/>
    <w:rsid w:val="009D44AD"/>
    <w:rsid w:val="009D56B3"/>
    <w:rsid w:val="009D6144"/>
    <w:rsid w:val="009E073D"/>
    <w:rsid w:val="009E1FB5"/>
    <w:rsid w:val="009E2407"/>
    <w:rsid w:val="009E260D"/>
    <w:rsid w:val="009E4CF4"/>
    <w:rsid w:val="009E5A84"/>
    <w:rsid w:val="009E5C9D"/>
    <w:rsid w:val="009F0424"/>
    <w:rsid w:val="009F1461"/>
    <w:rsid w:val="009F176D"/>
    <w:rsid w:val="009F4556"/>
    <w:rsid w:val="009F6E86"/>
    <w:rsid w:val="009F7F1D"/>
    <w:rsid w:val="00A00BF1"/>
    <w:rsid w:val="00A02E2B"/>
    <w:rsid w:val="00A03268"/>
    <w:rsid w:val="00A03C56"/>
    <w:rsid w:val="00A05557"/>
    <w:rsid w:val="00A060E2"/>
    <w:rsid w:val="00A067EE"/>
    <w:rsid w:val="00A0690E"/>
    <w:rsid w:val="00A06D16"/>
    <w:rsid w:val="00A07508"/>
    <w:rsid w:val="00A105AC"/>
    <w:rsid w:val="00A15383"/>
    <w:rsid w:val="00A20D9C"/>
    <w:rsid w:val="00A21384"/>
    <w:rsid w:val="00A22552"/>
    <w:rsid w:val="00A22C7B"/>
    <w:rsid w:val="00A26118"/>
    <w:rsid w:val="00A2633C"/>
    <w:rsid w:val="00A26602"/>
    <w:rsid w:val="00A266F7"/>
    <w:rsid w:val="00A27B9B"/>
    <w:rsid w:val="00A30177"/>
    <w:rsid w:val="00A316DF"/>
    <w:rsid w:val="00A320D3"/>
    <w:rsid w:val="00A32860"/>
    <w:rsid w:val="00A33869"/>
    <w:rsid w:val="00A33A30"/>
    <w:rsid w:val="00A33E9C"/>
    <w:rsid w:val="00A341C6"/>
    <w:rsid w:val="00A34310"/>
    <w:rsid w:val="00A34337"/>
    <w:rsid w:val="00A3486E"/>
    <w:rsid w:val="00A40954"/>
    <w:rsid w:val="00A43628"/>
    <w:rsid w:val="00A44EBB"/>
    <w:rsid w:val="00A45B9C"/>
    <w:rsid w:val="00A51A3C"/>
    <w:rsid w:val="00A5542A"/>
    <w:rsid w:val="00A5637D"/>
    <w:rsid w:val="00A56A7C"/>
    <w:rsid w:val="00A5715F"/>
    <w:rsid w:val="00A60F17"/>
    <w:rsid w:val="00A62643"/>
    <w:rsid w:val="00A627C4"/>
    <w:rsid w:val="00A63341"/>
    <w:rsid w:val="00A63593"/>
    <w:rsid w:val="00A659F6"/>
    <w:rsid w:val="00A66321"/>
    <w:rsid w:val="00A67E90"/>
    <w:rsid w:val="00A71B38"/>
    <w:rsid w:val="00A72ED4"/>
    <w:rsid w:val="00A748FE"/>
    <w:rsid w:val="00A74B2B"/>
    <w:rsid w:val="00A74EA5"/>
    <w:rsid w:val="00A757F4"/>
    <w:rsid w:val="00A76555"/>
    <w:rsid w:val="00A80BC0"/>
    <w:rsid w:val="00A814AB"/>
    <w:rsid w:val="00A822DF"/>
    <w:rsid w:val="00A835C1"/>
    <w:rsid w:val="00A85543"/>
    <w:rsid w:val="00A86B20"/>
    <w:rsid w:val="00A86C06"/>
    <w:rsid w:val="00A900CD"/>
    <w:rsid w:val="00A90866"/>
    <w:rsid w:val="00A91294"/>
    <w:rsid w:val="00A9177B"/>
    <w:rsid w:val="00A9311C"/>
    <w:rsid w:val="00A9457D"/>
    <w:rsid w:val="00A95630"/>
    <w:rsid w:val="00A961BA"/>
    <w:rsid w:val="00A96859"/>
    <w:rsid w:val="00A96F8D"/>
    <w:rsid w:val="00A96FD5"/>
    <w:rsid w:val="00A97E03"/>
    <w:rsid w:val="00AA0796"/>
    <w:rsid w:val="00AA10F6"/>
    <w:rsid w:val="00AA1107"/>
    <w:rsid w:val="00AA1595"/>
    <w:rsid w:val="00AA1CCB"/>
    <w:rsid w:val="00AA5630"/>
    <w:rsid w:val="00AA5D69"/>
    <w:rsid w:val="00AA6313"/>
    <w:rsid w:val="00AA6C4B"/>
    <w:rsid w:val="00AA7249"/>
    <w:rsid w:val="00AA784F"/>
    <w:rsid w:val="00AB41C4"/>
    <w:rsid w:val="00AB4717"/>
    <w:rsid w:val="00AB4A81"/>
    <w:rsid w:val="00AB4A8C"/>
    <w:rsid w:val="00AC087B"/>
    <w:rsid w:val="00AC0DD0"/>
    <w:rsid w:val="00AC1D24"/>
    <w:rsid w:val="00AC1EC6"/>
    <w:rsid w:val="00AC26C3"/>
    <w:rsid w:val="00AC2703"/>
    <w:rsid w:val="00AC2CDD"/>
    <w:rsid w:val="00AC55F0"/>
    <w:rsid w:val="00AC62A5"/>
    <w:rsid w:val="00AC756D"/>
    <w:rsid w:val="00AD09C1"/>
    <w:rsid w:val="00AD2828"/>
    <w:rsid w:val="00AD311D"/>
    <w:rsid w:val="00AD3980"/>
    <w:rsid w:val="00AD4E1B"/>
    <w:rsid w:val="00AD526A"/>
    <w:rsid w:val="00AD60EF"/>
    <w:rsid w:val="00AD76FA"/>
    <w:rsid w:val="00AE005C"/>
    <w:rsid w:val="00AE201A"/>
    <w:rsid w:val="00AE26DE"/>
    <w:rsid w:val="00AE45D0"/>
    <w:rsid w:val="00AE737F"/>
    <w:rsid w:val="00AF0A55"/>
    <w:rsid w:val="00AF16E0"/>
    <w:rsid w:val="00AF3188"/>
    <w:rsid w:val="00AF31A0"/>
    <w:rsid w:val="00AF428B"/>
    <w:rsid w:val="00AF44B7"/>
    <w:rsid w:val="00AF587F"/>
    <w:rsid w:val="00AF5C1D"/>
    <w:rsid w:val="00AF5D89"/>
    <w:rsid w:val="00B00250"/>
    <w:rsid w:val="00B0094B"/>
    <w:rsid w:val="00B00AD2"/>
    <w:rsid w:val="00B029B2"/>
    <w:rsid w:val="00B029E2"/>
    <w:rsid w:val="00B06861"/>
    <w:rsid w:val="00B06B8D"/>
    <w:rsid w:val="00B1007F"/>
    <w:rsid w:val="00B1084F"/>
    <w:rsid w:val="00B13BEE"/>
    <w:rsid w:val="00B144E1"/>
    <w:rsid w:val="00B147E4"/>
    <w:rsid w:val="00B15078"/>
    <w:rsid w:val="00B155AC"/>
    <w:rsid w:val="00B15A0F"/>
    <w:rsid w:val="00B1614F"/>
    <w:rsid w:val="00B176C8"/>
    <w:rsid w:val="00B2031B"/>
    <w:rsid w:val="00B2213A"/>
    <w:rsid w:val="00B234DF"/>
    <w:rsid w:val="00B24539"/>
    <w:rsid w:val="00B24804"/>
    <w:rsid w:val="00B250C2"/>
    <w:rsid w:val="00B25B09"/>
    <w:rsid w:val="00B26875"/>
    <w:rsid w:val="00B26B0C"/>
    <w:rsid w:val="00B27996"/>
    <w:rsid w:val="00B27B38"/>
    <w:rsid w:val="00B27F37"/>
    <w:rsid w:val="00B317AB"/>
    <w:rsid w:val="00B33244"/>
    <w:rsid w:val="00B3367F"/>
    <w:rsid w:val="00B342EA"/>
    <w:rsid w:val="00B35B51"/>
    <w:rsid w:val="00B35C6C"/>
    <w:rsid w:val="00B35E5E"/>
    <w:rsid w:val="00B36052"/>
    <w:rsid w:val="00B36188"/>
    <w:rsid w:val="00B36616"/>
    <w:rsid w:val="00B37D76"/>
    <w:rsid w:val="00B4104D"/>
    <w:rsid w:val="00B415FD"/>
    <w:rsid w:val="00B42E15"/>
    <w:rsid w:val="00B42FC2"/>
    <w:rsid w:val="00B44DB8"/>
    <w:rsid w:val="00B46289"/>
    <w:rsid w:val="00B47AB5"/>
    <w:rsid w:val="00B5365D"/>
    <w:rsid w:val="00B54F61"/>
    <w:rsid w:val="00B55F4F"/>
    <w:rsid w:val="00B56BE5"/>
    <w:rsid w:val="00B56F11"/>
    <w:rsid w:val="00B572BD"/>
    <w:rsid w:val="00B616D2"/>
    <w:rsid w:val="00B62154"/>
    <w:rsid w:val="00B62F33"/>
    <w:rsid w:val="00B64027"/>
    <w:rsid w:val="00B6597B"/>
    <w:rsid w:val="00B65B8C"/>
    <w:rsid w:val="00B66A30"/>
    <w:rsid w:val="00B66DD0"/>
    <w:rsid w:val="00B67ED6"/>
    <w:rsid w:val="00B70210"/>
    <w:rsid w:val="00B70326"/>
    <w:rsid w:val="00B70C61"/>
    <w:rsid w:val="00B70F2D"/>
    <w:rsid w:val="00B71392"/>
    <w:rsid w:val="00B71D61"/>
    <w:rsid w:val="00B72194"/>
    <w:rsid w:val="00B723E7"/>
    <w:rsid w:val="00B7277D"/>
    <w:rsid w:val="00B72878"/>
    <w:rsid w:val="00B73437"/>
    <w:rsid w:val="00B763C7"/>
    <w:rsid w:val="00B7645E"/>
    <w:rsid w:val="00B77564"/>
    <w:rsid w:val="00B81900"/>
    <w:rsid w:val="00B840E3"/>
    <w:rsid w:val="00B869A7"/>
    <w:rsid w:val="00B8715E"/>
    <w:rsid w:val="00B871AF"/>
    <w:rsid w:val="00B8763E"/>
    <w:rsid w:val="00B878FD"/>
    <w:rsid w:val="00B91901"/>
    <w:rsid w:val="00B91A2E"/>
    <w:rsid w:val="00B91CFE"/>
    <w:rsid w:val="00B959B5"/>
    <w:rsid w:val="00BA19D9"/>
    <w:rsid w:val="00BA1ADC"/>
    <w:rsid w:val="00BA3B20"/>
    <w:rsid w:val="00BA51EC"/>
    <w:rsid w:val="00BA5EA1"/>
    <w:rsid w:val="00BB044B"/>
    <w:rsid w:val="00BB0CE5"/>
    <w:rsid w:val="00BB22E3"/>
    <w:rsid w:val="00BB267A"/>
    <w:rsid w:val="00BB2F8F"/>
    <w:rsid w:val="00BB50D0"/>
    <w:rsid w:val="00BB6DD1"/>
    <w:rsid w:val="00BC09A1"/>
    <w:rsid w:val="00BC1050"/>
    <w:rsid w:val="00BC1726"/>
    <w:rsid w:val="00BC2FDA"/>
    <w:rsid w:val="00BC540B"/>
    <w:rsid w:val="00BC6270"/>
    <w:rsid w:val="00BC631B"/>
    <w:rsid w:val="00BC683F"/>
    <w:rsid w:val="00BC6E32"/>
    <w:rsid w:val="00BD0EBA"/>
    <w:rsid w:val="00BD3036"/>
    <w:rsid w:val="00BD304B"/>
    <w:rsid w:val="00BD3407"/>
    <w:rsid w:val="00BD3C71"/>
    <w:rsid w:val="00BD41D1"/>
    <w:rsid w:val="00BD5C26"/>
    <w:rsid w:val="00BD5DB0"/>
    <w:rsid w:val="00BD6BD0"/>
    <w:rsid w:val="00BD7860"/>
    <w:rsid w:val="00BD7FD3"/>
    <w:rsid w:val="00BE0E08"/>
    <w:rsid w:val="00BE4FA3"/>
    <w:rsid w:val="00BE797E"/>
    <w:rsid w:val="00BF232B"/>
    <w:rsid w:val="00BF38FF"/>
    <w:rsid w:val="00BF7FB1"/>
    <w:rsid w:val="00C05E6B"/>
    <w:rsid w:val="00C06A26"/>
    <w:rsid w:val="00C07307"/>
    <w:rsid w:val="00C07F9F"/>
    <w:rsid w:val="00C10D6F"/>
    <w:rsid w:val="00C11042"/>
    <w:rsid w:val="00C118BA"/>
    <w:rsid w:val="00C11D04"/>
    <w:rsid w:val="00C14726"/>
    <w:rsid w:val="00C1509F"/>
    <w:rsid w:val="00C168EF"/>
    <w:rsid w:val="00C20264"/>
    <w:rsid w:val="00C21748"/>
    <w:rsid w:val="00C218A0"/>
    <w:rsid w:val="00C2255B"/>
    <w:rsid w:val="00C23132"/>
    <w:rsid w:val="00C23FC3"/>
    <w:rsid w:val="00C253D3"/>
    <w:rsid w:val="00C27410"/>
    <w:rsid w:val="00C27BC7"/>
    <w:rsid w:val="00C3005E"/>
    <w:rsid w:val="00C31845"/>
    <w:rsid w:val="00C32D90"/>
    <w:rsid w:val="00C33E2A"/>
    <w:rsid w:val="00C3605E"/>
    <w:rsid w:val="00C3644D"/>
    <w:rsid w:val="00C3744D"/>
    <w:rsid w:val="00C37CB4"/>
    <w:rsid w:val="00C4021F"/>
    <w:rsid w:val="00C4029D"/>
    <w:rsid w:val="00C409A9"/>
    <w:rsid w:val="00C40A44"/>
    <w:rsid w:val="00C40C18"/>
    <w:rsid w:val="00C42CA7"/>
    <w:rsid w:val="00C43592"/>
    <w:rsid w:val="00C4646D"/>
    <w:rsid w:val="00C46D42"/>
    <w:rsid w:val="00C46DE3"/>
    <w:rsid w:val="00C579BA"/>
    <w:rsid w:val="00C579FE"/>
    <w:rsid w:val="00C6303C"/>
    <w:rsid w:val="00C63396"/>
    <w:rsid w:val="00C63813"/>
    <w:rsid w:val="00C64777"/>
    <w:rsid w:val="00C65666"/>
    <w:rsid w:val="00C66495"/>
    <w:rsid w:val="00C666A6"/>
    <w:rsid w:val="00C67F62"/>
    <w:rsid w:val="00C73354"/>
    <w:rsid w:val="00C7392A"/>
    <w:rsid w:val="00C74322"/>
    <w:rsid w:val="00C74B31"/>
    <w:rsid w:val="00C7719E"/>
    <w:rsid w:val="00C77455"/>
    <w:rsid w:val="00C7755A"/>
    <w:rsid w:val="00C87520"/>
    <w:rsid w:val="00C91DBB"/>
    <w:rsid w:val="00C92C6C"/>
    <w:rsid w:val="00C934F6"/>
    <w:rsid w:val="00C9355B"/>
    <w:rsid w:val="00C93F2A"/>
    <w:rsid w:val="00C951AD"/>
    <w:rsid w:val="00C9568F"/>
    <w:rsid w:val="00C971B3"/>
    <w:rsid w:val="00C97BA6"/>
    <w:rsid w:val="00CA02AF"/>
    <w:rsid w:val="00CA0A8E"/>
    <w:rsid w:val="00CA0F99"/>
    <w:rsid w:val="00CA361E"/>
    <w:rsid w:val="00CA3B25"/>
    <w:rsid w:val="00CA5E0D"/>
    <w:rsid w:val="00CB2023"/>
    <w:rsid w:val="00CB3095"/>
    <w:rsid w:val="00CB3147"/>
    <w:rsid w:val="00CB3C59"/>
    <w:rsid w:val="00CB4DB7"/>
    <w:rsid w:val="00CB56AE"/>
    <w:rsid w:val="00CB5A81"/>
    <w:rsid w:val="00CB6736"/>
    <w:rsid w:val="00CB6CAA"/>
    <w:rsid w:val="00CB7AA9"/>
    <w:rsid w:val="00CB7BEF"/>
    <w:rsid w:val="00CC0E42"/>
    <w:rsid w:val="00CC1A0B"/>
    <w:rsid w:val="00CC1DB3"/>
    <w:rsid w:val="00CC2CEE"/>
    <w:rsid w:val="00CC3776"/>
    <w:rsid w:val="00CC3A60"/>
    <w:rsid w:val="00CC5049"/>
    <w:rsid w:val="00CC51C7"/>
    <w:rsid w:val="00CC5646"/>
    <w:rsid w:val="00CD26D5"/>
    <w:rsid w:val="00CD2C6C"/>
    <w:rsid w:val="00CD7354"/>
    <w:rsid w:val="00CE0638"/>
    <w:rsid w:val="00CE264C"/>
    <w:rsid w:val="00CE4B34"/>
    <w:rsid w:val="00CE596F"/>
    <w:rsid w:val="00CE7067"/>
    <w:rsid w:val="00CE77F7"/>
    <w:rsid w:val="00CF175D"/>
    <w:rsid w:val="00CF20AB"/>
    <w:rsid w:val="00CF42AE"/>
    <w:rsid w:val="00CF4BA2"/>
    <w:rsid w:val="00CF7F30"/>
    <w:rsid w:val="00D00CCA"/>
    <w:rsid w:val="00D011F1"/>
    <w:rsid w:val="00D02736"/>
    <w:rsid w:val="00D02B8C"/>
    <w:rsid w:val="00D032B2"/>
    <w:rsid w:val="00D0364D"/>
    <w:rsid w:val="00D04305"/>
    <w:rsid w:val="00D05815"/>
    <w:rsid w:val="00D065F1"/>
    <w:rsid w:val="00D06CE7"/>
    <w:rsid w:val="00D10658"/>
    <w:rsid w:val="00D11BC2"/>
    <w:rsid w:val="00D11DFB"/>
    <w:rsid w:val="00D12390"/>
    <w:rsid w:val="00D15C0C"/>
    <w:rsid w:val="00D17D42"/>
    <w:rsid w:val="00D17E43"/>
    <w:rsid w:val="00D21688"/>
    <w:rsid w:val="00D223B5"/>
    <w:rsid w:val="00D26280"/>
    <w:rsid w:val="00D26A17"/>
    <w:rsid w:val="00D30FCB"/>
    <w:rsid w:val="00D337C9"/>
    <w:rsid w:val="00D351A3"/>
    <w:rsid w:val="00D35488"/>
    <w:rsid w:val="00D366F0"/>
    <w:rsid w:val="00D37B6B"/>
    <w:rsid w:val="00D41100"/>
    <w:rsid w:val="00D41395"/>
    <w:rsid w:val="00D419B5"/>
    <w:rsid w:val="00D41D2C"/>
    <w:rsid w:val="00D4616A"/>
    <w:rsid w:val="00D475B2"/>
    <w:rsid w:val="00D478F6"/>
    <w:rsid w:val="00D502B1"/>
    <w:rsid w:val="00D50BA6"/>
    <w:rsid w:val="00D5195B"/>
    <w:rsid w:val="00D523F9"/>
    <w:rsid w:val="00D5291C"/>
    <w:rsid w:val="00D54FA0"/>
    <w:rsid w:val="00D55871"/>
    <w:rsid w:val="00D55D72"/>
    <w:rsid w:val="00D569B1"/>
    <w:rsid w:val="00D578A2"/>
    <w:rsid w:val="00D60B19"/>
    <w:rsid w:val="00D618F9"/>
    <w:rsid w:val="00D63BE5"/>
    <w:rsid w:val="00D64B98"/>
    <w:rsid w:val="00D6741B"/>
    <w:rsid w:val="00D703A7"/>
    <w:rsid w:val="00D71772"/>
    <w:rsid w:val="00D71E5B"/>
    <w:rsid w:val="00D72240"/>
    <w:rsid w:val="00D7239E"/>
    <w:rsid w:val="00D727B4"/>
    <w:rsid w:val="00D72F44"/>
    <w:rsid w:val="00D73315"/>
    <w:rsid w:val="00D759CB"/>
    <w:rsid w:val="00D7713F"/>
    <w:rsid w:val="00D8154D"/>
    <w:rsid w:val="00D81570"/>
    <w:rsid w:val="00D8243C"/>
    <w:rsid w:val="00D82461"/>
    <w:rsid w:val="00D84DA9"/>
    <w:rsid w:val="00D863A3"/>
    <w:rsid w:val="00D879C3"/>
    <w:rsid w:val="00D9013E"/>
    <w:rsid w:val="00D91230"/>
    <w:rsid w:val="00D95636"/>
    <w:rsid w:val="00D975F3"/>
    <w:rsid w:val="00DA2790"/>
    <w:rsid w:val="00DA4535"/>
    <w:rsid w:val="00DA50BC"/>
    <w:rsid w:val="00DA6EFB"/>
    <w:rsid w:val="00DA7446"/>
    <w:rsid w:val="00DB22FA"/>
    <w:rsid w:val="00DB2484"/>
    <w:rsid w:val="00DB3007"/>
    <w:rsid w:val="00DB31F4"/>
    <w:rsid w:val="00DB3D36"/>
    <w:rsid w:val="00DC14D5"/>
    <w:rsid w:val="00DC17E2"/>
    <w:rsid w:val="00DC534B"/>
    <w:rsid w:val="00DC5DFE"/>
    <w:rsid w:val="00DC62B7"/>
    <w:rsid w:val="00DC71AB"/>
    <w:rsid w:val="00DC7257"/>
    <w:rsid w:val="00DC7708"/>
    <w:rsid w:val="00DD055A"/>
    <w:rsid w:val="00DD52ED"/>
    <w:rsid w:val="00DE01C5"/>
    <w:rsid w:val="00DE16D5"/>
    <w:rsid w:val="00DE48BE"/>
    <w:rsid w:val="00DE65BA"/>
    <w:rsid w:val="00DE6B28"/>
    <w:rsid w:val="00DE6D5E"/>
    <w:rsid w:val="00DE7050"/>
    <w:rsid w:val="00DE71B0"/>
    <w:rsid w:val="00DE72BE"/>
    <w:rsid w:val="00DF13D8"/>
    <w:rsid w:val="00DF1688"/>
    <w:rsid w:val="00DF1EE0"/>
    <w:rsid w:val="00DF1FD6"/>
    <w:rsid w:val="00DF32B3"/>
    <w:rsid w:val="00DF42E2"/>
    <w:rsid w:val="00DF46C6"/>
    <w:rsid w:val="00DF57E3"/>
    <w:rsid w:val="00DF6038"/>
    <w:rsid w:val="00DF6F3C"/>
    <w:rsid w:val="00DF73D9"/>
    <w:rsid w:val="00E00B35"/>
    <w:rsid w:val="00E00D12"/>
    <w:rsid w:val="00E00D7C"/>
    <w:rsid w:val="00E044D0"/>
    <w:rsid w:val="00E06F25"/>
    <w:rsid w:val="00E07B28"/>
    <w:rsid w:val="00E10710"/>
    <w:rsid w:val="00E11F00"/>
    <w:rsid w:val="00E13E2F"/>
    <w:rsid w:val="00E1475C"/>
    <w:rsid w:val="00E14D41"/>
    <w:rsid w:val="00E14DA1"/>
    <w:rsid w:val="00E15AE8"/>
    <w:rsid w:val="00E16829"/>
    <w:rsid w:val="00E2259C"/>
    <w:rsid w:val="00E22B3E"/>
    <w:rsid w:val="00E23BFE"/>
    <w:rsid w:val="00E2442D"/>
    <w:rsid w:val="00E24693"/>
    <w:rsid w:val="00E24F33"/>
    <w:rsid w:val="00E27574"/>
    <w:rsid w:val="00E303C9"/>
    <w:rsid w:val="00E3086F"/>
    <w:rsid w:val="00E3153E"/>
    <w:rsid w:val="00E33236"/>
    <w:rsid w:val="00E33878"/>
    <w:rsid w:val="00E33B5A"/>
    <w:rsid w:val="00E33D36"/>
    <w:rsid w:val="00E3475C"/>
    <w:rsid w:val="00E34A24"/>
    <w:rsid w:val="00E34ABC"/>
    <w:rsid w:val="00E34C65"/>
    <w:rsid w:val="00E35A61"/>
    <w:rsid w:val="00E35D10"/>
    <w:rsid w:val="00E360FE"/>
    <w:rsid w:val="00E36C03"/>
    <w:rsid w:val="00E42E38"/>
    <w:rsid w:val="00E432C5"/>
    <w:rsid w:val="00E43830"/>
    <w:rsid w:val="00E45256"/>
    <w:rsid w:val="00E47BBD"/>
    <w:rsid w:val="00E5017A"/>
    <w:rsid w:val="00E51178"/>
    <w:rsid w:val="00E53F6A"/>
    <w:rsid w:val="00E5749E"/>
    <w:rsid w:val="00E57CEB"/>
    <w:rsid w:val="00E60D6E"/>
    <w:rsid w:val="00E60E6C"/>
    <w:rsid w:val="00E630E3"/>
    <w:rsid w:val="00E63EA7"/>
    <w:rsid w:val="00E64395"/>
    <w:rsid w:val="00E64CA5"/>
    <w:rsid w:val="00E64F9B"/>
    <w:rsid w:val="00E66372"/>
    <w:rsid w:val="00E66A52"/>
    <w:rsid w:val="00E67F8D"/>
    <w:rsid w:val="00E702B3"/>
    <w:rsid w:val="00E70BBA"/>
    <w:rsid w:val="00E72978"/>
    <w:rsid w:val="00E72CA4"/>
    <w:rsid w:val="00E73352"/>
    <w:rsid w:val="00E73B80"/>
    <w:rsid w:val="00E752A1"/>
    <w:rsid w:val="00E76793"/>
    <w:rsid w:val="00E76E29"/>
    <w:rsid w:val="00E77370"/>
    <w:rsid w:val="00E809AF"/>
    <w:rsid w:val="00E81E15"/>
    <w:rsid w:val="00E853C5"/>
    <w:rsid w:val="00E86607"/>
    <w:rsid w:val="00E866A6"/>
    <w:rsid w:val="00E86BAF"/>
    <w:rsid w:val="00E87716"/>
    <w:rsid w:val="00E93509"/>
    <w:rsid w:val="00E93ABC"/>
    <w:rsid w:val="00E950C4"/>
    <w:rsid w:val="00EA016A"/>
    <w:rsid w:val="00EA20B5"/>
    <w:rsid w:val="00EA45FB"/>
    <w:rsid w:val="00EA550D"/>
    <w:rsid w:val="00EA7C81"/>
    <w:rsid w:val="00EB25FD"/>
    <w:rsid w:val="00EB2A93"/>
    <w:rsid w:val="00EB52AC"/>
    <w:rsid w:val="00EB5A8C"/>
    <w:rsid w:val="00EB5FB0"/>
    <w:rsid w:val="00EC0C05"/>
    <w:rsid w:val="00EC1133"/>
    <w:rsid w:val="00EC1900"/>
    <w:rsid w:val="00EC1B06"/>
    <w:rsid w:val="00EC4AD0"/>
    <w:rsid w:val="00ED066F"/>
    <w:rsid w:val="00ED1CE1"/>
    <w:rsid w:val="00ED1E30"/>
    <w:rsid w:val="00ED345B"/>
    <w:rsid w:val="00ED4AEB"/>
    <w:rsid w:val="00ED511D"/>
    <w:rsid w:val="00ED591D"/>
    <w:rsid w:val="00ED6256"/>
    <w:rsid w:val="00ED6AC8"/>
    <w:rsid w:val="00EE1741"/>
    <w:rsid w:val="00EE4237"/>
    <w:rsid w:val="00EF05A8"/>
    <w:rsid w:val="00EF178D"/>
    <w:rsid w:val="00EF1AFB"/>
    <w:rsid w:val="00EF4AAF"/>
    <w:rsid w:val="00EF5DCA"/>
    <w:rsid w:val="00EF7EA6"/>
    <w:rsid w:val="00F00688"/>
    <w:rsid w:val="00F0081B"/>
    <w:rsid w:val="00F00D1D"/>
    <w:rsid w:val="00F036A8"/>
    <w:rsid w:val="00F04F0E"/>
    <w:rsid w:val="00F05AB5"/>
    <w:rsid w:val="00F06C8E"/>
    <w:rsid w:val="00F06F6C"/>
    <w:rsid w:val="00F07767"/>
    <w:rsid w:val="00F1208E"/>
    <w:rsid w:val="00F12896"/>
    <w:rsid w:val="00F12A76"/>
    <w:rsid w:val="00F1638E"/>
    <w:rsid w:val="00F172EC"/>
    <w:rsid w:val="00F2101F"/>
    <w:rsid w:val="00F21032"/>
    <w:rsid w:val="00F238A7"/>
    <w:rsid w:val="00F2441E"/>
    <w:rsid w:val="00F24970"/>
    <w:rsid w:val="00F24BBA"/>
    <w:rsid w:val="00F279E4"/>
    <w:rsid w:val="00F27A82"/>
    <w:rsid w:val="00F30BE1"/>
    <w:rsid w:val="00F317BD"/>
    <w:rsid w:val="00F3192A"/>
    <w:rsid w:val="00F31DEF"/>
    <w:rsid w:val="00F37544"/>
    <w:rsid w:val="00F37EEC"/>
    <w:rsid w:val="00F4331F"/>
    <w:rsid w:val="00F45AEF"/>
    <w:rsid w:val="00F45BC4"/>
    <w:rsid w:val="00F46294"/>
    <w:rsid w:val="00F4714F"/>
    <w:rsid w:val="00F503DD"/>
    <w:rsid w:val="00F50FED"/>
    <w:rsid w:val="00F520C5"/>
    <w:rsid w:val="00F54463"/>
    <w:rsid w:val="00F5488E"/>
    <w:rsid w:val="00F55BF5"/>
    <w:rsid w:val="00F563D1"/>
    <w:rsid w:val="00F5684F"/>
    <w:rsid w:val="00F574CC"/>
    <w:rsid w:val="00F61AEA"/>
    <w:rsid w:val="00F621F0"/>
    <w:rsid w:val="00F6257B"/>
    <w:rsid w:val="00F644D0"/>
    <w:rsid w:val="00F6467F"/>
    <w:rsid w:val="00F64D8F"/>
    <w:rsid w:val="00F66413"/>
    <w:rsid w:val="00F709A0"/>
    <w:rsid w:val="00F716AA"/>
    <w:rsid w:val="00F721FD"/>
    <w:rsid w:val="00F72456"/>
    <w:rsid w:val="00F733EC"/>
    <w:rsid w:val="00F75E3B"/>
    <w:rsid w:val="00F771A1"/>
    <w:rsid w:val="00F77376"/>
    <w:rsid w:val="00F77B9A"/>
    <w:rsid w:val="00F802EF"/>
    <w:rsid w:val="00F81E47"/>
    <w:rsid w:val="00F87557"/>
    <w:rsid w:val="00F90770"/>
    <w:rsid w:val="00F90DC4"/>
    <w:rsid w:val="00F911DB"/>
    <w:rsid w:val="00F934E6"/>
    <w:rsid w:val="00F94146"/>
    <w:rsid w:val="00F9497F"/>
    <w:rsid w:val="00F97037"/>
    <w:rsid w:val="00FA06CB"/>
    <w:rsid w:val="00FA2008"/>
    <w:rsid w:val="00FA2B44"/>
    <w:rsid w:val="00FA415A"/>
    <w:rsid w:val="00FA7175"/>
    <w:rsid w:val="00FB0DC5"/>
    <w:rsid w:val="00FB3792"/>
    <w:rsid w:val="00FB518F"/>
    <w:rsid w:val="00FB66F3"/>
    <w:rsid w:val="00FB7191"/>
    <w:rsid w:val="00FB788C"/>
    <w:rsid w:val="00FC2504"/>
    <w:rsid w:val="00FC35C9"/>
    <w:rsid w:val="00FC3C96"/>
    <w:rsid w:val="00FC57FA"/>
    <w:rsid w:val="00FC5CD0"/>
    <w:rsid w:val="00FC6A99"/>
    <w:rsid w:val="00FC6DCF"/>
    <w:rsid w:val="00FD12E6"/>
    <w:rsid w:val="00FD155E"/>
    <w:rsid w:val="00FD182E"/>
    <w:rsid w:val="00FD20B6"/>
    <w:rsid w:val="00FD73FF"/>
    <w:rsid w:val="00FD774A"/>
    <w:rsid w:val="00FE035A"/>
    <w:rsid w:val="00FE05AD"/>
    <w:rsid w:val="00FE096C"/>
    <w:rsid w:val="00FE28F6"/>
    <w:rsid w:val="00FE31E9"/>
    <w:rsid w:val="00FE3718"/>
    <w:rsid w:val="00FE4C97"/>
    <w:rsid w:val="00FE4DE5"/>
    <w:rsid w:val="00FE631B"/>
    <w:rsid w:val="00FE65E6"/>
    <w:rsid w:val="00FE67D8"/>
    <w:rsid w:val="00FE6997"/>
    <w:rsid w:val="00FF028C"/>
    <w:rsid w:val="00FF0571"/>
    <w:rsid w:val="00FF17DE"/>
    <w:rsid w:val="00FF33FA"/>
    <w:rsid w:val="00FF3B6C"/>
    <w:rsid w:val="00FF44E6"/>
    <w:rsid w:val="00FF7645"/>
    <w:rsid w:val="00FF7A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City"/>
  <w:shapeDefaults>
    <o:shapedefaults v:ext="edit" spidmax="2109" fill="f" fillcolor="white" stroke="f">
      <v:fill color="white" on="f"/>
      <v:stroke on="f"/>
    </o:shapedefaults>
    <o:shapelayout v:ext="edit">
      <o:idmap v:ext="edit" data="1"/>
    </o:shapelayout>
  </w:shapeDefaults>
  <w:decimalSymbol w:val="."/>
  <w:listSeparator w:val=","/>
  <w14:docId w14:val="05C88F98"/>
  <w15:chartTrackingRefBased/>
  <w15:docId w15:val="{BC68E8C7-09E8-4184-9CFC-69B12F8D6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6282"/>
    <w:rPr>
      <w:rFonts w:ascii="Arial" w:hAnsi="Arial"/>
      <w:lang w:val="en-GB"/>
    </w:rPr>
  </w:style>
  <w:style w:type="paragraph" w:styleId="Heading1">
    <w:name w:val="heading 1"/>
    <w:basedOn w:val="Normal"/>
    <w:next w:val="Normal"/>
    <w:link w:val="Heading1Char"/>
    <w:qFormat/>
    <w:rsid w:val="00FF028C"/>
    <w:pPr>
      <w:keepNext/>
      <w:tabs>
        <w:tab w:val="left" w:pos="851"/>
        <w:tab w:val="right" w:pos="9769"/>
      </w:tabs>
      <w:spacing w:after="240"/>
      <w:jc w:val="both"/>
      <w:outlineLvl w:val="0"/>
    </w:pPr>
    <w:rPr>
      <w:rFonts w:ascii="Times New Roman" w:hAnsi="Times New Roman"/>
      <w:b/>
      <w:caps/>
      <w:kern w:val="28"/>
      <w:sz w:val="28"/>
      <w:lang w:val="en-ZA"/>
    </w:rPr>
  </w:style>
  <w:style w:type="paragraph" w:styleId="Heading2">
    <w:name w:val="heading 2"/>
    <w:basedOn w:val="Normal"/>
    <w:next w:val="Normal"/>
    <w:link w:val="Heading2Char"/>
    <w:qFormat/>
    <w:rsid w:val="00FF028C"/>
    <w:pPr>
      <w:keepNext/>
      <w:numPr>
        <w:ilvl w:val="1"/>
        <w:numId w:val="11"/>
      </w:numPr>
      <w:spacing w:before="240" w:after="240" w:line="360" w:lineRule="auto"/>
      <w:outlineLvl w:val="1"/>
    </w:pPr>
    <w:rPr>
      <w:b/>
      <w:sz w:val="24"/>
      <w:lang w:val="en-ZA"/>
    </w:rPr>
  </w:style>
  <w:style w:type="paragraph" w:styleId="Heading3">
    <w:name w:val="heading 3"/>
    <w:aliases w:val="Heading3"/>
    <w:basedOn w:val="Normal"/>
    <w:next w:val="Normal"/>
    <w:link w:val="Heading3Char"/>
    <w:qFormat/>
    <w:rsid w:val="00FF028C"/>
    <w:pPr>
      <w:keepNext/>
      <w:numPr>
        <w:ilvl w:val="2"/>
        <w:numId w:val="10"/>
      </w:numPr>
      <w:outlineLvl w:val="2"/>
    </w:pPr>
    <w:rPr>
      <w:b/>
      <w:i/>
      <w:sz w:val="24"/>
      <w:lang w:val="en-ZA"/>
    </w:rPr>
  </w:style>
  <w:style w:type="paragraph" w:styleId="Heading4">
    <w:name w:val="heading 4"/>
    <w:basedOn w:val="Normal"/>
    <w:next w:val="Normal"/>
    <w:qFormat/>
    <w:rsid w:val="00FF028C"/>
    <w:pPr>
      <w:keepNext/>
      <w:numPr>
        <w:ilvl w:val="3"/>
        <w:numId w:val="12"/>
      </w:numPr>
      <w:outlineLvl w:val="3"/>
    </w:pPr>
    <w:rPr>
      <w:sz w:val="24"/>
    </w:rPr>
  </w:style>
  <w:style w:type="paragraph" w:styleId="Heading5">
    <w:name w:val="heading 5"/>
    <w:basedOn w:val="Normal"/>
    <w:next w:val="Normal"/>
    <w:qFormat/>
    <w:rsid w:val="00FF028C"/>
    <w:pPr>
      <w:keepNext/>
      <w:tabs>
        <w:tab w:val="right" w:pos="9362"/>
        <w:tab w:val="right" w:pos="9769"/>
      </w:tabs>
      <w:jc w:val="both"/>
      <w:outlineLvl w:val="4"/>
    </w:pPr>
    <w:rPr>
      <w:b/>
      <w:sz w:val="26"/>
      <w:lang w:val="en-ZA"/>
    </w:rPr>
  </w:style>
  <w:style w:type="paragraph" w:styleId="Heading6">
    <w:name w:val="heading 6"/>
    <w:basedOn w:val="Normal"/>
    <w:next w:val="Normal"/>
    <w:link w:val="Heading6Char"/>
    <w:qFormat/>
    <w:rsid w:val="00FF028C"/>
    <w:pPr>
      <w:keepNext/>
      <w:tabs>
        <w:tab w:val="left" w:pos="1310"/>
        <w:tab w:val="right" w:pos="9769"/>
      </w:tabs>
      <w:spacing w:before="360"/>
      <w:ind w:left="601" w:right="210"/>
      <w:jc w:val="center"/>
      <w:outlineLvl w:val="5"/>
    </w:pPr>
  </w:style>
  <w:style w:type="paragraph" w:styleId="Heading7">
    <w:name w:val="heading 7"/>
    <w:basedOn w:val="Normal"/>
    <w:next w:val="Normal"/>
    <w:qFormat/>
    <w:rsid w:val="005B6340"/>
    <w:pPr>
      <w:tabs>
        <w:tab w:val="num" w:pos="4680"/>
      </w:tabs>
      <w:spacing w:before="240" w:after="60"/>
      <w:ind w:left="4320"/>
      <w:outlineLvl w:val="6"/>
    </w:pPr>
    <w:rPr>
      <w:rFonts w:ascii="Times New Roman" w:hAnsi="Times New Roman"/>
      <w:sz w:val="24"/>
      <w:szCs w:val="24"/>
      <w:lang w:val="en-US"/>
    </w:rPr>
  </w:style>
  <w:style w:type="paragraph" w:styleId="Heading8">
    <w:name w:val="heading 8"/>
    <w:basedOn w:val="Normal"/>
    <w:next w:val="Normal"/>
    <w:qFormat/>
    <w:rsid w:val="005B6340"/>
    <w:pPr>
      <w:tabs>
        <w:tab w:val="num" w:pos="5400"/>
      </w:tabs>
      <w:spacing w:before="240" w:after="60"/>
      <w:ind w:left="5040"/>
      <w:outlineLvl w:val="7"/>
    </w:pPr>
    <w:rPr>
      <w:rFonts w:ascii="Times New Roman" w:hAnsi="Times New Roman"/>
      <w:i/>
      <w:iCs/>
      <w:sz w:val="24"/>
      <w:szCs w:val="24"/>
    </w:rPr>
  </w:style>
  <w:style w:type="paragraph" w:styleId="Heading9">
    <w:name w:val="heading 9"/>
    <w:basedOn w:val="Normal"/>
    <w:next w:val="Normal"/>
    <w:qFormat/>
    <w:rsid w:val="005B6340"/>
    <w:pPr>
      <w:tabs>
        <w:tab w:val="num" w:pos="6120"/>
      </w:tabs>
      <w:spacing w:before="240" w:after="60"/>
      <w:ind w:left="5760"/>
      <w:outlineLvl w:val="8"/>
    </w:pPr>
    <w:rPr>
      <w:rFonts w:cs="Arial"/>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paragraph" w:styleId="Footer">
    <w:name w:val="footer"/>
    <w:basedOn w:val="Normal"/>
    <w:link w:val="FooterChar"/>
    <w:uiPriority w:val="99"/>
    <w:rsid w:val="00DA4535"/>
    <w:pPr>
      <w:tabs>
        <w:tab w:val="center" w:pos="4819"/>
        <w:tab w:val="right" w:pos="9071"/>
      </w:tabs>
    </w:pPr>
    <w:rPr>
      <w:sz w:val="12"/>
      <w:lang w:eastAsia="x-none"/>
    </w:rPr>
  </w:style>
  <w:style w:type="paragraph" w:styleId="Header">
    <w:name w:val="header"/>
    <w:aliases w:val="Char Char Char Char Char Char Char,Char Char Char Char Char Char Char Char,Char Char Char Char Char Char Char Char Char Char Char Char Char,Char Char Char Char Char Char Char Char Char Char Char Char Char Char Char Char Char"/>
    <w:basedOn w:val="Normal"/>
    <w:link w:val="HeaderChar"/>
    <w:pPr>
      <w:tabs>
        <w:tab w:val="center" w:pos="4819"/>
        <w:tab w:val="right" w:pos="9071"/>
      </w:tabs>
    </w:pPr>
  </w:style>
  <w:style w:type="paragraph" w:customStyle="1" w:styleId="EndnoteText1">
    <w:name w:val="Endnote Text1"/>
    <w:basedOn w:val="Normal"/>
  </w:style>
  <w:style w:type="paragraph" w:customStyle="1" w:styleId="MacroText1">
    <w:name w:val="Macro Text1"/>
    <w:pPr>
      <w:tabs>
        <w:tab w:val="left" w:pos="480"/>
        <w:tab w:val="left" w:pos="960"/>
        <w:tab w:val="left" w:pos="1440"/>
        <w:tab w:val="left" w:pos="1920"/>
        <w:tab w:val="left" w:pos="2400"/>
        <w:tab w:val="left" w:pos="2880"/>
        <w:tab w:val="left" w:pos="3360"/>
        <w:tab w:val="left" w:pos="3840"/>
        <w:tab w:val="left" w:pos="4320"/>
      </w:tabs>
      <w:ind w:right="-8505"/>
    </w:pPr>
    <w:rPr>
      <w:rFonts w:ascii="Monospaced" w:hAnsi="Monospaced"/>
      <w:b/>
      <w:sz w:val="24"/>
      <w:lang w:val="en-GB"/>
    </w:rPr>
  </w:style>
  <w:style w:type="paragraph" w:customStyle="1" w:styleId="bhoofinkeep">
    <w:name w:val="bhoof_inkeep"/>
    <w:basedOn w:val="Normal"/>
    <w:pPr>
      <w:tabs>
        <w:tab w:val="left" w:pos="7230"/>
      </w:tabs>
      <w:spacing w:after="240"/>
      <w:ind w:left="5670"/>
    </w:pPr>
  </w:style>
  <w:style w:type="paragraph" w:customStyle="1" w:styleId="h1">
    <w:name w:val="h1"/>
    <w:basedOn w:val="Normal"/>
    <w:pPr>
      <w:spacing w:before="240" w:after="240"/>
    </w:pPr>
    <w:rPr>
      <w:b/>
      <w:caps/>
    </w:rPr>
  </w:style>
  <w:style w:type="paragraph" w:customStyle="1" w:styleId="O1">
    <w:name w:val="O1"/>
    <w:basedOn w:val="Normal"/>
    <w:uiPriority w:val="99"/>
    <w:pPr>
      <w:keepNext/>
      <w:keepLines/>
      <w:spacing w:before="240" w:after="480" w:line="240" w:lineRule="exact"/>
      <w:jc w:val="center"/>
    </w:pPr>
    <w:rPr>
      <w:b/>
      <w:caps/>
    </w:rPr>
  </w:style>
  <w:style w:type="paragraph" w:customStyle="1" w:styleId="OO">
    <w:name w:val="OO"/>
    <w:basedOn w:val="Normal"/>
    <w:pPr>
      <w:tabs>
        <w:tab w:val="left" w:pos="1701"/>
      </w:tabs>
      <w:spacing w:after="240" w:line="240" w:lineRule="exact"/>
      <w:ind w:left="1701" w:hanging="851"/>
      <w:jc w:val="both"/>
    </w:pPr>
  </w:style>
  <w:style w:type="paragraph" w:customStyle="1" w:styleId="PP">
    <w:name w:val="PP"/>
    <w:basedOn w:val="Normal"/>
    <w:uiPriority w:val="99"/>
  </w:style>
  <w:style w:type="paragraph" w:customStyle="1" w:styleId="PS">
    <w:name w:val="PS"/>
    <w:basedOn w:val="Normal"/>
    <w:link w:val="PSChar"/>
    <w:pPr>
      <w:tabs>
        <w:tab w:val="right" w:pos="9362"/>
      </w:tabs>
      <w:spacing w:after="240"/>
      <w:jc w:val="both"/>
    </w:pPr>
  </w:style>
  <w:style w:type="paragraph" w:customStyle="1" w:styleId="S1">
    <w:name w:val="S1"/>
    <w:basedOn w:val="Normal"/>
    <w:pPr>
      <w:tabs>
        <w:tab w:val="left" w:pos="2544"/>
      </w:tabs>
      <w:spacing w:after="240"/>
      <w:ind w:left="2552" w:hanging="567"/>
      <w:jc w:val="both"/>
    </w:pPr>
  </w:style>
  <w:style w:type="paragraph" w:customStyle="1" w:styleId="SS">
    <w:name w:val="SS"/>
    <w:basedOn w:val="Normal"/>
    <w:pPr>
      <w:tabs>
        <w:tab w:val="left" w:pos="851"/>
      </w:tabs>
      <w:spacing w:after="240"/>
      <w:ind w:left="851" w:hanging="851"/>
      <w:jc w:val="both"/>
    </w:pPr>
  </w:style>
  <w:style w:type="paragraph" w:customStyle="1" w:styleId="TO">
    <w:name w:val="TO"/>
    <w:basedOn w:val="Normal"/>
    <w:link w:val="TOCharChar"/>
    <w:pPr>
      <w:tabs>
        <w:tab w:val="left" w:pos="1344"/>
      </w:tabs>
      <w:spacing w:after="240"/>
      <w:ind w:left="1361" w:hanging="1361"/>
      <w:jc w:val="both"/>
    </w:pPr>
    <w:rPr>
      <w:b/>
    </w:rPr>
  </w:style>
  <w:style w:type="paragraph" w:customStyle="1" w:styleId="TP">
    <w:name w:val="TP"/>
    <w:basedOn w:val="Normal"/>
    <w:link w:val="TPChar"/>
    <w:pPr>
      <w:tabs>
        <w:tab w:val="left" w:pos="1344"/>
      </w:tabs>
      <w:spacing w:after="240"/>
      <w:ind w:left="1361"/>
      <w:jc w:val="both"/>
    </w:pPr>
  </w:style>
  <w:style w:type="paragraph" w:customStyle="1" w:styleId="TS">
    <w:name w:val="TS"/>
    <w:basedOn w:val="Normal"/>
    <w:pPr>
      <w:tabs>
        <w:tab w:val="left" w:pos="1968"/>
      </w:tabs>
      <w:spacing w:after="240"/>
      <w:ind w:left="1985" w:hanging="624"/>
      <w:jc w:val="both"/>
    </w:pPr>
  </w:style>
  <w:style w:type="paragraph" w:styleId="BodyText">
    <w:name w:val="Body Text"/>
    <w:basedOn w:val="Normal"/>
    <w:link w:val="BodyTextChar"/>
    <w:rPr>
      <w:sz w:val="16"/>
      <w:lang w:val="en-US"/>
    </w:rPr>
  </w:style>
  <w:style w:type="table" w:styleId="TableGrid">
    <w:name w:val="Table Grid"/>
    <w:basedOn w:val="TableNormal"/>
    <w:uiPriority w:val="59"/>
    <w:rsid w:val="000A23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07044"/>
    <w:rPr>
      <w:rFonts w:ascii="Tahoma" w:hAnsi="Tahoma" w:cs="Tahoma"/>
      <w:sz w:val="16"/>
      <w:szCs w:val="16"/>
    </w:rPr>
  </w:style>
  <w:style w:type="character" w:styleId="Hyperlink">
    <w:name w:val="Hyperlink"/>
    <w:rsid w:val="00210EFC"/>
    <w:rPr>
      <w:color w:val="0000FF"/>
      <w:u w:val="single"/>
    </w:rPr>
  </w:style>
  <w:style w:type="character" w:styleId="PageNumber">
    <w:name w:val="page number"/>
    <w:basedOn w:val="DefaultParagraphFont"/>
    <w:rsid w:val="006815C9"/>
  </w:style>
  <w:style w:type="paragraph" w:styleId="MacroText">
    <w:name w:val="macro"/>
    <w:semiHidden/>
    <w:rsid w:val="00FF028C"/>
    <w:pPr>
      <w:tabs>
        <w:tab w:val="left" w:pos="480"/>
        <w:tab w:val="left" w:pos="960"/>
        <w:tab w:val="left" w:pos="1440"/>
        <w:tab w:val="left" w:pos="1920"/>
        <w:tab w:val="left" w:pos="2400"/>
        <w:tab w:val="left" w:pos="2880"/>
        <w:tab w:val="left" w:pos="3360"/>
        <w:tab w:val="left" w:pos="3840"/>
        <w:tab w:val="left" w:pos="4320"/>
      </w:tabs>
      <w:ind w:right="-8505"/>
    </w:pPr>
    <w:rPr>
      <w:rFonts w:ascii="Monospaced" w:hAnsi="Monospaced"/>
      <w:b/>
      <w:sz w:val="24"/>
      <w:lang w:val="en-GB"/>
    </w:rPr>
  </w:style>
  <w:style w:type="paragraph" w:customStyle="1" w:styleId="H10">
    <w:name w:val="H1"/>
    <w:basedOn w:val="Normal"/>
    <w:rsid w:val="00FF028C"/>
    <w:pPr>
      <w:tabs>
        <w:tab w:val="right" w:pos="9769"/>
      </w:tabs>
      <w:spacing w:before="240" w:after="360"/>
      <w:jc w:val="both"/>
    </w:pPr>
    <w:rPr>
      <w:b/>
      <w:caps/>
      <w:lang w:val="en-ZA"/>
    </w:rPr>
  </w:style>
  <w:style w:type="paragraph" w:customStyle="1" w:styleId="HOOFOPSKRIF">
    <w:name w:val="HOOFOPSKRIF"/>
    <w:rsid w:val="00FF028C"/>
    <w:pPr>
      <w:keepNext/>
      <w:keepLines/>
      <w:spacing w:before="240" w:after="480" w:line="240" w:lineRule="exact"/>
      <w:jc w:val="center"/>
    </w:pPr>
    <w:rPr>
      <w:rFonts w:ascii="Bookman" w:hAnsi="Bookman"/>
      <w:b/>
      <w:caps/>
      <w:lang w:val="en-ZA"/>
    </w:rPr>
  </w:style>
  <w:style w:type="paragraph" w:customStyle="1" w:styleId="Style1">
    <w:name w:val="Style1"/>
    <w:basedOn w:val="TP"/>
    <w:rsid w:val="00FF028C"/>
    <w:rPr>
      <w:lang w:val="en-ZA"/>
    </w:rPr>
  </w:style>
  <w:style w:type="paragraph" w:customStyle="1" w:styleId="Style2">
    <w:name w:val="Style2"/>
    <w:basedOn w:val="TP"/>
    <w:rsid w:val="00FF028C"/>
    <w:rPr>
      <w:lang w:val="en-ZA"/>
    </w:rPr>
  </w:style>
  <w:style w:type="paragraph" w:customStyle="1" w:styleId="Style3">
    <w:name w:val="Style3"/>
    <w:basedOn w:val="PP"/>
    <w:rsid w:val="00FF028C"/>
    <w:pPr>
      <w:tabs>
        <w:tab w:val="right" w:pos="9769"/>
      </w:tabs>
      <w:spacing w:before="60" w:after="240"/>
    </w:pPr>
    <w:rPr>
      <w:lang w:val="en-ZA"/>
    </w:rPr>
  </w:style>
  <w:style w:type="paragraph" w:customStyle="1" w:styleId="Style4">
    <w:name w:val="Style4"/>
    <w:basedOn w:val="PP"/>
    <w:rsid w:val="00FF028C"/>
    <w:pPr>
      <w:numPr>
        <w:numId w:val="14"/>
      </w:numPr>
      <w:tabs>
        <w:tab w:val="right" w:pos="9769"/>
      </w:tabs>
      <w:spacing w:before="60" w:after="240"/>
    </w:pPr>
    <w:rPr>
      <w:lang w:val="en-ZA"/>
    </w:rPr>
  </w:style>
  <w:style w:type="paragraph" w:customStyle="1" w:styleId="Style5">
    <w:name w:val="Style5"/>
    <w:basedOn w:val="Normal"/>
    <w:rsid w:val="00FF028C"/>
    <w:pPr>
      <w:widowControl w:val="0"/>
      <w:tabs>
        <w:tab w:val="left" w:pos="851"/>
        <w:tab w:val="left" w:pos="5903"/>
        <w:tab w:val="right" w:leader="dot" w:pos="9769"/>
      </w:tabs>
      <w:spacing w:before="240" w:after="240" w:line="240" w:lineRule="exact"/>
      <w:ind w:left="851" w:hanging="851"/>
      <w:jc w:val="both"/>
    </w:pPr>
    <w:rPr>
      <w:lang w:val="en-ZA"/>
    </w:rPr>
  </w:style>
  <w:style w:type="paragraph" w:customStyle="1" w:styleId="Style6">
    <w:name w:val="Style6"/>
    <w:basedOn w:val="Normal"/>
    <w:rsid w:val="00FF028C"/>
    <w:pPr>
      <w:tabs>
        <w:tab w:val="right" w:pos="9769"/>
      </w:tabs>
      <w:spacing w:after="240"/>
      <w:jc w:val="both"/>
    </w:pPr>
    <w:rPr>
      <w:lang w:val="en-ZA"/>
    </w:rPr>
  </w:style>
  <w:style w:type="paragraph" w:customStyle="1" w:styleId="Style7">
    <w:name w:val="Style7"/>
    <w:basedOn w:val="Header"/>
    <w:rsid w:val="00FF028C"/>
    <w:pPr>
      <w:tabs>
        <w:tab w:val="clear" w:pos="4819"/>
        <w:tab w:val="clear" w:pos="9071"/>
      </w:tabs>
      <w:spacing w:after="240"/>
      <w:jc w:val="center"/>
    </w:pPr>
    <w:rPr>
      <w:vanish/>
      <w:lang w:val="en-ZA"/>
    </w:rPr>
  </w:style>
  <w:style w:type="paragraph" w:customStyle="1" w:styleId="Style9">
    <w:name w:val="Style9"/>
    <w:basedOn w:val="PS"/>
    <w:rsid w:val="00FF028C"/>
    <w:pPr>
      <w:keepLines/>
      <w:numPr>
        <w:numId w:val="8"/>
      </w:numPr>
      <w:tabs>
        <w:tab w:val="clear" w:pos="9362"/>
        <w:tab w:val="left" w:pos="1985"/>
        <w:tab w:val="left" w:pos="2268"/>
        <w:tab w:val="right" w:leader="dot" w:pos="9769"/>
      </w:tabs>
      <w:spacing w:line="360" w:lineRule="auto"/>
    </w:pPr>
    <w:rPr>
      <w:lang w:val="en-ZA"/>
    </w:rPr>
  </w:style>
  <w:style w:type="paragraph" w:customStyle="1" w:styleId="Style8">
    <w:name w:val="Style8"/>
    <w:basedOn w:val="Normal"/>
    <w:rsid w:val="00FF028C"/>
    <w:pPr>
      <w:tabs>
        <w:tab w:val="right" w:pos="9769"/>
      </w:tabs>
      <w:spacing w:after="240"/>
      <w:jc w:val="both"/>
    </w:pPr>
    <w:rPr>
      <w:lang w:val="en-ZA"/>
    </w:rPr>
  </w:style>
  <w:style w:type="paragraph" w:customStyle="1" w:styleId="Style10">
    <w:name w:val="Style10"/>
    <w:basedOn w:val="PS"/>
    <w:rsid w:val="00FF028C"/>
    <w:pPr>
      <w:keepLines/>
      <w:tabs>
        <w:tab w:val="clear" w:pos="9362"/>
        <w:tab w:val="left" w:pos="1985"/>
        <w:tab w:val="left" w:pos="2268"/>
        <w:tab w:val="right" w:leader="dot" w:pos="9769"/>
      </w:tabs>
      <w:spacing w:before="240" w:line="360" w:lineRule="auto"/>
      <w:ind w:left="2268" w:hanging="2268"/>
    </w:pPr>
    <w:rPr>
      <w:lang w:val="en-ZA"/>
    </w:rPr>
  </w:style>
  <w:style w:type="paragraph" w:customStyle="1" w:styleId="Style11">
    <w:name w:val="Style11"/>
    <w:basedOn w:val="PS"/>
    <w:rsid w:val="00FF028C"/>
    <w:pPr>
      <w:keepLines/>
      <w:tabs>
        <w:tab w:val="clear" w:pos="9362"/>
        <w:tab w:val="left" w:pos="1985"/>
        <w:tab w:val="left" w:pos="2268"/>
        <w:tab w:val="right" w:leader="dot" w:pos="9769"/>
      </w:tabs>
      <w:spacing w:line="360" w:lineRule="auto"/>
    </w:pPr>
    <w:rPr>
      <w:lang w:val="en-ZA"/>
    </w:rPr>
  </w:style>
  <w:style w:type="paragraph" w:customStyle="1" w:styleId="Style12">
    <w:name w:val="Style12"/>
    <w:basedOn w:val="PS"/>
    <w:rsid w:val="00FF028C"/>
    <w:pPr>
      <w:keepLines/>
      <w:tabs>
        <w:tab w:val="clear" w:pos="9362"/>
        <w:tab w:val="left" w:pos="1985"/>
        <w:tab w:val="left" w:pos="2268"/>
        <w:tab w:val="right" w:leader="dot" w:pos="9769"/>
      </w:tabs>
      <w:spacing w:line="360" w:lineRule="auto"/>
    </w:pPr>
    <w:rPr>
      <w:lang w:val="en-ZA"/>
    </w:rPr>
  </w:style>
  <w:style w:type="paragraph" w:customStyle="1" w:styleId="Style13">
    <w:name w:val="Style13"/>
    <w:basedOn w:val="PS"/>
    <w:rsid w:val="00FF028C"/>
    <w:pPr>
      <w:keepLines/>
      <w:numPr>
        <w:numId w:val="9"/>
      </w:numPr>
      <w:tabs>
        <w:tab w:val="clear" w:pos="9362"/>
        <w:tab w:val="left" w:pos="1985"/>
        <w:tab w:val="left" w:pos="2268"/>
        <w:tab w:val="right" w:leader="dot" w:pos="9769"/>
      </w:tabs>
      <w:spacing w:line="360" w:lineRule="auto"/>
    </w:pPr>
    <w:rPr>
      <w:lang w:val="en-ZA"/>
    </w:rPr>
  </w:style>
  <w:style w:type="paragraph" w:styleId="TOC1">
    <w:name w:val="toc 1"/>
    <w:basedOn w:val="Normal"/>
    <w:next w:val="Normal"/>
    <w:autoRedefine/>
    <w:uiPriority w:val="39"/>
    <w:rsid w:val="00FF028C"/>
    <w:pPr>
      <w:tabs>
        <w:tab w:val="left" w:pos="567"/>
        <w:tab w:val="right" w:leader="dot" w:pos="7938"/>
        <w:tab w:val="left" w:pos="8789"/>
      </w:tabs>
      <w:spacing w:after="240" w:line="360" w:lineRule="auto"/>
    </w:pPr>
    <w:rPr>
      <w:b/>
      <w:sz w:val="22"/>
      <w:lang w:val="en-ZA"/>
    </w:rPr>
  </w:style>
  <w:style w:type="paragraph" w:styleId="TOC2">
    <w:name w:val="toc 2"/>
    <w:basedOn w:val="Normal"/>
    <w:next w:val="Normal"/>
    <w:autoRedefine/>
    <w:uiPriority w:val="39"/>
    <w:rsid w:val="00FF028C"/>
    <w:pPr>
      <w:spacing w:after="240"/>
      <w:ind w:left="221"/>
    </w:pPr>
    <w:rPr>
      <w:b/>
      <w:sz w:val="22"/>
      <w:lang w:val="en-ZA"/>
    </w:rPr>
  </w:style>
  <w:style w:type="paragraph" w:styleId="BodyTextIndent">
    <w:name w:val="Body Text Indent"/>
    <w:basedOn w:val="Normal"/>
    <w:link w:val="BodyTextIndentChar"/>
    <w:rsid w:val="00FF028C"/>
    <w:pPr>
      <w:tabs>
        <w:tab w:val="right" w:pos="9769"/>
      </w:tabs>
      <w:spacing w:after="240"/>
      <w:ind w:left="567" w:hanging="567"/>
      <w:jc w:val="both"/>
    </w:pPr>
    <w:rPr>
      <w:b/>
      <w:i/>
      <w:lang w:val="en-ZA"/>
    </w:rPr>
  </w:style>
  <w:style w:type="paragraph" w:customStyle="1" w:styleId="Style14">
    <w:name w:val="Style14"/>
    <w:basedOn w:val="O1"/>
    <w:rsid w:val="00FF028C"/>
    <w:pPr>
      <w:keepNext w:val="0"/>
      <w:keepLines w:val="0"/>
      <w:spacing w:after="360" w:line="240" w:lineRule="auto"/>
    </w:pPr>
    <w:rPr>
      <w:sz w:val="24"/>
      <w:lang w:val="en-ZA"/>
    </w:rPr>
  </w:style>
  <w:style w:type="paragraph" w:customStyle="1" w:styleId="Style15">
    <w:name w:val="Style15"/>
    <w:basedOn w:val="SS"/>
    <w:rsid w:val="00FF028C"/>
    <w:pPr>
      <w:widowControl w:val="0"/>
      <w:numPr>
        <w:numId w:val="13"/>
      </w:numPr>
      <w:spacing w:line="360" w:lineRule="auto"/>
    </w:pPr>
    <w:rPr>
      <w:snapToGrid w:val="0"/>
      <w:lang w:val="en-ZA"/>
    </w:rPr>
  </w:style>
  <w:style w:type="paragraph" w:customStyle="1" w:styleId="Style18">
    <w:name w:val="Style18"/>
    <w:basedOn w:val="O1"/>
    <w:rsid w:val="00FF028C"/>
    <w:pPr>
      <w:keepNext w:val="0"/>
      <w:keepLines w:val="0"/>
      <w:spacing w:after="360" w:line="240" w:lineRule="auto"/>
    </w:pPr>
    <w:rPr>
      <w:sz w:val="24"/>
      <w:lang w:val="en-ZA"/>
    </w:rPr>
  </w:style>
  <w:style w:type="paragraph" w:customStyle="1" w:styleId="Style16">
    <w:name w:val="Style16"/>
    <w:basedOn w:val="Normal"/>
    <w:rsid w:val="00FF028C"/>
    <w:pPr>
      <w:tabs>
        <w:tab w:val="right" w:pos="9769"/>
      </w:tabs>
      <w:spacing w:after="240"/>
      <w:jc w:val="both"/>
    </w:pPr>
    <w:rPr>
      <w:lang w:val="en-ZA"/>
    </w:rPr>
  </w:style>
  <w:style w:type="paragraph" w:customStyle="1" w:styleId="Style17">
    <w:name w:val="Style17"/>
    <w:basedOn w:val="Normal"/>
    <w:rsid w:val="00FF028C"/>
    <w:pPr>
      <w:tabs>
        <w:tab w:val="right" w:pos="9769"/>
      </w:tabs>
      <w:spacing w:after="240"/>
      <w:jc w:val="both"/>
    </w:pPr>
    <w:rPr>
      <w:lang w:val="en-ZA"/>
    </w:rPr>
  </w:style>
  <w:style w:type="paragraph" w:customStyle="1" w:styleId="Style28">
    <w:name w:val="Style28"/>
    <w:basedOn w:val="O1"/>
    <w:rsid w:val="00FF028C"/>
    <w:pPr>
      <w:keepNext w:val="0"/>
      <w:keepLines w:val="0"/>
      <w:spacing w:after="360" w:line="240" w:lineRule="auto"/>
    </w:pPr>
    <w:rPr>
      <w:sz w:val="24"/>
      <w:lang w:val="en-ZA"/>
    </w:rPr>
  </w:style>
  <w:style w:type="paragraph" w:customStyle="1" w:styleId="Style19">
    <w:name w:val="Style19"/>
    <w:basedOn w:val="Normal"/>
    <w:rsid w:val="00FF028C"/>
    <w:pPr>
      <w:tabs>
        <w:tab w:val="right" w:pos="9769"/>
      </w:tabs>
      <w:spacing w:after="240"/>
      <w:jc w:val="both"/>
    </w:pPr>
    <w:rPr>
      <w:lang w:val="en-ZA"/>
    </w:rPr>
  </w:style>
  <w:style w:type="paragraph" w:customStyle="1" w:styleId="Style20">
    <w:name w:val="Style20"/>
    <w:basedOn w:val="Normal"/>
    <w:rsid w:val="00FF028C"/>
    <w:pPr>
      <w:tabs>
        <w:tab w:val="right" w:pos="9769"/>
      </w:tabs>
      <w:spacing w:after="240"/>
      <w:jc w:val="both"/>
    </w:pPr>
    <w:rPr>
      <w:lang w:val="en-ZA"/>
    </w:rPr>
  </w:style>
  <w:style w:type="paragraph" w:customStyle="1" w:styleId="Style21">
    <w:name w:val="Style21"/>
    <w:basedOn w:val="Normal"/>
    <w:rsid w:val="00FF028C"/>
    <w:pPr>
      <w:tabs>
        <w:tab w:val="right" w:pos="9769"/>
      </w:tabs>
      <w:spacing w:after="240"/>
      <w:jc w:val="both"/>
    </w:pPr>
    <w:rPr>
      <w:lang w:val="en-ZA"/>
    </w:rPr>
  </w:style>
  <w:style w:type="paragraph" w:customStyle="1" w:styleId="Style22">
    <w:name w:val="Style22"/>
    <w:basedOn w:val="Normal"/>
    <w:rsid w:val="00FF028C"/>
    <w:pPr>
      <w:tabs>
        <w:tab w:val="right" w:pos="9769"/>
      </w:tabs>
      <w:spacing w:after="360"/>
      <w:jc w:val="both"/>
    </w:pPr>
    <w:rPr>
      <w:lang w:val="en-ZA"/>
    </w:rPr>
  </w:style>
  <w:style w:type="paragraph" w:customStyle="1" w:styleId="Style23">
    <w:name w:val="Style23"/>
    <w:basedOn w:val="Normal"/>
    <w:rsid w:val="00FF028C"/>
    <w:pPr>
      <w:tabs>
        <w:tab w:val="right" w:pos="9769"/>
      </w:tabs>
      <w:spacing w:after="240"/>
      <w:jc w:val="both"/>
    </w:pPr>
    <w:rPr>
      <w:lang w:val="en-ZA"/>
    </w:rPr>
  </w:style>
  <w:style w:type="paragraph" w:customStyle="1" w:styleId="Style24">
    <w:name w:val="Style24"/>
    <w:basedOn w:val="Normal"/>
    <w:rsid w:val="00FF028C"/>
    <w:pPr>
      <w:tabs>
        <w:tab w:val="right" w:pos="9769"/>
      </w:tabs>
      <w:spacing w:after="240"/>
      <w:jc w:val="both"/>
    </w:pPr>
    <w:rPr>
      <w:lang w:val="en-ZA"/>
    </w:rPr>
  </w:style>
  <w:style w:type="paragraph" w:customStyle="1" w:styleId="Style25">
    <w:name w:val="Style25"/>
    <w:basedOn w:val="Normal"/>
    <w:rsid w:val="00FF028C"/>
    <w:pPr>
      <w:tabs>
        <w:tab w:val="right" w:pos="9769"/>
      </w:tabs>
      <w:spacing w:after="240"/>
      <w:jc w:val="both"/>
    </w:pPr>
    <w:rPr>
      <w:lang w:val="en-US"/>
    </w:rPr>
  </w:style>
  <w:style w:type="paragraph" w:customStyle="1" w:styleId="Style26">
    <w:name w:val="Style26"/>
    <w:basedOn w:val="Normal"/>
    <w:rsid w:val="00FF028C"/>
    <w:pPr>
      <w:tabs>
        <w:tab w:val="right" w:pos="1985"/>
        <w:tab w:val="right" w:pos="9769"/>
      </w:tabs>
      <w:spacing w:after="240"/>
      <w:jc w:val="both"/>
    </w:pPr>
    <w:rPr>
      <w:lang w:val="en-US"/>
    </w:rPr>
  </w:style>
  <w:style w:type="paragraph" w:customStyle="1" w:styleId="Style30">
    <w:name w:val="Style30"/>
    <w:basedOn w:val="SS"/>
    <w:rsid w:val="00FF028C"/>
    <w:pPr>
      <w:widowControl w:val="0"/>
      <w:spacing w:line="360" w:lineRule="auto"/>
    </w:pPr>
  </w:style>
  <w:style w:type="paragraph" w:customStyle="1" w:styleId="Style27">
    <w:name w:val="Style27"/>
    <w:basedOn w:val="Normal"/>
    <w:rsid w:val="00FF028C"/>
    <w:pPr>
      <w:tabs>
        <w:tab w:val="right" w:pos="9769"/>
      </w:tabs>
      <w:spacing w:after="240"/>
      <w:jc w:val="both"/>
    </w:pPr>
    <w:rPr>
      <w:lang w:val="en-ZA"/>
    </w:rPr>
  </w:style>
  <w:style w:type="paragraph" w:styleId="FootnoteText">
    <w:name w:val="footnote text"/>
    <w:basedOn w:val="Normal"/>
    <w:link w:val="FootnoteTextChar"/>
    <w:semiHidden/>
    <w:rsid w:val="00FF028C"/>
    <w:pPr>
      <w:tabs>
        <w:tab w:val="right" w:pos="9769"/>
      </w:tabs>
      <w:jc w:val="both"/>
    </w:pPr>
    <w:rPr>
      <w:sz w:val="16"/>
      <w:lang w:val="en-ZA"/>
    </w:rPr>
  </w:style>
  <w:style w:type="paragraph" w:styleId="EnvelopeAddress">
    <w:name w:val="envelope address"/>
    <w:basedOn w:val="Normal"/>
    <w:rsid w:val="00FF028C"/>
    <w:pPr>
      <w:framePr w:w="7920" w:h="1980" w:hRule="exact" w:hSpace="180" w:wrap="auto" w:hAnchor="page" w:xAlign="center" w:yAlign="bottom"/>
      <w:tabs>
        <w:tab w:val="right" w:pos="9769"/>
      </w:tabs>
      <w:ind w:left="2880"/>
    </w:pPr>
    <w:rPr>
      <w:sz w:val="24"/>
      <w:lang w:val="en-ZA"/>
    </w:rPr>
  </w:style>
  <w:style w:type="paragraph" w:styleId="EnvelopeReturn">
    <w:name w:val="envelope return"/>
    <w:basedOn w:val="Normal"/>
    <w:rsid w:val="00FF028C"/>
    <w:pPr>
      <w:tabs>
        <w:tab w:val="right" w:pos="9769"/>
      </w:tabs>
    </w:pPr>
    <w:rPr>
      <w:lang w:val="en-ZA"/>
    </w:rPr>
  </w:style>
  <w:style w:type="paragraph" w:customStyle="1" w:styleId="StyleH1Before0ptAfter24pt">
    <w:name w:val="Style H1 + Before:  0 pt After:  24 pt"/>
    <w:basedOn w:val="H10"/>
    <w:rsid w:val="00FF028C"/>
    <w:rPr>
      <w:bCs/>
      <w:lang w:val="en-GB"/>
    </w:rPr>
  </w:style>
  <w:style w:type="paragraph" w:customStyle="1" w:styleId="Style29">
    <w:name w:val="Style29"/>
    <w:basedOn w:val="Normal"/>
    <w:rsid w:val="00FF028C"/>
    <w:pPr>
      <w:tabs>
        <w:tab w:val="right" w:pos="9769"/>
      </w:tabs>
      <w:spacing w:after="240"/>
      <w:jc w:val="both"/>
    </w:pPr>
    <w:rPr>
      <w:lang w:val="en-ZA"/>
    </w:rPr>
  </w:style>
  <w:style w:type="paragraph" w:customStyle="1" w:styleId="StyleBlockquote11ptLeft2cmAfter12pt">
    <w:name w:val="Style Blockquote + 11 pt Left:  2 cm After:  12 pt"/>
    <w:basedOn w:val="Normal"/>
    <w:rsid w:val="00FF028C"/>
    <w:pPr>
      <w:spacing w:after="240"/>
      <w:ind w:left="1134"/>
      <w:jc w:val="both"/>
    </w:pPr>
    <w:rPr>
      <w:snapToGrid w:val="0"/>
      <w:lang w:val="en-US"/>
    </w:rPr>
  </w:style>
  <w:style w:type="paragraph" w:customStyle="1" w:styleId="Ps0">
    <w:name w:val="Ps"/>
    <w:basedOn w:val="Normal"/>
    <w:rsid w:val="00FF028C"/>
    <w:pPr>
      <w:tabs>
        <w:tab w:val="left" w:pos="0"/>
      </w:tabs>
      <w:suppressAutoHyphens/>
      <w:overflowPunct w:val="0"/>
      <w:autoSpaceDE w:val="0"/>
      <w:autoSpaceDN w:val="0"/>
      <w:adjustRightInd w:val="0"/>
      <w:textAlignment w:val="baseline"/>
    </w:pPr>
    <w:rPr>
      <w:rFonts w:ascii="Times New Roman" w:hAnsi="Times New Roman"/>
      <w:sz w:val="24"/>
    </w:rPr>
  </w:style>
  <w:style w:type="character" w:customStyle="1" w:styleId="PSChar">
    <w:name w:val="PS Char"/>
    <w:link w:val="PS"/>
    <w:rsid w:val="00FF028C"/>
    <w:rPr>
      <w:rFonts w:ascii="Arial" w:hAnsi="Arial"/>
      <w:lang w:val="en-GB" w:eastAsia="en-US" w:bidi="ar-SA"/>
    </w:rPr>
  </w:style>
  <w:style w:type="paragraph" w:customStyle="1" w:styleId="StylePSArialBold12ptBoldAllcaps">
    <w:name w:val="Style PS + Arial Bold 12 pt Bold All caps"/>
    <w:basedOn w:val="PS"/>
    <w:link w:val="StylePSArialBold12ptBoldAllcapsChar"/>
    <w:rsid w:val="00FF028C"/>
    <w:pPr>
      <w:tabs>
        <w:tab w:val="clear" w:pos="9362"/>
        <w:tab w:val="right" w:pos="9769"/>
      </w:tabs>
    </w:pPr>
    <w:rPr>
      <w:rFonts w:ascii="Arial Bold" w:hAnsi="Arial Bold"/>
      <w:b/>
      <w:bCs/>
      <w:caps/>
      <w:sz w:val="24"/>
      <w:lang w:val="en-ZA"/>
    </w:rPr>
  </w:style>
  <w:style w:type="character" w:customStyle="1" w:styleId="StylePSArialBold12ptBoldAllcapsChar">
    <w:name w:val="Style PS + Arial Bold 12 pt Bold All caps Char"/>
    <w:link w:val="StylePSArialBold12ptBoldAllcaps"/>
    <w:rsid w:val="00FF028C"/>
    <w:rPr>
      <w:rFonts w:ascii="Arial Bold" w:hAnsi="Arial Bold"/>
      <w:b/>
      <w:bCs/>
      <w:caps/>
      <w:sz w:val="24"/>
      <w:lang w:val="en-ZA" w:eastAsia="en-US" w:bidi="ar-SA"/>
    </w:rPr>
  </w:style>
  <w:style w:type="paragraph" w:customStyle="1" w:styleId="HeaderBase">
    <w:name w:val="Header Base"/>
    <w:basedOn w:val="Normal"/>
    <w:rsid w:val="00FF028C"/>
    <w:pPr>
      <w:keepLines/>
      <w:tabs>
        <w:tab w:val="center" w:pos="4320"/>
        <w:tab w:val="right" w:pos="8640"/>
      </w:tabs>
    </w:pPr>
    <w:rPr>
      <w:rFonts w:ascii="Garamond" w:hAnsi="Garamond"/>
      <w:sz w:val="16"/>
      <w:lang w:val="en-US"/>
    </w:rPr>
  </w:style>
  <w:style w:type="paragraph" w:styleId="List5">
    <w:name w:val="List 5"/>
    <w:basedOn w:val="Normal"/>
    <w:rsid w:val="00FF028C"/>
    <w:pPr>
      <w:ind w:left="1415" w:hanging="283"/>
    </w:pPr>
    <w:rPr>
      <w:rFonts w:ascii="Times New Roman" w:hAnsi="Times New Roman"/>
      <w:sz w:val="24"/>
      <w:szCs w:val="24"/>
      <w:lang w:val="en-US"/>
    </w:rPr>
  </w:style>
  <w:style w:type="table" w:customStyle="1" w:styleId="TableGrid1">
    <w:name w:val="Table Grid1"/>
    <w:basedOn w:val="TableNormal"/>
    <w:next w:val="TableGrid"/>
    <w:uiPriority w:val="59"/>
    <w:rsid w:val="00FF02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6">
    <w:name w:val="toc 6"/>
    <w:basedOn w:val="Normal"/>
    <w:next w:val="Normal"/>
    <w:semiHidden/>
    <w:rsid w:val="002D3F19"/>
    <w:pPr>
      <w:tabs>
        <w:tab w:val="left" w:pos="9000"/>
        <w:tab w:val="right" w:pos="9360"/>
      </w:tabs>
      <w:suppressAutoHyphens/>
      <w:overflowPunct w:val="0"/>
      <w:autoSpaceDE w:val="0"/>
      <w:autoSpaceDN w:val="0"/>
      <w:adjustRightInd w:val="0"/>
      <w:ind w:left="720" w:hanging="720"/>
      <w:textAlignment w:val="baseline"/>
    </w:pPr>
    <w:rPr>
      <w:rFonts w:ascii="Times New Roman" w:hAnsi="Times New Roman"/>
      <w:lang w:val="en-US"/>
    </w:rPr>
  </w:style>
  <w:style w:type="character" w:styleId="FootnoteReference">
    <w:name w:val="footnote reference"/>
    <w:semiHidden/>
    <w:rsid w:val="002D3F19"/>
    <w:rPr>
      <w:vertAlign w:val="superscript"/>
    </w:rPr>
  </w:style>
  <w:style w:type="paragraph" w:styleId="BlockText">
    <w:name w:val="Block Text"/>
    <w:basedOn w:val="Normal"/>
    <w:rsid w:val="002D3F19"/>
    <w:pPr>
      <w:ind w:left="2160" w:right="899"/>
      <w:jc w:val="both"/>
    </w:pPr>
    <w:rPr>
      <w:sz w:val="22"/>
    </w:rPr>
  </w:style>
  <w:style w:type="paragraph" w:customStyle="1" w:styleId="StyleTONotBold">
    <w:name w:val="Style TO + Not Bold"/>
    <w:basedOn w:val="TO"/>
    <w:link w:val="StyleTONotBoldChar"/>
    <w:rsid w:val="002706CF"/>
    <w:pPr>
      <w:numPr>
        <w:numId w:val="22"/>
      </w:numPr>
      <w:tabs>
        <w:tab w:val="clear" w:pos="1344"/>
        <w:tab w:val="right" w:pos="9769"/>
      </w:tabs>
      <w:spacing w:before="240" w:line="360" w:lineRule="auto"/>
    </w:pPr>
  </w:style>
  <w:style w:type="character" w:customStyle="1" w:styleId="TOCharChar">
    <w:name w:val="TO Char Char"/>
    <w:link w:val="TO"/>
    <w:rsid w:val="002706CF"/>
    <w:rPr>
      <w:rFonts w:ascii="Arial" w:hAnsi="Arial"/>
      <w:b/>
      <w:lang w:val="en-GB" w:eastAsia="en-US" w:bidi="ar-SA"/>
    </w:rPr>
  </w:style>
  <w:style w:type="character" w:customStyle="1" w:styleId="StyleTONotBoldChar">
    <w:name w:val="Style TO + Not Bold Char"/>
    <w:link w:val="StyleTONotBold"/>
    <w:rsid w:val="002706CF"/>
    <w:rPr>
      <w:rFonts w:ascii="Arial" w:hAnsi="Arial"/>
      <w:b/>
      <w:lang w:val="en-GB"/>
    </w:rPr>
  </w:style>
  <w:style w:type="paragraph" w:customStyle="1" w:styleId="StyleTPItalicRed">
    <w:name w:val="Style TP + Italic Red"/>
    <w:basedOn w:val="TP"/>
    <w:link w:val="StyleTPItalicRedChar"/>
    <w:rsid w:val="002706CF"/>
    <w:pPr>
      <w:tabs>
        <w:tab w:val="clear" w:pos="1344"/>
        <w:tab w:val="left" w:pos="1134"/>
        <w:tab w:val="right" w:pos="9769"/>
      </w:tabs>
      <w:ind w:left="1134"/>
    </w:pPr>
    <w:rPr>
      <w:i/>
      <w:iCs/>
      <w:color w:val="FF0000"/>
    </w:rPr>
  </w:style>
  <w:style w:type="character" w:customStyle="1" w:styleId="TPChar">
    <w:name w:val="TP Char"/>
    <w:link w:val="TP"/>
    <w:rsid w:val="002706CF"/>
    <w:rPr>
      <w:rFonts w:ascii="Arial" w:hAnsi="Arial"/>
      <w:lang w:val="en-GB" w:eastAsia="en-US" w:bidi="ar-SA"/>
    </w:rPr>
  </w:style>
  <w:style w:type="character" w:customStyle="1" w:styleId="StyleTPItalicRedChar">
    <w:name w:val="Style TP + Italic Red Char"/>
    <w:link w:val="StyleTPItalicRed"/>
    <w:rsid w:val="002706CF"/>
    <w:rPr>
      <w:rFonts w:ascii="Arial" w:hAnsi="Arial"/>
      <w:i/>
      <w:iCs/>
      <w:color w:val="FF0000"/>
      <w:lang w:val="en-GB" w:eastAsia="en-US" w:bidi="ar-SA"/>
    </w:rPr>
  </w:style>
  <w:style w:type="paragraph" w:customStyle="1" w:styleId="StyleTPItalicRed2">
    <w:name w:val="Style TP + Italic Red2"/>
    <w:basedOn w:val="TP"/>
    <w:link w:val="StyleTPItalicRed2Char"/>
    <w:rsid w:val="002706CF"/>
    <w:pPr>
      <w:tabs>
        <w:tab w:val="clear" w:pos="1344"/>
        <w:tab w:val="left" w:pos="1134"/>
        <w:tab w:val="right" w:pos="9769"/>
      </w:tabs>
      <w:ind w:left="1134"/>
    </w:pPr>
    <w:rPr>
      <w:i/>
      <w:iCs/>
      <w:color w:val="FF0000"/>
      <w:lang w:val="en-ZA"/>
    </w:rPr>
  </w:style>
  <w:style w:type="character" w:customStyle="1" w:styleId="StyleTPItalicRed2Char">
    <w:name w:val="Style TP + Italic Red2 Char"/>
    <w:link w:val="StyleTPItalicRed2"/>
    <w:rsid w:val="002706CF"/>
    <w:rPr>
      <w:rFonts w:ascii="Arial" w:hAnsi="Arial"/>
      <w:i/>
      <w:iCs/>
      <w:color w:val="FF0000"/>
      <w:lang w:val="en-ZA" w:eastAsia="en-US" w:bidi="ar-SA"/>
    </w:rPr>
  </w:style>
  <w:style w:type="paragraph" w:customStyle="1" w:styleId="StyleTPItalicRed1">
    <w:name w:val="Style TP + Italic Red1"/>
    <w:basedOn w:val="TP"/>
    <w:rsid w:val="00B71D61"/>
    <w:pPr>
      <w:tabs>
        <w:tab w:val="clear" w:pos="1344"/>
        <w:tab w:val="left" w:pos="1134"/>
        <w:tab w:val="right" w:pos="9769"/>
      </w:tabs>
      <w:ind w:left="1134"/>
    </w:pPr>
    <w:rPr>
      <w:i/>
      <w:iCs/>
      <w:color w:val="FF0000"/>
      <w:lang w:val="en-ZA"/>
    </w:rPr>
  </w:style>
  <w:style w:type="paragraph" w:customStyle="1" w:styleId="StyleTPItalicRedLeft">
    <w:name w:val="Style TP + Italic Red Left"/>
    <w:basedOn w:val="TP"/>
    <w:rsid w:val="00B71D61"/>
    <w:pPr>
      <w:tabs>
        <w:tab w:val="clear" w:pos="1344"/>
        <w:tab w:val="left" w:pos="1134"/>
        <w:tab w:val="right" w:pos="9769"/>
      </w:tabs>
      <w:ind w:left="1134"/>
      <w:jc w:val="left"/>
    </w:pPr>
    <w:rPr>
      <w:i/>
      <w:iCs/>
      <w:color w:val="FF0000"/>
      <w:lang w:val="en-ZA"/>
    </w:rPr>
  </w:style>
  <w:style w:type="paragraph" w:customStyle="1" w:styleId="StyleLeftBefore3ptAfter3pt">
    <w:name w:val="Style Left Before:  3 pt After:  3 pt"/>
    <w:basedOn w:val="Normal"/>
    <w:rsid w:val="00FC6DCF"/>
    <w:pPr>
      <w:tabs>
        <w:tab w:val="right" w:pos="9769"/>
      </w:tabs>
      <w:spacing w:before="60" w:after="60"/>
    </w:pPr>
    <w:rPr>
      <w:lang w:val="en-ZA"/>
    </w:rPr>
  </w:style>
  <w:style w:type="paragraph" w:customStyle="1" w:styleId="StyleTPBold">
    <w:name w:val="Style TP + Bold"/>
    <w:basedOn w:val="TP"/>
    <w:rsid w:val="00FC6DCF"/>
    <w:pPr>
      <w:tabs>
        <w:tab w:val="clear" w:pos="1344"/>
        <w:tab w:val="left" w:pos="1134"/>
        <w:tab w:val="right" w:pos="9769"/>
      </w:tabs>
      <w:ind w:left="1134"/>
    </w:pPr>
    <w:rPr>
      <w:b/>
      <w:bCs/>
      <w:lang w:val="en-ZA"/>
    </w:rPr>
  </w:style>
  <w:style w:type="paragraph" w:customStyle="1" w:styleId="StyleTO12pt">
    <w:name w:val="Style TO + 12 pt"/>
    <w:basedOn w:val="TO"/>
    <w:rsid w:val="00FC6DCF"/>
    <w:pPr>
      <w:tabs>
        <w:tab w:val="clear" w:pos="1344"/>
        <w:tab w:val="num" w:pos="1134"/>
        <w:tab w:val="right" w:pos="9769"/>
      </w:tabs>
      <w:spacing w:before="240" w:line="360" w:lineRule="auto"/>
      <w:ind w:left="1134" w:hanging="1134"/>
    </w:pPr>
    <w:rPr>
      <w:bCs/>
      <w:sz w:val="24"/>
      <w:lang w:val="en-ZA"/>
    </w:rPr>
  </w:style>
  <w:style w:type="paragraph" w:customStyle="1" w:styleId="StyleTO12pt1">
    <w:name w:val="Style TO + 12 pt1"/>
    <w:basedOn w:val="TO"/>
    <w:rsid w:val="00FC6DCF"/>
    <w:pPr>
      <w:tabs>
        <w:tab w:val="clear" w:pos="1344"/>
        <w:tab w:val="num" w:pos="1134"/>
        <w:tab w:val="right" w:pos="9769"/>
      </w:tabs>
      <w:spacing w:before="240" w:line="360" w:lineRule="auto"/>
      <w:ind w:left="1134" w:hanging="1134"/>
    </w:pPr>
    <w:rPr>
      <w:bCs/>
      <w:sz w:val="24"/>
      <w:lang w:val="en-ZA"/>
    </w:rPr>
  </w:style>
  <w:style w:type="paragraph" w:styleId="BodyText2">
    <w:name w:val="Body Text 2"/>
    <w:basedOn w:val="Normal"/>
    <w:link w:val="BodyText2Char"/>
    <w:rsid w:val="00FC6DCF"/>
    <w:pPr>
      <w:tabs>
        <w:tab w:val="right" w:pos="9769"/>
      </w:tabs>
      <w:spacing w:after="120" w:line="480" w:lineRule="auto"/>
      <w:jc w:val="both"/>
    </w:pPr>
    <w:rPr>
      <w:lang w:val="en-ZA"/>
    </w:rPr>
  </w:style>
  <w:style w:type="paragraph" w:customStyle="1" w:styleId="StyleStyleTPItalicRed19pt">
    <w:name w:val="Style Style TP + Italic Red1 + 9 pt"/>
    <w:basedOn w:val="StyleTPItalicRed1"/>
    <w:rsid w:val="00FC6DCF"/>
    <w:pPr>
      <w:ind w:left="1361"/>
    </w:pPr>
    <w:rPr>
      <w:sz w:val="18"/>
    </w:rPr>
  </w:style>
  <w:style w:type="paragraph" w:customStyle="1" w:styleId="Ops">
    <w:name w:val="Ops"/>
    <w:basedOn w:val="O1"/>
    <w:rsid w:val="00FC6DCF"/>
    <w:pPr>
      <w:keepNext w:val="0"/>
      <w:keepLines w:val="0"/>
      <w:spacing w:before="0" w:after="360" w:line="240" w:lineRule="auto"/>
    </w:pPr>
    <w:rPr>
      <w:sz w:val="24"/>
      <w:lang w:val="en-US"/>
    </w:rPr>
  </w:style>
  <w:style w:type="paragraph" w:styleId="BodyTextIndent3">
    <w:name w:val="Body Text Indent 3"/>
    <w:basedOn w:val="Normal"/>
    <w:link w:val="BodyTextIndent3Char"/>
    <w:rsid w:val="005818E9"/>
    <w:pPr>
      <w:spacing w:after="120"/>
      <w:ind w:left="283"/>
    </w:pPr>
    <w:rPr>
      <w:sz w:val="16"/>
      <w:szCs w:val="16"/>
      <w:lang w:val="en-ZA"/>
    </w:rPr>
  </w:style>
  <w:style w:type="paragraph" w:styleId="ListParagraph">
    <w:name w:val="List Paragraph"/>
    <w:aliases w:val="Table of contents numbered,Sub-bullet,Bullet level one,List Paragraph - 2,List Paragraph 1,Chapter Numbering,Riana Table Bullets 1,Bullets,Dot pt,F5 List Paragraph,List Paragraph1,List Paragraph Char Char Char,Indicator Text"/>
    <w:basedOn w:val="Normal"/>
    <w:link w:val="ListParagraphChar"/>
    <w:uiPriority w:val="34"/>
    <w:qFormat/>
    <w:rsid w:val="00E3475C"/>
    <w:pPr>
      <w:ind w:left="720"/>
      <w:contextualSpacing/>
    </w:pPr>
  </w:style>
  <w:style w:type="paragraph" w:styleId="DocumentMap">
    <w:name w:val="Document Map"/>
    <w:basedOn w:val="Normal"/>
    <w:semiHidden/>
    <w:rsid w:val="0048061A"/>
    <w:pPr>
      <w:shd w:val="clear" w:color="auto" w:fill="000080"/>
    </w:pPr>
    <w:rPr>
      <w:rFonts w:ascii="Tahoma" w:hAnsi="Tahoma" w:cs="Tahoma"/>
    </w:rPr>
  </w:style>
  <w:style w:type="character" w:customStyle="1" w:styleId="Style10pt">
    <w:name w:val="Style 10 pt"/>
    <w:rsid w:val="005B6340"/>
    <w:rPr>
      <w:rFonts w:ascii="Arial" w:hAnsi="Arial"/>
      <w:sz w:val="20"/>
    </w:rPr>
  </w:style>
  <w:style w:type="character" w:customStyle="1" w:styleId="Heading1Char">
    <w:name w:val="Heading 1 Char"/>
    <w:link w:val="Heading1"/>
    <w:rsid w:val="005B6340"/>
    <w:rPr>
      <w:b/>
      <w:caps/>
      <w:kern w:val="28"/>
      <w:sz w:val="28"/>
      <w:lang w:val="en-ZA" w:eastAsia="en-US" w:bidi="ar-SA"/>
    </w:rPr>
  </w:style>
  <w:style w:type="paragraph" w:customStyle="1" w:styleId="BulletText2">
    <w:name w:val="Bullet Text 2"/>
    <w:basedOn w:val="Normal"/>
    <w:autoRedefine/>
    <w:rsid w:val="005B6340"/>
    <w:pPr>
      <w:tabs>
        <w:tab w:val="right" w:pos="9025"/>
      </w:tabs>
      <w:suppressAutoHyphens/>
      <w:spacing w:line="240" w:lineRule="atLeast"/>
      <w:jc w:val="both"/>
    </w:pPr>
    <w:rPr>
      <w:rFonts w:cs="Arial"/>
      <w:bCs/>
      <w:szCs w:val="24"/>
    </w:rPr>
  </w:style>
  <w:style w:type="paragraph" w:customStyle="1" w:styleId="StyleTO10pt">
    <w:name w:val="Style TO + 10 pt"/>
    <w:basedOn w:val="TO"/>
    <w:rsid w:val="005B6340"/>
    <w:pPr>
      <w:ind w:left="0" w:firstLine="0"/>
    </w:pPr>
    <w:rPr>
      <w:bCs/>
      <w:lang w:val="en-ZA"/>
    </w:rPr>
  </w:style>
  <w:style w:type="numbering" w:customStyle="1" w:styleId="NoList1">
    <w:name w:val="No List1"/>
    <w:next w:val="NoList"/>
    <w:semiHidden/>
    <w:rsid w:val="005B6340"/>
  </w:style>
  <w:style w:type="paragraph" w:styleId="List">
    <w:name w:val="List"/>
    <w:basedOn w:val="Normal"/>
    <w:rsid w:val="005B6340"/>
    <w:pPr>
      <w:ind w:left="283" w:hanging="283"/>
    </w:pPr>
    <w:rPr>
      <w:rFonts w:ascii="Times New Roman" w:hAnsi="Times New Roman"/>
      <w:sz w:val="24"/>
      <w:szCs w:val="24"/>
      <w:lang w:val="en-US"/>
    </w:rPr>
  </w:style>
  <w:style w:type="paragraph" w:styleId="List2">
    <w:name w:val="List 2"/>
    <w:basedOn w:val="Normal"/>
    <w:rsid w:val="005B6340"/>
    <w:pPr>
      <w:ind w:left="566" w:hanging="283"/>
    </w:pPr>
    <w:rPr>
      <w:rFonts w:ascii="Times New Roman" w:hAnsi="Times New Roman"/>
      <w:sz w:val="24"/>
      <w:szCs w:val="24"/>
      <w:lang w:val="en-US"/>
    </w:rPr>
  </w:style>
  <w:style w:type="paragraph" w:styleId="List3">
    <w:name w:val="List 3"/>
    <w:basedOn w:val="Normal"/>
    <w:rsid w:val="005B6340"/>
    <w:pPr>
      <w:ind w:left="849" w:hanging="283"/>
    </w:pPr>
    <w:rPr>
      <w:rFonts w:ascii="Times New Roman" w:hAnsi="Times New Roman"/>
      <w:sz w:val="24"/>
      <w:szCs w:val="24"/>
      <w:lang w:val="en-US"/>
    </w:rPr>
  </w:style>
  <w:style w:type="paragraph" w:styleId="List4">
    <w:name w:val="List 4"/>
    <w:basedOn w:val="Normal"/>
    <w:rsid w:val="005B6340"/>
    <w:pPr>
      <w:ind w:left="1132" w:hanging="283"/>
    </w:pPr>
    <w:rPr>
      <w:rFonts w:ascii="Times New Roman" w:hAnsi="Times New Roman"/>
      <w:sz w:val="24"/>
      <w:szCs w:val="24"/>
      <w:lang w:val="en-US"/>
    </w:rPr>
  </w:style>
  <w:style w:type="paragraph" w:styleId="ListBullet">
    <w:name w:val="List Bullet"/>
    <w:basedOn w:val="Normal"/>
    <w:rsid w:val="005B6340"/>
    <w:pPr>
      <w:tabs>
        <w:tab w:val="num" w:pos="360"/>
      </w:tabs>
      <w:ind w:left="360" w:hanging="360"/>
    </w:pPr>
    <w:rPr>
      <w:rFonts w:ascii="Times New Roman" w:hAnsi="Times New Roman"/>
      <w:sz w:val="24"/>
      <w:szCs w:val="24"/>
      <w:lang w:val="en-US"/>
    </w:rPr>
  </w:style>
  <w:style w:type="paragraph" w:styleId="ListBullet2">
    <w:name w:val="List Bullet 2"/>
    <w:basedOn w:val="Normal"/>
    <w:rsid w:val="005B6340"/>
    <w:pPr>
      <w:tabs>
        <w:tab w:val="num" w:pos="643"/>
      </w:tabs>
      <w:ind w:left="643" w:hanging="360"/>
    </w:pPr>
    <w:rPr>
      <w:rFonts w:ascii="Times New Roman" w:hAnsi="Times New Roman"/>
      <w:sz w:val="24"/>
      <w:szCs w:val="24"/>
      <w:lang w:val="en-US"/>
    </w:rPr>
  </w:style>
  <w:style w:type="paragraph" w:styleId="ListBullet3">
    <w:name w:val="List Bullet 3"/>
    <w:basedOn w:val="Normal"/>
    <w:rsid w:val="005B6340"/>
    <w:pPr>
      <w:tabs>
        <w:tab w:val="num" w:pos="926"/>
      </w:tabs>
      <w:ind w:left="926" w:hanging="360"/>
    </w:pPr>
    <w:rPr>
      <w:rFonts w:ascii="Times New Roman" w:hAnsi="Times New Roman"/>
      <w:sz w:val="24"/>
      <w:szCs w:val="24"/>
      <w:lang w:val="en-US"/>
    </w:rPr>
  </w:style>
  <w:style w:type="paragraph" w:styleId="Subtitle">
    <w:name w:val="Subtitle"/>
    <w:basedOn w:val="Normal"/>
    <w:qFormat/>
    <w:rsid w:val="005B6340"/>
    <w:pPr>
      <w:spacing w:after="60"/>
      <w:jc w:val="center"/>
      <w:outlineLvl w:val="1"/>
    </w:pPr>
    <w:rPr>
      <w:rFonts w:cs="Arial"/>
      <w:sz w:val="24"/>
      <w:szCs w:val="24"/>
      <w:lang w:val="en-US"/>
    </w:rPr>
  </w:style>
  <w:style w:type="paragraph" w:styleId="BodyTextFirstIndent">
    <w:name w:val="Body Text First Indent"/>
    <w:basedOn w:val="BodyText"/>
    <w:rsid w:val="005B6340"/>
    <w:pPr>
      <w:spacing w:after="120"/>
      <w:ind w:firstLine="210"/>
    </w:pPr>
    <w:rPr>
      <w:rFonts w:ascii="Times New Roman" w:hAnsi="Times New Roman"/>
      <w:sz w:val="24"/>
      <w:szCs w:val="24"/>
    </w:rPr>
  </w:style>
  <w:style w:type="paragraph" w:styleId="BodyTextFirstIndent2">
    <w:name w:val="Body Text First Indent 2"/>
    <w:basedOn w:val="BodyTextIndent"/>
    <w:rsid w:val="005B6340"/>
    <w:pPr>
      <w:tabs>
        <w:tab w:val="clear" w:pos="9769"/>
      </w:tabs>
      <w:spacing w:after="120"/>
      <w:ind w:left="283" w:firstLine="210"/>
      <w:jc w:val="left"/>
    </w:pPr>
    <w:rPr>
      <w:rFonts w:ascii="Times New Roman" w:hAnsi="Times New Roman"/>
      <w:b w:val="0"/>
      <w:i w:val="0"/>
      <w:sz w:val="24"/>
      <w:szCs w:val="24"/>
      <w:lang w:val="en-US"/>
    </w:rPr>
  </w:style>
  <w:style w:type="character" w:customStyle="1" w:styleId="HeaderChar">
    <w:name w:val="Header Char"/>
    <w:aliases w:val="Char Char Char Char Char Char Char Char1,Char Char Char Char Char Char Char Char Char,Char Char Char Char Char Char Char Char Char Char Char Char Char Char"/>
    <w:link w:val="Header"/>
    <w:locked/>
    <w:rsid w:val="00687F2A"/>
    <w:rPr>
      <w:rFonts w:ascii="Arial" w:hAnsi="Arial"/>
      <w:lang w:val="en-GB" w:eastAsia="en-US" w:bidi="ar-SA"/>
    </w:rPr>
  </w:style>
  <w:style w:type="paragraph" w:customStyle="1" w:styleId="NormalBold">
    <w:name w:val="Normal + Bold"/>
    <w:aliases w:val="Ater: 6pt"/>
    <w:basedOn w:val="Normal"/>
    <w:rsid w:val="00FF33FA"/>
    <w:pPr>
      <w:widowControl w:val="0"/>
      <w:numPr>
        <w:numId w:val="24"/>
      </w:numPr>
      <w:jc w:val="both"/>
    </w:pPr>
    <w:rPr>
      <w:rFonts w:cs="Arial"/>
      <w:b/>
      <w:snapToGrid w:val="0"/>
    </w:rPr>
  </w:style>
  <w:style w:type="character" w:customStyle="1" w:styleId="FooterChar">
    <w:name w:val="Footer Char"/>
    <w:link w:val="Footer"/>
    <w:uiPriority w:val="99"/>
    <w:rsid w:val="009C4F0D"/>
    <w:rPr>
      <w:rFonts w:ascii="Arial" w:hAnsi="Arial"/>
      <w:sz w:val="12"/>
      <w:lang w:val="en-GB"/>
    </w:rPr>
  </w:style>
  <w:style w:type="paragraph" w:styleId="BodyTextIndent2">
    <w:name w:val="Body Text Indent 2"/>
    <w:basedOn w:val="Normal"/>
    <w:link w:val="BodyTextIndent2Char"/>
    <w:rsid w:val="0050652D"/>
    <w:pPr>
      <w:spacing w:after="120" w:line="480" w:lineRule="auto"/>
      <w:ind w:left="283"/>
    </w:pPr>
    <w:rPr>
      <w:lang w:eastAsia="x-none"/>
    </w:rPr>
  </w:style>
  <w:style w:type="character" w:customStyle="1" w:styleId="BodyTextIndent2Char">
    <w:name w:val="Body Text Indent 2 Char"/>
    <w:link w:val="BodyTextIndent2"/>
    <w:rsid w:val="0050652D"/>
    <w:rPr>
      <w:rFonts w:ascii="Arial" w:hAnsi="Arial"/>
      <w:lang w:val="en-GB"/>
    </w:rPr>
  </w:style>
  <w:style w:type="paragraph" w:styleId="BodyText3">
    <w:name w:val="Body Text 3"/>
    <w:basedOn w:val="Normal"/>
    <w:link w:val="BodyText3Char"/>
    <w:rsid w:val="0050652D"/>
    <w:pPr>
      <w:widowControl w:val="0"/>
      <w:autoSpaceDE w:val="0"/>
      <w:autoSpaceDN w:val="0"/>
      <w:adjustRightInd w:val="0"/>
      <w:spacing w:after="120"/>
    </w:pPr>
    <w:rPr>
      <w:rFonts w:ascii="Times New Roman" w:hAnsi="Times New Roman"/>
      <w:sz w:val="16"/>
      <w:szCs w:val="16"/>
      <w:lang w:val="x-none" w:eastAsia="x-none"/>
    </w:rPr>
  </w:style>
  <w:style w:type="character" w:customStyle="1" w:styleId="BodyText3Char">
    <w:name w:val="Body Text 3 Char"/>
    <w:link w:val="BodyText3"/>
    <w:rsid w:val="0050652D"/>
    <w:rPr>
      <w:sz w:val="16"/>
      <w:szCs w:val="16"/>
    </w:rPr>
  </w:style>
  <w:style w:type="paragraph" w:styleId="NoSpacing">
    <w:name w:val="No Spacing"/>
    <w:uiPriority w:val="1"/>
    <w:qFormat/>
    <w:rsid w:val="007B36A6"/>
    <w:rPr>
      <w:rFonts w:ascii="Calibri" w:hAnsi="Calibri"/>
      <w:sz w:val="22"/>
      <w:szCs w:val="22"/>
    </w:rPr>
  </w:style>
  <w:style w:type="character" w:styleId="FollowedHyperlink">
    <w:name w:val="FollowedHyperlink"/>
    <w:uiPriority w:val="99"/>
    <w:unhideWhenUsed/>
    <w:rsid w:val="00B47AB5"/>
    <w:rPr>
      <w:color w:val="800080"/>
      <w:u w:val="single"/>
    </w:rPr>
  </w:style>
  <w:style w:type="paragraph" w:customStyle="1" w:styleId="xl74">
    <w:name w:val="xl74"/>
    <w:basedOn w:val="Normal"/>
    <w:rsid w:val="00B47AB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en-US"/>
    </w:rPr>
  </w:style>
  <w:style w:type="paragraph" w:customStyle="1" w:styleId="xl75">
    <w:name w:val="xl75"/>
    <w:basedOn w:val="Normal"/>
    <w:rsid w:val="00B4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b/>
      <w:bCs/>
      <w:sz w:val="24"/>
      <w:szCs w:val="24"/>
      <w:lang w:val="en-US"/>
    </w:rPr>
  </w:style>
  <w:style w:type="paragraph" w:customStyle="1" w:styleId="xl76">
    <w:name w:val="xl76"/>
    <w:basedOn w:val="Normal"/>
    <w:rsid w:val="00B47A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24"/>
      <w:szCs w:val="24"/>
      <w:lang w:val="en-US"/>
    </w:rPr>
  </w:style>
  <w:style w:type="paragraph" w:customStyle="1" w:styleId="xl77">
    <w:name w:val="xl77"/>
    <w:basedOn w:val="Normal"/>
    <w:rsid w:val="00B4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val="en-US"/>
    </w:rPr>
  </w:style>
  <w:style w:type="paragraph" w:customStyle="1" w:styleId="xl78">
    <w:name w:val="xl78"/>
    <w:basedOn w:val="Normal"/>
    <w:rsid w:val="00B47A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val="en-US"/>
    </w:rPr>
  </w:style>
  <w:style w:type="paragraph" w:customStyle="1" w:styleId="xl79">
    <w:name w:val="xl79"/>
    <w:basedOn w:val="Normal"/>
    <w:rsid w:val="00B47A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val="en-US"/>
    </w:rPr>
  </w:style>
  <w:style w:type="paragraph" w:customStyle="1" w:styleId="xl80">
    <w:name w:val="xl80"/>
    <w:basedOn w:val="Normal"/>
    <w:rsid w:val="00B47A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i/>
      <w:iCs/>
      <w:sz w:val="24"/>
      <w:szCs w:val="24"/>
      <w:lang w:val="en-US"/>
    </w:rPr>
  </w:style>
  <w:style w:type="paragraph" w:customStyle="1" w:styleId="xl81">
    <w:name w:val="xl81"/>
    <w:basedOn w:val="Normal"/>
    <w:rsid w:val="00B47AB5"/>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Arial"/>
      <w:b/>
      <w:bCs/>
      <w:sz w:val="24"/>
      <w:szCs w:val="24"/>
      <w:lang w:val="en-US"/>
    </w:rPr>
  </w:style>
  <w:style w:type="paragraph" w:customStyle="1" w:styleId="xl82">
    <w:name w:val="xl82"/>
    <w:basedOn w:val="Normal"/>
    <w:rsid w:val="00B47AB5"/>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val="en-US"/>
    </w:rPr>
  </w:style>
  <w:style w:type="paragraph" w:customStyle="1" w:styleId="xl83">
    <w:name w:val="xl83"/>
    <w:basedOn w:val="Normal"/>
    <w:rsid w:val="00B47AB5"/>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Arial"/>
      <w:b/>
      <w:bCs/>
      <w:sz w:val="24"/>
      <w:szCs w:val="24"/>
      <w:lang w:val="en-US"/>
    </w:rPr>
  </w:style>
  <w:style w:type="paragraph" w:customStyle="1" w:styleId="xl84">
    <w:name w:val="xl84"/>
    <w:basedOn w:val="Normal"/>
    <w:rsid w:val="00B47AB5"/>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 w:val="24"/>
      <w:szCs w:val="24"/>
      <w:lang w:val="en-US"/>
    </w:rPr>
  </w:style>
  <w:style w:type="paragraph" w:customStyle="1" w:styleId="xl85">
    <w:name w:val="xl85"/>
    <w:basedOn w:val="Normal"/>
    <w:rsid w:val="00B47AB5"/>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sz w:val="24"/>
      <w:szCs w:val="24"/>
      <w:lang w:val="en-US"/>
    </w:rPr>
  </w:style>
  <w:style w:type="paragraph" w:customStyle="1" w:styleId="xl86">
    <w:name w:val="xl86"/>
    <w:basedOn w:val="Normal"/>
    <w:rsid w:val="00B47AB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 w:val="24"/>
      <w:szCs w:val="24"/>
      <w:lang w:val="en-US"/>
    </w:rPr>
  </w:style>
  <w:style w:type="paragraph" w:customStyle="1" w:styleId="xl87">
    <w:name w:val="xl87"/>
    <w:basedOn w:val="Normal"/>
    <w:rsid w:val="00B47AB5"/>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Arial"/>
      <w:b/>
      <w:bCs/>
      <w:sz w:val="24"/>
      <w:szCs w:val="24"/>
      <w:lang w:val="en-US"/>
    </w:rPr>
  </w:style>
  <w:style w:type="paragraph" w:customStyle="1" w:styleId="xl88">
    <w:name w:val="xl88"/>
    <w:basedOn w:val="Normal"/>
    <w:rsid w:val="00B47AB5"/>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b/>
      <w:bCs/>
      <w:sz w:val="24"/>
      <w:szCs w:val="24"/>
      <w:lang w:val="en-US"/>
    </w:rPr>
  </w:style>
  <w:style w:type="paragraph" w:customStyle="1" w:styleId="xl89">
    <w:name w:val="xl89"/>
    <w:basedOn w:val="Normal"/>
    <w:rsid w:val="00B47AB5"/>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rFonts w:cs="Arial"/>
      <w:b/>
      <w:bCs/>
      <w:sz w:val="24"/>
      <w:szCs w:val="24"/>
      <w:lang w:val="en-US"/>
    </w:rPr>
  </w:style>
  <w:style w:type="paragraph" w:customStyle="1" w:styleId="xl90">
    <w:name w:val="xl90"/>
    <w:basedOn w:val="Normal"/>
    <w:rsid w:val="00B47AB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rFonts w:cs="Arial"/>
      <w:sz w:val="24"/>
      <w:szCs w:val="24"/>
      <w:lang w:val="en-US"/>
    </w:rPr>
  </w:style>
  <w:style w:type="paragraph" w:customStyle="1" w:styleId="xl91">
    <w:name w:val="xl91"/>
    <w:basedOn w:val="Normal"/>
    <w:rsid w:val="00B47AB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rFonts w:ascii="Times New Roman" w:hAnsi="Times New Roman"/>
      <w:sz w:val="24"/>
      <w:szCs w:val="24"/>
      <w:lang w:val="en-US"/>
    </w:rPr>
  </w:style>
  <w:style w:type="paragraph" w:customStyle="1" w:styleId="xl92">
    <w:name w:val="xl92"/>
    <w:basedOn w:val="Normal"/>
    <w:rsid w:val="00B47AB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rFonts w:ascii="Times New Roman" w:hAnsi="Times New Roman"/>
      <w:sz w:val="24"/>
      <w:szCs w:val="24"/>
      <w:lang w:val="en-US"/>
    </w:rPr>
  </w:style>
  <w:style w:type="paragraph" w:customStyle="1" w:styleId="xl93">
    <w:name w:val="xl93"/>
    <w:basedOn w:val="Normal"/>
    <w:rsid w:val="00B47AB5"/>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pPr>
    <w:rPr>
      <w:rFonts w:ascii="Times New Roman" w:hAnsi="Times New Roman"/>
      <w:sz w:val="24"/>
      <w:szCs w:val="24"/>
      <w:lang w:val="en-US"/>
    </w:rPr>
  </w:style>
  <w:style w:type="paragraph" w:customStyle="1" w:styleId="xl94">
    <w:name w:val="xl94"/>
    <w:basedOn w:val="Normal"/>
    <w:rsid w:val="00B47AB5"/>
    <w:pPr>
      <w:shd w:val="clear" w:color="000000" w:fill="FFFFFF"/>
      <w:spacing w:before="100" w:beforeAutospacing="1" w:after="100" w:afterAutospacing="1"/>
      <w:jc w:val="right"/>
    </w:pPr>
    <w:rPr>
      <w:rFonts w:ascii="Times New Roman" w:hAnsi="Times New Roman"/>
      <w:sz w:val="24"/>
      <w:szCs w:val="24"/>
      <w:lang w:val="en-US"/>
    </w:rPr>
  </w:style>
  <w:style w:type="paragraph" w:customStyle="1" w:styleId="xl95">
    <w:name w:val="xl95"/>
    <w:basedOn w:val="Normal"/>
    <w:rsid w:val="00B47AB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rFonts w:cs="Arial"/>
      <w:sz w:val="24"/>
      <w:szCs w:val="24"/>
      <w:lang w:val="en-US"/>
    </w:rPr>
  </w:style>
  <w:style w:type="paragraph" w:customStyle="1" w:styleId="xl96">
    <w:name w:val="xl96"/>
    <w:basedOn w:val="Normal"/>
    <w:rsid w:val="00B47AB5"/>
    <w:pPr>
      <w:pBdr>
        <w:top w:val="single" w:sz="8" w:space="0" w:color="auto"/>
        <w:left w:val="single" w:sz="8" w:space="0" w:color="auto"/>
      </w:pBdr>
      <w:spacing w:before="100" w:beforeAutospacing="1" w:after="100" w:afterAutospacing="1"/>
      <w:jc w:val="center"/>
      <w:textAlignment w:val="center"/>
    </w:pPr>
    <w:rPr>
      <w:rFonts w:cs="Arial"/>
      <w:b/>
      <w:bCs/>
      <w:sz w:val="24"/>
      <w:szCs w:val="24"/>
      <w:lang w:val="en-US"/>
    </w:rPr>
  </w:style>
  <w:style w:type="paragraph" w:customStyle="1" w:styleId="xl97">
    <w:name w:val="xl97"/>
    <w:basedOn w:val="Normal"/>
    <w:rsid w:val="00B47AB5"/>
    <w:pPr>
      <w:pBdr>
        <w:top w:val="single" w:sz="8" w:space="0" w:color="auto"/>
      </w:pBdr>
      <w:spacing w:before="100" w:beforeAutospacing="1" w:after="100" w:afterAutospacing="1"/>
      <w:jc w:val="center"/>
      <w:textAlignment w:val="center"/>
    </w:pPr>
    <w:rPr>
      <w:rFonts w:cs="Arial"/>
      <w:b/>
      <w:bCs/>
      <w:sz w:val="24"/>
      <w:szCs w:val="24"/>
      <w:lang w:val="en-US"/>
    </w:rPr>
  </w:style>
  <w:style w:type="paragraph" w:customStyle="1" w:styleId="xl98">
    <w:name w:val="xl98"/>
    <w:basedOn w:val="Normal"/>
    <w:rsid w:val="00B47AB5"/>
    <w:pPr>
      <w:pBdr>
        <w:top w:val="single" w:sz="8" w:space="0" w:color="auto"/>
        <w:right w:val="single" w:sz="8" w:space="0" w:color="auto"/>
      </w:pBdr>
      <w:spacing w:before="100" w:beforeAutospacing="1" w:after="100" w:afterAutospacing="1"/>
      <w:jc w:val="center"/>
      <w:textAlignment w:val="center"/>
    </w:pPr>
    <w:rPr>
      <w:rFonts w:cs="Arial"/>
      <w:b/>
      <w:bCs/>
      <w:sz w:val="24"/>
      <w:szCs w:val="24"/>
      <w:lang w:val="en-US"/>
    </w:rPr>
  </w:style>
  <w:style w:type="numbering" w:customStyle="1" w:styleId="NoList2">
    <w:name w:val="No List2"/>
    <w:next w:val="NoList"/>
    <w:semiHidden/>
    <w:rsid w:val="00F46294"/>
  </w:style>
  <w:style w:type="paragraph" w:styleId="Title">
    <w:name w:val="Title"/>
    <w:basedOn w:val="Normal"/>
    <w:link w:val="TitleChar"/>
    <w:qFormat/>
    <w:rsid w:val="00F46294"/>
    <w:pPr>
      <w:jc w:val="center"/>
    </w:pPr>
    <w:rPr>
      <w:rFonts w:ascii="Times New Roman" w:hAnsi="Times New Roman"/>
      <w:b/>
      <w:sz w:val="40"/>
      <w:u w:val="single"/>
      <w:lang w:val="x-none" w:eastAsia="x-none"/>
    </w:rPr>
  </w:style>
  <w:style w:type="character" w:customStyle="1" w:styleId="TitleChar">
    <w:name w:val="Title Char"/>
    <w:link w:val="Title"/>
    <w:rsid w:val="00F46294"/>
    <w:rPr>
      <w:b/>
      <w:sz w:val="40"/>
      <w:u w:val="single"/>
    </w:rPr>
  </w:style>
  <w:style w:type="table" w:styleId="TableGrid5">
    <w:name w:val="Table Grid 5"/>
    <w:basedOn w:val="TableNormal"/>
    <w:rsid w:val="001E224A"/>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Web1">
    <w:name w:val="Table Web 1"/>
    <w:basedOn w:val="TableNormal"/>
    <w:rsid w:val="009D35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9D355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9D355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7">
    <w:name w:val="Table Grid 7"/>
    <w:basedOn w:val="TableNormal"/>
    <w:rsid w:val="009D355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
    <w:name w:val="Table"/>
    <w:basedOn w:val="Normal"/>
    <w:rsid w:val="00DC534B"/>
    <w:pPr>
      <w:keepLines/>
      <w:jc w:val="both"/>
    </w:pPr>
    <w:rPr>
      <w:b/>
      <w:sz w:val="24"/>
    </w:rPr>
  </w:style>
  <w:style w:type="paragraph" w:customStyle="1" w:styleId="BodyTextListNumberedLevel1">
    <w:name w:val="Body Text List Numbered Level 1"/>
    <w:basedOn w:val="BodyText"/>
    <w:rsid w:val="00DC534B"/>
    <w:pPr>
      <w:keepNext/>
      <w:keepLines/>
      <w:numPr>
        <w:numId w:val="40"/>
      </w:numPr>
      <w:tabs>
        <w:tab w:val="left" w:pos="0"/>
        <w:tab w:val="center" w:pos="4253"/>
        <w:tab w:val="right" w:pos="8505"/>
      </w:tabs>
      <w:spacing w:before="60" w:after="120"/>
      <w:jc w:val="both"/>
    </w:pPr>
    <w:rPr>
      <w:iCs/>
      <w:kern w:val="20"/>
      <w:sz w:val="22"/>
      <w:lang w:val="en-ZA"/>
    </w:rPr>
  </w:style>
  <w:style w:type="paragraph" w:customStyle="1" w:styleId="Referencetext">
    <w:name w:val="Reference text"/>
    <w:basedOn w:val="Normal"/>
    <w:rsid w:val="00DC534B"/>
    <w:pPr>
      <w:spacing w:line="220" w:lineRule="exact"/>
      <w:ind w:left="284" w:hanging="284"/>
      <w:jc w:val="both"/>
    </w:pPr>
    <w:rPr>
      <w:lang w:val="en-US"/>
    </w:rPr>
  </w:style>
  <w:style w:type="paragraph" w:customStyle="1" w:styleId="Level2">
    <w:name w:val="Level 2"/>
    <w:rsid w:val="00DC534B"/>
    <w:pPr>
      <w:ind w:left="1440"/>
    </w:pPr>
    <w:rPr>
      <w:snapToGrid w:val="0"/>
      <w:sz w:val="24"/>
      <w:szCs w:val="24"/>
    </w:rPr>
  </w:style>
  <w:style w:type="paragraph" w:styleId="NormalWeb">
    <w:name w:val="Normal (Web)"/>
    <w:basedOn w:val="Normal"/>
    <w:uiPriority w:val="99"/>
    <w:rsid w:val="00DC534B"/>
    <w:pPr>
      <w:spacing w:before="100" w:beforeAutospacing="1" w:after="100" w:afterAutospacing="1"/>
    </w:pPr>
    <w:rPr>
      <w:szCs w:val="24"/>
      <w:lang w:val="en-US"/>
    </w:rPr>
  </w:style>
  <w:style w:type="character" w:styleId="Strong">
    <w:name w:val="Strong"/>
    <w:basedOn w:val="DefaultParagraphFont"/>
    <w:qFormat/>
    <w:rsid w:val="00DC534B"/>
    <w:rPr>
      <w:b/>
      <w:bCs/>
    </w:rPr>
  </w:style>
  <w:style w:type="paragraph" w:customStyle="1" w:styleId="StyleHeading2Complex10pt">
    <w:name w:val="Style Heading 2 + (Complex) 10 pt"/>
    <w:basedOn w:val="Heading2"/>
    <w:rsid w:val="00DC534B"/>
    <w:pPr>
      <w:numPr>
        <w:ilvl w:val="0"/>
        <w:numId w:val="0"/>
      </w:numPr>
      <w:spacing w:before="0" w:after="0" w:line="240" w:lineRule="auto"/>
      <w:jc w:val="both"/>
    </w:pPr>
    <w:rPr>
      <w:rFonts w:cs="Arial"/>
      <w:lang w:val="en-US"/>
    </w:rPr>
  </w:style>
  <w:style w:type="paragraph" w:customStyle="1" w:styleId="xl25">
    <w:name w:val="xl25"/>
    <w:basedOn w:val="Normal"/>
    <w:rsid w:val="00DC534B"/>
    <w:pPr>
      <w:pBdr>
        <w:left w:val="single" w:sz="4" w:space="0" w:color="auto"/>
        <w:right w:val="single" w:sz="4" w:space="0" w:color="auto"/>
      </w:pBdr>
      <w:spacing w:before="100" w:beforeAutospacing="1" w:after="100" w:afterAutospacing="1"/>
      <w:jc w:val="both"/>
      <w:textAlignment w:val="top"/>
    </w:pPr>
    <w:rPr>
      <w:rFonts w:eastAsia="Arial Unicode MS" w:cs="Arial"/>
      <w:sz w:val="16"/>
      <w:szCs w:val="16"/>
      <w:lang w:val="en-US"/>
    </w:rPr>
  </w:style>
  <w:style w:type="paragraph" w:customStyle="1" w:styleId="PS1">
    <w:name w:val="PS1"/>
    <w:basedOn w:val="Normal"/>
    <w:autoRedefine/>
    <w:rsid w:val="00DC534B"/>
    <w:pPr>
      <w:keepNext/>
      <w:widowControl w:val="0"/>
      <w:autoSpaceDE w:val="0"/>
      <w:autoSpaceDN w:val="0"/>
      <w:adjustRightInd w:val="0"/>
      <w:ind w:left="851" w:hanging="851"/>
      <w:jc w:val="both"/>
    </w:pPr>
    <w:rPr>
      <w:rFonts w:cs="Arial"/>
      <w:b/>
      <w:bCs/>
    </w:rPr>
  </w:style>
  <w:style w:type="paragraph" w:customStyle="1" w:styleId="PS2">
    <w:name w:val="PS2"/>
    <w:basedOn w:val="Normal"/>
    <w:rsid w:val="00DC534B"/>
    <w:pPr>
      <w:keepNext/>
      <w:widowControl w:val="0"/>
      <w:autoSpaceDE w:val="0"/>
      <w:autoSpaceDN w:val="0"/>
      <w:adjustRightInd w:val="0"/>
      <w:jc w:val="both"/>
    </w:pPr>
    <w:rPr>
      <w:rFonts w:cs="Arial"/>
      <w:b/>
      <w:bCs/>
    </w:rPr>
  </w:style>
  <w:style w:type="paragraph" w:customStyle="1" w:styleId="PS3">
    <w:name w:val="PS3"/>
    <w:basedOn w:val="Normal"/>
    <w:rsid w:val="00DC534B"/>
    <w:pPr>
      <w:keepNext/>
      <w:widowControl w:val="0"/>
      <w:autoSpaceDE w:val="0"/>
      <w:autoSpaceDN w:val="0"/>
      <w:adjustRightInd w:val="0"/>
      <w:jc w:val="both"/>
    </w:pPr>
    <w:rPr>
      <w:rFonts w:cs="Arial"/>
      <w:b/>
      <w:bCs/>
    </w:rPr>
  </w:style>
  <w:style w:type="paragraph" w:customStyle="1" w:styleId="OmniPage1">
    <w:name w:val="OmniPage #1"/>
    <w:basedOn w:val="Normal"/>
    <w:rsid w:val="00DC534B"/>
    <w:pPr>
      <w:tabs>
        <w:tab w:val="left" w:pos="7034"/>
        <w:tab w:val="right" w:pos="9279"/>
      </w:tabs>
      <w:overflowPunct w:val="0"/>
      <w:autoSpaceDE w:val="0"/>
      <w:autoSpaceDN w:val="0"/>
      <w:adjustRightInd w:val="0"/>
      <w:spacing w:line="268" w:lineRule="exact"/>
      <w:ind w:left="50" w:right="50"/>
      <w:textAlignment w:val="baseline"/>
    </w:pPr>
    <w:rPr>
      <w:noProof/>
    </w:rPr>
  </w:style>
  <w:style w:type="paragraph" w:styleId="PlainText">
    <w:name w:val="Plain Text"/>
    <w:basedOn w:val="Normal"/>
    <w:link w:val="PlainTextChar"/>
    <w:rsid w:val="00DC534B"/>
    <w:pPr>
      <w:spacing w:line="280" w:lineRule="atLeast"/>
      <w:jc w:val="both"/>
    </w:pPr>
    <w:rPr>
      <w:rFonts w:eastAsia="MS Mincho" w:cs="Arial"/>
      <w:sz w:val="24"/>
      <w:lang w:val="en-US"/>
    </w:rPr>
  </w:style>
  <w:style w:type="character" w:customStyle="1" w:styleId="PlainTextChar">
    <w:name w:val="Plain Text Char"/>
    <w:basedOn w:val="DefaultParagraphFont"/>
    <w:link w:val="PlainText"/>
    <w:rsid w:val="00DC534B"/>
    <w:rPr>
      <w:rFonts w:ascii="Arial" w:eastAsia="MS Mincho" w:hAnsi="Arial" w:cs="Arial"/>
      <w:sz w:val="24"/>
    </w:rPr>
  </w:style>
  <w:style w:type="paragraph" w:customStyle="1" w:styleId="FollowingHeading">
    <w:name w:val="Following Heading"/>
    <w:basedOn w:val="Normal"/>
    <w:next w:val="Normal"/>
    <w:rsid w:val="00DC534B"/>
    <w:pPr>
      <w:keepNext/>
      <w:jc w:val="both"/>
    </w:pPr>
    <w:rPr>
      <w:b/>
      <w:sz w:val="22"/>
    </w:rPr>
  </w:style>
  <w:style w:type="paragraph" w:customStyle="1" w:styleId="H2">
    <w:name w:val="H2"/>
    <w:basedOn w:val="Normal"/>
    <w:next w:val="Normal"/>
    <w:rsid w:val="00DC534B"/>
    <w:pPr>
      <w:keepNext/>
      <w:spacing w:before="100" w:after="100"/>
      <w:outlineLvl w:val="2"/>
    </w:pPr>
    <w:rPr>
      <w:rFonts w:ascii="Times New Roman" w:hAnsi="Times New Roman"/>
      <w:b/>
      <w:snapToGrid w:val="0"/>
      <w:sz w:val="36"/>
      <w:lang w:val="en-ZA"/>
    </w:rPr>
  </w:style>
  <w:style w:type="paragraph" w:customStyle="1" w:styleId="BodyTextIn">
    <w:name w:val="Body Text In"/>
    <w:rsid w:val="00DC534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rPr>
      <w:rFonts w:ascii="Arial" w:hAnsi="Arial"/>
      <w:snapToGrid w:val="0"/>
      <w:lang w:val="en-GB"/>
    </w:rPr>
  </w:style>
  <w:style w:type="paragraph" w:customStyle="1" w:styleId="Level1">
    <w:name w:val="Level 1"/>
    <w:basedOn w:val="Normal"/>
    <w:rsid w:val="00DC534B"/>
    <w:pPr>
      <w:widowControl w:val="0"/>
    </w:pPr>
    <w:rPr>
      <w:rFonts w:ascii="Times New Roman" w:hAnsi="Times New Roman"/>
      <w:sz w:val="24"/>
      <w:lang w:val="en-US"/>
    </w:rPr>
  </w:style>
  <w:style w:type="paragraph" w:styleId="Index1">
    <w:name w:val="index 1"/>
    <w:basedOn w:val="Normal"/>
    <w:next w:val="Normal"/>
    <w:autoRedefine/>
    <w:rsid w:val="00DC534B"/>
    <w:pPr>
      <w:ind w:left="200" w:hanging="200"/>
    </w:pPr>
    <w:rPr>
      <w:szCs w:val="24"/>
      <w:lang w:val="en-US"/>
    </w:rPr>
  </w:style>
  <w:style w:type="paragraph" w:customStyle="1" w:styleId="Level4">
    <w:name w:val="Level 4"/>
    <w:basedOn w:val="Normal"/>
    <w:rsid w:val="00DC534B"/>
    <w:pPr>
      <w:widowControl w:val="0"/>
      <w:autoSpaceDE w:val="0"/>
      <w:autoSpaceDN w:val="0"/>
      <w:adjustRightInd w:val="0"/>
      <w:ind w:left="1814" w:hanging="1814"/>
    </w:pPr>
    <w:rPr>
      <w:rFonts w:ascii="Times New Roman" w:hAnsi="Times New Roman"/>
      <w:sz w:val="24"/>
      <w:szCs w:val="24"/>
      <w:lang w:val="en-US"/>
    </w:rPr>
  </w:style>
  <w:style w:type="paragraph" w:styleId="TOC3">
    <w:name w:val="toc 3"/>
    <w:basedOn w:val="Normal"/>
    <w:next w:val="Normal"/>
    <w:autoRedefine/>
    <w:uiPriority w:val="39"/>
    <w:rsid w:val="00DC534B"/>
    <w:pPr>
      <w:tabs>
        <w:tab w:val="left" w:pos="1134"/>
        <w:tab w:val="right" w:leader="dot" w:pos="9356"/>
      </w:tabs>
      <w:spacing w:before="120"/>
    </w:pPr>
    <w:rPr>
      <w:rFonts w:ascii="Times New Roman" w:hAnsi="Times New Roman"/>
      <w:bCs/>
      <w:i/>
      <w:noProof/>
      <w:sz w:val="24"/>
      <w:szCs w:val="24"/>
    </w:rPr>
  </w:style>
  <w:style w:type="paragraph" w:styleId="CommentText">
    <w:name w:val="annotation text"/>
    <w:basedOn w:val="Normal"/>
    <w:link w:val="CommentTextChar"/>
    <w:rsid w:val="00DC534B"/>
    <w:pPr>
      <w:tabs>
        <w:tab w:val="left" w:pos="357"/>
      </w:tabs>
      <w:spacing w:after="60"/>
      <w:jc w:val="both"/>
    </w:pPr>
    <w:rPr>
      <w:rFonts w:ascii="Times New Roman" w:hAnsi="Times New Roman"/>
    </w:rPr>
  </w:style>
  <w:style w:type="character" w:customStyle="1" w:styleId="CommentTextChar">
    <w:name w:val="Comment Text Char"/>
    <w:basedOn w:val="DefaultParagraphFont"/>
    <w:link w:val="CommentText"/>
    <w:rsid w:val="00DC534B"/>
    <w:rPr>
      <w:lang w:val="en-GB"/>
    </w:rPr>
  </w:style>
  <w:style w:type="character" w:styleId="CommentReference">
    <w:name w:val="annotation reference"/>
    <w:basedOn w:val="DefaultParagraphFont"/>
    <w:rsid w:val="00DC534B"/>
    <w:rPr>
      <w:sz w:val="16"/>
    </w:rPr>
  </w:style>
  <w:style w:type="paragraph" w:customStyle="1" w:styleId="OmniPage1032">
    <w:name w:val="OmniPage #1032"/>
    <w:basedOn w:val="Normal"/>
    <w:rsid w:val="00DC534B"/>
    <w:pPr>
      <w:numPr>
        <w:numId w:val="41"/>
      </w:numPr>
      <w:tabs>
        <w:tab w:val="clear" w:pos="643"/>
        <w:tab w:val="left" w:pos="117"/>
        <w:tab w:val="left" w:leader="dot" w:pos="5386"/>
        <w:tab w:val="left" w:leader="dot" w:pos="7316"/>
        <w:tab w:val="right" w:pos="8134"/>
      </w:tabs>
      <w:overflowPunct w:val="0"/>
      <w:autoSpaceDE w:val="0"/>
      <w:autoSpaceDN w:val="0"/>
      <w:adjustRightInd w:val="0"/>
      <w:spacing w:line="187" w:lineRule="exact"/>
      <w:ind w:left="67" w:right="975" w:firstLine="0"/>
      <w:textAlignment w:val="baseline"/>
    </w:pPr>
    <w:rPr>
      <w:noProof/>
    </w:rPr>
  </w:style>
  <w:style w:type="paragraph" w:customStyle="1" w:styleId="StyleHeading311ptLeft0cmBefore0ptAfter0pt">
    <w:name w:val="Style Heading 3 + 11 pt Left:  0 cm Before:  0 pt After:  0 pt"/>
    <w:basedOn w:val="Heading3"/>
    <w:rsid w:val="00DC534B"/>
    <w:pPr>
      <w:numPr>
        <w:ilvl w:val="0"/>
        <w:numId w:val="0"/>
      </w:numPr>
    </w:pPr>
    <w:rPr>
      <w:bCs/>
      <w:i w:val="0"/>
      <w:sz w:val="20"/>
      <w:lang w:val="en-US"/>
    </w:rPr>
  </w:style>
  <w:style w:type="paragraph" w:customStyle="1" w:styleId="Quick1">
    <w:name w:val="Quick 1."/>
    <w:basedOn w:val="Normal"/>
    <w:rsid w:val="00DC534B"/>
    <w:pPr>
      <w:widowControl w:val="0"/>
      <w:tabs>
        <w:tab w:val="num" w:pos="720"/>
      </w:tabs>
      <w:autoSpaceDE w:val="0"/>
      <w:autoSpaceDN w:val="0"/>
      <w:adjustRightInd w:val="0"/>
      <w:ind w:left="720" w:hanging="720"/>
    </w:pPr>
    <w:rPr>
      <w:rFonts w:ascii="ChelthmITC Bk BT" w:hAnsi="ChelthmITC Bk BT"/>
      <w:szCs w:val="24"/>
      <w:lang w:val="en-US"/>
    </w:rPr>
  </w:style>
  <w:style w:type="paragraph" w:customStyle="1" w:styleId="C2">
    <w:name w:val="C2"/>
    <w:next w:val="Header"/>
    <w:rsid w:val="00DC534B"/>
    <w:pPr>
      <w:numPr>
        <w:numId w:val="42"/>
      </w:numPr>
      <w:spacing w:before="240" w:after="120" w:line="288" w:lineRule="auto"/>
    </w:pPr>
    <w:rPr>
      <w:rFonts w:ascii="Arial Bold" w:hAnsi="Arial Bold"/>
      <w:b/>
      <w:sz w:val="24"/>
      <w:szCs w:val="24"/>
      <w:lang w:val="en-GB"/>
    </w:rPr>
  </w:style>
  <w:style w:type="paragraph" w:customStyle="1" w:styleId="1AutoList19">
    <w:name w:val="1AutoList19"/>
    <w:rsid w:val="00DC534B"/>
    <w:pPr>
      <w:tabs>
        <w:tab w:val="left" w:pos="720"/>
      </w:tabs>
      <w:autoSpaceDE w:val="0"/>
      <w:autoSpaceDN w:val="0"/>
      <w:adjustRightInd w:val="0"/>
      <w:ind w:left="720" w:hanging="720"/>
    </w:pPr>
    <w:rPr>
      <w:szCs w:val="24"/>
    </w:rPr>
  </w:style>
  <w:style w:type="character" w:customStyle="1" w:styleId="goohl11">
    <w:name w:val="goohl11"/>
    <w:basedOn w:val="DefaultParagraphFont"/>
    <w:rsid w:val="00DC534B"/>
    <w:rPr>
      <w:color w:val="000000"/>
      <w:shd w:val="clear" w:color="auto" w:fill="A0FFFF"/>
    </w:rPr>
  </w:style>
  <w:style w:type="character" w:customStyle="1" w:styleId="goohl41">
    <w:name w:val="goohl41"/>
    <w:basedOn w:val="DefaultParagraphFont"/>
    <w:rsid w:val="00DC534B"/>
    <w:rPr>
      <w:color w:val="000000"/>
      <w:shd w:val="clear" w:color="auto" w:fill="FF66FF"/>
    </w:rPr>
  </w:style>
  <w:style w:type="character" w:customStyle="1" w:styleId="goohl31">
    <w:name w:val="goohl31"/>
    <w:basedOn w:val="DefaultParagraphFont"/>
    <w:rsid w:val="00DC534B"/>
    <w:rPr>
      <w:color w:val="000000"/>
      <w:shd w:val="clear" w:color="auto" w:fill="FF9999"/>
    </w:rPr>
  </w:style>
  <w:style w:type="character" w:customStyle="1" w:styleId="goohl01">
    <w:name w:val="goohl01"/>
    <w:basedOn w:val="DefaultParagraphFont"/>
    <w:rsid w:val="00DC534B"/>
    <w:rPr>
      <w:color w:val="000000"/>
      <w:shd w:val="clear" w:color="auto" w:fill="FFFF66"/>
    </w:rPr>
  </w:style>
  <w:style w:type="paragraph" w:customStyle="1" w:styleId="block1">
    <w:name w:val="block1"/>
    <w:basedOn w:val="Normal"/>
    <w:rsid w:val="00DC534B"/>
    <w:pPr>
      <w:spacing w:before="100" w:beforeAutospacing="1" w:after="100" w:afterAutospacing="1"/>
    </w:pPr>
    <w:rPr>
      <w:rFonts w:ascii="Times New Roman" w:hAnsi="Times New Roman"/>
      <w:sz w:val="24"/>
      <w:szCs w:val="24"/>
      <w:lang w:val="en-US"/>
    </w:rPr>
  </w:style>
  <w:style w:type="paragraph" w:customStyle="1" w:styleId="2AutoList1">
    <w:name w:val="2AutoList1"/>
    <w:rsid w:val="00DC534B"/>
    <w:pPr>
      <w:widowControl w:val="0"/>
      <w:tabs>
        <w:tab w:val="left" w:pos="720"/>
        <w:tab w:val="left" w:pos="1440"/>
      </w:tabs>
      <w:autoSpaceDE w:val="0"/>
      <w:autoSpaceDN w:val="0"/>
      <w:adjustRightInd w:val="0"/>
      <w:ind w:left="1440" w:hanging="720"/>
      <w:jc w:val="both"/>
    </w:pPr>
    <w:rPr>
      <w:sz w:val="24"/>
      <w:szCs w:val="24"/>
    </w:rPr>
  </w:style>
  <w:style w:type="paragraph" w:customStyle="1" w:styleId="1AutoList24">
    <w:name w:val="1AutoList24"/>
    <w:rsid w:val="00DC534B"/>
    <w:pPr>
      <w:widowControl w:val="0"/>
      <w:tabs>
        <w:tab w:val="left" w:pos="720"/>
      </w:tabs>
      <w:autoSpaceDE w:val="0"/>
      <w:autoSpaceDN w:val="0"/>
      <w:adjustRightInd w:val="0"/>
      <w:ind w:left="720" w:hanging="720"/>
      <w:jc w:val="both"/>
    </w:pPr>
    <w:rPr>
      <w:sz w:val="24"/>
      <w:szCs w:val="24"/>
    </w:rPr>
  </w:style>
  <w:style w:type="character" w:customStyle="1" w:styleId="2">
    <w:name w:val="2"/>
    <w:rsid w:val="00DC534B"/>
  </w:style>
  <w:style w:type="character" w:customStyle="1" w:styleId="1">
    <w:name w:val="1"/>
    <w:rsid w:val="00DC534B"/>
    <w:rPr>
      <w:rFonts w:ascii="Arial" w:hAnsi="Arial" w:cs="Arial"/>
      <w:sz w:val="24"/>
      <w:szCs w:val="24"/>
    </w:rPr>
  </w:style>
  <w:style w:type="paragraph" w:customStyle="1" w:styleId="a">
    <w:name w:val="_"/>
    <w:basedOn w:val="Normal"/>
    <w:rsid w:val="00DC534B"/>
    <w:pPr>
      <w:widowControl w:val="0"/>
      <w:autoSpaceDE w:val="0"/>
      <w:autoSpaceDN w:val="0"/>
      <w:adjustRightInd w:val="0"/>
      <w:ind w:left="2880" w:hanging="720"/>
    </w:pPr>
    <w:rPr>
      <w:rFonts w:ascii="AvantGarde Md BT" w:hAnsi="AvantGarde Md BT"/>
      <w:szCs w:val="24"/>
      <w:lang w:val="en-US"/>
    </w:rPr>
  </w:style>
  <w:style w:type="paragraph" w:customStyle="1" w:styleId="Style">
    <w:name w:val="Style"/>
    <w:basedOn w:val="Normal"/>
    <w:rsid w:val="00DC534B"/>
    <w:pPr>
      <w:widowControl w:val="0"/>
      <w:autoSpaceDE w:val="0"/>
      <w:autoSpaceDN w:val="0"/>
      <w:adjustRightInd w:val="0"/>
      <w:ind w:left="2160" w:hanging="720"/>
    </w:pPr>
    <w:rPr>
      <w:rFonts w:ascii="AvantGarde Md BT" w:hAnsi="AvantGarde Md BT"/>
      <w:szCs w:val="24"/>
      <w:lang w:val="en-US"/>
    </w:rPr>
  </w:style>
  <w:style w:type="paragraph" w:customStyle="1" w:styleId="2Paragraph">
    <w:name w:val="2Paragraph"/>
    <w:rsid w:val="00DC534B"/>
    <w:pPr>
      <w:tabs>
        <w:tab w:val="left" w:pos="720"/>
        <w:tab w:val="left" w:pos="1440"/>
      </w:tabs>
      <w:autoSpaceDE w:val="0"/>
      <w:autoSpaceDN w:val="0"/>
      <w:adjustRightInd w:val="0"/>
      <w:ind w:left="1440" w:hanging="720"/>
    </w:pPr>
    <w:rPr>
      <w:szCs w:val="24"/>
      <w:lang w:val="en-GB"/>
    </w:rPr>
  </w:style>
  <w:style w:type="character" w:customStyle="1" w:styleId="Heading6Char">
    <w:name w:val="Heading 6 Char"/>
    <w:basedOn w:val="DefaultParagraphFont"/>
    <w:link w:val="Heading6"/>
    <w:rsid w:val="00DC534B"/>
    <w:rPr>
      <w:rFonts w:ascii="Arial" w:hAnsi="Arial"/>
      <w:lang w:val="en-GB"/>
    </w:rPr>
  </w:style>
  <w:style w:type="character" w:customStyle="1" w:styleId="BodyTextChar">
    <w:name w:val="Body Text Char"/>
    <w:basedOn w:val="DefaultParagraphFont"/>
    <w:link w:val="BodyText"/>
    <w:rsid w:val="00DC534B"/>
    <w:rPr>
      <w:rFonts w:ascii="Arial" w:hAnsi="Arial"/>
      <w:sz w:val="16"/>
    </w:rPr>
  </w:style>
  <w:style w:type="character" w:customStyle="1" w:styleId="BodyTextIndentChar">
    <w:name w:val="Body Text Indent Char"/>
    <w:basedOn w:val="DefaultParagraphFont"/>
    <w:link w:val="BodyTextIndent"/>
    <w:rsid w:val="00DC534B"/>
    <w:rPr>
      <w:rFonts w:ascii="Arial" w:hAnsi="Arial"/>
      <w:b/>
      <w:i/>
      <w:lang w:val="en-ZA"/>
    </w:rPr>
  </w:style>
  <w:style w:type="character" w:customStyle="1" w:styleId="BodyTextIndent3Char">
    <w:name w:val="Body Text Indent 3 Char"/>
    <w:basedOn w:val="DefaultParagraphFont"/>
    <w:link w:val="BodyTextIndent3"/>
    <w:rsid w:val="00DC534B"/>
    <w:rPr>
      <w:rFonts w:ascii="Arial" w:hAnsi="Arial"/>
      <w:sz w:val="16"/>
      <w:szCs w:val="16"/>
      <w:lang w:val="en-ZA"/>
    </w:rPr>
  </w:style>
  <w:style w:type="paragraph" w:customStyle="1" w:styleId="Default">
    <w:name w:val="Default"/>
    <w:rsid w:val="00DC534B"/>
    <w:pPr>
      <w:widowControl w:val="0"/>
      <w:autoSpaceDE w:val="0"/>
      <w:autoSpaceDN w:val="0"/>
      <w:adjustRightInd w:val="0"/>
    </w:pPr>
    <w:rPr>
      <w:rFonts w:ascii="Arial" w:hAnsi="Arial" w:cs="Arial"/>
      <w:color w:val="000000"/>
      <w:sz w:val="24"/>
      <w:szCs w:val="24"/>
    </w:rPr>
  </w:style>
  <w:style w:type="paragraph" w:customStyle="1" w:styleId="CM10">
    <w:name w:val="CM10"/>
    <w:basedOn w:val="Default"/>
    <w:next w:val="Default"/>
    <w:uiPriority w:val="99"/>
    <w:rsid w:val="00DC534B"/>
    <w:pPr>
      <w:spacing w:after="535"/>
    </w:pPr>
    <w:rPr>
      <w:color w:val="auto"/>
    </w:rPr>
  </w:style>
  <w:style w:type="character" w:styleId="Emphasis">
    <w:name w:val="Emphasis"/>
    <w:basedOn w:val="DefaultParagraphFont"/>
    <w:qFormat/>
    <w:rsid w:val="00DC534B"/>
    <w:rPr>
      <w:i/>
      <w:iCs/>
    </w:rPr>
  </w:style>
  <w:style w:type="character" w:customStyle="1" w:styleId="Heading2Char">
    <w:name w:val="Heading 2 Char"/>
    <w:basedOn w:val="DefaultParagraphFont"/>
    <w:link w:val="Heading2"/>
    <w:rsid w:val="00DC534B"/>
    <w:rPr>
      <w:rFonts w:ascii="Arial" w:hAnsi="Arial"/>
      <w:b/>
      <w:sz w:val="24"/>
      <w:lang w:val="en-ZA"/>
    </w:rPr>
  </w:style>
  <w:style w:type="paragraph" w:customStyle="1" w:styleId="MikereportbodyChar">
    <w:name w:val="Mike report body Char"/>
    <w:basedOn w:val="BodyTextIndent"/>
    <w:link w:val="MikereportbodyCharChar"/>
    <w:rsid w:val="00DC534B"/>
    <w:pPr>
      <w:tabs>
        <w:tab w:val="clear" w:pos="9769"/>
        <w:tab w:val="left" w:pos="1134"/>
        <w:tab w:val="left" w:pos="2268"/>
        <w:tab w:val="left" w:pos="2835"/>
      </w:tabs>
      <w:spacing w:before="180" w:after="0" w:line="360" w:lineRule="auto"/>
      <w:ind w:left="578" w:firstLine="0"/>
    </w:pPr>
    <w:rPr>
      <w:b w:val="0"/>
      <w:i w:val="0"/>
      <w:sz w:val="22"/>
    </w:rPr>
  </w:style>
  <w:style w:type="character" w:customStyle="1" w:styleId="MikereportbodyCharChar">
    <w:name w:val="Mike report body Char Char"/>
    <w:basedOn w:val="DefaultParagraphFont"/>
    <w:link w:val="MikereportbodyChar"/>
    <w:locked/>
    <w:rsid w:val="00DC534B"/>
    <w:rPr>
      <w:rFonts w:ascii="Arial" w:hAnsi="Arial"/>
      <w:sz w:val="22"/>
      <w:lang w:val="en-ZA"/>
    </w:rPr>
  </w:style>
  <w:style w:type="paragraph" w:customStyle="1" w:styleId="StyleHeading212ptNotItalic">
    <w:name w:val="Style Heading 2 + 12 pt Not Italic"/>
    <w:basedOn w:val="Heading2"/>
    <w:rsid w:val="00DC534B"/>
    <w:pPr>
      <w:numPr>
        <w:ilvl w:val="0"/>
        <w:numId w:val="0"/>
      </w:numPr>
      <w:tabs>
        <w:tab w:val="left" w:pos="1134"/>
        <w:tab w:val="num" w:pos="1440"/>
        <w:tab w:val="left" w:pos="2268"/>
        <w:tab w:val="left" w:pos="2835"/>
      </w:tabs>
      <w:spacing w:after="60" w:line="240" w:lineRule="auto"/>
      <w:ind w:left="1440" w:hanging="1440"/>
      <w:jc w:val="both"/>
    </w:pPr>
    <w:rPr>
      <w:rFonts w:cs="Arial"/>
      <w:bCs/>
      <w:szCs w:val="28"/>
    </w:rPr>
  </w:style>
  <w:style w:type="character" w:customStyle="1" w:styleId="Heading3Char">
    <w:name w:val="Heading 3 Char"/>
    <w:aliases w:val="Heading3 Char"/>
    <w:basedOn w:val="DefaultParagraphFont"/>
    <w:link w:val="Heading3"/>
    <w:rsid w:val="00DC534B"/>
    <w:rPr>
      <w:rFonts w:ascii="Arial" w:hAnsi="Arial"/>
      <w:b/>
      <w:i/>
      <w:sz w:val="24"/>
      <w:lang w:val="en-ZA"/>
    </w:rPr>
  </w:style>
  <w:style w:type="character" w:customStyle="1" w:styleId="FootnoteTextChar">
    <w:name w:val="Footnote Text Char"/>
    <w:basedOn w:val="DefaultParagraphFont"/>
    <w:link w:val="FootnoteText"/>
    <w:rsid w:val="00DC534B"/>
    <w:rPr>
      <w:rFonts w:ascii="Arial" w:hAnsi="Arial"/>
      <w:sz w:val="16"/>
      <w:lang w:val="en-ZA"/>
    </w:rPr>
  </w:style>
  <w:style w:type="character" w:styleId="PlaceholderText">
    <w:name w:val="Placeholder Text"/>
    <w:basedOn w:val="DefaultParagraphFont"/>
    <w:uiPriority w:val="99"/>
    <w:semiHidden/>
    <w:rsid w:val="00DC534B"/>
    <w:rPr>
      <w:color w:val="808080"/>
    </w:rPr>
  </w:style>
  <w:style w:type="paragraph" w:customStyle="1" w:styleId="Quick">
    <w:name w:val="Quick ­"/>
    <w:basedOn w:val="Normal"/>
    <w:rsid w:val="00DC534B"/>
    <w:pPr>
      <w:widowControl w:val="0"/>
      <w:ind w:left="2160" w:hanging="720"/>
    </w:pPr>
    <w:rPr>
      <w:rFonts w:ascii="Courier" w:hAnsi="Courier"/>
      <w:snapToGrid w:val="0"/>
      <w:sz w:val="24"/>
      <w:lang w:val="en-US"/>
    </w:rPr>
  </w:style>
  <w:style w:type="character" w:customStyle="1" w:styleId="BodyText2Char">
    <w:name w:val="Body Text 2 Char"/>
    <w:link w:val="BodyText2"/>
    <w:rsid w:val="00DC534B"/>
    <w:rPr>
      <w:rFonts w:ascii="Arial" w:hAnsi="Arial"/>
      <w:lang w:val="en-ZA"/>
    </w:rPr>
  </w:style>
  <w:style w:type="character" w:styleId="UnresolvedMention">
    <w:name w:val="Unresolved Mention"/>
    <w:basedOn w:val="DefaultParagraphFont"/>
    <w:uiPriority w:val="99"/>
    <w:semiHidden/>
    <w:unhideWhenUsed/>
    <w:rPr>
      <w:color w:val="605E5C"/>
      <w:shd w:val="clear" w:color="auto" w:fill="E1DFDD"/>
    </w:rPr>
  </w:style>
  <w:style w:type="character" w:customStyle="1" w:styleId="ListParagraphChar">
    <w:name w:val="List Paragraph Char"/>
    <w:aliases w:val="Table of contents numbered Char,Sub-bullet Char,Bullet level one Char,List Paragraph - 2 Char,List Paragraph 1 Char,Chapter Numbering Char,Riana Table Bullets 1 Char,Bullets Char,Dot pt Char,F5 List Paragraph Char,Indicator Text Char"/>
    <w:link w:val="ListParagraph"/>
    <w:uiPriority w:val="34"/>
    <w:locked/>
    <w:rsid w:val="003202FF"/>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397388">
      <w:bodyDiv w:val="1"/>
      <w:marLeft w:val="0"/>
      <w:marRight w:val="0"/>
      <w:marTop w:val="0"/>
      <w:marBottom w:val="0"/>
      <w:divBdr>
        <w:top w:val="none" w:sz="0" w:space="0" w:color="auto"/>
        <w:left w:val="none" w:sz="0" w:space="0" w:color="auto"/>
        <w:bottom w:val="none" w:sz="0" w:space="0" w:color="auto"/>
        <w:right w:val="none" w:sz="0" w:space="0" w:color="auto"/>
      </w:divBdr>
    </w:div>
    <w:div w:id="359429452">
      <w:bodyDiv w:val="1"/>
      <w:marLeft w:val="0"/>
      <w:marRight w:val="0"/>
      <w:marTop w:val="0"/>
      <w:marBottom w:val="0"/>
      <w:divBdr>
        <w:top w:val="none" w:sz="0" w:space="0" w:color="auto"/>
        <w:left w:val="none" w:sz="0" w:space="0" w:color="auto"/>
        <w:bottom w:val="none" w:sz="0" w:space="0" w:color="auto"/>
        <w:right w:val="none" w:sz="0" w:space="0" w:color="auto"/>
      </w:divBdr>
    </w:div>
    <w:div w:id="1743482289">
      <w:bodyDiv w:val="1"/>
      <w:marLeft w:val="0"/>
      <w:marRight w:val="0"/>
      <w:marTop w:val="0"/>
      <w:marBottom w:val="0"/>
      <w:divBdr>
        <w:top w:val="none" w:sz="0" w:space="0" w:color="auto"/>
        <w:left w:val="none" w:sz="0" w:space="0" w:color="auto"/>
        <w:bottom w:val="none" w:sz="0" w:space="0" w:color="auto"/>
        <w:right w:val="none" w:sz="0" w:space="0" w:color="auto"/>
      </w:divBdr>
    </w:div>
    <w:div w:id="1757820942">
      <w:bodyDiv w:val="1"/>
      <w:marLeft w:val="0"/>
      <w:marRight w:val="0"/>
      <w:marTop w:val="0"/>
      <w:marBottom w:val="0"/>
      <w:divBdr>
        <w:top w:val="none" w:sz="0" w:space="0" w:color="auto"/>
        <w:left w:val="none" w:sz="0" w:space="0" w:color="auto"/>
        <w:bottom w:val="none" w:sz="0" w:space="0" w:color="auto"/>
        <w:right w:val="none" w:sz="0" w:space="0" w:color="auto"/>
      </w:divBdr>
    </w:div>
    <w:div w:id="2002848538">
      <w:bodyDiv w:val="1"/>
      <w:marLeft w:val="0"/>
      <w:marRight w:val="0"/>
      <w:marTop w:val="0"/>
      <w:marBottom w:val="0"/>
      <w:divBdr>
        <w:top w:val="none" w:sz="0" w:space="0" w:color="auto"/>
        <w:left w:val="none" w:sz="0" w:space="0" w:color="auto"/>
        <w:bottom w:val="none" w:sz="0" w:space="0" w:color="auto"/>
        <w:right w:val="none" w:sz="0" w:space="0" w:color="auto"/>
      </w:divBdr>
    </w:div>
    <w:div w:id="2132746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civils@newcastle.gov.za" TargetMode="External"/><Relationship Id="rId21" Type="http://schemas.openxmlformats.org/officeDocument/2006/relationships/header" Target="header7.xml"/><Relationship Id="rId42" Type="http://schemas.openxmlformats.org/officeDocument/2006/relationships/footer" Target="footer12.xml"/><Relationship Id="rId47" Type="http://schemas.openxmlformats.org/officeDocument/2006/relationships/header" Target="header18.xml"/><Relationship Id="rId63" Type="http://schemas.openxmlformats.org/officeDocument/2006/relationships/hyperlink" Target="javascript:void(0);" TargetMode="External"/><Relationship Id="rId68" Type="http://schemas.openxmlformats.org/officeDocument/2006/relationships/hyperlink" Target="javascript:void(0);" TargetMode="External"/><Relationship Id="rId84" Type="http://schemas.openxmlformats.org/officeDocument/2006/relationships/hyperlink" Target="javascript:void(0);" TargetMode="External"/><Relationship Id="rId89" Type="http://schemas.openxmlformats.org/officeDocument/2006/relationships/hyperlink" Target="javascript:void(0);" TargetMode="External"/><Relationship Id="rId7" Type="http://schemas.openxmlformats.org/officeDocument/2006/relationships/endnotes" Target="endnotes.xml"/><Relationship Id="rId71" Type="http://schemas.openxmlformats.org/officeDocument/2006/relationships/hyperlink" Target="javascript:void(0);" TargetMode="External"/><Relationship Id="rId92" Type="http://schemas.openxmlformats.org/officeDocument/2006/relationships/hyperlink" Target="javascript:void(0);" TargetMode="External"/><Relationship Id="rId2" Type="http://schemas.openxmlformats.org/officeDocument/2006/relationships/numbering" Target="numbering.xml"/><Relationship Id="rId16" Type="http://schemas.openxmlformats.org/officeDocument/2006/relationships/footer" Target="footer3.xml"/><Relationship Id="rId29" Type="http://schemas.openxmlformats.org/officeDocument/2006/relationships/header" Target="header10.xml"/><Relationship Id="rId107" Type="http://schemas.openxmlformats.org/officeDocument/2006/relationships/theme" Target="theme/theme1.xml"/><Relationship Id="rId11" Type="http://schemas.openxmlformats.org/officeDocument/2006/relationships/footer" Target="footer1.xml"/><Relationship Id="rId24" Type="http://schemas.openxmlformats.org/officeDocument/2006/relationships/footer" Target="footer7.xml"/><Relationship Id="rId32" Type="http://schemas.openxmlformats.org/officeDocument/2006/relationships/footer" Target="footer10.xml"/><Relationship Id="rId37" Type="http://schemas.openxmlformats.org/officeDocument/2006/relationships/header" Target="header15.xml"/><Relationship Id="rId40" Type="http://schemas.openxmlformats.org/officeDocument/2006/relationships/hyperlink" Target="http://www.treasury.gov.za" TargetMode="External"/><Relationship Id="rId45" Type="http://schemas.openxmlformats.org/officeDocument/2006/relationships/footer" Target="footer13.xml"/><Relationship Id="rId53" Type="http://schemas.openxmlformats.org/officeDocument/2006/relationships/footer" Target="footer17.xml"/><Relationship Id="rId58" Type="http://schemas.openxmlformats.org/officeDocument/2006/relationships/footer" Target="footer19.xml"/><Relationship Id="rId66" Type="http://schemas.openxmlformats.org/officeDocument/2006/relationships/hyperlink" Target="javascript:void(0);" TargetMode="External"/><Relationship Id="rId74" Type="http://schemas.openxmlformats.org/officeDocument/2006/relationships/hyperlink" Target="javascript:void(0);" TargetMode="External"/><Relationship Id="rId79" Type="http://schemas.openxmlformats.org/officeDocument/2006/relationships/hyperlink" Target="javascript:void(0);" TargetMode="External"/><Relationship Id="rId87" Type="http://schemas.openxmlformats.org/officeDocument/2006/relationships/hyperlink" Target="javascript:void(0);" TargetMode="External"/><Relationship Id="rId102" Type="http://schemas.openxmlformats.org/officeDocument/2006/relationships/header" Target="header31.xml"/><Relationship Id="rId5" Type="http://schemas.openxmlformats.org/officeDocument/2006/relationships/webSettings" Target="webSettings.xml"/><Relationship Id="rId61" Type="http://schemas.openxmlformats.org/officeDocument/2006/relationships/footer" Target="footer20.xml"/><Relationship Id="rId82" Type="http://schemas.openxmlformats.org/officeDocument/2006/relationships/hyperlink" Target="javascript:void(0);" TargetMode="External"/><Relationship Id="rId90" Type="http://schemas.openxmlformats.org/officeDocument/2006/relationships/hyperlink" Target="javascript:void(0);" TargetMode="External"/><Relationship Id="rId95" Type="http://schemas.openxmlformats.org/officeDocument/2006/relationships/hyperlink" Target="javascript:void(0);" TargetMode="External"/><Relationship Id="rId19" Type="http://schemas.openxmlformats.org/officeDocument/2006/relationships/footer" Target="footer5.xml"/><Relationship Id="rId14" Type="http://schemas.openxmlformats.org/officeDocument/2006/relationships/header" Target="header4.xml"/><Relationship Id="rId22" Type="http://schemas.openxmlformats.org/officeDocument/2006/relationships/footer" Target="footer6.xml"/><Relationship Id="rId27" Type="http://schemas.openxmlformats.org/officeDocument/2006/relationships/header" Target="header9.xml"/><Relationship Id="rId30" Type="http://schemas.openxmlformats.org/officeDocument/2006/relationships/footer" Target="footer9.xml"/><Relationship Id="rId35" Type="http://schemas.openxmlformats.org/officeDocument/2006/relationships/header" Target="header14.xml"/><Relationship Id="rId43" Type="http://schemas.openxmlformats.org/officeDocument/2006/relationships/header" Target="header16.xml"/><Relationship Id="rId48" Type="http://schemas.openxmlformats.org/officeDocument/2006/relationships/footer" Target="footer15.xml"/><Relationship Id="rId56" Type="http://schemas.openxmlformats.org/officeDocument/2006/relationships/header" Target="header22.xml"/><Relationship Id="rId64" Type="http://schemas.openxmlformats.org/officeDocument/2006/relationships/hyperlink" Target="javascript:void(0);" TargetMode="External"/><Relationship Id="rId69" Type="http://schemas.openxmlformats.org/officeDocument/2006/relationships/hyperlink" Target="javascript:void(0);" TargetMode="External"/><Relationship Id="rId77" Type="http://schemas.openxmlformats.org/officeDocument/2006/relationships/hyperlink" Target="javascript:void(0);" TargetMode="External"/><Relationship Id="rId100" Type="http://schemas.openxmlformats.org/officeDocument/2006/relationships/header" Target="header29.xml"/><Relationship Id="rId105" Type="http://schemas.openxmlformats.org/officeDocument/2006/relationships/footer" Target="footer23.xml"/><Relationship Id="rId8" Type="http://schemas.openxmlformats.org/officeDocument/2006/relationships/image" Target="media/image1.png"/><Relationship Id="rId51" Type="http://schemas.openxmlformats.org/officeDocument/2006/relationships/header" Target="header20.xml"/><Relationship Id="rId72" Type="http://schemas.openxmlformats.org/officeDocument/2006/relationships/hyperlink" Target="javascript:void(0);" TargetMode="External"/><Relationship Id="rId80" Type="http://schemas.openxmlformats.org/officeDocument/2006/relationships/hyperlink" Target="javascript:void(0);" TargetMode="External"/><Relationship Id="rId85" Type="http://schemas.openxmlformats.org/officeDocument/2006/relationships/hyperlink" Target="javascript:void(0);" TargetMode="External"/><Relationship Id="rId93" Type="http://schemas.openxmlformats.org/officeDocument/2006/relationships/hyperlink" Target="javascript:void(0);" TargetMode="External"/><Relationship Id="rId98" Type="http://schemas.openxmlformats.org/officeDocument/2006/relationships/header" Target="header28.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hyperlink" Target="http://www.sars.gov.za" TargetMode="External"/><Relationship Id="rId33" Type="http://schemas.openxmlformats.org/officeDocument/2006/relationships/header" Target="header12.xml"/><Relationship Id="rId38" Type="http://schemas.openxmlformats.org/officeDocument/2006/relationships/image" Target="media/image3.wmf"/><Relationship Id="rId46" Type="http://schemas.openxmlformats.org/officeDocument/2006/relationships/footer" Target="footer14.xml"/><Relationship Id="rId59" Type="http://schemas.openxmlformats.org/officeDocument/2006/relationships/header" Target="header24.xml"/><Relationship Id="rId67" Type="http://schemas.openxmlformats.org/officeDocument/2006/relationships/hyperlink" Target="javascript:void(0);" TargetMode="External"/><Relationship Id="rId103" Type="http://schemas.openxmlformats.org/officeDocument/2006/relationships/footer" Target="footer22.xml"/><Relationship Id="rId20" Type="http://schemas.openxmlformats.org/officeDocument/2006/relationships/image" Target="media/image2.png"/><Relationship Id="rId41" Type="http://schemas.openxmlformats.org/officeDocument/2006/relationships/hyperlink" Target="http://www.treasury.gov.za" TargetMode="External"/><Relationship Id="rId54" Type="http://schemas.openxmlformats.org/officeDocument/2006/relationships/header" Target="header21.xml"/><Relationship Id="rId62" Type="http://schemas.openxmlformats.org/officeDocument/2006/relationships/header" Target="header26.xml"/><Relationship Id="rId70" Type="http://schemas.openxmlformats.org/officeDocument/2006/relationships/hyperlink" Target="javascript:void(0);" TargetMode="External"/><Relationship Id="rId75" Type="http://schemas.openxmlformats.org/officeDocument/2006/relationships/hyperlink" Target="javascript:void(0);" TargetMode="External"/><Relationship Id="rId83" Type="http://schemas.openxmlformats.org/officeDocument/2006/relationships/hyperlink" Target="javascript:void(0);" TargetMode="External"/><Relationship Id="rId88" Type="http://schemas.openxmlformats.org/officeDocument/2006/relationships/hyperlink" Target="javascript:void(0);" TargetMode="External"/><Relationship Id="rId91" Type="http://schemas.openxmlformats.org/officeDocument/2006/relationships/hyperlink" Target="javascript:void(0);" TargetMode="External"/><Relationship Id="rId96" Type="http://schemas.openxmlformats.org/officeDocument/2006/relationships/hyperlink" Target="javascript:void(0);"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8.xml"/><Relationship Id="rId28" Type="http://schemas.openxmlformats.org/officeDocument/2006/relationships/footer" Target="footer8.xml"/><Relationship Id="rId36" Type="http://schemas.openxmlformats.org/officeDocument/2006/relationships/footer" Target="footer11.xml"/><Relationship Id="rId49" Type="http://schemas.openxmlformats.org/officeDocument/2006/relationships/hyperlink" Target="mailto:mm@newcastle.gov.za" TargetMode="External"/><Relationship Id="rId57" Type="http://schemas.openxmlformats.org/officeDocument/2006/relationships/header" Target="header23.xml"/><Relationship Id="rId106" Type="http://schemas.openxmlformats.org/officeDocument/2006/relationships/fontTable" Target="fontTable.xml"/><Relationship Id="rId10" Type="http://schemas.openxmlformats.org/officeDocument/2006/relationships/header" Target="header2.xml"/><Relationship Id="rId31" Type="http://schemas.openxmlformats.org/officeDocument/2006/relationships/header" Target="header11.xml"/><Relationship Id="rId44" Type="http://schemas.openxmlformats.org/officeDocument/2006/relationships/header" Target="header17.xml"/><Relationship Id="rId52" Type="http://schemas.openxmlformats.org/officeDocument/2006/relationships/footer" Target="footer16.xml"/><Relationship Id="rId60" Type="http://schemas.openxmlformats.org/officeDocument/2006/relationships/header" Target="header25.xml"/><Relationship Id="rId65" Type="http://schemas.openxmlformats.org/officeDocument/2006/relationships/hyperlink" Target="javascript:void(0);" TargetMode="External"/><Relationship Id="rId73" Type="http://schemas.openxmlformats.org/officeDocument/2006/relationships/hyperlink" Target="javascript:void(0);" TargetMode="External"/><Relationship Id="rId78" Type="http://schemas.openxmlformats.org/officeDocument/2006/relationships/hyperlink" Target="javascript:void(0);" TargetMode="External"/><Relationship Id="rId81" Type="http://schemas.openxmlformats.org/officeDocument/2006/relationships/hyperlink" Target="javascript:void(0);" TargetMode="External"/><Relationship Id="rId86" Type="http://schemas.openxmlformats.org/officeDocument/2006/relationships/hyperlink" Target="javascript:void(0);" TargetMode="External"/><Relationship Id="rId94" Type="http://schemas.openxmlformats.org/officeDocument/2006/relationships/hyperlink" Target="javascript:void(0);" TargetMode="External"/><Relationship Id="rId99" Type="http://schemas.openxmlformats.org/officeDocument/2006/relationships/footer" Target="footer21.xml"/><Relationship Id="rId101" Type="http://schemas.openxmlformats.org/officeDocument/2006/relationships/header" Target="header30.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footer" Target="footer2.xml"/><Relationship Id="rId18" Type="http://schemas.openxmlformats.org/officeDocument/2006/relationships/header" Target="header6.xml"/><Relationship Id="rId39" Type="http://schemas.openxmlformats.org/officeDocument/2006/relationships/image" Target="media/image4.wmf"/><Relationship Id="rId34" Type="http://schemas.openxmlformats.org/officeDocument/2006/relationships/header" Target="header13.xml"/><Relationship Id="rId50" Type="http://schemas.openxmlformats.org/officeDocument/2006/relationships/header" Target="header19.xml"/><Relationship Id="rId55" Type="http://schemas.openxmlformats.org/officeDocument/2006/relationships/footer" Target="footer18.xml"/><Relationship Id="rId76" Type="http://schemas.openxmlformats.org/officeDocument/2006/relationships/hyperlink" Target="javascript:void(0);" TargetMode="External"/><Relationship Id="rId97" Type="http://schemas.openxmlformats.org/officeDocument/2006/relationships/header" Target="header27.xml"/><Relationship Id="rId104" Type="http://schemas.openxmlformats.org/officeDocument/2006/relationships/header" Target="header3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AAD386-B9B0-4DE3-A0B1-A78CF5432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32195</Words>
  <Characters>183512</Characters>
  <Application>Microsoft Office Word</Application>
  <DocSecurity>0</DocSecurity>
  <Lines>1529</Lines>
  <Paragraphs>430</Paragraphs>
  <ScaleCrop>false</ScaleCrop>
  <HeadingPairs>
    <vt:vector size="2" baseType="variant">
      <vt:variant>
        <vt:lpstr>Title</vt:lpstr>
      </vt:variant>
      <vt:variant>
        <vt:i4>1</vt:i4>
      </vt:variant>
    </vt:vector>
  </HeadingPairs>
  <TitlesOfParts>
    <vt:vector size="1" baseType="lpstr">
      <vt:lpstr>STANDAARD VOORBLAD</vt:lpstr>
    </vt:vector>
  </TitlesOfParts>
  <Company>V3</Company>
  <LinksUpToDate>false</LinksUpToDate>
  <CharactersWithSpaces>215277</CharactersWithSpaces>
  <SharedDoc>false</SharedDoc>
  <HLinks>
    <vt:vector size="36" baseType="variant">
      <vt:variant>
        <vt:i4>1310752</vt:i4>
      </vt:variant>
      <vt:variant>
        <vt:i4>23</vt:i4>
      </vt:variant>
      <vt:variant>
        <vt:i4>0</vt:i4>
      </vt:variant>
      <vt:variant>
        <vt:i4>5</vt:i4>
      </vt:variant>
      <vt:variant>
        <vt:lpwstr>mailto:max.pawandiwa@newcastle.gov.za</vt:lpwstr>
      </vt:variant>
      <vt:variant>
        <vt:lpwstr/>
      </vt:variant>
      <vt:variant>
        <vt:i4>6946900</vt:i4>
      </vt:variant>
      <vt:variant>
        <vt:i4>20</vt:i4>
      </vt:variant>
      <vt:variant>
        <vt:i4>0</vt:i4>
      </vt:variant>
      <vt:variant>
        <vt:i4>5</vt:i4>
      </vt:variant>
      <vt:variant>
        <vt:lpwstr>mailto:lindile.zincume@newcastle.gov.za</vt:lpwstr>
      </vt:variant>
      <vt:variant>
        <vt:lpwstr/>
      </vt:variant>
      <vt:variant>
        <vt:i4>8257618</vt:i4>
      </vt:variant>
      <vt:variant>
        <vt:i4>17</vt:i4>
      </vt:variant>
      <vt:variant>
        <vt:i4>0</vt:i4>
      </vt:variant>
      <vt:variant>
        <vt:i4>5</vt:i4>
      </vt:variant>
      <vt:variant>
        <vt:lpwstr>mailto:andrew.blair@newcastle.gov.za</vt:lpwstr>
      </vt:variant>
      <vt:variant>
        <vt:lpwstr/>
      </vt:variant>
      <vt:variant>
        <vt:i4>6226028</vt:i4>
      </vt:variant>
      <vt:variant>
        <vt:i4>14</vt:i4>
      </vt:variant>
      <vt:variant>
        <vt:i4>0</vt:i4>
      </vt:variant>
      <vt:variant>
        <vt:i4>5</vt:i4>
      </vt:variant>
      <vt:variant>
        <vt:lpwstr>mailto:mxolisi.siwela@newcastle.gov.za</vt:lpwstr>
      </vt:variant>
      <vt:variant>
        <vt:lpwstr/>
      </vt:variant>
      <vt:variant>
        <vt:i4>5570667</vt:i4>
      </vt:variant>
      <vt:variant>
        <vt:i4>11</vt:i4>
      </vt:variant>
      <vt:variant>
        <vt:i4>0</vt:i4>
      </vt:variant>
      <vt:variant>
        <vt:i4>5</vt:i4>
      </vt:variant>
      <vt:variant>
        <vt:lpwstr>mailto:zenzele.ndlovu@newcastle.gov.za</vt:lpwstr>
      </vt:variant>
      <vt:variant>
        <vt:lpwstr/>
      </vt:variant>
      <vt:variant>
        <vt:i4>5767205</vt:i4>
      </vt:variant>
      <vt:variant>
        <vt:i4>0</vt:i4>
      </vt:variant>
      <vt:variant>
        <vt:i4>0</vt:i4>
      </vt:variant>
      <vt:variant>
        <vt:i4>5</vt:i4>
      </vt:variant>
      <vt:variant>
        <vt:lpwstr>mailto:mm@newcastle.gov.za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STANDAARD VOORBLAD</dc:title>
  <dc:subject/>
  <dc:creator>Zenzele Ndlovu</dc:creator>
  <cp:keywords/>
  <cp:lastModifiedBy>Dalene Marais</cp:lastModifiedBy>
  <cp:revision>5</cp:revision>
  <cp:lastPrinted>2022-07-22T08:08:00Z</cp:lastPrinted>
  <dcterms:created xsi:type="dcterms:W3CDTF">2022-07-19T09:34:00Z</dcterms:created>
  <dcterms:modified xsi:type="dcterms:W3CDTF">2022-07-22T08:12:00Z</dcterms:modified>
</cp:coreProperties>
</file>