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5DDF2" w14:textId="03948DF0" w:rsidR="006D0B38" w:rsidRPr="00561B8D" w:rsidRDefault="006D0B38" w:rsidP="005539A3">
      <w:pPr>
        <w:spacing w:line="360" w:lineRule="auto"/>
        <w:rPr>
          <w:rFonts w:ascii="Arial" w:hAnsi="Arial" w:cs="Arial"/>
          <w:sz w:val="24"/>
          <w:szCs w:val="24"/>
        </w:rPr>
      </w:pPr>
      <w:r w:rsidRPr="00561B8D">
        <w:rPr>
          <w:rFonts w:ascii="Arial" w:hAnsi="Arial" w:cs="Arial"/>
          <w:noProof/>
          <w:sz w:val="24"/>
          <w:szCs w:val="24"/>
          <w:lang w:eastAsia="en-GB"/>
        </w:rPr>
        <w:drawing>
          <wp:anchor distT="0" distB="0" distL="114300" distR="114300" simplePos="0" relativeHeight="251657216" behindDoc="0" locked="0" layoutInCell="1" allowOverlap="1" wp14:anchorId="0C7D9AD1" wp14:editId="7CEAC449">
            <wp:simplePos x="0" y="0"/>
            <wp:positionH relativeFrom="column">
              <wp:posOffset>1884680</wp:posOffset>
            </wp:positionH>
            <wp:positionV relativeFrom="paragraph">
              <wp:posOffset>121285</wp:posOffset>
            </wp:positionV>
            <wp:extent cx="2152650" cy="5048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ook w:val="01E0" w:firstRow="1" w:lastRow="1" w:firstColumn="1" w:lastColumn="1" w:noHBand="0" w:noVBand="0"/>
      </w:tblPr>
      <w:tblGrid>
        <w:gridCol w:w="9026"/>
      </w:tblGrid>
      <w:tr w:rsidR="006D0B38" w:rsidRPr="00561B8D" w14:paraId="24656B58" w14:textId="77777777" w:rsidTr="00761EE7">
        <w:trPr>
          <w:trHeight w:val="1134"/>
        </w:trPr>
        <w:tc>
          <w:tcPr>
            <w:tcW w:w="9854" w:type="dxa"/>
            <w:vAlign w:val="center"/>
          </w:tcPr>
          <w:p w14:paraId="44705478" w14:textId="0D2FF346" w:rsidR="006D0B38" w:rsidRPr="00561B8D" w:rsidRDefault="006D0B38" w:rsidP="005539A3">
            <w:pPr>
              <w:spacing w:line="360" w:lineRule="auto"/>
              <w:jc w:val="center"/>
              <w:rPr>
                <w:rFonts w:ascii="Arial" w:hAnsi="Arial" w:cs="Arial"/>
                <w:sz w:val="24"/>
                <w:szCs w:val="24"/>
              </w:rPr>
            </w:pPr>
          </w:p>
        </w:tc>
      </w:tr>
    </w:tbl>
    <w:p w14:paraId="1B970C83" w14:textId="77777777" w:rsidR="006D0B38" w:rsidRPr="00561B8D" w:rsidRDefault="006D0B38" w:rsidP="005539A3">
      <w:pPr>
        <w:spacing w:line="360" w:lineRule="auto"/>
        <w:rPr>
          <w:rFonts w:ascii="Arial" w:hAnsi="Arial" w:cs="Arial"/>
          <w:sz w:val="24"/>
          <w:szCs w:val="24"/>
        </w:rPr>
      </w:pPr>
    </w:p>
    <w:p w14:paraId="0E35B839" w14:textId="7515EAEE" w:rsidR="006D0B38" w:rsidRPr="00561B8D" w:rsidRDefault="006D0B38" w:rsidP="005539A3">
      <w:pPr>
        <w:pBdr>
          <w:top w:val="single" w:sz="6" w:space="5" w:color="auto"/>
          <w:left w:val="single" w:sz="6" w:space="5" w:color="auto"/>
          <w:bottom w:val="single" w:sz="6" w:space="5" w:color="auto"/>
          <w:right w:val="single" w:sz="6" w:space="0" w:color="auto"/>
        </w:pBdr>
        <w:shd w:val="pct20" w:color="auto" w:fill="auto"/>
        <w:spacing w:line="360" w:lineRule="auto"/>
        <w:jc w:val="center"/>
        <w:rPr>
          <w:rFonts w:ascii="Arial" w:hAnsi="Arial" w:cs="Arial"/>
          <w:sz w:val="24"/>
          <w:szCs w:val="24"/>
        </w:rPr>
      </w:pPr>
      <w:r w:rsidRPr="00561B8D">
        <w:rPr>
          <w:rFonts w:ascii="Arial" w:hAnsi="Arial" w:cs="Arial"/>
          <w:sz w:val="24"/>
          <w:szCs w:val="24"/>
        </w:rPr>
        <w:t>NEC3 Supply Contract (SC3)</w:t>
      </w: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6D0B38" w:rsidRPr="00561B8D" w14:paraId="6009E18A" w14:textId="77777777" w:rsidTr="00B02F5C">
        <w:trPr>
          <w:cantSplit/>
          <w:jc w:val="right"/>
        </w:trPr>
        <w:tc>
          <w:tcPr>
            <w:tcW w:w="3607" w:type="dxa"/>
            <w:tcMar>
              <w:top w:w="85" w:type="dxa"/>
              <w:left w:w="85" w:type="dxa"/>
              <w:bottom w:w="85" w:type="dxa"/>
              <w:right w:w="85" w:type="dxa"/>
            </w:tcMar>
          </w:tcPr>
          <w:p w14:paraId="3DE92A30" w14:textId="77777777" w:rsidR="006D0B38" w:rsidRPr="00561B8D" w:rsidRDefault="006D0B38" w:rsidP="005539A3">
            <w:pPr>
              <w:spacing w:line="360" w:lineRule="auto"/>
              <w:jc w:val="right"/>
              <w:rPr>
                <w:rFonts w:ascii="Arial" w:hAnsi="Arial" w:cs="Arial"/>
                <w:b/>
                <w:sz w:val="24"/>
                <w:szCs w:val="24"/>
              </w:rPr>
            </w:pPr>
            <w:r w:rsidRPr="00561B8D">
              <w:rPr>
                <w:rFonts w:ascii="Arial" w:hAnsi="Arial" w:cs="Arial"/>
                <w:b/>
                <w:sz w:val="24"/>
                <w:szCs w:val="24"/>
              </w:rPr>
              <w:t>Between</w:t>
            </w:r>
          </w:p>
          <w:p w14:paraId="02B91B96" w14:textId="77777777" w:rsidR="006D0B38" w:rsidRPr="00561B8D" w:rsidRDefault="006D0B38" w:rsidP="005539A3">
            <w:pPr>
              <w:spacing w:line="360" w:lineRule="auto"/>
              <w:rPr>
                <w:rFonts w:ascii="Arial" w:hAnsi="Arial" w:cs="Arial"/>
                <w:b/>
                <w:sz w:val="24"/>
                <w:szCs w:val="24"/>
              </w:rPr>
            </w:pPr>
          </w:p>
        </w:tc>
        <w:tc>
          <w:tcPr>
            <w:tcW w:w="6259" w:type="dxa"/>
            <w:gridSpan w:val="2"/>
            <w:tcMar>
              <w:top w:w="85" w:type="dxa"/>
              <w:left w:w="85" w:type="dxa"/>
              <w:bottom w:w="85" w:type="dxa"/>
              <w:right w:w="85" w:type="dxa"/>
            </w:tcMar>
          </w:tcPr>
          <w:p w14:paraId="126408A9"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 xml:space="preserve">ESKOM HOLDINGS SOC Ltd </w:t>
            </w:r>
          </w:p>
          <w:p w14:paraId="22ACF398"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(Reg No. 2002/015527/30)</w:t>
            </w:r>
          </w:p>
        </w:tc>
      </w:tr>
      <w:tr w:rsidR="006D0B38" w:rsidRPr="00561B8D" w14:paraId="531FACF9" w14:textId="77777777" w:rsidTr="00B02F5C">
        <w:trPr>
          <w:cantSplit/>
          <w:jc w:val="right"/>
        </w:trPr>
        <w:tc>
          <w:tcPr>
            <w:tcW w:w="3607" w:type="dxa"/>
            <w:tcMar>
              <w:top w:w="85" w:type="dxa"/>
              <w:left w:w="85" w:type="dxa"/>
              <w:bottom w:w="85" w:type="dxa"/>
              <w:right w:w="85" w:type="dxa"/>
            </w:tcMar>
          </w:tcPr>
          <w:p w14:paraId="761E445F" w14:textId="77777777" w:rsidR="006D0B38" w:rsidRPr="00561B8D" w:rsidRDefault="006D0B38" w:rsidP="005539A3">
            <w:pPr>
              <w:spacing w:line="360" w:lineRule="auto"/>
              <w:jc w:val="right"/>
              <w:rPr>
                <w:rFonts w:ascii="Arial" w:hAnsi="Arial" w:cs="Arial"/>
                <w:b/>
                <w:sz w:val="24"/>
                <w:szCs w:val="24"/>
              </w:rPr>
            </w:pPr>
            <w:r w:rsidRPr="00561B8D">
              <w:rPr>
                <w:rFonts w:ascii="Arial" w:hAnsi="Arial" w:cs="Arial"/>
                <w:b/>
                <w:sz w:val="24"/>
                <w:szCs w:val="24"/>
              </w:rPr>
              <w:t>and</w:t>
            </w:r>
          </w:p>
          <w:p w14:paraId="0231D72B" w14:textId="77777777" w:rsidR="006D0B38" w:rsidRPr="00561B8D" w:rsidRDefault="006D0B38" w:rsidP="005539A3">
            <w:pPr>
              <w:spacing w:line="360" w:lineRule="auto"/>
              <w:jc w:val="right"/>
              <w:rPr>
                <w:rFonts w:ascii="Arial" w:hAnsi="Arial" w:cs="Arial"/>
                <w:b/>
                <w:sz w:val="24"/>
                <w:szCs w:val="24"/>
              </w:rPr>
            </w:pPr>
          </w:p>
          <w:p w14:paraId="4D183A67" w14:textId="77777777" w:rsidR="006D0B38" w:rsidRPr="00561B8D" w:rsidRDefault="006D0B38" w:rsidP="005539A3">
            <w:pPr>
              <w:spacing w:line="360" w:lineRule="auto"/>
              <w:jc w:val="right"/>
              <w:rPr>
                <w:rFonts w:ascii="Arial" w:hAnsi="Arial" w:cs="Arial"/>
                <w:b/>
                <w:sz w:val="24"/>
                <w:szCs w:val="24"/>
              </w:rPr>
            </w:pPr>
          </w:p>
        </w:tc>
        <w:tc>
          <w:tcPr>
            <w:tcW w:w="6259" w:type="dxa"/>
            <w:gridSpan w:val="2"/>
            <w:tcMar>
              <w:top w:w="85" w:type="dxa"/>
              <w:left w:w="85" w:type="dxa"/>
              <w:bottom w:w="85" w:type="dxa"/>
              <w:right w:w="85" w:type="dxa"/>
            </w:tcMar>
          </w:tcPr>
          <w:p w14:paraId="35855A96"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[Insert at award stage]</w:t>
            </w:r>
          </w:p>
          <w:p w14:paraId="57F0FCD0"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(Reg No. ___________ )</w:t>
            </w:r>
          </w:p>
        </w:tc>
      </w:tr>
      <w:tr w:rsidR="006D0B38" w:rsidRPr="00561B8D" w14:paraId="52BED74E" w14:textId="77777777" w:rsidTr="00B02F5C">
        <w:trPr>
          <w:cantSplit/>
          <w:jc w:val="right"/>
        </w:trPr>
        <w:tc>
          <w:tcPr>
            <w:tcW w:w="3607" w:type="dxa"/>
            <w:tcMar>
              <w:top w:w="85" w:type="dxa"/>
              <w:left w:w="85" w:type="dxa"/>
              <w:bottom w:w="85" w:type="dxa"/>
              <w:right w:w="85" w:type="dxa"/>
            </w:tcMar>
          </w:tcPr>
          <w:p w14:paraId="08FBD53C" w14:textId="64E295E2" w:rsidR="006D0B38" w:rsidRPr="00561B8D" w:rsidRDefault="006D0B38" w:rsidP="005539A3">
            <w:pPr>
              <w:spacing w:line="360" w:lineRule="auto"/>
              <w:jc w:val="right"/>
              <w:rPr>
                <w:rFonts w:ascii="Arial" w:hAnsi="Arial" w:cs="Arial"/>
                <w:b/>
                <w:sz w:val="24"/>
                <w:szCs w:val="24"/>
              </w:rPr>
            </w:pPr>
            <w:r w:rsidRPr="00561B8D">
              <w:rPr>
                <w:rFonts w:ascii="Arial" w:hAnsi="Arial" w:cs="Arial"/>
                <w:b/>
                <w:sz w:val="24"/>
                <w:szCs w:val="24"/>
              </w:rPr>
              <w:t>for</w:t>
            </w:r>
          </w:p>
        </w:tc>
        <w:tc>
          <w:tcPr>
            <w:tcW w:w="6259" w:type="dxa"/>
            <w:gridSpan w:val="2"/>
            <w:tcMar>
              <w:top w:w="85" w:type="dxa"/>
              <w:left w:w="85" w:type="dxa"/>
              <w:bottom w:w="85" w:type="dxa"/>
              <w:right w:w="85" w:type="dxa"/>
            </w:tcMar>
          </w:tcPr>
          <w:p w14:paraId="101A0F04" w14:textId="26610096" w:rsidR="006D0B38" w:rsidRPr="00561B8D" w:rsidRDefault="00561B8D" w:rsidP="005539A3">
            <w:pPr>
              <w:spacing w:line="360" w:lineRule="auto"/>
              <w:rPr>
                <w:rFonts w:ascii="Arial" w:hAnsi="Arial" w:cs="Arial"/>
                <w:b/>
                <w:bCs/>
                <w:sz w:val="24"/>
                <w:szCs w:val="24"/>
              </w:rPr>
            </w:pPr>
            <w:r w:rsidRPr="00561B8D">
              <w:rPr>
                <w:rFonts w:ascii="Arial" w:hAnsi="Arial" w:cs="Arial"/>
                <w:b/>
                <w:sz w:val="24"/>
                <w:szCs w:val="24"/>
              </w:rPr>
              <w:t xml:space="preserve">Supply and Delivery </w:t>
            </w:r>
            <w:r w:rsidR="00294CBB" w:rsidRPr="00561B8D">
              <w:rPr>
                <w:rFonts w:ascii="Arial" w:hAnsi="Arial" w:cs="Arial"/>
                <w:b/>
                <w:sz w:val="24"/>
                <w:szCs w:val="24"/>
              </w:rPr>
              <w:t xml:space="preserve">of </w:t>
            </w:r>
            <w:r w:rsidR="00294CBB">
              <w:rPr>
                <w:rFonts w:ascii="Arial" w:hAnsi="Arial" w:cs="Arial"/>
                <w:b/>
                <w:sz w:val="24"/>
                <w:szCs w:val="24"/>
              </w:rPr>
              <w:t>STEAM TRAPS</w:t>
            </w:r>
            <w:r w:rsidR="00294CBB" w:rsidRPr="00561B8D">
              <w:rPr>
                <w:rFonts w:ascii="Arial" w:hAnsi="Arial" w:cs="Arial"/>
                <w:b/>
                <w:sz w:val="24"/>
                <w:szCs w:val="24"/>
              </w:rPr>
              <w:t xml:space="preserve"> </w:t>
            </w:r>
            <w:r w:rsidRPr="00561B8D">
              <w:rPr>
                <w:rFonts w:ascii="Arial" w:hAnsi="Arial" w:cs="Arial"/>
                <w:b/>
                <w:sz w:val="24"/>
                <w:szCs w:val="24"/>
              </w:rPr>
              <w:t xml:space="preserve">to Matimba Power Station </w:t>
            </w:r>
          </w:p>
        </w:tc>
      </w:tr>
      <w:tr w:rsidR="006D0B38" w:rsidRPr="00561B8D" w14:paraId="5804AA96"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7E56B6C8" w14:textId="77777777" w:rsidR="006D0B38" w:rsidRPr="00561B8D" w:rsidRDefault="006D0B38" w:rsidP="005539A3">
            <w:pPr>
              <w:spacing w:line="360" w:lineRule="auto"/>
              <w:jc w:val="right"/>
              <w:rPr>
                <w:rFonts w:ascii="Arial" w:hAnsi="Arial" w:cs="Arial"/>
                <w:b/>
                <w:sz w:val="24"/>
                <w:szCs w:val="24"/>
              </w:rPr>
            </w:pPr>
          </w:p>
        </w:tc>
        <w:tc>
          <w:tcPr>
            <w:tcW w:w="6259" w:type="dxa"/>
            <w:gridSpan w:val="2"/>
            <w:tcBorders>
              <w:bottom w:val="single" w:sz="4" w:space="0" w:color="auto"/>
            </w:tcBorders>
            <w:tcMar>
              <w:top w:w="85" w:type="dxa"/>
              <w:left w:w="85" w:type="dxa"/>
              <w:bottom w:w="85" w:type="dxa"/>
              <w:right w:w="85" w:type="dxa"/>
            </w:tcMar>
          </w:tcPr>
          <w:p w14:paraId="5FAF02A0" w14:textId="77777777" w:rsidR="006D0B38" w:rsidRPr="00561B8D" w:rsidRDefault="006D0B38" w:rsidP="005539A3">
            <w:pPr>
              <w:spacing w:line="360" w:lineRule="auto"/>
              <w:rPr>
                <w:rFonts w:ascii="Arial" w:hAnsi="Arial" w:cs="Arial"/>
                <w:b/>
                <w:sz w:val="24"/>
                <w:szCs w:val="24"/>
              </w:rPr>
            </w:pPr>
          </w:p>
        </w:tc>
      </w:tr>
      <w:tr w:rsidR="006D0B38" w:rsidRPr="00561B8D" w14:paraId="6F4E9CEE" w14:textId="77777777" w:rsidTr="00B02F5C">
        <w:trPr>
          <w:cantSplit/>
          <w:jc w:val="right"/>
        </w:trPr>
        <w:tc>
          <w:tcPr>
            <w:tcW w:w="3607" w:type="dxa"/>
            <w:tcBorders>
              <w:top w:val="single" w:sz="4" w:space="0" w:color="auto"/>
            </w:tcBorders>
            <w:tcMar>
              <w:top w:w="85" w:type="dxa"/>
              <w:left w:w="85" w:type="dxa"/>
              <w:bottom w:w="85" w:type="dxa"/>
              <w:right w:w="85" w:type="dxa"/>
            </w:tcMar>
          </w:tcPr>
          <w:p w14:paraId="46111D00" w14:textId="77777777" w:rsidR="006D0B38" w:rsidRPr="00561B8D" w:rsidRDefault="006D0B38" w:rsidP="005539A3">
            <w:pPr>
              <w:spacing w:line="360" w:lineRule="auto"/>
              <w:jc w:val="right"/>
              <w:rPr>
                <w:rFonts w:ascii="Arial" w:hAnsi="Arial" w:cs="Arial"/>
                <w:b/>
                <w:spacing w:val="-2"/>
                <w:sz w:val="24"/>
                <w:szCs w:val="24"/>
              </w:rPr>
            </w:pPr>
            <w:r w:rsidRPr="00561B8D">
              <w:rPr>
                <w:rFonts w:ascii="Arial" w:hAnsi="Arial" w:cs="Arial"/>
                <w:b/>
                <w:spacing w:val="-2"/>
                <w:sz w:val="24"/>
                <w:szCs w:val="24"/>
              </w:rPr>
              <w:t>Contents:</w:t>
            </w:r>
          </w:p>
          <w:p w14:paraId="1992610B" w14:textId="77777777" w:rsidR="006D0B38" w:rsidRPr="00561B8D" w:rsidRDefault="006D0B38" w:rsidP="005539A3">
            <w:pPr>
              <w:spacing w:line="360" w:lineRule="auto"/>
              <w:jc w:val="right"/>
              <w:rPr>
                <w:rFonts w:ascii="Arial" w:hAnsi="Arial" w:cs="Arial"/>
                <w:b/>
                <w:sz w:val="24"/>
                <w:szCs w:val="24"/>
              </w:rPr>
            </w:pPr>
          </w:p>
        </w:tc>
        <w:tc>
          <w:tcPr>
            <w:tcW w:w="4899" w:type="dxa"/>
            <w:tcBorders>
              <w:top w:val="single" w:sz="4" w:space="0" w:color="auto"/>
            </w:tcBorders>
            <w:tcMar>
              <w:top w:w="85" w:type="dxa"/>
              <w:left w:w="85" w:type="dxa"/>
              <w:bottom w:w="85" w:type="dxa"/>
              <w:right w:w="85" w:type="dxa"/>
            </w:tcMar>
          </w:tcPr>
          <w:p w14:paraId="1FA1A6E2" w14:textId="77777777" w:rsidR="006D0B38" w:rsidRPr="00561B8D" w:rsidRDefault="006D0B38" w:rsidP="005539A3">
            <w:pPr>
              <w:spacing w:line="360" w:lineRule="auto"/>
              <w:rPr>
                <w:rFonts w:ascii="Arial" w:hAnsi="Arial" w:cs="Arial"/>
                <w:b/>
                <w:sz w:val="24"/>
                <w:szCs w:val="24"/>
              </w:rPr>
            </w:pPr>
          </w:p>
        </w:tc>
        <w:tc>
          <w:tcPr>
            <w:tcW w:w="1360" w:type="dxa"/>
            <w:tcBorders>
              <w:top w:val="single" w:sz="4" w:space="0" w:color="auto"/>
            </w:tcBorders>
          </w:tcPr>
          <w:p w14:paraId="178BF54F"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No of pages</w:t>
            </w:r>
          </w:p>
        </w:tc>
      </w:tr>
      <w:tr w:rsidR="006D0B38" w:rsidRPr="00561B8D" w14:paraId="5EC0D5C7" w14:textId="77777777" w:rsidTr="00B02F5C">
        <w:trPr>
          <w:cantSplit/>
          <w:jc w:val="right"/>
        </w:trPr>
        <w:tc>
          <w:tcPr>
            <w:tcW w:w="3607" w:type="dxa"/>
            <w:tcMar>
              <w:top w:w="85" w:type="dxa"/>
              <w:left w:w="85" w:type="dxa"/>
              <w:bottom w:w="85" w:type="dxa"/>
              <w:right w:w="85" w:type="dxa"/>
            </w:tcMar>
          </w:tcPr>
          <w:p w14:paraId="35E7505F" w14:textId="77777777" w:rsidR="006D0B38" w:rsidRPr="00561B8D" w:rsidRDefault="006D0B38" w:rsidP="005539A3">
            <w:pPr>
              <w:spacing w:line="360" w:lineRule="auto"/>
              <w:jc w:val="right"/>
              <w:rPr>
                <w:rFonts w:ascii="Arial" w:hAnsi="Arial" w:cs="Arial"/>
                <w:b/>
                <w:bCs/>
                <w:spacing w:val="-2"/>
                <w:sz w:val="24"/>
                <w:szCs w:val="24"/>
              </w:rPr>
            </w:pPr>
            <w:r w:rsidRPr="00561B8D">
              <w:rPr>
                <w:rFonts w:ascii="Arial" w:hAnsi="Arial" w:cs="Arial"/>
                <w:b/>
                <w:bCs/>
                <w:spacing w:val="-2"/>
                <w:sz w:val="24"/>
                <w:szCs w:val="24"/>
              </w:rPr>
              <w:t>Part C1</w:t>
            </w:r>
          </w:p>
        </w:tc>
        <w:tc>
          <w:tcPr>
            <w:tcW w:w="4899" w:type="dxa"/>
            <w:tcMar>
              <w:top w:w="85" w:type="dxa"/>
              <w:left w:w="85" w:type="dxa"/>
              <w:bottom w:w="85" w:type="dxa"/>
              <w:right w:w="85" w:type="dxa"/>
            </w:tcMar>
          </w:tcPr>
          <w:p w14:paraId="0603145F" w14:textId="77777777" w:rsidR="006D0B38" w:rsidRPr="00561B8D" w:rsidRDefault="006D0B38" w:rsidP="005539A3">
            <w:pPr>
              <w:spacing w:line="360" w:lineRule="auto"/>
              <w:rPr>
                <w:rFonts w:ascii="Arial" w:hAnsi="Arial" w:cs="Arial"/>
                <w:b/>
                <w:bCs/>
                <w:spacing w:val="-2"/>
                <w:sz w:val="24"/>
                <w:szCs w:val="24"/>
              </w:rPr>
            </w:pPr>
            <w:r w:rsidRPr="00561B8D">
              <w:rPr>
                <w:rFonts w:ascii="Arial" w:hAnsi="Arial" w:cs="Arial"/>
                <w:b/>
                <w:bCs/>
                <w:spacing w:val="-2"/>
                <w:sz w:val="24"/>
                <w:szCs w:val="24"/>
              </w:rPr>
              <w:t>Agreements &amp; Contract Data</w:t>
            </w:r>
          </w:p>
        </w:tc>
        <w:tc>
          <w:tcPr>
            <w:tcW w:w="1360" w:type="dxa"/>
          </w:tcPr>
          <w:p w14:paraId="3F313B68" w14:textId="77777777" w:rsidR="006D0B38" w:rsidRPr="00561B8D" w:rsidRDefault="006D0B38" w:rsidP="005539A3">
            <w:pPr>
              <w:spacing w:line="360" w:lineRule="auto"/>
              <w:jc w:val="both"/>
              <w:rPr>
                <w:rFonts w:ascii="Arial" w:hAnsi="Arial" w:cs="Arial"/>
                <w:b/>
                <w:bCs/>
                <w:spacing w:val="-2"/>
                <w:sz w:val="24"/>
                <w:szCs w:val="24"/>
              </w:rPr>
            </w:pPr>
            <w:r w:rsidRPr="00561B8D">
              <w:rPr>
                <w:rFonts w:ascii="Arial" w:hAnsi="Arial" w:cs="Arial"/>
                <w:b/>
                <w:bCs/>
                <w:spacing w:val="-2"/>
                <w:sz w:val="24"/>
                <w:szCs w:val="24"/>
              </w:rPr>
              <w:t>[●]</w:t>
            </w:r>
          </w:p>
        </w:tc>
      </w:tr>
      <w:tr w:rsidR="006D0B38" w:rsidRPr="00561B8D" w14:paraId="1298C21E" w14:textId="77777777" w:rsidTr="00B02F5C">
        <w:trPr>
          <w:cantSplit/>
          <w:jc w:val="right"/>
        </w:trPr>
        <w:tc>
          <w:tcPr>
            <w:tcW w:w="3607" w:type="dxa"/>
            <w:tcMar>
              <w:top w:w="85" w:type="dxa"/>
              <w:left w:w="85" w:type="dxa"/>
              <w:bottom w:w="85" w:type="dxa"/>
              <w:right w:w="85" w:type="dxa"/>
            </w:tcMar>
          </w:tcPr>
          <w:p w14:paraId="26D61AB2" w14:textId="77777777" w:rsidR="006D0B38" w:rsidRPr="00561B8D" w:rsidRDefault="006D0B38" w:rsidP="005539A3">
            <w:pPr>
              <w:spacing w:line="360" w:lineRule="auto"/>
              <w:jc w:val="right"/>
              <w:rPr>
                <w:rFonts w:ascii="Arial" w:hAnsi="Arial" w:cs="Arial"/>
                <w:b/>
                <w:bCs/>
                <w:spacing w:val="-2"/>
                <w:sz w:val="24"/>
                <w:szCs w:val="24"/>
              </w:rPr>
            </w:pPr>
            <w:r w:rsidRPr="00561B8D">
              <w:rPr>
                <w:rFonts w:ascii="Arial" w:hAnsi="Arial" w:cs="Arial"/>
                <w:b/>
                <w:bCs/>
                <w:spacing w:val="-2"/>
                <w:sz w:val="24"/>
                <w:szCs w:val="24"/>
              </w:rPr>
              <w:t>Part C2</w:t>
            </w:r>
          </w:p>
        </w:tc>
        <w:tc>
          <w:tcPr>
            <w:tcW w:w="4899" w:type="dxa"/>
            <w:tcMar>
              <w:top w:w="85" w:type="dxa"/>
              <w:left w:w="85" w:type="dxa"/>
              <w:bottom w:w="85" w:type="dxa"/>
              <w:right w:w="85" w:type="dxa"/>
            </w:tcMar>
          </w:tcPr>
          <w:p w14:paraId="7ECAEB9D" w14:textId="77777777" w:rsidR="006D0B38" w:rsidRPr="00561B8D" w:rsidRDefault="006D0B38" w:rsidP="005539A3">
            <w:pPr>
              <w:spacing w:line="360" w:lineRule="auto"/>
              <w:rPr>
                <w:rFonts w:ascii="Arial" w:hAnsi="Arial" w:cs="Arial"/>
                <w:b/>
                <w:bCs/>
                <w:spacing w:val="-2"/>
                <w:sz w:val="24"/>
                <w:szCs w:val="24"/>
              </w:rPr>
            </w:pPr>
            <w:r w:rsidRPr="00561B8D">
              <w:rPr>
                <w:rFonts w:ascii="Arial" w:hAnsi="Arial" w:cs="Arial"/>
                <w:b/>
                <w:bCs/>
                <w:spacing w:val="-2"/>
                <w:sz w:val="24"/>
                <w:szCs w:val="24"/>
              </w:rPr>
              <w:t>Pricing Data</w:t>
            </w:r>
          </w:p>
        </w:tc>
        <w:tc>
          <w:tcPr>
            <w:tcW w:w="1360" w:type="dxa"/>
          </w:tcPr>
          <w:p w14:paraId="49BDD4C7" w14:textId="77777777" w:rsidR="006D0B38" w:rsidRPr="00561B8D" w:rsidRDefault="006D0B38" w:rsidP="005539A3">
            <w:pPr>
              <w:spacing w:line="360" w:lineRule="auto"/>
              <w:rPr>
                <w:rFonts w:ascii="Arial" w:hAnsi="Arial" w:cs="Arial"/>
                <w:b/>
                <w:bCs/>
                <w:spacing w:val="-2"/>
                <w:sz w:val="24"/>
                <w:szCs w:val="24"/>
              </w:rPr>
            </w:pPr>
            <w:r w:rsidRPr="00561B8D">
              <w:rPr>
                <w:rFonts w:ascii="Arial" w:hAnsi="Arial" w:cs="Arial"/>
                <w:b/>
                <w:bCs/>
                <w:spacing w:val="-2"/>
                <w:sz w:val="24"/>
                <w:szCs w:val="24"/>
              </w:rPr>
              <w:t>[●]</w:t>
            </w:r>
          </w:p>
        </w:tc>
      </w:tr>
      <w:tr w:rsidR="006D0B38" w:rsidRPr="00561B8D" w14:paraId="39E3B104" w14:textId="77777777" w:rsidTr="00B02F5C">
        <w:trPr>
          <w:cantSplit/>
          <w:jc w:val="right"/>
        </w:trPr>
        <w:tc>
          <w:tcPr>
            <w:tcW w:w="3607" w:type="dxa"/>
            <w:tcMar>
              <w:top w:w="85" w:type="dxa"/>
              <w:left w:w="85" w:type="dxa"/>
              <w:bottom w:w="85" w:type="dxa"/>
              <w:right w:w="85" w:type="dxa"/>
            </w:tcMar>
          </w:tcPr>
          <w:p w14:paraId="095BBAFD" w14:textId="77777777" w:rsidR="006D0B38" w:rsidRPr="00561B8D" w:rsidRDefault="006D0B38" w:rsidP="005539A3">
            <w:pPr>
              <w:spacing w:line="360" w:lineRule="auto"/>
              <w:jc w:val="right"/>
              <w:rPr>
                <w:rFonts w:ascii="Arial" w:hAnsi="Arial" w:cs="Arial"/>
                <w:b/>
                <w:bCs/>
                <w:spacing w:val="-2"/>
                <w:sz w:val="24"/>
                <w:szCs w:val="24"/>
              </w:rPr>
            </w:pPr>
            <w:r w:rsidRPr="00561B8D">
              <w:rPr>
                <w:rFonts w:ascii="Arial" w:hAnsi="Arial" w:cs="Arial"/>
                <w:b/>
                <w:bCs/>
                <w:spacing w:val="-2"/>
                <w:sz w:val="24"/>
                <w:szCs w:val="24"/>
              </w:rPr>
              <w:t>Part C3</w:t>
            </w:r>
          </w:p>
        </w:tc>
        <w:tc>
          <w:tcPr>
            <w:tcW w:w="4899" w:type="dxa"/>
            <w:tcMar>
              <w:top w:w="85" w:type="dxa"/>
              <w:left w:w="85" w:type="dxa"/>
              <w:bottom w:w="85" w:type="dxa"/>
              <w:right w:w="85" w:type="dxa"/>
            </w:tcMar>
          </w:tcPr>
          <w:p w14:paraId="1F213755" w14:textId="77777777" w:rsidR="006D0B38" w:rsidRPr="00561B8D" w:rsidRDefault="006D0B38" w:rsidP="005539A3">
            <w:pPr>
              <w:spacing w:line="360" w:lineRule="auto"/>
              <w:rPr>
                <w:rFonts w:ascii="Arial" w:hAnsi="Arial" w:cs="Arial"/>
                <w:b/>
                <w:bCs/>
                <w:spacing w:val="-2"/>
                <w:sz w:val="24"/>
                <w:szCs w:val="24"/>
              </w:rPr>
            </w:pPr>
            <w:r w:rsidRPr="00561B8D">
              <w:rPr>
                <w:rFonts w:ascii="Arial" w:hAnsi="Arial" w:cs="Arial"/>
                <w:b/>
                <w:bCs/>
                <w:spacing w:val="-2"/>
                <w:sz w:val="24"/>
                <w:szCs w:val="24"/>
              </w:rPr>
              <w:t>Scope of Work</w:t>
            </w:r>
          </w:p>
        </w:tc>
        <w:tc>
          <w:tcPr>
            <w:tcW w:w="1360" w:type="dxa"/>
          </w:tcPr>
          <w:p w14:paraId="58546CED" w14:textId="77777777" w:rsidR="006D0B38" w:rsidRPr="00561B8D" w:rsidRDefault="006D0B38" w:rsidP="005539A3">
            <w:pPr>
              <w:spacing w:line="360" w:lineRule="auto"/>
              <w:rPr>
                <w:rFonts w:ascii="Arial" w:hAnsi="Arial" w:cs="Arial"/>
                <w:b/>
                <w:bCs/>
                <w:spacing w:val="-2"/>
                <w:sz w:val="24"/>
                <w:szCs w:val="24"/>
              </w:rPr>
            </w:pPr>
            <w:r w:rsidRPr="00561B8D">
              <w:rPr>
                <w:rFonts w:ascii="Arial" w:hAnsi="Arial" w:cs="Arial"/>
                <w:b/>
                <w:bCs/>
                <w:spacing w:val="-2"/>
                <w:sz w:val="24"/>
                <w:szCs w:val="24"/>
              </w:rPr>
              <w:t>[●]</w:t>
            </w:r>
          </w:p>
        </w:tc>
      </w:tr>
      <w:tr w:rsidR="006D0B38" w:rsidRPr="00561B8D" w14:paraId="259A8929"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6F0AB606" w14:textId="77777777" w:rsidR="006D0B38" w:rsidRPr="00561B8D" w:rsidRDefault="006D0B38" w:rsidP="005539A3">
            <w:pPr>
              <w:spacing w:line="360" w:lineRule="auto"/>
              <w:jc w:val="right"/>
              <w:rPr>
                <w:rFonts w:ascii="Arial" w:hAnsi="Arial" w:cs="Arial"/>
                <w:b/>
                <w:sz w:val="24"/>
                <w:szCs w:val="24"/>
              </w:rPr>
            </w:pPr>
          </w:p>
        </w:tc>
        <w:tc>
          <w:tcPr>
            <w:tcW w:w="4899" w:type="dxa"/>
            <w:tcBorders>
              <w:bottom w:val="single" w:sz="4" w:space="0" w:color="auto"/>
            </w:tcBorders>
            <w:tcMar>
              <w:top w:w="85" w:type="dxa"/>
              <w:left w:w="85" w:type="dxa"/>
              <w:bottom w:w="85" w:type="dxa"/>
              <w:right w:w="85" w:type="dxa"/>
            </w:tcMar>
          </w:tcPr>
          <w:p w14:paraId="08F600A4" w14:textId="77777777" w:rsidR="006D0B38" w:rsidRPr="00561B8D" w:rsidRDefault="006D0B38" w:rsidP="005539A3">
            <w:pPr>
              <w:spacing w:line="360" w:lineRule="auto"/>
              <w:rPr>
                <w:rFonts w:ascii="Arial" w:hAnsi="Arial" w:cs="Arial"/>
                <w:b/>
                <w:sz w:val="24"/>
                <w:szCs w:val="24"/>
              </w:rPr>
            </w:pPr>
          </w:p>
        </w:tc>
        <w:tc>
          <w:tcPr>
            <w:tcW w:w="1360" w:type="dxa"/>
            <w:tcBorders>
              <w:bottom w:val="single" w:sz="4" w:space="0" w:color="auto"/>
            </w:tcBorders>
          </w:tcPr>
          <w:p w14:paraId="60833BD0" w14:textId="77777777" w:rsidR="006D0B38" w:rsidRPr="00561B8D" w:rsidRDefault="006D0B38" w:rsidP="005539A3">
            <w:pPr>
              <w:spacing w:line="360" w:lineRule="auto"/>
              <w:rPr>
                <w:rFonts w:ascii="Arial" w:hAnsi="Arial" w:cs="Arial"/>
                <w:b/>
                <w:sz w:val="24"/>
                <w:szCs w:val="24"/>
              </w:rPr>
            </w:pPr>
          </w:p>
        </w:tc>
      </w:tr>
      <w:tr w:rsidR="006D0B38" w:rsidRPr="00561B8D" w14:paraId="1399C1C8" w14:textId="77777777" w:rsidTr="00B02F5C">
        <w:trPr>
          <w:cantSplit/>
          <w:jc w:val="right"/>
        </w:trPr>
        <w:tc>
          <w:tcPr>
            <w:tcW w:w="3607" w:type="dxa"/>
            <w:tcBorders>
              <w:top w:val="single" w:sz="4" w:space="0" w:color="auto"/>
            </w:tcBorders>
            <w:tcMar>
              <w:top w:w="85" w:type="dxa"/>
              <w:left w:w="85" w:type="dxa"/>
              <w:bottom w:w="85" w:type="dxa"/>
              <w:right w:w="85" w:type="dxa"/>
            </w:tcMar>
          </w:tcPr>
          <w:p w14:paraId="348CA144" w14:textId="77777777" w:rsidR="006D0B38" w:rsidRPr="00561B8D" w:rsidRDefault="006D0B38" w:rsidP="005539A3">
            <w:pPr>
              <w:spacing w:line="360" w:lineRule="auto"/>
              <w:jc w:val="right"/>
              <w:rPr>
                <w:rFonts w:ascii="Arial" w:hAnsi="Arial" w:cs="Arial"/>
                <w:b/>
                <w:sz w:val="24"/>
                <w:szCs w:val="24"/>
              </w:rPr>
            </w:pPr>
            <w:r w:rsidRPr="00561B8D">
              <w:rPr>
                <w:rFonts w:ascii="Arial" w:hAnsi="Arial" w:cs="Arial"/>
                <w:b/>
                <w:sz w:val="24"/>
                <w:szCs w:val="24"/>
              </w:rPr>
              <w:t>CONTRACT No.</w:t>
            </w:r>
          </w:p>
        </w:tc>
        <w:tc>
          <w:tcPr>
            <w:tcW w:w="6259" w:type="dxa"/>
            <w:gridSpan w:val="2"/>
            <w:tcBorders>
              <w:top w:val="single" w:sz="4" w:space="0" w:color="auto"/>
            </w:tcBorders>
            <w:tcMar>
              <w:top w:w="85" w:type="dxa"/>
              <w:left w:w="85" w:type="dxa"/>
              <w:bottom w:w="85" w:type="dxa"/>
              <w:right w:w="85" w:type="dxa"/>
            </w:tcMar>
          </w:tcPr>
          <w:p w14:paraId="12139076"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[Insert at award stage]</w:t>
            </w:r>
          </w:p>
        </w:tc>
      </w:tr>
      <w:tr w:rsidR="006D0B38" w:rsidRPr="00561B8D" w14:paraId="11730118" w14:textId="77777777" w:rsidTr="00B02F5C">
        <w:trPr>
          <w:cantSplit/>
          <w:jc w:val="right"/>
        </w:trPr>
        <w:tc>
          <w:tcPr>
            <w:tcW w:w="3607" w:type="dxa"/>
            <w:tcMar>
              <w:top w:w="85" w:type="dxa"/>
              <w:left w:w="85" w:type="dxa"/>
              <w:bottom w:w="85" w:type="dxa"/>
              <w:right w:w="85" w:type="dxa"/>
            </w:tcMar>
          </w:tcPr>
          <w:p w14:paraId="0CABD101" w14:textId="77777777" w:rsidR="006D0B38" w:rsidRPr="00561B8D" w:rsidRDefault="006D0B38" w:rsidP="005539A3">
            <w:pPr>
              <w:spacing w:line="360" w:lineRule="auto"/>
              <w:rPr>
                <w:rFonts w:ascii="Arial" w:hAnsi="Arial" w:cs="Arial"/>
                <w:b/>
                <w:sz w:val="24"/>
                <w:szCs w:val="24"/>
              </w:rPr>
            </w:pPr>
          </w:p>
        </w:tc>
        <w:tc>
          <w:tcPr>
            <w:tcW w:w="6259" w:type="dxa"/>
            <w:gridSpan w:val="2"/>
            <w:tcMar>
              <w:top w:w="85" w:type="dxa"/>
              <w:left w:w="85" w:type="dxa"/>
              <w:bottom w:w="85" w:type="dxa"/>
              <w:right w:w="85" w:type="dxa"/>
            </w:tcMar>
          </w:tcPr>
          <w:p w14:paraId="367DC172" w14:textId="77777777" w:rsidR="006D0B38" w:rsidRPr="00561B8D" w:rsidRDefault="006D0B38" w:rsidP="005539A3">
            <w:pPr>
              <w:spacing w:line="360" w:lineRule="auto"/>
              <w:rPr>
                <w:rFonts w:ascii="Arial" w:hAnsi="Arial" w:cs="Arial"/>
                <w:b/>
                <w:sz w:val="24"/>
                <w:szCs w:val="24"/>
              </w:rPr>
            </w:pPr>
          </w:p>
        </w:tc>
      </w:tr>
      <w:tr w:rsidR="006D0B38" w:rsidRPr="00561B8D" w14:paraId="492792A8" w14:textId="77777777" w:rsidTr="00B02F5C">
        <w:trPr>
          <w:cantSplit/>
          <w:jc w:val="right"/>
        </w:trPr>
        <w:tc>
          <w:tcPr>
            <w:tcW w:w="3607" w:type="dxa"/>
            <w:tcMar>
              <w:top w:w="85" w:type="dxa"/>
              <w:left w:w="85" w:type="dxa"/>
              <w:bottom w:w="85" w:type="dxa"/>
              <w:right w:w="85" w:type="dxa"/>
            </w:tcMar>
          </w:tcPr>
          <w:p w14:paraId="03FD9E8F" w14:textId="77777777" w:rsidR="006D0B38" w:rsidRPr="00561B8D" w:rsidRDefault="006D0B38" w:rsidP="005539A3">
            <w:pPr>
              <w:spacing w:line="360" w:lineRule="auto"/>
              <w:jc w:val="right"/>
              <w:rPr>
                <w:rFonts w:ascii="Arial" w:hAnsi="Arial" w:cs="Arial"/>
                <w:b/>
                <w:sz w:val="24"/>
                <w:szCs w:val="24"/>
              </w:rPr>
            </w:pPr>
          </w:p>
        </w:tc>
        <w:tc>
          <w:tcPr>
            <w:tcW w:w="6259" w:type="dxa"/>
            <w:gridSpan w:val="2"/>
            <w:tcMar>
              <w:top w:w="85" w:type="dxa"/>
              <w:left w:w="85" w:type="dxa"/>
              <w:bottom w:w="85" w:type="dxa"/>
              <w:right w:w="85" w:type="dxa"/>
            </w:tcMar>
          </w:tcPr>
          <w:p w14:paraId="33B88734" w14:textId="77777777" w:rsidR="006D0B38" w:rsidRPr="00561B8D" w:rsidRDefault="006D0B38" w:rsidP="005539A3">
            <w:pPr>
              <w:spacing w:line="360" w:lineRule="auto"/>
              <w:rPr>
                <w:rFonts w:ascii="Arial" w:hAnsi="Arial" w:cs="Arial"/>
                <w:b/>
                <w:sz w:val="24"/>
                <w:szCs w:val="24"/>
              </w:rPr>
            </w:pPr>
          </w:p>
        </w:tc>
      </w:tr>
      <w:tr w:rsidR="006D0B38" w:rsidRPr="00561B8D" w14:paraId="60B53394" w14:textId="77777777" w:rsidTr="00B02F5C">
        <w:trPr>
          <w:cantSplit/>
          <w:jc w:val="right"/>
        </w:trPr>
        <w:tc>
          <w:tcPr>
            <w:tcW w:w="3607" w:type="dxa"/>
            <w:tcBorders>
              <w:bottom w:val="single" w:sz="2" w:space="0" w:color="auto"/>
            </w:tcBorders>
            <w:tcMar>
              <w:top w:w="85" w:type="dxa"/>
              <w:left w:w="85" w:type="dxa"/>
              <w:bottom w:w="85" w:type="dxa"/>
              <w:right w:w="85" w:type="dxa"/>
            </w:tcMar>
          </w:tcPr>
          <w:p w14:paraId="0E321CCA" w14:textId="77777777" w:rsidR="006D0B38" w:rsidRPr="00561B8D" w:rsidRDefault="006D0B38" w:rsidP="005539A3">
            <w:pPr>
              <w:spacing w:line="360" w:lineRule="auto"/>
              <w:jc w:val="right"/>
              <w:rPr>
                <w:rFonts w:ascii="Arial" w:hAnsi="Arial" w:cs="Arial"/>
                <w:b/>
                <w:sz w:val="24"/>
                <w:szCs w:val="24"/>
              </w:rPr>
            </w:pPr>
          </w:p>
        </w:tc>
        <w:tc>
          <w:tcPr>
            <w:tcW w:w="6259" w:type="dxa"/>
            <w:gridSpan w:val="2"/>
            <w:tcBorders>
              <w:bottom w:val="single" w:sz="2" w:space="0" w:color="auto"/>
            </w:tcBorders>
            <w:tcMar>
              <w:top w:w="85" w:type="dxa"/>
              <w:left w:w="85" w:type="dxa"/>
              <w:bottom w:w="85" w:type="dxa"/>
              <w:right w:w="85" w:type="dxa"/>
            </w:tcMar>
          </w:tcPr>
          <w:p w14:paraId="3387181F" w14:textId="77777777" w:rsidR="006D0B38" w:rsidRPr="00561B8D" w:rsidRDefault="006D0B38" w:rsidP="005539A3">
            <w:pPr>
              <w:spacing w:line="360" w:lineRule="auto"/>
              <w:rPr>
                <w:rFonts w:ascii="Arial" w:hAnsi="Arial" w:cs="Arial"/>
                <w:b/>
                <w:sz w:val="24"/>
                <w:szCs w:val="24"/>
              </w:rPr>
            </w:pPr>
          </w:p>
        </w:tc>
      </w:tr>
    </w:tbl>
    <w:p w14:paraId="22889833" w14:textId="77777777" w:rsidR="006D0B38" w:rsidRPr="00561B8D" w:rsidRDefault="006D0B38" w:rsidP="005539A3">
      <w:pPr>
        <w:spacing w:line="360" w:lineRule="auto"/>
        <w:rPr>
          <w:rFonts w:ascii="Arial" w:hAnsi="Arial" w:cs="Arial"/>
          <w:sz w:val="24"/>
          <w:szCs w:val="24"/>
        </w:rPr>
      </w:pPr>
    </w:p>
    <w:p w14:paraId="273A495B" w14:textId="77777777" w:rsidR="006D0B38" w:rsidRPr="00561B8D" w:rsidRDefault="006D0B38" w:rsidP="005539A3">
      <w:pPr>
        <w:spacing w:line="360" w:lineRule="auto"/>
        <w:rPr>
          <w:rFonts w:ascii="Arial" w:hAnsi="Arial" w:cs="Arial"/>
          <w:sz w:val="24"/>
          <w:szCs w:val="24"/>
        </w:rPr>
      </w:pPr>
    </w:p>
    <w:p w14:paraId="75F95CE6" w14:textId="4F7C88E7" w:rsidR="006D0B38" w:rsidRPr="00561B8D" w:rsidRDefault="006D0B38" w:rsidP="005539A3">
      <w:pPr>
        <w:pStyle w:val="Title"/>
        <w:spacing w:line="360" w:lineRule="auto"/>
        <w:rPr>
          <w:rFonts w:ascii="Arial" w:hAnsi="Arial"/>
          <w:sz w:val="24"/>
          <w:szCs w:val="24"/>
        </w:rPr>
      </w:pPr>
      <w:bookmarkStart w:id="0" w:name="_Toc104193695"/>
      <w:r w:rsidRPr="00561B8D">
        <w:rPr>
          <w:rFonts w:ascii="Arial" w:hAnsi="Arial"/>
          <w:sz w:val="24"/>
          <w:szCs w:val="24"/>
        </w:rPr>
        <w:t>PART C1:</w:t>
      </w:r>
      <w:r w:rsidRPr="00561B8D">
        <w:rPr>
          <w:rFonts w:ascii="Arial" w:hAnsi="Arial"/>
          <w:sz w:val="24"/>
          <w:szCs w:val="24"/>
        </w:rPr>
        <w:tab/>
        <w:t>AGREEMENTS &amp; CONTRACT DATA</w:t>
      </w:r>
      <w:bookmarkEnd w:id="0"/>
    </w:p>
    <w:p w14:paraId="779CDEEE" w14:textId="77777777" w:rsidR="006D0B38" w:rsidRPr="00561B8D" w:rsidRDefault="006D0B38" w:rsidP="005539A3">
      <w:pPr>
        <w:pStyle w:val="Title"/>
        <w:spacing w:line="360" w:lineRule="auto"/>
        <w:rPr>
          <w:rFonts w:ascii="Arial" w:hAnsi="Arial"/>
          <w:sz w:val="24"/>
          <w:szCs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6D0B38" w:rsidRPr="00561B8D" w14:paraId="25FC0BEB" w14:textId="77777777" w:rsidTr="00B02F5C">
        <w:trPr>
          <w:cantSplit/>
          <w:jc w:val="right"/>
        </w:trPr>
        <w:tc>
          <w:tcPr>
            <w:tcW w:w="3607" w:type="dxa"/>
            <w:tcBorders>
              <w:top w:val="single" w:sz="4" w:space="0" w:color="auto"/>
            </w:tcBorders>
            <w:tcMar>
              <w:top w:w="85" w:type="dxa"/>
              <w:left w:w="85" w:type="dxa"/>
              <w:bottom w:w="85" w:type="dxa"/>
              <w:right w:w="85" w:type="dxa"/>
            </w:tcMar>
          </w:tcPr>
          <w:p w14:paraId="7A6DDD9C" w14:textId="77777777" w:rsidR="006D0B38" w:rsidRPr="00561B8D" w:rsidRDefault="006D0B38" w:rsidP="005539A3">
            <w:pPr>
              <w:spacing w:line="360" w:lineRule="auto"/>
              <w:jc w:val="right"/>
              <w:rPr>
                <w:rFonts w:ascii="Arial" w:hAnsi="Arial" w:cs="Arial"/>
                <w:b/>
                <w:spacing w:val="-2"/>
                <w:sz w:val="24"/>
                <w:szCs w:val="24"/>
              </w:rPr>
            </w:pPr>
            <w:r w:rsidRPr="00561B8D">
              <w:rPr>
                <w:rFonts w:ascii="Arial" w:hAnsi="Arial" w:cs="Arial"/>
                <w:b/>
                <w:spacing w:val="-2"/>
                <w:sz w:val="24"/>
                <w:szCs w:val="24"/>
              </w:rPr>
              <w:t>Contents:</w:t>
            </w:r>
          </w:p>
          <w:p w14:paraId="63DBA5D4" w14:textId="77777777" w:rsidR="006D0B38" w:rsidRPr="00561B8D" w:rsidRDefault="006D0B38" w:rsidP="005539A3">
            <w:pPr>
              <w:spacing w:line="360" w:lineRule="auto"/>
              <w:jc w:val="right"/>
              <w:rPr>
                <w:rFonts w:ascii="Arial" w:hAnsi="Arial" w:cs="Arial"/>
                <w:b/>
                <w:sz w:val="24"/>
                <w:szCs w:val="24"/>
              </w:rPr>
            </w:pPr>
          </w:p>
        </w:tc>
        <w:tc>
          <w:tcPr>
            <w:tcW w:w="4899" w:type="dxa"/>
            <w:tcBorders>
              <w:top w:val="single" w:sz="4" w:space="0" w:color="auto"/>
            </w:tcBorders>
            <w:tcMar>
              <w:top w:w="85" w:type="dxa"/>
              <w:left w:w="85" w:type="dxa"/>
              <w:bottom w:w="85" w:type="dxa"/>
              <w:right w:w="85" w:type="dxa"/>
            </w:tcMar>
          </w:tcPr>
          <w:p w14:paraId="7C758F1A" w14:textId="77777777" w:rsidR="006D0B38" w:rsidRPr="00561B8D" w:rsidRDefault="006D0B38" w:rsidP="005539A3">
            <w:pPr>
              <w:spacing w:line="360" w:lineRule="auto"/>
              <w:rPr>
                <w:rFonts w:ascii="Arial" w:hAnsi="Arial" w:cs="Arial"/>
                <w:b/>
                <w:sz w:val="24"/>
                <w:szCs w:val="24"/>
              </w:rPr>
            </w:pPr>
          </w:p>
        </w:tc>
        <w:tc>
          <w:tcPr>
            <w:tcW w:w="1360" w:type="dxa"/>
            <w:tcBorders>
              <w:top w:val="single" w:sz="4" w:space="0" w:color="auto"/>
            </w:tcBorders>
          </w:tcPr>
          <w:p w14:paraId="44FFD786"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No of pages</w:t>
            </w:r>
          </w:p>
        </w:tc>
      </w:tr>
      <w:tr w:rsidR="006D0B38" w:rsidRPr="00561B8D" w14:paraId="79DFEB0B" w14:textId="77777777" w:rsidTr="00B02F5C">
        <w:trPr>
          <w:cantSplit/>
          <w:jc w:val="right"/>
        </w:trPr>
        <w:tc>
          <w:tcPr>
            <w:tcW w:w="3607" w:type="dxa"/>
            <w:tcMar>
              <w:top w:w="85" w:type="dxa"/>
              <w:left w:w="85" w:type="dxa"/>
              <w:bottom w:w="85" w:type="dxa"/>
              <w:right w:w="85" w:type="dxa"/>
            </w:tcMar>
          </w:tcPr>
          <w:p w14:paraId="516200D9" w14:textId="77777777" w:rsidR="006D0B38" w:rsidRPr="00561B8D" w:rsidRDefault="006D0B38" w:rsidP="005539A3">
            <w:pPr>
              <w:spacing w:line="360" w:lineRule="auto"/>
              <w:jc w:val="right"/>
              <w:rPr>
                <w:rFonts w:ascii="Arial" w:hAnsi="Arial" w:cs="Arial"/>
                <w:b/>
                <w:bCs/>
                <w:spacing w:val="-2"/>
                <w:sz w:val="24"/>
                <w:szCs w:val="24"/>
              </w:rPr>
            </w:pPr>
            <w:r w:rsidRPr="00561B8D">
              <w:rPr>
                <w:rFonts w:ascii="Arial" w:hAnsi="Arial" w:cs="Arial"/>
                <w:b/>
                <w:bCs/>
                <w:spacing w:val="-2"/>
                <w:sz w:val="24"/>
                <w:szCs w:val="24"/>
              </w:rPr>
              <w:t>C1.1</w:t>
            </w:r>
          </w:p>
        </w:tc>
        <w:tc>
          <w:tcPr>
            <w:tcW w:w="4899" w:type="dxa"/>
            <w:tcMar>
              <w:top w:w="85" w:type="dxa"/>
              <w:left w:w="85" w:type="dxa"/>
              <w:bottom w:w="85" w:type="dxa"/>
              <w:right w:w="85" w:type="dxa"/>
            </w:tcMar>
          </w:tcPr>
          <w:p w14:paraId="37C773CD" w14:textId="77777777" w:rsidR="006D0B38" w:rsidRPr="00561B8D" w:rsidRDefault="006D0B38" w:rsidP="005539A3">
            <w:pPr>
              <w:spacing w:line="360" w:lineRule="auto"/>
              <w:rPr>
                <w:rFonts w:ascii="Arial" w:hAnsi="Arial" w:cs="Arial"/>
                <w:b/>
                <w:bCs/>
                <w:spacing w:val="-2"/>
                <w:sz w:val="24"/>
                <w:szCs w:val="24"/>
              </w:rPr>
            </w:pPr>
            <w:r w:rsidRPr="00561B8D">
              <w:rPr>
                <w:rFonts w:ascii="Arial" w:hAnsi="Arial" w:cs="Arial"/>
                <w:b/>
                <w:bCs/>
                <w:spacing w:val="-2"/>
                <w:sz w:val="24"/>
                <w:szCs w:val="24"/>
              </w:rPr>
              <w:t xml:space="preserve">Form of Offer and Acceptance </w:t>
            </w:r>
          </w:p>
          <w:p w14:paraId="79B259AF" w14:textId="77777777" w:rsidR="006D0B38" w:rsidRPr="00561B8D" w:rsidRDefault="006D0B38" w:rsidP="005539A3">
            <w:pPr>
              <w:spacing w:line="360" w:lineRule="auto"/>
              <w:rPr>
                <w:rFonts w:ascii="Arial" w:hAnsi="Arial" w:cs="Arial"/>
                <w:b/>
                <w:bCs/>
                <w:spacing w:val="-2"/>
                <w:sz w:val="24"/>
                <w:szCs w:val="24"/>
              </w:rPr>
            </w:pPr>
          </w:p>
          <w:p w14:paraId="4A278316" w14:textId="77777777" w:rsidR="006D0B38" w:rsidRPr="00561B8D" w:rsidRDefault="006D0B38" w:rsidP="005539A3">
            <w:pPr>
              <w:spacing w:line="360" w:lineRule="auto"/>
              <w:rPr>
                <w:rFonts w:ascii="Arial" w:hAnsi="Arial" w:cs="Arial"/>
                <w:b/>
                <w:bCs/>
                <w:spacing w:val="-2"/>
                <w:sz w:val="24"/>
                <w:szCs w:val="24"/>
              </w:rPr>
            </w:pPr>
            <w:r w:rsidRPr="00561B8D">
              <w:rPr>
                <w:rFonts w:ascii="Arial" w:hAnsi="Arial" w:cs="Arial"/>
                <w:b/>
                <w:bCs/>
                <w:spacing w:val="-2"/>
                <w:sz w:val="24"/>
                <w:szCs w:val="24"/>
              </w:rPr>
              <w:t>[to be inserted from Returnable Documents at award stage]</w:t>
            </w:r>
          </w:p>
        </w:tc>
        <w:tc>
          <w:tcPr>
            <w:tcW w:w="1360" w:type="dxa"/>
          </w:tcPr>
          <w:p w14:paraId="68DCCE36" w14:textId="77777777" w:rsidR="006D0B38" w:rsidRPr="00561B8D" w:rsidRDefault="006D0B38" w:rsidP="005539A3">
            <w:pPr>
              <w:spacing w:line="360" w:lineRule="auto"/>
              <w:jc w:val="both"/>
              <w:rPr>
                <w:rFonts w:ascii="Arial" w:hAnsi="Arial" w:cs="Arial"/>
                <w:b/>
                <w:bCs/>
                <w:spacing w:val="-2"/>
                <w:sz w:val="24"/>
                <w:szCs w:val="24"/>
              </w:rPr>
            </w:pPr>
            <w:r w:rsidRPr="00561B8D">
              <w:rPr>
                <w:rFonts w:ascii="Arial" w:hAnsi="Arial" w:cs="Arial"/>
                <w:b/>
                <w:bCs/>
                <w:spacing w:val="-2"/>
                <w:sz w:val="24"/>
                <w:szCs w:val="24"/>
              </w:rPr>
              <w:t>[●]</w:t>
            </w:r>
          </w:p>
        </w:tc>
      </w:tr>
      <w:tr w:rsidR="006D0B38" w:rsidRPr="00561B8D" w14:paraId="051C3E63" w14:textId="77777777" w:rsidTr="00B02F5C">
        <w:trPr>
          <w:cantSplit/>
          <w:jc w:val="right"/>
        </w:trPr>
        <w:tc>
          <w:tcPr>
            <w:tcW w:w="3607" w:type="dxa"/>
            <w:tcMar>
              <w:top w:w="85" w:type="dxa"/>
              <w:left w:w="85" w:type="dxa"/>
              <w:bottom w:w="85" w:type="dxa"/>
              <w:right w:w="85" w:type="dxa"/>
            </w:tcMar>
          </w:tcPr>
          <w:p w14:paraId="1E4907C0" w14:textId="77777777" w:rsidR="006D0B38" w:rsidRPr="00561B8D" w:rsidRDefault="006D0B38" w:rsidP="005539A3">
            <w:pPr>
              <w:spacing w:line="360" w:lineRule="auto"/>
              <w:jc w:val="right"/>
              <w:rPr>
                <w:rFonts w:ascii="Arial" w:hAnsi="Arial" w:cs="Arial"/>
                <w:b/>
                <w:bCs/>
                <w:spacing w:val="-2"/>
                <w:sz w:val="24"/>
                <w:szCs w:val="24"/>
              </w:rPr>
            </w:pPr>
            <w:r w:rsidRPr="00561B8D">
              <w:rPr>
                <w:rFonts w:ascii="Arial" w:hAnsi="Arial" w:cs="Arial"/>
                <w:b/>
                <w:bCs/>
                <w:spacing w:val="-2"/>
                <w:sz w:val="24"/>
                <w:szCs w:val="24"/>
              </w:rPr>
              <w:t>C1.2a</w:t>
            </w:r>
          </w:p>
        </w:tc>
        <w:tc>
          <w:tcPr>
            <w:tcW w:w="4899" w:type="dxa"/>
            <w:tcMar>
              <w:top w:w="85" w:type="dxa"/>
              <w:left w:w="85" w:type="dxa"/>
              <w:bottom w:w="85" w:type="dxa"/>
              <w:right w:w="85" w:type="dxa"/>
            </w:tcMar>
          </w:tcPr>
          <w:p w14:paraId="72BB02E0" w14:textId="77777777" w:rsidR="006D0B38" w:rsidRPr="00561B8D" w:rsidRDefault="006D0B38" w:rsidP="005539A3">
            <w:pPr>
              <w:spacing w:line="360" w:lineRule="auto"/>
              <w:rPr>
                <w:rFonts w:ascii="Arial" w:hAnsi="Arial" w:cs="Arial"/>
                <w:b/>
                <w:bCs/>
                <w:spacing w:val="-2"/>
                <w:sz w:val="24"/>
                <w:szCs w:val="24"/>
              </w:rPr>
            </w:pPr>
            <w:r w:rsidRPr="00561B8D">
              <w:rPr>
                <w:rFonts w:ascii="Arial" w:hAnsi="Arial" w:cs="Arial"/>
                <w:b/>
                <w:bCs/>
                <w:spacing w:val="-2"/>
                <w:sz w:val="24"/>
                <w:szCs w:val="24"/>
              </w:rPr>
              <w:t xml:space="preserve">Contract Data provided by the </w:t>
            </w:r>
            <w:r w:rsidRPr="00561B8D">
              <w:rPr>
                <w:rFonts w:ascii="Arial" w:hAnsi="Arial" w:cs="Arial"/>
                <w:b/>
                <w:bCs/>
                <w:i/>
                <w:spacing w:val="-2"/>
                <w:sz w:val="24"/>
                <w:szCs w:val="24"/>
              </w:rPr>
              <w:t>Purchaser</w:t>
            </w:r>
          </w:p>
        </w:tc>
        <w:tc>
          <w:tcPr>
            <w:tcW w:w="1360" w:type="dxa"/>
          </w:tcPr>
          <w:p w14:paraId="0B6A3913" w14:textId="77777777" w:rsidR="006D0B38" w:rsidRPr="00561B8D" w:rsidRDefault="006D0B38" w:rsidP="005539A3">
            <w:pPr>
              <w:spacing w:line="360" w:lineRule="auto"/>
              <w:rPr>
                <w:rFonts w:ascii="Arial" w:hAnsi="Arial" w:cs="Arial"/>
                <w:b/>
                <w:bCs/>
                <w:spacing w:val="-2"/>
                <w:sz w:val="24"/>
                <w:szCs w:val="24"/>
              </w:rPr>
            </w:pPr>
            <w:r w:rsidRPr="00561B8D">
              <w:rPr>
                <w:rFonts w:ascii="Arial" w:hAnsi="Arial" w:cs="Arial"/>
                <w:b/>
                <w:bCs/>
                <w:spacing w:val="-2"/>
                <w:sz w:val="24"/>
                <w:szCs w:val="24"/>
              </w:rPr>
              <w:t>[●]</w:t>
            </w:r>
          </w:p>
        </w:tc>
      </w:tr>
      <w:tr w:rsidR="006D0B38" w:rsidRPr="00561B8D" w14:paraId="28DE146A" w14:textId="77777777" w:rsidTr="00B02F5C">
        <w:trPr>
          <w:cantSplit/>
          <w:jc w:val="right"/>
        </w:trPr>
        <w:tc>
          <w:tcPr>
            <w:tcW w:w="3607" w:type="dxa"/>
            <w:tcMar>
              <w:top w:w="85" w:type="dxa"/>
              <w:left w:w="85" w:type="dxa"/>
              <w:bottom w:w="85" w:type="dxa"/>
              <w:right w:w="85" w:type="dxa"/>
            </w:tcMar>
          </w:tcPr>
          <w:p w14:paraId="2791FD16" w14:textId="77777777" w:rsidR="006D0B38" w:rsidRPr="00561B8D" w:rsidRDefault="006D0B38" w:rsidP="005539A3">
            <w:pPr>
              <w:spacing w:line="360" w:lineRule="auto"/>
              <w:jc w:val="right"/>
              <w:rPr>
                <w:rFonts w:ascii="Arial" w:hAnsi="Arial" w:cs="Arial"/>
                <w:b/>
                <w:bCs/>
                <w:spacing w:val="-2"/>
                <w:sz w:val="24"/>
                <w:szCs w:val="24"/>
              </w:rPr>
            </w:pPr>
            <w:r w:rsidRPr="00561B8D">
              <w:rPr>
                <w:rFonts w:ascii="Arial" w:hAnsi="Arial" w:cs="Arial"/>
                <w:b/>
                <w:bCs/>
                <w:spacing w:val="-2"/>
                <w:sz w:val="24"/>
                <w:szCs w:val="24"/>
              </w:rPr>
              <w:t>C1.2b</w:t>
            </w:r>
          </w:p>
        </w:tc>
        <w:tc>
          <w:tcPr>
            <w:tcW w:w="4899" w:type="dxa"/>
            <w:tcMar>
              <w:top w:w="85" w:type="dxa"/>
              <w:left w:w="85" w:type="dxa"/>
              <w:bottom w:w="85" w:type="dxa"/>
              <w:right w:w="85" w:type="dxa"/>
            </w:tcMar>
          </w:tcPr>
          <w:p w14:paraId="26A6F369" w14:textId="77777777" w:rsidR="006D0B38" w:rsidRPr="00561B8D" w:rsidRDefault="006D0B38" w:rsidP="005539A3">
            <w:pPr>
              <w:spacing w:line="360" w:lineRule="auto"/>
              <w:rPr>
                <w:rFonts w:ascii="Arial" w:hAnsi="Arial" w:cs="Arial"/>
                <w:b/>
                <w:bCs/>
                <w:spacing w:val="-2"/>
                <w:sz w:val="24"/>
                <w:szCs w:val="24"/>
              </w:rPr>
            </w:pPr>
            <w:r w:rsidRPr="00561B8D">
              <w:rPr>
                <w:rFonts w:ascii="Arial" w:hAnsi="Arial" w:cs="Arial"/>
                <w:b/>
                <w:bCs/>
                <w:spacing w:val="-2"/>
                <w:sz w:val="24"/>
                <w:szCs w:val="24"/>
              </w:rPr>
              <w:t xml:space="preserve">Contract Data provided by the </w:t>
            </w:r>
            <w:r w:rsidRPr="00561B8D">
              <w:rPr>
                <w:rFonts w:ascii="Arial" w:hAnsi="Arial" w:cs="Arial"/>
                <w:b/>
                <w:bCs/>
                <w:i/>
                <w:spacing w:val="-2"/>
                <w:sz w:val="24"/>
                <w:szCs w:val="24"/>
              </w:rPr>
              <w:t>Supplier</w:t>
            </w:r>
          </w:p>
          <w:p w14:paraId="6DD4C262" w14:textId="77777777" w:rsidR="006D0B38" w:rsidRPr="00561B8D" w:rsidRDefault="006D0B38" w:rsidP="005539A3">
            <w:pPr>
              <w:spacing w:line="360" w:lineRule="auto"/>
              <w:rPr>
                <w:rFonts w:ascii="Arial" w:hAnsi="Arial" w:cs="Arial"/>
                <w:b/>
                <w:bCs/>
                <w:spacing w:val="-2"/>
                <w:sz w:val="24"/>
                <w:szCs w:val="24"/>
              </w:rPr>
            </w:pPr>
          </w:p>
          <w:p w14:paraId="16320F22" w14:textId="77777777" w:rsidR="006D0B38" w:rsidRPr="00561B8D" w:rsidRDefault="006D0B38" w:rsidP="005539A3">
            <w:pPr>
              <w:spacing w:line="360" w:lineRule="auto"/>
              <w:rPr>
                <w:rFonts w:ascii="Arial" w:hAnsi="Arial" w:cs="Arial"/>
                <w:b/>
                <w:bCs/>
                <w:spacing w:val="-2"/>
                <w:sz w:val="24"/>
                <w:szCs w:val="24"/>
              </w:rPr>
            </w:pPr>
            <w:r w:rsidRPr="00561B8D">
              <w:rPr>
                <w:rFonts w:ascii="Arial" w:hAnsi="Arial" w:cs="Arial"/>
                <w:b/>
                <w:bCs/>
                <w:spacing w:val="-2"/>
                <w:sz w:val="24"/>
                <w:szCs w:val="24"/>
              </w:rPr>
              <w:t>[to be inserted from Returnable Documents at award stage]</w:t>
            </w:r>
          </w:p>
        </w:tc>
        <w:tc>
          <w:tcPr>
            <w:tcW w:w="1360" w:type="dxa"/>
          </w:tcPr>
          <w:p w14:paraId="197B43A0" w14:textId="77777777" w:rsidR="006D0B38" w:rsidRPr="00561B8D" w:rsidRDefault="006D0B38" w:rsidP="005539A3">
            <w:pPr>
              <w:spacing w:line="360" w:lineRule="auto"/>
              <w:rPr>
                <w:rFonts w:ascii="Arial" w:hAnsi="Arial" w:cs="Arial"/>
                <w:b/>
                <w:bCs/>
                <w:spacing w:val="-2"/>
                <w:sz w:val="24"/>
                <w:szCs w:val="24"/>
              </w:rPr>
            </w:pPr>
            <w:r w:rsidRPr="00561B8D">
              <w:rPr>
                <w:rFonts w:ascii="Arial" w:hAnsi="Arial" w:cs="Arial"/>
                <w:b/>
                <w:bCs/>
                <w:spacing w:val="-2"/>
                <w:sz w:val="24"/>
                <w:szCs w:val="24"/>
              </w:rPr>
              <w:t>[●]</w:t>
            </w:r>
          </w:p>
        </w:tc>
      </w:tr>
      <w:tr w:rsidR="006D0B38" w:rsidRPr="00561B8D" w14:paraId="18418949"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6AC1DE54" w14:textId="77777777" w:rsidR="006D0B38" w:rsidRPr="00561B8D" w:rsidRDefault="006D0B38" w:rsidP="005539A3">
            <w:pPr>
              <w:spacing w:line="360" w:lineRule="auto"/>
              <w:jc w:val="right"/>
              <w:rPr>
                <w:rFonts w:ascii="Arial" w:hAnsi="Arial" w:cs="Arial"/>
                <w:b/>
                <w:sz w:val="24"/>
                <w:szCs w:val="24"/>
              </w:rPr>
            </w:pPr>
            <w:r w:rsidRPr="00561B8D">
              <w:rPr>
                <w:rFonts w:ascii="Arial" w:hAnsi="Arial" w:cs="Arial"/>
                <w:b/>
                <w:sz w:val="24"/>
                <w:szCs w:val="24"/>
              </w:rPr>
              <w:t>C1.3</w:t>
            </w:r>
          </w:p>
        </w:tc>
        <w:tc>
          <w:tcPr>
            <w:tcW w:w="4899" w:type="dxa"/>
            <w:tcBorders>
              <w:bottom w:val="single" w:sz="4" w:space="0" w:color="auto"/>
            </w:tcBorders>
            <w:tcMar>
              <w:top w:w="85" w:type="dxa"/>
              <w:left w:w="85" w:type="dxa"/>
              <w:bottom w:w="85" w:type="dxa"/>
              <w:right w:w="85" w:type="dxa"/>
            </w:tcMar>
          </w:tcPr>
          <w:p w14:paraId="2A7B22B8"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Proforma Guarantees</w:t>
            </w:r>
          </w:p>
        </w:tc>
        <w:tc>
          <w:tcPr>
            <w:tcW w:w="1360" w:type="dxa"/>
            <w:tcBorders>
              <w:bottom w:val="single" w:sz="4" w:space="0" w:color="auto"/>
            </w:tcBorders>
          </w:tcPr>
          <w:p w14:paraId="50EFBD64" w14:textId="77777777" w:rsidR="006D0B38" w:rsidRPr="00561B8D" w:rsidRDefault="006D0B38" w:rsidP="005539A3">
            <w:pPr>
              <w:spacing w:line="360" w:lineRule="auto"/>
              <w:rPr>
                <w:rFonts w:ascii="Arial" w:hAnsi="Arial" w:cs="Arial"/>
                <w:b/>
                <w:sz w:val="24"/>
                <w:szCs w:val="24"/>
              </w:rPr>
            </w:pPr>
            <w:r w:rsidRPr="00561B8D">
              <w:rPr>
                <w:rFonts w:ascii="Arial" w:hAnsi="Arial" w:cs="Arial"/>
                <w:b/>
                <w:bCs/>
                <w:sz w:val="24"/>
                <w:szCs w:val="24"/>
              </w:rPr>
              <w:t>[●]</w:t>
            </w:r>
          </w:p>
        </w:tc>
      </w:tr>
    </w:tbl>
    <w:p w14:paraId="253C74D6" w14:textId="77777777" w:rsidR="006D0B38" w:rsidRPr="00561B8D" w:rsidRDefault="006D0B38" w:rsidP="005539A3">
      <w:pPr>
        <w:spacing w:line="360" w:lineRule="auto"/>
        <w:rPr>
          <w:rFonts w:ascii="Arial" w:hAnsi="Arial" w:cs="Arial"/>
          <w:sz w:val="24"/>
          <w:szCs w:val="24"/>
        </w:rPr>
      </w:pPr>
    </w:p>
    <w:p w14:paraId="1B5AFBE1" w14:textId="1BAE9808" w:rsidR="006D0B38" w:rsidRPr="00561B8D" w:rsidRDefault="006D0B38" w:rsidP="005539A3">
      <w:pPr>
        <w:spacing w:line="360" w:lineRule="auto"/>
        <w:rPr>
          <w:rFonts w:ascii="Arial" w:hAnsi="Arial" w:cs="Arial"/>
          <w:sz w:val="24"/>
          <w:szCs w:val="24"/>
        </w:rPr>
      </w:pPr>
    </w:p>
    <w:p w14:paraId="72A20C18" w14:textId="77777777" w:rsidR="006D0B38" w:rsidRPr="00561B8D" w:rsidRDefault="006D0B38" w:rsidP="005539A3">
      <w:pPr>
        <w:spacing w:line="360" w:lineRule="auto"/>
        <w:rPr>
          <w:rFonts w:ascii="Arial" w:hAnsi="Arial" w:cs="Arial"/>
          <w:sz w:val="24"/>
          <w:szCs w:val="24"/>
        </w:rPr>
      </w:pPr>
    </w:p>
    <w:p w14:paraId="4DB6D96C" w14:textId="77777777" w:rsidR="006D0B38" w:rsidRPr="00561B8D" w:rsidRDefault="006D0B38" w:rsidP="005539A3">
      <w:pPr>
        <w:pStyle w:val="Style26ptTopSinglesolidlineAuto075ptLinewidthFr"/>
        <w:spacing w:line="360" w:lineRule="auto"/>
        <w:rPr>
          <w:rFonts w:cs="Arial"/>
          <w:sz w:val="24"/>
          <w:szCs w:val="24"/>
        </w:rPr>
      </w:pPr>
      <w:r w:rsidRPr="00561B8D">
        <w:rPr>
          <w:rFonts w:cs="Arial"/>
          <w:sz w:val="24"/>
          <w:szCs w:val="24"/>
        </w:rPr>
        <w:lastRenderedPageBreak/>
        <w:t>C1.1 Form of Offer &amp; Acceptance</w:t>
      </w:r>
    </w:p>
    <w:p w14:paraId="7E3569F1" w14:textId="55F1F761" w:rsidR="006D0B38" w:rsidRPr="00561B8D" w:rsidRDefault="006D0B38" w:rsidP="009219E4">
      <w:pPr>
        <w:pStyle w:val="Heading2"/>
        <w:spacing w:line="360" w:lineRule="auto"/>
        <w:rPr>
          <w:rFonts w:cs="Arial"/>
        </w:rPr>
      </w:pPr>
      <w:bookmarkStart w:id="1" w:name="_Toc104193696"/>
      <w:r w:rsidRPr="00561B8D">
        <w:rPr>
          <w:rFonts w:cs="Arial"/>
        </w:rPr>
        <w:t>Offer</w:t>
      </w:r>
      <w:bookmarkEnd w:id="1"/>
    </w:p>
    <w:p w14:paraId="3EAC37A1" w14:textId="77777777" w:rsidR="009219E4" w:rsidRPr="00561B8D" w:rsidRDefault="009219E4" w:rsidP="009219E4">
      <w:pPr>
        <w:rPr>
          <w:rFonts w:ascii="Arial" w:hAnsi="Arial" w:cs="Arial"/>
          <w:sz w:val="24"/>
          <w:szCs w:val="24"/>
          <w:lang w:val="en-GB"/>
        </w:rPr>
      </w:pPr>
    </w:p>
    <w:p w14:paraId="262C4749" w14:textId="3BDE881F" w:rsidR="009219E4" w:rsidRPr="00561B8D" w:rsidRDefault="006D0B38" w:rsidP="005539A3">
      <w:pPr>
        <w:spacing w:line="360" w:lineRule="auto"/>
        <w:jc w:val="both"/>
        <w:rPr>
          <w:rFonts w:ascii="Arial" w:hAnsi="Arial" w:cs="Arial"/>
          <w:sz w:val="24"/>
          <w:szCs w:val="24"/>
        </w:rPr>
      </w:pPr>
      <w:r w:rsidRPr="00855D86">
        <w:rPr>
          <w:rFonts w:ascii="Arial" w:hAnsi="Arial" w:cs="Arial"/>
          <w:sz w:val="24"/>
          <w:szCs w:val="24"/>
        </w:rPr>
        <w:t xml:space="preserve">The Purchaser, identified in the Acceptance signature block, has solicited offers to </w:t>
      </w:r>
      <w:r w:rsidR="00855D86" w:rsidRPr="00855D86">
        <w:rPr>
          <w:rFonts w:ascii="Arial" w:hAnsi="Arial" w:cs="Arial"/>
          <w:sz w:val="24"/>
          <w:szCs w:val="24"/>
        </w:rPr>
        <w:t>enter</w:t>
      </w:r>
      <w:r w:rsidRPr="00855D86">
        <w:rPr>
          <w:rFonts w:ascii="Arial" w:hAnsi="Arial" w:cs="Arial"/>
          <w:sz w:val="24"/>
          <w:szCs w:val="24"/>
        </w:rPr>
        <w:t xml:space="preserve"> a contract for the procurement of:</w:t>
      </w:r>
      <w:r w:rsidR="00855D86" w:rsidRPr="00855D86">
        <w:rPr>
          <w:rFonts w:ascii="Arial" w:hAnsi="Arial" w:cs="Arial"/>
          <w:b/>
          <w:sz w:val="24"/>
          <w:szCs w:val="24"/>
        </w:rPr>
        <w:t xml:space="preserve"> Supply and Delivery</w:t>
      </w:r>
      <w:r w:rsidR="00E77751">
        <w:rPr>
          <w:rFonts w:ascii="Arial" w:hAnsi="Arial" w:cs="Arial"/>
          <w:b/>
          <w:sz w:val="24"/>
          <w:szCs w:val="24"/>
        </w:rPr>
        <w:t xml:space="preserve"> </w:t>
      </w:r>
      <w:r w:rsidR="00E77751" w:rsidRPr="00855D86">
        <w:rPr>
          <w:rFonts w:ascii="Arial" w:hAnsi="Arial" w:cs="Arial"/>
          <w:b/>
          <w:sz w:val="24"/>
          <w:szCs w:val="24"/>
        </w:rPr>
        <w:t xml:space="preserve">of </w:t>
      </w:r>
      <w:r w:rsidR="00E77751">
        <w:rPr>
          <w:rFonts w:ascii="Arial" w:hAnsi="Arial" w:cs="Arial"/>
          <w:b/>
          <w:sz w:val="24"/>
          <w:szCs w:val="24"/>
        </w:rPr>
        <w:t>STEAM TRAPS</w:t>
      </w:r>
      <w:r w:rsidR="00855D86" w:rsidRPr="00855D86">
        <w:rPr>
          <w:rFonts w:ascii="Arial" w:hAnsi="Arial" w:cs="Arial"/>
          <w:b/>
          <w:sz w:val="24"/>
          <w:szCs w:val="24"/>
        </w:rPr>
        <w:t xml:space="preserve"> to Matimba Power Station.</w:t>
      </w:r>
    </w:p>
    <w:p w14:paraId="2055187C" w14:textId="128D141C" w:rsidR="006D0B38" w:rsidRPr="00561B8D" w:rsidRDefault="006D0B38" w:rsidP="005539A3">
      <w:pPr>
        <w:spacing w:line="360" w:lineRule="auto"/>
        <w:jc w:val="both"/>
        <w:rPr>
          <w:rFonts w:ascii="Arial" w:hAnsi="Arial" w:cs="Arial"/>
          <w:sz w:val="24"/>
          <w:szCs w:val="24"/>
        </w:rPr>
      </w:pPr>
      <w:r w:rsidRPr="00561B8D">
        <w:rPr>
          <w:rFonts w:ascii="Arial" w:hAnsi="Arial" w:cs="Arial"/>
          <w:sz w:val="24"/>
          <w:szCs w:val="24"/>
        </w:rPr>
        <w:t>The tenderer, identified in the Offer signature block, has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1"/>
        <w:gridCol w:w="8075"/>
      </w:tblGrid>
      <w:tr w:rsidR="006D0B38" w:rsidRPr="00561B8D" w14:paraId="0D416C47" w14:textId="77777777" w:rsidTr="00923233">
        <w:tc>
          <w:tcPr>
            <w:tcW w:w="959" w:type="dxa"/>
            <w:tcMar>
              <w:top w:w="85" w:type="dxa"/>
              <w:bottom w:w="85" w:type="dxa"/>
            </w:tcMar>
          </w:tcPr>
          <w:p w14:paraId="7B990A09" w14:textId="77777777" w:rsidR="006D0B38" w:rsidRPr="00561B8D" w:rsidRDefault="006D0B38" w:rsidP="005539A3">
            <w:pPr>
              <w:pStyle w:val="StyleItalicJustified"/>
              <w:spacing w:line="360" w:lineRule="auto"/>
              <w:rPr>
                <w:rFonts w:cs="Arial"/>
                <w:sz w:val="24"/>
                <w:szCs w:val="24"/>
              </w:rPr>
            </w:pPr>
            <w:r w:rsidRPr="00561B8D">
              <w:rPr>
                <w:rFonts w:cs="Arial"/>
                <w:sz w:val="24"/>
                <w:szCs w:val="24"/>
              </w:rPr>
              <w:t>either</w:t>
            </w:r>
          </w:p>
        </w:tc>
        <w:tc>
          <w:tcPr>
            <w:tcW w:w="9049" w:type="dxa"/>
            <w:tcMar>
              <w:top w:w="85" w:type="dxa"/>
              <w:bottom w:w="85" w:type="dxa"/>
            </w:tcMar>
          </w:tcPr>
          <w:p w14:paraId="3922F5EE" w14:textId="77777777" w:rsidR="006D0B38" w:rsidRPr="00561B8D" w:rsidRDefault="006D0B38" w:rsidP="005539A3">
            <w:pPr>
              <w:spacing w:line="360" w:lineRule="auto"/>
              <w:jc w:val="both"/>
              <w:rPr>
                <w:rFonts w:ascii="Arial" w:hAnsi="Arial" w:cs="Arial"/>
                <w:sz w:val="24"/>
                <w:szCs w:val="24"/>
              </w:rPr>
            </w:pPr>
            <w:r w:rsidRPr="00561B8D">
              <w:rPr>
                <w:rFonts w:ascii="Arial" w:hAnsi="Arial" w:cs="Arial"/>
                <w:sz w:val="24"/>
                <w:szCs w:val="24"/>
              </w:rPr>
              <w:t>examined the documents listed in the Tender Data and addenda thereto as listed in the Returnable Schedules, and by submitting this Offer has accepted the Conditions of Tender.</w:t>
            </w:r>
          </w:p>
        </w:tc>
      </w:tr>
      <w:tr w:rsidR="006D0B38" w:rsidRPr="00561B8D" w14:paraId="757F5A61" w14:textId="77777777" w:rsidTr="00923233">
        <w:tc>
          <w:tcPr>
            <w:tcW w:w="959" w:type="dxa"/>
            <w:tcMar>
              <w:top w:w="85" w:type="dxa"/>
              <w:bottom w:w="85" w:type="dxa"/>
            </w:tcMar>
          </w:tcPr>
          <w:p w14:paraId="21E397D7" w14:textId="77777777" w:rsidR="006D0B38" w:rsidRPr="00561B8D" w:rsidRDefault="006D0B38" w:rsidP="005539A3">
            <w:pPr>
              <w:spacing w:line="360" w:lineRule="auto"/>
              <w:rPr>
                <w:rFonts w:ascii="Arial" w:hAnsi="Arial" w:cs="Arial"/>
                <w:i/>
                <w:iCs/>
                <w:sz w:val="24"/>
                <w:szCs w:val="24"/>
              </w:rPr>
            </w:pPr>
            <w:r w:rsidRPr="00561B8D">
              <w:rPr>
                <w:rFonts w:ascii="Arial" w:hAnsi="Arial" w:cs="Arial"/>
                <w:i/>
                <w:iCs/>
                <w:sz w:val="24"/>
                <w:szCs w:val="24"/>
              </w:rPr>
              <w:t>or</w:t>
            </w:r>
          </w:p>
        </w:tc>
        <w:tc>
          <w:tcPr>
            <w:tcW w:w="9049" w:type="dxa"/>
            <w:tcMar>
              <w:top w:w="85" w:type="dxa"/>
              <w:bottom w:w="85" w:type="dxa"/>
            </w:tcMar>
          </w:tcPr>
          <w:p w14:paraId="3344E7DA" w14:textId="77777777" w:rsidR="006D0B38" w:rsidRPr="00561B8D" w:rsidRDefault="006D0B38" w:rsidP="005539A3">
            <w:pPr>
              <w:spacing w:line="360" w:lineRule="auto"/>
              <w:jc w:val="both"/>
              <w:rPr>
                <w:rFonts w:ascii="Arial" w:hAnsi="Arial" w:cs="Arial"/>
                <w:sz w:val="24"/>
                <w:szCs w:val="24"/>
              </w:rPr>
            </w:pPr>
            <w:r w:rsidRPr="00561B8D">
              <w:rPr>
                <w:rFonts w:ascii="Arial" w:hAnsi="Arial" w:cs="Arial"/>
                <w:sz w:val="24"/>
                <w:szCs w:val="24"/>
              </w:rPr>
              <w:t>examined the draft contract as listed in the Acceptance section and agreed to provide this Offer.</w:t>
            </w:r>
          </w:p>
        </w:tc>
      </w:tr>
    </w:tbl>
    <w:p w14:paraId="31BB2051" w14:textId="77777777" w:rsidR="006D0B38" w:rsidRPr="00561B8D" w:rsidRDefault="006D0B38" w:rsidP="005539A3">
      <w:pPr>
        <w:spacing w:line="360" w:lineRule="auto"/>
        <w:jc w:val="both"/>
        <w:rPr>
          <w:rFonts w:ascii="Arial" w:hAnsi="Arial" w:cs="Arial"/>
          <w:sz w:val="24"/>
          <w:szCs w:val="24"/>
        </w:rPr>
      </w:pPr>
    </w:p>
    <w:p w14:paraId="3B78C90C" w14:textId="3E0AA1E2" w:rsidR="006D0B38" w:rsidRPr="00561B8D" w:rsidRDefault="006D0B38" w:rsidP="005539A3">
      <w:pPr>
        <w:spacing w:line="360" w:lineRule="auto"/>
        <w:jc w:val="both"/>
        <w:rPr>
          <w:rFonts w:ascii="Arial" w:hAnsi="Arial" w:cs="Arial"/>
          <w:sz w:val="24"/>
          <w:szCs w:val="24"/>
        </w:rPr>
      </w:pPr>
      <w:r w:rsidRPr="00561B8D">
        <w:rPr>
          <w:rFonts w:ascii="Arial" w:hAnsi="Arial" w:cs="Arial"/>
          <w:sz w:val="24"/>
          <w:szCs w:val="24"/>
        </w:rPr>
        <w:t xml:space="preserve">By the representative of the tenderer, deemed to be duly authorised, signing this part of this Form of Offer and Acceptance the tenderer offers to perform all of the obligations and liabilities of the </w:t>
      </w:r>
      <w:r w:rsidRPr="00561B8D">
        <w:rPr>
          <w:rFonts w:ascii="Arial" w:hAnsi="Arial" w:cs="Arial"/>
          <w:i/>
          <w:sz w:val="24"/>
          <w:szCs w:val="24"/>
        </w:rPr>
        <w:t>Supplier</w:t>
      </w:r>
      <w:r w:rsidRPr="00561B8D">
        <w:rPr>
          <w:rFonts w:ascii="Arial" w:hAnsi="Arial" w:cs="Arial"/>
          <w:sz w:val="24"/>
          <w:szCs w:val="24"/>
        </w:rPr>
        <w:t xml:space="preserve"> under the contract including compliance with all its terms and conditions according to their true intent and meaning for an amount to be determined in accordance with the </w:t>
      </w:r>
      <w:r w:rsidRPr="00561B8D">
        <w:rPr>
          <w:rFonts w:ascii="Arial" w:hAnsi="Arial" w:cs="Arial"/>
          <w:i/>
          <w:sz w:val="24"/>
          <w:szCs w:val="24"/>
        </w:rPr>
        <w:t>conditions of contract</w:t>
      </w:r>
      <w:r w:rsidRPr="00561B8D">
        <w:rPr>
          <w:rFonts w:ascii="Arial" w:hAnsi="Arial" w:cs="Arial"/>
          <w:sz w:val="24"/>
          <w:szCs w:val="24"/>
        </w:rPr>
        <w:t xml:space="preserve"> identified in the Contract Data. </w:t>
      </w:r>
    </w:p>
    <w:p w14:paraId="23C5AD4C" w14:textId="77777777" w:rsidR="006D0B38" w:rsidRPr="00561B8D" w:rsidRDefault="006D0B38" w:rsidP="005539A3">
      <w:pPr>
        <w:spacing w:line="360" w:lineRule="auto"/>
        <w:rPr>
          <w:rFonts w:ascii="Arial" w:hAnsi="Arial" w:cs="Arial"/>
          <w:sz w:val="24"/>
          <w:szCs w:val="24"/>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6D0B38" w:rsidRPr="00561B8D" w14:paraId="5E110689" w14:textId="77777777" w:rsidTr="00573636">
        <w:tc>
          <w:tcPr>
            <w:tcW w:w="1188" w:type="dxa"/>
          </w:tcPr>
          <w:p w14:paraId="71961193" w14:textId="77777777" w:rsidR="006D0B38" w:rsidRPr="00561B8D" w:rsidRDefault="006D0B38" w:rsidP="005539A3">
            <w:pPr>
              <w:spacing w:line="360" w:lineRule="auto"/>
              <w:rPr>
                <w:rFonts w:ascii="Arial" w:hAnsi="Arial" w:cs="Arial"/>
                <w:sz w:val="24"/>
                <w:szCs w:val="24"/>
              </w:rPr>
            </w:pPr>
          </w:p>
        </w:tc>
        <w:tc>
          <w:tcPr>
            <w:tcW w:w="5760" w:type="dxa"/>
            <w:tcMar>
              <w:top w:w="57" w:type="dxa"/>
              <w:bottom w:w="57" w:type="dxa"/>
            </w:tcMar>
          </w:tcPr>
          <w:p w14:paraId="252D33DB"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offered total of the Prices exclusive of VAT is </w:t>
            </w:r>
          </w:p>
        </w:tc>
        <w:tc>
          <w:tcPr>
            <w:tcW w:w="2906" w:type="dxa"/>
          </w:tcPr>
          <w:p w14:paraId="522B3159"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R</w:t>
            </w:r>
          </w:p>
        </w:tc>
      </w:tr>
      <w:tr w:rsidR="006D0B38" w:rsidRPr="00561B8D" w14:paraId="5A18DCBE" w14:textId="77777777" w:rsidTr="00573636">
        <w:tc>
          <w:tcPr>
            <w:tcW w:w="1188" w:type="dxa"/>
          </w:tcPr>
          <w:p w14:paraId="4E34A27D" w14:textId="77777777" w:rsidR="006D0B38" w:rsidRPr="00561B8D" w:rsidRDefault="006D0B38" w:rsidP="005539A3">
            <w:pPr>
              <w:spacing w:line="360" w:lineRule="auto"/>
              <w:rPr>
                <w:rFonts w:ascii="Arial" w:hAnsi="Arial" w:cs="Arial"/>
                <w:sz w:val="24"/>
                <w:szCs w:val="24"/>
              </w:rPr>
            </w:pPr>
          </w:p>
        </w:tc>
        <w:tc>
          <w:tcPr>
            <w:tcW w:w="5760" w:type="dxa"/>
            <w:tcMar>
              <w:top w:w="57" w:type="dxa"/>
              <w:bottom w:w="57" w:type="dxa"/>
            </w:tcMar>
          </w:tcPr>
          <w:p w14:paraId="544A84C1"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Value Added Tax @ 15% is</w:t>
            </w:r>
          </w:p>
        </w:tc>
        <w:tc>
          <w:tcPr>
            <w:tcW w:w="2906" w:type="dxa"/>
          </w:tcPr>
          <w:p w14:paraId="49D3B6CE"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R</w:t>
            </w:r>
          </w:p>
        </w:tc>
      </w:tr>
      <w:tr w:rsidR="006D0B38" w:rsidRPr="00561B8D" w14:paraId="29FF51D4" w14:textId="77777777" w:rsidTr="00573636">
        <w:tc>
          <w:tcPr>
            <w:tcW w:w="1188" w:type="dxa"/>
          </w:tcPr>
          <w:p w14:paraId="06D9520C" w14:textId="77777777" w:rsidR="006D0B38" w:rsidRPr="00561B8D" w:rsidRDefault="006D0B38" w:rsidP="005539A3">
            <w:pPr>
              <w:spacing w:line="360" w:lineRule="auto"/>
              <w:rPr>
                <w:rFonts w:ascii="Arial" w:hAnsi="Arial" w:cs="Arial"/>
                <w:sz w:val="24"/>
                <w:szCs w:val="24"/>
              </w:rPr>
            </w:pPr>
          </w:p>
        </w:tc>
        <w:tc>
          <w:tcPr>
            <w:tcW w:w="5760" w:type="dxa"/>
            <w:tcMar>
              <w:top w:w="57" w:type="dxa"/>
              <w:bottom w:w="57" w:type="dxa"/>
            </w:tcMar>
          </w:tcPr>
          <w:p w14:paraId="5A2D54D9"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The offered total of the amount due inclusive of VAT is</w:t>
            </w:r>
            <w:r w:rsidRPr="00561B8D">
              <w:rPr>
                <w:rStyle w:val="FootnoteReference"/>
                <w:rFonts w:ascii="Arial" w:hAnsi="Arial" w:cs="Arial"/>
                <w:sz w:val="24"/>
                <w:szCs w:val="24"/>
              </w:rPr>
              <w:footnoteReference w:id="1"/>
            </w:r>
          </w:p>
        </w:tc>
        <w:tc>
          <w:tcPr>
            <w:tcW w:w="2906" w:type="dxa"/>
          </w:tcPr>
          <w:p w14:paraId="181CF568"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R</w:t>
            </w:r>
          </w:p>
        </w:tc>
      </w:tr>
      <w:tr w:rsidR="006D0B38" w:rsidRPr="00561B8D" w14:paraId="575574EC" w14:textId="77777777" w:rsidTr="00573636">
        <w:tc>
          <w:tcPr>
            <w:tcW w:w="1188" w:type="dxa"/>
          </w:tcPr>
          <w:p w14:paraId="42F2EA96" w14:textId="77777777" w:rsidR="006D0B38" w:rsidRPr="00561B8D" w:rsidRDefault="006D0B38" w:rsidP="005539A3">
            <w:pPr>
              <w:spacing w:line="360" w:lineRule="auto"/>
              <w:rPr>
                <w:rFonts w:ascii="Arial" w:hAnsi="Arial" w:cs="Arial"/>
                <w:sz w:val="24"/>
                <w:szCs w:val="24"/>
              </w:rPr>
            </w:pPr>
          </w:p>
        </w:tc>
        <w:tc>
          <w:tcPr>
            <w:tcW w:w="8666" w:type="dxa"/>
            <w:gridSpan w:val="2"/>
            <w:tcMar>
              <w:top w:w="57" w:type="dxa"/>
              <w:bottom w:w="57" w:type="dxa"/>
            </w:tcMar>
          </w:tcPr>
          <w:p w14:paraId="7C1E5BA6" w14:textId="550BF430" w:rsidR="006D0B38" w:rsidRPr="00561B8D" w:rsidRDefault="006D0B38" w:rsidP="005539A3">
            <w:pPr>
              <w:spacing w:line="360" w:lineRule="auto"/>
              <w:rPr>
                <w:rFonts w:ascii="Arial" w:hAnsi="Arial" w:cs="Arial"/>
                <w:b/>
                <w:bCs/>
                <w:sz w:val="24"/>
                <w:szCs w:val="24"/>
              </w:rPr>
            </w:pPr>
            <w:r w:rsidRPr="00561B8D">
              <w:rPr>
                <w:rFonts w:ascii="Arial" w:hAnsi="Arial" w:cs="Arial"/>
                <w:sz w:val="24"/>
                <w:szCs w:val="24"/>
              </w:rPr>
              <w:t>(</w:t>
            </w:r>
            <w:r w:rsidR="00B430E7" w:rsidRPr="00561B8D">
              <w:rPr>
                <w:rFonts w:ascii="Arial" w:hAnsi="Arial" w:cs="Arial"/>
                <w:sz w:val="24"/>
                <w:szCs w:val="24"/>
              </w:rPr>
              <w:t>In</w:t>
            </w:r>
            <w:r w:rsidRPr="00561B8D">
              <w:rPr>
                <w:rFonts w:ascii="Arial" w:hAnsi="Arial" w:cs="Arial"/>
                <w:sz w:val="24"/>
                <w:szCs w:val="24"/>
              </w:rPr>
              <w:t xml:space="preserve"> words) </w:t>
            </w:r>
          </w:p>
          <w:p w14:paraId="33AEE35F" w14:textId="77777777" w:rsidR="006D0B38" w:rsidRPr="00561B8D" w:rsidRDefault="006D0B38" w:rsidP="005539A3">
            <w:pPr>
              <w:spacing w:line="360" w:lineRule="auto"/>
              <w:rPr>
                <w:rFonts w:ascii="Arial" w:hAnsi="Arial" w:cs="Arial"/>
                <w:sz w:val="24"/>
                <w:szCs w:val="24"/>
              </w:rPr>
            </w:pPr>
          </w:p>
        </w:tc>
      </w:tr>
    </w:tbl>
    <w:p w14:paraId="04737188" w14:textId="77777777" w:rsidR="006D0B38" w:rsidRPr="00561B8D" w:rsidRDefault="006D0B38" w:rsidP="005539A3">
      <w:pPr>
        <w:spacing w:line="360" w:lineRule="auto"/>
        <w:rPr>
          <w:rFonts w:ascii="Arial" w:hAnsi="Arial" w:cs="Arial"/>
          <w:sz w:val="24"/>
          <w:szCs w:val="24"/>
        </w:rPr>
      </w:pPr>
    </w:p>
    <w:p w14:paraId="5BD7222E" w14:textId="77777777" w:rsidR="006D0B38" w:rsidRPr="00561B8D" w:rsidRDefault="006D0B38" w:rsidP="005539A3">
      <w:pPr>
        <w:spacing w:line="360" w:lineRule="auto"/>
        <w:jc w:val="both"/>
        <w:rPr>
          <w:rFonts w:ascii="Arial" w:hAnsi="Arial" w:cs="Arial"/>
          <w:sz w:val="24"/>
          <w:szCs w:val="24"/>
        </w:rPr>
      </w:pPr>
      <w:r w:rsidRPr="00561B8D">
        <w:rPr>
          <w:rFonts w:ascii="Arial" w:hAnsi="Arial" w:cs="Arial"/>
          <w:sz w:val="24"/>
          <w:szCs w:val="24"/>
        </w:rPr>
        <w:t xml:space="preserve">This Offer may be accepted by the Purchaser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561B8D">
        <w:rPr>
          <w:rFonts w:ascii="Arial" w:hAnsi="Arial" w:cs="Arial"/>
          <w:i/>
          <w:sz w:val="24"/>
          <w:szCs w:val="24"/>
        </w:rPr>
        <w:t>Supplier</w:t>
      </w:r>
      <w:r w:rsidRPr="00561B8D">
        <w:rPr>
          <w:rFonts w:ascii="Arial" w:hAnsi="Arial" w:cs="Arial"/>
          <w:sz w:val="24"/>
          <w:szCs w:val="24"/>
        </w:rPr>
        <w:t xml:space="preserve"> in the </w:t>
      </w:r>
      <w:r w:rsidRPr="00561B8D">
        <w:rPr>
          <w:rFonts w:ascii="Arial" w:hAnsi="Arial" w:cs="Arial"/>
          <w:i/>
          <w:sz w:val="24"/>
          <w:szCs w:val="24"/>
        </w:rPr>
        <w:t>conditions of contract</w:t>
      </w:r>
      <w:r w:rsidRPr="00561B8D">
        <w:rPr>
          <w:rFonts w:ascii="Arial" w:hAnsi="Arial" w:cs="Arial"/>
          <w:sz w:val="24"/>
          <w:szCs w:val="24"/>
        </w:rPr>
        <w:t xml:space="preserve"> identified in the Contract Data.</w:t>
      </w:r>
    </w:p>
    <w:p w14:paraId="67472C41" w14:textId="77777777" w:rsidR="006D0B38" w:rsidRPr="00561B8D" w:rsidRDefault="006D0B38" w:rsidP="005539A3">
      <w:pPr>
        <w:spacing w:line="360" w:lineRule="auto"/>
        <w:jc w:val="both"/>
        <w:rPr>
          <w:rFonts w:ascii="Arial" w:hAnsi="Arial" w:cs="Arial"/>
          <w:sz w:val="24"/>
          <w:szCs w:val="24"/>
        </w:rPr>
      </w:pPr>
    </w:p>
    <w:tbl>
      <w:tblPr>
        <w:tblW w:w="9828" w:type="dxa"/>
        <w:tblLook w:val="0000" w:firstRow="0" w:lastRow="0" w:firstColumn="0" w:lastColumn="0" w:noHBand="0" w:noVBand="0"/>
      </w:tblPr>
      <w:tblGrid>
        <w:gridCol w:w="1525"/>
        <w:gridCol w:w="3612"/>
        <w:gridCol w:w="421"/>
        <w:gridCol w:w="1404"/>
        <w:gridCol w:w="2866"/>
      </w:tblGrid>
      <w:tr w:rsidR="006D0B38" w:rsidRPr="00561B8D" w14:paraId="154966B7" w14:textId="77777777">
        <w:trPr>
          <w:cantSplit/>
        </w:trPr>
        <w:tc>
          <w:tcPr>
            <w:tcW w:w="1420" w:type="dxa"/>
          </w:tcPr>
          <w:p w14:paraId="3079A8E2"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Signature(s)</w:t>
            </w:r>
          </w:p>
          <w:p w14:paraId="4650B5D3" w14:textId="77777777" w:rsidR="006D0B38" w:rsidRPr="00561B8D" w:rsidRDefault="006D0B38" w:rsidP="005539A3">
            <w:pPr>
              <w:spacing w:line="360" w:lineRule="auto"/>
              <w:rPr>
                <w:rFonts w:ascii="Arial" w:hAnsi="Arial" w:cs="Arial"/>
                <w:sz w:val="24"/>
                <w:szCs w:val="24"/>
              </w:rPr>
            </w:pPr>
          </w:p>
        </w:tc>
        <w:tc>
          <w:tcPr>
            <w:tcW w:w="3650" w:type="dxa"/>
            <w:tcBorders>
              <w:bottom w:val="dotted" w:sz="4" w:space="0" w:color="auto"/>
            </w:tcBorders>
          </w:tcPr>
          <w:p w14:paraId="215C43AF" w14:textId="77777777" w:rsidR="006D0B38" w:rsidRPr="00561B8D" w:rsidRDefault="006D0B38" w:rsidP="005539A3">
            <w:pPr>
              <w:spacing w:line="360" w:lineRule="auto"/>
              <w:rPr>
                <w:rFonts w:ascii="Arial" w:hAnsi="Arial" w:cs="Arial"/>
                <w:sz w:val="24"/>
                <w:szCs w:val="24"/>
              </w:rPr>
            </w:pPr>
          </w:p>
        </w:tc>
        <w:tc>
          <w:tcPr>
            <w:tcW w:w="425" w:type="dxa"/>
          </w:tcPr>
          <w:p w14:paraId="6B9D56DB" w14:textId="77777777" w:rsidR="006D0B38" w:rsidRPr="00561B8D" w:rsidRDefault="006D0B38" w:rsidP="005539A3">
            <w:pPr>
              <w:spacing w:line="360" w:lineRule="auto"/>
              <w:rPr>
                <w:rFonts w:ascii="Arial" w:hAnsi="Arial" w:cs="Arial"/>
                <w:sz w:val="24"/>
                <w:szCs w:val="24"/>
              </w:rPr>
            </w:pPr>
          </w:p>
        </w:tc>
        <w:tc>
          <w:tcPr>
            <w:tcW w:w="4333" w:type="dxa"/>
            <w:gridSpan w:val="2"/>
            <w:tcBorders>
              <w:bottom w:val="dotted" w:sz="4" w:space="0" w:color="auto"/>
            </w:tcBorders>
          </w:tcPr>
          <w:p w14:paraId="0E19F7F0" w14:textId="77777777" w:rsidR="006D0B38" w:rsidRPr="00561B8D" w:rsidRDefault="006D0B38" w:rsidP="005539A3">
            <w:pPr>
              <w:spacing w:line="360" w:lineRule="auto"/>
              <w:rPr>
                <w:rFonts w:ascii="Arial" w:hAnsi="Arial" w:cs="Arial"/>
                <w:sz w:val="24"/>
                <w:szCs w:val="24"/>
              </w:rPr>
            </w:pPr>
          </w:p>
        </w:tc>
      </w:tr>
      <w:tr w:rsidR="006D0B38" w:rsidRPr="00561B8D" w14:paraId="43996BCA" w14:textId="77777777">
        <w:trPr>
          <w:cantSplit/>
        </w:trPr>
        <w:tc>
          <w:tcPr>
            <w:tcW w:w="1420" w:type="dxa"/>
          </w:tcPr>
          <w:p w14:paraId="3BF63A9F"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Name(s)</w:t>
            </w:r>
          </w:p>
          <w:p w14:paraId="7033ABD1" w14:textId="77777777" w:rsidR="006D0B38" w:rsidRPr="00561B8D" w:rsidRDefault="006D0B38" w:rsidP="005539A3">
            <w:pPr>
              <w:spacing w:line="360" w:lineRule="auto"/>
              <w:rPr>
                <w:rFonts w:ascii="Arial" w:hAnsi="Arial" w:cs="Arial"/>
                <w:sz w:val="24"/>
                <w:szCs w:val="24"/>
              </w:rPr>
            </w:pPr>
          </w:p>
        </w:tc>
        <w:tc>
          <w:tcPr>
            <w:tcW w:w="3650" w:type="dxa"/>
            <w:tcBorders>
              <w:top w:val="dotted" w:sz="4" w:space="0" w:color="auto"/>
              <w:bottom w:val="dotted" w:sz="4" w:space="0" w:color="auto"/>
            </w:tcBorders>
          </w:tcPr>
          <w:p w14:paraId="09536AC3" w14:textId="77777777" w:rsidR="006D0B38" w:rsidRPr="00561B8D" w:rsidRDefault="006D0B38" w:rsidP="005539A3">
            <w:pPr>
              <w:spacing w:line="360" w:lineRule="auto"/>
              <w:rPr>
                <w:rFonts w:ascii="Arial" w:hAnsi="Arial" w:cs="Arial"/>
                <w:sz w:val="24"/>
                <w:szCs w:val="24"/>
              </w:rPr>
            </w:pPr>
          </w:p>
        </w:tc>
        <w:tc>
          <w:tcPr>
            <w:tcW w:w="425" w:type="dxa"/>
          </w:tcPr>
          <w:p w14:paraId="60337BCD" w14:textId="77777777" w:rsidR="006D0B38" w:rsidRPr="00561B8D" w:rsidRDefault="006D0B38" w:rsidP="005539A3">
            <w:pPr>
              <w:spacing w:line="360" w:lineRule="auto"/>
              <w:rPr>
                <w:rFonts w:ascii="Arial" w:hAnsi="Arial" w:cs="Arial"/>
                <w:sz w:val="24"/>
                <w:szCs w:val="24"/>
              </w:rPr>
            </w:pPr>
          </w:p>
        </w:tc>
        <w:tc>
          <w:tcPr>
            <w:tcW w:w="4333" w:type="dxa"/>
            <w:gridSpan w:val="2"/>
            <w:tcBorders>
              <w:top w:val="dotted" w:sz="4" w:space="0" w:color="auto"/>
              <w:bottom w:val="dotted" w:sz="4" w:space="0" w:color="auto"/>
            </w:tcBorders>
          </w:tcPr>
          <w:p w14:paraId="322153D2" w14:textId="77777777" w:rsidR="006D0B38" w:rsidRPr="00561B8D" w:rsidRDefault="006D0B38" w:rsidP="005539A3">
            <w:pPr>
              <w:spacing w:line="360" w:lineRule="auto"/>
              <w:rPr>
                <w:rFonts w:ascii="Arial" w:hAnsi="Arial" w:cs="Arial"/>
                <w:sz w:val="24"/>
                <w:szCs w:val="24"/>
              </w:rPr>
            </w:pPr>
          </w:p>
        </w:tc>
      </w:tr>
      <w:tr w:rsidR="006D0B38" w:rsidRPr="00561B8D" w14:paraId="213E612E" w14:textId="77777777">
        <w:trPr>
          <w:cantSplit/>
        </w:trPr>
        <w:tc>
          <w:tcPr>
            <w:tcW w:w="1420" w:type="dxa"/>
          </w:tcPr>
          <w:p w14:paraId="6FC90FAD"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Capacity</w:t>
            </w:r>
          </w:p>
          <w:p w14:paraId="0F6B6440" w14:textId="77777777" w:rsidR="006D0B38" w:rsidRPr="00561B8D" w:rsidRDefault="006D0B38" w:rsidP="005539A3">
            <w:pPr>
              <w:spacing w:line="360" w:lineRule="auto"/>
              <w:rPr>
                <w:rFonts w:ascii="Arial" w:hAnsi="Arial" w:cs="Arial"/>
                <w:sz w:val="24"/>
                <w:szCs w:val="24"/>
              </w:rPr>
            </w:pPr>
          </w:p>
        </w:tc>
        <w:tc>
          <w:tcPr>
            <w:tcW w:w="3650" w:type="dxa"/>
            <w:tcBorders>
              <w:top w:val="dotted" w:sz="4" w:space="0" w:color="auto"/>
              <w:bottom w:val="dotted" w:sz="4" w:space="0" w:color="auto"/>
            </w:tcBorders>
          </w:tcPr>
          <w:p w14:paraId="25F19D3B" w14:textId="77777777" w:rsidR="006D0B38" w:rsidRPr="00561B8D" w:rsidRDefault="006D0B38" w:rsidP="005539A3">
            <w:pPr>
              <w:spacing w:line="360" w:lineRule="auto"/>
              <w:rPr>
                <w:rFonts w:ascii="Arial" w:hAnsi="Arial" w:cs="Arial"/>
                <w:sz w:val="24"/>
                <w:szCs w:val="24"/>
              </w:rPr>
            </w:pPr>
          </w:p>
        </w:tc>
        <w:tc>
          <w:tcPr>
            <w:tcW w:w="425" w:type="dxa"/>
          </w:tcPr>
          <w:p w14:paraId="412999D4" w14:textId="77777777" w:rsidR="006D0B38" w:rsidRPr="00561B8D" w:rsidRDefault="006D0B38" w:rsidP="005539A3">
            <w:pPr>
              <w:spacing w:line="360" w:lineRule="auto"/>
              <w:rPr>
                <w:rFonts w:ascii="Arial" w:hAnsi="Arial" w:cs="Arial"/>
                <w:sz w:val="24"/>
                <w:szCs w:val="24"/>
              </w:rPr>
            </w:pPr>
          </w:p>
        </w:tc>
        <w:tc>
          <w:tcPr>
            <w:tcW w:w="4333" w:type="dxa"/>
            <w:gridSpan w:val="2"/>
            <w:tcBorders>
              <w:top w:val="dotted" w:sz="4" w:space="0" w:color="auto"/>
              <w:bottom w:val="dotted" w:sz="4" w:space="0" w:color="auto"/>
            </w:tcBorders>
          </w:tcPr>
          <w:p w14:paraId="73FF3919" w14:textId="77777777" w:rsidR="006D0B38" w:rsidRPr="00561B8D" w:rsidRDefault="006D0B38" w:rsidP="005539A3">
            <w:pPr>
              <w:spacing w:line="360" w:lineRule="auto"/>
              <w:rPr>
                <w:rFonts w:ascii="Arial" w:hAnsi="Arial" w:cs="Arial"/>
                <w:sz w:val="24"/>
                <w:szCs w:val="24"/>
              </w:rPr>
            </w:pPr>
          </w:p>
        </w:tc>
      </w:tr>
      <w:tr w:rsidR="006D0B38" w:rsidRPr="00561B8D" w14:paraId="5089D5F1" w14:textId="77777777">
        <w:trPr>
          <w:cantSplit/>
        </w:trPr>
        <w:tc>
          <w:tcPr>
            <w:tcW w:w="1420" w:type="dxa"/>
          </w:tcPr>
          <w:p w14:paraId="7122E72B"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For the tenderer:</w:t>
            </w:r>
          </w:p>
          <w:p w14:paraId="630B4512" w14:textId="77777777" w:rsidR="006D0B38" w:rsidRPr="00561B8D" w:rsidRDefault="006D0B38" w:rsidP="005539A3">
            <w:pPr>
              <w:spacing w:line="360" w:lineRule="auto"/>
              <w:rPr>
                <w:rFonts w:ascii="Arial" w:hAnsi="Arial" w:cs="Arial"/>
                <w:b/>
                <w:sz w:val="24"/>
                <w:szCs w:val="24"/>
              </w:rPr>
            </w:pPr>
          </w:p>
        </w:tc>
        <w:tc>
          <w:tcPr>
            <w:tcW w:w="8408" w:type="dxa"/>
            <w:gridSpan w:val="4"/>
            <w:tcBorders>
              <w:bottom w:val="dotted" w:sz="4" w:space="0" w:color="auto"/>
            </w:tcBorders>
          </w:tcPr>
          <w:p w14:paraId="4265A578" w14:textId="77777777" w:rsidR="006D0B38" w:rsidRPr="00561B8D" w:rsidRDefault="006D0B38" w:rsidP="005539A3">
            <w:pPr>
              <w:spacing w:line="360" w:lineRule="auto"/>
              <w:rPr>
                <w:rFonts w:ascii="Arial" w:hAnsi="Arial" w:cs="Arial"/>
                <w:sz w:val="24"/>
                <w:szCs w:val="24"/>
              </w:rPr>
            </w:pPr>
          </w:p>
        </w:tc>
      </w:tr>
      <w:tr w:rsidR="006D0B38" w:rsidRPr="00561B8D" w14:paraId="6C372605" w14:textId="77777777">
        <w:tc>
          <w:tcPr>
            <w:tcW w:w="1420" w:type="dxa"/>
          </w:tcPr>
          <w:p w14:paraId="52E1673A" w14:textId="77777777" w:rsidR="006D0B38" w:rsidRPr="00561B8D" w:rsidRDefault="006D0B38" w:rsidP="005539A3">
            <w:pPr>
              <w:spacing w:line="360" w:lineRule="auto"/>
              <w:rPr>
                <w:rFonts w:ascii="Arial" w:hAnsi="Arial" w:cs="Arial"/>
                <w:sz w:val="24"/>
                <w:szCs w:val="24"/>
              </w:rPr>
            </w:pPr>
          </w:p>
          <w:p w14:paraId="2C41EC65"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Name &amp; signature of witness</w:t>
            </w:r>
          </w:p>
        </w:tc>
        <w:tc>
          <w:tcPr>
            <w:tcW w:w="3650" w:type="dxa"/>
          </w:tcPr>
          <w:p w14:paraId="7816ADBD" w14:textId="77777777" w:rsidR="006D0B38" w:rsidRPr="00561B8D" w:rsidRDefault="006D0B38" w:rsidP="005539A3">
            <w:pPr>
              <w:spacing w:line="360" w:lineRule="auto"/>
              <w:rPr>
                <w:rFonts w:ascii="Arial" w:hAnsi="Arial" w:cs="Arial"/>
                <w:sz w:val="24"/>
                <w:szCs w:val="24"/>
              </w:rPr>
            </w:pPr>
            <w:r w:rsidRPr="00561B8D">
              <w:rPr>
                <w:rFonts w:ascii="Arial" w:hAnsi="Arial" w:cs="Arial"/>
                <w:i/>
                <w:iCs/>
                <w:sz w:val="24"/>
                <w:szCs w:val="24"/>
              </w:rPr>
              <w:t>(Insert name and address of organisation)</w:t>
            </w:r>
          </w:p>
        </w:tc>
        <w:tc>
          <w:tcPr>
            <w:tcW w:w="425" w:type="dxa"/>
          </w:tcPr>
          <w:p w14:paraId="19141DB4" w14:textId="77777777" w:rsidR="006D0B38" w:rsidRPr="00561B8D" w:rsidRDefault="006D0B38" w:rsidP="005539A3">
            <w:pPr>
              <w:spacing w:line="360" w:lineRule="auto"/>
              <w:rPr>
                <w:rFonts w:ascii="Arial" w:hAnsi="Arial" w:cs="Arial"/>
                <w:sz w:val="24"/>
                <w:szCs w:val="24"/>
              </w:rPr>
            </w:pPr>
          </w:p>
        </w:tc>
        <w:tc>
          <w:tcPr>
            <w:tcW w:w="1417" w:type="dxa"/>
          </w:tcPr>
          <w:p w14:paraId="33C4478D" w14:textId="77777777" w:rsidR="006D0B38" w:rsidRPr="00561B8D" w:rsidRDefault="006D0B38" w:rsidP="005539A3">
            <w:pPr>
              <w:spacing w:line="360" w:lineRule="auto"/>
              <w:rPr>
                <w:rFonts w:ascii="Arial" w:hAnsi="Arial" w:cs="Arial"/>
                <w:sz w:val="24"/>
                <w:szCs w:val="24"/>
              </w:rPr>
            </w:pPr>
          </w:p>
          <w:p w14:paraId="0BF9B8CE" w14:textId="77777777" w:rsidR="006D0B38" w:rsidRPr="00561B8D" w:rsidRDefault="006D0B38" w:rsidP="005539A3">
            <w:pPr>
              <w:spacing w:line="360" w:lineRule="auto"/>
              <w:rPr>
                <w:rFonts w:ascii="Arial" w:hAnsi="Arial" w:cs="Arial"/>
                <w:sz w:val="24"/>
                <w:szCs w:val="24"/>
              </w:rPr>
            </w:pPr>
          </w:p>
          <w:p w14:paraId="06335C61"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Date</w:t>
            </w:r>
          </w:p>
        </w:tc>
        <w:tc>
          <w:tcPr>
            <w:tcW w:w="2916" w:type="dxa"/>
          </w:tcPr>
          <w:p w14:paraId="7B6BA8C9" w14:textId="77777777" w:rsidR="006D0B38" w:rsidRPr="00561B8D" w:rsidRDefault="006D0B38" w:rsidP="005539A3">
            <w:pPr>
              <w:spacing w:line="360" w:lineRule="auto"/>
              <w:rPr>
                <w:rFonts w:ascii="Arial" w:hAnsi="Arial" w:cs="Arial"/>
                <w:sz w:val="24"/>
                <w:szCs w:val="24"/>
              </w:rPr>
            </w:pPr>
          </w:p>
        </w:tc>
      </w:tr>
      <w:tr w:rsidR="006D0B38" w:rsidRPr="00561B8D" w14:paraId="4364CE3B" w14:textId="77777777" w:rsidTr="00DE2AA6">
        <w:trPr>
          <w:cantSplit/>
        </w:trPr>
        <w:tc>
          <w:tcPr>
            <w:tcW w:w="5070" w:type="dxa"/>
            <w:gridSpan w:val="2"/>
            <w:tcBorders>
              <w:right w:val="dotted" w:sz="4" w:space="0" w:color="auto"/>
            </w:tcBorders>
            <w:tcMar>
              <w:top w:w="57" w:type="dxa"/>
              <w:bottom w:w="57" w:type="dxa"/>
            </w:tcMar>
          </w:tcPr>
          <w:p w14:paraId="1ABA8987" w14:textId="77777777" w:rsidR="006D0B38" w:rsidRPr="00561B8D" w:rsidRDefault="006D0B38" w:rsidP="005539A3">
            <w:pPr>
              <w:spacing w:line="360" w:lineRule="auto"/>
              <w:rPr>
                <w:rFonts w:ascii="Arial" w:hAnsi="Arial" w:cs="Arial"/>
                <w:sz w:val="24"/>
                <w:szCs w:val="24"/>
              </w:rPr>
            </w:pPr>
          </w:p>
        </w:tc>
        <w:tc>
          <w:tcPr>
            <w:tcW w:w="4758" w:type="dxa"/>
            <w:gridSpan w:val="3"/>
            <w:tcBorders>
              <w:top w:val="dotted" w:sz="4" w:space="0" w:color="auto"/>
              <w:left w:val="dotted" w:sz="4" w:space="0" w:color="auto"/>
              <w:bottom w:val="dotted" w:sz="4" w:space="0" w:color="auto"/>
              <w:right w:val="dotted" w:sz="4" w:space="0" w:color="auto"/>
            </w:tcBorders>
          </w:tcPr>
          <w:p w14:paraId="013AAF54" w14:textId="77777777" w:rsidR="006D0B38" w:rsidRPr="00561B8D" w:rsidRDefault="006D0B38" w:rsidP="005539A3">
            <w:pPr>
              <w:spacing w:line="360" w:lineRule="auto"/>
              <w:rPr>
                <w:rFonts w:ascii="Arial" w:hAnsi="Arial" w:cs="Arial"/>
                <w:sz w:val="24"/>
                <w:szCs w:val="24"/>
              </w:rPr>
            </w:pPr>
          </w:p>
        </w:tc>
      </w:tr>
    </w:tbl>
    <w:p w14:paraId="0D48876D" w14:textId="77777777" w:rsidR="006D0B38" w:rsidRPr="00561B8D" w:rsidRDefault="006D0B38" w:rsidP="005539A3">
      <w:pPr>
        <w:spacing w:line="360" w:lineRule="auto"/>
        <w:rPr>
          <w:rFonts w:ascii="Arial" w:hAnsi="Arial" w:cs="Arial"/>
          <w:sz w:val="24"/>
          <w:szCs w:val="24"/>
        </w:rPr>
      </w:pPr>
    </w:p>
    <w:p w14:paraId="3280254F" w14:textId="77777777" w:rsidR="006D0B38" w:rsidRPr="00561B8D" w:rsidRDefault="006D0B38" w:rsidP="005539A3">
      <w:pPr>
        <w:pStyle w:val="Heading2"/>
        <w:spacing w:line="360" w:lineRule="auto"/>
        <w:rPr>
          <w:rFonts w:cs="Arial"/>
        </w:rPr>
      </w:pPr>
      <w:r w:rsidRPr="00561B8D">
        <w:rPr>
          <w:rFonts w:cs="Arial"/>
        </w:rPr>
        <w:br w:type="page"/>
      </w:r>
      <w:bookmarkStart w:id="2" w:name="_Toc104193697"/>
      <w:r w:rsidRPr="00561B8D">
        <w:rPr>
          <w:rFonts w:cs="Arial"/>
        </w:rPr>
        <w:lastRenderedPageBreak/>
        <w:t>Acceptance</w:t>
      </w:r>
      <w:bookmarkEnd w:id="2"/>
    </w:p>
    <w:p w14:paraId="792410D3" w14:textId="77777777" w:rsidR="006D0B38" w:rsidRPr="00561B8D" w:rsidRDefault="006D0B38" w:rsidP="005539A3">
      <w:pPr>
        <w:spacing w:line="360" w:lineRule="auto"/>
        <w:jc w:val="both"/>
        <w:rPr>
          <w:rFonts w:ascii="Arial" w:hAnsi="Arial" w:cs="Arial"/>
          <w:sz w:val="24"/>
          <w:szCs w:val="24"/>
        </w:rPr>
      </w:pPr>
    </w:p>
    <w:p w14:paraId="77A679A4" w14:textId="77777777" w:rsidR="006D0B38" w:rsidRPr="00561B8D" w:rsidRDefault="006D0B38" w:rsidP="005539A3">
      <w:pPr>
        <w:spacing w:line="360" w:lineRule="auto"/>
        <w:jc w:val="both"/>
        <w:rPr>
          <w:rFonts w:ascii="Arial" w:hAnsi="Arial" w:cs="Arial"/>
          <w:sz w:val="24"/>
          <w:szCs w:val="24"/>
        </w:rPr>
      </w:pPr>
      <w:r w:rsidRPr="00561B8D">
        <w:rPr>
          <w:rFonts w:ascii="Arial" w:hAnsi="Arial" w:cs="Arial"/>
          <w:sz w:val="24"/>
          <w:szCs w:val="24"/>
        </w:rPr>
        <w:t xml:space="preserve">By signing this part of this Form of Offer and Acceptance, the Purchaser identified below accepts the tenderer’s Offer.  In consideration thereof, the Purchaser shall pay the Supplier the amount due in accordance with the </w:t>
      </w:r>
      <w:r w:rsidRPr="00561B8D">
        <w:rPr>
          <w:rFonts w:ascii="Arial" w:hAnsi="Arial" w:cs="Arial"/>
          <w:i/>
          <w:sz w:val="24"/>
          <w:szCs w:val="24"/>
        </w:rPr>
        <w:t>conditions of contract</w:t>
      </w:r>
      <w:r w:rsidRPr="00561B8D">
        <w:rPr>
          <w:rFonts w:ascii="Arial" w:hAnsi="Arial" w:cs="Arial"/>
          <w:sz w:val="24"/>
          <w:szCs w:val="24"/>
        </w:rPr>
        <w:t xml:space="preserve"> identified in the Contract Data.  Acceptance of the tenderer’s Offer shall form an agreement between the Purchaser and the tenderer upon the terms and conditions contained in this agreement and in the contract that is the subject of this agreement.</w:t>
      </w:r>
    </w:p>
    <w:p w14:paraId="489586AF" w14:textId="77777777" w:rsidR="006D0B38" w:rsidRPr="00561B8D" w:rsidRDefault="006D0B38" w:rsidP="005539A3">
      <w:pPr>
        <w:spacing w:line="360" w:lineRule="auto"/>
        <w:jc w:val="both"/>
        <w:rPr>
          <w:rFonts w:ascii="Arial" w:hAnsi="Arial" w:cs="Arial"/>
          <w:sz w:val="24"/>
          <w:szCs w:val="24"/>
        </w:rPr>
      </w:pPr>
    </w:p>
    <w:p w14:paraId="2B5CB607" w14:textId="77777777" w:rsidR="006D0B38" w:rsidRPr="00561B8D" w:rsidRDefault="006D0B38" w:rsidP="005539A3">
      <w:pPr>
        <w:spacing w:line="360" w:lineRule="auto"/>
        <w:jc w:val="both"/>
        <w:rPr>
          <w:rFonts w:ascii="Arial" w:hAnsi="Arial" w:cs="Arial"/>
          <w:sz w:val="24"/>
          <w:szCs w:val="24"/>
        </w:rPr>
      </w:pPr>
      <w:r w:rsidRPr="00561B8D">
        <w:rPr>
          <w:rFonts w:ascii="Arial" w:hAnsi="Arial" w:cs="Arial"/>
          <w:sz w:val="24"/>
          <w:szCs w:val="24"/>
        </w:rPr>
        <w:t xml:space="preserve">The terms of the contract, are contained in: </w:t>
      </w:r>
    </w:p>
    <w:p w14:paraId="1EBFE4D7" w14:textId="77777777" w:rsidR="006D0B38" w:rsidRPr="00561B8D" w:rsidRDefault="006D0B38" w:rsidP="005539A3">
      <w:pPr>
        <w:spacing w:line="360" w:lineRule="auto"/>
        <w:jc w:val="both"/>
        <w:rPr>
          <w:rFonts w:ascii="Arial" w:hAnsi="Arial" w:cs="Arial"/>
          <w:sz w:val="24"/>
          <w:szCs w:val="24"/>
        </w:rPr>
      </w:pPr>
    </w:p>
    <w:p w14:paraId="42BACBB8" w14:textId="2CB2CD47" w:rsidR="006D0B38" w:rsidRPr="00561B8D" w:rsidRDefault="006D0B38" w:rsidP="005539A3">
      <w:pPr>
        <w:spacing w:line="360" w:lineRule="auto"/>
        <w:ind w:left="720"/>
        <w:jc w:val="both"/>
        <w:rPr>
          <w:rFonts w:ascii="Arial" w:hAnsi="Arial" w:cs="Arial"/>
          <w:sz w:val="24"/>
          <w:szCs w:val="24"/>
        </w:rPr>
      </w:pPr>
      <w:r w:rsidRPr="00561B8D">
        <w:rPr>
          <w:rFonts w:ascii="Arial" w:hAnsi="Arial" w:cs="Arial"/>
          <w:sz w:val="24"/>
          <w:szCs w:val="24"/>
        </w:rPr>
        <w:t>Part C1</w:t>
      </w:r>
      <w:r w:rsidR="009219E4" w:rsidRPr="00561B8D">
        <w:rPr>
          <w:rFonts w:ascii="Arial" w:hAnsi="Arial" w:cs="Arial"/>
          <w:sz w:val="24"/>
          <w:szCs w:val="24"/>
        </w:rPr>
        <w:t xml:space="preserve"> </w:t>
      </w:r>
      <w:r w:rsidRPr="00561B8D">
        <w:rPr>
          <w:rFonts w:ascii="Arial" w:hAnsi="Arial" w:cs="Arial"/>
          <w:sz w:val="24"/>
          <w:szCs w:val="24"/>
        </w:rPr>
        <w:t>Agreements and Contract Data, (which includes this Form of Offer and Acceptance)</w:t>
      </w:r>
    </w:p>
    <w:p w14:paraId="132633DA" w14:textId="77777777" w:rsidR="006D0B38" w:rsidRPr="00561B8D" w:rsidRDefault="006D0B38" w:rsidP="005539A3">
      <w:pPr>
        <w:spacing w:line="360" w:lineRule="auto"/>
        <w:ind w:left="720"/>
        <w:jc w:val="both"/>
        <w:rPr>
          <w:rFonts w:ascii="Arial" w:hAnsi="Arial" w:cs="Arial"/>
          <w:sz w:val="24"/>
          <w:szCs w:val="24"/>
        </w:rPr>
      </w:pPr>
    </w:p>
    <w:p w14:paraId="3B9FFC26" w14:textId="57CE53DA" w:rsidR="006D0B38" w:rsidRPr="00561B8D" w:rsidRDefault="006D0B38" w:rsidP="005539A3">
      <w:pPr>
        <w:spacing w:line="360" w:lineRule="auto"/>
        <w:ind w:left="720"/>
        <w:jc w:val="both"/>
        <w:rPr>
          <w:rFonts w:ascii="Arial" w:hAnsi="Arial" w:cs="Arial"/>
          <w:sz w:val="24"/>
          <w:szCs w:val="24"/>
        </w:rPr>
      </w:pPr>
      <w:r w:rsidRPr="00561B8D">
        <w:rPr>
          <w:rFonts w:ascii="Arial" w:hAnsi="Arial" w:cs="Arial"/>
          <w:sz w:val="24"/>
          <w:szCs w:val="24"/>
        </w:rPr>
        <w:t>Part C</w:t>
      </w:r>
      <w:r w:rsidR="009219E4" w:rsidRPr="00561B8D">
        <w:rPr>
          <w:rFonts w:ascii="Arial" w:hAnsi="Arial" w:cs="Arial"/>
          <w:sz w:val="24"/>
          <w:szCs w:val="24"/>
        </w:rPr>
        <w:t>2 Pricing</w:t>
      </w:r>
      <w:r w:rsidRPr="00561B8D">
        <w:rPr>
          <w:rFonts w:ascii="Arial" w:hAnsi="Arial" w:cs="Arial"/>
          <w:sz w:val="24"/>
          <w:szCs w:val="24"/>
        </w:rPr>
        <w:t xml:space="preserve"> Data</w:t>
      </w:r>
    </w:p>
    <w:p w14:paraId="0399225D" w14:textId="77777777" w:rsidR="006D0B38" w:rsidRPr="00561B8D" w:rsidRDefault="006D0B38" w:rsidP="005539A3">
      <w:pPr>
        <w:spacing w:line="360" w:lineRule="auto"/>
        <w:ind w:left="720"/>
        <w:jc w:val="both"/>
        <w:rPr>
          <w:rFonts w:ascii="Arial" w:hAnsi="Arial" w:cs="Arial"/>
          <w:sz w:val="24"/>
          <w:szCs w:val="24"/>
        </w:rPr>
      </w:pPr>
    </w:p>
    <w:p w14:paraId="24C7F41F" w14:textId="5C574475" w:rsidR="006D0B38" w:rsidRPr="00561B8D" w:rsidRDefault="006D0B38" w:rsidP="005539A3">
      <w:pPr>
        <w:spacing w:line="360" w:lineRule="auto"/>
        <w:ind w:left="720"/>
        <w:jc w:val="both"/>
        <w:rPr>
          <w:rFonts w:ascii="Arial" w:hAnsi="Arial" w:cs="Arial"/>
          <w:sz w:val="24"/>
          <w:szCs w:val="24"/>
        </w:rPr>
      </w:pPr>
      <w:r w:rsidRPr="00561B8D">
        <w:rPr>
          <w:rFonts w:ascii="Arial" w:hAnsi="Arial" w:cs="Arial"/>
          <w:sz w:val="24"/>
          <w:szCs w:val="24"/>
        </w:rPr>
        <w:t>Part C3</w:t>
      </w:r>
      <w:r w:rsidR="009219E4" w:rsidRPr="00561B8D">
        <w:rPr>
          <w:rFonts w:ascii="Arial" w:hAnsi="Arial" w:cs="Arial"/>
          <w:sz w:val="24"/>
          <w:szCs w:val="24"/>
        </w:rPr>
        <w:t xml:space="preserve"> </w:t>
      </w:r>
      <w:r w:rsidRPr="00561B8D">
        <w:rPr>
          <w:rFonts w:ascii="Arial" w:hAnsi="Arial" w:cs="Arial"/>
          <w:sz w:val="24"/>
          <w:szCs w:val="24"/>
        </w:rPr>
        <w:t>Scope of Work:  Goods Information including Supply Requirements</w:t>
      </w:r>
    </w:p>
    <w:p w14:paraId="25ED14CB" w14:textId="77777777" w:rsidR="006D0B38" w:rsidRPr="00561B8D" w:rsidRDefault="006D0B38" w:rsidP="005539A3">
      <w:pPr>
        <w:spacing w:line="360" w:lineRule="auto"/>
        <w:ind w:left="720"/>
        <w:jc w:val="both"/>
        <w:rPr>
          <w:rFonts w:ascii="Arial" w:hAnsi="Arial" w:cs="Arial"/>
          <w:sz w:val="24"/>
          <w:szCs w:val="24"/>
        </w:rPr>
      </w:pPr>
    </w:p>
    <w:p w14:paraId="1BCC4D2C" w14:textId="685D1CFF" w:rsidR="006D0B38" w:rsidRPr="00561B8D" w:rsidRDefault="006D0B38" w:rsidP="005539A3">
      <w:pPr>
        <w:spacing w:line="360" w:lineRule="auto"/>
        <w:jc w:val="both"/>
        <w:rPr>
          <w:rFonts w:ascii="Arial" w:hAnsi="Arial" w:cs="Arial"/>
          <w:sz w:val="24"/>
          <w:szCs w:val="24"/>
        </w:rPr>
      </w:pPr>
      <w:r w:rsidRPr="00561B8D">
        <w:rPr>
          <w:rFonts w:ascii="Arial" w:hAnsi="Arial" w:cs="Arial"/>
          <w:sz w:val="24"/>
          <w:szCs w:val="24"/>
        </w:rPr>
        <w:t>and drawings and documents (or parts thereof), which may be incorporated by reference into the above listed Parts.</w:t>
      </w:r>
    </w:p>
    <w:p w14:paraId="6E4CBD72" w14:textId="11544163" w:rsidR="006D0B38" w:rsidRPr="00561B8D" w:rsidRDefault="006D0B38" w:rsidP="005539A3">
      <w:pPr>
        <w:spacing w:line="360" w:lineRule="auto"/>
        <w:jc w:val="both"/>
        <w:rPr>
          <w:rFonts w:ascii="Arial" w:hAnsi="Arial" w:cs="Arial"/>
          <w:sz w:val="24"/>
          <w:szCs w:val="24"/>
        </w:rPr>
      </w:pPr>
      <w:r w:rsidRPr="00561B8D">
        <w:rPr>
          <w:rFonts w:ascii="Arial" w:hAnsi="Arial" w:cs="Arial"/>
          <w:sz w:val="24"/>
          <w:szCs w:val="24"/>
        </w:rPr>
        <w:t xml:space="preserve">Deviations from and amendments to the documents listed in the Tender Data and any addenda thereto listed in the Returnable Schedules as well as any changes to the terms of the Offer agreed by the tenderer and the Purchaser during this process of offer and acceptance, are contained in the Schedule of Deviations attached to and forming part of this Form of Offer and Acceptance.  No amendments to or deviations from said </w:t>
      </w:r>
      <w:r w:rsidRPr="00561B8D">
        <w:rPr>
          <w:rFonts w:ascii="Arial" w:hAnsi="Arial" w:cs="Arial"/>
          <w:iCs/>
          <w:sz w:val="24"/>
          <w:szCs w:val="24"/>
        </w:rPr>
        <w:t>documents</w:t>
      </w:r>
      <w:r w:rsidRPr="00561B8D">
        <w:rPr>
          <w:rFonts w:ascii="Arial" w:hAnsi="Arial" w:cs="Arial"/>
          <w:sz w:val="24"/>
          <w:szCs w:val="24"/>
        </w:rPr>
        <w:t xml:space="preserve"> are valid unless contained in this Schedule.</w:t>
      </w:r>
    </w:p>
    <w:p w14:paraId="2C87385C" w14:textId="572E5F04" w:rsidR="006D0B38" w:rsidRPr="00561B8D" w:rsidRDefault="006D0B38" w:rsidP="005539A3">
      <w:pPr>
        <w:spacing w:line="360" w:lineRule="auto"/>
        <w:jc w:val="both"/>
        <w:rPr>
          <w:rFonts w:ascii="Arial" w:hAnsi="Arial" w:cs="Arial"/>
          <w:sz w:val="24"/>
          <w:szCs w:val="24"/>
        </w:rPr>
      </w:pPr>
      <w:r w:rsidRPr="00561B8D">
        <w:rPr>
          <w:rFonts w:ascii="Arial" w:hAnsi="Arial" w:cs="Arial"/>
          <w:sz w:val="24"/>
          <w:szCs w:val="24"/>
        </w:rPr>
        <w:t xml:space="preserve">The tenderer shall within two weeks of receiving a completed copy of this agreement, including the Schedule of Deviations (if any), contact the Purchaser’s agent (whose </w:t>
      </w:r>
      <w:r w:rsidRPr="00561B8D">
        <w:rPr>
          <w:rFonts w:ascii="Arial" w:hAnsi="Arial" w:cs="Arial"/>
          <w:sz w:val="24"/>
          <w:szCs w:val="24"/>
        </w:rPr>
        <w:lastRenderedPageBreak/>
        <w:t xml:space="preserve">details are given in the Contract Data) to arrange the delivery of any securities, bonds, guarantees, proof of insurance and any other documentation to be provided in terms of the </w:t>
      </w:r>
      <w:r w:rsidRPr="00561B8D">
        <w:rPr>
          <w:rFonts w:ascii="Arial" w:hAnsi="Arial" w:cs="Arial"/>
          <w:i/>
          <w:sz w:val="24"/>
          <w:szCs w:val="24"/>
        </w:rPr>
        <w:t>conditions of contract</w:t>
      </w:r>
      <w:r w:rsidRPr="00561B8D">
        <w:rPr>
          <w:rFonts w:ascii="Arial" w:hAnsi="Arial" w:cs="Arial"/>
          <w:sz w:val="24"/>
          <w:szCs w:val="24"/>
        </w:rPr>
        <w:t xml:space="preserve"> identified in the Contract Data at, or just after, the date this agreement comes into effect.  Failure to fulfil any of these obligations in accordance with those terms shall constitute a repudiation of this agreement.</w:t>
      </w:r>
    </w:p>
    <w:p w14:paraId="5A89F018" w14:textId="77777777" w:rsidR="006D0B38" w:rsidRPr="00561B8D" w:rsidRDefault="006D0B38" w:rsidP="005539A3">
      <w:pPr>
        <w:spacing w:line="360" w:lineRule="auto"/>
        <w:jc w:val="both"/>
        <w:rPr>
          <w:rFonts w:ascii="Arial" w:hAnsi="Arial" w:cs="Arial"/>
          <w:sz w:val="24"/>
          <w:szCs w:val="24"/>
        </w:rPr>
      </w:pPr>
      <w:bookmarkStart w:id="3" w:name="OLE_LINK1"/>
      <w:bookmarkStart w:id="4" w:name="OLE_LINK2"/>
      <w:r w:rsidRPr="00561B8D">
        <w:rPr>
          <w:rFonts w:ascii="Arial" w:hAnsi="Arial" w:cs="Arial"/>
          <w:sz w:val="24"/>
          <w:szCs w:val="24"/>
        </w:rPr>
        <w:t xml:space="preserve">Notwithstanding anything contained herein, this agreement comes into effect on the date when the tenderer receives one fully completed and signed original copy of this document, including the Schedule of Deviations (if any).  </w:t>
      </w:r>
    </w:p>
    <w:p w14:paraId="78CCBE47" w14:textId="29000A60" w:rsidR="006D0B38" w:rsidRPr="00561B8D" w:rsidRDefault="006D0B38" w:rsidP="005539A3">
      <w:pPr>
        <w:spacing w:line="360" w:lineRule="auto"/>
        <w:jc w:val="both"/>
        <w:rPr>
          <w:rFonts w:ascii="Arial" w:hAnsi="Arial" w:cs="Arial"/>
          <w:sz w:val="24"/>
          <w:szCs w:val="24"/>
        </w:rPr>
      </w:pPr>
    </w:p>
    <w:p w14:paraId="019ACA43" w14:textId="77777777" w:rsidR="006D0B38" w:rsidRPr="00561B8D" w:rsidRDefault="006D0B38" w:rsidP="005539A3">
      <w:pPr>
        <w:spacing w:line="360" w:lineRule="auto"/>
        <w:jc w:val="both"/>
        <w:rPr>
          <w:rFonts w:ascii="Arial" w:hAnsi="Arial" w:cs="Arial"/>
          <w:sz w:val="24"/>
          <w:szCs w:val="24"/>
        </w:rPr>
      </w:pPr>
    </w:p>
    <w:bookmarkEnd w:id="3"/>
    <w:bookmarkEnd w:id="4"/>
    <w:p w14:paraId="61ACA9C5" w14:textId="77777777" w:rsidR="006D0B38" w:rsidRPr="00561B8D" w:rsidRDefault="006D0B38" w:rsidP="005539A3">
      <w:pPr>
        <w:spacing w:line="360" w:lineRule="auto"/>
        <w:rPr>
          <w:rFonts w:ascii="Arial" w:hAnsi="Arial" w:cs="Arial"/>
          <w:sz w:val="24"/>
          <w:szCs w:val="24"/>
        </w:rPr>
      </w:pPr>
    </w:p>
    <w:tbl>
      <w:tblPr>
        <w:tblW w:w="9828" w:type="dxa"/>
        <w:tblLook w:val="0000" w:firstRow="0" w:lastRow="0" w:firstColumn="0" w:lastColumn="0" w:noHBand="0" w:noVBand="0"/>
      </w:tblPr>
      <w:tblGrid>
        <w:gridCol w:w="1525"/>
        <w:gridCol w:w="3612"/>
        <w:gridCol w:w="421"/>
        <w:gridCol w:w="1404"/>
        <w:gridCol w:w="2866"/>
      </w:tblGrid>
      <w:tr w:rsidR="006D0B38" w:rsidRPr="00561B8D" w14:paraId="140B91B0" w14:textId="77777777">
        <w:trPr>
          <w:cantSplit/>
        </w:trPr>
        <w:tc>
          <w:tcPr>
            <w:tcW w:w="1420" w:type="dxa"/>
          </w:tcPr>
          <w:p w14:paraId="37F9CDB3"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Signature(s)</w:t>
            </w:r>
          </w:p>
          <w:p w14:paraId="05550B6C" w14:textId="77777777" w:rsidR="006D0B38" w:rsidRPr="00561B8D" w:rsidRDefault="006D0B38" w:rsidP="005539A3">
            <w:pPr>
              <w:spacing w:line="360" w:lineRule="auto"/>
              <w:rPr>
                <w:rFonts w:ascii="Arial" w:hAnsi="Arial" w:cs="Arial"/>
                <w:sz w:val="24"/>
                <w:szCs w:val="24"/>
              </w:rPr>
            </w:pPr>
          </w:p>
        </w:tc>
        <w:tc>
          <w:tcPr>
            <w:tcW w:w="3650" w:type="dxa"/>
            <w:tcBorders>
              <w:bottom w:val="dotted" w:sz="4" w:space="0" w:color="auto"/>
            </w:tcBorders>
          </w:tcPr>
          <w:p w14:paraId="2AA3D4F9" w14:textId="77777777" w:rsidR="006D0B38" w:rsidRPr="00561B8D" w:rsidRDefault="006D0B38" w:rsidP="005539A3">
            <w:pPr>
              <w:spacing w:line="360" w:lineRule="auto"/>
              <w:rPr>
                <w:rFonts w:ascii="Arial" w:hAnsi="Arial" w:cs="Arial"/>
                <w:sz w:val="24"/>
                <w:szCs w:val="24"/>
              </w:rPr>
            </w:pPr>
          </w:p>
        </w:tc>
        <w:tc>
          <w:tcPr>
            <w:tcW w:w="425" w:type="dxa"/>
          </w:tcPr>
          <w:p w14:paraId="6A2E2AC6" w14:textId="77777777" w:rsidR="006D0B38" w:rsidRPr="00561B8D" w:rsidRDefault="006D0B38" w:rsidP="005539A3">
            <w:pPr>
              <w:spacing w:line="360" w:lineRule="auto"/>
              <w:rPr>
                <w:rFonts w:ascii="Arial" w:hAnsi="Arial" w:cs="Arial"/>
                <w:sz w:val="24"/>
                <w:szCs w:val="24"/>
              </w:rPr>
            </w:pPr>
          </w:p>
        </w:tc>
        <w:tc>
          <w:tcPr>
            <w:tcW w:w="4333" w:type="dxa"/>
            <w:gridSpan w:val="2"/>
            <w:tcBorders>
              <w:bottom w:val="dotted" w:sz="4" w:space="0" w:color="auto"/>
            </w:tcBorders>
          </w:tcPr>
          <w:p w14:paraId="082BD15D" w14:textId="77777777" w:rsidR="006D0B38" w:rsidRPr="00561B8D" w:rsidRDefault="006D0B38" w:rsidP="005539A3">
            <w:pPr>
              <w:spacing w:line="360" w:lineRule="auto"/>
              <w:rPr>
                <w:rFonts w:ascii="Arial" w:hAnsi="Arial" w:cs="Arial"/>
                <w:sz w:val="24"/>
                <w:szCs w:val="24"/>
              </w:rPr>
            </w:pPr>
          </w:p>
        </w:tc>
      </w:tr>
      <w:tr w:rsidR="006D0B38" w:rsidRPr="00561B8D" w14:paraId="7F83D1B8" w14:textId="77777777">
        <w:trPr>
          <w:cantSplit/>
        </w:trPr>
        <w:tc>
          <w:tcPr>
            <w:tcW w:w="1420" w:type="dxa"/>
          </w:tcPr>
          <w:p w14:paraId="1AE0C98F"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Name(s)</w:t>
            </w:r>
          </w:p>
        </w:tc>
        <w:tc>
          <w:tcPr>
            <w:tcW w:w="3650" w:type="dxa"/>
            <w:tcBorders>
              <w:top w:val="dotted" w:sz="4" w:space="0" w:color="auto"/>
              <w:bottom w:val="dotted" w:sz="4" w:space="0" w:color="auto"/>
            </w:tcBorders>
          </w:tcPr>
          <w:p w14:paraId="3CA12467" w14:textId="77777777" w:rsidR="006D0B38" w:rsidRPr="00561B8D" w:rsidRDefault="006D0B38" w:rsidP="005539A3">
            <w:pPr>
              <w:spacing w:line="360" w:lineRule="auto"/>
              <w:rPr>
                <w:rFonts w:ascii="Arial" w:hAnsi="Arial" w:cs="Arial"/>
                <w:sz w:val="24"/>
                <w:szCs w:val="24"/>
              </w:rPr>
            </w:pPr>
          </w:p>
          <w:p w14:paraId="0CFE58C4" w14:textId="77777777" w:rsidR="006D0B38" w:rsidRPr="00561B8D" w:rsidRDefault="006D0B38" w:rsidP="005539A3">
            <w:pPr>
              <w:spacing w:line="360" w:lineRule="auto"/>
              <w:rPr>
                <w:rFonts w:ascii="Arial" w:hAnsi="Arial" w:cs="Arial"/>
                <w:sz w:val="24"/>
                <w:szCs w:val="24"/>
              </w:rPr>
            </w:pPr>
          </w:p>
        </w:tc>
        <w:tc>
          <w:tcPr>
            <w:tcW w:w="425" w:type="dxa"/>
          </w:tcPr>
          <w:p w14:paraId="14A00669" w14:textId="77777777" w:rsidR="006D0B38" w:rsidRPr="00561B8D" w:rsidRDefault="006D0B38" w:rsidP="005539A3">
            <w:pPr>
              <w:spacing w:line="360" w:lineRule="auto"/>
              <w:rPr>
                <w:rFonts w:ascii="Arial" w:hAnsi="Arial" w:cs="Arial"/>
                <w:sz w:val="24"/>
                <w:szCs w:val="24"/>
              </w:rPr>
            </w:pPr>
          </w:p>
        </w:tc>
        <w:tc>
          <w:tcPr>
            <w:tcW w:w="4333" w:type="dxa"/>
            <w:gridSpan w:val="2"/>
            <w:tcBorders>
              <w:top w:val="dotted" w:sz="4" w:space="0" w:color="auto"/>
              <w:bottom w:val="dotted" w:sz="4" w:space="0" w:color="auto"/>
            </w:tcBorders>
          </w:tcPr>
          <w:p w14:paraId="5A22AE41" w14:textId="77777777" w:rsidR="006D0B38" w:rsidRPr="00561B8D" w:rsidRDefault="006D0B38" w:rsidP="005539A3">
            <w:pPr>
              <w:spacing w:line="360" w:lineRule="auto"/>
              <w:rPr>
                <w:rFonts w:ascii="Arial" w:hAnsi="Arial" w:cs="Arial"/>
                <w:sz w:val="24"/>
                <w:szCs w:val="24"/>
              </w:rPr>
            </w:pPr>
          </w:p>
        </w:tc>
      </w:tr>
      <w:tr w:rsidR="006D0B38" w:rsidRPr="00561B8D" w14:paraId="55704906" w14:textId="77777777">
        <w:trPr>
          <w:cantSplit/>
        </w:trPr>
        <w:tc>
          <w:tcPr>
            <w:tcW w:w="1420" w:type="dxa"/>
          </w:tcPr>
          <w:p w14:paraId="7F118570"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Capacity</w:t>
            </w:r>
          </w:p>
          <w:p w14:paraId="5E3914CB" w14:textId="77777777" w:rsidR="006D0B38" w:rsidRPr="00561B8D" w:rsidRDefault="006D0B38" w:rsidP="005539A3">
            <w:pPr>
              <w:spacing w:line="360" w:lineRule="auto"/>
              <w:rPr>
                <w:rFonts w:ascii="Arial" w:hAnsi="Arial" w:cs="Arial"/>
                <w:sz w:val="24"/>
                <w:szCs w:val="24"/>
              </w:rPr>
            </w:pPr>
          </w:p>
        </w:tc>
        <w:tc>
          <w:tcPr>
            <w:tcW w:w="3650" w:type="dxa"/>
            <w:tcBorders>
              <w:top w:val="dotted" w:sz="4" w:space="0" w:color="auto"/>
              <w:bottom w:val="dotted" w:sz="4" w:space="0" w:color="auto"/>
            </w:tcBorders>
          </w:tcPr>
          <w:p w14:paraId="4EDF9A5E" w14:textId="77777777" w:rsidR="006D0B38" w:rsidRPr="00561B8D" w:rsidRDefault="006D0B38" w:rsidP="005539A3">
            <w:pPr>
              <w:spacing w:line="360" w:lineRule="auto"/>
              <w:rPr>
                <w:rFonts w:ascii="Arial" w:hAnsi="Arial" w:cs="Arial"/>
                <w:sz w:val="24"/>
                <w:szCs w:val="24"/>
              </w:rPr>
            </w:pPr>
          </w:p>
        </w:tc>
        <w:tc>
          <w:tcPr>
            <w:tcW w:w="425" w:type="dxa"/>
          </w:tcPr>
          <w:p w14:paraId="7331F431" w14:textId="77777777" w:rsidR="006D0B38" w:rsidRPr="00561B8D" w:rsidRDefault="006D0B38" w:rsidP="005539A3">
            <w:pPr>
              <w:spacing w:line="360" w:lineRule="auto"/>
              <w:rPr>
                <w:rFonts w:ascii="Arial" w:hAnsi="Arial" w:cs="Arial"/>
                <w:sz w:val="24"/>
                <w:szCs w:val="24"/>
              </w:rPr>
            </w:pPr>
          </w:p>
        </w:tc>
        <w:tc>
          <w:tcPr>
            <w:tcW w:w="4333" w:type="dxa"/>
            <w:gridSpan w:val="2"/>
            <w:tcBorders>
              <w:top w:val="dotted" w:sz="4" w:space="0" w:color="auto"/>
              <w:bottom w:val="dotted" w:sz="4" w:space="0" w:color="auto"/>
            </w:tcBorders>
          </w:tcPr>
          <w:p w14:paraId="5E71F927" w14:textId="77777777" w:rsidR="006D0B38" w:rsidRPr="00561B8D" w:rsidRDefault="006D0B38" w:rsidP="005539A3">
            <w:pPr>
              <w:spacing w:line="360" w:lineRule="auto"/>
              <w:rPr>
                <w:rFonts w:ascii="Arial" w:hAnsi="Arial" w:cs="Arial"/>
                <w:sz w:val="24"/>
                <w:szCs w:val="24"/>
              </w:rPr>
            </w:pPr>
          </w:p>
        </w:tc>
      </w:tr>
      <w:tr w:rsidR="006D0B38" w:rsidRPr="00561B8D" w14:paraId="3D91F11F" w14:textId="77777777">
        <w:trPr>
          <w:cantSplit/>
        </w:trPr>
        <w:tc>
          <w:tcPr>
            <w:tcW w:w="1420" w:type="dxa"/>
          </w:tcPr>
          <w:p w14:paraId="4FAE4EAF" w14:textId="77777777" w:rsidR="006D0B38" w:rsidRPr="00561B8D" w:rsidRDefault="006D0B38" w:rsidP="005539A3">
            <w:pPr>
              <w:pStyle w:val="BodyText2"/>
              <w:spacing w:line="360" w:lineRule="auto"/>
              <w:rPr>
                <w:rFonts w:cs="Arial"/>
                <w:sz w:val="24"/>
              </w:rPr>
            </w:pPr>
            <w:r w:rsidRPr="00561B8D">
              <w:rPr>
                <w:rFonts w:cs="Arial"/>
                <w:sz w:val="24"/>
              </w:rPr>
              <w:t>for the Purchaser</w:t>
            </w:r>
          </w:p>
          <w:p w14:paraId="6D0D71CE" w14:textId="77777777" w:rsidR="006D0B38" w:rsidRPr="00561B8D" w:rsidRDefault="006D0B38" w:rsidP="005539A3">
            <w:pPr>
              <w:spacing w:line="360" w:lineRule="auto"/>
              <w:rPr>
                <w:rFonts w:ascii="Arial" w:hAnsi="Arial" w:cs="Arial"/>
                <w:sz w:val="24"/>
                <w:szCs w:val="24"/>
              </w:rPr>
            </w:pPr>
          </w:p>
        </w:tc>
        <w:tc>
          <w:tcPr>
            <w:tcW w:w="8408" w:type="dxa"/>
            <w:gridSpan w:val="4"/>
            <w:tcBorders>
              <w:bottom w:val="dotted" w:sz="4" w:space="0" w:color="auto"/>
            </w:tcBorders>
          </w:tcPr>
          <w:p w14:paraId="37D3CAB2" w14:textId="77777777" w:rsidR="006D0B38" w:rsidRPr="00561B8D" w:rsidRDefault="006D0B38" w:rsidP="005539A3">
            <w:pPr>
              <w:spacing w:line="360" w:lineRule="auto"/>
              <w:rPr>
                <w:rFonts w:ascii="Arial" w:hAnsi="Arial" w:cs="Arial"/>
                <w:b/>
                <w:sz w:val="24"/>
                <w:szCs w:val="24"/>
              </w:rPr>
            </w:pPr>
          </w:p>
          <w:p w14:paraId="5313E701"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Eskom Holdings SOC Ltd, Megawatt Park, Maxwell Drive, Sandton, Johannesburg, 2199</w:t>
            </w:r>
          </w:p>
        </w:tc>
      </w:tr>
      <w:tr w:rsidR="006D0B38" w:rsidRPr="00561B8D" w14:paraId="3FC1D36C" w14:textId="77777777">
        <w:tc>
          <w:tcPr>
            <w:tcW w:w="1420" w:type="dxa"/>
          </w:tcPr>
          <w:p w14:paraId="22DC1159" w14:textId="77777777" w:rsidR="006D0B38" w:rsidRPr="00561B8D" w:rsidRDefault="006D0B38" w:rsidP="005539A3">
            <w:pPr>
              <w:spacing w:line="360" w:lineRule="auto"/>
              <w:rPr>
                <w:rFonts w:ascii="Arial" w:hAnsi="Arial" w:cs="Arial"/>
                <w:sz w:val="24"/>
                <w:szCs w:val="24"/>
              </w:rPr>
            </w:pPr>
          </w:p>
          <w:p w14:paraId="6F924A10"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Name &amp; signature of witness</w:t>
            </w:r>
          </w:p>
        </w:tc>
        <w:tc>
          <w:tcPr>
            <w:tcW w:w="3650" w:type="dxa"/>
            <w:tcBorders>
              <w:bottom w:val="dotted" w:sz="4" w:space="0" w:color="auto"/>
            </w:tcBorders>
          </w:tcPr>
          <w:p w14:paraId="5A3033A2" w14:textId="77777777" w:rsidR="006D0B38" w:rsidRPr="00561B8D" w:rsidRDefault="006D0B38" w:rsidP="005539A3">
            <w:pPr>
              <w:spacing w:line="360" w:lineRule="auto"/>
              <w:rPr>
                <w:rFonts w:ascii="Arial" w:hAnsi="Arial" w:cs="Arial"/>
                <w:sz w:val="24"/>
                <w:szCs w:val="24"/>
              </w:rPr>
            </w:pPr>
            <w:r w:rsidRPr="00561B8D">
              <w:rPr>
                <w:rFonts w:ascii="Arial" w:hAnsi="Arial" w:cs="Arial"/>
                <w:i/>
                <w:iCs/>
                <w:sz w:val="24"/>
                <w:szCs w:val="24"/>
              </w:rPr>
              <w:t>(Insert name and address of organisation)</w:t>
            </w:r>
          </w:p>
        </w:tc>
        <w:tc>
          <w:tcPr>
            <w:tcW w:w="425" w:type="dxa"/>
          </w:tcPr>
          <w:p w14:paraId="0639B661" w14:textId="77777777" w:rsidR="006D0B38" w:rsidRPr="00561B8D" w:rsidRDefault="006D0B38" w:rsidP="005539A3">
            <w:pPr>
              <w:spacing w:line="360" w:lineRule="auto"/>
              <w:rPr>
                <w:rFonts w:ascii="Arial" w:hAnsi="Arial" w:cs="Arial"/>
                <w:sz w:val="24"/>
                <w:szCs w:val="24"/>
              </w:rPr>
            </w:pPr>
          </w:p>
        </w:tc>
        <w:tc>
          <w:tcPr>
            <w:tcW w:w="1417" w:type="dxa"/>
          </w:tcPr>
          <w:p w14:paraId="6F16699F" w14:textId="77777777" w:rsidR="006D0B38" w:rsidRPr="00561B8D" w:rsidRDefault="006D0B38" w:rsidP="005539A3">
            <w:pPr>
              <w:spacing w:line="360" w:lineRule="auto"/>
              <w:rPr>
                <w:rFonts w:ascii="Arial" w:hAnsi="Arial" w:cs="Arial"/>
                <w:sz w:val="24"/>
                <w:szCs w:val="24"/>
              </w:rPr>
            </w:pPr>
          </w:p>
          <w:p w14:paraId="49DEF66B" w14:textId="77777777" w:rsidR="006D0B38" w:rsidRPr="00561B8D" w:rsidRDefault="006D0B38" w:rsidP="005539A3">
            <w:pPr>
              <w:spacing w:line="360" w:lineRule="auto"/>
              <w:rPr>
                <w:rFonts w:ascii="Arial" w:hAnsi="Arial" w:cs="Arial"/>
                <w:sz w:val="24"/>
                <w:szCs w:val="24"/>
              </w:rPr>
            </w:pPr>
          </w:p>
          <w:p w14:paraId="09A031E1"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Date</w:t>
            </w:r>
          </w:p>
        </w:tc>
        <w:tc>
          <w:tcPr>
            <w:tcW w:w="2916" w:type="dxa"/>
            <w:tcBorders>
              <w:bottom w:val="dotted" w:sz="4" w:space="0" w:color="auto"/>
            </w:tcBorders>
          </w:tcPr>
          <w:p w14:paraId="61A63165" w14:textId="77777777" w:rsidR="006D0B38" w:rsidRPr="00561B8D" w:rsidRDefault="006D0B38" w:rsidP="005539A3">
            <w:pPr>
              <w:spacing w:line="360" w:lineRule="auto"/>
              <w:rPr>
                <w:rFonts w:ascii="Arial" w:hAnsi="Arial" w:cs="Arial"/>
                <w:sz w:val="24"/>
                <w:szCs w:val="24"/>
              </w:rPr>
            </w:pPr>
          </w:p>
        </w:tc>
      </w:tr>
    </w:tbl>
    <w:p w14:paraId="09D8A703" w14:textId="77777777" w:rsidR="006D0B38" w:rsidRPr="00561B8D" w:rsidRDefault="006D0B38" w:rsidP="005539A3">
      <w:pPr>
        <w:spacing w:line="360" w:lineRule="auto"/>
        <w:rPr>
          <w:rFonts w:ascii="Arial" w:hAnsi="Arial" w:cs="Arial"/>
          <w:sz w:val="24"/>
          <w:szCs w:val="24"/>
        </w:rPr>
      </w:pPr>
    </w:p>
    <w:p w14:paraId="578BCA39"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Note: If a tenderer wishes to submit alternative tenders, use another copy of this Form of Offer and Acceptance.</w:t>
      </w:r>
    </w:p>
    <w:p w14:paraId="28D9C606" w14:textId="5ACDA058" w:rsidR="006D0B38" w:rsidRPr="00561B8D" w:rsidRDefault="006D0B38" w:rsidP="005539A3">
      <w:pPr>
        <w:pStyle w:val="Heading2"/>
        <w:spacing w:line="360" w:lineRule="auto"/>
        <w:rPr>
          <w:rFonts w:cs="Arial"/>
        </w:rPr>
      </w:pPr>
      <w:r w:rsidRPr="00561B8D">
        <w:rPr>
          <w:rFonts w:cs="Arial"/>
        </w:rPr>
        <w:br w:type="page"/>
      </w:r>
      <w:bookmarkStart w:id="5" w:name="_Toc104193698"/>
      <w:r w:rsidRPr="00561B8D">
        <w:rPr>
          <w:rFonts w:cs="Arial"/>
        </w:rPr>
        <w:lastRenderedPageBreak/>
        <w:t xml:space="preserve">Schedule of Deviations to be completed by the </w:t>
      </w:r>
      <w:r w:rsidRPr="00561B8D">
        <w:rPr>
          <w:rFonts w:cs="Arial"/>
          <w:i/>
        </w:rPr>
        <w:t>Purchaser</w:t>
      </w:r>
      <w:r w:rsidRPr="00561B8D">
        <w:rPr>
          <w:rFonts w:cs="Arial"/>
        </w:rPr>
        <w:t xml:space="preserve"> prior to contract </w:t>
      </w:r>
      <w:bookmarkEnd w:id="5"/>
      <w:r w:rsidR="00B430E7" w:rsidRPr="00561B8D">
        <w:rPr>
          <w:rFonts w:cs="Arial"/>
        </w:rPr>
        <w:t>award.</w:t>
      </w:r>
    </w:p>
    <w:p w14:paraId="458E9B70" w14:textId="77777777" w:rsidR="006D0B38" w:rsidRPr="00561B8D" w:rsidRDefault="006D0B38" w:rsidP="005539A3">
      <w:pPr>
        <w:spacing w:line="360" w:lineRule="auto"/>
        <w:jc w:val="both"/>
        <w:rPr>
          <w:rFonts w:ascii="Arial" w:hAnsi="Arial" w:cs="Arial"/>
          <w:sz w:val="24"/>
          <w:szCs w:val="24"/>
        </w:rPr>
      </w:pPr>
      <w:r w:rsidRPr="00561B8D">
        <w:rPr>
          <w:rFonts w:ascii="Arial" w:hAnsi="Arial" w:cs="Arial"/>
          <w:sz w:val="24"/>
          <w:szCs w:val="24"/>
        </w:rPr>
        <w:t>Note:</w:t>
      </w:r>
    </w:p>
    <w:p w14:paraId="0AEDE791" w14:textId="77777777" w:rsidR="006D0B38" w:rsidRPr="00561B8D" w:rsidRDefault="006D0B38" w:rsidP="005539A3">
      <w:pPr>
        <w:numPr>
          <w:ilvl w:val="0"/>
          <w:numId w:val="1"/>
        </w:numPr>
        <w:tabs>
          <w:tab w:val="clear" w:pos="360"/>
          <w:tab w:val="left" w:pos="357"/>
        </w:tabs>
        <w:spacing w:after="0" w:line="360" w:lineRule="auto"/>
        <w:jc w:val="both"/>
        <w:rPr>
          <w:rFonts w:ascii="Arial" w:hAnsi="Arial" w:cs="Arial"/>
          <w:sz w:val="24"/>
          <w:szCs w:val="24"/>
        </w:rPr>
      </w:pPr>
      <w:r w:rsidRPr="00561B8D">
        <w:rPr>
          <w:rFonts w:ascii="Arial" w:hAnsi="Arial" w:cs="Arial"/>
          <w:sz w:val="24"/>
          <w:szCs w:val="24"/>
        </w:rPr>
        <w:t xml:space="preserve"> This part of the Offer &amp; Acceptance would not be required if the contract has been developed by negotiation between the Parties and is not the result of a process of competitive tendering.</w:t>
      </w:r>
    </w:p>
    <w:p w14:paraId="63D94AEA" w14:textId="77777777" w:rsidR="006D0B38" w:rsidRPr="00561B8D" w:rsidRDefault="006D0B38" w:rsidP="005539A3">
      <w:pPr>
        <w:numPr>
          <w:ilvl w:val="0"/>
          <w:numId w:val="1"/>
        </w:numPr>
        <w:tabs>
          <w:tab w:val="clear" w:pos="360"/>
          <w:tab w:val="left" w:pos="357"/>
        </w:tabs>
        <w:spacing w:after="0" w:line="360" w:lineRule="auto"/>
        <w:jc w:val="both"/>
        <w:rPr>
          <w:rFonts w:ascii="Arial" w:hAnsi="Arial" w:cs="Arial"/>
          <w:sz w:val="24"/>
          <w:szCs w:val="24"/>
        </w:rPr>
      </w:pPr>
      <w:r w:rsidRPr="00561B8D">
        <w:rPr>
          <w:rFonts w:ascii="Arial" w:hAnsi="Arial" w:cs="Arial"/>
          <w:sz w:val="24"/>
          <w:szCs w:val="24"/>
        </w:rPr>
        <w:t>The extent of deviations from the tender documents issued by the Purchaser prior to the tender closing date is limited to those permitted in terms of the Conditions of Tender.</w:t>
      </w:r>
    </w:p>
    <w:p w14:paraId="221BD76A" w14:textId="19B1B243" w:rsidR="006D0B38" w:rsidRPr="00561B8D" w:rsidRDefault="006D0B38" w:rsidP="005539A3">
      <w:pPr>
        <w:numPr>
          <w:ilvl w:val="0"/>
          <w:numId w:val="1"/>
        </w:numPr>
        <w:tabs>
          <w:tab w:val="clear" w:pos="360"/>
          <w:tab w:val="left" w:pos="357"/>
        </w:tabs>
        <w:spacing w:after="0" w:line="360" w:lineRule="auto"/>
        <w:jc w:val="both"/>
        <w:rPr>
          <w:rFonts w:ascii="Arial" w:hAnsi="Arial" w:cs="Arial"/>
          <w:sz w:val="24"/>
          <w:szCs w:val="24"/>
        </w:rPr>
      </w:pPr>
      <w:r w:rsidRPr="00561B8D">
        <w:rPr>
          <w:rFonts w:ascii="Arial" w:hAnsi="Arial" w:cs="Arial"/>
          <w:sz w:val="24"/>
          <w:szCs w:val="24"/>
        </w:rPr>
        <w:t xml:space="preserve">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w:t>
      </w:r>
      <w:r w:rsidR="00B430E7" w:rsidRPr="00561B8D">
        <w:rPr>
          <w:rFonts w:ascii="Arial" w:hAnsi="Arial" w:cs="Arial"/>
          <w:sz w:val="24"/>
          <w:szCs w:val="24"/>
        </w:rPr>
        <w:t>here,</w:t>
      </w:r>
      <w:r w:rsidRPr="00561B8D">
        <w:rPr>
          <w:rFonts w:ascii="Arial" w:hAnsi="Arial" w:cs="Arial"/>
          <w:sz w:val="24"/>
          <w:szCs w:val="24"/>
        </w:rPr>
        <w:t xml:space="preserve"> and the final draft of the contract documents shall be revised to incorporate the effect of it.</w:t>
      </w:r>
    </w:p>
    <w:p w14:paraId="2123C045" w14:textId="77777777" w:rsidR="006D0B38" w:rsidRPr="00561B8D" w:rsidRDefault="006D0B38" w:rsidP="005539A3">
      <w:pPr>
        <w:pStyle w:val="TOC1"/>
        <w:spacing w:line="360" w:lineRule="auto"/>
        <w:rPr>
          <w:rFonts w:cs="Arial"/>
          <w:caps/>
          <w:sz w:val="24"/>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6D0B38" w:rsidRPr="00561B8D" w14:paraId="105BAF95" w14:textId="77777777">
        <w:trPr>
          <w:cantSplit/>
        </w:trPr>
        <w:tc>
          <w:tcPr>
            <w:tcW w:w="720" w:type="dxa"/>
            <w:tcBorders>
              <w:bottom w:val="single" w:sz="12" w:space="0" w:color="auto"/>
              <w:right w:val="single" w:sz="2" w:space="0" w:color="auto"/>
            </w:tcBorders>
          </w:tcPr>
          <w:p w14:paraId="7393EAD5"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0CA4F06F"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Subject</w:t>
            </w:r>
          </w:p>
        </w:tc>
        <w:tc>
          <w:tcPr>
            <w:tcW w:w="6399" w:type="dxa"/>
            <w:tcBorders>
              <w:left w:val="single" w:sz="2" w:space="0" w:color="auto"/>
              <w:bottom w:val="single" w:sz="12" w:space="0" w:color="auto"/>
            </w:tcBorders>
            <w:tcMar>
              <w:top w:w="85" w:type="dxa"/>
              <w:left w:w="85" w:type="dxa"/>
              <w:bottom w:w="85" w:type="dxa"/>
              <w:right w:w="85" w:type="dxa"/>
            </w:tcMar>
          </w:tcPr>
          <w:p w14:paraId="2EA879F6"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Details</w:t>
            </w:r>
          </w:p>
        </w:tc>
      </w:tr>
      <w:tr w:rsidR="006D0B38" w:rsidRPr="00561B8D" w14:paraId="20DB1493" w14:textId="77777777">
        <w:trPr>
          <w:cantSplit/>
        </w:trPr>
        <w:tc>
          <w:tcPr>
            <w:tcW w:w="720" w:type="dxa"/>
            <w:tcBorders>
              <w:top w:val="single" w:sz="12" w:space="0" w:color="auto"/>
              <w:right w:val="single" w:sz="2" w:space="0" w:color="auto"/>
            </w:tcBorders>
          </w:tcPr>
          <w:p w14:paraId="286B991C" w14:textId="77777777" w:rsidR="006D0B38" w:rsidRPr="00561B8D" w:rsidRDefault="006D0B38" w:rsidP="005539A3">
            <w:pPr>
              <w:spacing w:line="360" w:lineRule="auto"/>
              <w:rPr>
                <w:rFonts w:ascii="Arial" w:hAnsi="Arial" w:cs="Arial"/>
                <w:spacing w:val="-2"/>
                <w:sz w:val="24"/>
                <w:szCs w:val="24"/>
              </w:rPr>
            </w:pPr>
            <w:r w:rsidRPr="00561B8D">
              <w:rPr>
                <w:rFonts w:ascii="Arial" w:hAnsi="Arial" w:cs="Arial"/>
                <w:spacing w:val="-2"/>
                <w:sz w:val="24"/>
                <w:szCs w:val="24"/>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42DD8091" w14:textId="77777777" w:rsidR="006D0B38" w:rsidRPr="00561B8D" w:rsidRDefault="006D0B38" w:rsidP="005539A3">
            <w:pPr>
              <w:spacing w:line="360" w:lineRule="auto"/>
              <w:rPr>
                <w:rFonts w:ascii="Arial" w:hAnsi="Arial" w:cs="Arial"/>
                <w:sz w:val="24"/>
                <w:szCs w:val="24"/>
              </w:rPr>
            </w:pPr>
          </w:p>
        </w:tc>
        <w:tc>
          <w:tcPr>
            <w:tcW w:w="6399" w:type="dxa"/>
            <w:tcBorders>
              <w:top w:val="single" w:sz="12" w:space="0" w:color="auto"/>
              <w:left w:val="single" w:sz="2" w:space="0" w:color="auto"/>
            </w:tcBorders>
            <w:tcMar>
              <w:top w:w="85" w:type="dxa"/>
              <w:left w:w="85" w:type="dxa"/>
              <w:bottom w:w="85" w:type="dxa"/>
              <w:right w:w="85" w:type="dxa"/>
            </w:tcMar>
          </w:tcPr>
          <w:p w14:paraId="469A19C2" w14:textId="77777777" w:rsidR="006D0B38" w:rsidRPr="00561B8D" w:rsidRDefault="006D0B38" w:rsidP="005539A3">
            <w:pPr>
              <w:spacing w:line="360" w:lineRule="auto"/>
              <w:rPr>
                <w:rFonts w:ascii="Arial" w:hAnsi="Arial" w:cs="Arial"/>
                <w:spacing w:val="-2"/>
                <w:sz w:val="24"/>
                <w:szCs w:val="24"/>
              </w:rPr>
            </w:pPr>
          </w:p>
        </w:tc>
      </w:tr>
      <w:tr w:rsidR="006D0B38" w:rsidRPr="00561B8D" w14:paraId="22C02EA9" w14:textId="77777777">
        <w:trPr>
          <w:cantSplit/>
        </w:trPr>
        <w:tc>
          <w:tcPr>
            <w:tcW w:w="720" w:type="dxa"/>
            <w:tcBorders>
              <w:right w:val="single" w:sz="2" w:space="0" w:color="auto"/>
            </w:tcBorders>
          </w:tcPr>
          <w:p w14:paraId="0FB110DD" w14:textId="77777777" w:rsidR="006D0B38" w:rsidRPr="00561B8D" w:rsidRDefault="006D0B38" w:rsidP="005539A3">
            <w:pPr>
              <w:spacing w:line="360" w:lineRule="auto"/>
              <w:rPr>
                <w:rFonts w:ascii="Arial" w:hAnsi="Arial" w:cs="Arial"/>
                <w:spacing w:val="-2"/>
                <w:sz w:val="24"/>
                <w:szCs w:val="24"/>
              </w:rPr>
            </w:pPr>
            <w:r w:rsidRPr="00561B8D">
              <w:rPr>
                <w:rFonts w:ascii="Arial" w:hAnsi="Arial" w:cs="Arial"/>
                <w:spacing w:val="-2"/>
                <w:sz w:val="24"/>
                <w:szCs w:val="24"/>
              </w:rPr>
              <w:t>2</w:t>
            </w:r>
          </w:p>
        </w:tc>
        <w:tc>
          <w:tcPr>
            <w:tcW w:w="2520" w:type="dxa"/>
            <w:tcBorders>
              <w:left w:val="single" w:sz="2" w:space="0" w:color="auto"/>
              <w:right w:val="single" w:sz="2" w:space="0" w:color="auto"/>
            </w:tcBorders>
            <w:tcMar>
              <w:top w:w="85" w:type="dxa"/>
              <w:left w:w="85" w:type="dxa"/>
              <w:bottom w:w="85" w:type="dxa"/>
              <w:right w:w="85" w:type="dxa"/>
            </w:tcMar>
          </w:tcPr>
          <w:p w14:paraId="16E0B060" w14:textId="77777777" w:rsidR="006D0B38" w:rsidRPr="00561B8D" w:rsidRDefault="006D0B38" w:rsidP="005539A3">
            <w:pPr>
              <w:spacing w:line="360" w:lineRule="auto"/>
              <w:rPr>
                <w:rFonts w:ascii="Arial" w:hAnsi="Arial" w:cs="Arial"/>
                <w:sz w:val="24"/>
                <w:szCs w:val="24"/>
              </w:rPr>
            </w:pPr>
          </w:p>
        </w:tc>
        <w:tc>
          <w:tcPr>
            <w:tcW w:w="6399" w:type="dxa"/>
            <w:tcBorders>
              <w:left w:val="single" w:sz="2" w:space="0" w:color="auto"/>
            </w:tcBorders>
            <w:tcMar>
              <w:top w:w="85" w:type="dxa"/>
              <w:left w:w="85" w:type="dxa"/>
              <w:bottom w:w="85" w:type="dxa"/>
              <w:right w:w="85" w:type="dxa"/>
            </w:tcMar>
          </w:tcPr>
          <w:p w14:paraId="44DB0E4B" w14:textId="77777777" w:rsidR="006D0B38" w:rsidRPr="00561B8D" w:rsidRDefault="006D0B38" w:rsidP="005539A3">
            <w:pPr>
              <w:spacing w:line="360" w:lineRule="auto"/>
              <w:rPr>
                <w:rFonts w:ascii="Arial" w:hAnsi="Arial" w:cs="Arial"/>
                <w:spacing w:val="-2"/>
                <w:sz w:val="24"/>
                <w:szCs w:val="24"/>
              </w:rPr>
            </w:pPr>
          </w:p>
        </w:tc>
      </w:tr>
      <w:tr w:rsidR="006D0B38" w:rsidRPr="00561B8D" w14:paraId="1A4EA269" w14:textId="77777777">
        <w:trPr>
          <w:cantSplit/>
        </w:trPr>
        <w:tc>
          <w:tcPr>
            <w:tcW w:w="720" w:type="dxa"/>
            <w:tcBorders>
              <w:right w:val="single" w:sz="2" w:space="0" w:color="auto"/>
            </w:tcBorders>
          </w:tcPr>
          <w:p w14:paraId="41CAD3F3" w14:textId="77777777" w:rsidR="006D0B38" w:rsidRPr="00561B8D" w:rsidRDefault="006D0B38" w:rsidP="005539A3">
            <w:pPr>
              <w:spacing w:line="360" w:lineRule="auto"/>
              <w:rPr>
                <w:rFonts w:ascii="Arial" w:hAnsi="Arial" w:cs="Arial"/>
                <w:spacing w:val="-2"/>
                <w:sz w:val="24"/>
                <w:szCs w:val="24"/>
              </w:rPr>
            </w:pPr>
            <w:r w:rsidRPr="00561B8D">
              <w:rPr>
                <w:rFonts w:ascii="Arial" w:hAnsi="Arial" w:cs="Arial"/>
                <w:spacing w:val="-2"/>
                <w:sz w:val="24"/>
                <w:szCs w:val="24"/>
              </w:rPr>
              <w:t>3</w:t>
            </w:r>
          </w:p>
        </w:tc>
        <w:tc>
          <w:tcPr>
            <w:tcW w:w="2520" w:type="dxa"/>
            <w:tcBorders>
              <w:left w:val="single" w:sz="2" w:space="0" w:color="auto"/>
              <w:right w:val="single" w:sz="2" w:space="0" w:color="auto"/>
            </w:tcBorders>
            <w:tcMar>
              <w:top w:w="85" w:type="dxa"/>
              <w:left w:w="85" w:type="dxa"/>
              <w:bottom w:w="85" w:type="dxa"/>
              <w:right w:w="85" w:type="dxa"/>
            </w:tcMar>
          </w:tcPr>
          <w:p w14:paraId="1D31E0DB" w14:textId="77777777" w:rsidR="006D0B38" w:rsidRPr="00561B8D" w:rsidRDefault="006D0B38" w:rsidP="005539A3">
            <w:pPr>
              <w:spacing w:line="360" w:lineRule="auto"/>
              <w:rPr>
                <w:rFonts w:ascii="Arial" w:hAnsi="Arial" w:cs="Arial"/>
                <w:sz w:val="24"/>
                <w:szCs w:val="24"/>
              </w:rPr>
            </w:pPr>
          </w:p>
        </w:tc>
        <w:tc>
          <w:tcPr>
            <w:tcW w:w="6399" w:type="dxa"/>
            <w:tcBorders>
              <w:left w:val="single" w:sz="2" w:space="0" w:color="auto"/>
            </w:tcBorders>
            <w:tcMar>
              <w:top w:w="85" w:type="dxa"/>
              <w:left w:w="85" w:type="dxa"/>
              <w:bottom w:w="85" w:type="dxa"/>
              <w:right w:w="85" w:type="dxa"/>
            </w:tcMar>
          </w:tcPr>
          <w:p w14:paraId="1D8BE14A" w14:textId="77777777" w:rsidR="006D0B38" w:rsidRPr="00561B8D" w:rsidRDefault="006D0B38" w:rsidP="005539A3">
            <w:pPr>
              <w:spacing w:line="360" w:lineRule="auto"/>
              <w:rPr>
                <w:rFonts w:ascii="Arial" w:hAnsi="Arial" w:cs="Arial"/>
                <w:spacing w:val="-2"/>
                <w:sz w:val="24"/>
                <w:szCs w:val="24"/>
              </w:rPr>
            </w:pPr>
          </w:p>
        </w:tc>
      </w:tr>
      <w:tr w:rsidR="006D0B38" w:rsidRPr="00561B8D" w14:paraId="45368904" w14:textId="77777777">
        <w:trPr>
          <w:cantSplit/>
        </w:trPr>
        <w:tc>
          <w:tcPr>
            <w:tcW w:w="720" w:type="dxa"/>
            <w:tcBorders>
              <w:right w:val="single" w:sz="2" w:space="0" w:color="auto"/>
            </w:tcBorders>
          </w:tcPr>
          <w:p w14:paraId="55B95768" w14:textId="77777777" w:rsidR="006D0B38" w:rsidRPr="00561B8D" w:rsidRDefault="006D0B38" w:rsidP="005539A3">
            <w:pPr>
              <w:spacing w:line="360" w:lineRule="auto"/>
              <w:rPr>
                <w:rFonts w:ascii="Arial" w:hAnsi="Arial" w:cs="Arial"/>
                <w:spacing w:val="-2"/>
                <w:sz w:val="24"/>
                <w:szCs w:val="24"/>
              </w:rPr>
            </w:pPr>
            <w:r w:rsidRPr="00561B8D">
              <w:rPr>
                <w:rFonts w:ascii="Arial" w:hAnsi="Arial" w:cs="Arial"/>
                <w:spacing w:val="-2"/>
                <w:sz w:val="24"/>
                <w:szCs w:val="24"/>
              </w:rPr>
              <w:t>4</w:t>
            </w:r>
          </w:p>
        </w:tc>
        <w:tc>
          <w:tcPr>
            <w:tcW w:w="2520" w:type="dxa"/>
            <w:tcBorders>
              <w:left w:val="single" w:sz="2" w:space="0" w:color="auto"/>
              <w:right w:val="single" w:sz="2" w:space="0" w:color="auto"/>
            </w:tcBorders>
            <w:tcMar>
              <w:top w:w="85" w:type="dxa"/>
              <w:left w:w="85" w:type="dxa"/>
              <w:bottom w:w="85" w:type="dxa"/>
              <w:right w:w="85" w:type="dxa"/>
            </w:tcMar>
          </w:tcPr>
          <w:p w14:paraId="425B12A3" w14:textId="77777777" w:rsidR="006D0B38" w:rsidRPr="00561B8D" w:rsidRDefault="006D0B38" w:rsidP="005539A3">
            <w:pPr>
              <w:spacing w:line="360" w:lineRule="auto"/>
              <w:rPr>
                <w:rFonts w:ascii="Arial" w:hAnsi="Arial" w:cs="Arial"/>
                <w:sz w:val="24"/>
                <w:szCs w:val="24"/>
              </w:rPr>
            </w:pPr>
          </w:p>
        </w:tc>
        <w:tc>
          <w:tcPr>
            <w:tcW w:w="6399" w:type="dxa"/>
            <w:tcBorders>
              <w:left w:val="single" w:sz="2" w:space="0" w:color="auto"/>
            </w:tcBorders>
            <w:tcMar>
              <w:top w:w="85" w:type="dxa"/>
              <w:left w:w="85" w:type="dxa"/>
              <w:bottom w:w="85" w:type="dxa"/>
              <w:right w:w="85" w:type="dxa"/>
            </w:tcMar>
          </w:tcPr>
          <w:p w14:paraId="3AE6D999" w14:textId="77777777" w:rsidR="006D0B38" w:rsidRPr="00561B8D" w:rsidRDefault="006D0B38" w:rsidP="005539A3">
            <w:pPr>
              <w:spacing w:line="360" w:lineRule="auto"/>
              <w:rPr>
                <w:rFonts w:ascii="Arial" w:hAnsi="Arial" w:cs="Arial"/>
                <w:spacing w:val="-2"/>
                <w:sz w:val="24"/>
                <w:szCs w:val="24"/>
              </w:rPr>
            </w:pPr>
          </w:p>
        </w:tc>
      </w:tr>
      <w:tr w:rsidR="006D0B38" w:rsidRPr="00561B8D" w14:paraId="499F924D" w14:textId="77777777">
        <w:trPr>
          <w:cantSplit/>
        </w:trPr>
        <w:tc>
          <w:tcPr>
            <w:tcW w:w="720" w:type="dxa"/>
            <w:tcBorders>
              <w:right w:val="single" w:sz="2" w:space="0" w:color="auto"/>
            </w:tcBorders>
          </w:tcPr>
          <w:p w14:paraId="58332E67" w14:textId="77777777" w:rsidR="006D0B38" w:rsidRPr="00561B8D" w:rsidRDefault="006D0B38" w:rsidP="005539A3">
            <w:pPr>
              <w:spacing w:line="360" w:lineRule="auto"/>
              <w:rPr>
                <w:rFonts w:ascii="Arial" w:hAnsi="Arial" w:cs="Arial"/>
                <w:spacing w:val="-2"/>
                <w:sz w:val="24"/>
                <w:szCs w:val="24"/>
              </w:rPr>
            </w:pPr>
            <w:r w:rsidRPr="00561B8D">
              <w:rPr>
                <w:rFonts w:ascii="Arial" w:hAnsi="Arial" w:cs="Arial"/>
                <w:spacing w:val="-2"/>
                <w:sz w:val="24"/>
                <w:szCs w:val="24"/>
              </w:rPr>
              <w:t>5</w:t>
            </w:r>
          </w:p>
        </w:tc>
        <w:tc>
          <w:tcPr>
            <w:tcW w:w="2520" w:type="dxa"/>
            <w:tcBorders>
              <w:left w:val="single" w:sz="2" w:space="0" w:color="auto"/>
              <w:right w:val="single" w:sz="2" w:space="0" w:color="auto"/>
            </w:tcBorders>
            <w:tcMar>
              <w:top w:w="85" w:type="dxa"/>
              <w:left w:w="85" w:type="dxa"/>
              <w:bottom w:w="85" w:type="dxa"/>
              <w:right w:w="85" w:type="dxa"/>
            </w:tcMar>
          </w:tcPr>
          <w:p w14:paraId="3E87F7FD" w14:textId="77777777" w:rsidR="006D0B38" w:rsidRPr="00561B8D" w:rsidRDefault="006D0B38" w:rsidP="005539A3">
            <w:pPr>
              <w:spacing w:line="360" w:lineRule="auto"/>
              <w:rPr>
                <w:rFonts w:ascii="Arial" w:hAnsi="Arial" w:cs="Arial"/>
                <w:sz w:val="24"/>
                <w:szCs w:val="24"/>
              </w:rPr>
            </w:pPr>
          </w:p>
        </w:tc>
        <w:tc>
          <w:tcPr>
            <w:tcW w:w="6399" w:type="dxa"/>
            <w:tcBorders>
              <w:left w:val="single" w:sz="2" w:space="0" w:color="auto"/>
            </w:tcBorders>
            <w:tcMar>
              <w:top w:w="85" w:type="dxa"/>
              <w:left w:w="85" w:type="dxa"/>
              <w:bottom w:w="85" w:type="dxa"/>
              <w:right w:w="85" w:type="dxa"/>
            </w:tcMar>
          </w:tcPr>
          <w:p w14:paraId="01418532" w14:textId="77777777" w:rsidR="006D0B38" w:rsidRPr="00561B8D" w:rsidRDefault="006D0B38" w:rsidP="005539A3">
            <w:pPr>
              <w:spacing w:line="360" w:lineRule="auto"/>
              <w:rPr>
                <w:rFonts w:ascii="Arial" w:hAnsi="Arial" w:cs="Arial"/>
                <w:spacing w:val="-2"/>
                <w:sz w:val="24"/>
                <w:szCs w:val="24"/>
              </w:rPr>
            </w:pPr>
          </w:p>
        </w:tc>
      </w:tr>
      <w:tr w:rsidR="006D0B38" w:rsidRPr="00561B8D" w14:paraId="41030FFB" w14:textId="77777777">
        <w:trPr>
          <w:cantSplit/>
        </w:trPr>
        <w:tc>
          <w:tcPr>
            <w:tcW w:w="720" w:type="dxa"/>
            <w:tcBorders>
              <w:right w:val="single" w:sz="2" w:space="0" w:color="auto"/>
            </w:tcBorders>
          </w:tcPr>
          <w:p w14:paraId="09BC643A" w14:textId="77777777" w:rsidR="006D0B38" w:rsidRPr="00561B8D" w:rsidRDefault="006D0B38" w:rsidP="005539A3">
            <w:pPr>
              <w:spacing w:line="360" w:lineRule="auto"/>
              <w:rPr>
                <w:rFonts w:ascii="Arial" w:hAnsi="Arial" w:cs="Arial"/>
                <w:spacing w:val="-2"/>
                <w:sz w:val="24"/>
                <w:szCs w:val="24"/>
              </w:rPr>
            </w:pPr>
            <w:r w:rsidRPr="00561B8D">
              <w:rPr>
                <w:rFonts w:ascii="Arial" w:hAnsi="Arial" w:cs="Arial"/>
                <w:spacing w:val="-2"/>
                <w:sz w:val="24"/>
                <w:szCs w:val="24"/>
              </w:rPr>
              <w:t>6</w:t>
            </w:r>
          </w:p>
        </w:tc>
        <w:tc>
          <w:tcPr>
            <w:tcW w:w="2520" w:type="dxa"/>
            <w:tcBorders>
              <w:left w:val="single" w:sz="2" w:space="0" w:color="auto"/>
              <w:right w:val="single" w:sz="2" w:space="0" w:color="auto"/>
            </w:tcBorders>
            <w:tcMar>
              <w:top w:w="85" w:type="dxa"/>
              <w:left w:w="85" w:type="dxa"/>
              <w:bottom w:w="85" w:type="dxa"/>
              <w:right w:w="85" w:type="dxa"/>
            </w:tcMar>
          </w:tcPr>
          <w:p w14:paraId="1B5DB241" w14:textId="77777777" w:rsidR="006D0B38" w:rsidRPr="00561B8D" w:rsidRDefault="006D0B38" w:rsidP="005539A3">
            <w:pPr>
              <w:spacing w:line="360" w:lineRule="auto"/>
              <w:rPr>
                <w:rFonts w:ascii="Arial" w:hAnsi="Arial" w:cs="Arial"/>
                <w:sz w:val="24"/>
                <w:szCs w:val="24"/>
              </w:rPr>
            </w:pPr>
          </w:p>
        </w:tc>
        <w:tc>
          <w:tcPr>
            <w:tcW w:w="6399" w:type="dxa"/>
            <w:tcBorders>
              <w:left w:val="single" w:sz="2" w:space="0" w:color="auto"/>
            </w:tcBorders>
            <w:tcMar>
              <w:top w:w="85" w:type="dxa"/>
              <w:left w:w="85" w:type="dxa"/>
              <w:bottom w:w="85" w:type="dxa"/>
              <w:right w:w="85" w:type="dxa"/>
            </w:tcMar>
          </w:tcPr>
          <w:p w14:paraId="748C2F64" w14:textId="77777777" w:rsidR="006D0B38" w:rsidRPr="00561B8D" w:rsidRDefault="006D0B38" w:rsidP="005539A3">
            <w:pPr>
              <w:spacing w:line="360" w:lineRule="auto"/>
              <w:rPr>
                <w:rFonts w:ascii="Arial" w:hAnsi="Arial" w:cs="Arial"/>
                <w:spacing w:val="-2"/>
                <w:sz w:val="24"/>
                <w:szCs w:val="24"/>
              </w:rPr>
            </w:pPr>
          </w:p>
        </w:tc>
      </w:tr>
      <w:tr w:rsidR="006D0B38" w:rsidRPr="00561B8D" w14:paraId="0F251139" w14:textId="77777777">
        <w:trPr>
          <w:cantSplit/>
        </w:trPr>
        <w:tc>
          <w:tcPr>
            <w:tcW w:w="720" w:type="dxa"/>
            <w:tcBorders>
              <w:right w:val="single" w:sz="2" w:space="0" w:color="auto"/>
            </w:tcBorders>
          </w:tcPr>
          <w:p w14:paraId="2D88E561" w14:textId="77777777" w:rsidR="006D0B38" w:rsidRPr="00561B8D" w:rsidRDefault="006D0B38" w:rsidP="005539A3">
            <w:pPr>
              <w:spacing w:line="360" w:lineRule="auto"/>
              <w:rPr>
                <w:rFonts w:ascii="Arial" w:hAnsi="Arial" w:cs="Arial"/>
                <w:spacing w:val="-2"/>
                <w:sz w:val="24"/>
                <w:szCs w:val="24"/>
              </w:rPr>
            </w:pPr>
            <w:r w:rsidRPr="00561B8D">
              <w:rPr>
                <w:rFonts w:ascii="Arial" w:hAnsi="Arial" w:cs="Arial"/>
                <w:spacing w:val="-2"/>
                <w:sz w:val="24"/>
                <w:szCs w:val="24"/>
              </w:rPr>
              <w:t>7</w:t>
            </w:r>
          </w:p>
        </w:tc>
        <w:tc>
          <w:tcPr>
            <w:tcW w:w="2520" w:type="dxa"/>
            <w:tcBorders>
              <w:left w:val="single" w:sz="2" w:space="0" w:color="auto"/>
              <w:right w:val="single" w:sz="2" w:space="0" w:color="auto"/>
            </w:tcBorders>
            <w:tcMar>
              <w:top w:w="85" w:type="dxa"/>
              <w:left w:w="85" w:type="dxa"/>
              <w:bottom w:w="85" w:type="dxa"/>
              <w:right w:w="85" w:type="dxa"/>
            </w:tcMar>
          </w:tcPr>
          <w:p w14:paraId="77D481DE" w14:textId="77777777" w:rsidR="006D0B38" w:rsidRPr="00561B8D" w:rsidRDefault="006D0B38" w:rsidP="005539A3">
            <w:pPr>
              <w:spacing w:line="360" w:lineRule="auto"/>
              <w:rPr>
                <w:rFonts w:ascii="Arial" w:hAnsi="Arial" w:cs="Arial"/>
                <w:sz w:val="24"/>
                <w:szCs w:val="24"/>
              </w:rPr>
            </w:pPr>
          </w:p>
        </w:tc>
        <w:tc>
          <w:tcPr>
            <w:tcW w:w="6399" w:type="dxa"/>
            <w:tcBorders>
              <w:left w:val="single" w:sz="2" w:space="0" w:color="auto"/>
            </w:tcBorders>
            <w:tcMar>
              <w:top w:w="85" w:type="dxa"/>
              <w:left w:w="85" w:type="dxa"/>
              <w:bottom w:w="85" w:type="dxa"/>
              <w:right w:w="85" w:type="dxa"/>
            </w:tcMar>
          </w:tcPr>
          <w:p w14:paraId="2E87145D" w14:textId="77777777" w:rsidR="006D0B38" w:rsidRPr="00561B8D" w:rsidRDefault="006D0B38" w:rsidP="005539A3">
            <w:pPr>
              <w:spacing w:line="360" w:lineRule="auto"/>
              <w:rPr>
                <w:rFonts w:ascii="Arial" w:hAnsi="Arial" w:cs="Arial"/>
                <w:spacing w:val="-2"/>
                <w:sz w:val="24"/>
                <w:szCs w:val="24"/>
              </w:rPr>
            </w:pPr>
          </w:p>
        </w:tc>
      </w:tr>
      <w:tr w:rsidR="006D0B38" w:rsidRPr="00561B8D" w14:paraId="28383009" w14:textId="77777777">
        <w:trPr>
          <w:cantSplit/>
        </w:trPr>
        <w:tc>
          <w:tcPr>
            <w:tcW w:w="720" w:type="dxa"/>
            <w:tcBorders>
              <w:bottom w:val="single" w:sz="4" w:space="0" w:color="auto"/>
              <w:right w:val="single" w:sz="2" w:space="0" w:color="auto"/>
            </w:tcBorders>
          </w:tcPr>
          <w:p w14:paraId="1C127E97" w14:textId="77777777" w:rsidR="006D0B38" w:rsidRPr="00561B8D" w:rsidRDefault="006D0B38" w:rsidP="005539A3">
            <w:pPr>
              <w:spacing w:line="360" w:lineRule="auto"/>
              <w:rPr>
                <w:rFonts w:ascii="Arial" w:hAnsi="Arial" w:cs="Arial"/>
                <w:spacing w:val="-2"/>
                <w:sz w:val="24"/>
                <w:szCs w:val="24"/>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0C8F3A41" w14:textId="77777777" w:rsidR="006D0B38" w:rsidRPr="00561B8D" w:rsidRDefault="006D0B38" w:rsidP="005539A3">
            <w:pPr>
              <w:spacing w:line="360" w:lineRule="auto"/>
              <w:rPr>
                <w:rFonts w:ascii="Arial" w:hAnsi="Arial" w:cs="Arial"/>
                <w:sz w:val="24"/>
                <w:szCs w:val="24"/>
              </w:rPr>
            </w:pPr>
          </w:p>
        </w:tc>
        <w:tc>
          <w:tcPr>
            <w:tcW w:w="6399" w:type="dxa"/>
            <w:tcBorders>
              <w:left w:val="single" w:sz="2" w:space="0" w:color="auto"/>
              <w:bottom w:val="single" w:sz="4" w:space="0" w:color="auto"/>
            </w:tcBorders>
            <w:tcMar>
              <w:top w:w="85" w:type="dxa"/>
              <w:left w:w="85" w:type="dxa"/>
              <w:bottom w:w="85" w:type="dxa"/>
              <w:right w:w="85" w:type="dxa"/>
            </w:tcMar>
          </w:tcPr>
          <w:p w14:paraId="6DBA8975" w14:textId="77777777" w:rsidR="006D0B38" w:rsidRPr="00561B8D" w:rsidRDefault="006D0B38" w:rsidP="005539A3">
            <w:pPr>
              <w:spacing w:line="360" w:lineRule="auto"/>
              <w:rPr>
                <w:rFonts w:ascii="Arial" w:hAnsi="Arial" w:cs="Arial"/>
                <w:spacing w:val="-2"/>
                <w:sz w:val="24"/>
                <w:szCs w:val="24"/>
              </w:rPr>
            </w:pPr>
          </w:p>
        </w:tc>
      </w:tr>
    </w:tbl>
    <w:p w14:paraId="698A4427" w14:textId="77777777" w:rsidR="006D0B38" w:rsidRPr="00561B8D" w:rsidRDefault="006D0B38" w:rsidP="005539A3">
      <w:pPr>
        <w:spacing w:line="360" w:lineRule="auto"/>
        <w:rPr>
          <w:rFonts w:ascii="Arial" w:hAnsi="Arial" w:cs="Arial"/>
          <w:sz w:val="24"/>
          <w:szCs w:val="24"/>
        </w:rPr>
      </w:pPr>
    </w:p>
    <w:p w14:paraId="692EBC8C" w14:textId="38F132B2" w:rsidR="006D0B38" w:rsidRPr="00561B8D" w:rsidRDefault="006D0B38" w:rsidP="005539A3">
      <w:pPr>
        <w:spacing w:line="360" w:lineRule="auto"/>
        <w:jc w:val="both"/>
        <w:rPr>
          <w:rFonts w:ascii="Arial" w:hAnsi="Arial" w:cs="Arial"/>
          <w:sz w:val="24"/>
          <w:szCs w:val="24"/>
        </w:rPr>
      </w:pPr>
      <w:r w:rsidRPr="00561B8D">
        <w:rPr>
          <w:rFonts w:ascii="Arial" w:hAnsi="Arial" w:cs="Arial"/>
          <w:sz w:val="24"/>
          <w:szCs w:val="24"/>
        </w:rPr>
        <w:lastRenderedPageBreak/>
        <w:t xml:space="preserve">By the duly authorised representatives signing this Schedule of Deviations below, the Purchaser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Purchaser during this process of Offer and Acceptance.  </w:t>
      </w:r>
    </w:p>
    <w:p w14:paraId="410429FD"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3CDEAADC" w14:textId="7CA61151" w:rsidR="006D0B38" w:rsidRPr="00561B8D" w:rsidRDefault="006D0B38" w:rsidP="005539A3">
      <w:pPr>
        <w:spacing w:line="360" w:lineRule="auto"/>
        <w:rPr>
          <w:rFonts w:ascii="Arial" w:hAnsi="Arial" w:cs="Arial"/>
          <w:sz w:val="24"/>
          <w:szCs w:val="24"/>
        </w:rPr>
      </w:pPr>
    </w:p>
    <w:p w14:paraId="09F35384" w14:textId="15BBDB80" w:rsidR="006D0B38" w:rsidRPr="00561B8D" w:rsidRDefault="006D0B38" w:rsidP="005539A3">
      <w:pPr>
        <w:spacing w:line="360" w:lineRule="auto"/>
        <w:rPr>
          <w:rFonts w:ascii="Arial" w:hAnsi="Arial" w:cs="Arial"/>
          <w:sz w:val="24"/>
          <w:szCs w:val="24"/>
        </w:rPr>
      </w:pPr>
    </w:p>
    <w:p w14:paraId="62E074F2" w14:textId="57F351A3" w:rsidR="006D0B38" w:rsidRPr="00561B8D" w:rsidRDefault="006D0B38" w:rsidP="005539A3">
      <w:pPr>
        <w:spacing w:line="360" w:lineRule="auto"/>
        <w:rPr>
          <w:rFonts w:ascii="Arial" w:hAnsi="Arial" w:cs="Arial"/>
          <w:sz w:val="24"/>
          <w:szCs w:val="24"/>
        </w:rPr>
      </w:pPr>
    </w:p>
    <w:p w14:paraId="2C8FBF5F" w14:textId="77777777" w:rsidR="006D0B38" w:rsidRPr="00561B8D" w:rsidRDefault="006D0B38" w:rsidP="005539A3">
      <w:pPr>
        <w:spacing w:line="360" w:lineRule="auto"/>
        <w:rPr>
          <w:rFonts w:ascii="Arial" w:hAnsi="Arial" w:cs="Arial"/>
          <w:sz w:val="24"/>
          <w:szCs w:val="24"/>
        </w:rPr>
      </w:pPr>
    </w:p>
    <w:tbl>
      <w:tblPr>
        <w:tblW w:w="9828" w:type="dxa"/>
        <w:tblLook w:val="0000" w:firstRow="0" w:lastRow="0" w:firstColumn="0" w:lastColumn="0" w:noHBand="0" w:noVBand="0"/>
      </w:tblPr>
      <w:tblGrid>
        <w:gridCol w:w="1244"/>
        <w:gridCol w:w="4111"/>
        <w:gridCol w:w="358"/>
        <w:gridCol w:w="4115"/>
      </w:tblGrid>
      <w:tr w:rsidR="006D0B38" w:rsidRPr="00561B8D" w14:paraId="07F49F08" w14:textId="77777777">
        <w:trPr>
          <w:cantSplit/>
        </w:trPr>
        <w:tc>
          <w:tcPr>
            <w:tcW w:w="1188" w:type="dxa"/>
          </w:tcPr>
          <w:p w14:paraId="454D903D" w14:textId="77777777" w:rsidR="006D0B38" w:rsidRPr="00561B8D" w:rsidRDefault="006D0B38" w:rsidP="005539A3">
            <w:pPr>
              <w:spacing w:line="360" w:lineRule="auto"/>
              <w:rPr>
                <w:rFonts w:ascii="Arial" w:hAnsi="Arial" w:cs="Arial"/>
                <w:sz w:val="24"/>
                <w:szCs w:val="24"/>
              </w:rPr>
            </w:pPr>
          </w:p>
        </w:tc>
        <w:tc>
          <w:tcPr>
            <w:tcW w:w="4140" w:type="dxa"/>
            <w:tcBorders>
              <w:bottom w:val="dotted" w:sz="4" w:space="0" w:color="auto"/>
            </w:tcBorders>
          </w:tcPr>
          <w:p w14:paraId="4BA35797" w14:textId="77777777" w:rsidR="006D0B38" w:rsidRPr="00561B8D" w:rsidRDefault="006D0B38" w:rsidP="005539A3">
            <w:pPr>
              <w:pStyle w:val="Heading4"/>
              <w:spacing w:line="360" w:lineRule="auto"/>
              <w:rPr>
                <w:rFonts w:cs="Arial"/>
              </w:rPr>
            </w:pPr>
            <w:r w:rsidRPr="00561B8D">
              <w:rPr>
                <w:rFonts w:cs="Arial"/>
              </w:rPr>
              <w:t>For the tenderer:</w:t>
            </w:r>
          </w:p>
          <w:p w14:paraId="5464171E" w14:textId="77777777" w:rsidR="006D0B38" w:rsidRPr="00561B8D" w:rsidRDefault="006D0B38" w:rsidP="005539A3">
            <w:pPr>
              <w:spacing w:line="360" w:lineRule="auto"/>
              <w:rPr>
                <w:rFonts w:ascii="Arial" w:hAnsi="Arial" w:cs="Arial"/>
                <w:sz w:val="24"/>
                <w:szCs w:val="24"/>
              </w:rPr>
            </w:pPr>
          </w:p>
        </w:tc>
        <w:tc>
          <w:tcPr>
            <w:tcW w:w="360" w:type="dxa"/>
          </w:tcPr>
          <w:p w14:paraId="1ED7BCE2" w14:textId="77777777" w:rsidR="006D0B38" w:rsidRPr="00561B8D" w:rsidRDefault="006D0B38" w:rsidP="005539A3">
            <w:pPr>
              <w:spacing w:line="360" w:lineRule="auto"/>
              <w:rPr>
                <w:rFonts w:ascii="Arial" w:hAnsi="Arial" w:cs="Arial"/>
                <w:sz w:val="24"/>
                <w:szCs w:val="24"/>
              </w:rPr>
            </w:pPr>
          </w:p>
        </w:tc>
        <w:tc>
          <w:tcPr>
            <w:tcW w:w="4140" w:type="dxa"/>
            <w:tcBorders>
              <w:bottom w:val="dotted" w:sz="4" w:space="0" w:color="auto"/>
            </w:tcBorders>
          </w:tcPr>
          <w:p w14:paraId="5575DB8E" w14:textId="77777777" w:rsidR="006D0B38" w:rsidRPr="00561B8D" w:rsidRDefault="006D0B38" w:rsidP="005539A3">
            <w:pPr>
              <w:pStyle w:val="Heading4"/>
              <w:spacing w:line="360" w:lineRule="auto"/>
              <w:rPr>
                <w:rFonts w:cs="Arial"/>
                <w:bCs/>
              </w:rPr>
            </w:pPr>
            <w:r w:rsidRPr="00561B8D">
              <w:rPr>
                <w:rFonts w:cs="Arial"/>
                <w:bCs/>
              </w:rPr>
              <w:t>For the Purchaser</w:t>
            </w:r>
          </w:p>
          <w:p w14:paraId="2574ABEE" w14:textId="77777777" w:rsidR="006D0B38" w:rsidRPr="00561B8D" w:rsidRDefault="006D0B38" w:rsidP="005539A3">
            <w:pPr>
              <w:spacing w:line="360" w:lineRule="auto"/>
              <w:rPr>
                <w:rFonts w:ascii="Arial" w:hAnsi="Arial" w:cs="Arial"/>
                <w:sz w:val="24"/>
                <w:szCs w:val="24"/>
              </w:rPr>
            </w:pPr>
          </w:p>
        </w:tc>
      </w:tr>
      <w:tr w:rsidR="006D0B38" w:rsidRPr="00561B8D" w14:paraId="710E2BD9" w14:textId="77777777">
        <w:trPr>
          <w:cantSplit/>
        </w:trPr>
        <w:tc>
          <w:tcPr>
            <w:tcW w:w="1188" w:type="dxa"/>
          </w:tcPr>
          <w:p w14:paraId="4E85BA04"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Signature</w:t>
            </w:r>
          </w:p>
          <w:p w14:paraId="7B3E098F" w14:textId="77777777" w:rsidR="006D0B38" w:rsidRPr="00561B8D" w:rsidRDefault="006D0B38" w:rsidP="005539A3">
            <w:pPr>
              <w:spacing w:line="360" w:lineRule="auto"/>
              <w:rPr>
                <w:rFonts w:ascii="Arial" w:hAnsi="Arial" w:cs="Arial"/>
                <w:sz w:val="24"/>
                <w:szCs w:val="24"/>
              </w:rPr>
            </w:pPr>
          </w:p>
        </w:tc>
        <w:tc>
          <w:tcPr>
            <w:tcW w:w="4140" w:type="dxa"/>
            <w:tcBorders>
              <w:bottom w:val="dotted" w:sz="4" w:space="0" w:color="auto"/>
            </w:tcBorders>
          </w:tcPr>
          <w:p w14:paraId="1601B88D" w14:textId="77777777" w:rsidR="006D0B38" w:rsidRPr="00561B8D" w:rsidRDefault="006D0B38" w:rsidP="005539A3">
            <w:pPr>
              <w:spacing w:line="360" w:lineRule="auto"/>
              <w:rPr>
                <w:rFonts w:ascii="Arial" w:hAnsi="Arial" w:cs="Arial"/>
                <w:sz w:val="24"/>
                <w:szCs w:val="24"/>
              </w:rPr>
            </w:pPr>
          </w:p>
        </w:tc>
        <w:tc>
          <w:tcPr>
            <w:tcW w:w="360" w:type="dxa"/>
          </w:tcPr>
          <w:p w14:paraId="5B11A79A" w14:textId="77777777" w:rsidR="006D0B38" w:rsidRPr="00561B8D" w:rsidRDefault="006D0B38" w:rsidP="005539A3">
            <w:pPr>
              <w:spacing w:line="360" w:lineRule="auto"/>
              <w:rPr>
                <w:rFonts w:ascii="Arial" w:hAnsi="Arial" w:cs="Arial"/>
                <w:sz w:val="24"/>
                <w:szCs w:val="24"/>
              </w:rPr>
            </w:pPr>
          </w:p>
        </w:tc>
        <w:tc>
          <w:tcPr>
            <w:tcW w:w="4140" w:type="dxa"/>
            <w:tcBorders>
              <w:bottom w:val="dotted" w:sz="4" w:space="0" w:color="auto"/>
            </w:tcBorders>
          </w:tcPr>
          <w:p w14:paraId="4F57A97E" w14:textId="77777777" w:rsidR="006D0B38" w:rsidRPr="00561B8D" w:rsidRDefault="006D0B38" w:rsidP="005539A3">
            <w:pPr>
              <w:spacing w:line="360" w:lineRule="auto"/>
              <w:rPr>
                <w:rFonts w:ascii="Arial" w:hAnsi="Arial" w:cs="Arial"/>
                <w:sz w:val="24"/>
                <w:szCs w:val="24"/>
              </w:rPr>
            </w:pPr>
          </w:p>
        </w:tc>
      </w:tr>
      <w:tr w:rsidR="006D0B38" w:rsidRPr="00561B8D" w14:paraId="5C6D5EBF" w14:textId="77777777">
        <w:trPr>
          <w:cantSplit/>
        </w:trPr>
        <w:tc>
          <w:tcPr>
            <w:tcW w:w="1188" w:type="dxa"/>
          </w:tcPr>
          <w:p w14:paraId="47B5254F"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Name</w:t>
            </w:r>
          </w:p>
        </w:tc>
        <w:tc>
          <w:tcPr>
            <w:tcW w:w="4140" w:type="dxa"/>
            <w:tcBorders>
              <w:top w:val="dotted" w:sz="4" w:space="0" w:color="auto"/>
              <w:bottom w:val="dotted" w:sz="4" w:space="0" w:color="auto"/>
            </w:tcBorders>
          </w:tcPr>
          <w:p w14:paraId="0B651CBF" w14:textId="77777777" w:rsidR="006D0B38" w:rsidRPr="00561B8D" w:rsidRDefault="006D0B38" w:rsidP="005539A3">
            <w:pPr>
              <w:spacing w:line="360" w:lineRule="auto"/>
              <w:rPr>
                <w:rFonts w:ascii="Arial" w:hAnsi="Arial" w:cs="Arial"/>
                <w:sz w:val="24"/>
                <w:szCs w:val="24"/>
              </w:rPr>
            </w:pPr>
          </w:p>
          <w:p w14:paraId="410C8515" w14:textId="77777777" w:rsidR="006D0B38" w:rsidRPr="00561B8D" w:rsidRDefault="006D0B38" w:rsidP="005539A3">
            <w:pPr>
              <w:spacing w:line="360" w:lineRule="auto"/>
              <w:rPr>
                <w:rFonts w:ascii="Arial" w:hAnsi="Arial" w:cs="Arial"/>
                <w:sz w:val="24"/>
                <w:szCs w:val="24"/>
              </w:rPr>
            </w:pPr>
          </w:p>
        </w:tc>
        <w:tc>
          <w:tcPr>
            <w:tcW w:w="360" w:type="dxa"/>
          </w:tcPr>
          <w:p w14:paraId="185A4B3A" w14:textId="77777777" w:rsidR="006D0B38" w:rsidRPr="00561B8D" w:rsidRDefault="006D0B38" w:rsidP="005539A3">
            <w:pPr>
              <w:spacing w:line="360" w:lineRule="auto"/>
              <w:rPr>
                <w:rFonts w:ascii="Arial" w:hAnsi="Arial" w:cs="Arial"/>
                <w:sz w:val="24"/>
                <w:szCs w:val="24"/>
              </w:rPr>
            </w:pPr>
          </w:p>
        </w:tc>
        <w:tc>
          <w:tcPr>
            <w:tcW w:w="4140" w:type="dxa"/>
            <w:tcBorders>
              <w:top w:val="dotted" w:sz="4" w:space="0" w:color="auto"/>
              <w:bottom w:val="dotted" w:sz="4" w:space="0" w:color="auto"/>
            </w:tcBorders>
          </w:tcPr>
          <w:p w14:paraId="5B04A651" w14:textId="77777777" w:rsidR="006D0B38" w:rsidRPr="00561B8D" w:rsidRDefault="006D0B38" w:rsidP="005539A3">
            <w:pPr>
              <w:spacing w:line="360" w:lineRule="auto"/>
              <w:rPr>
                <w:rFonts w:ascii="Arial" w:hAnsi="Arial" w:cs="Arial"/>
                <w:sz w:val="24"/>
                <w:szCs w:val="24"/>
              </w:rPr>
            </w:pPr>
          </w:p>
        </w:tc>
      </w:tr>
      <w:tr w:rsidR="006D0B38" w:rsidRPr="00561B8D" w14:paraId="4E5A1A3F" w14:textId="77777777">
        <w:trPr>
          <w:cantSplit/>
        </w:trPr>
        <w:tc>
          <w:tcPr>
            <w:tcW w:w="1188" w:type="dxa"/>
          </w:tcPr>
          <w:p w14:paraId="6AD89FBF"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Capacity</w:t>
            </w:r>
          </w:p>
          <w:p w14:paraId="137564D7" w14:textId="77777777" w:rsidR="006D0B38" w:rsidRPr="00561B8D" w:rsidRDefault="006D0B38" w:rsidP="005539A3">
            <w:pPr>
              <w:spacing w:line="360" w:lineRule="auto"/>
              <w:rPr>
                <w:rFonts w:ascii="Arial" w:hAnsi="Arial" w:cs="Arial"/>
                <w:sz w:val="24"/>
                <w:szCs w:val="24"/>
              </w:rPr>
            </w:pPr>
          </w:p>
        </w:tc>
        <w:tc>
          <w:tcPr>
            <w:tcW w:w="4140" w:type="dxa"/>
            <w:tcBorders>
              <w:top w:val="dotted" w:sz="4" w:space="0" w:color="auto"/>
              <w:bottom w:val="dotted" w:sz="4" w:space="0" w:color="auto"/>
            </w:tcBorders>
          </w:tcPr>
          <w:p w14:paraId="19AA48BA" w14:textId="77777777" w:rsidR="006D0B38" w:rsidRPr="00561B8D" w:rsidRDefault="006D0B38" w:rsidP="005539A3">
            <w:pPr>
              <w:spacing w:line="360" w:lineRule="auto"/>
              <w:rPr>
                <w:rFonts w:ascii="Arial" w:hAnsi="Arial" w:cs="Arial"/>
                <w:sz w:val="24"/>
                <w:szCs w:val="24"/>
              </w:rPr>
            </w:pPr>
          </w:p>
        </w:tc>
        <w:tc>
          <w:tcPr>
            <w:tcW w:w="360" w:type="dxa"/>
          </w:tcPr>
          <w:p w14:paraId="34B4B906" w14:textId="77777777" w:rsidR="006D0B38" w:rsidRPr="00561B8D" w:rsidRDefault="006D0B38" w:rsidP="005539A3">
            <w:pPr>
              <w:spacing w:line="360" w:lineRule="auto"/>
              <w:rPr>
                <w:rFonts w:ascii="Arial" w:hAnsi="Arial" w:cs="Arial"/>
                <w:sz w:val="24"/>
                <w:szCs w:val="24"/>
              </w:rPr>
            </w:pPr>
          </w:p>
        </w:tc>
        <w:tc>
          <w:tcPr>
            <w:tcW w:w="4140" w:type="dxa"/>
            <w:tcBorders>
              <w:top w:val="dotted" w:sz="4" w:space="0" w:color="auto"/>
              <w:bottom w:val="dotted" w:sz="4" w:space="0" w:color="auto"/>
            </w:tcBorders>
          </w:tcPr>
          <w:p w14:paraId="142AF087" w14:textId="77777777" w:rsidR="006D0B38" w:rsidRPr="00561B8D" w:rsidRDefault="006D0B38" w:rsidP="005539A3">
            <w:pPr>
              <w:spacing w:line="360" w:lineRule="auto"/>
              <w:rPr>
                <w:rFonts w:ascii="Arial" w:hAnsi="Arial" w:cs="Arial"/>
                <w:sz w:val="24"/>
                <w:szCs w:val="24"/>
              </w:rPr>
            </w:pPr>
          </w:p>
        </w:tc>
      </w:tr>
      <w:tr w:rsidR="006D0B38" w:rsidRPr="00561B8D" w14:paraId="7DE7EDD5" w14:textId="77777777">
        <w:trPr>
          <w:cantSplit/>
        </w:trPr>
        <w:tc>
          <w:tcPr>
            <w:tcW w:w="1188" w:type="dxa"/>
          </w:tcPr>
          <w:p w14:paraId="71ADCD5B"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On behalf of</w:t>
            </w:r>
          </w:p>
        </w:tc>
        <w:tc>
          <w:tcPr>
            <w:tcW w:w="4140" w:type="dxa"/>
            <w:tcBorders>
              <w:top w:val="dotted" w:sz="4" w:space="0" w:color="auto"/>
              <w:bottom w:val="dotted" w:sz="4" w:space="0" w:color="auto"/>
            </w:tcBorders>
          </w:tcPr>
          <w:p w14:paraId="33AC2088" w14:textId="77777777" w:rsidR="006D0B38" w:rsidRPr="00561B8D" w:rsidRDefault="006D0B38" w:rsidP="005539A3">
            <w:pPr>
              <w:spacing w:line="360" w:lineRule="auto"/>
              <w:rPr>
                <w:rFonts w:ascii="Arial" w:hAnsi="Arial" w:cs="Arial"/>
                <w:i/>
                <w:iCs/>
                <w:sz w:val="24"/>
                <w:szCs w:val="24"/>
              </w:rPr>
            </w:pPr>
            <w:r w:rsidRPr="00561B8D">
              <w:rPr>
                <w:rFonts w:ascii="Arial" w:hAnsi="Arial" w:cs="Arial"/>
                <w:i/>
                <w:iCs/>
                <w:sz w:val="24"/>
                <w:szCs w:val="24"/>
              </w:rPr>
              <w:t>(Insert name and address of organisation)</w:t>
            </w:r>
          </w:p>
          <w:p w14:paraId="6D68E0A3" w14:textId="77777777" w:rsidR="006D0B38" w:rsidRPr="00561B8D" w:rsidRDefault="006D0B38" w:rsidP="005539A3">
            <w:pPr>
              <w:spacing w:line="360" w:lineRule="auto"/>
              <w:rPr>
                <w:rFonts w:ascii="Arial" w:hAnsi="Arial" w:cs="Arial"/>
                <w:sz w:val="24"/>
                <w:szCs w:val="24"/>
              </w:rPr>
            </w:pPr>
          </w:p>
          <w:p w14:paraId="6B7EC83F" w14:textId="77777777" w:rsidR="006D0B38" w:rsidRPr="00561B8D" w:rsidRDefault="006D0B38" w:rsidP="005539A3">
            <w:pPr>
              <w:spacing w:line="360" w:lineRule="auto"/>
              <w:rPr>
                <w:rFonts w:ascii="Arial" w:hAnsi="Arial" w:cs="Arial"/>
                <w:sz w:val="24"/>
                <w:szCs w:val="24"/>
              </w:rPr>
            </w:pPr>
          </w:p>
          <w:p w14:paraId="79D4FC9D" w14:textId="77777777" w:rsidR="006D0B38" w:rsidRPr="00561B8D" w:rsidRDefault="006D0B38" w:rsidP="005539A3">
            <w:pPr>
              <w:spacing w:line="360" w:lineRule="auto"/>
              <w:rPr>
                <w:rFonts w:ascii="Arial" w:hAnsi="Arial" w:cs="Arial"/>
                <w:sz w:val="24"/>
                <w:szCs w:val="24"/>
              </w:rPr>
            </w:pPr>
          </w:p>
        </w:tc>
        <w:tc>
          <w:tcPr>
            <w:tcW w:w="360" w:type="dxa"/>
          </w:tcPr>
          <w:p w14:paraId="7AEC0A3E" w14:textId="77777777" w:rsidR="006D0B38" w:rsidRPr="00561B8D" w:rsidRDefault="006D0B38" w:rsidP="005539A3">
            <w:pPr>
              <w:spacing w:line="360" w:lineRule="auto"/>
              <w:rPr>
                <w:rFonts w:ascii="Arial" w:hAnsi="Arial" w:cs="Arial"/>
                <w:sz w:val="24"/>
                <w:szCs w:val="24"/>
              </w:rPr>
            </w:pPr>
          </w:p>
        </w:tc>
        <w:tc>
          <w:tcPr>
            <w:tcW w:w="4140" w:type="dxa"/>
            <w:tcBorders>
              <w:top w:val="dotted" w:sz="4" w:space="0" w:color="auto"/>
              <w:bottom w:val="dotted" w:sz="4" w:space="0" w:color="auto"/>
            </w:tcBorders>
          </w:tcPr>
          <w:p w14:paraId="4C51EC6D" w14:textId="77777777" w:rsidR="006D0B38" w:rsidRPr="00561B8D" w:rsidRDefault="006D0B38" w:rsidP="005539A3">
            <w:pPr>
              <w:spacing w:line="360" w:lineRule="auto"/>
              <w:rPr>
                <w:rFonts w:ascii="Arial" w:hAnsi="Arial" w:cs="Arial"/>
                <w:sz w:val="24"/>
                <w:szCs w:val="24"/>
              </w:rPr>
            </w:pPr>
            <w:r w:rsidRPr="00561B8D">
              <w:rPr>
                <w:rFonts w:ascii="Arial" w:hAnsi="Arial" w:cs="Arial"/>
                <w:b/>
                <w:sz w:val="24"/>
                <w:szCs w:val="24"/>
              </w:rPr>
              <w:t>Eskom Holdings SOC Ltd, Megawatt Park, Maxwell Drive, Sandton, Johannesburg, 2199</w:t>
            </w:r>
          </w:p>
        </w:tc>
      </w:tr>
      <w:tr w:rsidR="006D0B38" w:rsidRPr="00561B8D" w14:paraId="4778291B" w14:textId="77777777">
        <w:trPr>
          <w:cantSplit/>
        </w:trPr>
        <w:tc>
          <w:tcPr>
            <w:tcW w:w="1188" w:type="dxa"/>
          </w:tcPr>
          <w:p w14:paraId="459BF539"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lastRenderedPageBreak/>
              <w:t>Name &amp; signature of witness</w:t>
            </w:r>
          </w:p>
        </w:tc>
        <w:tc>
          <w:tcPr>
            <w:tcW w:w="4140" w:type="dxa"/>
            <w:tcBorders>
              <w:top w:val="dotted" w:sz="4" w:space="0" w:color="auto"/>
              <w:bottom w:val="dotted" w:sz="4" w:space="0" w:color="auto"/>
            </w:tcBorders>
          </w:tcPr>
          <w:p w14:paraId="0B1B5477" w14:textId="77777777" w:rsidR="006D0B38" w:rsidRPr="00561B8D" w:rsidRDefault="006D0B38" w:rsidP="005539A3">
            <w:pPr>
              <w:spacing w:line="360" w:lineRule="auto"/>
              <w:rPr>
                <w:rFonts w:ascii="Arial" w:hAnsi="Arial" w:cs="Arial"/>
                <w:sz w:val="24"/>
                <w:szCs w:val="24"/>
              </w:rPr>
            </w:pPr>
          </w:p>
        </w:tc>
        <w:tc>
          <w:tcPr>
            <w:tcW w:w="360" w:type="dxa"/>
          </w:tcPr>
          <w:p w14:paraId="32841B05" w14:textId="77777777" w:rsidR="006D0B38" w:rsidRPr="00561B8D" w:rsidRDefault="006D0B38" w:rsidP="005539A3">
            <w:pPr>
              <w:spacing w:line="360" w:lineRule="auto"/>
              <w:rPr>
                <w:rFonts w:ascii="Arial" w:hAnsi="Arial" w:cs="Arial"/>
                <w:sz w:val="24"/>
                <w:szCs w:val="24"/>
              </w:rPr>
            </w:pPr>
          </w:p>
        </w:tc>
        <w:tc>
          <w:tcPr>
            <w:tcW w:w="4140" w:type="dxa"/>
            <w:tcBorders>
              <w:top w:val="dotted" w:sz="4" w:space="0" w:color="auto"/>
              <w:bottom w:val="dotted" w:sz="4" w:space="0" w:color="auto"/>
            </w:tcBorders>
          </w:tcPr>
          <w:p w14:paraId="110D54BA" w14:textId="77777777" w:rsidR="006D0B38" w:rsidRPr="00561B8D" w:rsidRDefault="006D0B38" w:rsidP="005539A3">
            <w:pPr>
              <w:spacing w:line="360" w:lineRule="auto"/>
              <w:rPr>
                <w:rFonts w:ascii="Arial" w:hAnsi="Arial" w:cs="Arial"/>
                <w:sz w:val="24"/>
                <w:szCs w:val="24"/>
              </w:rPr>
            </w:pPr>
          </w:p>
        </w:tc>
      </w:tr>
      <w:tr w:rsidR="006D0B38" w:rsidRPr="00561B8D" w14:paraId="210BEDA5" w14:textId="77777777">
        <w:trPr>
          <w:cantSplit/>
        </w:trPr>
        <w:tc>
          <w:tcPr>
            <w:tcW w:w="1188" w:type="dxa"/>
          </w:tcPr>
          <w:p w14:paraId="67CDB9DD" w14:textId="77777777" w:rsidR="006D0B38" w:rsidRPr="00561B8D" w:rsidRDefault="006D0B38" w:rsidP="005539A3">
            <w:pPr>
              <w:spacing w:line="360" w:lineRule="auto"/>
              <w:rPr>
                <w:rFonts w:ascii="Arial" w:hAnsi="Arial" w:cs="Arial"/>
                <w:sz w:val="24"/>
                <w:szCs w:val="24"/>
              </w:rPr>
            </w:pPr>
          </w:p>
          <w:p w14:paraId="5A6030F2"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Date</w:t>
            </w:r>
          </w:p>
        </w:tc>
        <w:tc>
          <w:tcPr>
            <w:tcW w:w="4140" w:type="dxa"/>
            <w:tcBorders>
              <w:top w:val="dotted" w:sz="4" w:space="0" w:color="auto"/>
              <w:bottom w:val="dotted" w:sz="4" w:space="0" w:color="auto"/>
            </w:tcBorders>
          </w:tcPr>
          <w:p w14:paraId="37428FB4" w14:textId="77777777" w:rsidR="006D0B38" w:rsidRPr="00561B8D" w:rsidRDefault="006D0B38" w:rsidP="005539A3">
            <w:pPr>
              <w:spacing w:line="360" w:lineRule="auto"/>
              <w:rPr>
                <w:rFonts w:ascii="Arial" w:hAnsi="Arial" w:cs="Arial"/>
                <w:sz w:val="24"/>
                <w:szCs w:val="24"/>
              </w:rPr>
            </w:pPr>
          </w:p>
        </w:tc>
        <w:tc>
          <w:tcPr>
            <w:tcW w:w="360" w:type="dxa"/>
          </w:tcPr>
          <w:p w14:paraId="0F8FB36D" w14:textId="77777777" w:rsidR="006D0B38" w:rsidRPr="00561B8D" w:rsidRDefault="006D0B38" w:rsidP="005539A3">
            <w:pPr>
              <w:spacing w:line="360" w:lineRule="auto"/>
              <w:rPr>
                <w:rFonts w:ascii="Arial" w:hAnsi="Arial" w:cs="Arial"/>
                <w:sz w:val="24"/>
                <w:szCs w:val="24"/>
              </w:rPr>
            </w:pPr>
          </w:p>
        </w:tc>
        <w:tc>
          <w:tcPr>
            <w:tcW w:w="4140" w:type="dxa"/>
            <w:tcBorders>
              <w:top w:val="dotted" w:sz="4" w:space="0" w:color="auto"/>
              <w:bottom w:val="dotted" w:sz="4" w:space="0" w:color="auto"/>
            </w:tcBorders>
          </w:tcPr>
          <w:p w14:paraId="16E31792" w14:textId="77777777" w:rsidR="006D0B38" w:rsidRPr="00561B8D" w:rsidRDefault="006D0B38" w:rsidP="005539A3">
            <w:pPr>
              <w:spacing w:line="360" w:lineRule="auto"/>
              <w:rPr>
                <w:rFonts w:ascii="Arial" w:hAnsi="Arial" w:cs="Arial"/>
                <w:sz w:val="24"/>
                <w:szCs w:val="24"/>
              </w:rPr>
            </w:pPr>
          </w:p>
        </w:tc>
      </w:tr>
    </w:tbl>
    <w:p w14:paraId="61A88FDB" w14:textId="77777777" w:rsidR="006D0B38" w:rsidRPr="00561B8D" w:rsidRDefault="006D0B38" w:rsidP="005539A3">
      <w:pPr>
        <w:spacing w:line="360" w:lineRule="auto"/>
        <w:rPr>
          <w:rFonts w:ascii="Arial" w:hAnsi="Arial" w:cs="Arial"/>
          <w:sz w:val="24"/>
          <w:szCs w:val="24"/>
        </w:rPr>
      </w:pPr>
    </w:p>
    <w:p w14:paraId="5F90C143" w14:textId="21AD5B3B" w:rsidR="006D0B38" w:rsidRPr="00561B8D" w:rsidRDefault="006D0B38" w:rsidP="005539A3">
      <w:pPr>
        <w:spacing w:line="360" w:lineRule="auto"/>
        <w:rPr>
          <w:rFonts w:ascii="Arial" w:hAnsi="Arial" w:cs="Arial"/>
          <w:sz w:val="24"/>
          <w:szCs w:val="24"/>
        </w:rPr>
      </w:pPr>
    </w:p>
    <w:p w14:paraId="4AD145A2" w14:textId="59692A45" w:rsidR="006D0B38" w:rsidRPr="00561B8D" w:rsidRDefault="006D0B38" w:rsidP="005539A3">
      <w:pPr>
        <w:spacing w:line="360" w:lineRule="auto"/>
        <w:rPr>
          <w:rFonts w:ascii="Arial" w:hAnsi="Arial" w:cs="Arial"/>
          <w:sz w:val="24"/>
          <w:szCs w:val="24"/>
        </w:rPr>
      </w:pPr>
    </w:p>
    <w:p w14:paraId="328791C7" w14:textId="77777777" w:rsidR="006D0B38" w:rsidRPr="00561B8D" w:rsidRDefault="006D0B38" w:rsidP="005539A3">
      <w:pPr>
        <w:spacing w:line="360" w:lineRule="auto"/>
        <w:rPr>
          <w:rFonts w:ascii="Arial" w:hAnsi="Arial" w:cs="Arial"/>
          <w:sz w:val="24"/>
          <w:szCs w:val="24"/>
        </w:rPr>
      </w:pPr>
    </w:p>
    <w:p w14:paraId="4F530C31" w14:textId="77777777" w:rsidR="006D0B38" w:rsidRPr="00561B8D" w:rsidRDefault="006D0B38" w:rsidP="005539A3">
      <w:pPr>
        <w:pStyle w:val="Style26ptTopSinglesolidlineAuto075ptLinewidthFr"/>
        <w:spacing w:line="360" w:lineRule="auto"/>
        <w:rPr>
          <w:rFonts w:cs="Arial"/>
          <w:sz w:val="24"/>
          <w:szCs w:val="24"/>
        </w:rPr>
      </w:pPr>
      <w:r w:rsidRPr="00561B8D">
        <w:rPr>
          <w:rFonts w:cs="Arial"/>
          <w:sz w:val="24"/>
          <w:szCs w:val="24"/>
        </w:rPr>
        <w:t>C1.2 SC3 Contract Data</w:t>
      </w:r>
    </w:p>
    <w:p w14:paraId="4007A05F" w14:textId="77777777" w:rsidR="006D0B38" w:rsidRPr="00561B8D" w:rsidRDefault="006D0B38" w:rsidP="005539A3">
      <w:pPr>
        <w:spacing w:line="360" w:lineRule="auto"/>
        <w:rPr>
          <w:rFonts w:ascii="Arial" w:hAnsi="Arial" w:cs="Arial"/>
          <w:sz w:val="24"/>
          <w:szCs w:val="24"/>
        </w:rPr>
      </w:pPr>
    </w:p>
    <w:p w14:paraId="23AD7292" w14:textId="34167F62" w:rsidR="006D0B38" w:rsidRPr="00561B8D" w:rsidRDefault="006D0B38" w:rsidP="005539A3">
      <w:pPr>
        <w:pStyle w:val="Heading1"/>
        <w:spacing w:line="360" w:lineRule="auto"/>
        <w:rPr>
          <w:rFonts w:cs="Arial"/>
          <w:i/>
          <w:sz w:val="24"/>
        </w:rPr>
      </w:pPr>
      <w:bookmarkStart w:id="6" w:name="_Toc104193699"/>
      <w:r w:rsidRPr="00561B8D">
        <w:rPr>
          <w:rFonts w:cs="Arial"/>
          <w:sz w:val="24"/>
        </w:rPr>
        <w:t xml:space="preserve">Part one - Data provided by the </w:t>
      </w:r>
      <w:r w:rsidRPr="00561B8D">
        <w:rPr>
          <w:rFonts w:cs="Arial"/>
          <w:i/>
          <w:sz w:val="24"/>
        </w:rPr>
        <w:t>Purchaser</w:t>
      </w:r>
      <w:bookmarkEnd w:id="6"/>
    </w:p>
    <w:tbl>
      <w:tblPr>
        <w:tblW w:w="9639"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134"/>
        <w:gridCol w:w="3969"/>
        <w:gridCol w:w="328"/>
        <w:gridCol w:w="2224"/>
        <w:gridCol w:w="1984"/>
      </w:tblGrid>
      <w:tr w:rsidR="006D0B38" w:rsidRPr="00561B8D" w14:paraId="59341E01" w14:textId="77777777" w:rsidTr="005849AA">
        <w:trPr>
          <w:cantSplit/>
        </w:trPr>
        <w:tc>
          <w:tcPr>
            <w:tcW w:w="1134" w:type="dxa"/>
          </w:tcPr>
          <w:p w14:paraId="50111FB5"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Clause</w:t>
            </w:r>
          </w:p>
        </w:tc>
        <w:tc>
          <w:tcPr>
            <w:tcW w:w="3969" w:type="dxa"/>
          </w:tcPr>
          <w:p w14:paraId="3BFA4656" w14:textId="77777777" w:rsidR="006D0B38" w:rsidRPr="00561B8D" w:rsidRDefault="006D0B38" w:rsidP="005539A3">
            <w:pPr>
              <w:pStyle w:val="Heading2"/>
              <w:spacing w:line="360" w:lineRule="auto"/>
              <w:rPr>
                <w:rFonts w:cs="Arial"/>
              </w:rPr>
            </w:pPr>
            <w:bookmarkStart w:id="7" w:name="_Toc104193700"/>
            <w:r w:rsidRPr="00561B8D">
              <w:rPr>
                <w:rFonts w:cs="Arial"/>
              </w:rPr>
              <w:t>Statement</w:t>
            </w:r>
            <w:bookmarkEnd w:id="7"/>
          </w:p>
        </w:tc>
        <w:tc>
          <w:tcPr>
            <w:tcW w:w="4536" w:type="dxa"/>
            <w:gridSpan w:val="3"/>
          </w:tcPr>
          <w:p w14:paraId="0B691415" w14:textId="77777777" w:rsidR="006D0B38" w:rsidRPr="00561B8D" w:rsidRDefault="006D0B38" w:rsidP="005539A3">
            <w:pPr>
              <w:pStyle w:val="Heading2"/>
              <w:spacing w:line="360" w:lineRule="auto"/>
              <w:rPr>
                <w:rFonts w:cs="Arial"/>
              </w:rPr>
            </w:pPr>
            <w:bookmarkStart w:id="8" w:name="_Toc104193701"/>
            <w:r w:rsidRPr="00561B8D">
              <w:rPr>
                <w:rFonts w:cs="Arial"/>
              </w:rPr>
              <w:t>Data</w:t>
            </w:r>
            <w:bookmarkEnd w:id="8"/>
          </w:p>
        </w:tc>
      </w:tr>
      <w:tr w:rsidR="006D0B38" w:rsidRPr="00561B8D" w14:paraId="7400072A" w14:textId="77777777" w:rsidTr="005849AA">
        <w:trPr>
          <w:cantSplit/>
        </w:trPr>
        <w:tc>
          <w:tcPr>
            <w:tcW w:w="1134" w:type="dxa"/>
          </w:tcPr>
          <w:p w14:paraId="3F6FE4EE" w14:textId="77777777" w:rsidR="006D0B38" w:rsidRPr="00561B8D" w:rsidRDefault="006D0B38" w:rsidP="005539A3">
            <w:pPr>
              <w:spacing w:line="360" w:lineRule="auto"/>
              <w:rPr>
                <w:rFonts w:ascii="Arial" w:hAnsi="Arial" w:cs="Arial"/>
                <w:bCs/>
                <w:sz w:val="24"/>
                <w:szCs w:val="24"/>
              </w:rPr>
            </w:pPr>
            <w:r w:rsidRPr="00561B8D">
              <w:rPr>
                <w:rFonts w:ascii="Arial" w:hAnsi="Arial" w:cs="Arial"/>
                <w:bCs/>
                <w:sz w:val="24"/>
                <w:szCs w:val="24"/>
              </w:rPr>
              <w:t>1</w:t>
            </w:r>
          </w:p>
        </w:tc>
        <w:tc>
          <w:tcPr>
            <w:tcW w:w="3969" w:type="dxa"/>
          </w:tcPr>
          <w:p w14:paraId="42AE4CC3" w14:textId="77777777" w:rsidR="006D0B38" w:rsidRPr="00561B8D" w:rsidRDefault="006D0B38" w:rsidP="005539A3">
            <w:pPr>
              <w:pStyle w:val="Heading2"/>
              <w:spacing w:line="360" w:lineRule="auto"/>
              <w:rPr>
                <w:rFonts w:cs="Arial"/>
              </w:rPr>
            </w:pPr>
            <w:bookmarkStart w:id="9" w:name="_Toc104193702"/>
            <w:r w:rsidRPr="00561B8D">
              <w:rPr>
                <w:rFonts w:cs="Arial"/>
              </w:rPr>
              <w:t>General</w:t>
            </w:r>
            <w:bookmarkEnd w:id="9"/>
          </w:p>
        </w:tc>
        <w:tc>
          <w:tcPr>
            <w:tcW w:w="4536" w:type="dxa"/>
            <w:gridSpan w:val="3"/>
          </w:tcPr>
          <w:p w14:paraId="33C3A790" w14:textId="77777777" w:rsidR="006D0B38" w:rsidRPr="00561B8D" w:rsidRDefault="006D0B38" w:rsidP="005539A3">
            <w:pPr>
              <w:pStyle w:val="Heading2"/>
              <w:spacing w:line="360" w:lineRule="auto"/>
              <w:rPr>
                <w:rFonts w:cs="Arial"/>
              </w:rPr>
            </w:pPr>
          </w:p>
        </w:tc>
      </w:tr>
      <w:tr w:rsidR="006D0B38" w:rsidRPr="00561B8D" w14:paraId="64AA73C2" w14:textId="77777777" w:rsidTr="005849AA">
        <w:trPr>
          <w:cantSplit/>
        </w:trPr>
        <w:tc>
          <w:tcPr>
            <w:tcW w:w="1134" w:type="dxa"/>
            <w:tcBorders>
              <w:bottom w:val="nil"/>
            </w:tcBorders>
          </w:tcPr>
          <w:p w14:paraId="401FDDE1" w14:textId="77777777" w:rsidR="006D0B38" w:rsidRPr="00561B8D" w:rsidRDefault="006D0B38" w:rsidP="005539A3">
            <w:pPr>
              <w:spacing w:line="360" w:lineRule="auto"/>
              <w:rPr>
                <w:rStyle w:val="EndnoteReference"/>
                <w:rFonts w:cs="Arial"/>
                <w:sz w:val="24"/>
                <w:szCs w:val="24"/>
              </w:rPr>
            </w:pPr>
          </w:p>
        </w:tc>
        <w:tc>
          <w:tcPr>
            <w:tcW w:w="3969" w:type="dxa"/>
            <w:tcBorders>
              <w:bottom w:val="nil"/>
            </w:tcBorders>
          </w:tcPr>
          <w:p w14:paraId="218FD1E3"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 xml:space="preserve">conditions of contract </w:t>
            </w:r>
            <w:r w:rsidRPr="00561B8D">
              <w:rPr>
                <w:rFonts w:ascii="Arial" w:hAnsi="Arial" w:cs="Arial"/>
                <w:sz w:val="24"/>
                <w:szCs w:val="24"/>
              </w:rPr>
              <w:t xml:space="preserve">are the core clauses and the clauses for Options </w:t>
            </w:r>
          </w:p>
        </w:tc>
        <w:tc>
          <w:tcPr>
            <w:tcW w:w="4536" w:type="dxa"/>
            <w:gridSpan w:val="3"/>
            <w:tcBorders>
              <w:bottom w:val="nil"/>
            </w:tcBorders>
          </w:tcPr>
          <w:p w14:paraId="2573C071" w14:textId="48911E41" w:rsidR="006D0B38" w:rsidRPr="00561B8D" w:rsidRDefault="00C821FB" w:rsidP="005539A3">
            <w:pPr>
              <w:spacing w:line="360" w:lineRule="auto"/>
              <w:rPr>
                <w:rFonts w:ascii="Arial" w:hAnsi="Arial" w:cs="Arial"/>
                <w:b/>
                <w:sz w:val="24"/>
                <w:szCs w:val="24"/>
              </w:rPr>
            </w:pPr>
            <w:r w:rsidRPr="00561B8D">
              <w:rPr>
                <w:rFonts w:ascii="Arial" w:hAnsi="Arial" w:cs="Arial"/>
                <w:b/>
                <w:sz w:val="24"/>
                <w:szCs w:val="24"/>
              </w:rPr>
              <w:t>W1:</w:t>
            </w:r>
            <w:r w:rsidRPr="00561B8D">
              <w:rPr>
                <w:rFonts w:ascii="Arial" w:hAnsi="Arial" w:cs="Arial"/>
                <w:b/>
                <w:sz w:val="24"/>
                <w:szCs w:val="24"/>
              </w:rPr>
              <w:tab/>
              <w:t>Dispute resolution procedure</w:t>
            </w:r>
          </w:p>
        </w:tc>
      </w:tr>
      <w:tr w:rsidR="006D0B38" w:rsidRPr="00561B8D" w14:paraId="0DF76EA8" w14:textId="77777777" w:rsidTr="005849AA">
        <w:trPr>
          <w:cantSplit/>
        </w:trPr>
        <w:tc>
          <w:tcPr>
            <w:tcW w:w="1134" w:type="dxa"/>
            <w:tcBorders>
              <w:top w:val="nil"/>
              <w:bottom w:val="nil"/>
            </w:tcBorders>
            <w:shd w:val="clear" w:color="auto" w:fill="D9D9D9"/>
          </w:tcPr>
          <w:p w14:paraId="7A27C8F7" w14:textId="77777777" w:rsidR="006D0B38" w:rsidRPr="00561B8D" w:rsidRDefault="006D0B38" w:rsidP="005539A3">
            <w:pPr>
              <w:spacing w:line="360" w:lineRule="auto"/>
              <w:rPr>
                <w:rFonts w:ascii="Arial" w:hAnsi="Arial" w:cs="Arial"/>
                <w:sz w:val="24"/>
                <w:szCs w:val="24"/>
              </w:rPr>
            </w:pPr>
          </w:p>
        </w:tc>
        <w:tc>
          <w:tcPr>
            <w:tcW w:w="3969" w:type="dxa"/>
            <w:tcBorders>
              <w:top w:val="nil"/>
              <w:bottom w:val="nil"/>
            </w:tcBorders>
          </w:tcPr>
          <w:p w14:paraId="6355B6B8" w14:textId="77777777" w:rsidR="006D0B38" w:rsidRPr="00561B8D" w:rsidRDefault="006D0B38" w:rsidP="005539A3">
            <w:pPr>
              <w:spacing w:line="360" w:lineRule="auto"/>
              <w:rPr>
                <w:rFonts w:ascii="Arial" w:hAnsi="Arial" w:cs="Arial"/>
                <w:sz w:val="24"/>
                <w:szCs w:val="24"/>
              </w:rPr>
            </w:pPr>
          </w:p>
        </w:tc>
        <w:tc>
          <w:tcPr>
            <w:tcW w:w="4536" w:type="dxa"/>
            <w:gridSpan w:val="3"/>
            <w:tcBorders>
              <w:top w:val="nil"/>
              <w:bottom w:val="nil"/>
            </w:tcBorders>
          </w:tcPr>
          <w:p w14:paraId="6A4FAEF2"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X1:</w:t>
            </w:r>
            <w:r w:rsidRPr="00561B8D">
              <w:rPr>
                <w:rFonts w:ascii="Arial" w:hAnsi="Arial" w:cs="Arial"/>
                <w:b/>
                <w:sz w:val="24"/>
                <w:szCs w:val="24"/>
              </w:rPr>
              <w:tab/>
            </w:r>
            <w:r w:rsidRPr="00561B8D">
              <w:rPr>
                <w:rFonts w:ascii="Arial" w:hAnsi="Arial" w:cs="Arial"/>
                <w:b/>
                <w:sz w:val="24"/>
                <w:szCs w:val="24"/>
              </w:rPr>
              <w:tab/>
              <w:t>Price adjustment for inflation</w:t>
            </w:r>
          </w:p>
        </w:tc>
      </w:tr>
      <w:tr w:rsidR="006D0B38" w:rsidRPr="00561B8D" w14:paraId="46205BBC" w14:textId="77777777" w:rsidTr="005849AA">
        <w:trPr>
          <w:cantSplit/>
        </w:trPr>
        <w:tc>
          <w:tcPr>
            <w:tcW w:w="1134" w:type="dxa"/>
            <w:tcBorders>
              <w:top w:val="nil"/>
              <w:bottom w:val="nil"/>
            </w:tcBorders>
            <w:shd w:val="clear" w:color="auto" w:fill="FFFFFF"/>
          </w:tcPr>
          <w:p w14:paraId="685CD65B" w14:textId="77777777" w:rsidR="006D0B38" w:rsidRPr="00561B8D" w:rsidRDefault="006D0B38" w:rsidP="005539A3">
            <w:pPr>
              <w:spacing w:line="360" w:lineRule="auto"/>
              <w:rPr>
                <w:rFonts w:ascii="Arial" w:hAnsi="Arial" w:cs="Arial"/>
                <w:bCs/>
                <w:sz w:val="24"/>
                <w:szCs w:val="24"/>
              </w:rPr>
            </w:pPr>
          </w:p>
        </w:tc>
        <w:tc>
          <w:tcPr>
            <w:tcW w:w="3969" w:type="dxa"/>
            <w:tcBorders>
              <w:top w:val="nil"/>
              <w:bottom w:val="nil"/>
            </w:tcBorders>
          </w:tcPr>
          <w:p w14:paraId="4C984B28" w14:textId="77777777" w:rsidR="006D0B38" w:rsidRPr="00561B8D" w:rsidRDefault="006D0B38" w:rsidP="005539A3">
            <w:pPr>
              <w:widowControl w:val="0"/>
              <w:tabs>
                <w:tab w:val="left" w:pos="-720"/>
              </w:tabs>
              <w:spacing w:line="360" w:lineRule="auto"/>
              <w:rPr>
                <w:rFonts w:ascii="Arial" w:hAnsi="Arial" w:cs="Arial"/>
                <w:bCs/>
                <w:sz w:val="24"/>
                <w:szCs w:val="24"/>
              </w:rPr>
            </w:pPr>
          </w:p>
        </w:tc>
        <w:tc>
          <w:tcPr>
            <w:tcW w:w="4536" w:type="dxa"/>
            <w:gridSpan w:val="3"/>
            <w:tcBorders>
              <w:top w:val="nil"/>
              <w:bottom w:val="nil"/>
            </w:tcBorders>
          </w:tcPr>
          <w:p w14:paraId="09881F2B" w14:textId="77777777" w:rsidR="006D0B38" w:rsidRPr="00561B8D" w:rsidRDefault="006D0B38" w:rsidP="005539A3">
            <w:pPr>
              <w:widowControl w:val="0"/>
              <w:tabs>
                <w:tab w:val="left" w:pos="-720"/>
              </w:tabs>
              <w:spacing w:line="360" w:lineRule="auto"/>
              <w:rPr>
                <w:rFonts w:ascii="Arial" w:hAnsi="Arial" w:cs="Arial"/>
                <w:b/>
                <w:bCs/>
                <w:sz w:val="24"/>
                <w:szCs w:val="24"/>
              </w:rPr>
            </w:pPr>
            <w:r w:rsidRPr="00561B8D">
              <w:rPr>
                <w:rFonts w:ascii="Arial" w:hAnsi="Arial" w:cs="Arial"/>
                <w:b/>
                <w:bCs/>
                <w:sz w:val="24"/>
                <w:szCs w:val="24"/>
              </w:rPr>
              <w:t>X2</w:t>
            </w:r>
            <w:r w:rsidRPr="00561B8D">
              <w:rPr>
                <w:rFonts w:ascii="Arial" w:hAnsi="Arial" w:cs="Arial"/>
                <w:b/>
                <w:bCs/>
                <w:sz w:val="24"/>
                <w:szCs w:val="24"/>
              </w:rPr>
              <w:tab/>
            </w:r>
            <w:r w:rsidRPr="00561B8D">
              <w:rPr>
                <w:rFonts w:ascii="Arial" w:hAnsi="Arial" w:cs="Arial"/>
                <w:b/>
                <w:bCs/>
                <w:sz w:val="24"/>
                <w:szCs w:val="24"/>
              </w:rPr>
              <w:tab/>
              <w:t>Changes in the law</w:t>
            </w:r>
          </w:p>
        </w:tc>
      </w:tr>
      <w:tr w:rsidR="006D0B38" w:rsidRPr="00561B8D" w14:paraId="0853EE97" w14:textId="77777777" w:rsidTr="005849AA">
        <w:trPr>
          <w:cantSplit/>
        </w:trPr>
        <w:tc>
          <w:tcPr>
            <w:tcW w:w="1134" w:type="dxa"/>
            <w:tcBorders>
              <w:top w:val="nil"/>
              <w:bottom w:val="nil"/>
            </w:tcBorders>
            <w:shd w:val="clear" w:color="auto" w:fill="D9D9D9"/>
          </w:tcPr>
          <w:p w14:paraId="29E83671" w14:textId="77777777" w:rsidR="006D0B38" w:rsidRPr="00561B8D" w:rsidRDefault="006D0B38" w:rsidP="005539A3">
            <w:pPr>
              <w:spacing w:line="360" w:lineRule="auto"/>
              <w:rPr>
                <w:rFonts w:ascii="Arial" w:hAnsi="Arial" w:cs="Arial"/>
                <w:sz w:val="24"/>
                <w:szCs w:val="24"/>
              </w:rPr>
            </w:pPr>
          </w:p>
        </w:tc>
        <w:tc>
          <w:tcPr>
            <w:tcW w:w="3969" w:type="dxa"/>
            <w:tcBorders>
              <w:top w:val="nil"/>
              <w:bottom w:val="nil"/>
            </w:tcBorders>
          </w:tcPr>
          <w:p w14:paraId="4C7D5A14" w14:textId="77777777" w:rsidR="006D0B38" w:rsidRPr="00561B8D" w:rsidRDefault="006D0B38" w:rsidP="005539A3">
            <w:pPr>
              <w:spacing w:line="360" w:lineRule="auto"/>
              <w:rPr>
                <w:rFonts w:ascii="Arial" w:hAnsi="Arial" w:cs="Arial"/>
                <w:sz w:val="24"/>
                <w:szCs w:val="24"/>
              </w:rPr>
            </w:pPr>
          </w:p>
        </w:tc>
        <w:tc>
          <w:tcPr>
            <w:tcW w:w="4536" w:type="dxa"/>
            <w:gridSpan w:val="3"/>
            <w:tcBorders>
              <w:top w:val="nil"/>
              <w:bottom w:val="nil"/>
            </w:tcBorders>
          </w:tcPr>
          <w:p w14:paraId="7FF5809C"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X7:</w:t>
            </w:r>
            <w:r w:rsidRPr="00561B8D">
              <w:rPr>
                <w:rFonts w:ascii="Arial" w:hAnsi="Arial" w:cs="Arial"/>
                <w:b/>
                <w:sz w:val="24"/>
                <w:szCs w:val="24"/>
              </w:rPr>
              <w:tab/>
            </w:r>
            <w:r w:rsidRPr="00561B8D">
              <w:rPr>
                <w:rFonts w:ascii="Arial" w:hAnsi="Arial" w:cs="Arial"/>
                <w:b/>
                <w:sz w:val="24"/>
                <w:szCs w:val="24"/>
              </w:rPr>
              <w:tab/>
              <w:t>Delay damages</w:t>
            </w:r>
          </w:p>
        </w:tc>
      </w:tr>
      <w:tr w:rsidR="006D0B38" w:rsidRPr="00561B8D" w14:paraId="7BDB9A80" w14:textId="77777777" w:rsidTr="005849AA">
        <w:trPr>
          <w:cantSplit/>
        </w:trPr>
        <w:tc>
          <w:tcPr>
            <w:tcW w:w="1134" w:type="dxa"/>
            <w:tcBorders>
              <w:top w:val="nil"/>
              <w:bottom w:val="nil"/>
            </w:tcBorders>
            <w:shd w:val="clear" w:color="auto" w:fill="D9D9D9"/>
          </w:tcPr>
          <w:p w14:paraId="16F4CB88" w14:textId="77777777" w:rsidR="006D0B38" w:rsidRPr="00561B8D" w:rsidRDefault="006D0B38" w:rsidP="005539A3">
            <w:pPr>
              <w:spacing w:line="360" w:lineRule="auto"/>
              <w:rPr>
                <w:rFonts w:ascii="Arial" w:hAnsi="Arial" w:cs="Arial"/>
                <w:bCs/>
                <w:sz w:val="24"/>
                <w:szCs w:val="24"/>
              </w:rPr>
            </w:pPr>
          </w:p>
        </w:tc>
        <w:tc>
          <w:tcPr>
            <w:tcW w:w="3969" w:type="dxa"/>
            <w:tcBorders>
              <w:top w:val="nil"/>
              <w:bottom w:val="nil"/>
            </w:tcBorders>
          </w:tcPr>
          <w:p w14:paraId="4830EE7B" w14:textId="77777777" w:rsidR="006D0B38" w:rsidRPr="00561B8D" w:rsidRDefault="006D0B38" w:rsidP="005539A3">
            <w:pPr>
              <w:pStyle w:val="EndnoteText"/>
              <w:widowControl w:val="0"/>
              <w:tabs>
                <w:tab w:val="left" w:pos="-720"/>
              </w:tabs>
              <w:spacing w:after="0" w:line="360" w:lineRule="auto"/>
              <w:rPr>
                <w:rFonts w:cs="Arial"/>
                <w:b/>
                <w:bCs/>
                <w:spacing w:val="0"/>
                <w:sz w:val="24"/>
                <w:szCs w:val="24"/>
              </w:rPr>
            </w:pPr>
          </w:p>
        </w:tc>
        <w:tc>
          <w:tcPr>
            <w:tcW w:w="4536" w:type="dxa"/>
            <w:gridSpan w:val="3"/>
            <w:tcBorders>
              <w:top w:val="nil"/>
              <w:bottom w:val="nil"/>
            </w:tcBorders>
          </w:tcPr>
          <w:p w14:paraId="1839C8DE" w14:textId="2EEDB32D" w:rsidR="00C821FB" w:rsidRPr="00561B8D" w:rsidRDefault="00C821FB" w:rsidP="005539A3">
            <w:pPr>
              <w:pStyle w:val="StyleEndnoteTextBoldAfter0pt"/>
              <w:spacing w:line="360" w:lineRule="auto"/>
              <w:rPr>
                <w:rFonts w:ascii="Arial" w:hAnsi="Arial" w:cs="Arial"/>
                <w:vanish w:val="0"/>
                <w:sz w:val="24"/>
                <w:szCs w:val="24"/>
              </w:rPr>
            </w:pPr>
            <w:r w:rsidRPr="00561B8D">
              <w:rPr>
                <w:rFonts w:ascii="Arial" w:hAnsi="Arial" w:cs="Arial"/>
                <w:vanish w:val="0"/>
                <w:sz w:val="24"/>
                <w:szCs w:val="24"/>
              </w:rPr>
              <w:t>Z: All Z clauses as per NEC     conditions of contract</w:t>
            </w:r>
          </w:p>
        </w:tc>
      </w:tr>
      <w:tr w:rsidR="006D0B38" w:rsidRPr="00561B8D" w14:paraId="2D363A0A" w14:textId="77777777" w:rsidTr="005849AA">
        <w:trPr>
          <w:cantSplit/>
        </w:trPr>
        <w:tc>
          <w:tcPr>
            <w:tcW w:w="1134" w:type="dxa"/>
            <w:tcBorders>
              <w:top w:val="nil"/>
            </w:tcBorders>
          </w:tcPr>
          <w:p w14:paraId="32C326FF" w14:textId="77777777" w:rsidR="006D0B38" w:rsidRPr="00561B8D" w:rsidRDefault="006D0B38" w:rsidP="005539A3">
            <w:pPr>
              <w:spacing w:line="360" w:lineRule="auto"/>
              <w:rPr>
                <w:rFonts w:ascii="Arial" w:hAnsi="Arial" w:cs="Arial"/>
                <w:sz w:val="24"/>
                <w:szCs w:val="24"/>
              </w:rPr>
            </w:pPr>
          </w:p>
        </w:tc>
        <w:tc>
          <w:tcPr>
            <w:tcW w:w="3969" w:type="dxa"/>
            <w:tcBorders>
              <w:top w:val="nil"/>
            </w:tcBorders>
          </w:tcPr>
          <w:p w14:paraId="03BBE047" w14:textId="47F664C9"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of the NEC3 Supply Contract (April</w:t>
            </w:r>
            <w:r w:rsidR="00101109">
              <w:rPr>
                <w:rFonts w:ascii="Arial" w:hAnsi="Arial" w:cs="Arial"/>
                <w:sz w:val="24"/>
                <w:szCs w:val="24"/>
              </w:rPr>
              <w:t xml:space="preserve"> </w:t>
            </w:r>
            <w:r w:rsidRPr="00561B8D">
              <w:rPr>
                <w:rFonts w:ascii="Arial" w:hAnsi="Arial" w:cs="Arial"/>
                <w:sz w:val="24"/>
                <w:szCs w:val="24"/>
              </w:rPr>
              <w:t xml:space="preserve">2013) </w:t>
            </w:r>
            <w:r w:rsidRPr="00561B8D">
              <w:rPr>
                <w:rStyle w:val="FootnoteReference"/>
                <w:rFonts w:ascii="Arial" w:hAnsi="Arial" w:cs="Arial"/>
                <w:sz w:val="24"/>
                <w:szCs w:val="24"/>
              </w:rPr>
              <w:footnoteReference w:id="2"/>
            </w:r>
          </w:p>
        </w:tc>
        <w:tc>
          <w:tcPr>
            <w:tcW w:w="4536" w:type="dxa"/>
            <w:gridSpan w:val="3"/>
            <w:tcBorders>
              <w:top w:val="nil"/>
            </w:tcBorders>
          </w:tcPr>
          <w:p w14:paraId="5997BCE3" w14:textId="32B37953" w:rsidR="006D0B38" w:rsidRPr="00561B8D" w:rsidRDefault="006D0B38" w:rsidP="005539A3">
            <w:pPr>
              <w:spacing w:line="360" w:lineRule="auto"/>
              <w:rPr>
                <w:rFonts w:ascii="Arial" w:hAnsi="Arial" w:cs="Arial"/>
                <w:sz w:val="24"/>
                <w:szCs w:val="24"/>
              </w:rPr>
            </w:pPr>
          </w:p>
        </w:tc>
      </w:tr>
      <w:tr w:rsidR="006D0B38" w:rsidRPr="00561B8D" w14:paraId="0542E5DF" w14:textId="77777777" w:rsidTr="005849AA">
        <w:trPr>
          <w:cantSplit/>
        </w:trPr>
        <w:tc>
          <w:tcPr>
            <w:tcW w:w="1134" w:type="dxa"/>
            <w:tcBorders>
              <w:top w:val="single" w:sz="4" w:space="0" w:color="auto"/>
              <w:bottom w:val="nil"/>
            </w:tcBorders>
          </w:tcPr>
          <w:p w14:paraId="145D68DA" w14:textId="77777777" w:rsidR="006D0B38" w:rsidRPr="00561B8D" w:rsidRDefault="006D0B38" w:rsidP="005539A3">
            <w:pPr>
              <w:spacing w:line="360" w:lineRule="auto"/>
              <w:rPr>
                <w:rFonts w:ascii="Arial" w:hAnsi="Arial" w:cs="Arial"/>
                <w:bCs/>
                <w:sz w:val="24"/>
                <w:szCs w:val="24"/>
              </w:rPr>
            </w:pPr>
            <w:r w:rsidRPr="00561B8D">
              <w:rPr>
                <w:rFonts w:ascii="Arial" w:hAnsi="Arial" w:cs="Arial"/>
                <w:bCs/>
                <w:sz w:val="24"/>
                <w:szCs w:val="24"/>
              </w:rPr>
              <w:t>10.1</w:t>
            </w:r>
          </w:p>
        </w:tc>
        <w:tc>
          <w:tcPr>
            <w:tcW w:w="3969" w:type="dxa"/>
            <w:tcBorders>
              <w:top w:val="single" w:sz="4" w:space="0" w:color="auto"/>
              <w:bottom w:val="nil"/>
            </w:tcBorders>
          </w:tcPr>
          <w:p w14:paraId="5E8C3727"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Purchaser</w:t>
            </w:r>
            <w:r w:rsidRPr="00561B8D">
              <w:rPr>
                <w:rFonts w:ascii="Arial" w:hAnsi="Arial" w:cs="Arial"/>
                <w:sz w:val="24"/>
                <w:szCs w:val="24"/>
              </w:rPr>
              <w:t xml:space="preserve"> is (name):</w:t>
            </w:r>
          </w:p>
        </w:tc>
        <w:tc>
          <w:tcPr>
            <w:tcW w:w="4536" w:type="dxa"/>
            <w:gridSpan w:val="3"/>
            <w:tcBorders>
              <w:top w:val="single" w:sz="4" w:space="0" w:color="auto"/>
              <w:bottom w:val="nil"/>
            </w:tcBorders>
          </w:tcPr>
          <w:p w14:paraId="442CC9B4" w14:textId="7CE194CD"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 xml:space="preserve">Eskom Holdings SOC Ltd (reg no: 2002/015527/30), a </w:t>
            </w:r>
            <w:r w:rsidR="00B430E7" w:rsidRPr="00561B8D">
              <w:rPr>
                <w:rFonts w:ascii="Arial" w:hAnsi="Arial" w:cs="Arial"/>
                <w:b/>
                <w:bCs/>
                <w:sz w:val="24"/>
                <w:szCs w:val="24"/>
              </w:rPr>
              <w:t>state-owned</w:t>
            </w:r>
            <w:r w:rsidRPr="00561B8D">
              <w:rPr>
                <w:rFonts w:ascii="Arial" w:hAnsi="Arial" w:cs="Arial"/>
                <w:b/>
                <w:bCs/>
                <w:sz w:val="24"/>
                <w:szCs w:val="24"/>
              </w:rPr>
              <w:t xml:space="preserve"> company incorporated in terms of the company laws of the Republic of South Africa</w:t>
            </w:r>
          </w:p>
        </w:tc>
      </w:tr>
      <w:tr w:rsidR="006D0B38" w:rsidRPr="00561B8D" w14:paraId="342290E5" w14:textId="77777777" w:rsidTr="005849AA">
        <w:trPr>
          <w:cantSplit/>
        </w:trPr>
        <w:tc>
          <w:tcPr>
            <w:tcW w:w="1134" w:type="dxa"/>
            <w:tcBorders>
              <w:top w:val="nil"/>
              <w:bottom w:val="nil"/>
            </w:tcBorders>
          </w:tcPr>
          <w:p w14:paraId="72794991" w14:textId="77777777" w:rsidR="006D0B38" w:rsidRPr="00561B8D" w:rsidRDefault="006D0B38" w:rsidP="005539A3">
            <w:pPr>
              <w:spacing w:line="360" w:lineRule="auto"/>
              <w:rPr>
                <w:rFonts w:ascii="Arial" w:hAnsi="Arial" w:cs="Arial"/>
                <w:bCs/>
                <w:sz w:val="24"/>
                <w:szCs w:val="24"/>
              </w:rPr>
            </w:pPr>
          </w:p>
        </w:tc>
        <w:tc>
          <w:tcPr>
            <w:tcW w:w="3969" w:type="dxa"/>
            <w:tcBorders>
              <w:top w:val="nil"/>
              <w:bottom w:val="nil"/>
            </w:tcBorders>
          </w:tcPr>
          <w:p w14:paraId="32082A4D" w14:textId="77777777" w:rsidR="006D0B38" w:rsidRPr="00561B8D" w:rsidRDefault="006D0B38" w:rsidP="005539A3">
            <w:pPr>
              <w:spacing w:line="360" w:lineRule="auto"/>
              <w:rPr>
                <w:rFonts w:ascii="Arial" w:hAnsi="Arial" w:cs="Arial"/>
                <w:bCs/>
                <w:sz w:val="24"/>
                <w:szCs w:val="24"/>
              </w:rPr>
            </w:pPr>
            <w:r w:rsidRPr="00561B8D">
              <w:rPr>
                <w:rFonts w:ascii="Arial" w:hAnsi="Arial" w:cs="Arial"/>
                <w:sz w:val="24"/>
                <w:szCs w:val="24"/>
              </w:rPr>
              <w:t>Address</w:t>
            </w:r>
          </w:p>
        </w:tc>
        <w:tc>
          <w:tcPr>
            <w:tcW w:w="4536" w:type="dxa"/>
            <w:gridSpan w:val="3"/>
            <w:tcBorders>
              <w:top w:val="nil"/>
              <w:bottom w:val="nil"/>
            </w:tcBorders>
          </w:tcPr>
          <w:p w14:paraId="7E4B91BA" w14:textId="0C0A1A33"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 xml:space="preserve">Registered office at Megawatt Park, Maxwell Drive, </w:t>
            </w:r>
            <w:proofErr w:type="spellStart"/>
            <w:r w:rsidRPr="00561B8D">
              <w:rPr>
                <w:rFonts w:ascii="Arial" w:hAnsi="Arial" w:cs="Arial"/>
                <w:b/>
                <w:bCs/>
                <w:sz w:val="24"/>
                <w:szCs w:val="24"/>
              </w:rPr>
              <w:t>Sandton,Johannesburg</w:t>
            </w:r>
            <w:proofErr w:type="spellEnd"/>
          </w:p>
        </w:tc>
      </w:tr>
      <w:tr w:rsidR="006D0B38" w:rsidRPr="00561B8D" w14:paraId="77CF1FF8" w14:textId="77777777" w:rsidTr="005849AA">
        <w:trPr>
          <w:cantSplit/>
          <w:trHeight w:val="324"/>
        </w:trPr>
        <w:tc>
          <w:tcPr>
            <w:tcW w:w="1134" w:type="dxa"/>
            <w:tcBorders>
              <w:top w:val="single" w:sz="4" w:space="0" w:color="auto"/>
              <w:bottom w:val="nil"/>
            </w:tcBorders>
          </w:tcPr>
          <w:p w14:paraId="42875B19" w14:textId="77777777" w:rsidR="006D0B38" w:rsidRPr="00561B8D" w:rsidRDefault="006D0B38" w:rsidP="005539A3">
            <w:pPr>
              <w:spacing w:line="360" w:lineRule="auto"/>
              <w:rPr>
                <w:rFonts w:ascii="Arial" w:hAnsi="Arial" w:cs="Arial"/>
                <w:bCs/>
                <w:sz w:val="24"/>
                <w:szCs w:val="24"/>
              </w:rPr>
            </w:pPr>
            <w:r w:rsidRPr="00561B8D">
              <w:rPr>
                <w:rFonts w:ascii="Arial" w:hAnsi="Arial" w:cs="Arial"/>
                <w:bCs/>
                <w:sz w:val="24"/>
                <w:szCs w:val="24"/>
              </w:rPr>
              <w:t>10.1</w:t>
            </w:r>
          </w:p>
        </w:tc>
        <w:tc>
          <w:tcPr>
            <w:tcW w:w="3969" w:type="dxa"/>
            <w:tcBorders>
              <w:top w:val="single" w:sz="4" w:space="0" w:color="auto"/>
              <w:bottom w:val="nil"/>
            </w:tcBorders>
          </w:tcPr>
          <w:p w14:paraId="5DBEB256"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Supply Manager</w:t>
            </w:r>
            <w:r w:rsidRPr="00561B8D">
              <w:rPr>
                <w:rFonts w:ascii="Arial" w:hAnsi="Arial" w:cs="Arial"/>
                <w:sz w:val="24"/>
                <w:szCs w:val="24"/>
              </w:rPr>
              <w:t xml:space="preserve"> is (name): </w:t>
            </w:r>
          </w:p>
        </w:tc>
        <w:tc>
          <w:tcPr>
            <w:tcW w:w="4536" w:type="dxa"/>
            <w:gridSpan w:val="3"/>
            <w:tcBorders>
              <w:top w:val="single" w:sz="4" w:space="0" w:color="auto"/>
              <w:bottom w:val="nil"/>
            </w:tcBorders>
          </w:tcPr>
          <w:p w14:paraId="77CC686D" w14:textId="1A049B8E" w:rsidR="006D0B38" w:rsidRPr="00561B8D" w:rsidRDefault="00855D86" w:rsidP="005539A3">
            <w:pPr>
              <w:spacing w:line="360" w:lineRule="auto"/>
              <w:rPr>
                <w:rFonts w:ascii="Arial" w:hAnsi="Arial" w:cs="Arial"/>
                <w:b/>
                <w:sz w:val="24"/>
                <w:szCs w:val="24"/>
              </w:rPr>
            </w:pPr>
            <w:proofErr w:type="spellStart"/>
            <w:r>
              <w:rPr>
                <w:rFonts w:ascii="Arial" w:hAnsi="Arial" w:cs="Arial"/>
                <w:b/>
                <w:sz w:val="24"/>
                <w:szCs w:val="24"/>
              </w:rPr>
              <w:t>xxxxx</w:t>
            </w:r>
            <w:proofErr w:type="spellEnd"/>
          </w:p>
        </w:tc>
      </w:tr>
      <w:tr w:rsidR="006D0B38" w:rsidRPr="00561B8D" w14:paraId="4C07EDA7" w14:textId="77777777" w:rsidTr="005849AA">
        <w:trPr>
          <w:cantSplit/>
          <w:trHeight w:val="321"/>
        </w:trPr>
        <w:tc>
          <w:tcPr>
            <w:tcW w:w="1134" w:type="dxa"/>
            <w:tcBorders>
              <w:top w:val="nil"/>
              <w:bottom w:val="nil"/>
            </w:tcBorders>
          </w:tcPr>
          <w:p w14:paraId="600A6F64" w14:textId="77777777" w:rsidR="006D0B38" w:rsidRPr="00561B8D" w:rsidRDefault="006D0B38" w:rsidP="005539A3">
            <w:pPr>
              <w:spacing w:line="360" w:lineRule="auto"/>
              <w:rPr>
                <w:rFonts w:ascii="Arial" w:hAnsi="Arial" w:cs="Arial"/>
                <w:bCs/>
                <w:sz w:val="24"/>
                <w:szCs w:val="24"/>
              </w:rPr>
            </w:pPr>
          </w:p>
        </w:tc>
        <w:tc>
          <w:tcPr>
            <w:tcW w:w="3969" w:type="dxa"/>
            <w:tcBorders>
              <w:top w:val="nil"/>
              <w:bottom w:val="nil"/>
            </w:tcBorders>
          </w:tcPr>
          <w:p w14:paraId="0B604ABD"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Address</w:t>
            </w:r>
          </w:p>
        </w:tc>
        <w:tc>
          <w:tcPr>
            <w:tcW w:w="4536" w:type="dxa"/>
            <w:gridSpan w:val="3"/>
            <w:tcBorders>
              <w:top w:val="nil"/>
              <w:bottom w:val="nil"/>
            </w:tcBorders>
          </w:tcPr>
          <w:p w14:paraId="07B59F85" w14:textId="77777777" w:rsidR="006D0B38" w:rsidRPr="00561B8D" w:rsidRDefault="00DE3D4F" w:rsidP="005539A3">
            <w:pPr>
              <w:spacing w:line="360" w:lineRule="auto"/>
              <w:rPr>
                <w:rFonts w:ascii="Arial" w:hAnsi="Arial" w:cs="Arial"/>
                <w:b/>
                <w:sz w:val="24"/>
                <w:szCs w:val="24"/>
              </w:rPr>
            </w:pPr>
            <w:r w:rsidRPr="00561B8D">
              <w:rPr>
                <w:rFonts w:ascii="Arial" w:hAnsi="Arial" w:cs="Arial"/>
                <w:b/>
                <w:sz w:val="24"/>
                <w:szCs w:val="24"/>
              </w:rPr>
              <w:t>Matimba Power Station</w:t>
            </w:r>
          </w:p>
          <w:p w14:paraId="081FEE5C" w14:textId="6C45F138" w:rsidR="00DE3D4F" w:rsidRPr="00561B8D" w:rsidRDefault="00DE3D4F" w:rsidP="005539A3">
            <w:pPr>
              <w:spacing w:line="360" w:lineRule="auto"/>
              <w:rPr>
                <w:rFonts w:ascii="Arial" w:hAnsi="Arial" w:cs="Arial"/>
                <w:b/>
                <w:sz w:val="24"/>
                <w:szCs w:val="24"/>
              </w:rPr>
            </w:pPr>
            <w:r w:rsidRPr="00561B8D">
              <w:rPr>
                <w:rFonts w:ascii="Arial" w:hAnsi="Arial" w:cs="Arial"/>
                <w:b/>
                <w:sz w:val="24"/>
                <w:szCs w:val="24"/>
              </w:rPr>
              <w:t>Nelson Mandela Drive</w:t>
            </w:r>
            <w:r w:rsidR="005849AA">
              <w:rPr>
                <w:rFonts w:ascii="Arial" w:hAnsi="Arial" w:cs="Arial"/>
                <w:b/>
                <w:sz w:val="24"/>
                <w:szCs w:val="24"/>
              </w:rPr>
              <w:t xml:space="preserve">, </w:t>
            </w:r>
            <w:r w:rsidRPr="00561B8D">
              <w:rPr>
                <w:rFonts w:ascii="Arial" w:hAnsi="Arial" w:cs="Arial"/>
                <w:b/>
                <w:sz w:val="24"/>
                <w:szCs w:val="24"/>
              </w:rPr>
              <w:t>Lephalale</w:t>
            </w:r>
          </w:p>
        </w:tc>
      </w:tr>
      <w:tr w:rsidR="006D0B38" w:rsidRPr="00561B8D" w14:paraId="755142CA" w14:textId="77777777" w:rsidTr="005849AA">
        <w:trPr>
          <w:cantSplit/>
          <w:trHeight w:val="321"/>
        </w:trPr>
        <w:tc>
          <w:tcPr>
            <w:tcW w:w="1134" w:type="dxa"/>
            <w:tcBorders>
              <w:top w:val="nil"/>
              <w:bottom w:val="nil"/>
            </w:tcBorders>
          </w:tcPr>
          <w:p w14:paraId="6734FC47" w14:textId="77777777" w:rsidR="006D0B38" w:rsidRPr="00561B8D" w:rsidRDefault="006D0B38" w:rsidP="005539A3">
            <w:pPr>
              <w:spacing w:line="360" w:lineRule="auto"/>
              <w:rPr>
                <w:rFonts w:ascii="Arial" w:hAnsi="Arial" w:cs="Arial"/>
                <w:bCs/>
                <w:sz w:val="24"/>
                <w:szCs w:val="24"/>
              </w:rPr>
            </w:pPr>
          </w:p>
        </w:tc>
        <w:tc>
          <w:tcPr>
            <w:tcW w:w="3969" w:type="dxa"/>
            <w:tcBorders>
              <w:top w:val="nil"/>
              <w:bottom w:val="nil"/>
            </w:tcBorders>
          </w:tcPr>
          <w:p w14:paraId="76BF1D1C"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Tel</w:t>
            </w:r>
          </w:p>
        </w:tc>
        <w:tc>
          <w:tcPr>
            <w:tcW w:w="4536" w:type="dxa"/>
            <w:gridSpan w:val="3"/>
            <w:tcBorders>
              <w:top w:val="nil"/>
              <w:bottom w:val="nil"/>
            </w:tcBorders>
          </w:tcPr>
          <w:p w14:paraId="1CCCBBE7" w14:textId="1D7D6131" w:rsidR="006D0B38" w:rsidRPr="00561B8D" w:rsidRDefault="006D0B38" w:rsidP="005539A3">
            <w:pPr>
              <w:spacing w:line="360" w:lineRule="auto"/>
              <w:rPr>
                <w:rFonts w:ascii="Arial" w:hAnsi="Arial" w:cs="Arial"/>
                <w:b/>
                <w:sz w:val="24"/>
                <w:szCs w:val="24"/>
              </w:rPr>
            </w:pPr>
          </w:p>
        </w:tc>
      </w:tr>
      <w:tr w:rsidR="006D0B38" w:rsidRPr="00561B8D" w14:paraId="66849CF3" w14:textId="77777777" w:rsidTr="005849AA">
        <w:trPr>
          <w:cantSplit/>
          <w:trHeight w:val="321"/>
        </w:trPr>
        <w:tc>
          <w:tcPr>
            <w:tcW w:w="1134" w:type="dxa"/>
            <w:tcBorders>
              <w:top w:val="nil"/>
              <w:bottom w:val="single" w:sz="4" w:space="0" w:color="auto"/>
            </w:tcBorders>
          </w:tcPr>
          <w:p w14:paraId="21E5BBEC" w14:textId="77777777" w:rsidR="006D0B38" w:rsidRPr="00561B8D" w:rsidRDefault="006D0B38" w:rsidP="005539A3">
            <w:pPr>
              <w:spacing w:line="360" w:lineRule="auto"/>
              <w:rPr>
                <w:rFonts w:ascii="Arial" w:hAnsi="Arial" w:cs="Arial"/>
                <w:bCs/>
                <w:sz w:val="24"/>
                <w:szCs w:val="24"/>
              </w:rPr>
            </w:pPr>
          </w:p>
        </w:tc>
        <w:tc>
          <w:tcPr>
            <w:tcW w:w="3969" w:type="dxa"/>
            <w:tcBorders>
              <w:top w:val="nil"/>
              <w:bottom w:val="single" w:sz="4" w:space="0" w:color="auto"/>
            </w:tcBorders>
          </w:tcPr>
          <w:p w14:paraId="056715CB"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e-mail</w:t>
            </w:r>
          </w:p>
        </w:tc>
        <w:tc>
          <w:tcPr>
            <w:tcW w:w="4536" w:type="dxa"/>
            <w:gridSpan w:val="3"/>
            <w:tcBorders>
              <w:top w:val="nil"/>
              <w:bottom w:val="single" w:sz="4" w:space="0" w:color="auto"/>
            </w:tcBorders>
          </w:tcPr>
          <w:p w14:paraId="5EBBD26E" w14:textId="0A2D6139" w:rsidR="006D0B38" w:rsidRPr="00561B8D" w:rsidRDefault="006D0B38" w:rsidP="005539A3">
            <w:pPr>
              <w:spacing w:line="360" w:lineRule="auto"/>
              <w:rPr>
                <w:rFonts w:ascii="Arial" w:hAnsi="Arial" w:cs="Arial"/>
                <w:b/>
                <w:sz w:val="24"/>
                <w:szCs w:val="24"/>
              </w:rPr>
            </w:pPr>
          </w:p>
        </w:tc>
      </w:tr>
      <w:tr w:rsidR="006D0B38" w:rsidRPr="00561B8D" w14:paraId="4B26480A" w14:textId="77777777" w:rsidTr="005849AA">
        <w:trPr>
          <w:cantSplit/>
        </w:trPr>
        <w:tc>
          <w:tcPr>
            <w:tcW w:w="1134" w:type="dxa"/>
            <w:tcBorders>
              <w:bottom w:val="single" w:sz="4" w:space="0" w:color="auto"/>
            </w:tcBorders>
          </w:tcPr>
          <w:p w14:paraId="08861210"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11.2(13)</w:t>
            </w:r>
          </w:p>
        </w:tc>
        <w:tc>
          <w:tcPr>
            <w:tcW w:w="3969" w:type="dxa"/>
          </w:tcPr>
          <w:p w14:paraId="1A6FA5FD"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color w:val="000000"/>
                <w:sz w:val="24"/>
                <w:szCs w:val="24"/>
              </w:rPr>
              <w:t>goods</w:t>
            </w:r>
            <w:r w:rsidRPr="00561B8D">
              <w:rPr>
                <w:rFonts w:ascii="Arial" w:hAnsi="Arial" w:cs="Arial"/>
                <w:sz w:val="24"/>
                <w:szCs w:val="24"/>
              </w:rPr>
              <w:t xml:space="preserve"> are </w:t>
            </w:r>
          </w:p>
        </w:tc>
        <w:tc>
          <w:tcPr>
            <w:tcW w:w="4536" w:type="dxa"/>
            <w:gridSpan w:val="3"/>
            <w:tcBorders>
              <w:bottom w:val="single" w:sz="4" w:space="0" w:color="auto"/>
            </w:tcBorders>
          </w:tcPr>
          <w:p w14:paraId="483F9AE6" w14:textId="3BE700D5" w:rsidR="006D0B38" w:rsidRPr="00561B8D" w:rsidRDefault="00AB0402" w:rsidP="005539A3">
            <w:pPr>
              <w:spacing w:line="360" w:lineRule="auto"/>
              <w:rPr>
                <w:rFonts w:ascii="Arial" w:hAnsi="Arial" w:cs="Arial"/>
                <w:b/>
                <w:sz w:val="24"/>
                <w:szCs w:val="24"/>
              </w:rPr>
            </w:pPr>
            <w:r>
              <w:rPr>
                <w:rFonts w:ascii="Arial" w:hAnsi="Arial" w:cs="Arial"/>
                <w:b/>
                <w:bCs/>
                <w:sz w:val="24"/>
                <w:szCs w:val="24"/>
              </w:rPr>
              <w:t>STEAM TRAPS</w:t>
            </w:r>
            <w:r w:rsidR="00855D86">
              <w:rPr>
                <w:rFonts w:ascii="Arial" w:hAnsi="Arial" w:cs="Arial"/>
                <w:b/>
                <w:bCs/>
                <w:sz w:val="24"/>
                <w:szCs w:val="24"/>
              </w:rPr>
              <w:t xml:space="preserve"> </w:t>
            </w:r>
          </w:p>
        </w:tc>
      </w:tr>
      <w:tr w:rsidR="006D0B38" w:rsidRPr="00561B8D" w14:paraId="05B0B9B6" w14:textId="77777777" w:rsidTr="005849AA">
        <w:trPr>
          <w:cantSplit/>
        </w:trPr>
        <w:tc>
          <w:tcPr>
            <w:tcW w:w="1134" w:type="dxa"/>
          </w:tcPr>
          <w:p w14:paraId="16A68359" w14:textId="77777777" w:rsidR="006D0B38" w:rsidRPr="00561B8D" w:rsidRDefault="006D0B38" w:rsidP="005539A3">
            <w:pPr>
              <w:spacing w:line="360" w:lineRule="auto"/>
              <w:rPr>
                <w:rFonts w:ascii="Arial" w:hAnsi="Arial" w:cs="Arial"/>
                <w:bCs/>
                <w:sz w:val="24"/>
                <w:szCs w:val="24"/>
              </w:rPr>
            </w:pPr>
            <w:r w:rsidRPr="00561B8D">
              <w:rPr>
                <w:rFonts w:ascii="Arial" w:hAnsi="Arial" w:cs="Arial"/>
                <w:bCs/>
                <w:sz w:val="24"/>
                <w:szCs w:val="24"/>
              </w:rPr>
              <w:t>11.2(14)</w:t>
            </w:r>
          </w:p>
        </w:tc>
        <w:tc>
          <w:tcPr>
            <w:tcW w:w="3969" w:type="dxa"/>
            <w:tcBorders>
              <w:right w:val="single" w:sz="4" w:space="0" w:color="auto"/>
            </w:tcBorders>
          </w:tcPr>
          <w:p w14:paraId="0D09AD66"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The following matters will be included in the Risk Register</w:t>
            </w:r>
          </w:p>
        </w:tc>
        <w:tc>
          <w:tcPr>
            <w:tcW w:w="4536" w:type="dxa"/>
            <w:gridSpan w:val="3"/>
            <w:tcBorders>
              <w:top w:val="single" w:sz="4" w:space="0" w:color="auto"/>
              <w:left w:val="single" w:sz="4" w:space="0" w:color="auto"/>
              <w:bottom w:val="single" w:sz="4" w:space="0" w:color="auto"/>
              <w:right w:val="single" w:sz="4" w:space="0" w:color="auto"/>
            </w:tcBorders>
          </w:tcPr>
          <w:p w14:paraId="11C32009" w14:textId="1A33EC12" w:rsidR="006D0B38" w:rsidRPr="00561B8D" w:rsidRDefault="006D0B38" w:rsidP="005539A3">
            <w:pPr>
              <w:spacing w:line="360" w:lineRule="auto"/>
              <w:rPr>
                <w:rFonts w:ascii="Arial" w:hAnsi="Arial" w:cs="Arial"/>
                <w:b/>
                <w:sz w:val="24"/>
                <w:szCs w:val="24"/>
              </w:rPr>
            </w:pPr>
          </w:p>
        </w:tc>
      </w:tr>
      <w:tr w:rsidR="006D0B38" w:rsidRPr="00561B8D" w14:paraId="3523BA78" w14:textId="77777777" w:rsidTr="005849AA">
        <w:trPr>
          <w:cantSplit/>
        </w:trPr>
        <w:tc>
          <w:tcPr>
            <w:tcW w:w="1134" w:type="dxa"/>
            <w:tcBorders>
              <w:bottom w:val="single" w:sz="4" w:space="0" w:color="auto"/>
            </w:tcBorders>
          </w:tcPr>
          <w:p w14:paraId="67D136AF"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11.2(15)</w:t>
            </w:r>
          </w:p>
        </w:tc>
        <w:tc>
          <w:tcPr>
            <w:tcW w:w="3969" w:type="dxa"/>
          </w:tcPr>
          <w:p w14:paraId="602BC0EC"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Goods Information is in </w:t>
            </w:r>
          </w:p>
        </w:tc>
        <w:tc>
          <w:tcPr>
            <w:tcW w:w="4536" w:type="dxa"/>
            <w:gridSpan w:val="3"/>
            <w:tcBorders>
              <w:top w:val="single" w:sz="4" w:space="0" w:color="auto"/>
            </w:tcBorders>
          </w:tcPr>
          <w:p w14:paraId="0995066A" w14:textId="123A8955"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Part 3: Scope of Work and all</w:t>
            </w:r>
            <w:r w:rsidR="005849AA">
              <w:rPr>
                <w:rFonts w:ascii="Arial" w:hAnsi="Arial" w:cs="Arial"/>
                <w:b/>
                <w:sz w:val="24"/>
                <w:szCs w:val="24"/>
              </w:rPr>
              <w:t xml:space="preserve"> </w:t>
            </w:r>
            <w:r w:rsidRPr="00561B8D">
              <w:rPr>
                <w:rFonts w:ascii="Arial" w:hAnsi="Arial" w:cs="Arial"/>
                <w:b/>
                <w:sz w:val="24"/>
                <w:szCs w:val="24"/>
              </w:rPr>
              <w:t>documents and drawings to which it makes reference.</w:t>
            </w:r>
          </w:p>
        </w:tc>
      </w:tr>
      <w:tr w:rsidR="006D0B38" w:rsidRPr="00561B8D" w14:paraId="3A16DB92" w14:textId="77777777" w:rsidTr="005849AA">
        <w:trPr>
          <w:cantSplit/>
        </w:trPr>
        <w:tc>
          <w:tcPr>
            <w:tcW w:w="1134" w:type="dxa"/>
            <w:tcBorders>
              <w:bottom w:val="single" w:sz="4" w:space="0" w:color="auto"/>
            </w:tcBorders>
          </w:tcPr>
          <w:p w14:paraId="36B55CA5"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11.2(15)</w:t>
            </w:r>
          </w:p>
        </w:tc>
        <w:tc>
          <w:tcPr>
            <w:tcW w:w="3969" w:type="dxa"/>
          </w:tcPr>
          <w:p w14:paraId="66AFF19E"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Supply Requirements as part of the Goods Information is in </w:t>
            </w:r>
          </w:p>
        </w:tc>
        <w:tc>
          <w:tcPr>
            <w:tcW w:w="4536" w:type="dxa"/>
            <w:gridSpan w:val="3"/>
          </w:tcPr>
          <w:p w14:paraId="06D525C6"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Annexure A to this Contract Data</w:t>
            </w:r>
          </w:p>
        </w:tc>
      </w:tr>
      <w:tr w:rsidR="006D0B38" w:rsidRPr="00561B8D" w14:paraId="176BA5AA" w14:textId="77777777" w:rsidTr="005849AA">
        <w:trPr>
          <w:cantSplit/>
          <w:trHeight w:val="728"/>
        </w:trPr>
        <w:tc>
          <w:tcPr>
            <w:tcW w:w="1134" w:type="dxa"/>
            <w:tcBorders>
              <w:bottom w:val="nil"/>
            </w:tcBorders>
          </w:tcPr>
          <w:p w14:paraId="19F24430"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lastRenderedPageBreak/>
              <w:t>12.2</w:t>
            </w:r>
          </w:p>
        </w:tc>
        <w:tc>
          <w:tcPr>
            <w:tcW w:w="3969" w:type="dxa"/>
            <w:tcBorders>
              <w:bottom w:val="nil"/>
            </w:tcBorders>
          </w:tcPr>
          <w:p w14:paraId="7E2E983C"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law of the contract</w:t>
            </w:r>
            <w:r w:rsidRPr="00561B8D">
              <w:rPr>
                <w:rFonts w:ascii="Arial" w:hAnsi="Arial" w:cs="Arial"/>
                <w:sz w:val="24"/>
                <w:szCs w:val="24"/>
              </w:rPr>
              <w:t xml:space="preserve"> is the law of </w:t>
            </w:r>
          </w:p>
        </w:tc>
        <w:tc>
          <w:tcPr>
            <w:tcW w:w="4536" w:type="dxa"/>
            <w:gridSpan w:val="3"/>
            <w:tcBorders>
              <w:bottom w:val="nil"/>
            </w:tcBorders>
          </w:tcPr>
          <w:p w14:paraId="5C933BD8"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the Republic of South Africa</w:t>
            </w:r>
          </w:p>
        </w:tc>
      </w:tr>
      <w:tr w:rsidR="006D0B38" w:rsidRPr="00561B8D" w14:paraId="77162D13" w14:textId="77777777" w:rsidTr="005849AA">
        <w:trPr>
          <w:cantSplit/>
        </w:trPr>
        <w:tc>
          <w:tcPr>
            <w:tcW w:w="1134" w:type="dxa"/>
            <w:tcBorders>
              <w:top w:val="single" w:sz="4" w:space="0" w:color="auto"/>
            </w:tcBorders>
          </w:tcPr>
          <w:p w14:paraId="17BF1638"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13.1</w:t>
            </w:r>
          </w:p>
        </w:tc>
        <w:tc>
          <w:tcPr>
            <w:tcW w:w="3969" w:type="dxa"/>
            <w:tcBorders>
              <w:top w:val="single" w:sz="4" w:space="0" w:color="auto"/>
            </w:tcBorders>
          </w:tcPr>
          <w:p w14:paraId="18C4234F"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language of this contract</w:t>
            </w:r>
            <w:r w:rsidRPr="00561B8D">
              <w:rPr>
                <w:rFonts w:ascii="Arial" w:hAnsi="Arial" w:cs="Arial"/>
                <w:sz w:val="24"/>
                <w:szCs w:val="24"/>
              </w:rPr>
              <w:t xml:space="preserve"> is </w:t>
            </w:r>
          </w:p>
        </w:tc>
        <w:tc>
          <w:tcPr>
            <w:tcW w:w="4536" w:type="dxa"/>
            <w:gridSpan w:val="3"/>
            <w:tcBorders>
              <w:top w:val="single" w:sz="4" w:space="0" w:color="auto"/>
            </w:tcBorders>
          </w:tcPr>
          <w:p w14:paraId="378B53AF"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English</w:t>
            </w:r>
          </w:p>
        </w:tc>
      </w:tr>
      <w:tr w:rsidR="006D0B38" w:rsidRPr="00561B8D" w14:paraId="2164E58F" w14:textId="77777777" w:rsidTr="005849AA">
        <w:trPr>
          <w:cantSplit/>
        </w:trPr>
        <w:tc>
          <w:tcPr>
            <w:tcW w:w="1134" w:type="dxa"/>
          </w:tcPr>
          <w:p w14:paraId="28CC1D34" w14:textId="77777777" w:rsidR="006D0B38" w:rsidRPr="00561B8D" w:rsidRDefault="006D0B38" w:rsidP="005539A3">
            <w:pPr>
              <w:spacing w:line="360" w:lineRule="auto"/>
              <w:rPr>
                <w:rFonts w:ascii="Arial" w:hAnsi="Arial" w:cs="Arial"/>
                <w:bCs/>
                <w:sz w:val="24"/>
                <w:szCs w:val="24"/>
              </w:rPr>
            </w:pPr>
            <w:r w:rsidRPr="00561B8D">
              <w:rPr>
                <w:rFonts w:ascii="Arial" w:hAnsi="Arial" w:cs="Arial"/>
                <w:bCs/>
                <w:sz w:val="24"/>
                <w:szCs w:val="24"/>
              </w:rPr>
              <w:t>13.3</w:t>
            </w:r>
          </w:p>
        </w:tc>
        <w:tc>
          <w:tcPr>
            <w:tcW w:w="3969" w:type="dxa"/>
          </w:tcPr>
          <w:p w14:paraId="39890B90"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period for reply</w:t>
            </w:r>
            <w:r w:rsidRPr="00561B8D">
              <w:rPr>
                <w:rFonts w:ascii="Arial" w:hAnsi="Arial" w:cs="Arial"/>
                <w:sz w:val="24"/>
                <w:szCs w:val="24"/>
              </w:rPr>
              <w:t xml:space="preserve"> is</w:t>
            </w:r>
          </w:p>
        </w:tc>
        <w:tc>
          <w:tcPr>
            <w:tcW w:w="4536" w:type="dxa"/>
            <w:gridSpan w:val="3"/>
          </w:tcPr>
          <w:p w14:paraId="598D6B94" w14:textId="05CFA9BC" w:rsidR="006D0B38" w:rsidRPr="00561B8D" w:rsidRDefault="00633D51" w:rsidP="005539A3">
            <w:pPr>
              <w:spacing w:line="360" w:lineRule="auto"/>
              <w:rPr>
                <w:rFonts w:ascii="Arial" w:hAnsi="Arial" w:cs="Arial"/>
                <w:b/>
                <w:sz w:val="24"/>
                <w:szCs w:val="24"/>
                <w:highlight w:val="yellow"/>
              </w:rPr>
            </w:pPr>
            <w:r>
              <w:rPr>
                <w:rFonts w:ascii="Arial" w:hAnsi="Arial" w:cs="Arial"/>
                <w:b/>
                <w:bCs/>
                <w:sz w:val="24"/>
                <w:szCs w:val="24"/>
              </w:rPr>
              <w:t>5</w:t>
            </w:r>
            <w:r w:rsidR="006D0B38" w:rsidRPr="00561B8D">
              <w:rPr>
                <w:rFonts w:ascii="Arial" w:hAnsi="Arial" w:cs="Arial"/>
                <w:b/>
                <w:bCs/>
                <w:sz w:val="24"/>
                <w:szCs w:val="24"/>
              </w:rPr>
              <w:t xml:space="preserve"> days</w:t>
            </w:r>
            <w:r w:rsidR="0002590A">
              <w:rPr>
                <w:rFonts w:ascii="Arial" w:hAnsi="Arial" w:cs="Arial"/>
                <w:b/>
                <w:bCs/>
                <w:sz w:val="24"/>
                <w:szCs w:val="24"/>
              </w:rPr>
              <w:t xml:space="preserve"> to respond to contractual communication unless approval of extension </w:t>
            </w:r>
            <w:r>
              <w:rPr>
                <w:rFonts w:ascii="Arial" w:hAnsi="Arial" w:cs="Arial"/>
                <w:b/>
                <w:bCs/>
                <w:sz w:val="24"/>
                <w:szCs w:val="24"/>
              </w:rPr>
              <w:t>by service manager is received. 2 days to respond to technical communication unless approval of extension by service manager is received.</w:t>
            </w:r>
          </w:p>
        </w:tc>
      </w:tr>
      <w:tr w:rsidR="006D0B38" w:rsidRPr="00561B8D" w14:paraId="48912913" w14:textId="77777777" w:rsidTr="005849AA">
        <w:trPr>
          <w:cantSplit/>
        </w:trPr>
        <w:tc>
          <w:tcPr>
            <w:tcW w:w="1134" w:type="dxa"/>
            <w:tcBorders>
              <w:bottom w:val="single" w:sz="4" w:space="0" w:color="auto"/>
            </w:tcBorders>
          </w:tcPr>
          <w:p w14:paraId="36C75BCB" w14:textId="672F9EE8" w:rsidR="006D0B38" w:rsidRPr="00561B8D" w:rsidRDefault="006D0B38" w:rsidP="005539A3">
            <w:pPr>
              <w:pStyle w:val="Heading2"/>
              <w:spacing w:line="360" w:lineRule="auto"/>
              <w:rPr>
                <w:rFonts w:cs="Arial"/>
                <w:b w:val="0"/>
              </w:rPr>
            </w:pPr>
            <w:bookmarkStart w:id="10" w:name="_Toc104193703"/>
            <w:r w:rsidRPr="00561B8D">
              <w:rPr>
                <w:rFonts w:cs="Arial"/>
                <w:b w:val="0"/>
              </w:rPr>
              <w:t>2</w:t>
            </w:r>
            <w:bookmarkEnd w:id="10"/>
          </w:p>
        </w:tc>
        <w:tc>
          <w:tcPr>
            <w:tcW w:w="3969" w:type="dxa"/>
          </w:tcPr>
          <w:p w14:paraId="1919411B" w14:textId="77777777" w:rsidR="006D0B38" w:rsidRPr="00561B8D" w:rsidRDefault="006D0B38" w:rsidP="005539A3">
            <w:pPr>
              <w:pStyle w:val="Heading2"/>
              <w:spacing w:line="360" w:lineRule="auto"/>
              <w:rPr>
                <w:rFonts w:cs="Arial"/>
              </w:rPr>
            </w:pPr>
            <w:bookmarkStart w:id="11" w:name="_Toc104193704"/>
            <w:r w:rsidRPr="00561B8D">
              <w:rPr>
                <w:rFonts w:cs="Arial"/>
              </w:rPr>
              <w:t xml:space="preserve">The </w:t>
            </w:r>
            <w:r w:rsidRPr="00561B8D">
              <w:rPr>
                <w:rFonts w:cs="Arial"/>
                <w:i/>
              </w:rPr>
              <w:t>Supplier’s</w:t>
            </w:r>
            <w:r w:rsidRPr="00561B8D">
              <w:rPr>
                <w:rFonts w:cs="Arial"/>
              </w:rPr>
              <w:t xml:space="preserve"> main responsibilities</w:t>
            </w:r>
            <w:bookmarkEnd w:id="11"/>
          </w:p>
        </w:tc>
        <w:tc>
          <w:tcPr>
            <w:tcW w:w="4536" w:type="dxa"/>
            <w:gridSpan w:val="3"/>
          </w:tcPr>
          <w:p w14:paraId="78E371C9" w14:textId="77777777" w:rsidR="006D0B38" w:rsidRPr="00561B8D" w:rsidRDefault="006D0B38" w:rsidP="005539A3">
            <w:pPr>
              <w:spacing w:line="360" w:lineRule="auto"/>
              <w:rPr>
                <w:rFonts w:ascii="Arial" w:hAnsi="Arial" w:cs="Arial"/>
                <w:sz w:val="24"/>
                <w:szCs w:val="24"/>
              </w:rPr>
            </w:pPr>
            <w:r w:rsidRPr="00561B8D">
              <w:rPr>
                <w:rFonts w:ascii="Arial" w:hAnsi="Arial" w:cs="Arial"/>
                <w:b/>
                <w:sz w:val="24"/>
                <w:szCs w:val="24"/>
              </w:rPr>
              <w:t xml:space="preserve">Data required by this section of the core clauses is provided by the </w:t>
            </w:r>
            <w:r w:rsidRPr="00561B8D">
              <w:rPr>
                <w:rFonts w:ascii="Arial" w:hAnsi="Arial" w:cs="Arial"/>
                <w:b/>
                <w:i/>
                <w:sz w:val="24"/>
                <w:szCs w:val="24"/>
              </w:rPr>
              <w:t>Supplier</w:t>
            </w:r>
            <w:r w:rsidRPr="00561B8D">
              <w:rPr>
                <w:rFonts w:ascii="Arial" w:hAnsi="Arial" w:cs="Arial"/>
                <w:b/>
                <w:sz w:val="24"/>
                <w:szCs w:val="24"/>
              </w:rPr>
              <w:t xml:space="preserve"> in Part 2 and terms in italics used in this section are identified elsewhere in this Contract Data.</w:t>
            </w:r>
          </w:p>
        </w:tc>
      </w:tr>
      <w:tr w:rsidR="006D0B38" w:rsidRPr="00561B8D" w14:paraId="302D52F1" w14:textId="77777777" w:rsidTr="005849AA">
        <w:trPr>
          <w:cantSplit/>
        </w:trPr>
        <w:tc>
          <w:tcPr>
            <w:tcW w:w="1134" w:type="dxa"/>
            <w:tcBorders>
              <w:top w:val="single" w:sz="4" w:space="0" w:color="auto"/>
            </w:tcBorders>
          </w:tcPr>
          <w:p w14:paraId="03E19DE4" w14:textId="17757528" w:rsidR="006D0B38" w:rsidRPr="00561B8D" w:rsidRDefault="006D0B38" w:rsidP="005539A3">
            <w:pPr>
              <w:pStyle w:val="Heading2"/>
              <w:spacing w:line="360" w:lineRule="auto"/>
              <w:rPr>
                <w:rFonts w:cs="Arial"/>
                <w:b w:val="0"/>
              </w:rPr>
            </w:pPr>
            <w:bookmarkStart w:id="12" w:name="_Toc104193705"/>
            <w:r w:rsidRPr="00561B8D">
              <w:rPr>
                <w:rFonts w:cs="Arial"/>
                <w:b w:val="0"/>
              </w:rPr>
              <w:t>3</w:t>
            </w:r>
            <w:bookmarkEnd w:id="12"/>
          </w:p>
        </w:tc>
        <w:tc>
          <w:tcPr>
            <w:tcW w:w="3969" w:type="dxa"/>
          </w:tcPr>
          <w:p w14:paraId="0172DB18" w14:textId="77777777" w:rsidR="006D0B38" w:rsidRPr="00561B8D" w:rsidRDefault="006D0B38" w:rsidP="005539A3">
            <w:pPr>
              <w:pStyle w:val="Heading2"/>
              <w:spacing w:line="360" w:lineRule="auto"/>
              <w:rPr>
                <w:rFonts w:cs="Arial"/>
              </w:rPr>
            </w:pPr>
            <w:bookmarkStart w:id="13" w:name="_Toc104193706"/>
            <w:r w:rsidRPr="00561B8D">
              <w:rPr>
                <w:rFonts w:cs="Arial"/>
              </w:rPr>
              <w:t>Time</w:t>
            </w:r>
            <w:bookmarkEnd w:id="13"/>
          </w:p>
        </w:tc>
        <w:tc>
          <w:tcPr>
            <w:tcW w:w="4536" w:type="dxa"/>
            <w:gridSpan w:val="3"/>
          </w:tcPr>
          <w:p w14:paraId="2E4BE217" w14:textId="77777777" w:rsidR="006D0B38" w:rsidRPr="00561B8D" w:rsidRDefault="006D0B38" w:rsidP="005539A3">
            <w:pPr>
              <w:pStyle w:val="Heading2"/>
              <w:spacing w:line="360" w:lineRule="auto"/>
              <w:rPr>
                <w:rFonts w:cs="Arial"/>
              </w:rPr>
            </w:pPr>
          </w:p>
        </w:tc>
      </w:tr>
      <w:tr w:rsidR="006D0B38" w:rsidRPr="00561B8D" w14:paraId="5B8B4CE0" w14:textId="77777777" w:rsidTr="005849AA">
        <w:trPr>
          <w:cantSplit/>
        </w:trPr>
        <w:tc>
          <w:tcPr>
            <w:tcW w:w="1134" w:type="dxa"/>
            <w:tcBorders>
              <w:bottom w:val="single" w:sz="4" w:space="0" w:color="auto"/>
            </w:tcBorders>
          </w:tcPr>
          <w:p w14:paraId="55D3AA93" w14:textId="77777777" w:rsidR="006D0B38" w:rsidRPr="00561B8D" w:rsidRDefault="006D0B38" w:rsidP="005539A3">
            <w:pPr>
              <w:spacing w:line="360" w:lineRule="auto"/>
              <w:rPr>
                <w:rFonts w:ascii="Arial" w:hAnsi="Arial" w:cs="Arial"/>
                <w:bCs/>
                <w:sz w:val="24"/>
                <w:szCs w:val="24"/>
              </w:rPr>
            </w:pPr>
            <w:r w:rsidRPr="00561B8D">
              <w:rPr>
                <w:rFonts w:ascii="Arial" w:hAnsi="Arial" w:cs="Arial"/>
                <w:bCs/>
                <w:sz w:val="24"/>
                <w:szCs w:val="24"/>
              </w:rPr>
              <w:t>30.1</w:t>
            </w:r>
          </w:p>
        </w:tc>
        <w:tc>
          <w:tcPr>
            <w:tcW w:w="3969" w:type="dxa"/>
          </w:tcPr>
          <w:p w14:paraId="3443A261"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starting date</w:t>
            </w:r>
            <w:r w:rsidRPr="00561B8D">
              <w:rPr>
                <w:rFonts w:ascii="Arial" w:hAnsi="Arial" w:cs="Arial"/>
                <w:sz w:val="24"/>
                <w:szCs w:val="24"/>
              </w:rPr>
              <w:t xml:space="preserve"> is.</w:t>
            </w:r>
          </w:p>
        </w:tc>
        <w:tc>
          <w:tcPr>
            <w:tcW w:w="4536" w:type="dxa"/>
            <w:gridSpan w:val="3"/>
          </w:tcPr>
          <w:p w14:paraId="21B944A6" w14:textId="70C780DB" w:rsidR="006D0B38" w:rsidRPr="00561B8D" w:rsidRDefault="00855D86" w:rsidP="005539A3">
            <w:pPr>
              <w:spacing w:line="360" w:lineRule="auto"/>
              <w:rPr>
                <w:rFonts w:ascii="Arial" w:hAnsi="Arial" w:cs="Arial"/>
                <w:b/>
                <w:sz w:val="24"/>
                <w:szCs w:val="24"/>
              </w:rPr>
            </w:pPr>
            <w:proofErr w:type="spellStart"/>
            <w:r>
              <w:rPr>
                <w:rFonts w:ascii="Arial" w:hAnsi="Arial" w:cs="Arial"/>
                <w:b/>
                <w:bCs/>
                <w:sz w:val="24"/>
                <w:szCs w:val="24"/>
              </w:rPr>
              <w:t>xxxxxxxxx</w:t>
            </w:r>
            <w:proofErr w:type="spellEnd"/>
          </w:p>
        </w:tc>
      </w:tr>
      <w:tr w:rsidR="006D0B38" w:rsidRPr="00561B8D" w14:paraId="331E0ECD" w14:textId="77777777" w:rsidTr="005849AA">
        <w:trPr>
          <w:cantSplit/>
        </w:trPr>
        <w:tc>
          <w:tcPr>
            <w:tcW w:w="1134" w:type="dxa"/>
            <w:tcBorders>
              <w:top w:val="single" w:sz="4" w:space="0" w:color="auto"/>
              <w:bottom w:val="nil"/>
            </w:tcBorders>
            <w:shd w:val="clear" w:color="auto" w:fill="D9D9D9"/>
          </w:tcPr>
          <w:p w14:paraId="0A110C8A" w14:textId="77777777" w:rsidR="006D0B38" w:rsidRPr="00561B8D" w:rsidRDefault="006D0B38" w:rsidP="005539A3">
            <w:pPr>
              <w:spacing w:line="360" w:lineRule="auto"/>
              <w:rPr>
                <w:rFonts w:ascii="Arial" w:hAnsi="Arial" w:cs="Arial"/>
                <w:sz w:val="24"/>
                <w:szCs w:val="24"/>
              </w:rPr>
            </w:pPr>
            <w:bookmarkStart w:id="14" w:name="_Hlk99563272"/>
            <w:r w:rsidRPr="00561B8D">
              <w:rPr>
                <w:rFonts w:ascii="Arial" w:hAnsi="Arial" w:cs="Arial"/>
                <w:sz w:val="24"/>
                <w:szCs w:val="24"/>
              </w:rPr>
              <w:t>30.1</w:t>
            </w:r>
          </w:p>
        </w:tc>
        <w:tc>
          <w:tcPr>
            <w:tcW w:w="3969" w:type="dxa"/>
            <w:tcBorders>
              <w:top w:val="single" w:sz="4" w:space="0" w:color="auto"/>
              <w:bottom w:val="nil"/>
            </w:tcBorders>
          </w:tcPr>
          <w:p w14:paraId="4B1AB178"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delivery date</w:t>
            </w:r>
            <w:r w:rsidRPr="00561B8D">
              <w:rPr>
                <w:rFonts w:ascii="Arial" w:hAnsi="Arial" w:cs="Arial"/>
                <w:sz w:val="24"/>
                <w:szCs w:val="24"/>
              </w:rPr>
              <w:t xml:space="preserve"> of the </w:t>
            </w:r>
            <w:r w:rsidRPr="00561B8D">
              <w:rPr>
                <w:rFonts w:ascii="Arial" w:hAnsi="Arial" w:cs="Arial"/>
                <w:i/>
                <w:color w:val="000000"/>
                <w:sz w:val="24"/>
                <w:szCs w:val="24"/>
              </w:rPr>
              <w:t>goods</w:t>
            </w:r>
            <w:r w:rsidRPr="00561B8D">
              <w:rPr>
                <w:rFonts w:ascii="Arial" w:hAnsi="Arial" w:cs="Arial"/>
                <w:sz w:val="24"/>
                <w:szCs w:val="24"/>
              </w:rPr>
              <w:t xml:space="preserve"> and </w:t>
            </w:r>
            <w:r w:rsidRPr="00561B8D">
              <w:rPr>
                <w:rFonts w:ascii="Arial" w:hAnsi="Arial" w:cs="Arial"/>
                <w:i/>
                <w:sz w:val="24"/>
                <w:szCs w:val="24"/>
              </w:rPr>
              <w:t>service</w:t>
            </w:r>
            <w:r w:rsidRPr="00561B8D">
              <w:rPr>
                <w:rFonts w:ascii="Arial" w:hAnsi="Arial" w:cs="Arial"/>
                <w:sz w:val="24"/>
                <w:szCs w:val="24"/>
              </w:rPr>
              <w:t>s is:</w:t>
            </w:r>
          </w:p>
        </w:tc>
        <w:tc>
          <w:tcPr>
            <w:tcW w:w="2552" w:type="dxa"/>
            <w:gridSpan w:val="2"/>
            <w:tcBorders>
              <w:top w:val="single" w:sz="4" w:space="0" w:color="auto"/>
              <w:bottom w:val="nil"/>
            </w:tcBorders>
          </w:tcPr>
          <w:p w14:paraId="5A17304B" w14:textId="77777777" w:rsidR="006D0B38" w:rsidRPr="00855D86" w:rsidRDefault="006D0B38" w:rsidP="005539A3">
            <w:pPr>
              <w:spacing w:line="360" w:lineRule="auto"/>
              <w:rPr>
                <w:rFonts w:ascii="Arial" w:hAnsi="Arial" w:cs="Arial"/>
                <w:b/>
                <w:sz w:val="24"/>
                <w:szCs w:val="24"/>
              </w:rPr>
            </w:pPr>
            <w:r w:rsidRPr="00855D86">
              <w:rPr>
                <w:rFonts w:ascii="Arial" w:hAnsi="Arial" w:cs="Arial"/>
                <w:b/>
                <w:i/>
                <w:color w:val="000000"/>
                <w:sz w:val="24"/>
                <w:szCs w:val="24"/>
              </w:rPr>
              <w:t>goods</w:t>
            </w:r>
            <w:r w:rsidRPr="00855D86">
              <w:rPr>
                <w:rFonts w:ascii="Arial" w:hAnsi="Arial" w:cs="Arial"/>
                <w:b/>
                <w:i/>
                <w:sz w:val="24"/>
                <w:szCs w:val="24"/>
              </w:rPr>
              <w:t xml:space="preserve"> and services </w:t>
            </w:r>
          </w:p>
        </w:tc>
        <w:tc>
          <w:tcPr>
            <w:tcW w:w="1984" w:type="dxa"/>
            <w:tcBorders>
              <w:top w:val="single" w:sz="4" w:space="0" w:color="auto"/>
              <w:bottom w:val="nil"/>
            </w:tcBorders>
          </w:tcPr>
          <w:p w14:paraId="46A49612" w14:textId="77777777" w:rsidR="006D0B38" w:rsidRPr="00561B8D" w:rsidRDefault="006D0B38" w:rsidP="005539A3">
            <w:pPr>
              <w:spacing w:line="360" w:lineRule="auto"/>
              <w:rPr>
                <w:rFonts w:ascii="Arial" w:hAnsi="Arial" w:cs="Arial"/>
                <w:b/>
                <w:sz w:val="24"/>
                <w:szCs w:val="24"/>
              </w:rPr>
            </w:pPr>
            <w:r w:rsidRPr="00561B8D">
              <w:rPr>
                <w:rFonts w:ascii="Arial" w:hAnsi="Arial" w:cs="Arial"/>
                <w:b/>
                <w:i/>
                <w:sz w:val="24"/>
                <w:szCs w:val="24"/>
              </w:rPr>
              <w:t>delivery date</w:t>
            </w:r>
          </w:p>
        </w:tc>
      </w:tr>
      <w:tr w:rsidR="006D0B38" w:rsidRPr="00561B8D" w14:paraId="205E24D5" w14:textId="77777777" w:rsidTr="005849AA">
        <w:trPr>
          <w:cantSplit/>
        </w:trPr>
        <w:tc>
          <w:tcPr>
            <w:tcW w:w="1134" w:type="dxa"/>
            <w:tcBorders>
              <w:top w:val="nil"/>
              <w:bottom w:val="nil"/>
            </w:tcBorders>
            <w:shd w:val="clear" w:color="auto" w:fill="D9D9D9"/>
          </w:tcPr>
          <w:p w14:paraId="232A9548" w14:textId="77777777" w:rsidR="006D0B38" w:rsidRPr="00561B8D" w:rsidRDefault="006D0B38" w:rsidP="005539A3">
            <w:pPr>
              <w:spacing w:line="360" w:lineRule="auto"/>
              <w:rPr>
                <w:rFonts w:ascii="Arial" w:hAnsi="Arial" w:cs="Arial"/>
                <w:sz w:val="24"/>
                <w:szCs w:val="24"/>
              </w:rPr>
            </w:pPr>
          </w:p>
        </w:tc>
        <w:tc>
          <w:tcPr>
            <w:tcW w:w="3969" w:type="dxa"/>
            <w:tcBorders>
              <w:top w:val="nil"/>
              <w:bottom w:val="nil"/>
            </w:tcBorders>
          </w:tcPr>
          <w:p w14:paraId="33ADB796" w14:textId="77777777" w:rsidR="006D0B38" w:rsidRPr="00561B8D" w:rsidRDefault="006D0B38" w:rsidP="005539A3">
            <w:pPr>
              <w:spacing w:line="360" w:lineRule="auto"/>
              <w:rPr>
                <w:rFonts w:ascii="Arial" w:hAnsi="Arial" w:cs="Arial"/>
                <w:sz w:val="24"/>
                <w:szCs w:val="24"/>
              </w:rPr>
            </w:pPr>
          </w:p>
        </w:tc>
        <w:tc>
          <w:tcPr>
            <w:tcW w:w="328" w:type="dxa"/>
            <w:tcBorders>
              <w:top w:val="nil"/>
              <w:bottom w:val="nil"/>
              <w:right w:val="dashed" w:sz="4" w:space="0" w:color="auto"/>
            </w:tcBorders>
          </w:tcPr>
          <w:p w14:paraId="2A68B376" w14:textId="77777777" w:rsidR="006D0B38" w:rsidRPr="00855D86" w:rsidRDefault="006D0B38" w:rsidP="005539A3">
            <w:pPr>
              <w:spacing w:line="360" w:lineRule="auto"/>
              <w:rPr>
                <w:rFonts w:ascii="Arial" w:hAnsi="Arial" w:cs="Arial"/>
                <w:b/>
                <w:sz w:val="24"/>
                <w:szCs w:val="24"/>
              </w:rPr>
            </w:pPr>
            <w:r w:rsidRPr="00855D86">
              <w:rPr>
                <w:rFonts w:ascii="Arial" w:hAnsi="Arial" w:cs="Arial"/>
                <w:b/>
                <w:sz w:val="24"/>
                <w:szCs w:val="24"/>
              </w:rPr>
              <w:t>1</w:t>
            </w:r>
          </w:p>
        </w:tc>
        <w:tc>
          <w:tcPr>
            <w:tcW w:w="2224" w:type="dxa"/>
            <w:tcBorders>
              <w:top w:val="nil"/>
              <w:left w:val="dashed" w:sz="4" w:space="0" w:color="auto"/>
              <w:bottom w:val="nil"/>
              <w:right w:val="dashed" w:sz="4" w:space="0" w:color="auto"/>
            </w:tcBorders>
          </w:tcPr>
          <w:p w14:paraId="0DB971AA" w14:textId="1786B2BB" w:rsidR="006D0B38" w:rsidRPr="00855D86" w:rsidRDefault="00855D86" w:rsidP="005539A3">
            <w:pPr>
              <w:spacing w:line="360" w:lineRule="auto"/>
              <w:rPr>
                <w:rFonts w:ascii="Arial" w:hAnsi="Arial" w:cs="Arial"/>
                <w:b/>
                <w:sz w:val="24"/>
                <w:szCs w:val="24"/>
              </w:rPr>
            </w:pPr>
            <w:r w:rsidRPr="00855D86">
              <w:rPr>
                <w:rFonts w:ascii="Arial" w:hAnsi="Arial" w:cs="Arial"/>
                <w:b/>
                <w:sz w:val="24"/>
                <w:szCs w:val="24"/>
              </w:rPr>
              <w:t xml:space="preserve">Supply and Delivery to Matimba Power Station of </w:t>
            </w:r>
            <w:r w:rsidR="00101109">
              <w:rPr>
                <w:rFonts w:ascii="Arial" w:hAnsi="Arial" w:cs="Arial"/>
                <w:b/>
                <w:sz w:val="24"/>
                <w:szCs w:val="24"/>
              </w:rPr>
              <w:t>STEAM TRAPS</w:t>
            </w:r>
            <w:r w:rsidR="00674BEE" w:rsidRPr="00855D86">
              <w:rPr>
                <w:rFonts w:ascii="Arial" w:hAnsi="Arial" w:cs="Arial"/>
                <w:b/>
                <w:bCs/>
                <w:sz w:val="24"/>
                <w:szCs w:val="24"/>
              </w:rPr>
              <w:t>.</w:t>
            </w:r>
          </w:p>
        </w:tc>
        <w:tc>
          <w:tcPr>
            <w:tcW w:w="1984" w:type="dxa"/>
            <w:tcBorders>
              <w:top w:val="nil"/>
              <w:left w:val="dashed" w:sz="4" w:space="0" w:color="auto"/>
              <w:bottom w:val="nil"/>
            </w:tcBorders>
          </w:tcPr>
          <w:p w14:paraId="1E4A384A" w14:textId="572DEE6A" w:rsidR="006D0B38" w:rsidRPr="00561B8D" w:rsidRDefault="00101109" w:rsidP="005539A3">
            <w:pPr>
              <w:spacing w:line="360" w:lineRule="auto"/>
              <w:rPr>
                <w:rFonts w:ascii="Arial" w:hAnsi="Arial" w:cs="Arial"/>
                <w:b/>
                <w:sz w:val="24"/>
                <w:szCs w:val="24"/>
              </w:rPr>
            </w:pPr>
            <w:proofErr w:type="spellStart"/>
            <w:r>
              <w:rPr>
                <w:rFonts w:ascii="Arial" w:hAnsi="Arial" w:cs="Arial"/>
                <w:b/>
                <w:sz w:val="24"/>
                <w:szCs w:val="24"/>
              </w:rPr>
              <w:t>X</w:t>
            </w:r>
            <w:r w:rsidR="00855D86">
              <w:rPr>
                <w:rFonts w:ascii="Arial" w:hAnsi="Arial" w:cs="Arial"/>
                <w:b/>
                <w:sz w:val="24"/>
                <w:szCs w:val="24"/>
              </w:rPr>
              <w:t>xxx</w:t>
            </w:r>
            <w:proofErr w:type="spellEnd"/>
            <w:r>
              <w:rPr>
                <w:rFonts w:ascii="Arial" w:hAnsi="Arial" w:cs="Arial"/>
                <w:b/>
                <w:sz w:val="24"/>
                <w:szCs w:val="24"/>
              </w:rPr>
              <w:t xml:space="preserve"> </w:t>
            </w:r>
            <w:r w:rsidR="00674BEE" w:rsidRPr="00561B8D">
              <w:rPr>
                <w:rFonts w:ascii="Arial" w:hAnsi="Arial" w:cs="Arial"/>
                <w:b/>
                <w:sz w:val="24"/>
                <w:szCs w:val="24"/>
              </w:rPr>
              <w:t>day</w:t>
            </w:r>
            <w:r w:rsidR="00D0053B" w:rsidRPr="00561B8D">
              <w:rPr>
                <w:rFonts w:ascii="Arial" w:hAnsi="Arial" w:cs="Arial"/>
                <w:b/>
                <w:sz w:val="24"/>
                <w:szCs w:val="24"/>
              </w:rPr>
              <w:t>s</w:t>
            </w:r>
            <w:r w:rsidR="006D0B38" w:rsidRPr="00561B8D">
              <w:rPr>
                <w:rFonts w:ascii="Arial" w:hAnsi="Arial" w:cs="Arial"/>
                <w:b/>
                <w:sz w:val="24"/>
                <w:szCs w:val="24"/>
              </w:rPr>
              <w:t xml:space="preserve"> after order placement. </w:t>
            </w:r>
          </w:p>
        </w:tc>
      </w:tr>
      <w:bookmarkEnd w:id="14"/>
      <w:tr w:rsidR="006D0B38" w:rsidRPr="00561B8D" w14:paraId="0173F418" w14:textId="77777777" w:rsidTr="005849AA">
        <w:trPr>
          <w:cantSplit/>
        </w:trPr>
        <w:tc>
          <w:tcPr>
            <w:tcW w:w="1134" w:type="dxa"/>
            <w:tcBorders>
              <w:top w:val="single" w:sz="4" w:space="0" w:color="auto"/>
              <w:bottom w:val="single" w:sz="4" w:space="0" w:color="auto"/>
            </w:tcBorders>
            <w:shd w:val="clear" w:color="auto" w:fill="D9D9D9"/>
          </w:tcPr>
          <w:p w14:paraId="56B7D0D3"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31.1</w:t>
            </w:r>
          </w:p>
        </w:tc>
        <w:tc>
          <w:tcPr>
            <w:tcW w:w="3969" w:type="dxa"/>
          </w:tcPr>
          <w:p w14:paraId="64D31980" w14:textId="77777777" w:rsidR="006D0B38" w:rsidRPr="00561B8D" w:rsidRDefault="006D0B38" w:rsidP="005539A3">
            <w:pPr>
              <w:spacing w:line="360" w:lineRule="auto"/>
              <w:rPr>
                <w:rFonts w:ascii="Arial" w:hAnsi="Arial" w:cs="Arial"/>
                <w:b/>
                <w:sz w:val="24"/>
                <w:szCs w:val="24"/>
              </w:rPr>
            </w:pPr>
            <w:r w:rsidRPr="00561B8D">
              <w:rPr>
                <w:rFonts w:ascii="Arial" w:hAnsi="Arial" w:cs="Arial"/>
                <w:sz w:val="24"/>
                <w:szCs w:val="24"/>
              </w:rPr>
              <w:t xml:space="preserve">The </w:t>
            </w:r>
            <w:r w:rsidRPr="00561B8D">
              <w:rPr>
                <w:rFonts w:ascii="Arial" w:hAnsi="Arial" w:cs="Arial"/>
                <w:i/>
                <w:sz w:val="24"/>
                <w:szCs w:val="24"/>
              </w:rPr>
              <w:t>Supplier</w:t>
            </w:r>
            <w:r w:rsidRPr="00561B8D">
              <w:rPr>
                <w:rFonts w:ascii="Arial" w:hAnsi="Arial" w:cs="Arial"/>
                <w:sz w:val="24"/>
                <w:szCs w:val="24"/>
              </w:rPr>
              <w:t xml:space="preserve"> is to submit a first programme for acceptance within </w:t>
            </w:r>
          </w:p>
        </w:tc>
        <w:tc>
          <w:tcPr>
            <w:tcW w:w="4536" w:type="dxa"/>
            <w:gridSpan w:val="3"/>
          </w:tcPr>
          <w:p w14:paraId="11861E17" w14:textId="77777777" w:rsidR="006D0B38" w:rsidRPr="00561B8D" w:rsidRDefault="006D0B38" w:rsidP="005539A3">
            <w:pPr>
              <w:spacing w:line="360" w:lineRule="auto"/>
              <w:rPr>
                <w:rFonts w:ascii="Arial" w:hAnsi="Arial" w:cs="Arial"/>
                <w:b/>
                <w:sz w:val="24"/>
                <w:szCs w:val="24"/>
              </w:rPr>
            </w:pPr>
          </w:p>
          <w:p w14:paraId="613D22FB" w14:textId="1BD413E9" w:rsidR="006D0B38" w:rsidRPr="00561B8D" w:rsidRDefault="006D0B38" w:rsidP="005539A3">
            <w:pPr>
              <w:spacing w:line="360" w:lineRule="auto"/>
              <w:rPr>
                <w:rFonts w:ascii="Arial" w:hAnsi="Arial" w:cs="Arial"/>
                <w:b/>
                <w:sz w:val="24"/>
                <w:szCs w:val="24"/>
              </w:rPr>
            </w:pPr>
          </w:p>
        </w:tc>
      </w:tr>
      <w:tr w:rsidR="006D0B38" w:rsidRPr="00561B8D" w14:paraId="1E30790C" w14:textId="77777777" w:rsidTr="005849AA">
        <w:trPr>
          <w:cantSplit/>
        </w:trPr>
        <w:tc>
          <w:tcPr>
            <w:tcW w:w="1134" w:type="dxa"/>
            <w:tcBorders>
              <w:top w:val="single" w:sz="4" w:space="0" w:color="auto"/>
              <w:bottom w:val="single" w:sz="4" w:space="0" w:color="auto"/>
            </w:tcBorders>
          </w:tcPr>
          <w:p w14:paraId="5867E853"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Cs/>
                <w:sz w:val="24"/>
                <w:szCs w:val="24"/>
              </w:rPr>
              <w:lastRenderedPageBreak/>
              <w:t>32.2</w:t>
            </w:r>
          </w:p>
        </w:tc>
        <w:tc>
          <w:tcPr>
            <w:tcW w:w="3969" w:type="dxa"/>
          </w:tcPr>
          <w:p w14:paraId="2548AD6B"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Supplier</w:t>
            </w:r>
            <w:r w:rsidRPr="00561B8D">
              <w:rPr>
                <w:rFonts w:ascii="Arial" w:hAnsi="Arial" w:cs="Arial"/>
                <w:sz w:val="24"/>
                <w:szCs w:val="24"/>
              </w:rPr>
              <w:t xml:space="preserve"> submits revised programmes at intervals no longer than </w:t>
            </w:r>
          </w:p>
        </w:tc>
        <w:tc>
          <w:tcPr>
            <w:tcW w:w="4536" w:type="dxa"/>
            <w:gridSpan w:val="3"/>
          </w:tcPr>
          <w:p w14:paraId="7031AB13" w14:textId="77777777" w:rsidR="006D0B38" w:rsidRPr="00561B8D" w:rsidRDefault="006D0B38" w:rsidP="005539A3">
            <w:pPr>
              <w:spacing w:line="360" w:lineRule="auto"/>
              <w:rPr>
                <w:rFonts w:ascii="Arial" w:hAnsi="Arial" w:cs="Arial"/>
                <w:b/>
                <w:sz w:val="24"/>
                <w:szCs w:val="24"/>
              </w:rPr>
            </w:pPr>
          </w:p>
          <w:p w14:paraId="3C7CE380" w14:textId="448A75BD" w:rsidR="006D0B38" w:rsidRPr="00561B8D" w:rsidRDefault="006D0B38" w:rsidP="005539A3">
            <w:pPr>
              <w:spacing w:line="360" w:lineRule="auto"/>
              <w:rPr>
                <w:rFonts w:ascii="Arial" w:hAnsi="Arial" w:cs="Arial"/>
                <w:b/>
                <w:sz w:val="24"/>
                <w:szCs w:val="24"/>
              </w:rPr>
            </w:pPr>
          </w:p>
        </w:tc>
      </w:tr>
      <w:tr w:rsidR="006D0B38" w:rsidRPr="00561B8D" w14:paraId="5AC19ABA" w14:textId="77777777" w:rsidTr="005849AA">
        <w:trPr>
          <w:cantSplit/>
        </w:trPr>
        <w:tc>
          <w:tcPr>
            <w:tcW w:w="1134" w:type="dxa"/>
          </w:tcPr>
          <w:p w14:paraId="44A08924" w14:textId="73E6509E" w:rsidR="006D0B38" w:rsidRPr="00561B8D" w:rsidRDefault="006D0B38" w:rsidP="005539A3">
            <w:pPr>
              <w:pStyle w:val="Heading2"/>
              <w:spacing w:line="360" w:lineRule="auto"/>
              <w:rPr>
                <w:rFonts w:cs="Arial"/>
                <w:b w:val="0"/>
              </w:rPr>
            </w:pPr>
            <w:bookmarkStart w:id="15" w:name="_Toc104193707"/>
            <w:r w:rsidRPr="00561B8D">
              <w:rPr>
                <w:rFonts w:cs="Arial"/>
                <w:b w:val="0"/>
              </w:rPr>
              <w:t>4</w:t>
            </w:r>
            <w:bookmarkEnd w:id="15"/>
          </w:p>
        </w:tc>
        <w:tc>
          <w:tcPr>
            <w:tcW w:w="3969" w:type="dxa"/>
          </w:tcPr>
          <w:p w14:paraId="5DBA045D" w14:textId="77777777" w:rsidR="006D0B38" w:rsidRPr="00561B8D" w:rsidRDefault="006D0B38" w:rsidP="005539A3">
            <w:pPr>
              <w:pStyle w:val="Heading2"/>
              <w:spacing w:line="360" w:lineRule="auto"/>
              <w:rPr>
                <w:rFonts w:cs="Arial"/>
              </w:rPr>
            </w:pPr>
            <w:bookmarkStart w:id="16" w:name="_Toc104193708"/>
            <w:r w:rsidRPr="00561B8D">
              <w:rPr>
                <w:rFonts w:cs="Arial"/>
              </w:rPr>
              <w:t>Testing and defects</w:t>
            </w:r>
            <w:bookmarkEnd w:id="16"/>
          </w:p>
        </w:tc>
        <w:tc>
          <w:tcPr>
            <w:tcW w:w="4536" w:type="dxa"/>
            <w:gridSpan w:val="3"/>
          </w:tcPr>
          <w:p w14:paraId="44465F44" w14:textId="77777777" w:rsidR="006D0B38" w:rsidRPr="00561B8D" w:rsidRDefault="006D0B38" w:rsidP="005539A3">
            <w:pPr>
              <w:pStyle w:val="Heading2"/>
              <w:spacing w:line="360" w:lineRule="auto"/>
              <w:rPr>
                <w:rFonts w:cs="Arial"/>
              </w:rPr>
            </w:pPr>
          </w:p>
        </w:tc>
      </w:tr>
      <w:tr w:rsidR="006D0B38" w:rsidRPr="00561B8D" w14:paraId="25BFDB20" w14:textId="77777777" w:rsidTr="005849AA">
        <w:trPr>
          <w:cantSplit/>
        </w:trPr>
        <w:tc>
          <w:tcPr>
            <w:tcW w:w="1134" w:type="dxa"/>
          </w:tcPr>
          <w:p w14:paraId="5059C868"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Cs/>
                <w:sz w:val="24"/>
                <w:szCs w:val="24"/>
              </w:rPr>
              <w:t>42</w:t>
            </w:r>
          </w:p>
        </w:tc>
        <w:tc>
          <w:tcPr>
            <w:tcW w:w="3969" w:type="dxa"/>
          </w:tcPr>
          <w:p w14:paraId="1F6A1AC5"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 xml:space="preserve">defects date </w:t>
            </w:r>
            <w:r w:rsidRPr="00561B8D">
              <w:rPr>
                <w:rFonts w:ascii="Arial" w:hAnsi="Arial" w:cs="Arial"/>
                <w:sz w:val="24"/>
                <w:szCs w:val="24"/>
              </w:rPr>
              <w:t xml:space="preserve">is </w:t>
            </w:r>
          </w:p>
        </w:tc>
        <w:tc>
          <w:tcPr>
            <w:tcW w:w="4536" w:type="dxa"/>
            <w:gridSpan w:val="3"/>
          </w:tcPr>
          <w:p w14:paraId="4491BB00" w14:textId="64382B86" w:rsidR="006D0B38" w:rsidRPr="00561B8D" w:rsidRDefault="00D0053B" w:rsidP="005539A3">
            <w:pPr>
              <w:spacing w:line="360" w:lineRule="auto"/>
              <w:rPr>
                <w:rFonts w:ascii="Arial" w:hAnsi="Arial" w:cs="Arial"/>
                <w:b/>
                <w:sz w:val="24"/>
                <w:szCs w:val="24"/>
              </w:rPr>
            </w:pPr>
            <w:r w:rsidRPr="00561B8D">
              <w:rPr>
                <w:rFonts w:ascii="Arial" w:hAnsi="Arial" w:cs="Arial"/>
                <w:b/>
                <w:bCs/>
                <w:sz w:val="24"/>
                <w:szCs w:val="24"/>
              </w:rPr>
              <w:t>5</w:t>
            </w:r>
            <w:r w:rsidR="006D0B38" w:rsidRPr="00561B8D">
              <w:rPr>
                <w:rFonts w:ascii="Arial" w:hAnsi="Arial" w:cs="Arial"/>
                <w:b/>
                <w:bCs/>
                <w:sz w:val="24"/>
                <w:szCs w:val="24"/>
              </w:rPr>
              <w:t xml:space="preserve"> </w:t>
            </w:r>
            <w:r w:rsidRPr="00561B8D">
              <w:rPr>
                <w:rFonts w:ascii="Arial" w:hAnsi="Arial" w:cs="Arial"/>
                <w:b/>
                <w:bCs/>
                <w:sz w:val="24"/>
                <w:szCs w:val="24"/>
              </w:rPr>
              <w:t>days</w:t>
            </w:r>
            <w:r w:rsidR="006D0B38" w:rsidRPr="00561B8D">
              <w:rPr>
                <w:rFonts w:ascii="Arial" w:hAnsi="Arial" w:cs="Arial"/>
                <w:b/>
                <w:bCs/>
                <w:sz w:val="24"/>
                <w:szCs w:val="24"/>
              </w:rPr>
              <w:t xml:space="preserve"> after delivery.</w:t>
            </w:r>
          </w:p>
        </w:tc>
      </w:tr>
      <w:tr w:rsidR="006D0B38" w:rsidRPr="00561B8D" w14:paraId="1B630D43" w14:textId="77777777" w:rsidTr="005849AA">
        <w:trPr>
          <w:cantSplit/>
        </w:trPr>
        <w:tc>
          <w:tcPr>
            <w:tcW w:w="1134" w:type="dxa"/>
            <w:tcBorders>
              <w:bottom w:val="nil"/>
            </w:tcBorders>
          </w:tcPr>
          <w:p w14:paraId="4C461239"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Cs/>
                <w:sz w:val="24"/>
                <w:szCs w:val="24"/>
              </w:rPr>
              <w:t>43.2</w:t>
            </w:r>
          </w:p>
        </w:tc>
        <w:tc>
          <w:tcPr>
            <w:tcW w:w="3969" w:type="dxa"/>
            <w:tcBorders>
              <w:bottom w:val="nil"/>
            </w:tcBorders>
          </w:tcPr>
          <w:p w14:paraId="3735E601"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defect correction period</w:t>
            </w:r>
            <w:r w:rsidRPr="00561B8D">
              <w:rPr>
                <w:rFonts w:ascii="Arial" w:hAnsi="Arial" w:cs="Arial"/>
                <w:sz w:val="24"/>
                <w:szCs w:val="24"/>
              </w:rPr>
              <w:t xml:space="preserve"> is </w:t>
            </w:r>
          </w:p>
        </w:tc>
        <w:tc>
          <w:tcPr>
            <w:tcW w:w="4536" w:type="dxa"/>
            <w:gridSpan w:val="3"/>
            <w:tcBorders>
              <w:bottom w:val="nil"/>
            </w:tcBorders>
          </w:tcPr>
          <w:p w14:paraId="29C59147" w14:textId="5657A850" w:rsidR="006D0B38" w:rsidRPr="00561B8D" w:rsidRDefault="00D0053B" w:rsidP="005539A3">
            <w:pPr>
              <w:spacing w:line="360" w:lineRule="auto"/>
              <w:rPr>
                <w:rFonts w:ascii="Arial" w:hAnsi="Arial" w:cs="Arial"/>
                <w:b/>
                <w:sz w:val="24"/>
                <w:szCs w:val="24"/>
              </w:rPr>
            </w:pPr>
            <w:r w:rsidRPr="00561B8D">
              <w:rPr>
                <w:rFonts w:ascii="Arial" w:hAnsi="Arial" w:cs="Arial"/>
                <w:b/>
                <w:sz w:val="24"/>
                <w:szCs w:val="24"/>
              </w:rPr>
              <w:t>15 days</w:t>
            </w:r>
          </w:p>
        </w:tc>
      </w:tr>
      <w:tr w:rsidR="006D0B38" w:rsidRPr="00561B8D" w14:paraId="11678250" w14:textId="77777777" w:rsidTr="005849AA">
        <w:trPr>
          <w:cantSplit/>
        </w:trPr>
        <w:tc>
          <w:tcPr>
            <w:tcW w:w="1134" w:type="dxa"/>
            <w:tcBorders>
              <w:top w:val="single" w:sz="4" w:space="0" w:color="auto"/>
              <w:bottom w:val="nil"/>
            </w:tcBorders>
          </w:tcPr>
          <w:p w14:paraId="42008D38"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Cs/>
                <w:sz w:val="24"/>
                <w:szCs w:val="24"/>
              </w:rPr>
              <w:t>42.2</w:t>
            </w:r>
          </w:p>
        </w:tc>
        <w:tc>
          <w:tcPr>
            <w:tcW w:w="3969" w:type="dxa"/>
            <w:tcBorders>
              <w:top w:val="single" w:sz="4" w:space="0" w:color="auto"/>
              <w:bottom w:val="nil"/>
            </w:tcBorders>
          </w:tcPr>
          <w:p w14:paraId="2A367AEE"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 xml:space="preserve">defects access period </w:t>
            </w:r>
            <w:r w:rsidRPr="00561B8D">
              <w:rPr>
                <w:rFonts w:ascii="Arial" w:hAnsi="Arial" w:cs="Arial"/>
                <w:sz w:val="24"/>
                <w:szCs w:val="24"/>
              </w:rPr>
              <w:t xml:space="preserve">is  </w:t>
            </w:r>
          </w:p>
        </w:tc>
        <w:tc>
          <w:tcPr>
            <w:tcW w:w="4536" w:type="dxa"/>
            <w:gridSpan w:val="3"/>
            <w:tcBorders>
              <w:top w:val="single" w:sz="4" w:space="0" w:color="auto"/>
              <w:bottom w:val="nil"/>
            </w:tcBorders>
          </w:tcPr>
          <w:p w14:paraId="0716D149"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07 days</w:t>
            </w:r>
          </w:p>
        </w:tc>
      </w:tr>
      <w:tr w:rsidR="006D0B38" w:rsidRPr="00561B8D" w14:paraId="7573638E" w14:textId="77777777" w:rsidTr="005849AA">
        <w:trPr>
          <w:cantSplit/>
        </w:trPr>
        <w:tc>
          <w:tcPr>
            <w:tcW w:w="1134" w:type="dxa"/>
          </w:tcPr>
          <w:p w14:paraId="4AFEF1A8" w14:textId="0BFF2833" w:rsidR="006D0B38" w:rsidRPr="00561B8D" w:rsidRDefault="006D0B38" w:rsidP="005539A3">
            <w:pPr>
              <w:pStyle w:val="Heading2"/>
              <w:spacing w:line="360" w:lineRule="auto"/>
              <w:rPr>
                <w:rFonts w:cs="Arial"/>
                <w:b w:val="0"/>
              </w:rPr>
            </w:pPr>
            <w:bookmarkStart w:id="17" w:name="_Toc104193709"/>
            <w:r w:rsidRPr="00561B8D">
              <w:rPr>
                <w:rFonts w:cs="Arial"/>
                <w:b w:val="0"/>
              </w:rPr>
              <w:t>5</w:t>
            </w:r>
            <w:bookmarkEnd w:id="17"/>
          </w:p>
        </w:tc>
        <w:tc>
          <w:tcPr>
            <w:tcW w:w="3969" w:type="dxa"/>
          </w:tcPr>
          <w:p w14:paraId="31899585" w14:textId="77777777" w:rsidR="006D0B38" w:rsidRPr="00561B8D" w:rsidRDefault="006D0B38" w:rsidP="005539A3">
            <w:pPr>
              <w:pStyle w:val="Heading2"/>
              <w:spacing w:line="360" w:lineRule="auto"/>
              <w:rPr>
                <w:rFonts w:cs="Arial"/>
              </w:rPr>
            </w:pPr>
            <w:bookmarkStart w:id="18" w:name="_Toc104193710"/>
            <w:r w:rsidRPr="00561B8D">
              <w:rPr>
                <w:rFonts w:cs="Arial"/>
              </w:rPr>
              <w:t>Payment</w:t>
            </w:r>
            <w:bookmarkEnd w:id="18"/>
          </w:p>
        </w:tc>
        <w:tc>
          <w:tcPr>
            <w:tcW w:w="4536" w:type="dxa"/>
            <w:gridSpan w:val="3"/>
          </w:tcPr>
          <w:p w14:paraId="0639E0D8" w14:textId="77777777" w:rsidR="006D0B38" w:rsidRPr="00561B8D" w:rsidRDefault="006D0B38" w:rsidP="005539A3">
            <w:pPr>
              <w:pStyle w:val="Heading2"/>
              <w:spacing w:line="360" w:lineRule="auto"/>
              <w:rPr>
                <w:rFonts w:cs="Arial"/>
              </w:rPr>
            </w:pPr>
          </w:p>
        </w:tc>
      </w:tr>
      <w:tr w:rsidR="006D0B38" w:rsidRPr="00561B8D" w14:paraId="41980034" w14:textId="77777777" w:rsidTr="005849AA">
        <w:trPr>
          <w:cantSplit/>
        </w:trPr>
        <w:tc>
          <w:tcPr>
            <w:tcW w:w="1134" w:type="dxa"/>
          </w:tcPr>
          <w:p w14:paraId="66BF3B6A" w14:textId="77777777" w:rsidR="006D0B38" w:rsidRPr="00561B8D" w:rsidRDefault="006D0B38" w:rsidP="005539A3">
            <w:pPr>
              <w:spacing w:line="360" w:lineRule="auto"/>
              <w:rPr>
                <w:rFonts w:ascii="Arial" w:hAnsi="Arial" w:cs="Arial"/>
                <w:bCs/>
                <w:sz w:val="24"/>
                <w:szCs w:val="24"/>
              </w:rPr>
            </w:pPr>
            <w:r w:rsidRPr="00561B8D">
              <w:rPr>
                <w:rFonts w:ascii="Arial" w:hAnsi="Arial" w:cs="Arial"/>
                <w:bCs/>
                <w:sz w:val="24"/>
                <w:szCs w:val="24"/>
              </w:rPr>
              <w:t>50.1</w:t>
            </w:r>
          </w:p>
        </w:tc>
        <w:tc>
          <w:tcPr>
            <w:tcW w:w="3969" w:type="dxa"/>
          </w:tcPr>
          <w:p w14:paraId="51574306"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assessment interval</w:t>
            </w:r>
            <w:r w:rsidRPr="00561B8D">
              <w:rPr>
                <w:rFonts w:ascii="Arial" w:hAnsi="Arial" w:cs="Arial"/>
                <w:sz w:val="24"/>
                <w:szCs w:val="24"/>
              </w:rPr>
              <w:t xml:space="preserve"> is </w:t>
            </w:r>
          </w:p>
        </w:tc>
        <w:tc>
          <w:tcPr>
            <w:tcW w:w="4536" w:type="dxa"/>
            <w:gridSpan w:val="3"/>
          </w:tcPr>
          <w:p w14:paraId="1BB31E24" w14:textId="1E8C71BF" w:rsidR="006D0B38" w:rsidRPr="00561B8D" w:rsidRDefault="00633D51" w:rsidP="005539A3">
            <w:pPr>
              <w:spacing w:line="360" w:lineRule="auto"/>
              <w:rPr>
                <w:rFonts w:ascii="Arial" w:hAnsi="Arial" w:cs="Arial"/>
                <w:b/>
                <w:sz w:val="24"/>
                <w:szCs w:val="24"/>
              </w:rPr>
            </w:pPr>
            <w:r>
              <w:rPr>
                <w:rFonts w:ascii="Arial" w:hAnsi="Arial" w:cs="Arial"/>
                <w:b/>
                <w:sz w:val="24"/>
                <w:szCs w:val="24"/>
              </w:rPr>
              <w:t>On completion of each purchase order</w:t>
            </w:r>
          </w:p>
        </w:tc>
      </w:tr>
      <w:tr w:rsidR="006D0B38" w:rsidRPr="00561B8D" w14:paraId="4F6BA49E" w14:textId="77777777" w:rsidTr="005849AA">
        <w:trPr>
          <w:cantSplit/>
        </w:trPr>
        <w:tc>
          <w:tcPr>
            <w:tcW w:w="1134" w:type="dxa"/>
          </w:tcPr>
          <w:p w14:paraId="7F4C9C69" w14:textId="77777777" w:rsidR="006D0B38" w:rsidRPr="00561B8D" w:rsidRDefault="006D0B38" w:rsidP="005539A3">
            <w:pPr>
              <w:spacing w:line="360" w:lineRule="auto"/>
              <w:rPr>
                <w:rFonts w:ascii="Arial" w:hAnsi="Arial" w:cs="Arial"/>
                <w:bCs/>
                <w:sz w:val="24"/>
                <w:szCs w:val="24"/>
              </w:rPr>
            </w:pPr>
            <w:r w:rsidRPr="00561B8D">
              <w:rPr>
                <w:rFonts w:ascii="Arial" w:hAnsi="Arial" w:cs="Arial"/>
                <w:bCs/>
                <w:sz w:val="24"/>
                <w:szCs w:val="24"/>
              </w:rPr>
              <w:t>51.1</w:t>
            </w:r>
          </w:p>
        </w:tc>
        <w:tc>
          <w:tcPr>
            <w:tcW w:w="3969" w:type="dxa"/>
          </w:tcPr>
          <w:p w14:paraId="391959F6"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currency of this contract</w:t>
            </w:r>
            <w:r w:rsidRPr="00561B8D">
              <w:rPr>
                <w:rFonts w:ascii="Arial" w:hAnsi="Arial" w:cs="Arial"/>
                <w:sz w:val="24"/>
                <w:szCs w:val="24"/>
              </w:rPr>
              <w:t xml:space="preserve"> is the </w:t>
            </w:r>
          </w:p>
        </w:tc>
        <w:tc>
          <w:tcPr>
            <w:tcW w:w="4536" w:type="dxa"/>
            <w:gridSpan w:val="3"/>
          </w:tcPr>
          <w:p w14:paraId="1C9D08E9" w14:textId="77777777" w:rsidR="006D0B38" w:rsidRPr="00561B8D" w:rsidRDefault="006D0B38" w:rsidP="005539A3">
            <w:pPr>
              <w:spacing w:line="360" w:lineRule="auto"/>
              <w:rPr>
                <w:rFonts w:ascii="Arial" w:hAnsi="Arial" w:cs="Arial"/>
                <w:b/>
                <w:sz w:val="24"/>
                <w:szCs w:val="24"/>
              </w:rPr>
            </w:pPr>
            <w:r w:rsidRPr="00561B8D">
              <w:rPr>
                <w:rFonts w:ascii="Arial" w:hAnsi="Arial" w:cs="Arial"/>
                <w:b/>
                <w:bCs/>
                <w:sz w:val="24"/>
                <w:szCs w:val="24"/>
              </w:rPr>
              <w:t>South African Rand</w:t>
            </w:r>
          </w:p>
        </w:tc>
      </w:tr>
      <w:tr w:rsidR="006D0B38" w:rsidRPr="00561B8D" w14:paraId="7D0C429F" w14:textId="77777777" w:rsidTr="005849AA">
        <w:trPr>
          <w:cantSplit/>
        </w:trPr>
        <w:tc>
          <w:tcPr>
            <w:tcW w:w="1134" w:type="dxa"/>
            <w:tcBorders>
              <w:top w:val="single" w:sz="4" w:space="0" w:color="auto"/>
              <w:bottom w:val="single" w:sz="4" w:space="0" w:color="auto"/>
            </w:tcBorders>
            <w:shd w:val="clear" w:color="auto" w:fill="D9D9D9"/>
          </w:tcPr>
          <w:p w14:paraId="6F97104C" w14:textId="77777777" w:rsidR="006D0B38" w:rsidRPr="00561B8D" w:rsidRDefault="006D0B38" w:rsidP="005539A3">
            <w:pPr>
              <w:spacing w:line="360" w:lineRule="auto"/>
              <w:rPr>
                <w:rFonts w:ascii="Arial" w:hAnsi="Arial" w:cs="Arial"/>
                <w:bCs/>
                <w:sz w:val="24"/>
                <w:szCs w:val="24"/>
              </w:rPr>
            </w:pPr>
            <w:r w:rsidRPr="00561B8D">
              <w:rPr>
                <w:rFonts w:ascii="Arial" w:hAnsi="Arial" w:cs="Arial"/>
                <w:bCs/>
                <w:sz w:val="24"/>
                <w:szCs w:val="24"/>
              </w:rPr>
              <w:t>51.2</w:t>
            </w:r>
          </w:p>
        </w:tc>
        <w:tc>
          <w:tcPr>
            <w:tcW w:w="3969" w:type="dxa"/>
          </w:tcPr>
          <w:p w14:paraId="115917B7"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The period within which payments are made is</w:t>
            </w:r>
          </w:p>
        </w:tc>
        <w:tc>
          <w:tcPr>
            <w:tcW w:w="4536" w:type="dxa"/>
            <w:gridSpan w:val="3"/>
          </w:tcPr>
          <w:p w14:paraId="7F29AE2F" w14:textId="472C6DDA" w:rsidR="006D0B38" w:rsidRPr="00561B8D" w:rsidRDefault="00633D51" w:rsidP="005539A3">
            <w:pPr>
              <w:spacing w:line="360" w:lineRule="auto"/>
              <w:rPr>
                <w:rFonts w:ascii="Arial" w:hAnsi="Arial" w:cs="Arial"/>
                <w:b/>
                <w:sz w:val="24"/>
                <w:szCs w:val="24"/>
              </w:rPr>
            </w:pPr>
            <w:r>
              <w:rPr>
                <w:rFonts w:ascii="Arial" w:hAnsi="Arial" w:cs="Arial"/>
                <w:b/>
                <w:sz w:val="24"/>
                <w:szCs w:val="24"/>
              </w:rPr>
              <w:t>30 days after delivery of spares</w:t>
            </w:r>
          </w:p>
        </w:tc>
      </w:tr>
      <w:tr w:rsidR="006D0B38" w:rsidRPr="00561B8D" w14:paraId="712BB3E8" w14:textId="77777777" w:rsidTr="005849AA">
        <w:trPr>
          <w:cantSplit/>
        </w:trPr>
        <w:tc>
          <w:tcPr>
            <w:tcW w:w="1134" w:type="dxa"/>
            <w:tcBorders>
              <w:bottom w:val="single" w:sz="4" w:space="0" w:color="auto"/>
            </w:tcBorders>
          </w:tcPr>
          <w:p w14:paraId="5A64D036" w14:textId="77777777" w:rsidR="006D0B38" w:rsidRPr="00561B8D" w:rsidRDefault="006D0B38" w:rsidP="005539A3">
            <w:pPr>
              <w:spacing w:line="360" w:lineRule="auto"/>
              <w:rPr>
                <w:rFonts w:ascii="Arial" w:hAnsi="Arial" w:cs="Arial"/>
                <w:bCs/>
                <w:sz w:val="24"/>
                <w:szCs w:val="24"/>
              </w:rPr>
            </w:pPr>
            <w:r w:rsidRPr="00561B8D">
              <w:rPr>
                <w:rFonts w:ascii="Arial" w:hAnsi="Arial" w:cs="Arial"/>
                <w:bCs/>
                <w:sz w:val="24"/>
                <w:szCs w:val="24"/>
              </w:rPr>
              <w:lastRenderedPageBreak/>
              <w:t>51.4</w:t>
            </w:r>
          </w:p>
        </w:tc>
        <w:tc>
          <w:tcPr>
            <w:tcW w:w="3969" w:type="dxa"/>
          </w:tcPr>
          <w:p w14:paraId="68948A98" w14:textId="24F8A590"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interest rate</w:t>
            </w:r>
            <w:r w:rsidRPr="00561B8D">
              <w:rPr>
                <w:rFonts w:ascii="Arial" w:hAnsi="Arial" w:cs="Arial"/>
                <w:sz w:val="24"/>
                <w:szCs w:val="24"/>
              </w:rPr>
              <w:t xml:space="preserve"> </w:t>
            </w:r>
            <w:r w:rsidR="00B430E7" w:rsidRPr="00561B8D">
              <w:rPr>
                <w:rFonts w:ascii="Arial" w:hAnsi="Arial" w:cs="Arial"/>
                <w:sz w:val="24"/>
                <w:szCs w:val="24"/>
              </w:rPr>
              <w:t>is.</w:t>
            </w:r>
            <w:r w:rsidRPr="00561B8D">
              <w:rPr>
                <w:rFonts w:ascii="Arial" w:hAnsi="Arial" w:cs="Arial"/>
                <w:sz w:val="24"/>
                <w:szCs w:val="24"/>
              </w:rPr>
              <w:t xml:space="preserve"> </w:t>
            </w:r>
          </w:p>
          <w:p w14:paraId="2595E766" w14:textId="77777777" w:rsidR="006D0B38" w:rsidRPr="00561B8D" w:rsidRDefault="006D0B38" w:rsidP="005539A3">
            <w:pPr>
              <w:spacing w:line="360" w:lineRule="auto"/>
              <w:rPr>
                <w:rFonts w:ascii="Arial" w:hAnsi="Arial" w:cs="Arial"/>
                <w:sz w:val="24"/>
                <w:szCs w:val="24"/>
              </w:rPr>
            </w:pPr>
          </w:p>
        </w:tc>
        <w:tc>
          <w:tcPr>
            <w:tcW w:w="4536" w:type="dxa"/>
            <w:gridSpan w:val="3"/>
          </w:tcPr>
          <w:p w14:paraId="02DB0967" w14:textId="440D8E35" w:rsidR="006D0B38" w:rsidRPr="00561B8D" w:rsidRDefault="006D0B38" w:rsidP="005539A3">
            <w:pPr>
              <w:spacing w:line="360" w:lineRule="auto"/>
              <w:jc w:val="both"/>
              <w:rPr>
                <w:rFonts w:ascii="Arial" w:hAnsi="Arial" w:cs="Arial"/>
                <w:b/>
                <w:sz w:val="24"/>
                <w:szCs w:val="24"/>
              </w:rPr>
            </w:pPr>
            <w:r w:rsidRPr="00561B8D">
              <w:rPr>
                <w:rFonts w:ascii="Arial" w:hAnsi="Arial" w:cs="Arial"/>
                <w:b/>
                <w:sz w:val="24"/>
                <w:szCs w:val="24"/>
              </w:rPr>
              <w:t xml:space="preserve">the </w:t>
            </w:r>
            <w:r w:rsidRPr="00561B8D">
              <w:rPr>
                <w:rFonts w:ascii="Arial" w:hAnsi="Arial" w:cs="Arial"/>
                <w:b/>
                <w:color w:val="000000"/>
                <w:sz w:val="24"/>
                <w:szCs w:val="24"/>
              </w:rPr>
              <w:t xml:space="preserve">publicly quoted prime rate of interest (calculated on a </w:t>
            </w:r>
            <w:r w:rsidR="00B430E7" w:rsidRPr="00561B8D">
              <w:rPr>
                <w:rFonts w:ascii="Arial" w:hAnsi="Arial" w:cs="Arial"/>
                <w:b/>
                <w:color w:val="000000"/>
                <w:sz w:val="24"/>
                <w:szCs w:val="24"/>
              </w:rPr>
              <w:t>365-day</w:t>
            </w:r>
            <w:r w:rsidRPr="00561B8D">
              <w:rPr>
                <w:rFonts w:ascii="Arial" w:hAnsi="Arial" w:cs="Arial"/>
                <w:b/>
                <w:color w:val="000000"/>
                <w:sz w:val="24"/>
                <w:szCs w:val="24"/>
              </w:rPr>
              <w:t xml:space="preserve"> year) charged </w:t>
            </w:r>
            <w:r w:rsidRPr="00561B8D">
              <w:rPr>
                <w:rFonts w:ascii="Arial" w:hAnsi="Arial" w:cs="Arial"/>
                <w:b/>
                <w:sz w:val="24"/>
                <w:szCs w:val="24"/>
              </w:rPr>
              <w:t>from time to time by the Standard Bank of South Africa Limited (</w:t>
            </w:r>
            <w:r w:rsidRPr="00561B8D">
              <w:rPr>
                <w:rFonts w:ascii="Arial" w:hAnsi="Arial" w:cs="Arial"/>
                <w:b/>
                <w:color w:val="000000"/>
                <w:sz w:val="24"/>
                <w:szCs w:val="24"/>
              </w:rPr>
              <w:t xml:space="preserve">as certified, in the event of any dispute, by any manager of such bank, whose appointment it shall not be necessary to prove) </w:t>
            </w:r>
            <w:r w:rsidRPr="00561B8D">
              <w:rPr>
                <w:rFonts w:ascii="Arial" w:hAnsi="Arial" w:cs="Arial"/>
                <w:b/>
                <w:sz w:val="24"/>
                <w:szCs w:val="24"/>
              </w:rPr>
              <w:t xml:space="preserve">for amounts due in Rands and </w:t>
            </w:r>
          </w:p>
          <w:p w14:paraId="280463A0" w14:textId="77777777" w:rsidR="006D0B38" w:rsidRPr="00561B8D" w:rsidRDefault="006D0B38" w:rsidP="005539A3">
            <w:pPr>
              <w:spacing w:line="360" w:lineRule="auto"/>
              <w:jc w:val="both"/>
              <w:rPr>
                <w:rFonts w:ascii="Arial" w:hAnsi="Arial" w:cs="Arial"/>
                <w:b/>
                <w:sz w:val="24"/>
                <w:szCs w:val="24"/>
              </w:rPr>
            </w:pPr>
          </w:p>
          <w:p w14:paraId="4B6EB53D"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 xml:space="preserve">(ii) the LIBOR rate applicable at the time for amounts due in other currencies.  LIBOR is the 6 month London Interbank Offered Rate quoted under the caption “Money Rates” in The Wall Street Journal for the applicable currency or if no rate is quoted for the 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561B8D">
              <w:rPr>
                <w:rFonts w:ascii="Arial" w:hAnsi="Arial" w:cs="Arial"/>
                <w:b/>
                <w:i/>
                <w:sz w:val="24"/>
                <w:szCs w:val="24"/>
              </w:rPr>
              <w:t>mutatis mutandis</w:t>
            </w:r>
            <w:r w:rsidRPr="00561B8D">
              <w:rPr>
                <w:rFonts w:ascii="Arial" w:hAnsi="Arial" w:cs="Arial"/>
                <w:b/>
                <w:sz w:val="24"/>
                <w:szCs w:val="24"/>
              </w:rPr>
              <w:t xml:space="preserve"> every 6 months thereafter and as certified, in the event of any dispute, by any manager employed in the foreign exchange department of The Standard Bank of South Africa Limited, whose </w:t>
            </w:r>
            <w:r w:rsidRPr="00561B8D">
              <w:rPr>
                <w:rFonts w:ascii="Arial" w:hAnsi="Arial" w:cs="Arial"/>
                <w:b/>
                <w:sz w:val="24"/>
                <w:szCs w:val="24"/>
              </w:rPr>
              <w:lastRenderedPageBreak/>
              <w:t>appointment it shall not be necessary to prove.</w:t>
            </w:r>
          </w:p>
        </w:tc>
      </w:tr>
      <w:tr w:rsidR="006D0B38" w:rsidRPr="00561B8D" w14:paraId="06748EDF" w14:textId="77777777" w:rsidTr="005849AA">
        <w:trPr>
          <w:cantSplit/>
        </w:trPr>
        <w:tc>
          <w:tcPr>
            <w:tcW w:w="1134" w:type="dxa"/>
            <w:tcBorders>
              <w:bottom w:val="single" w:sz="4" w:space="0" w:color="auto"/>
            </w:tcBorders>
          </w:tcPr>
          <w:p w14:paraId="34A1C7D0" w14:textId="2EECBD21" w:rsidR="006D0B38" w:rsidRPr="00561B8D" w:rsidRDefault="006D0B38" w:rsidP="005539A3">
            <w:pPr>
              <w:pStyle w:val="Heading2"/>
              <w:spacing w:line="360" w:lineRule="auto"/>
              <w:rPr>
                <w:rFonts w:cs="Arial"/>
                <w:b w:val="0"/>
              </w:rPr>
            </w:pPr>
            <w:bookmarkStart w:id="19" w:name="_Toc104193711"/>
            <w:r w:rsidRPr="00561B8D">
              <w:rPr>
                <w:rFonts w:cs="Arial"/>
                <w:b w:val="0"/>
              </w:rPr>
              <w:lastRenderedPageBreak/>
              <w:t>6</w:t>
            </w:r>
            <w:bookmarkEnd w:id="19"/>
          </w:p>
        </w:tc>
        <w:tc>
          <w:tcPr>
            <w:tcW w:w="3969" w:type="dxa"/>
            <w:tcBorders>
              <w:bottom w:val="single" w:sz="4" w:space="0" w:color="auto"/>
            </w:tcBorders>
          </w:tcPr>
          <w:p w14:paraId="3D7B4C35" w14:textId="77777777" w:rsidR="006D0B38" w:rsidRPr="00561B8D" w:rsidRDefault="006D0B38" w:rsidP="005539A3">
            <w:pPr>
              <w:pStyle w:val="Heading2"/>
              <w:spacing w:line="360" w:lineRule="auto"/>
              <w:rPr>
                <w:rFonts w:cs="Arial"/>
              </w:rPr>
            </w:pPr>
            <w:bookmarkStart w:id="20" w:name="_Toc104193712"/>
            <w:r w:rsidRPr="00561B8D">
              <w:rPr>
                <w:rFonts w:cs="Arial"/>
              </w:rPr>
              <w:t>Compensation events</w:t>
            </w:r>
            <w:bookmarkEnd w:id="20"/>
          </w:p>
        </w:tc>
        <w:tc>
          <w:tcPr>
            <w:tcW w:w="4536" w:type="dxa"/>
            <w:gridSpan w:val="3"/>
            <w:tcBorders>
              <w:bottom w:val="single" w:sz="4" w:space="0" w:color="auto"/>
            </w:tcBorders>
          </w:tcPr>
          <w:p w14:paraId="3E275855" w14:textId="77777777" w:rsidR="006D0B38" w:rsidRPr="00561B8D" w:rsidRDefault="006D0B38" w:rsidP="005539A3">
            <w:pPr>
              <w:spacing w:line="360" w:lineRule="auto"/>
              <w:rPr>
                <w:rFonts w:ascii="Arial" w:hAnsi="Arial" w:cs="Arial"/>
                <w:sz w:val="24"/>
                <w:szCs w:val="24"/>
              </w:rPr>
            </w:pPr>
            <w:r w:rsidRPr="00561B8D">
              <w:rPr>
                <w:rFonts w:ascii="Arial" w:hAnsi="Arial" w:cs="Arial"/>
                <w:b/>
                <w:sz w:val="24"/>
                <w:szCs w:val="24"/>
              </w:rPr>
              <w:t>There is no reference to Contract Data in this section of the core clauses and terms in italics used in this section are identified elsewhere in this Contract Data.</w:t>
            </w:r>
          </w:p>
        </w:tc>
      </w:tr>
      <w:tr w:rsidR="006D0B38" w:rsidRPr="00561B8D" w14:paraId="4B2A89A7" w14:textId="77777777" w:rsidTr="005849AA">
        <w:trPr>
          <w:cantSplit/>
        </w:trPr>
        <w:tc>
          <w:tcPr>
            <w:tcW w:w="1134" w:type="dxa"/>
            <w:tcBorders>
              <w:top w:val="single" w:sz="4" w:space="0" w:color="auto"/>
              <w:bottom w:val="single" w:sz="4" w:space="0" w:color="auto"/>
            </w:tcBorders>
          </w:tcPr>
          <w:p w14:paraId="4099BA42" w14:textId="5900D0AA" w:rsidR="006D0B38" w:rsidRPr="00561B8D" w:rsidRDefault="006D0B38" w:rsidP="005539A3">
            <w:pPr>
              <w:pStyle w:val="Heading2"/>
              <w:spacing w:line="360" w:lineRule="auto"/>
              <w:rPr>
                <w:rFonts w:cs="Arial"/>
                <w:b w:val="0"/>
              </w:rPr>
            </w:pPr>
            <w:bookmarkStart w:id="21" w:name="_Toc104193713"/>
            <w:r w:rsidRPr="00561B8D">
              <w:rPr>
                <w:rFonts w:cs="Arial"/>
                <w:b w:val="0"/>
              </w:rPr>
              <w:t>7</w:t>
            </w:r>
            <w:bookmarkEnd w:id="21"/>
          </w:p>
        </w:tc>
        <w:tc>
          <w:tcPr>
            <w:tcW w:w="3969" w:type="dxa"/>
            <w:tcBorders>
              <w:top w:val="single" w:sz="4" w:space="0" w:color="auto"/>
              <w:bottom w:val="single" w:sz="4" w:space="0" w:color="auto"/>
            </w:tcBorders>
          </w:tcPr>
          <w:p w14:paraId="648B471F" w14:textId="77777777" w:rsidR="006D0B38" w:rsidRPr="00561B8D" w:rsidRDefault="006D0B38" w:rsidP="005539A3">
            <w:pPr>
              <w:pStyle w:val="Heading2"/>
              <w:spacing w:line="360" w:lineRule="auto"/>
              <w:rPr>
                <w:rFonts w:cs="Arial"/>
              </w:rPr>
            </w:pPr>
            <w:bookmarkStart w:id="22" w:name="_Toc104193714"/>
            <w:r w:rsidRPr="00561B8D">
              <w:rPr>
                <w:rFonts w:cs="Arial"/>
              </w:rPr>
              <w:t>Title</w:t>
            </w:r>
            <w:bookmarkEnd w:id="22"/>
          </w:p>
        </w:tc>
        <w:tc>
          <w:tcPr>
            <w:tcW w:w="4536" w:type="dxa"/>
            <w:gridSpan w:val="3"/>
            <w:tcBorders>
              <w:top w:val="single" w:sz="4" w:space="0" w:color="auto"/>
              <w:bottom w:val="single" w:sz="4" w:space="0" w:color="auto"/>
            </w:tcBorders>
          </w:tcPr>
          <w:p w14:paraId="4E346599" w14:textId="77777777" w:rsidR="006D0B38" w:rsidRPr="00561B8D" w:rsidRDefault="006D0B38" w:rsidP="005539A3">
            <w:pPr>
              <w:pStyle w:val="Heading2"/>
              <w:spacing w:line="360" w:lineRule="auto"/>
              <w:rPr>
                <w:rFonts w:cs="Arial"/>
              </w:rPr>
            </w:pPr>
            <w:bookmarkStart w:id="23" w:name="_Toc104193715"/>
            <w:r w:rsidRPr="00561B8D">
              <w:rPr>
                <w:rFonts w:cs="Arial"/>
              </w:rPr>
              <w:t>There is no reference to Contract Data in this section of the core clauses and terms in italics used in this section are identified elsewhere in this Contract Data.</w:t>
            </w:r>
            <w:bookmarkEnd w:id="23"/>
          </w:p>
        </w:tc>
      </w:tr>
      <w:tr w:rsidR="006D0B38" w:rsidRPr="00561B8D" w14:paraId="6C7591BC" w14:textId="77777777" w:rsidTr="005849AA">
        <w:trPr>
          <w:cantSplit/>
        </w:trPr>
        <w:tc>
          <w:tcPr>
            <w:tcW w:w="1134" w:type="dxa"/>
            <w:tcBorders>
              <w:bottom w:val="single" w:sz="4" w:space="0" w:color="auto"/>
            </w:tcBorders>
          </w:tcPr>
          <w:p w14:paraId="39EFBB29" w14:textId="7CC16656" w:rsidR="006D0B38" w:rsidRPr="00561B8D" w:rsidRDefault="006D0B38" w:rsidP="005539A3">
            <w:pPr>
              <w:pStyle w:val="Heading2"/>
              <w:spacing w:line="360" w:lineRule="auto"/>
              <w:rPr>
                <w:rFonts w:cs="Arial"/>
                <w:b w:val="0"/>
              </w:rPr>
            </w:pPr>
            <w:bookmarkStart w:id="24" w:name="_Toc104193716"/>
            <w:r w:rsidRPr="00561B8D">
              <w:rPr>
                <w:rFonts w:cs="Arial"/>
                <w:b w:val="0"/>
              </w:rPr>
              <w:t>8</w:t>
            </w:r>
            <w:bookmarkEnd w:id="24"/>
          </w:p>
        </w:tc>
        <w:tc>
          <w:tcPr>
            <w:tcW w:w="3969" w:type="dxa"/>
            <w:tcBorders>
              <w:bottom w:val="single" w:sz="4" w:space="0" w:color="auto"/>
            </w:tcBorders>
          </w:tcPr>
          <w:p w14:paraId="3CEBF886" w14:textId="77777777" w:rsidR="006D0B38" w:rsidRPr="00561B8D" w:rsidRDefault="006D0B38" w:rsidP="005539A3">
            <w:pPr>
              <w:pStyle w:val="Heading2"/>
              <w:spacing w:line="360" w:lineRule="auto"/>
              <w:rPr>
                <w:rFonts w:cs="Arial"/>
              </w:rPr>
            </w:pPr>
            <w:bookmarkStart w:id="25" w:name="_Toc104193717"/>
            <w:r w:rsidRPr="00561B8D">
              <w:rPr>
                <w:rFonts w:cs="Arial"/>
              </w:rPr>
              <w:t>Risks, liabilities, indemnities and insurance</w:t>
            </w:r>
            <w:bookmarkEnd w:id="25"/>
          </w:p>
        </w:tc>
        <w:tc>
          <w:tcPr>
            <w:tcW w:w="4536" w:type="dxa"/>
            <w:gridSpan w:val="3"/>
            <w:tcBorders>
              <w:bottom w:val="single" w:sz="4" w:space="0" w:color="auto"/>
            </w:tcBorders>
          </w:tcPr>
          <w:p w14:paraId="65F66FC8" w14:textId="77777777" w:rsidR="00C40832" w:rsidRPr="00561B8D" w:rsidRDefault="00C40832" w:rsidP="00C40832">
            <w:pPr>
              <w:pStyle w:val="Heading2"/>
              <w:spacing w:line="360" w:lineRule="auto"/>
              <w:rPr>
                <w:rFonts w:cs="Arial"/>
              </w:rPr>
            </w:pPr>
            <w:r w:rsidRPr="00561B8D">
              <w:rPr>
                <w:rFonts w:cs="Arial"/>
              </w:rPr>
              <w:t>Safety: Non-Compliance to Eskom Life Saving Rules</w:t>
            </w:r>
          </w:p>
          <w:p w14:paraId="28C53736" w14:textId="77777777" w:rsidR="00C40832" w:rsidRPr="00561B8D" w:rsidRDefault="00C40832" w:rsidP="00C40832">
            <w:pPr>
              <w:pStyle w:val="Heading2"/>
              <w:spacing w:line="360" w:lineRule="auto"/>
              <w:rPr>
                <w:rFonts w:cs="Arial"/>
              </w:rPr>
            </w:pPr>
            <w:r w:rsidRPr="00561B8D">
              <w:rPr>
                <w:rFonts w:cs="Arial"/>
              </w:rPr>
              <w:t>Quality: Non- Compliance to Eskom Quality requirements</w:t>
            </w:r>
          </w:p>
          <w:p w14:paraId="75BA85CD" w14:textId="77777777" w:rsidR="00046120" w:rsidRPr="00561B8D" w:rsidRDefault="00046120" w:rsidP="005539A3">
            <w:pPr>
              <w:pStyle w:val="Heading2"/>
              <w:spacing w:line="360" w:lineRule="auto"/>
              <w:rPr>
                <w:rFonts w:cs="Arial"/>
              </w:rPr>
            </w:pPr>
            <w:r w:rsidRPr="00561B8D">
              <w:rPr>
                <w:rFonts w:cs="Arial"/>
              </w:rPr>
              <w:t>Cost: Price Escalation</w:t>
            </w:r>
          </w:p>
          <w:p w14:paraId="216EA2D7" w14:textId="798B373F" w:rsidR="00046120" w:rsidRPr="00561B8D" w:rsidRDefault="00046120" w:rsidP="005539A3">
            <w:pPr>
              <w:pStyle w:val="Heading2"/>
              <w:spacing w:line="360" w:lineRule="auto"/>
              <w:rPr>
                <w:rFonts w:cs="Arial"/>
              </w:rPr>
            </w:pPr>
            <w:r w:rsidRPr="00561B8D">
              <w:rPr>
                <w:rFonts w:cs="Arial"/>
              </w:rPr>
              <w:t>Time: late deliverie</w:t>
            </w:r>
            <w:r w:rsidR="00C40832">
              <w:rPr>
                <w:rFonts w:cs="Arial"/>
              </w:rPr>
              <w:t>s</w:t>
            </w:r>
          </w:p>
          <w:p w14:paraId="730227A3" w14:textId="77777777" w:rsidR="00046120" w:rsidRPr="00561B8D" w:rsidRDefault="00046120" w:rsidP="005539A3">
            <w:pPr>
              <w:pStyle w:val="Heading2"/>
              <w:spacing w:line="360" w:lineRule="auto"/>
              <w:rPr>
                <w:rFonts w:cs="Arial"/>
              </w:rPr>
            </w:pPr>
          </w:p>
          <w:p w14:paraId="43AA0459" w14:textId="34B78F21" w:rsidR="006D0B38" w:rsidRPr="00561B8D" w:rsidRDefault="00046120" w:rsidP="005539A3">
            <w:pPr>
              <w:pStyle w:val="Heading2"/>
              <w:spacing w:line="360" w:lineRule="auto"/>
              <w:rPr>
                <w:rFonts w:cs="Arial"/>
              </w:rPr>
            </w:pPr>
            <w:r w:rsidRPr="00561B8D">
              <w:rPr>
                <w:rFonts w:cs="Arial"/>
              </w:rPr>
              <w:t>Other: Skills Development and Localisation</w:t>
            </w:r>
          </w:p>
        </w:tc>
      </w:tr>
      <w:tr w:rsidR="006D0B38" w:rsidRPr="00561B8D" w14:paraId="14D0E54E" w14:textId="77777777" w:rsidTr="005849AA">
        <w:trPr>
          <w:cantSplit/>
        </w:trPr>
        <w:tc>
          <w:tcPr>
            <w:tcW w:w="1134" w:type="dxa"/>
            <w:tcBorders>
              <w:top w:val="single" w:sz="4" w:space="0" w:color="auto"/>
              <w:bottom w:val="nil"/>
            </w:tcBorders>
            <w:shd w:val="clear" w:color="auto" w:fill="FFFFFF"/>
          </w:tcPr>
          <w:p w14:paraId="7564DD78"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88.1</w:t>
            </w:r>
          </w:p>
        </w:tc>
        <w:tc>
          <w:tcPr>
            <w:tcW w:w="3969" w:type="dxa"/>
            <w:tcBorders>
              <w:top w:val="single" w:sz="4" w:space="0" w:color="auto"/>
              <w:bottom w:val="nil"/>
            </w:tcBorders>
          </w:tcPr>
          <w:p w14:paraId="39912E51"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iCs/>
                <w:sz w:val="24"/>
                <w:szCs w:val="24"/>
              </w:rPr>
              <w:t>Supplier’s</w:t>
            </w:r>
            <w:r w:rsidRPr="00561B8D">
              <w:rPr>
                <w:rFonts w:ascii="Arial" w:hAnsi="Arial" w:cs="Arial"/>
                <w:sz w:val="24"/>
                <w:szCs w:val="24"/>
              </w:rPr>
              <w:t xml:space="preserve"> liability to the </w:t>
            </w:r>
            <w:r w:rsidRPr="00561B8D">
              <w:rPr>
                <w:rFonts w:ascii="Arial" w:hAnsi="Arial" w:cs="Arial"/>
                <w:i/>
                <w:iCs/>
                <w:sz w:val="24"/>
                <w:szCs w:val="24"/>
              </w:rPr>
              <w:t>Purchaser</w:t>
            </w:r>
            <w:r w:rsidRPr="00561B8D">
              <w:rPr>
                <w:rFonts w:ascii="Arial" w:hAnsi="Arial" w:cs="Arial"/>
                <w:sz w:val="24"/>
                <w:szCs w:val="24"/>
              </w:rPr>
              <w:t xml:space="preserve"> for indirect or consequential loss, including loss of profit, revenue and goodwill is limited to</w:t>
            </w:r>
          </w:p>
        </w:tc>
        <w:tc>
          <w:tcPr>
            <w:tcW w:w="4536" w:type="dxa"/>
            <w:gridSpan w:val="3"/>
            <w:tcBorders>
              <w:top w:val="single" w:sz="4" w:space="0" w:color="auto"/>
              <w:bottom w:val="nil"/>
            </w:tcBorders>
          </w:tcPr>
          <w:p w14:paraId="11AABEA8" w14:textId="77777777" w:rsidR="006D0B38" w:rsidRPr="00561B8D" w:rsidRDefault="006D0B38" w:rsidP="005539A3">
            <w:pPr>
              <w:spacing w:line="360" w:lineRule="auto"/>
              <w:rPr>
                <w:rFonts w:ascii="Arial" w:hAnsi="Arial" w:cs="Arial"/>
                <w:b/>
                <w:sz w:val="24"/>
                <w:szCs w:val="24"/>
              </w:rPr>
            </w:pPr>
          </w:p>
          <w:p w14:paraId="5E60F5B7" w14:textId="77777777" w:rsidR="006D0B38" w:rsidRPr="00561B8D" w:rsidRDefault="006D0B38" w:rsidP="005539A3">
            <w:pPr>
              <w:spacing w:line="360" w:lineRule="auto"/>
              <w:rPr>
                <w:rFonts w:ascii="Arial" w:hAnsi="Arial" w:cs="Arial"/>
                <w:b/>
                <w:sz w:val="24"/>
                <w:szCs w:val="24"/>
              </w:rPr>
            </w:pPr>
          </w:p>
          <w:p w14:paraId="48BF60A5" w14:textId="77777777" w:rsidR="006D0B38" w:rsidRPr="00561B8D" w:rsidRDefault="006D0B38" w:rsidP="005539A3">
            <w:pPr>
              <w:spacing w:line="360" w:lineRule="auto"/>
              <w:rPr>
                <w:rFonts w:ascii="Arial" w:hAnsi="Arial" w:cs="Arial"/>
                <w:b/>
                <w:sz w:val="24"/>
                <w:szCs w:val="24"/>
              </w:rPr>
            </w:pPr>
          </w:p>
          <w:p w14:paraId="70EB7ABF" w14:textId="543B679D" w:rsidR="006D0B38" w:rsidRPr="00561B8D" w:rsidRDefault="00C40832" w:rsidP="005539A3">
            <w:pPr>
              <w:spacing w:line="360" w:lineRule="auto"/>
              <w:rPr>
                <w:rFonts w:ascii="Arial" w:hAnsi="Arial" w:cs="Arial"/>
                <w:b/>
                <w:sz w:val="24"/>
                <w:szCs w:val="24"/>
              </w:rPr>
            </w:pPr>
            <w:r w:rsidRPr="00CF1AEC">
              <w:rPr>
                <w:rFonts w:ascii="Arial" w:hAnsi="Arial" w:cs="Arial"/>
                <w:b/>
                <w:sz w:val="24"/>
                <w:szCs w:val="24"/>
                <w:highlight w:val="red"/>
              </w:rPr>
              <w:t xml:space="preserve">100% </w:t>
            </w:r>
            <w:r w:rsidR="006D0B38" w:rsidRPr="00CF1AEC">
              <w:rPr>
                <w:rFonts w:ascii="Arial" w:hAnsi="Arial" w:cs="Arial"/>
                <w:b/>
                <w:sz w:val="24"/>
                <w:szCs w:val="24"/>
                <w:highlight w:val="red"/>
              </w:rPr>
              <w:t>R0.0 (zero Rand)</w:t>
            </w:r>
          </w:p>
        </w:tc>
      </w:tr>
      <w:tr w:rsidR="006D0B38" w:rsidRPr="00561B8D" w14:paraId="5ABE4AA6" w14:textId="77777777" w:rsidTr="005849AA">
        <w:trPr>
          <w:cantSplit/>
        </w:trPr>
        <w:tc>
          <w:tcPr>
            <w:tcW w:w="1134" w:type="dxa"/>
            <w:tcBorders>
              <w:top w:val="nil"/>
              <w:bottom w:val="nil"/>
            </w:tcBorders>
            <w:shd w:val="clear" w:color="auto" w:fill="FFFFFF"/>
          </w:tcPr>
          <w:p w14:paraId="2CF994D0"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lastRenderedPageBreak/>
              <w:t>88.2</w:t>
            </w:r>
          </w:p>
        </w:tc>
        <w:tc>
          <w:tcPr>
            <w:tcW w:w="3969" w:type="dxa"/>
            <w:tcBorders>
              <w:top w:val="nil"/>
              <w:bottom w:val="nil"/>
            </w:tcBorders>
          </w:tcPr>
          <w:p w14:paraId="7DCEC13B"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For any one event, the </w:t>
            </w:r>
            <w:r w:rsidRPr="00561B8D">
              <w:rPr>
                <w:rFonts w:ascii="Arial" w:hAnsi="Arial" w:cs="Arial"/>
                <w:i/>
                <w:iCs/>
                <w:sz w:val="24"/>
                <w:szCs w:val="24"/>
              </w:rPr>
              <w:t>Supplier’s</w:t>
            </w:r>
            <w:r w:rsidRPr="00561B8D">
              <w:rPr>
                <w:rFonts w:ascii="Arial" w:hAnsi="Arial" w:cs="Arial"/>
                <w:sz w:val="24"/>
                <w:szCs w:val="24"/>
              </w:rPr>
              <w:t xml:space="preserve"> liability to the </w:t>
            </w:r>
            <w:r w:rsidRPr="00561B8D">
              <w:rPr>
                <w:rFonts w:ascii="Arial" w:hAnsi="Arial" w:cs="Arial"/>
                <w:i/>
                <w:iCs/>
                <w:sz w:val="24"/>
                <w:szCs w:val="24"/>
              </w:rPr>
              <w:t>Purchaser</w:t>
            </w:r>
            <w:r w:rsidRPr="00561B8D">
              <w:rPr>
                <w:rFonts w:ascii="Arial" w:hAnsi="Arial" w:cs="Arial"/>
                <w:sz w:val="24"/>
                <w:szCs w:val="24"/>
              </w:rPr>
              <w:t xml:space="preserve"> for loss of or damage to the </w:t>
            </w:r>
            <w:r w:rsidRPr="00561B8D">
              <w:rPr>
                <w:rFonts w:ascii="Arial" w:hAnsi="Arial" w:cs="Arial"/>
                <w:i/>
                <w:iCs/>
                <w:sz w:val="24"/>
                <w:szCs w:val="24"/>
              </w:rPr>
              <w:t>Purchaser’s</w:t>
            </w:r>
            <w:r w:rsidRPr="00561B8D">
              <w:rPr>
                <w:rFonts w:ascii="Arial" w:hAnsi="Arial" w:cs="Arial"/>
                <w:sz w:val="24"/>
                <w:szCs w:val="24"/>
              </w:rPr>
              <w:t xml:space="preserve"> property is limited to</w:t>
            </w:r>
          </w:p>
        </w:tc>
        <w:tc>
          <w:tcPr>
            <w:tcW w:w="4536" w:type="dxa"/>
            <w:gridSpan w:val="3"/>
            <w:tcBorders>
              <w:top w:val="nil"/>
              <w:bottom w:val="nil"/>
            </w:tcBorders>
          </w:tcPr>
          <w:p w14:paraId="7FD7F42F"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 xml:space="preserve">(1) for the </w:t>
            </w:r>
            <w:r w:rsidRPr="00561B8D">
              <w:rPr>
                <w:rFonts w:ascii="Arial" w:hAnsi="Arial" w:cs="Arial"/>
                <w:b/>
                <w:i/>
                <w:sz w:val="24"/>
                <w:szCs w:val="24"/>
              </w:rPr>
              <w:t>Purchaser’s</w:t>
            </w:r>
            <w:r w:rsidRPr="00561B8D">
              <w:rPr>
                <w:rFonts w:ascii="Arial" w:hAnsi="Arial" w:cs="Arial"/>
                <w:b/>
                <w:sz w:val="24"/>
                <w:szCs w:val="24"/>
              </w:rPr>
              <w:t xml:space="preserve"> existing and surrounding property in the care, custody and control of the </w:t>
            </w:r>
            <w:r w:rsidRPr="00561B8D">
              <w:rPr>
                <w:rFonts w:ascii="Arial" w:hAnsi="Arial" w:cs="Arial"/>
                <w:b/>
                <w:i/>
                <w:sz w:val="24"/>
                <w:szCs w:val="24"/>
              </w:rPr>
              <w:t>Supplier</w:t>
            </w:r>
            <w:r w:rsidRPr="00561B8D">
              <w:rPr>
                <w:rFonts w:ascii="Arial" w:hAnsi="Arial" w:cs="Arial"/>
                <w:b/>
                <w:sz w:val="24"/>
                <w:szCs w:val="24"/>
              </w:rPr>
              <w:t xml:space="preserve"> the amount of the deductible (first amount payable) relevant to the event </w:t>
            </w:r>
          </w:p>
          <w:p w14:paraId="1ABFA3BD"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and</w:t>
            </w:r>
          </w:p>
          <w:p w14:paraId="44F95C75" w14:textId="77777777" w:rsidR="006D0B38" w:rsidRPr="00561B8D" w:rsidRDefault="006D0B38" w:rsidP="005539A3">
            <w:pPr>
              <w:spacing w:line="360" w:lineRule="auto"/>
              <w:rPr>
                <w:rFonts w:ascii="Arial" w:hAnsi="Arial" w:cs="Arial"/>
                <w:b/>
                <w:sz w:val="24"/>
                <w:szCs w:val="24"/>
              </w:rPr>
            </w:pPr>
          </w:p>
          <w:p w14:paraId="2D5CC354" w14:textId="6885BB0C"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 xml:space="preserve">(2) for all other existing </w:t>
            </w:r>
            <w:r w:rsidRPr="00561B8D">
              <w:rPr>
                <w:rFonts w:ascii="Arial" w:hAnsi="Arial" w:cs="Arial"/>
                <w:b/>
                <w:i/>
                <w:sz w:val="24"/>
                <w:szCs w:val="24"/>
              </w:rPr>
              <w:t>Purchaser’s</w:t>
            </w:r>
            <w:r w:rsidRPr="00561B8D">
              <w:rPr>
                <w:rFonts w:ascii="Arial" w:hAnsi="Arial" w:cs="Arial"/>
                <w:b/>
                <w:sz w:val="24"/>
                <w:szCs w:val="24"/>
              </w:rPr>
              <w:t xml:space="preserve"> property </w:t>
            </w:r>
            <w:r w:rsidR="00B430E7" w:rsidRPr="00561B8D">
              <w:rPr>
                <w:rFonts w:ascii="Arial" w:hAnsi="Arial" w:cs="Arial"/>
                <w:b/>
                <w:sz w:val="24"/>
                <w:szCs w:val="24"/>
              </w:rPr>
              <w:t>the applicable</w:t>
            </w:r>
            <w:r w:rsidRPr="00561B8D">
              <w:rPr>
                <w:rFonts w:ascii="Arial" w:hAnsi="Arial" w:cs="Arial"/>
                <w:b/>
                <w:sz w:val="24"/>
                <w:szCs w:val="24"/>
              </w:rPr>
              <w:t xml:space="preserve"> deductible as at contract date </w:t>
            </w:r>
          </w:p>
        </w:tc>
      </w:tr>
      <w:tr w:rsidR="006D0B38" w:rsidRPr="00561B8D" w14:paraId="08E7313B" w14:textId="77777777" w:rsidTr="005849AA">
        <w:trPr>
          <w:cantSplit/>
        </w:trPr>
        <w:tc>
          <w:tcPr>
            <w:tcW w:w="1134" w:type="dxa"/>
            <w:tcBorders>
              <w:top w:val="nil"/>
              <w:bottom w:val="nil"/>
            </w:tcBorders>
            <w:shd w:val="clear" w:color="auto" w:fill="FFFFFF"/>
          </w:tcPr>
          <w:p w14:paraId="5142BA0A"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88.3</w:t>
            </w:r>
          </w:p>
        </w:tc>
        <w:tc>
          <w:tcPr>
            <w:tcW w:w="3969" w:type="dxa"/>
            <w:tcBorders>
              <w:top w:val="nil"/>
              <w:bottom w:val="nil"/>
            </w:tcBorders>
          </w:tcPr>
          <w:p w14:paraId="07E7F584" w14:textId="77777777" w:rsidR="006D0B38" w:rsidRPr="00561B8D" w:rsidRDefault="006D0B38" w:rsidP="005539A3">
            <w:pPr>
              <w:spacing w:line="360" w:lineRule="auto"/>
              <w:rPr>
                <w:rFonts w:ascii="Arial" w:hAnsi="Arial" w:cs="Arial"/>
                <w:sz w:val="24"/>
                <w:szCs w:val="24"/>
              </w:rPr>
            </w:pPr>
            <w:r w:rsidRPr="00561B8D">
              <w:rPr>
                <w:rFonts w:ascii="Arial" w:hAnsi="Arial" w:cs="Arial"/>
                <w:spacing w:val="-3"/>
                <w:sz w:val="24"/>
                <w:szCs w:val="24"/>
              </w:rPr>
              <w:t xml:space="preserve">The </w:t>
            </w:r>
            <w:r w:rsidRPr="00561B8D">
              <w:rPr>
                <w:rFonts w:ascii="Arial" w:hAnsi="Arial" w:cs="Arial"/>
                <w:i/>
                <w:spacing w:val="-3"/>
                <w:sz w:val="24"/>
                <w:szCs w:val="24"/>
              </w:rPr>
              <w:t>Supplier’s</w:t>
            </w:r>
            <w:r w:rsidRPr="00561B8D">
              <w:rPr>
                <w:rFonts w:ascii="Arial" w:hAnsi="Arial" w:cs="Arial"/>
                <w:spacing w:val="-3"/>
                <w:sz w:val="24"/>
                <w:szCs w:val="24"/>
              </w:rPr>
              <w:t xml:space="preserve"> liability for Defects due to his design which are not notified before the last </w:t>
            </w:r>
            <w:r w:rsidRPr="00561B8D">
              <w:rPr>
                <w:rFonts w:ascii="Arial" w:hAnsi="Arial" w:cs="Arial"/>
                <w:i/>
                <w:spacing w:val="-3"/>
                <w:sz w:val="24"/>
                <w:szCs w:val="24"/>
              </w:rPr>
              <w:t>defects date</w:t>
            </w:r>
            <w:r w:rsidRPr="00561B8D">
              <w:rPr>
                <w:rFonts w:ascii="Arial" w:hAnsi="Arial" w:cs="Arial"/>
                <w:spacing w:val="-3"/>
                <w:sz w:val="24"/>
                <w:szCs w:val="24"/>
              </w:rPr>
              <w:t xml:space="preserve"> is limited to:</w:t>
            </w:r>
          </w:p>
        </w:tc>
        <w:tc>
          <w:tcPr>
            <w:tcW w:w="4536" w:type="dxa"/>
            <w:gridSpan w:val="3"/>
            <w:tcBorders>
              <w:top w:val="nil"/>
              <w:bottom w:val="nil"/>
            </w:tcBorders>
          </w:tcPr>
          <w:p w14:paraId="68C2814C" w14:textId="0F8A7250" w:rsidR="006D0B38" w:rsidRPr="00561B8D" w:rsidRDefault="00CF1AEC" w:rsidP="005539A3">
            <w:pPr>
              <w:spacing w:line="360" w:lineRule="auto"/>
              <w:rPr>
                <w:rFonts w:ascii="Arial" w:hAnsi="Arial" w:cs="Arial"/>
                <w:b/>
                <w:sz w:val="24"/>
                <w:szCs w:val="24"/>
              </w:rPr>
            </w:pPr>
            <w:r>
              <w:rPr>
                <w:rFonts w:ascii="Arial" w:hAnsi="Arial" w:cs="Arial"/>
                <w:b/>
                <w:sz w:val="24"/>
                <w:szCs w:val="24"/>
              </w:rPr>
              <w:t>100% of the</w:t>
            </w:r>
            <w:r w:rsidR="006D0B38" w:rsidRPr="00561B8D">
              <w:rPr>
                <w:rFonts w:ascii="Arial" w:hAnsi="Arial" w:cs="Arial"/>
                <w:b/>
                <w:sz w:val="24"/>
                <w:szCs w:val="24"/>
              </w:rPr>
              <w:t xml:space="preserve"> tota</w:t>
            </w:r>
            <w:r>
              <w:rPr>
                <w:rFonts w:ascii="Arial" w:hAnsi="Arial" w:cs="Arial"/>
                <w:b/>
                <w:sz w:val="24"/>
                <w:szCs w:val="24"/>
              </w:rPr>
              <w:t>l</w:t>
            </w:r>
            <w:r w:rsidR="006D0B38" w:rsidRPr="00561B8D">
              <w:rPr>
                <w:rFonts w:ascii="Arial" w:hAnsi="Arial" w:cs="Arial"/>
                <w:b/>
                <w:sz w:val="24"/>
                <w:szCs w:val="24"/>
              </w:rPr>
              <w:t xml:space="preserve"> </w:t>
            </w:r>
            <w:r>
              <w:rPr>
                <w:rFonts w:ascii="Arial" w:hAnsi="Arial" w:cs="Arial"/>
                <w:b/>
                <w:sz w:val="24"/>
                <w:szCs w:val="24"/>
              </w:rPr>
              <w:t>p</w:t>
            </w:r>
            <w:r w:rsidR="006D0B38" w:rsidRPr="00561B8D">
              <w:rPr>
                <w:rFonts w:ascii="Arial" w:hAnsi="Arial" w:cs="Arial"/>
                <w:b/>
                <w:sz w:val="24"/>
                <w:szCs w:val="24"/>
              </w:rPr>
              <w:t>rices</w:t>
            </w:r>
          </w:p>
        </w:tc>
      </w:tr>
      <w:tr w:rsidR="006D0B38" w:rsidRPr="00561B8D" w14:paraId="0F84EBC3" w14:textId="77777777" w:rsidTr="005849AA">
        <w:trPr>
          <w:cantSplit/>
        </w:trPr>
        <w:tc>
          <w:tcPr>
            <w:tcW w:w="1134" w:type="dxa"/>
            <w:tcBorders>
              <w:top w:val="nil"/>
              <w:bottom w:val="nil"/>
            </w:tcBorders>
            <w:shd w:val="clear" w:color="auto" w:fill="FFFFFF"/>
          </w:tcPr>
          <w:p w14:paraId="28585823"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88.4</w:t>
            </w:r>
          </w:p>
        </w:tc>
        <w:tc>
          <w:tcPr>
            <w:tcW w:w="3969" w:type="dxa"/>
            <w:tcBorders>
              <w:top w:val="nil"/>
              <w:bottom w:val="nil"/>
            </w:tcBorders>
          </w:tcPr>
          <w:p w14:paraId="6039F6ED"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Supplier’s</w:t>
            </w:r>
            <w:r w:rsidRPr="00561B8D">
              <w:rPr>
                <w:rFonts w:ascii="Arial" w:hAnsi="Arial" w:cs="Arial"/>
                <w:sz w:val="24"/>
                <w:szCs w:val="24"/>
              </w:rPr>
              <w:t xml:space="preserve"> total liability to the </w:t>
            </w:r>
            <w:r w:rsidRPr="00561B8D">
              <w:rPr>
                <w:rFonts w:ascii="Arial" w:hAnsi="Arial" w:cs="Arial"/>
                <w:i/>
                <w:sz w:val="24"/>
                <w:szCs w:val="24"/>
              </w:rPr>
              <w:t>Purchaser</w:t>
            </w:r>
            <w:r w:rsidRPr="00561B8D">
              <w:rPr>
                <w:rFonts w:ascii="Arial" w:hAnsi="Arial" w:cs="Arial"/>
                <w:sz w:val="24"/>
                <w:szCs w:val="24"/>
              </w:rPr>
              <w:t>, for all matters arising under or in connection with this contract, other than the excluded matters, is limited to</w:t>
            </w:r>
          </w:p>
        </w:tc>
        <w:tc>
          <w:tcPr>
            <w:tcW w:w="4536" w:type="dxa"/>
            <w:gridSpan w:val="3"/>
            <w:tcBorders>
              <w:top w:val="nil"/>
              <w:bottom w:val="nil"/>
            </w:tcBorders>
          </w:tcPr>
          <w:p w14:paraId="2AC2D57D" w14:textId="39B5B617" w:rsidR="006D0B38" w:rsidRPr="00561B8D" w:rsidRDefault="00CF1AEC" w:rsidP="005539A3">
            <w:pPr>
              <w:spacing w:line="360" w:lineRule="auto"/>
              <w:rPr>
                <w:rFonts w:ascii="Arial" w:hAnsi="Arial" w:cs="Arial"/>
                <w:b/>
                <w:color w:val="FF0000"/>
                <w:sz w:val="24"/>
                <w:szCs w:val="24"/>
              </w:rPr>
            </w:pPr>
            <w:r>
              <w:rPr>
                <w:rFonts w:ascii="Arial" w:hAnsi="Arial" w:cs="Arial"/>
                <w:b/>
                <w:sz w:val="24"/>
                <w:szCs w:val="24"/>
              </w:rPr>
              <w:t>100 % of the</w:t>
            </w:r>
            <w:r w:rsidR="006D0B38" w:rsidRPr="00561B8D">
              <w:rPr>
                <w:rFonts w:ascii="Arial" w:hAnsi="Arial" w:cs="Arial"/>
                <w:b/>
                <w:sz w:val="24"/>
                <w:szCs w:val="24"/>
              </w:rPr>
              <w:t xml:space="preserve"> total </w:t>
            </w:r>
            <w:r>
              <w:rPr>
                <w:rFonts w:ascii="Arial" w:hAnsi="Arial" w:cs="Arial"/>
                <w:b/>
                <w:sz w:val="24"/>
                <w:szCs w:val="24"/>
              </w:rPr>
              <w:t>p</w:t>
            </w:r>
            <w:r w:rsidR="006D0B38" w:rsidRPr="00561B8D">
              <w:rPr>
                <w:rFonts w:ascii="Arial" w:hAnsi="Arial" w:cs="Arial"/>
                <w:b/>
                <w:sz w:val="24"/>
                <w:szCs w:val="24"/>
              </w:rPr>
              <w:t>rices</w:t>
            </w:r>
          </w:p>
        </w:tc>
      </w:tr>
      <w:tr w:rsidR="006D0B38" w:rsidRPr="00561B8D" w14:paraId="1302312A" w14:textId="77777777" w:rsidTr="005849AA">
        <w:trPr>
          <w:cantSplit/>
        </w:trPr>
        <w:tc>
          <w:tcPr>
            <w:tcW w:w="1134" w:type="dxa"/>
            <w:tcBorders>
              <w:top w:val="nil"/>
              <w:bottom w:val="single" w:sz="4" w:space="0" w:color="auto"/>
            </w:tcBorders>
            <w:shd w:val="clear" w:color="auto" w:fill="FFFFFF"/>
          </w:tcPr>
          <w:p w14:paraId="79555906"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88.5</w:t>
            </w:r>
          </w:p>
        </w:tc>
        <w:tc>
          <w:tcPr>
            <w:tcW w:w="3969" w:type="dxa"/>
            <w:tcBorders>
              <w:top w:val="nil"/>
              <w:bottom w:val="single" w:sz="4" w:space="0" w:color="auto"/>
            </w:tcBorders>
          </w:tcPr>
          <w:p w14:paraId="5A453C6E"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end of liability date</w:t>
            </w:r>
            <w:r w:rsidRPr="00561B8D">
              <w:rPr>
                <w:rFonts w:ascii="Arial" w:hAnsi="Arial" w:cs="Arial"/>
                <w:sz w:val="24"/>
                <w:szCs w:val="24"/>
              </w:rPr>
              <w:t xml:space="preserve"> is </w:t>
            </w:r>
          </w:p>
        </w:tc>
        <w:tc>
          <w:tcPr>
            <w:tcW w:w="4536" w:type="dxa"/>
            <w:gridSpan w:val="3"/>
            <w:tcBorders>
              <w:top w:val="nil"/>
              <w:bottom w:val="single" w:sz="4" w:space="0" w:color="auto"/>
            </w:tcBorders>
          </w:tcPr>
          <w:p w14:paraId="2D2C2E8A" w14:textId="3F8B5DC7" w:rsidR="006D0B38" w:rsidRPr="00561B8D" w:rsidRDefault="00CF1AEC" w:rsidP="005539A3">
            <w:pPr>
              <w:spacing w:line="360" w:lineRule="auto"/>
              <w:rPr>
                <w:rFonts w:ascii="Arial" w:hAnsi="Arial" w:cs="Arial"/>
                <w:b/>
                <w:sz w:val="24"/>
                <w:szCs w:val="24"/>
              </w:rPr>
            </w:pPr>
            <w:r>
              <w:rPr>
                <w:rFonts w:ascii="Arial" w:hAnsi="Arial" w:cs="Arial"/>
                <w:b/>
                <w:bCs/>
                <w:sz w:val="24"/>
                <w:szCs w:val="24"/>
              </w:rPr>
              <w:t>1</w:t>
            </w:r>
            <w:r w:rsidR="006D0B38" w:rsidRPr="00561B8D">
              <w:rPr>
                <w:rFonts w:ascii="Arial" w:hAnsi="Arial" w:cs="Arial"/>
                <w:b/>
                <w:sz w:val="24"/>
                <w:szCs w:val="24"/>
              </w:rPr>
              <w:t xml:space="preserve"> years after Delivery of the </w:t>
            </w:r>
            <w:r w:rsidRPr="00561B8D">
              <w:rPr>
                <w:rFonts w:ascii="Arial" w:hAnsi="Arial" w:cs="Arial"/>
                <w:b/>
                <w:sz w:val="24"/>
                <w:szCs w:val="24"/>
              </w:rPr>
              <w:t>entire</w:t>
            </w:r>
            <w:r w:rsidR="006D0B38" w:rsidRPr="00561B8D">
              <w:rPr>
                <w:rFonts w:ascii="Arial" w:hAnsi="Arial" w:cs="Arial"/>
                <w:b/>
                <w:sz w:val="24"/>
                <w:szCs w:val="24"/>
              </w:rPr>
              <w:t xml:space="preserve"> </w:t>
            </w:r>
            <w:r w:rsidR="006D0B38" w:rsidRPr="00561B8D">
              <w:rPr>
                <w:rFonts w:ascii="Arial" w:hAnsi="Arial" w:cs="Arial"/>
                <w:b/>
                <w:i/>
                <w:color w:val="000000"/>
                <w:sz w:val="24"/>
                <w:szCs w:val="24"/>
              </w:rPr>
              <w:t>goods</w:t>
            </w:r>
            <w:r w:rsidR="006D0B38" w:rsidRPr="00561B8D">
              <w:rPr>
                <w:rFonts w:ascii="Arial" w:hAnsi="Arial" w:cs="Arial"/>
                <w:b/>
                <w:sz w:val="24"/>
                <w:szCs w:val="24"/>
              </w:rPr>
              <w:t xml:space="preserve"> and </w:t>
            </w:r>
            <w:r w:rsidR="006D0B38" w:rsidRPr="00561B8D">
              <w:rPr>
                <w:rFonts w:ascii="Arial" w:hAnsi="Arial" w:cs="Arial"/>
                <w:b/>
                <w:i/>
                <w:sz w:val="24"/>
                <w:szCs w:val="24"/>
              </w:rPr>
              <w:t>service</w:t>
            </w:r>
            <w:r w:rsidR="006D0B38" w:rsidRPr="00561B8D">
              <w:rPr>
                <w:rFonts w:ascii="Arial" w:hAnsi="Arial" w:cs="Arial"/>
                <w:b/>
                <w:sz w:val="24"/>
                <w:szCs w:val="24"/>
              </w:rPr>
              <w:t>s.</w:t>
            </w:r>
          </w:p>
        </w:tc>
      </w:tr>
      <w:tr w:rsidR="006D0B38" w:rsidRPr="00561B8D" w14:paraId="324839E3" w14:textId="77777777" w:rsidTr="005849AA">
        <w:trPr>
          <w:cantSplit/>
        </w:trPr>
        <w:tc>
          <w:tcPr>
            <w:tcW w:w="1134" w:type="dxa"/>
            <w:tcBorders>
              <w:top w:val="single" w:sz="4" w:space="0" w:color="auto"/>
            </w:tcBorders>
          </w:tcPr>
          <w:p w14:paraId="5624C13E" w14:textId="62241803" w:rsidR="006D0B38" w:rsidRPr="00561B8D" w:rsidRDefault="006D0B38" w:rsidP="005539A3">
            <w:pPr>
              <w:pStyle w:val="Heading2"/>
              <w:spacing w:line="360" w:lineRule="auto"/>
              <w:rPr>
                <w:rFonts w:cs="Arial"/>
              </w:rPr>
            </w:pPr>
            <w:bookmarkStart w:id="26" w:name="_Toc104193718"/>
            <w:r w:rsidRPr="00561B8D">
              <w:rPr>
                <w:rFonts w:cs="Arial"/>
              </w:rPr>
              <w:t>9</w:t>
            </w:r>
            <w:bookmarkEnd w:id="26"/>
          </w:p>
        </w:tc>
        <w:tc>
          <w:tcPr>
            <w:tcW w:w="3969" w:type="dxa"/>
          </w:tcPr>
          <w:p w14:paraId="5B164F13" w14:textId="77777777" w:rsidR="006D0B38" w:rsidRPr="00561B8D" w:rsidRDefault="006D0B38" w:rsidP="005539A3">
            <w:pPr>
              <w:pStyle w:val="Heading2"/>
              <w:spacing w:line="360" w:lineRule="auto"/>
              <w:rPr>
                <w:rFonts w:cs="Arial"/>
              </w:rPr>
            </w:pPr>
            <w:bookmarkStart w:id="27" w:name="_Toc104193719"/>
            <w:r w:rsidRPr="00561B8D">
              <w:rPr>
                <w:rFonts w:cs="Arial"/>
              </w:rPr>
              <w:t>Termination and dispute resolution</w:t>
            </w:r>
            <w:bookmarkEnd w:id="27"/>
          </w:p>
        </w:tc>
        <w:tc>
          <w:tcPr>
            <w:tcW w:w="4536" w:type="dxa"/>
            <w:gridSpan w:val="3"/>
          </w:tcPr>
          <w:p w14:paraId="01E466CB" w14:textId="77777777" w:rsidR="006D0B38" w:rsidRPr="00561B8D" w:rsidRDefault="006D0B38" w:rsidP="005539A3">
            <w:pPr>
              <w:spacing w:line="360" w:lineRule="auto"/>
              <w:rPr>
                <w:rFonts w:ascii="Arial" w:hAnsi="Arial" w:cs="Arial"/>
                <w:b/>
                <w:sz w:val="24"/>
                <w:szCs w:val="24"/>
              </w:rPr>
            </w:pPr>
          </w:p>
        </w:tc>
      </w:tr>
      <w:tr w:rsidR="006D0B38" w:rsidRPr="00561B8D" w14:paraId="71B25306" w14:textId="77777777" w:rsidTr="005849AA">
        <w:trPr>
          <w:cantSplit/>
          <w:trHeight w:val="342"/>
        </w:trPr>
        <w:tc>
          <w:tcPr>
            <w:tcW w:w="1134" w:type="dxa"/>
            <w:tcBorders>
              <w:top w:val="single" w:sz="4" w:space="0" w:color="auto"/>
              <w:bottom w:val="nil"/>
            </w:tcBorders>
          </w:tcPr>
          <w:p w14:paraId="17E17F87" w14:textId="77777777" w:rsidR="006D0B38" w:rsidRPr="00561B8D" w:rsidRDefault="006D0B38" w:rsidP="005539A3">
            <w:pPr>
              <w:spacing w:line="360" w:lineRule="auto"/>
              <w:rPr>
                <w:rFonts w:ascii="Arial" w:hAnsi="Arial" w:cs="Arial"/>
                <w:bCs/>
                <w:sz w:val="24"/>
                <w:szCs w:val="24"/>
              </w:rPr>
            </w:pPr>
            <w:r w:rsidRPr="00561B8D">
              <w:rPr>
                <w:rFonts w:ascii="Arial" w:hAnsi="Arial" w:cs="Arial"/>
                <w:bCs/>
                <w:sz w:val="24"/>
                <w:szCs w:val="24"/>
              </w:rPr>
              <w:lastRenderedPageBreak/>
              <w:t>94.1</w:t>
            </w:r>
          </w:p>
        </w:tc>
        <w:tc>
          <w:tcPr>
            <w:tcW w:w="3969" w:type="dxa"/>
            <w:tcBorders>
              <w:top w:val="single" w:sz="4" w:space="0" w:color="auto"/>
              <w:bottom w:val="nil"/>
            </w:tcBorders>
          </w:tcPr>
          <w:p w14:paraId="40E62227"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Adjudicator</w:t>
            </w:r>
            <w:r w:rsidRPr="00561B8D">
              <w:rPr>
                <w:rFonts w:ascii="Arial" w:hAnsi="Arial" w:cs="Arial"/>
                <w:sz w:val="24"/>
                <w:szCs w:val="24"/>
              </w:rPr>
              <w:t xml:space="preserve"> is </w:t>
            </w:r>
          </w:p>
        </w:tc>
        <w:tc>
          <w:tcPr>
            <w:tcW w:w="4536" w:type="dxa"/>
            <w:gridSpan w:val="3"/>
            <w:tcBorders>
              <w:top w:val="single" w:sz="4" w:space="0" w:color="auto"/>
              <w:bottom w:val="nil"/>
            </w:tcBorders>
          </w:tcPr>
          <w:p w14:paraId="57B91047" w14:textId="6EEB423F"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the person selected from the ICE-SA Division (or its successor body) of the South African Institution of Civil Engineering Panel of Adjudicators by the Party intending to refer a dispute to him.  (</w:t>
            </w:r>
            <w:r w:rsidR="00B430E7" w:rsidRPr="00561B8D">
              <w:rPr>
                <w:rFonts w:ascii="Arial" w:hAnsi="Arial" w:cs="Arial"/>
                <w:b/>
                <w:sz w:val="24"/>
                <w:szCs w:val="24"/>
              </w:rPr>
              <w:t>See</w:t>
            </w:r>
            <w:r w:rsidRPr="00561B8D">
              <w:rPr>
                <w:rFonts w:ascii="Arial" w:hAnsi="Arial" w:cs="Arial"/>
                <w:b/>
                <w:sz w:val="24"/>
                <w:szCs w:val="24"/>
              </w:rPr>
              <w:t xml:space="preserve"> </w:t>
            </w:r>
            <w:hyperlink r:id="rId12" w:history="1">
              <w:r w:rsidRPr="00561B8D">
                <w:rPr>
                  <w:rStyle w:val="Hyperlink"/>
                  <w:rFonts w:ascii="Arial" w:hAnsi="Arial" w:cs="Arial"/>
                  <w:b/>
                  <w:sz w:val="24"/>
                  <w:szCs w:val="24"/>
                </w:rPr>
                <w:t>www.ice-sa.org.za</w:t>
              </w:r>
            </w:hyperlink>
            <w:r w:rsidRPr="00561B8D">
              <w:rPr>
                <w:rFonts w:ascii="Arial" w:hAnsi="Arial" w:cs="Arial"/>
                <w:b/>
                <w:sz w:val="24"/>
                <w:szCs w:val="24"/>
              </w:rPr>
              <w:t>). If the Parties do not agree on an Adjudicator the Adjudicator will be appointed by the Arbitration Foundation of Southern Africa (AFSA).</w:t>
            </w:r>
          </w:p>
        </w:tc>
      </w:tr>
      <w:tr w:rsidR="006D0B38" w:rsidRPr="00561B8D" w14:paraId="1F2B444F" w14:textId="77777777" w:rsidTr="005849AA">
        <w:trPr>
          <w:cantSplit/>
          <w:trHeight w:val="342"/>
        </w:trPr>
        <w:tc>
          <w:tcPr>
            <w:tcW w:w="1134" w:type="dxa"/>
            <w:tcBorders>
              <w:top w:val="nil"/>
              <w:bottom w:val="nil"/>
            </w:tcBorders>
          </w:tcPr>
          <w:p w14:paraId="61280836" w14:textId="77777777" w:rsidR="006D0B38" w:rsidRPr="00561B8D" w:rsidRDefault="006D0B38" w:rsidP="005539A3">
            <w:pPr>
              <w:spacing w:line="360" w:lineRule="auto"/>
              <w:rPr>
                <w:rFonts w:ascii="Arial" w:hAnsi="Arial" w:cs="Arial"/>
                <w:b/>
                <w:bCs/>
                <w:sz w:val="24"/>
                <w:szCs w:val="24"/>
              </w:rPr>
            </w:pPr>
          </w:p>
        </w:tc>
        <w:tc>
          <w:tcPr>
            <w:tcW w:w="3969" w:type="dxa"/>
            <w:tcBorders>
              <w:top w:val="nil"/>
              <w:bottom w:val="nil"/>
            </w:tcBorders>
          </w:tcPr>
          <w:p w14:paraId="57CFE358"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Address</w:t>
            </w:r>
          </w:p>
        </w:tc>
        <w:tc>
          <w:tcPr>
            <w:tcW w:w="4536" w:type="dxa"/>
            <w:gridSpan w:val="3"/>
            <w:tcBorders>
              <w:top w:val="nil"/>
              <w:bottom w:val="nil"/>
            </w:tcBorders>
          </w:tcPr>
          <w:p w14:paraId="5D519E1A" w14:textId="77777777" w:rsidR="006D0B38" w:rsidRPr="00561B8D" w:rsidRDefault="006D0B38" w:rsidP="005539A3">
            <w:pPr>
              <w:spacing w:line="360" w:lineRule="auto"/>
              <w:rPr>
                <w:rFonts w:ascii="Arial" w:hAnsi="Arial" w:cs="Arial"/>
                <w:b/>
                <w:sz w:val="24"/>
                <w:szCs w:val="24"/>
              </w:rPr>
            </w:pPr>
          </w:p>
        </w:tc>
      </w:tr>
      <w:tr w:rsidR="006D0B38" w:rsidRPr="00561B8D" w14:paraId="4C4A690F" w14:textId="77777777" w:rsidTr="005849AA">
        <w:trPr>
          <w:cantSplit/>
          <w:trHeight w:val="342"/>
        </w:trPr>
        <w:tc>
          <w:tcPr>
            <w:tcW w:w="1134" w:type="dxa"/>
            <w:tcBorders>
              <w:top w:val="nil"/>
              <w:bottom w:val="nil"/>
            </w:tcBorders>
          </w:tcPr>
          <w:p w14:paraId="59E83DA6" w14:textId="77777777" w:rsidR="006D0B38" w:rsidRPr="00561B8D" w:rsidRDefault="006D0B38" w:rsidP="005539A3">
            <w:pPr>
              <w:spacing w:line="360" w:lineRule="auto"/>
              <w:rPr>
                <w:rFonts w:ascii="Arial" w:hAnsi="Arial" w:cs="Arial"/>
                <w:bCs/>
                <w:sz w:val="24"/>
                <w:szCs w:val="24"/>
              </w:rPr>
            </w:pPr>
          </w:p>
        </w:tc>
        <w:tc>
          <w:tcPr>
            <w:tcW w:w="3969" w:type="dxa"/>
            <w:tcBorders>
              <w:top w:val="nil"/>
              <w:bottom w:val="nil"/>
            </w:tcBorders>
          </w:tcPr>
          <w:p w14:paraId="3D91F6ED"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Tel No.</w:t>
            </w:r>
          </w:p>
        </w:tc>
        <w:tc>
          <w:tcPr>
            <w:tcW w:w="4536" w:type="dxa"/>
            <w:gridSpan w:val="3"/>
            <w:tcBorders>
              <w:top w:val="nil"/>
              <w:bottom w:val="nil"/>
            </w:tcBorders>
          </w:tcPr>
          <w:p w14:paraId="23BAB1F9" w14:textId="77777777" w:rsidR="006D0B38" w:rsidRPr="00561B8D" w:rsidRDefault="006D0B38" w:rsidP="005539A3">
            <w:pPr>
              <w:spacing w:line="360" w:lineRule="auto"/>
              <w:rPr>
                <w:rFonts w:ascii="Arial" w:hAnsi="Arial" w:cs="Arial"/>
                <w:b/>
                <w:sz w:val="24"/>
                <w:szCs w:val="24"/>
              </w:rPr>
            </w:pPr>
          </w:p>
        </w:tc>
      </w:tr>
      <w:tr w:rsidR="006D0B38" w:rsidRPr="00561B8D" w14:paraId="233F6FA3" w14:textId="77777777" w:rsidTr="005849AA">
        <w:trPr>
          <w:cantSplit/>
          <w:trHeight w:val="342"/>
        </w:trPr>
        <w:tc>
          <w:tcPr>
            <w:tcW w:w="1134" w:type="dxa"/>
            <w:tcBorders>
              <w:top w:val="nil"/>
              <w:bottom w:val="nil"/>
            </w:tcBorders>
          </w:tcPr>
          <w:p w14:paraId="5DAD48DA" w14:textId="77777777" w:rsidR="006D0B38" w:rsidRPr="00561B8D" w:rsidRDefault="006D0B38" w:rsidP="005539A3">
            <w:pPr>
              <w:spacing w:line="360" w:lineRule="auto"/>
              <w:rPr>
                <w:rFonts w:ascii="Arial" w:hAnsi="Arial" w:cs="Arial"/>
                <w:bCs/>
                <w:sz w:val="24"/>
                <w:szCs w:val="24"/>
              </w:rPr>
            </w:pPr>
          </w:p>
        </w:tc>
        <w:tc>
          <w:tcPr>
            <w:tcW w:w="3969" w:type="dxa"/>
            <w:tcBorders>
              <w:top w:val="nil"/>
              <w:bottom w:val="nil"/>
            </w:tcBorders>
          </w:tcPr>
          <w:p w14:paraId="5BD0BC51"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Fax No.</w:t>
            </w:r>
          </w:p>
        </w:tc>
        <w:tc>
          <w:tcPr>
            <w:tcW w:w="4536" w:type="dxa"/>
            <w:gridSpan w:val="3"/>
            <w:tcBorders>
              <w:top w:val="nil"/>
              <w:bottom w:val="nil"/>
            </w:tcBorders>
          </w:tcPr>
          <w:p w14:paraId="71D5698E" w14:textId="77777777" w:rsidR="006D0B38" w:rsidRPr="00561B8D" w:rsidRDefault="006D0B38" w:rsidP="005539A3">
            <w:pPr>
              <w:spacing w:line="360" w:lineRule="auto"/>
              <w:rPr>
                <w:rFonts w:ascii="Arial" w:hAnsi="Arial" w:cs="Arial"/>
                <w:b/>
                <w:sz w:val="24"/>
                <w:szCs w:val="24"/>
              </w:rPr>
            </w:pPr>
          </w:p>
        </w:tc>
      </w:tr>
      <w:tr w:rsidR="006D0B38" w:rsidRPr="00561B8D" w14:paraId="594DADD6" w14:textId="77777777" w:rsidTr="005849AA">
        <w:trPr>
          <w:cantSplit/>
          <w:trHeight w:val="342"/>
        </w:trPr>
        <w:tc>
          <w:tcPr>
            <w:tcW w:w="1134" w:type="dxa"/>
            <w:tcBorders>
              <w:top w:val="nil"/>
              <w:bottom w:val="single" w:sz="4" w:space="0" w:color="auto"/>
            </w:tcBorders>
          </w:tcPr>
          <w:p w14:paraId="53AA8E37" w14:textId="77777777" w:rsidR="006D0B38" w:rsidRPr="00561B8D" w:rsidRDefault="006D0B38" w:rsidP="005539A3">
            <w:pPr>
              <w:spacing w:line="360" w:lineRule="auto"/>
              <w:rPr>
                <w:rFonts w:ascii="Arial" w:hAnsi="Arial" w:cs="Arial"/>
                <w:bCs/>
                <w:sz w:val="24"/>
                <w:szCs w:val="24"/>
              </w:rPr>
            </w:pPr>
          </w:p>
        </w:tc>
        <w:tc>
          <w:tcPr>
            <w:tcW w:w="3969" w:type="dxa"/>
            <w:tcBorders>
              <w:top w:val="nil"/>
              <w:bottom w:val="single" w:sz="4" w:space="0" w:color="auto"/>
            </w:tcBorders>
          </w:tcPr>
          <w:p w14:paraId="511EB131"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e-mail</w:t>
            </w:r>
          </w:p>
        </w:tc>
        <w:tc>
          <w:tcPr>
            <w:tcW w:w="4536" w:type="dxa"/>
            <w:gridSpan w:val="3"/>
            <w:tcBorders>
              <w:top w:val="nil"/>
              <w:bottom w:val="single" w:sz="4" w:space="0" w:color="auto"/>
            </w:tcBorders>
          </w:tcPr>
          <w:p w14:paraId="21807D25" w14:textId="77777777" w:rsidR="006D0B38" w:rsidRPr="00561B8D" w:rsidRDefault="006D0B38" w:rsidP="005539A3">
            <w:pPr>
              <w:spacing w:line="360" w:lineRule="auto"/>
              <w:rPr>
                <w:rFonts w:ascii="Arial" w:hAnsi="Arial" w:cs="Arial"/>
                <w:b/>
                <w:sz w:val="24"/>
                <w:szCs w:val="24"/>
              </w:rPr>
            </w:pPr>
          </w:p>
        </w:tc>
      </w:tr>
      <w:tr w:rsidR="006D0B38" w:rsidRPr="00561B8D" w14:paraId="4DCC68B4" w14:textId="77777777" w:rsidTr="005849AA">
        <w:trPr>
          <w:cantSplit/>
        </w:trPr>
        <w:tc>
          <w:tcPr>
            <w:tcW w:w="1134" w:type="dxa"/>
            <w:tcBorders>
              <w:top w:val="single" w:sz="4" w:space="0" w:color="auto"/>
              <w:bottom w:val="nil"/>
            </w:tcBorders>
          </w:tcPr>
          <w:p w14:paraId="1412C9D4"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94.2(3)</w:t>
            </w:r>
          </w:p>
        </w:tc>
        <w:tc>
          <w:tcPr>
            <w:tcW w:w="3969" w:type="dxa"/>
            <w:tcBorders>
              <w:top w:val="single" w:sz="4" w:space="0" w:color="auto"/>
              <w:bottom w:val="nil"/>
            </w:tcBorders>
          </w:tcPr>
          <w:p w14:paraId="2FD590C0"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Adjudicator nominating body</w:t>
            </w:r>
            <w:r w:rsidRPr="00561B8D">
              <w:rPr>
                <w:rFonts w:ascii="Arial" w:hAnsi="Arial" w:cs="Arial"/>
                <w:sz w:val="24"/>
                <w:szCs w:val="24"/>
              </w:rPr>
              <w:t xml:space="preserve"> is: </w:t>
            </w:r>
          </w:p>
        </w:tc>
        <w:tc>
          <w:tcPr>
            <w:tcW w:w="4536" w:type="dxa"/>
            <w:gridSpan w:val="3"/>
            <w:tcBorders>
              <w:top w:val="single" w:sz="4" w:space="0" w:color="auto"/>
              <w:bottom w:val="nil"/>
            </w:tcBorders>
          </w:tcPr>
          <w:p w14:paraId="2F1EDB36" w14:textId="77777777" w:rsidR="006D0B38" w:rsidRPr="00561B8D" w:rsidRDefault="006D0B38" w:rsidP="005539A3">
            <w:pPr>
              <w:spacing w:line="360" w:lineRule="auto"/>
              <w:rPr>
                <w:rFonts w:ascii="Arial" w:hAnsi="Arial" w:cs="Arial"/>
                <w:sz w:val="24"/>
                <w:szCs w:val="24"/>
              </w:rPr>
            </w:pPr>
            <w:r w:rsidRPr="00561B8D">
              <w:rPr>
                <w:rFonts w:ascii="Arial" w:hAnsi="Arial" w:cs="Arial"/>
                <w:b/>
                <w:sz w:val="24"/>
                <w:szCs w:val="24"/>
              </w:rPr>
              <w:t xml:space="preserve">the Chairman of ICE-SA, a Division of the South African Institution of Civil Engineering, or its successor body (See </w:t>
            </w:r>
            <w:hyperlink r:id="rId13" w:history="1">
              <w:r w:rsidRPr="00561B8D">
                <w:rPr>
                  <w:rStyle w:val="Hyperlink"/>
                  <w:rFonts w:ascii="Arial" w:hAnsi="Arial" w:cs="Arial"/>
                  <w:b/>
                  <w:sz w:val="24"/>
                  <w:szCs w:val="24"/>
                </w:rPr>
                <w:t>www.ice-sa.org.za</w:t>
              </w:r>
            </w:hyperlink>
            <w:r w:rsidRPr="00561B8D">
              <w:rPr>
                <w:rFonts w:ascii="Arial" w:hAnsi="Arial" w:cs="Arial"/>
                <w:b/>
                <w:sz w:val="24"/>
                <w:szCs w:val="24"/>
              </w:rPr>
              <w:t>)</w:t>
            </w:r>
          </w:p>
        </w:tc>
      </w:tr>
      <w:tr w:rsidR="006D0B38" w:rsidRPr="00561B8D" w14:paraId="77ED9151" w14:textId="77777777" w:rsidTr="005849AA">
        <w:trPr>
          <w:cantSplit/>
        </w:trPr>
        <w:tc>
          <w:tcPr>
            <w:tcW w:w="1134" w:type="dxa"/>
            <w:tcBorders>
              <w:top w:val="single" w:sz="4" w:space="0" w:color="auto"/>
              <w:bottom w:val="single" w:sz="4" w:space="0" w:color="auto"/>
            </w:tcBorders>
          </w:tcPr>
          <w:p w14:paraId="35D9A32C"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94.4(2)</w:t>
            </w:r>
          </w:p>
        </w:tc>
        <w:tc>
          <w:tcPr>
            <w:tcW w:w="3969" w:type="dxa"/>
            <w:tcBorders>
              <w:top w:val="single" w:sz="4" w:space="0" w:color="auto"/>
              <w:bottom w:val="single" w:sz="4" w:space="0" w:color="auto"/>
            </w:tcBorders>
          </w:tcPr>
          <w:p w14:paraId="7955AA65"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tribunal</w:t>
            </w:r>
            <w:r w:rsidRPr="00561B8D">
              <w:rPr>
                <w:rFonts w:ascii="Arial" w:hAnsi="Arial" w:cs="Arial"/>
                <w:sz w:val="24"/>
                <w:szCs w:val="24"/>
              </w:rPr>
              <w:t xml:space="preserve"> is: </w:t>
            </w:r>
          </w:p>
        </w:tc>
        <w:tc>
          <w:tcPr>
            <w:tcW w:w="4536" w:type="dxa"/>
            <w:gridSpan w:val="3"/>
            <w:tcBorders>
              <w:top w:val="single" w:sz="4" w:space="0" w:color="auto"/>
              <w:bottom w:val="single" w:sz="4" w:space="0" w:color="auto"/>
            </w:tcBorders>
          </w:tcPr>
          <w:p w14:paraId="6676D59B"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arbitration</w:t>
            </w:r>
          </w:p>
        </w:tc>
      </w:tr>
      <w:tr w:rsidR="006D0B38" w:rsidRPr="00561B8D" w14:paraId="73DF4330" w14:textId="77777777" w:rsidTr="005849AA">
        <w:trPr>
          <w:cantSplit/>
        </w:trPr>
        <w:tc>
          <w:tcPr>
            <w:tcW w:w="1134" w:type="dxa"/>
            <w:tcBorders>
              <w:top w:val="single" w:sz="4" w:space="0" w:color="auto"/>
              <w:bottom w:val="nil"/>
            </w:tcBorders>
            <w:shd w:val="clear" w:color="auto" w:fill="D9D9D9"/>
          </w:tcPr>
          <w:p w14:paraId="6FECD3D9"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94.4(5)</w:t>
            </w:r>
          </w:p>
        </w:tc>
        <w:tc>
          <w:tcPr>
            <w:tcW w:w="3969" w:type="dxa"/>
            <w:tcBorders>
              <w:top w:val="single" w:sz="4" w:space="0" w:color="auto"/>
              <w:bottom w:val="nil"/>
            </w:tcBorders>
          </w:tcPr>
          <w:p w14:paraId="6B881CBF"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arbitration procedure</w:t>
            </w:r>
            <w:r w:rsidRPr="00561B8D">
              <w:rPr>
                <w:rFonts w:ascii="Arial" w:hAnsi="Arial" w:cs="Arial"/>
                <w:sz w:val="24"/>
                <w:szCs w:val="24"/>
              </w:rPr>
              <w:t xml:space="preserve"> is </w:t>
            </w:r>
          </w:p>
        </w:tc>
        <w:tc>
          <w:tcPr>
            <w:tcW w:w="4536" w:type="dxa"/>
            <w:gridSpan w:val="3"/>
            <w:tcBorders>
              <w:top w:val="single" w:sz="4" w:space="0" w:color="auto"/>
              <w:bottom w:val="nil"/>
            </w:tcBorders>
          </w:tcPr>
          <w:p w14:paraId="5FC3C166"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the latest edition of Rules for the Conduct of Arbitrations published by The Association of Arbitrators (Southern Africa) or its successor body.</w:t>
            </w:r>
          </w:p>
        </w:tc>
      </w:tr>
      <w:tr w:rsidR="006D0B38" w:rsidRPr="00561B8D" w14:paraId="739E73AB" w14:textId="77777777" w:rsidTr="005849AA">
        <w:trPr>
          <w:cantSplit/>
        </w:trPr>
        <w:tc>
          <w:tcPr>
            <w:tcW w:w="1134" w:type="dxa"/>
            <w:tcBorders>
              <w:top w:val="nil"/>
              <w:bottom w:val="nil"/>
            </w:tcBorders>
            <w:shd w:val="clear" w:color="auto" w:fill="D9D9D9"/>
          </w:tcPr>
          <w:p w14:paraId="5721802C"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lastRenderedPageBreak/>
              <w:t>94.4(5)</w:t>
            </w:r>
          </w:p>
        </w:tc>
        <w:tc>
          <w:tcPr>
            <w:tcW w:w="3969" w:type="dxa"/>
            <w:tcBorders>
              <w:top w:val="nil"/>
              <w:bottom w:val="nil"/>
            </w:tcBorders>
          </w:tcPr>
          <w:p w14:paraId="3B3EFC04"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The place where arbitration is to be held is</w:t>
            </w:r>
          </w:p>
        </w:tc>
        <w:tc>
          <w:tcPr>
            <w:tcW w:w="4536" w:type="dxa"/>
            <w:gridSpan w:val="3"/>
            <w:tcBorders>
              <w:top w:val="nil"/>
              <w:bottom w:val="nil"/>
            </w:tcBorders>
          </w:tcPr>
          <w:p w14:paraId="7A56EBBC" w14:textId="77777777" w:rsidR="006D0B38" w:rsidRPr="00561B8D" w:rsidRDefault="006D0B38" w:rsidP="005539A3">
            <w:pPr>
              <w:spacing w:line="360" w:lineRule="auto"/>
              <w:rPr>
                <w:rFonts w:ascii="Arial" w:hAnsi="Arial" w:cs="Arial"/>
                <w:b/>
                <w:sz w:val="24"/>
                <w:szCs w:val="24"/>
              </w:rPr>
            </w:pPr>
            <w:r w:rsidRPr="00561B8D">
              <w:rPr>
                <w:rFonts w:ascii="Arial" w:hAnsi="Arial" w:cs="Arial"/>
                <w:b/>
                <w:bCs/>
                <w:sz w:val="24"/>
                <w:szCs w:val="24"/>
              </w:rPr>
              <w:t>Gauteng,</w:t>
            </w:r>
            <w:r w:rsidRPr="00561B8D">
              <w:rPr>
                <w:rFonts w:ascii="Arial" w:hAnsi="Arial" w:cs="Arial"/>
                <w:b/>
                <w:sz w:val="24"/>
                <w:szCs w:val="24"/>
              </w:rPr>
              <w:t xml:space="preserve"> South Africa</w:t>
            </w:r>
          </w:p>
        </w:tc>
      </w:tr>
      <w:tr w:rsidR="006D0B38" w:rsidRPr="00561B8D" w14:paraId="2C6710E8" w14:textId="77777777" w:rsidTr="005849AA">
        <w:trPr>
          <w:cantSplit/>
        </w:trPr>
        <w:tc>
          <w:tcPr>
            <w:tcW w:w="1134" w:type="dxa"/>
            <w:tcBorders>
              <w:top w:val="nil"/>
              <w:bottom w:val="nil"/>
            </w:tcBorders>
            <w:shd w:val="clear" w:color="auto" w:fill="D9D9D9"/>
          </w:tcPr>
          <w:p w14:paraId="20C86860" w14:textId="77777777" w:rsidR="006D0B38" w:rsidRPr="00561B8D" w:rsidRDefault="006D0B38" w:rsidP="005539A3">
            <w:pPr>
              <w:spacing w:line="360" w:lineRule="auto"/>
              <w:rPr>
                <w:rFonts w:ascii="Arial" w:hAnsi="Arial" w:cs="Arial"/>
                <w:sz w:val="24"/>
                <w:szCs w:val="24"/>
              </w:rPr>
            </w:pPr>
          </w:p>
        </w:tc>
        <w:tc>
          <w:tcPr>
            <w:tcW w:w="3969" w:type="dxa"/>
            <w:tcBorders>
              <w:top w:val="nil"/>
              <w:bottom w:val="nil"/>
            </w:tcBorders>
          </w:tcPr>
          <w:p w14:paraId="4358EB17" w14:textId="08F5CBFC"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person or organisation who will choose an </w:t>
            </w:r>
            <w:r w:rsidR="00B430E7" w:rsidRPr="00561B8D">
              <w:rPr>
                <w:rFonts w:ascii="Arial" w:hAnsi="Arial" w:cs="Arial"/>
                <w:sz w:val="24"/>
                <w:szCs w:val="24"/>
              </w:rPr>
              <w:t>arbitrator.</w:t>
            </w:r>
            <w:r w:rsidRPr="00561B8D">
              <w:rPr>
                <w:rFonts w:ascii="Arial" w:hAnsi="Arial" w:cs="Arial"/>
                <w:sz w:val="24"/>
                <w:szCs w:val="24"/>
              </w:rPr>
              <w:t xml:space="preserve"> </w:t>
            </w:r>
          </w:p>
          <w:p w14:paraId="453F9E62" w14:textId="77777777" w:rsidR="006D0B38" w:rsidRPr="00561B8D" w:rsidRDefault="006D0B38" w:rsidP="005539A3">
            <w:pPr>
              <w:numPr>
                <w:ilvl w:val="0"/>
                <w:numId w:val="9"/>
              </w:numPr>
              <w:spacing w:after="0" w:line="360" w:lineRule="auto"/>
              <w:rPr>
                <w:rFonts w:ascii="Arial" w:hAnsi="Arial" w:cs="Arial"/>
                <w:sz w:val="24"/>
                <w:szCs w:val="24"/>
              </w:rPr>
            </w:pPr>
            <w:r w:rsidRPr="00561B8D">
              <w:rPr>
                <w:rFonts w:ascii="Arial" w:hAnsi="Arial" w:cs="Arial"/>
                <w:sz w:val="24"/>
                <w:szCs w:val="24"/>
              </w:rPr>
              <w:t>if the Parties cannot agree a choice or</w:t>
            </w:r>
          </w:p>
          <w:p w14:paraId="34ABE4F4" w14:textId="77777777" w:rsidR="006D0B38" w:rsidRPr="00561B8D" w:rsidRDefault="006D0B38" w:rsidP="005539A3">
            <w:pPr>
              <w:numPr>
                <w:ilvl w:val="0"/>
                <w:numId w:val="9"/>
              </w:numPr>
              <w:spacing w:after="0" w:line="360" w:lineRule="auto"/>
              <w:rPr>
                <w:rFonts w:ascii="Arial" w:hAnsi="Arial" w:cs="Arial"/>
                <w:sz w:val="24"/>
                <w:szCs w:val="24"/>
              </w:rPr>
            </w:pPr>
            <w:r w:rsidRPr="00561B8D">
              <w:rPr>
                <w:rFonts w:ascii="Arial" w:hAnsi="Arial" w:cs="Arial"/>
                <w:sz w:val="24"/>
                <w:szCs w:val="24"/>
              </w:rPr>
              <w:t>if the arbitration procedure does not state who selects an arbitrator, is</w:t>
            </w:r>
          </w:p>
        </w:tc>
        <w:tc>
          <w:tcPr>
            <w:tcW w:w="4536" w:type="dxa"/>
            <w:gridSpan w:val="3"/>
            <w:tcBorders>
              <w:top w:val="nil"/>
              <w:bottom w:val="nil"/>
            </w:tcBorders>
          </w:tcPr>
          <w:p w14:paraId="417B25D4"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sz w:val="24"/>
                <w:szCs w:val="24"/>
              </w:rPr>
              <w:t>the Chairman for the time being or his nominee of the Association of Arbitrators (Southern Africa) or its successor body.</w:t>
            </w:r>
          </w:p>
        </w:tc>
      </w:tr>
    </w:tbl>
    <w:p w14:paraId="0900546C" w14:textId="77777777" w:rsidR="006D0B38" w:rsidRPr="00561B8D" w:rsidRDefault="006D0B38" w:rsidP="005539A3">
      <w:pPr>
        <w:spacing w:line="360" w:lineRule="auto"/>
        <w:rPr>
          <w:rFonts w:ascii="Arial" w:hAnsi="Arial" w:cs="Arial"/>
          <w:sz w:val="24"/>
          <w:szCs w:val="24"/>
        </w:rPr>
      </w:pPr>
      <w:r w:rsidRPr="00561B8D">
        <w:rPr>
          <w:rFonts w:ascii="Arial" w:hAnsi="Arial" w:cs="Arial"/>
          <w:b/>
          <w:bCs/>
          <w:sz w:val="24"/>
          <w:szCs w:val="24"/>
        </w:rPr>
        <w:br w:type="page"/>
      </w:r>
    </w:p>
    <w:tbl>
      <w:tblPr>
        <w:tblW w:w="9639"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709"/>
        <w:gridCol w:w="4331"/>
        <w:gridCol w:w="900"/>
        <w:gridCol w:w="1620"/>
        <w:gridCol w:w="2079"/>
      </w:tblGrid>
      <w:tr w:rsidR="006D0B38" w:rsidRPr="00561B8D" w14:paraId="7FE1DF2E" w14:textId="77777777" w:rsidTr="006E376B">
        <w:trPr>
          <w:cantSplit/>
        </w:trPr>
        <w:tc>
          <w:tcPr>
            <w:tcW w:w="709" w:type="dxa"/>
            <w:tcBorders>
              <w:top w:val="single" w:sz="4" w:space="0" w:color="auto"/>
              <w:bottom w:val="single" w:sz="4" w:space="0" w:color="auto"/>
            </w:tcBorders>
          </w:tcPr>
          <w:p w14:paraId="6CB3794A" w14:textId="77777777" w:rsidR="006D0B38" w:rsidRPr="00561B8D" w:rsidRDefault="006D0B38" w:rsidP="005539A3">
            <w:pPr>
              <w:pStyle w:val="Heading2"/>
              <w:spacing w:line="360" w:lineRule="auto"/>
              <w:rPr>
                <w:rFonts w:cs="Arial"/>
              </w:rPr>
            </w:pPr>
            <w:bookmarkStart w:id="28" w:name="_Toc104193720"/>
            <w:r w:rsidRPr="00561B8D">
              <w:rPr>
                <w:rFonts w:cs="Arial"/>
              </w:rPr>
              <w:lastRenderedPageBreak/>
              <w:t>10</w:t>
            </w:r>
            <w:bookmarkEnd w:id="28"/>
          </w:p>
        </w:tc>
        <w:tc>
          <w:tcPr>
            <w:tcW w:w="4331" w:type="dxa"/>
            <w:tcBorders>
              <w:top w:val="single" w:sz="4" w:space="0" w:color="auto"/>
              <w:bottom w:val="single" w:sz="4" w:space="0" w:color="auto"/>
            </w:tcBorders>
          </w:tcPr>
          <w:p w14:paraId="3C4105B7" w14:textId="77777777" w:rsidR="006D0B38" w:rsidRPr="00561B8D" w:rsidRDefault="006D0B38" w:rsidP="005539A3">
            <w:pPr>
              <w:pStyle w:val="Heading2"/>
              <w:spacing w:line="360" w:lineRule="auto"/>
              <w:rPr>
                <w:rFonts w:cs="Arial"/>
              </w:rPr>
            </w:pPr>
            <w:bookmarkStart w:id="29" w:name="_Toc104193721"/>
            <w:r w:rsidRPr="00561B8D">
              <w:rPr>
                <w:rFonts w:cs="Arial"/>
              </w:rPr>
              <w:t>Data for Option clauses</w:t>
            </w:r>
            <w:bookmarkEnd w:id="29"/>
          </w:p>
        </w:tc>
        <w:tc>
          <w:tcPr>
            <w:tcW w:w="4599" w:type="dxa"/>
            <w:gridSpan w:val="3"/>
            <w:tcBorders>
              <w:top w:val="single" w:sz="4" w:space="0" w:color="auto"/>
              <w:bottom w:val="single" w:sz="4" w:space="0" w:color="auto"/>
            </w:tcBorders>
          </w:tcPr>
          <w:p w14:paraId="258524CF" w14:textId="77777777" w:rsidR="006D0B38" w:rsidRPr="00561B8D" w:rsidRDefault="006D0B38" w:rsidP="005539A3">
            <w:pPr>
              <w:pStyle w:val="Heading2"/>
              <w:spacing w:line="360" w:lineRule="auto"/>
              <w:rPr>
                <w:rFonts w:cs="Arial"/>
              </w:rPr>
            </w:pPr>
          </w:p>
        </w:tc>
      </w:tr>
      <w:tr w:rsidR="006D0B38" w:rsidRPr="00561B8D" w14:paraId="589C38F8" w14:textId="77777777" w:rsidTr="006E376B">
        <w:trPr>
          <w:cantSplit/>
        </w:trPr>
        <w:tc>
          <w:tcPr>
            <w:tcW w:w="709" w:type="dxa"/>
            <w:tcBorders>
              <w:top w:val="single" w:sz="4" w:space="0" w:color="auto"/>
              <w:bottom w:val="single" w:sz="4" w:space="0" w:color="auto"/>
            </w:tcBorders>
            <w:shd w:val="clear" w:color="auto" w:fill="D9D9D9"/>
          </w:tcPr>
          <w:p w14:paraId="173BDA94"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X1</w:t>
            </w:r>
          </w:p>
        </w:tc>
        <w:tc>
          <w:tcPr>
            <w:tcW w:w="4331" w:type="dxa"/>
            <w:tcBorders>
              <w:top w:val="single" w:sz="4" w:space="0" w:color="auto"/>
              <w:bottom w:val="single" w:sz="4" w:space="0" w:color="auto"/>
            </w:tcBorders>
          </w:tcPr>
          <w:p w14:paraId="6E3D24C6"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Price adjustment for inflation</w:t>
            </w:r>
          </w:p>
        </w:tc>
        <w:tc>
          <w:tcPr>
            <w:tcW w:w="4599" w:type="dxa"/>
            <w:gridSpan w:val="3"/>
            <w:tcBorders>
              <w:top w:val="single" w:sz="4" w:space="0" w:color="auto"/>
              <w:bottom w:val="single" w:sz="4" w:space="0" w:color="auto"/>
            </w:tcBorders>
          </w:tcPr>
          <w:p w14:paraId="3AB8A4EF" w14:textId="77777777" w:rsidR="006D0B38" w:rsidRPr="00561B8D" w:rsidRDefault="006D0B38" w:rsidP="00855D86">
            <w:pPr>
              <w:spacing w:line="360" w:lineRule="auto"/>
              <w:rPr>
                <w:rFonts w:ascii="Arial" w:hAnsi="Arial" w:cs="Arial"/>
                <w:b/>
                <w:sz w:val="24"/>
                <w:szCs w:val="24"/>
              </w:rPr>
            </w:pPr>
          </w:p>
        </w:tc>
      </w:tr>
      <w:tr w:rsidR="006D0B38" w:rsidRPr="00561B8D" w14:paraId="779CCD50" w14:textId="77777777" w:rsidTr="006E376B">
        <w:trPr>
          <w:cantSplit/>
        </w:trPr>
        <w:tc>
          <w:tcPr>
            <w:tcW w:w="709" w:type="dxa"/>
            <w:tcBorders>
              <w:top w:val="single" w:sz="4" w:space="0" w:color="auto"/>
              <w:bottom w:val="nil"/>
            </w:tcBorders>
            <w:shd w:val="clear" w:color="auto" w:fill="D9D9D9"/>
          </w:tcPr>
          <w:p w14:paraId="7C425B41" w14:textId="77777777" w:rsidR="006D0B38" w:rsidRPr="00561B8D" w:rsidRDefault="006D0B38" w:rsidP="005539A3">
            <w:pPr>
              <w:spacing w:line="360" w:lineRule="auto"/>
              <w:rPr>
                <w:rFonts w:ascii="Arial" w:hAnsi="Arial" w:cs="Arial"/>
                <w:vanish/>
                <w:sz w:val="24"/>
                <w:szCs w:val="24"/>
              </w:rPr>
            </w:pPr>
            <w:r w:rsidRPr="00561B8D">
              <w:rPr>
                <w:rFonts w:ascii="Arial" w:hAnsi="Arial" w:cs="Arial"/>
                <w:sz w:val="24"/>
                <w:szCs w:val="24"/>
              </w:rPr>
              <w:t>X1.1</w:t>
            </w:r>
          </w:p>
        </w:tc>
        <w:tc>
          <w:tcPr>
            <w:tcW w:w="4331" w:type="dxa"/>
            <w:tcBorders>
              <w:top w:val="single" w:sz="4" w:space="0" w:color="auto"/>
              <w:bottom w:val="nil"/>
            </w:tcBorders>
          </w:tcPr>
          <w:p w14:paraId="18B3D2AA" w14:textId="77777777" w:rsidR="006D0B38" w:rsidRPr="00561B8D" w:rsidRDefault="006D0B38" w:rsidP="005539A3">
            <w:pPr>
              <w:spacing w:line="360" w:lineRule="auto"/>
              <w:rPr>
                <w:rFonts w:ascii="Arial" w:hAnsi="Arial" w:cs="Arial"/>
                <w:b/>
                <w:sz w:val="24"/>
                <w:szCs w:val="24"/>
              </w:rPr>
            </w:pPr>
            <w:r w:rsidRPr="00561B8D">
              <w:rPr>
                <w:rFonts w:ascii="Arial" w:hAnsi="Arial" w:cs="Arial"/>
                <w:sz w:val="24"/>
                <w:szCs w:val="24"/>
              </w:rPr>
              <w:t xml:space="preserve">The </w:t>
            </w:r>
            <w:r w:rsidRPr="00561B8D">
              <w:rPr>
                <w:rFonts w:ascii="Arial" w:hAnsi="Arial" w:cs="Arial"/>
                <w:i/>
                <w:sz w:val="24"/>
                <w:szCs w:val="24"/>
              </w:rPr>
              <w:t>base date</w:t>
            </w:r>
            <w:r w:rsidRPr="00561B8D">
              <w:rPr>
                <w:rFonts w:ascii="Arial" w:hAnsi="Arial" w:cs="Arial"/>
                <w:sz w:val="24"/>
                <w:szCs w:val="24"/>
              </w:rPr>
              <w:t xml:space="preserve"> for indices is </w:t>
            </w:r>
          </w:p>
        </w:tc>
        <w:tc>
          <w:tcPr>
            <w:tcW w:w="4599" w:type="dxa"/>
            <w:gridSpan w:val="3"/>
            <w:tcBorders>
              <w:top w:val="single" w:sz="4" w:space="0" w:color="auto"/>
              <w:bottom w:val="nil"/>
            </w:tcBorders>
          </w:tcPr>
          <w:p w14:paraId="45A57596" w14:textId="77777777" w:rsidR="006D0B38" w:rsidRPr="00561B8D" w:rsidRDefault="006D0B38" w:rsidP="005539A3">
            <w:pPr>
              <w:spacing w:line="360" w:lineRule="auto"/>
              <w:rPr>
                <w:rFonts w:ascii="Arial" w:hAnsi="Arial" w:cs="Arial"/>
                <w:b/>
                <w:sz w:val="24"/>
                <w:szCs w:val="24"/>
              </w:rPr>
            </w:pPr>
            <w:r w:rsidRPr="00561B8D">
              <w:rPr>
                <w:rFonts w:ascii="Arial" w:hAnsi="Arial" w:cs="Arial"/>
                <w:b/>
                <w:bCs/>
                <w:sz w:val="24"/>
                <w:szCs w:val="24"/>
              </w:rPr>
              <w:t>One month prior to tender closing</w:t>
            </w:r>
          </w:p>
        </w:tc>
      </w:tr>
      <w:tr w:rsidR="006D0B38" w:rsidRPr="00561B8D" w14:paraId="6D967463" w14:textId="77777777" w:rsidTr="006E376B">
        <w:trPr>
          <w:cantSplit/>
        </w:trPr>
        <w:tc>
          <w:tcPr>
            <w:tcW w:w="709" w:type="dxa"/>
            <w:tcBorders>
              <w:top w:val="nil"/>
              <w:bottom w:val="nil"/>
            </w:tcBorders>
            <w:shd w:val="clear" w:color="auto" w:fill="D9D9D9"/>
          </w:tcPr>
          <w:p w14:paraId="557D5D63" w14:textId="77777777" w:rsidR="006D0B38" w:rsidRPr="00561B8D" w:rsidRDefault="006D0B38" w:rsidP="005539A3">
            <w:pPr>
              <w:spacing w:line="360" w:lineRule="auto"/>
              <w:rPr>
                <w:rFonts w:ascii="Arial" w:hAnsi="Arial" w:cs="Arial"/>
                <w:b/>
                <w:sz w:val="24"/>
                <w:szCs w:val="24"/>
              </w:rPr>
            </w:pPr>
          </w:p>
        </w:tc>
        <w:tc>
          <w:tcPr>
            <w:tcW w:w="4331" w:type="dxa"/>
            <w:tcBorders>
              <w:top w:val="nil"/>
              <w:bottom w:val="nil"/>
              <w:right w:val="nil"/>
            </w:tcBorders>
          </w:tcPr>
          <w:p w14:paraId="45748B63" w14:textId="77777777" w:rsidR="006D0B38" w:rsidRPr="00561B8D" w:rsidRDefault="006D0B38" w:rsidP="005539A3">
            <w:pPr>
              <w:spacing w:line="360" w:lineRule="auto"/>
              <w:rPr>
                <w:rFonts w:ascii="Arial" w:hAnsi="Arial" w:cs="Arial"/>
                <w:b/>
                <w:sz w:val="24"/>
                <w:szCs w:val="24"/>
              </w:rPr>
            </w:pPr>
            <w:r w:rsidRPr="00561B8D">
              <w:rPr>
                <w:rFonts w:ascii="Arial" w:hAnsi="Arial" w:cs="Arial"/>
                <w:sz w:val="24"/>
                <w:szCs w:val="24"/>
              </w:rPr>
              <w:t>The proportions used to calculate the Price Adjustment Factor are:</w:t>
            </w:r>
          </w:p>
        </w:tc>
        <w:tc>
          <w:tcPr>
            <w:tcW w:w="900" w:type="dxa"/>
            <w:tcBorders>
              <w:top w:val="nil"/>
              <w:left w:val="nil"/>
              <w:bottom w:val="nil"/>
              <w:right w:val="dashed" w:sz="4" w:space="0" w:color="auto"/>
            </w:tcBorders>
          </w:tcPr>
          <w:p w14:paraId="23142870"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proportion</w:t>
            </w:r>
          </w:p>
        </w:tc>
        <w:tc>
          <w:tcPr>
            <w:tcW w:w="1620" w:type="dxa"/>
            <w:tcBorders>
              <w:top w:val="nil"/>
              <w:left w:val="dashed" w:sz="4" w:space="0" w:color="auto"/>
              <w:bottom w:val="nil"/>
              <w:right w:val="dashed" w:sz="4" w:space="0" w:color="auto"/>
            </w:tcBorders>
          </w:tcPr>
          <w:p w14:paraId="57601180"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linked to index for</w:t>
            </w:r>
          </w:p>
        </w:tc>
        <w:tc>
          <w:tcPr>
            <w:tcW w:w="2079" w:type="dxa"/>
            <w:tcBorders>
              <w:top w:val="nil"/>
              <w:left w:val="dashed" w:sz="4" w:space="0" w:color="auto"/>
              <w:bottom w:val="nil"/>
              <w:right w:val="nil"/>
            </w:tcBorders>
          </w:tcPr>
          <w:p w14:paraId="1B8C39EA"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Index prepared by</w:t>
            </w:r>
          </w:p>
        </w:tc>
      </w:tr>
      <w:tr w:rsidR="006D0B38" w:rsidRPr="00561B8D" w14:paraId="6B644996" w14:textId="77777777" w:rsidTr="006E376B">
        <w:trPr>
          <w:cantSplit/>
        </w:trPr>
        <w:tc>
          <w:tcPr>
            <w:tcW w:w="709" w:type="dxa"/>
            <w:tcBorders>
              <w:top w:val="nil"/>
              <w:bottom w:val="nil"/>
            </w:tcBorders>
            <w:shd w:val="clear" w:color="auto" w:fill="D9D9D9"/>
          </w:tcPr>
          <w:p w14:paraId="3FFBE483" w14:textId="77777777" w:rsidR="006D0B38" w:rsidRPr="00561B8D" w:rsidRDefault="006D0B38" w:rsidP="005539A3">
            <w:pPr>
              <w:spacing w:line="360" w:lineRule="auto"/>
              <w:rPr>
                <w:rFonts w:ascii="Arial" w:hAnsi="Arial" w:cs="Arial"/>
                <w:sz w:val="24"/>
                <w:szCs w:val="24"/>
              </w:rPr>
            </w:pPr>
          </w:p>
        </w:tc>
        <w:tc>
          <w:tcPr>
            <w:tcW w:w="4331" w:type="dxa"/>
            <w:tcBorders>
              <w:top w:val="nil"/>
              <w:bottom w:val="nil"/>
              <w:right w:val="nil"/>
            </w:tcBorders>
          </w:tcPr>
          <w:p w14:paraId="50732DCB" w14:textId="77777777" w:rsidR="006D0B38" w:rsidRDefault="006E376B" w:rsidP="005539A3">
            <w:pPr>
              <w:spacing w:line="360" w:lineRule="auto"/>
              <w:rPr>
                <w:rFonts w:ascii="Arial" w:hAnsi="Arial" w:cs="Arial"/>
                <w:sz w:val="24"/>
                <w:szCs w:val="24"/>
              </w:rPr>
            </w:pPr>
            <w:r w:rsidRPr="006E376B">
              <w:rPr>
                <w:rFonts w:ascii="Arial" w:hAnsi="Arial" w:cs="Arial"/>
                <w:sz w:val="24"/>
                <w:szCs w:val="24"/>
              </w:rPr>
              <w:t>Spares-Mechanical Engineering</w:t>
            </w:r>
          </w:p>
          <w:p w14:paraId="358F1747" w14:textId="77777777" w:rsidR="006E376B" w:rsidRDefault="006E376B" w:rsidP="005539A3">
            <w:pPr>
              <w:spacing w:line="360" w:lineRule="auto"/>
              <w:rPr>
                <w:rFonts w:ascii="Arial" w:hAnsi="Arial" w:cs="Arial"/>
                <w:sz w:val="24"/>
                <w:szCs w:val="24"/>
              </w:rPr>
            </w:pPr>
          </w:p>
          <w:p w14:paraId="3D7A5AD2" w14:textId="11734FFF" w:rsidR="006E376B" w:rsidRPr="00561B8D" w:rsidRDefault="006E376B" w:rsidP="005539A3">
            <w:pPr>
              <w:spacing w:line="360" w:lineRule="auto"/>
              <w:rPr>
                <w:rFonts w:ascii="Arial" w:hAnsi="Arial" w:cs="Arial"/>
                <w:sz w:val="24"/>
                <w:szCs w:val="24"/>
              </w:rPr>
            </w:pPr>
            <w:r w:rsidRPr="006E376B">
              <w:rPr>
                <w:rFonts w:ascii="Arial" w:hAnsi="Arial" w:cs="Arial"/>
                <w:sz w:val="24"/>
                <w:szCs w:val="24"/>
              </w:rPr>
              <w:t>Transport</w:t>
            </w:r>
          </w:p>
        </w:tc>
        <w:tc>
          <w:tcPr>
            <w:tcW w:w="900" w:type="dxa"/>
            <w:tcBorders>
              <w:top w:val="nil"/>
              <w:left w:val="nil"/>
              <w:bottom w:val="nil"/>
              <w:right w:val="dashed" w:sz="4" w:space="0" w:color="auto"/>
            </w:tcBorders>
          </w:tcPr>
          <w:p w14:paraId="2DCA50B0" w14:textId="77777777" w:rsidR="006D0B38" w:rsidRDefault="006E376B" w:rsidP="005539A3">
            <w:pPr>
              <w:spacing w:line="360" w:lineRule="auto"/>
              <w:rPr>
                <w:rFonts w:ascii="Arial" w:hAnsi="Arial" w:cs="Arial"/>
                <w:bCs/>
                <w:sz w:val="24"/>
                <w:szCs w:val="24"/>
              </w:rPr>
            </w:pPr>
            <w:r w:rsidRPr="006E376B">
              <w:rPr>
                <w:rFonts w:ascii="Arial" w:hAnsi="Arial" w:cs="Arial"/>
                <w:bCs/>
                <w:sz w:val="24"/>
                <w:szCs w:val="24"/>
              </w:rPr>
              <w:t>80</w:t>
            </w:r>
          </w:p>
          <w:p w14:paraId="54B8EE64" w14:textId="77777777" w:rsidR="006E376B" w:rsidRPr="006E376B" w:rsidRDefault="006E376B" w:rsidP="005539A3">
            <w:pPr>
              <w:spacing w:line="360" w:lineRule="auto"/>
              <w:rPr>
                <w:rFonts w:ascii="Arial" w:hAnsi="Arial" w:cs="Arial"/>
                <w:bCs/>
                <w:sz w:val="24"/>
                <w:szCs w:val="24"/>
              </w:rPr>
            </w:pPr>
          </w:p>
          <w:p w14:paraId="19FAECFA" w14:textId="1CD9CA8E" w:rsidR="006E376B" w:rsidRPr="006E376B" w:rsidRDefault="006E376B" w:rsidP="005539A3">
            <w:pPr>
              <w:spacing w:line="360" w:lineRule="auto"/>
              <w:rPr>
                <w:rFonts w:ascii="Arial" w:hAnsi="Arial" w:cs="Arial"/>
                <w:bCs/>
                <w:sz w:val="24"/>
                <w:szCs w:val="24"/>
              </w:rPr>
            </w:pPr>
            <w:r w:rsidRPr="006E376B">
              <w:rPr>
                <w:rFonts w:ascii="Arial" w:hAnsi="Arial" w:cs="Arial"/>
                <w:bCs/>
                <w:sz w:val="24"/>
                <w:szCs w:val="24"/>
              </w:rPr>
              <w:t>5</w:t>
            </w:r>
          </w:p>
        </w:tc>
        <w:tc>
          <w:tcPr>
            <w:tcW w:w="1620" w:type="dxa"/>
            <w:tcBorders>
              <w:top w:val="nil"/>
              <w:left w:val="dashed" w:sz="4" w:space="0" w:color="auto"/>
              <w:bottom w:val="nil"/>
              <w:right w:val="dashed" w:sz="4" w:space="0" w:color="auto"/>
            </w:tcBorders>
          </w:tcPr>
          <w:p w14:paraId="1E546E63" w14:textId="77777777" w:rsidR="006D0B38" w:rsidRDefault="006E376B" w:rsidP="005539A3">
            <w:pPr>
              <w:spacing w:line="360" w:lineRule="auto"/>
              <w:rPr>
                <w:rFonts w:ascii="Arial" w:eastAsia="Times New Roman" w:hAnsi="Arial" w:cs="Arial"/>
                <w:i/>
                <w:sz w:val="16"/>
                <w:szCs w:val="16"/>
                <w:lang w:val="en-US"/>
              </w:rPr>
            </w:pPr>
            <w:r w:rsidRPr="009024D7">
              <w:rPr>
                <w:rFonts w:ascii="Arial" w:eastAsia="Times New Roman" w:hAnsi="Arial" w:cs="Arial"/>
                <w:i/>
                <w:sz w:val="16"/>
                <w:szCs w:val="16"/>
                <w:lang w:val="en-US"/>
              </w:rPr>
              <w:t>SEIFSA- Table G1-Mechanical Engineering</w:t>
            </w:r>
          </w:p>
          <w:p w14:paraId="4A61FF9F" w14:textId="4D7CBEDB" w:rsidR="006E376B" w:rsidRPr="00561B8D" w:rsidRDefault="006E376B" w:rsidP="005539A3">
            <w:pPr>
              <w:spacing w:line="360" w:lineRule="auto"/>
              <w:rPr>
                <w:rFonts w:ascii="Arial" w:hAnsi="Arial" w:cs="Arial"/>
                <w:b/>
                <w:sz w:val="24"/>
                <w:szCs w:val="24"/>
              </w:rPr>
            </w:pPr>
            <w:r w:rsidRPr="009024D7">
              <w:rPr>
                <w:rFonts w:ascii="Arial" w:eastAsia="Times New Roman" w:hAnsi="Arial" w:cs="Arial"/>
                <w:i/>
                <w:sz w:val="16"/>
                <w:szCs w:val="16"/>
                <w:lang w:val="en-US"/>
              </w:rPr>
              <w:t>Transport</w:t>
            </w:r>
          </w:p>
        </w:tc>
        <w:tc>
          <w:tcPr>
            <w:tcW w:w="2079" w:type="dxa"/>
            <w:tcBorders>
              <w:top w:val="nil"/>
              <w:left w:val="dashed" w:sz="4" w:space="0" w:color="auto"/>
              <w:bottom w:val="nil"/>
              <w:right w:val="nil"/>
            </w:tcBorders>
          </w:tcPr>
          <w:p w14:paraId="72E86044" w14:textId="77777777" w:rsidR="006D0B38" w:rsidRDefault="006E376B" w:rsidP="005539A3">
            <w:pPr>
              <w:spacing w:line="360" w:lineRule="auto"/>
              <w:rPr>
                <w:rFonts w:ascii="Arial" w:eastAsia="Times New Roman" w:hAnsi="Arial" w:cs="Arial"/>
                <w:i/>
                <w:sz w:val="16"/>
                <w:szCs w:val="16"/>
                <w:lang w:val="en-US"/>
              </w:rPr>
            </w:pPr>
            <w:r>
              <w:rPr>
                <w:rFonts w:ascii="Arial" w:eastAsia="Times New Roman" w:hAnsi="Arial" w:cs="Arial"/>
                <w:i/>
                <w:sz w:val="16"/>
                <w:szCs w:val="16"/>
                <w:lang w:val="en-US"/>
              </w:rPr>
              <w:t>SEIFSA</w:t>
            </w:r>
          </w:p>
          <w:p w14:paraId="4A96AB76" w14:textId="77777777" w:rsidR="006E376B" w:rsidRDefault="006E376B" w:rsidP="006E376B">
            <w:pPr>
              <w:rPr>
                <w:rFonts w:ascii="Arial" w:eastAsia="Times New Roman" w:hAnsi="Arial" w:cs="Arial"/>
                <w:i/>
                <w:sz w:val="16"/>
                <w:szCs w:val="16"/>
                <w:lang w:val="en-US"/>
              </w:rPr>
            </w:pPr>
          </w:p>
          <w:p w14:paraId="2C985792" w14:textId="0E44349D" w:rsidR="006E376B" w:rsidRPr="006E376B" w:rsidRDefault="006E376B" w:rsidP="006E376B">
            <w:pPr>
              <w:rPr>
                <w:rFonts w:ascii="Arial" w:hAnsi="Arial" w:cs="Arial"/>
                <w:sz w:val="24"/>
                <w:szCs w:val="24"/>
              </w:rPr>
            </w:pPr>
            <w:r>
              <w:rPr>
                <w:rFonts w:ascii="Arial" w:eastAsia="Times New Roman" w:hAnsi="Arial" w:cs="Arial"/>
                <w:i/>
                <w:sz w:val="16"/>
                <w:szCs w:val="16"/>
                <w:lang w:val="en-US"/>
              </w:rPr>
              <w:t>SEIFSA</w:t>
            </w:r>
          </w:p>
        </w:tc>
      </w:tr>
      <w:tr w:rsidR="006D0B38" w:rsidRPr="00561B8D" w14:paraId="6B7A4ED7" w14:textId="77777777" w:rsidTr="006E376B">
        <w:trPr>
          <w:cantSplit/>
        </w:trPr>
        <w:tc>
          <w:tcPr>
            <w:tcW w:w="709" w:type="dxa"/>
            <w:tcBorders>
              <w:top w:val="nil"/>
              <w:bottom w:val="nil"/>
            </w:tcBorders>
            <w:shd w:val="clear" w:color="auto" w:fill="D9D9D9"/>
          </w:tcPr>
          <w:p w14:paraId="0167FFA0" w14:textId="77777777" w:rsidR="006D0B38" w:rsidRPr="00561B8D" w:rsidRDefault="006D0B38" w:rsidP="005539A3">
            <w:pPr>
              <w:spacing w:line="360" w:lineRule="auto"/>
              <w:rPr>
                <w:rFonts w:ascii="Arial" w:hAnsi="Arial" w:cs="Arial"/>
                <w:sz w:val="24"/>
                <w:szCs w:val="24"/>
              </w:rPr>
            </w:pPr>
          </w:p>
        </w:tc>
        <w:tc>
          <w:tcPr>
            <w:tcW w:w="4331" w:type="dxa"/>
            <w:tcBorders>
              <w:top w:val="nil"/>
              <w:bottom w:val="nil"/>
              <w:right w:val="nil"/>
            </w:tcBorders>
          </w:tcPr>
          <w:p w14:paraId="2DB54786" w14:textId="77777777" w:rsidR="006D0B38" w:rsidRDefault="006E376B" w:rsidP="005539A3">
            <w:pPr>
              <w:spacing w:line="360" w:lineRule="auto"/>
              <w:rPr>
                <w:rFonts w:ascii="Arial" w:hAnsi="Arial" w:cs="Arial"/>
                <w:sz w:val="24"/>
                <w:szCs w:val="24"/>
              </w:rPr>
            </w:pPr>
            <w:r>
              <w:rPr>
                <w:rFonts w:ascii="Arial" w:hAnsi="Arial" w:cs="Arial"/>
                <w:sz w:val="24"/>
                <w:szCs w:val="24"/>
              </w:rPr>
              <w:t>Non-adjustable</w:t>
            </w:r>
          </w:p>
          <w:p w14:paraId="0DC6419E" w14:textId="4153AC7D" w:rsidR="006E376B" w:rsidRPr="00561B8D" w:rsidRDefault="006E376B" w:rsidP="005539A3">
            <w:pPr>
              <w:spacing w:line="360" w:lineRule="auto"/>
              <w:rPr>
                <w:rFonts w:ascii="Arial" w:hAnsi="Arial" w:cs="Arial"/>
                <w:sz w:val="24"/>
                <w:szCs w:val="24"/>
              </w:rPr>
            </w:pPr>
            <w:r>
              <w:rPr>
                <w:rFonts w:ascii="Arial" w:hAnsi="Arial" w:cs="Arial"/>
                <w:sz w:val="24"/>
                <w:szCs w:val="24"/>
              </w:rPr>
              <w:t>Total</w:t>
            </w:r>
          </w:p>
        </w:tc>
        <w:tc>
          <w:tcPr>
            <w:tcW w:w="900" w:type="dxa"/>
            <w:tcBorders>
              <w:top w:val="nil"/>
              <w:left w:val="nil"/>
              <w:bottom w:val="nil"/>
              <w:right w:val="dashed" w:sz="4" w:space="0" w:color="auto"/>
            </w:tcBorders>
          </w:tcPr>
          <w:p w14:paraId="3AB34D40" w14:textId="77777777" w:rsidR="006D0B38" w:rsidRDefault="006E376B" w:rsidP="005539A3">
            <w:pPr>
              <w:spacing w:line="360" w:lineRule="auto"/>
              <w:rPr>
                <w:rFonts w:ascii="Arial" w:hAnsi="Arial" w:cs="Arial"/>
                <w:bCs/>
                <w:sz w:val="24"/>
                <w:szCs w:val="24"/>
              </w:rPr>
            </w:pPr>
            <w:r w:rsidRPr="006E376B">
              <w:rPr>
                <w:rFonts w:ascii="Arial" w:hAnsi="Arial" w:cs="Arial"/>
                <w:bCs/>
                <w:sz w:val="24"/>
                <w:szCs w:val="24"/>
              </w:rPr>
              <w:t>15</w:t>
            </w:r>
          </w:p>
          <w:p w14:paraId="08DA6741" w14:textId="1EBF6881" w:rsidR="006E376B" w:rsidRDefault="006E376B" w:rsidP="005539A3">
            <w:pPr>
              <w:spacing w:line="360" w:lineRule="auto"/>
              <w:rPr>
                <w:rFonts w:ascii="Arial" w:hAnsi="Arial" w:cs="Arial"/>
                <w:bCs/>
                <w:sz w:val="24"/>
                <w:szCs w:val="24"/>
              </w:rPr>
            </w:pPr>
            <w:r>
              <w:rPr>
                <w:rFonts w:ascii="Arial" w:hAnsi="Arial" w:cs="Arial"/>
                <w:bCs/>
                <w:sz w:val="24"/>
                <w:szCs w:val="24"/>
              </w:rPr>
              <w:t>100</w:t>
            </w:r>
          </w:p>
          <w:p w14:paraId="09D00F7D" w14:textId="47EFF557" w:rsidR="006E376B" w:rsidRPr="006E376B" w:rsidRDefault="006E376B" w:rsidP="005539A3">
            <w:pPr>
              <w:spacing w:line="360" w:lineRule="auto"/>
              <w:rPr>
                <w:rFonts w:ascii="Arial" w:hAnsi="Arial" w:cs="Arial"/>
                <w:bCs/>
                <w:sz w:val="24"/>
                <w:szCs w:val="24"/>
              </w:rPr>
            </w:pPr>
          </w:p>
        </w:tc>
        <w:tc>
          <w:tcPr>
            <w:tcW w:w="1620" w:type="dxa"/>
            <w:tcBorders>
              <w:top w:val="nil"/>
              <w:left w:val="dashed" w:sz="4" w:space="0" w:color="auto"/>
              <w:bottom w:val="nil"/>
              <w:right w:val="dashed" w:sz="4" w:space="0" w:color="auto"/>
            </w:tcBorders>
          </w:tcPr>
          <w:p w14:paraId="0DEED929" w14:textId="2D894AC6" w:rsidR="006D0B38" w:rsidRPr="00561B8D" w:rsidRDefault="006D0B38" w:rsidP="005539A3">
            <w:pPr>
              <w:spacing w:line="360" w:lineRule="auto"/>
              <w:rPr>
                <w:rFonts w:ascii="Arial" w:hAnsi="Arial" w:cs="Arial"/>
                <w:b/>
                <w:sz w:val="24"/>
                <w:szCs w:val="24"/>
              </w:rPr>
            </w:pPr>
          </w:p>
        </w:tc>
        <w:tc>
          <w:tcPr>
            <w:tcW w:w="2079" w:type="dxa"/>
            <w:tcBorders>
              <w:top w:val="nil"/>
              <w:left w:val="dashed" w:sz="4" w:space="0" w:color="auto"/>
              <w:bottom w:val="nil"/>
              <w:right w:val="nil"/>
            </w:tcBorders>
          </w:tcPr>
          <w:p w14:paraId="1F0DB235" w14:textId="7F4CE764" w:rsidR="006D0B38" w:rsidRPr="00561B8D" w:rsidRDefault="006D0B38" w:rsidP="005539A3">
            <w:pPr>
              <w:spacing w:line="360" w:lineRule="auto"/>
              <w:rPr>
                <w:rFonts w:ascii="Arial" w:hAnsi="Arial" w:cs="Arial"/>
                <w:b/>
                <w:sz w:val="24"/>
                <w:szCs w:val="24"/>
              </w:rPr>
            </w:pPr>
          </w:p>
        </w:tc>
      </w:tr>
      <w:tr w:rsidR="006D0B38" w:rsidRPr="00561B8D" w14:paraId="6D96C38B" w14:textId="77777777" w:rsidTr="006E376B">
        <w:trPr>
          <w:cantSplit/>
          <w:trHeight w:val="410"/>
        </w:trPr>
        <w:tc>
          <w:tcPr>
            <w:tcW w:w="709" w:type="dxa"/>
            <w:tcBorders>
              <w:top w:val="nil"/>
              <w:bottom w:val="single" w:sz="4" w:space="0" w:color="auto"/>
            </w:tcBorders>
            <w:shd w:val="clear" w:color="auto" w:fill="D9D9D9"/>
          </w:tcPr>
          <w:p w14:paraId="466FE6A6" w14:textId="77777777" w:rsidR="006D0B38" w:rsidRPr="00561B8D" w:rsidRDefault="006D0B38" w:rsidP="005539A3">
            <w:pPr>
              <w:spacing w:line="360" w:lineRule="auto"/>
              <w:rPr>
                <w:rFonts w:ascii="Arial" w:hAnsi="Arial" w:cs="Arial"/>
                <w:sz w:val="24"/>
                <w:szCs w:val="24"/>
              </w:rPr>
            </w:pPr>
          </w:p>
        </w:tc>
        <w:tc>
          <w:tcPr>
            <w:tcW w:w="4331" w:type="dxa"/>
            <w:tcBorders>
              <w:top w:val="nil"/>
              <w:bottom w:val="single" w:sz="4" w:space="0" w:color="auto"/>
              <w:right w:val="nil"/>
            </w:tcBorders>
          </w:tcPr>
          <w:p w14:paraId="4DF057E1" w14:textId="77777777" w:rsidR="006D0B38" w:rsidRPr="00561B8D" w:rsidRDefault="006D0B38" w:rsidP="005539A3">
            <w:pPr>
              <w:spacing w:line="360" w:lineRule="auto"/>
              <w:rPr>
                <w:rFonts w:ascii="Arial" w:hAnsi="Arial" w:cs="Arial"/>
                <w:sz w:val="24"/>
                <w:szCs w:val="24"/>
              </w:rPr>
            </w:pPr>
          </w:p>
        </w:tc>
        <w:tc>
          <w:tcPr>
            <w:tcW w:w="900" w:type="dxa"/>
            <w:tcBorders>
              <w:top w:val="single" w:sz="4" w:space="0" w:color="auto"/>
              <w:left w:val="nil"/>
              <w:bottom w:val="single" w:sz="4" w:space="0" w:color="auto"/>
              <w:right w:val="nil"/>
            </w:tcBorders>
          </w:tcPr>
          <w:p w14:paraId="186829F5" w14:textId="0C1EC3C5" w:rsidR="006D0B38" w:rsidRPr="00561B8D" w:rsidRDefault="006D0B38" w:rsidP="005539A3">
            <w:pPr>
              <w:spacing w:line="360" w:lineRule="auto"/>
              <w:rPr>
                <w:rFonts w:ascii="Arial" w:hAnsi="Arial" w:cs="Arial"/>
                <w:b/>
                <w:sz w:val="24"/>
                <w:szCs w:val="24"/>
              </w:rPr>
            </w:pPr>
          </w:p>
        </w:tc>
        <w:tc>
          <w:tcPr>
            <w:tcW w:w="1620" w:type="dxa"/>
            <w:tcBorders>
              <w:top w:val="nil"/>
              <w:left w:val="nil"/>
              <w:bottom w:val="single" w:sz="4" w:space="0" w:color="auto"/>
              <w:right w:val="nil"/>
            </w:tcBorders>
          </w:tcPr>
          <w:p w14:paraId="6F1E5FF6" w14:textId="77777777" w:rsidR="006D0B38" w:rsidRPr="00561B8D" w:rsidRDefault="006D0B38" w:rsidP="005539A3">
            <w:pPr>
              <w:spacing w:line="360" w:lineRule="auto"/>
              <w:rPr>
                <w:rFonts w:ascii="Arial" w:hAnsi="Arial" w:cs="Arial"/>
                <w:b/>
                <w:sz w:val="24"/>
                <w:szCs w:val="24"/>
              </w:rPr>
            </w:pPr>
          </w:p>
        </w:tc>
        <w:tc>
          <w:tcPr>
            <w:tcW w:w="2079" w:type="dxa"/>
            <w:tcBorders>
              <w:top w:val="nil"/>
              <w:left w:val="nil"/>
              <w:bottom w:val="single" w:sz="4" w:space="0" w:color="auto"/>
              <w:right w:val="nil"/>
            </w:tcBorders>
          </w:tcPr>
          <w:p w14:paraId="7B5456E7" w14:textId="77777777" w:rsidR="006D0B38" w:rsidRPr="00561B8D" w:rsidRDefault="006D0B38" w:rsidP="005539A3">
            <w:pPr>
              <w:spacing w:line="360" w:lineRule="auto"/>
              <w:rPr>
                <w:rFonts w:ascii="Arial" w:hAnsi="Arial" w:cs="Arial"/>
                <w:b/>
                <w:sz w:val="24"/>
                <w:szCs w:val="24"/>
              </w:rPr>
            </w:pPr>
          </w:p>
        </w:tc>
      </w:tr>
      <w:tr w:rsidR="006D0B38" w:rsidRPr="00561B8D" w14:paraId="39ED4612" w14:textId="77777777" w:rsidTr="006E376B">
        <w:tblPrEx>
          <w:tblBorders>
            <w:top w:val="single" w:sz="4" w:space="0" w:color="auto"/>
            <w:bottom w:val="single" w:sz="4" w:space="0" w:color="auto"/>
            <w:insideH w:val="none" w:sz="0" w:space="0" w:color="auto"/>
          </w:tblBorders>
        </w:tblPrEx>
        <w:trPr>
          <w:cantSplit/>
        </w:trPr>
        <w:tc>
          <w:tcPr>
            <w:tcW w:w="709" w:type="dxa"/>
            <w:tcBorders>
              <w:top w:val="single" w:sz="4" w:space="0" w:color="auto"/>
              <w:bottom w:val="single" w:sz="4" w:space="0" w:color="auto"/>
              <w:right w:val="nil"/>
            </w:tcBorders>
            <w:shd w:val="clear" w:color="auto" w:fill="D9D9D9"/>
          </w:tcPr>
          <w:p w14:paraId="4BD88D6D"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X2</w:t>
            </w:r>
          </w:p>
        </w:tc>
        <w:tc>
          <w:tcPr>
            <w:tcW w:w="4331" w:type="dxa"/>
            <w:tcBorders>
              <w:top w:val="single" w:sz="4" w:space="0" w:color="auto"/>
              <w:left w:val="nil"/>
              <w:bottom w:val="single" w:sz="4" w:space="0" w:color="auto"/>
              <w:right w:val="nil"/>
            </w:tcBorders>
          </w:tcPr>
          <w:p w14:paraId="4DB67805"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Changes in the law</w:t>
            </w:r>
          </w:p>
        </w:tc>
        <w:tc>
          <w:tcPr>
            <w:tcW w:w="4599" w:type="dxa"/>
            <w:gridSpan w:val="3"/>
            <w:tcBorders>
              <w:top w:val="single" w:sz="4" w:space="0" w:color="auto"/>
              <w:left w:val="nil"/>
              <w:bottom w:val="single" w:sz="4" w:space="0" w:color="auto"/>
            </w:tcBorders>
          </w:tcPr>
          <w:p w14:paraId="6C274775" w14:textId="77777777" w:rsidR="006D0B38" w:rsidRPr="00561B8D" w:rsidRDefault="006D0B38" w:rsidP="005539A3">
            <w:pPr>
              <w:spacing w:line="360" w:lineRule="auto"/>
              <w:rPr>
                <w:rFonts w:ascii="Arial" w:hAnsi="Arial" w:cs="Arial"/>
                <w:b/>
                <w:bCs/>
                <w:sz w:val="24"/>
                <w:szCs w:val="24"/>
              </w:rPr>
            </w:pPr>
          </w:p>
        </w:tc>
      </w:tr>
      <w:tr w:rsidR="006D0B38" w:rsidRPr="00561B8D" w14:paraId="28B7AB89" w14:textId="77777777" w:rsidTr="006E376B">
        <w:trPr>
          <w:cantSplit/>
        </w:trPr>
        <w:tc>
          <w:tcPr>
            <w:tcW w:w="709" w:type="dxa"/>
            <w:tcBorders>
              <w:top w:val="single" w:sz="4" w:space="0" w:color="auto"/>
              <w:bottom w:val="nil"/>
            </w:tcBorders>
            <w:shd w:val="clear" w:color="auto" w:fill="D9D9D9"/>
          </w:tcPr>
          <w:p w14:paraId="5EA5F009" w14:textId="77777777" w:rsidR="006D0B38" w:rsidRPr="00561B8D" w:rsidRDefault="006D0B38" w:rsidP="005539A3">
            <w:pPr>
              <w:spacing w:line="360" w:lineRule="auto"/>
              <w:rPr>
                <w:rFonts w:ascii="Arial" w:hAnsi="Arial" w:cs="Arial"/>
                <w:vanish/>
                <w:sz w:val="24"/>
                <w:szCs w:val="24"/>
              </w:rPr>
            </w:pPr>
            <w:r w:rsidRPr="00561B8D">
              <w:rPr>
                <w:rFonts w:ascii="Arial" w:hAnsi="Arial" w:cs="Arial"/>
                <w:sz w:val="24"/>
                <w:szCs w:val="24"/>
              </w:rPr>
              <w:t>X2.1</w:t>
            </w:r>
          </w:p>
        </w:tc>
        <w:tc>
          <w:tcPr>
            <w:tcW w:w="4331" w:type="dxa"/>
            <w:tcBorders>
              <w:top w:val="single" w:sz="4" w:space="0" w:color="auto"/>
              <w:bottom w:val="nil"/>
            </w:tcBorders>
          </w:tcPr>
          <w:p w14:paraId="1EF67EC2"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A change in the law of </w:t>
            </w:r>
          </w:p>
          <w:p w14:paraId="7169AB1F" w14:textId="77777777" w:rsidR="006D0B38" w:rsidRPr="00561B8D" w:rsidRDefault="006D0B38" w:rsidP="005539A3">
            <w:pPr>
              <w:spacing w:line="360" w:lineRule="auto"/>
              <w:jc w:val="right"/>
              <w:rPr>
                <w:rFonts w:ascii="Arial" w:hAnsi="Arial" w:cs="Arial"/>
                <w:sz w:val="24"/>
                <w:szCs w:val="24"/>
              </w:rPr>
            </w:pPr>
          </w:p>
        </w:tc>
        <w:tc>
          <w:tcPr>
            <w:tcW w:w="4599" w:type="dxa"/>
            <w:gridSpan w:val="3"/>
            <w:tcBorders>
              <w:top w:val="single" w:sz="4" w:space="0" w:color="auto"/>
              <w:bottom w:val="nil"/>
            </w:tcBorders>
          </w:tcPr>
          <w:p w14:paraId="7DD6AB82"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South Africa is a compensation event if it occurs after the Contract Date</w:t>
            </w:r>
          </w:p>
          <w:p w14:paraId="2F7EA61E" w14:textId="77777777" w:rsidR="006D0B38" w:rsidRPr="00561B8D" w:rsidRDefault="006D0B38" w:rsidP="005539A3">
            <w:pPr>
              <w:spacing w:line="360" w:lineRule="auto"/>
              <w:rPr>
                <w:rFonts w:ascii="Arial" w:hAnsi="Arial" w:cs="Arial"/>
                <w:b/>
                <w:sz w:val="24"/>
                <w:szCs w:val="24"/>
              </w:rPr>
            </w:pPr>
          </w:p>
        </w:tc>
      </w:tr>
    </w:tbl>
    <w:p w14:paraId="6F625D73"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br w:type="page"/>
      </w:r>
    </w:p>
    <w:tbl>
      <w:tblPr>
        <w:tblW w:w="9639"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134"/>
        <w:gridCol w:w="510"/>
        <w:gridCol w:w="3396"/>
        <w:gridCol w:w="2342"/>
        <w:gridCol w:w="2257"/>
      </w:tblGrid>
      <w:tr w:rsidR="006D0B38" w:rsidRPr="00561B8D" w14:paraId="7E112B19" w14:textId="77777777" w:rsidTr="00837C0B">
        <w:trPr>
          <w:cantSplit/>
        </w:trPr>
        <w:tc>
          <w:tcPr>
            <w:tcW w:w="1134" w:type="dxa"/>
            <w:tcBorders>
              <w:top w:val="single" w:sz="4" w:space="0" w:color="auto"/>
              <w:bottom w:val="single" w:sz="4" w:space="0" w:color="auto"/>
            </w:tcBorders>
            <w:shd w:val="clear" w:color="auto" w:fill="D9D9D9"/>
          </w:tcPr>
          <w:p w14:paraId="2BA7FC38"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lastRenderedPageBreak/>
              <w:t>X7</w:t>
            </w:r>
          </w:p>
        </w:tc>
        <w:tc>
          <w:tcPr>
            <w:tcW w:w="3906" w:type="dxa"/>
            <w:gridSpan w:val="2"/>
            <w:tcBorders>
              <w:top w:val="single" w:sz="4" w:space="0" w:color="auto"/>
              <w:bottom w:val="single" w:sz="4" w:space="0" w:color="auto"/>
            </w:tcBorders>
          </w:tcPr>
          <w:p w14:paraId="6683A910"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Delay damages</w:t>
            </w:r>
          </w:p>
        </w:tc>
        <w:tc>
          <w:tcPr>
            <w:tcW w:w="4599" w:type="dxa"/>
            <w:gridSpan w:val="2"/>
            <w:tcBorders>
              <w:top w:val="single" w:sz="4" w:space="0" w:color="auto"/>
              <w:bottom w:val="single" w:sz="4" w:space="0" w:color="auto"/>
            </w:tcBorders>
          </w:tcPr>
          <w:p w14:paraId="63F9B7E8" w14:textId="77777777" w:rsidR="006D0B38" w:rsidRPr="00561B8D" w:rsidRDefault="006D0B38" w:rsidP="005539A3">
            <w:pPr>
              <w:spacing w:line="360" w:lineRule="auto"/>
              <w:rPr>
                <w:rFonts w:ascii="Arial" w:hAnsi="Arial" w:cs="Arial"/>
                <w:b/>
                <w:sz w:val="24"/>
                <w:szCs w:val="24"/>
              </w:rPr>
            </w:pPr>
          </w:p>
        </w:tc>
      </w:tr>
      <w:tr w:rsidR="006D0B38" w:rsidRPr="00561B8D" w14:paraId="6872BE8B" w14:textId="77777777" w:rsidTr="00837C0B">
        <w:trPr>
          <w:cantSplit/>
        </w:trPr>
        <w:tc>
          <w:tcPr>
            <w:tcW w:w="1134" w:type="dxa"/>
            <w:tcBorders>
              <w:top w:val="single" w:sz="4" w:space="0" w:color="auto"/>
              <w:bottom w:val="nil"/>
            </w:tcBorders>
            <w:shd w:val="clear" w:color="auto" w:fill="D9D9D9"/>
          </w:tcPr>
          <w:p w14:paraId="73AF6CE4"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X7.1</w:t>
            </w:r>
          </w:p>
        </w:tc>
        <w:tc>
          <w:tcPr>
            <w:tcW w:w="3906" w:type="dxa"/>
            <w:gridSpan w:val="2"/>
            <w:tcBorders>
              <w:top w:val="single" w:sz="4" w:space="0" w:color="auto"/>
              <w:bottom w:val="nil"/>
            </w:tcBorders>
          </w:tcPr>
          <w:p w14:paraId="2BF16F20" w14:textId="046628F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Delay damages for </w:t>
            </w:r>
            <w:r w:rsidR="004672FF" w:rsidRPr="00561B8D">
              <w:rPr>
                <w:rFonts w:ascii="Arial" w:hAnsi="Arial" w:cs="Arial"/>
                <w:sz w:val="24"/>
                <w:szCs w:val="24"/>
              </w:rPr>
              <w:t>late deliveries, 40 days after formal purchasing order placed and acknowledged by suppliers</w:t>
            </w:r>
          </w:p>
        </w:tc>
        <w:tc>
          <w:tcPr>
            <w:tcW w:w="2342" w:type="dxa"/>
            <w:tcBorders>
              <w:top w:val="single" w:sz="4" w:space="0" w:color="auto"/>
              <w:bottom w:val="dashed" w:sz="4" w:space="0" w:color="auto"/>
              <w:right w:val="dashed" w:sz="4" w:space="0" w:color="auto"/>
            </w:tcBorders>
          </w:tcPr>
          <w:p w14:paraId="6840E1AF"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Delivery of</w:t>
            </w:r>
          </w:p>
        </w:tc>
        <w:tc>
          <w:tcPr>
            <w:tcW w:w="2257" w:type="dxa"/>
            <w:tcBorders>
              <w:top w:val="single" w:sz="4" w:space="0" w:color="auto"/>
              <w:left w:val="dashed" w:sz="4" w:space="0" w:color="auto"/>
              <w:bottom w:val="dashed" w:sz="4" w:space="0" w:color="auto"/>
            </w:tcBorders>
          </w:tcPr>
          <w:p w14:paraId="1C1EE638"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amount per day</w:t>
            </w:r>
          </w:p>
        </w:tc>
      </w:tr>
      <w:tr w:rsidR="006D0B38" w:rsidRPr="00561B8D" w14:paraId="1BD9AF4A" w14:textId="77777777" w:rsidTr="00837C0B">
        <w:trPr>
          <w:cantSplit/>
        </w:trPr>
        <w:tc>
          <w:tcPr>
            <w:tcW w:w="1134" w:type="dxa"/>
            <w:tcBorders>
              <w:top w:val="nil"/>
              <w:bottom w:val="nil"/>
            </w:tcBorders>
            <w:shd w:val="clear" w:color="auto" w:fill="D9D9D9"/>
          </w:tcPr>
          <w:p w14:paraId="1504D049" w14:textId="77777777" w:rsidR="006D0B38" w:rsidRPr="00561B8D" w:rsidRDefault="006D0B38" w:rsidP="005539A3">
            <w:pPr>
              <w:spacing w:line="360" w:lineRule="auto"/>
              <w:rPr>
                <w:rFonts w:ascii="Arial" w:hAnsi="Arial" w:cs="Arial"/>
                <w:sz w:val="24"/>
                <w:szCs w:val="24"/>
              </w:rPr>
            </w:pPr>
          </w:p>
        </w:tc>
        <w:tc>
          <w:tcPr>
            <w:tcW w:w="3906" w:type="dxa"/>
            <w:gridSpan w:val="2"/>
            <w:tcBorders>
              <w:top w:val="nil"/>
              <w:bottom w:val="nil"/>
            </w:tcBorders>
          </w:tcPr>
          <w:p w14:paraId="74B748AC" w14:textId="77777777" w:rsidR="006D0B38" w:rsidRPr="00561B8D" w:rsidRDefault="006D0B38" w:rsidP="005539A3">
            <w:pPr>
              <w:spacing w:line="360" w:lineRule="auto"/>
              <w:rPr>
                <w:rFonts w:ascii="Arial" w:hAnsi="Arial" w:cs="Arial"/>
                <w:sz w:val="24"/>
                <w:szCs w:val="24"/>
              </w:rPr>
            </w:pPr>
          </w:p>
        </w:tc>
        <w:tc>
          <w:tcPr>
            <w:tcW w:w="2342" w:type="dxa"/>
            <w:tcBorders>
              <w:top w:val="dashed" w:sz="4" w:space="0" w:color="auto"/>
              <w:bottom w:val="nil"/>
              <w:right w:val="dashed" w:sz="4" w:space="0" w:color="auto"/>
            </w:tcBorders>
          </w:tcPr>
          <w:p w14:paraId="366BEB9E"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Goods per purchase order</w:t>
            </w:r>
          </w:p>
        </w:tc>
        <w:tc>
          <w:tcPr>
            <w:tcW w:w="2257" w:type="dxa"/>
            <w:tcBorders>
              <w:top w:val="dashed" w:sz="4" w:space="0" w:color="auto"/>
              <w:left w:val="dashed" w:sz="4" w:space="0" w:color="auto"/>
              <w:bottom w:val="nil"/>
            </w:tcBorders>
          </w:tcPr>
          <w:p w14:paraId="653ACD0F" w14:textId="6A6CA416" w:rsidR="006D0B38" w:rsidRPr="00561B8D" w:rsidRDefault="006D0B38" w:rsidP="00855D86">
            <w:pPr>
              <w:spacing w:line="360" w:lineRule="auto"/>
              <w:rPr>
                <w:rFonts w:ascii="Arial" w:hAnsi="Arial" w:cs="Arial"/>
                <w:b/>
                <w:sz w:val="24"/>
                <w:szCs w:val="24"/>
              </w:rPr>
            </w:pPr>
          </w:p>
        </w:tc>
      </w:tr>
      <w:tr w:rsidR="006D0B38" w:rsidRPr="00561B8D" w14:paraId="1819E04F" w14:textId="77777777" w:rsidTr="00837C0B">
        <w:trPr>
          <w:cantSplit/>
        </w:trPr>
        <w:tc>
          <w:tcPr>
            <w:tcW w:w="1134" w:type="dxa"/>
            <w:tcBorders>
              <w:top w:val="nil"/>
              <w:bottom w:val="nil"/>
            </w:tcBorders>
            <w:shd w:val="clear" w:color="auto" w:fill="D9D9D9"/>
          </w:tcPr>
          <w:p w14:paraId="09266082" w14:textId="77777777" w:rsidR="006D0B38" w:rsidRPr="00561B8D" w:rsidRDefault="006D0B38" w:rsidP="005539A3">
            <w:pPr>
              <w:spacing w:line="360" w:lineRule="auto"/>
              <w:rPr>
                <w:rFonts w:ascii="Arial" w:hAnsi="Arial" w:cs="Arial"/>
                <w:sz w:val="24"/>
                <w:szCs w:val="24"/>
              </w:rPr>
            </w:pPr>
          </w:p>
        </w:tc>
        <w:tc>
          <w:tcPr>
            <w:tcW w:w="3906" w:type="dxa"/>
            <w:gridSpan w:val="2"/>
            <w:tcBorders>
              <w:top w:val="nil"/>
              <w:bottom w:val="nil"/>
            </w:tcBorders>
          </w:tcPr>
          <w:p w14:paraId="20511EAA" w14:textId="77777777" w:rsidR="006D0B38" w:rsidRPr="00561B8D" w:rsidRDefault="006D0B38" w:rsidP="005539A3">
            <w:pPr>
              <w:spacing w:line="360" w:lineRule="auto"/>
              <w:rPr>
                <w:rFonts w:ascii="Arial" w:hAnsi="Arial" w:cs="Arial"/>
                <w:sz w:val="24"/>
                <w:szCs w:val="24"/>
              </w:rPr>
            </w:pPr>
          </w:p>
        </w:tc>
        <w:tc>
          <w:tcPr>
            <w:tcW w:w="2342" w:type="dxa"/>
            <w:tcBorders>
              <w:top w:val="nil"/>
              <w:bottom w:val="nil"/>
              <w:right w:val="dashed" w:sz="4" w:space="0" w:color="auto"/>
            </w:tcBorders>
          </w:tcPr>
          <w:p w14:paraId="63122584" w14:textId="77777777" w:rsidR="006D0B38" w:rsidRPr="00561B8D" w:rsidRDefault="006D0B38" w:rsidP="005539A3">
            <w:pPr>
              <w:spacing w:line="360" w:lineRule="auto"/>
              <w:rPr>
                <w:rFonts w:ascii="Arial" w:hAnsi="Arial" w:cs="Arial"/>
                <w:b/>
                <w:sz w:val="24"/>
                <w:szCs w:val="24"/>
              </w:rPr>
            </w:pPr>
          </w:p>
        </w:tc>
        <w:tc>
          <w:tcPr>
            <w:tcW w:w="2257" w:type="dxa"/>
            <w:tcBorders>
              <w:top w:val="nil"/>
              <w:left w:val="dashed" w:sz="4" w:space="0" w:color="auto"/>
              <w:bottom w:val="nil"/>
            </w:tcBorders>
          </w:tcPr>
          <w:p w14:paraId="4A3616EA" w14:textId="77777777" w:rsidR="006D0B38" w:rsidRPr="00561B8D" w:rsidRDefault="006D0B38" w:rsidP="005539A3">
            <w:pPr>
              <w:spacing w:line="360" w:lineRule="auto"/>
              <w:rPr>
                <w:rFonts w:ascii="Arial" w:hAnsi="Arial" w:cs="Arial"/>
                <w:b/>
                <w:sz w:val="24"/>
                <w:szCs w:val="24"/>
              </w:rPr>
            </w:pPr>
          </w:p>
        </w:tc>
      </w:tr>
      <w:tr w:rsidR="006D0B38" w:rsidRPr="00561B8D" w14:paraId="534C1690" w14:textId="77777777" w:rsidTr="00837C0B">
        <w:trPr>
          <w:cantSplit/>
        </w:trPr>
        <w:tc>
          <w:tcPr>
            <w:tcW w:w="1134" w:type="dxa"/>
            <w:tcBorders>
              <w:top w:val="nil"/>
              <w:bottom w:val="nil"/>
            </w:tcBorders>
            <w:shd w:val="clear" w:color="auto" w:fill="D9D9D9"/>
          </w:tcPr>
          <w:p w14:paraId="33BEED40" w14:textId="77777777" w:rsidR="006D0B38" w:rsidRPr="00561B8D" w:rsidRDefault="006D0B38" w:rsidP="005539A3">
            <w:pPr>
              <w:spacing w:line="360" w:lineRule="auto"/>
              <w:rPr>
                <w:rFonts w:ascii="Arial" w:hAnsi="Arial" w:cs="Arial"/>
                <w:sz w:val="24"/>
                <w:szCs w:val="24"/>
              </w:rPr>
            </w:pPr>
          </w:p>
        </w:tc>
        <w:tc>
          <w:tcPr>
            <w:tcW w:w="3906" w:type="dxa"/>
            <w:gridSpan w:val="2"/>
            <w:tcBorders>
              <w:top w:val="nil"/>
              <w:bottom w:val="nil"/>
            </w:tcBorders>
          </w:tcPr>
          <w:p w14:paraId="3EA06CB8" w14:textId="77777777" w:rsidR="006D0B38" w:rsidRPr="00561B8D" w:rsidRDefault="006D0B38" w:rsidP="005539A3">
            <w:pPr>
              <w:spacing w:line="360" w:lineRule="auto"/>
              <w:rPr>
                <w:rFonts w:ascii="Arial" w:hAnsi="Arial" w:cs="Arial"/>
                <w:sz w:val="24"/>
                <w:szCs w:val="24"/>
              </w:rPr>
            </w:pPr>
          </w:p>
        </w:tc>
        <w:tc>
          <w:tcPr>
            <w:tcW w:w="2342" w:type="dxa"/>
            <w:tcBorders>
              <w:top w:val="nil"/>
              <w:bottom w:val="nil"/>
              <w:right w:val="dashed" w:sz="4" w:space="0" w:color="auto"/>
            </w:tcBorders>
          </w:tcPr>
          <w:p w14:paraId="2B7798BA" w14:textId="77777777" w:rsidR="006D0B38" w:rsidRPr="00561B8D" w:rsidRDefault="006D0B38" w:rsidP="005539A3">
            <w:pPr>
              <w:spacing w:line="360" w:lineRule="auto"/>
              <w:rPr>
                <w:rFonts w:ascii="Arial" w:hAnsi="Arial" w:cs="Arial"/>
                <w:b/>
                <w:sz w:val="24"/>
                <w:szCs w:val="24"/>
              </w:rPr>
            </w:pPr>
          </w:p>
        </w:tc>
        <w:tc>
          <w:tcPr>
            <w:tcW w:w="2257" w:type="dxa"/>
            <w:tcBorders>
              <w:top w:val="nil"/>
              <w:left w:val="dashed" w:sz="4" w:space="0" w:color="auto"/>
              <w:bottom w:val="nil"/>
            </w:tcBorders>
          </w:tcPr>
          <w:p w14:paraId="262ACECB" w14:textId="77777777" w:rsidR="006D0B38" w:rsidRPr="00561B8D" w:rsidRDefault="006D0B38" w:rsidP="005539A3">
            <w:pPr>
              <w:spacing w:line="360" w:lineRule="auto"/>
              <w:rPr>
                <w:rFonts w:ascii="Arial" w:hAnsi="Arial" w:cs="Arial"/>
                <w:b/>
                <w:sz w:val="24"/>
                <w:szCs w:val="24"/>
              </w:rPr>
            </w:pPr>
          </w:p>
        </w:tc>
      </w:tr>
      <w:tr w:rsidR="006D0B38" w:rsidRPr="00561B8D" w14:paraId="42442424" w14:textId="77777777" w:rsidTr="00837C0B">
        <w:trPr>
          <w:cantSplit/>
        </w:trPr>
        <w:tc>
          <w:tcPr>
            <w:tcW w:w="1134" w:type="dxa"/>
            <w:tcBorders>
              <w:top w:val="nil"/>
              <w:bottom w:val="single" w:sz="4" w:space="0" w:color="auto"/>
            </w:tcBorders>
            <w:shd w:val="clear" w:color="auto" w:fill="D9D9D9"/>
          </w:tcPr>
          <w:p w14:paraId="290A83D5" w14:textId="77777777" w:rsidR="006D0B38" w:rsidRPr="00561B8D" w:rsidRDefault="006D0B38" w:rsidP="005539A3">
            <w:pPr>
              <w:spacing w:line="360" w:lineRule="auto"/>
              <w:rPr>
                <w:rFonts w:ascii="Arial" w:hAnsi="Arial" w:cs="Arial"/>
                <w:sz w:val="24"/>
                <w:szCs w:val="24"/>
              </w:rPr>
            </w:pPr>
          </w:p>
        </w:tc>
        <w:tc>
          <w:tcPr>
            <w:tcW w:w="3906" w:type="dxa"/>
            <w:gridSpan w:val="2"/>
            <w:tcBorders>
              <w:top w:val="nil"/>
              <w:bottom w:val="single" w:sz="4" w:space="0" w:color="auto"/>
            </w:tcBorders>
          </w:tcPr>
          <w:p w14:paraId="13703CFA" w14:textId="77777777" w:rsidR="006D0B38" w:rsidRPr="00561B8D" w:rsidRDefault="006D0B38" w:rsidP="005539A3">
            <w:pPr>
              <w:spacing w:line="360" w:lineRule="auto"/>
              <w:rPr>
                <w:rFonts w:ascii="Arial" w:hAnsi="Arial" w:cs="Arial"/>
                <w:sz w:val="24"/>
                <w:szCs w:val="24"/>
              </w:rPr>
            </w:pPr>
          </w:p>
        </w:tc>
        <w:tc>
          <w:tcPr>
            <w:tcW w:w="2342" w:type="dxa"/>
            <w:tcBorders>
              <w:top w:val="nil"/>
              <w:bottom w:val="single" w:sz="4" w:space="0" w:color="auto"/>
              <w:right w:val="dashed" w:sz="4" w:space="0" w:color="auto"/>
            </w:tcBorders>
          </w:tcPr>
          <w:p w14:paraId="53DFF7F2" w14:textId="77777777" w:rsidR="006D0B38" w:rsidRPr="00561B8D" w:rsidRDefault="006D0B38" w:rsidP="005539A3">
            <w:pPr>
              <w:spacing w:line="360" w:lineRule="auto"/>
              <w:rPr>
                <w:rFonts w:ascii="Arial" w:hAnsi="Arial" w:cs="Arial"/>
                <w:b/>
                <w:sz w:val="24"/>
                <w:szCs w:val="24"/>
              </w:rPr>
            </w:pPr>
          </w:p>
        </w:tc>
        <w:tc>
          <w:tcPr>
            <w:tcW w:w="2257" w:type="dxa"/>
            <w:tcBorders>
              <w:top w:val="nil"/>
              <w:left w:val="dashed" w:sz="4" w:space="0" w:color="auto"/>
              <w:bottom w:val="single" w:sz="4" w:space="0" w:color="auto"/>
            </w:tcBorders>
          </w:tcPr>
          <w:p w14:paraId="5237D06F" w14:textId="77777777" w:rsidR="006D0B38" w:rsidRPr="00561B8D" w:rsidRDefault="006D0B38" w:rsidP="005539A3">
            <w:pPr>
              <w:spacing w:line="360" w:lineRule="auto"/>
              <w:rPr>
                <w:rFonts w:ascii="Arial" w:hAnsi="Arial" w:cs="Arial"/>
                <w:b/>
                <w:sz w:val="24"/>
                <w:szCs w:val="24"/>
              </w:rPr>
            </w:pPr>
          </w:p>
        </w:tc>
      </w:tr>
      <w:tr w:rsidR="006D0B38" w:rsidRPr="00561B8D" w14:paraId="1DA9B1F3" w14:textId="77777777" w:rsidTr="00837C0B">
        <w:trPr>
          <w:cantSplit/>
        </w:trPr>
        <w:tc>
          <w:tcPr>
            <w:tcW w:w="1134" w:type="dxa"/>
            <w:tcBorders>
              <w:top w:val="single" w:sz="4" w:space="0" w:color="auto"/>
              <w:bottom w:val="single" w:sz="4" w:space="0" w:color="auto"/>
              <w:right w:val="nil"/>
            </w:tcBorders>
            <w:shd w:val="clear" w:color="auto" w:fill="D9D9D9"/>
          </w:tcPr>
          <w:p w14:paraId="4B2B4F8C"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Z</w:t>
            </w:r>
          </w:p>
        </w:tc>
        <w:tc>
          <w:tcPr>
            <w:tcW w:w="3906" w:type="dxa"/>
            <w:gridSpan w:val="2"/>
            <w:tcBorders>
              <w:top w:val="single" w:sz="4" w:space="0" w:color="auto"/>
              <w:left w:val="nil"/>
              <w:bottom w:val="single" w:sz="4" w:space="0" w:color="auto"/>
              <w:right w:val="nil"/>
            </w:tcBorders>
          </w:tcPr>
          <w:p w14:paraId="579778DD"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 xml:space="preserve">The </w:t>
            </w:r>
            <w:r w:rsidRPr="00561B8D">
              <w:rPr>
                <w:rFonts w:ascii="Arial" w:hAnsi="Arial" w:cs="Arial"/>
                <w:b/>
                <w:i/>
                <w:sz w:val="24"/>
                <w:szCs w:val="24"/>
              </w:rPr>
              <w:t>additional conditions of contract</w:t>
            </w:r>
            <w:r w:rsidRPr="00561B8D">
              <w:rPr>
                <w:rFonts w:ascii="Arial" w:hAnsi="Arial" w:cs="Arial"/>
                <w:b/>
                <w:sz w:val="24"/>
                <w:szCs w:val="24"/>
              </w:rPr>
              <w:t xml:space="preserve"> are</w:t>
            </w:r>
          </w:p>
        </w:tc>
        <w:tc>
          <w:tcPr>
            <w:tcW w:w="4599" w:type="dxa"/>
            <w:gridSpan w:val="2"/>
            <w:tcBorders>
              <w:top w:val="single" w:sz="4" w:space="0" w:color="auto"/>
              <w:left w:val="nil"/>
              <w:bottom w:val="single" w:sz="4" w:space="0" w:color="auto"/>
            </w:tcBorders>
          </w:tcPr>
          <w:p w14:paraId="6904894E" w14:textId="77777777" w:rsidR="006D0B38" w:rsidRPr="00561B8D" w:rsidRDefault="006D0B38" w:rsidP="005539A3">
            <w:pPr>
              <w:spacing w:line="360" w:lineRule="auto"/>
              <w:rPr>
                <w:rFonts w:ascii="Arial" w:hAnsi="Arial" w:cs="Arial"/>
                <w:b/>
                <w:sz w:val="24"/>
                <w:szCs w:val="24"/>
              </w:rPr>
            </w:pPr>
          </w:p>
          <w:p w14:paraId="6E145910"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Z1 to Z15 always apply for Eskom</w:t>
            </w:r>
          </w:p>
        </w:tc>
      </w:tr>
      <w:tr w:rsidR="006D0B38" w:rsidRPr="00561B8D" w14:paraId="265FEDED" w14:textId="77777777" w:rsidTr="00837C0B">
        <w:trPr>
          <w:cantSplit/>
        </w:trPr>
        <w:tc>
          <w:tcPr>
            <w:tcW w:w="1134" w:type="dxa"/>
            <w:tcBorders>
              <w:top w:val="nil"/>
              <w:bottom w:val="nil"/>
            </w:tcBorders>
            <w:shd w:val="clear" w:color="auto" w:fill="FFFFFF"/>
            <w:vAlign w:val="center"/>
          </w:tcPr>
          <w:p w14:paraId="121C89ED" w14:textId="77777777" w:rsidR="006D0B38" w:rsidRPr="00561B8D" w:rsidRDefault="006D0B38" w:rsidP="005539A3">
            <w:pPr>
              <w:spacing w:line="360" w:lineRule="auto"/>
              <w:rPr>
                <w:rFonts w:ascii="Arial" w:hAnsi="Arial" w:cs="Arial"/>
                <w:b/>
                <w:bCs/>
                <w:sz w:val="24"/>
                <w:szCs w:val="24"/>
              </w:rPr>
            </w:pPr>
          </w:p>
        </w:tc>
        <w:tc>
          <w:tcPr>
            <w:tcW w:w="8505" w:type="dxa"/>
            <w:gridSpan w:val="4"/>
            <w:tcBorders>
              <w:top w:val="nil"/>
              <w:bottom w:val="nil"/>
            </w:tcBorders>
          </w:tcPr>
          <w:p w14:paraId="6BE409FC" w14:textId="77777777" w:rsidR="006D0B38" w:rsidRPr="00561B8D" w:rsidRDefault="006D0B38" w:rsidP="005539A3">
            <w:pPr>
              <w:spacing w:line="360" w:lineRule="auto"/>
              <w:rPr>
                <w:rFonts w:ascii="Arial" w:hAnsi="Arial" w:cs="Arial"/>
                <w:sz w:val="24"/>
                <w:szCs w:val="24"/>
              </w:rPr>
            </w:pPr>
          </w:p>
        </w:tc>
      </w:tr>
      <w:tr w:rsidR="006D0B38" w:rsidRPr="00561B8D" w14:paraId="24B1A8A7" w14:textId="77777777" w:rsidTr="00837C0B">
        <w:trPr>
          <w:cantSplit/>
        </w:trPr>
        <w:tc>
          <w:tcPr>
            <w:tcW w:w="1134" w:type="dxa"/>
            <w:tcBorders>
              <w:top w:val="nil"/>
              <w:bottom w:val="nil"/>
            </w:tcBorders>
            <w:shd w:val="clear" w:color="auto" w:fill="FFFFFF"/>
            <w:vAlign w:val="center"/>
          </w:tcPr>
          <w:p w14:paraId="49376DCC"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Z1</w:t>
            </w:r>
          </w:p>
        </w:tc>
        <w:tc>
          <w:tcPr>
            <w:tcW w:w="8505" w:type="dxa"/>
            <w:gridSpan w:val="4"/>
            <w:tcBorders>
              <w:top w:val="nil"/>
              <w:bottom w:val="nil"/>
            </w:tcBorders>
          </w:tcPr>
          <w:p w14:paraId="6E7BF6A2"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Cession delegation and assignment</w:t>
            </w:r>
          </w:p>
        </w:tc>
      </w:tr>
      <w:tr w:rsidR="006D0B38" w:rsidRPr="00561B8D" w14:paraId="15B7D880" w14:textId="77777777" w:rsidTr="00837C0B">
        <w:trPr>
          <w:cantSplit/>
        </w:trPr>
        <w:tc>
          <w:tcPr>
            <w:tcW w:w="1134" w:type="dxa"/>
            <w:tcBorders>
              <w:top w:val="nil"/>
              <w:bottom w:val="nil"/>
            </w:tcBorders>
            <w:shd w:val="clear" w:color="auto" w:fill="FFFFFF"/>
          </w:tcPr>
          <w:p w14:paraId="4E9FD5A0"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sz w:val="24"/>
                <w:szCs w:val="24"/>
              </w:rPr>
              <w:t>Z1.1</w:t>
            </w:r>
          </w:p>
        </w:tc>
        <w:tc>
          <w:tcPr>
            <w:tcW w:w="8505" w:type="dxa"/>
            <w:gridSpan w:val="4"/>
            <w:tcBorders>
              <w:top w:val="nil"/>
              <w:bottom w:val="nil"/>
            </w:tcBorders>
          </w:tcPr>
          <w:p w14:paraId="64D3357D" w14:textId="77777777" w:rsidR="006D0B38" w:rsidRPr="00561B8D" w:rsidRDefault="006D0B38" w:rsidP="005539A3">
            <w:pPr>
              <w:autoSpaceDE w:val="0"/>
              <w:autoSpaceDN w:val="0"/>
              <w:adjustRightInd w:val="0"/>
              <w:spacing w:line="360" w:lineRule="auto"/>
              <w:ind w:left="-18" w:right="-1" w:firstLine="18"/>
              <w:jc w:val="both"/>
              <w:rPr>
                <w:rFonts w:ascii="Arial" w:hAnsi="Arial" w:cs="Arial"/>
                <w:sz w:val="24"/>
                <w:szCs w:val="24"/>
              </w:rPr>
            </w:pPr>
            <w:r w:rsidRPr="00561B8D">
              <w:rPr>
                <w:rFonts w:ascii="Arial" w:hAnsi="Arial" w:cs="Arial"/>
                <w:bCs/>
                <w:color w:val="000000"/>
                <w:sz w:val="24"/>
                <w:szCs w:val="24"/>
              </w:rPr>
              <w:t xml:space="preserve">The </w:t>
            </w:r>
            <w:r w:rsidRPr="00561B8D">
              <w:rPr>
                <w:rFonts w:ascii="Arial" w:hAnsi="Arial" w:cs="Arial"/>
                <w:bCs/>
                <w:i/>
                <w:color w:val="000000"/>
                <w:sz w:val="24"/>
                <w:szCs w:val="24"/>
              </w:rPr>
              <w:t xml:space="preserve">Supplier </w:t>
            </w:r>
            <w:r w:rsidRPr="00561B8D">
              <w:rPr>
                <w:rFonts w:ascii="Arial" w:hAnsi="Arial" w:cs="Arial"/>
                <w:bCs/>
                <w:color w:val="000000"/>
                <w:sz w:val="24"/>
                <w:szCs w:val="24"/>
              </w:rPr>
              <w:t>does not</w:t>
            </w:r>
            <w:r w:rsidRPr="00561B8D">
              <w:rPr>
                <w:rFonts w:ascii="Arial" w:hAnsi="Arial" w:cs="Arial"/>
                <w:bCs/>
                <w:i/>
                <w:color w:val="000000"/>
                <w:sz w:val="24"/>
                <w:szCs w:val="24"/>
              </w:rPr>
              <w:t xml:space="preserve"> </w:t>
            </w:r>
            <w:r w:rsidRPr="00561B8D">
              <w:rPr>
                <w:rFonts w:ascii="Arial" w:hAnsi="Arial" w:cs="Arial"/>
                <w:bCs/>
                <w:color w:val="000000"/>
                <w:sz w:val="24"/>
                <w:szCs w:val="24"/>
              </w:rPr>
              <w:t xml:space="preserve">cede, delegate or assign any of its rights or obligations to any person without the written consent of the </w:t>
            </w:r>
            <w:r w:rsidRPr="00561B8D">
              <w:rPr>
                <w:rFonts w:ascii="Arial" w:hAnsi="Arial" w:cs="Arial"/>
                <w:bCs/>
                <w:i/>
                <w:color w:val="000000"/>
                <w:sz w:val="24"/>
                <w:szCs w:val="24"/>
              </w:rPr>
              <w:t>Purchaser.</w:t>
            </w:r>
          </w:p>
        </w:tc>
      </w:tr>
      <w:tr w:rsidR="006D0B38" w:rsidRPr="00561B8D" w14:paraId="5BD7D0EF" w14:textId="77777777" w:rsidTr="00837C0B">
        <w:trPr>
          <w:cantSplit/>
        </w:trPr>
        <w:tc>
          <w:tcPr>
            <w:tcW w:w="1134" w:type="dxa"/>
            <w:tcBorders>
              <w:top w:val="nil"/>
              <w:bottom w:val="nil"/>
            </w:tcBorders>
            <w:shd w:val="clear" w:color="auto" w:fill="FFFFFF"/>
          </w:tcPr>
          <w:p w14:paraId="48F9630B"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sz w:val="24"/>
                <w:szCs w:val="24"/>
              </w:rPr>
              <w:t>Z1.2</w:t>
            </w:r>
          </w:p>
        </w:tc>
        <w:tc>
          <w:tcPr>
            <w:tcW w:w="8505" w:type="dxa"/>
            <w:gridSpan w:val="4"/>
            <w:tcBorders>
              <w:top w:val="nil"/>
              <w:bottom w:val="nil"/>
            </w:tcBorders>
          </w:tcPr>
          <w:p w14:paraId="22596DD9" w14:textId="77777777" w:rsidR="006D0B38" w:rsidRPr="00561B8D" w:rsidRDefault="006D0B38" w:rsidP="005539A3">
            <w:pPr>
              <w:spacing w:line="360" w:lineRule="auto"/>
              <w:rPr>
                <w:rFonts w:ascii="Arial" w:hAnsi="Arial" w:cs="Arial"/>
                <w:sz w:val="24"/>
                <w:szCs w:val="24"/>
              </w:rPr>
            </w:pPr>
            <w:r w:rsidRPr="00561B8D">
              <w:rPr>
                <w:rFonts w:ascii="Arial" w:hAnsi="Arial" w:cs="Arial"/>
                <w:bCs/>
                <w:color w:val="000000"/>
                <w:sz w:val="24"/>
                <w:szCs w:val="24"/>
              </w:rPr>
              <w:t>Notwithstanding the above, the</w:t>
            </w:r>
            <w:r w:rsidRPr="00561B8D">
              <w:rPr>
                <w:rFonts w:ascii="Arial" w:hAnsi="Arial" w:cs="Arial"/>
                <w:bCs/>
                <w:i/>
                <w:color w:val="000000"/>
                <w:sz w:val="24"/>
                <w:szCs w:val="24"/>
              </w:rPr>
              <w:t xml:space="preserve"> Purchaser</w:t>
            </w:r>
            <w:r w:rsidRPr="00561B8D">
              <w:rPr>
                <w:rFonts w:ascii="Arial" w:hAnsi="Arial" w:cs="Arial"/>
                <w:bCs/>
                <w:color w:val="000000"/>
                <w:sz w:val="24"/>
                <w:szCs w:val="24"/>
              </w:rPr>
              <w:t xml:space="preserve"> may on written notice to the </w:t>
            </w:r>
            <w:r w:rsidRPr="00561B8D">
              <w:rPr>
                <w:rFonts w:ascii="Arial" w:hAnsi="Arial" w:cs="Arial"/>
                <w:bCs/>
                <w:i/>
                <w:color w:val="000000"/>
                <w:sz w:val="24"/>
                <w:szCs w:val="24"/>
              </w:rPr>
              <w:t>Supplier</w:t>
            </w:r>
            <w:r w:rsidRPr="00561B8D">
              <w:rPr>
                <w:rFonts w:ascii="Arial" w:hAnsi="Arial" w:cs="Arial"/>
                <w:bCs/>
                <w:color w:val="000000"/>
                <w:sz w:val="24"/>
                <w:szCs w:val="24"/>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 </w:t>
            </w:r>
          </w:p>
        </w:tc>
      </w:tr>
      <w:tr w:rsidR="006D0B38" w:rsidRPr="00561B8D" w14:paraId="64897921" w14:textId="77777777" w:rsidTr="00837C0B">
        <w:trPr>
          <w:cantSplit/>
        </w:trPr>
        <w:tc>
          <w:tcPr>
            <w:tcW w:w="1134" w:type="dxa"/>
            <w:tcBorders>
              <w:top w:val="nil"/>
              <w:bottom w:val="nil"/>
            </w:tcBorders>
            <w:shd w:val="clear" w:color="auto" w:fill="FFFFFF"/>
          </w:tcPr>
          <w:p w14:paraId="01773606" w14:textId="77777777" w:rsidR="006D0B38" w:rsidRPr="00561B8D" w:rsidRDefault="006D0B38" w:rsidP="005539A3">
            <w:pPr>
              <w:spacing w:line="360" w:lineRule="auto"/>
              <w:jc w:val="right"/>
              <w:rPr>
                <w:rFonts w:ascii="Arial" w:hAnsi="Arial" w:cs="Arial"/>
                <w:sz w:val="24"/>
                <w:szCs w:val="24"/>
              </w:rPr>
            </w:pPr>
          </w:p>
        </w:tc>
        <w:tc>
          <w:tcPr>
            <w:tcW w:w="8505" w:type="dxa"/>
            <w:gridSpan w:val="4"/>
            <w:tcBorders>
              <w:top w:val="nil"/>
              <w:bottom w:val="nil"/>
            </w:tcBorders>
          </w:tcPr>
          <w:p w14:paraId="55602572" w14:textId="77777777" w:rsidR="006D0B38" w:rsidRPr="00561B8D" w:rsidRDefault="006D0B38" w:rsidP="005539A3">
            <w:pPr>
              <w:spacing w:line="360" w:lineRule="auto"/>
              <w:rPr>
                <w:rFonts w:ascii="Arial" w:hAnsi="Arial" w:cs="Arial"/>
                <w:bCs/>
                <w:sz w:val="24"/>
                <w:szCs w:val="24"/>
              </w:rPr>
            </w:pPr>
          </w:p>
        </w:tc>
      </w:tr>
      <w:tr w:rsidR="006D0B38" w:rsidRPr="00561B8D" w14:paraId="30AF3176" w14:textId="77777777" w:rsidTr="00837C0B">
        <w:trPr>
          <w:cantSplit/>
        </w:trPr>
        <w:tc>
          <w:tcPr>
            <w:tcW w:w="1134" w:type="dxa"/>
            <w:tcBorders>
              <w:top w:val="nil"/>
              <w:bottom w:val="nil"/>
            </w:tcBorders>
            <w:shd w:val="clear" w:color="auto" w:fill="FFFFFF"/>
            <w:vAlign w:val="center"/>
          </w:tcPr>
          <w:p w14:paraId="08F8CFD1"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lastRenderedPageBreak/>
              <w:t>Z2</w:t>
            </w:r>
          </w:p>
        </w:tc>
        <w:tc>
          <w:tcPr>
            <w:tcW w:w="8505" w:type="dxa"/>
            <w:gridSpan w:val="4"/>
            <w:tcBorders>
              <w:top w:val="nil"/>
              <w:bottom w:val="nil"/>
            </w:tcBorders>
          </w:tcPr>
          <w:p w14:paraId="4C493CD2"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Joint ventures</w:t>
            </w:r>
          </w:p>
        </w:tc>
      </w:tr>
      <w:tr w:rsidR="006D0B38" w:rsidRPr="00561B8D" w14:paraId="4D3E6E8F" w14:textId="77777777" w:rsidTr="00837C0B">
        <w:trPr>
          <w:cantSplit/>
        </w:trPr>
        <w:tc>
          <w:tcPr>
            <w:tcW w:w="1134" w:type="dxa"/>
            <w:tcBorders>
              <w:top w:val="nil"/>
              <w:bottom w:val="nil"/>
            </w:tcBorders>
            <w:shd w:val="clear" w:color="auto" w:fill="FFFFFF"/>
          </w:tcPr>
          <w:p w14:paraId="4C09484B"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sz w:val="24"/>
                <w:szCs w:val="24"/>
              </w:rPr>
              <w:t>Z2.1</w:t>
            </w:r>
          </w:p>
        </w:tc>
        <w:tc>
          <w:tcPr>
            <w:tcW w:w="8505" w:type="dxa"/>
            <w:gridSpan w:val="4"/>
            <w:tcBorders>
              <w:top w:val="nil"/>
              <w:bottom w:val="nil"/>
            </w:tcBorders>
          </w:tcPr>
          <w:p w14:paraId="1B274994"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If the </w:t>
            </w:r>
            <w:r w:rsidRPr="00561B8D">
              <w:rPr>
                <w:rFonts w:ascii="Arial" w:hAnsi="Arial" w:cs="Arial"/>
                <w:i/>
                <w:sz w:val="24"/>
                <w:szCs w:val="24"/>
              </w:rPr>
              <w:t>Supplier</w:t>
            </w:r>
            <w:r w:rsidRPr="00561B8D">
              <w:rPr>
                <w:rFonts w:ascii="Arial" w:hAnsi="Arial" w:cs="Arial"/>
                <w:sz w:val="24"/>
                <w:szCs w:val="24"/>
              </w:rPr>
              <w:t xml:space="preserve"> constitutes a joint venture, consortium or other unincorporated grouping of two or more persons or organisations then these persons or organisations are deemed to be jointly and severally liable to the </w:t>
            </w:r>
            <w:r w:rsidRPr="00561B8D">
              <w:rPr>
                <w:rFonts w:ascii="Arial" w:hAnsi="Arial" w:cs="Arial"/>
                <w:i/>
                <w:sz w:val="24"/>
                <w:szCs w:val="24"/>
              </w:rPr>
              <w:t>Purchaser</w:t>
            </w:r>
            <w:r w:rsidRPr="00561B8D">
              <w:rPr>
                <w:rFonts w:ascii="Arial" w:hAnsi="Arial" w:cs="Arial"/>
                <w:sz w:val="24"/>
                <w:szCs w:val="24"/>
              </w:rPr>
              <w:t xml:space="preserve"> for the performance of this contract.</w:t>
            </w:r>
          </w:p>
        </w:tc>
      </w:tr>
      <w:tr w:rsidR="006D0B38" w:rsidRPr="00561B8D" w14:paraId="33767152" w14:textId="77777777" w:rsidTr="00837C0B">
        <w:trPr>
          <w:cantSplit/>
        </w:trPr>
        <w:tc>
          <w:tcPr>
            <w:tcW w:w="1134" w:type="dxa"/>
            <w:tcBorders>
              <w:top w:val="nil"/>
              <w:bottom w:val="nil"/>
            </w:tcBorders>
            <w:shd w:val="clear" w:color="auto" w:fill="FFFFFF"/>
          </w:tcPr>
          <w:p w14:paraId="6F243BD6"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sz w:val="24"/>
                <w:szCs w:val="24"/>
              </w:rPr>
              <w:t>Z2.2</w:t>
            </w:r>
          </w:p>
        </w:tc>
        <w:tc>
          <w:tcPr>
            <w:tcW w:w="8505" w:type="dxa"/>
            <w:gridSpan w:val="4"/>
            <w:tcBorders>
              <w:top w:val="nil"/>
              <w:bottom w:val="nil"/>
            </w:tcBorders>
          </w:tcPr>
          <w:p w14:paraId="5C18836A"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Unless already notified to the </w:t>
            </w:r>
            <w:r w:rsidRPr="00561B8D">
              <w:rPr>
                <w:rFonts w:ascii="Arial" w:hAnsi="Arial" w:cs="Arial"/>
                <w:i/>
                <w:sz w:val="24"/>
                <w:szCs w:val="24"/>
              </w:rPr>
              <w:t>Purchaser</w:t>
            </w:r>
            <w:r w:rsidRPr="00561B8D">
              <w:rPr>
                <w:rFonts w:ascii="Arial" w:hAnsi="Arial" w:cs="Arial"/>
                <w:sz w:val="24"/>
                <w:szCs w:val="24"/>
              </w:rPr>
              <w:t xml:space="preserve">, the persons or organisations notify the </w:t>
            </w:r>
            <w:r w:rsidRPr="00561B8D">
              <w:rPr>
                <w:rFonts w:ascii="Arial" w:hAnsi="Arial" w:cs="Arial"/>
                <w:i/>
                <w:sz w:val="24"/>
                <w:szCs w:val="24"/>
              </w:rPr>
              <w:t>Supply Manager</w:t>
            </w:r>
            <w:r w:rsidRPr="00561B8D">
              <w:rPr>
                <w:rFonts w:ascii="Arial" w:hAnsi="Arial" w:cs="Arial"/>
                <w:sz w:val="24"/>
                <w:szCs w:val="24"/>
              </w:rPr>
              <w:t xml:space="preserve"> within two weeks of the Contract Date of the key person who has the authority to bind the </w:t>
            </w:r>
            <w:r w:rsidRPr="00561B8D">
              <w:rPr>
                <w:rFonts w:ascii="Arial" w:hAnsi="Arial" w:cs="Arial"/>
                <w:i/>
                <w:sz w:val="24"/>
                <w:szCs w:val="24"/>
              </w:rPr>
              <w:t>Supplier</w:t>
            </w:r>
            <w:r w:rsidRPr="00561B8D">
              <w:rPr>
                <w:rFonts w:ascii="Arial" w:hAnsi="Arial" w:cs="Arial"/>
                <w:sz w:val="24"/>
                <w:szCs w:val="24"/>
              </w:rPr>
              <w:t xml:space="preserve"> on their behalf.</w:t>
            </w:r>
          </w:p>
        </w:tc>
      </w:tr>
      <w:tr w:rsidR="006D0B38" w:rsidRPr="00561B8D" w14:paraId="4E32B572" w14:textId="77777777" w:rsidTr="00837C0B">
        <w:trPr>
          <w:cantSplit/>
        </w:trPr>
        <w:tc>
          <w:tcPr>
            <w:tcW w:w="1134" w:type="dxa"/>
            <w:tcBorders>
              <w:top w:val="nil"/>
              <w:bottom w:val="nil"/>
            </w:tcBorders>
            <w:shd w:val="clear" w:color="auto" w:fill="FFFFFF"/>
          </w:tcPr>
          <w:p w14:paraId="61E61B46"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sz w:val="24"/>
                <w:szCs w:val="24"/>
              </w:rPr>
              <w:t>Z2.3</w:t>
            </w:r>
          </w:p>
        </w:tc>
        <w:tc>
          <w:tcPr>
            <w:tcW w:w="8505" w:type="dxa"/>
            <w:gridSpan w:val="4"/>
            <w:tcBorders>
              <w:top w:val="nil"/>
              <w:bottom w:val="nil"/>
            </w:tcBorders>
          </w:tcPr>
          <w:p w14:paraId="53B12704"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Supplier</w:t>
            </w:r>
            <w:r w:rsidRPr="00561B8D">
              <w:rPr>
                <w:rFonts w:ascii="Arial" w:hAnsi="Arial" w:cs="Arial"/>
                <w:sz w:val="24"/>
                <w:szCs w:val="24"/>
              </w:rPr>
              <w:t xml:space="preserve"> does not alter the composition of the joint venture, consortium or other unincorporated grouping of two or more persons without the consent of the </w:t>
            </w:r>
            <w:r w:rsidRPr="00561B8D">
              <w:rPr>
                <w:rFonts w:ascii="Arial" w:hAnsi="Arial" w:cs="Arial"/>
                <w:i/>
                <w:sz w:val="24"/>
                <w:szCs w:val="24"/>
              </w:rPr>
              <w:t>Purchaser</w:t>
            </w:r>
            <w:r w:rsidRPr="00561B8D">
              <w:rPr>
                <w:rFonts w:ascii="Arial" w:hAnsi="Arial" w:cs="Arial"/>
                <w:sz w:val="24"/>
                <w:szCs w:val="24"/>
              </w:rPr>
              <w:t xml:space="preserve"> having been given to the </w:t>
            </w:r>
            <w:r w:rsidRPr="00561B8D">
              <w:rPr>
                <w:rFonts w:ascii="Arial" w:hAnsi="Arial" w:cs="Arial"/>
                <w:i/>
                <w:sz w:val="24"/>
                <w:szCs w:val="24"/>
              </w:rPr>
              <w:t>Supplier</w:t>
            </w:r>
            <w:r w:rsidRPr="00561B8D">
              <w:rPr>
                <w:rFonts w:ascii="Arial" w:hAnsi="Arial" w:cs="Arial"/>
                <w:sz w:val="24"/>
                <w:szCs w:val="24"/>
              </w:rPr>
              <w:t xml:space="preserve"> in writing.</w:t>
            </w:r>
          </w:p>
        </w:tc>
      </w:tr>
      <w:tr w:rsidR="006D0B38" w:rsidRPr="00561B8D" w14:paraId="5FC2B9B8" w14:textId="77777777" w:rsidTr="00837C0B">
        <w:trPr>
          <w:cantSplit/>
        </w:trPr>
        <w:tc>
          <w:tcPr>
            <w:tcW w:w="1134" w:type="dxa"/>
            <w:tcBorders>
              <w:top w:val="nil"/>
              <w:bottom w:val="nil"/>
            </w:tcBorders>
            <w:shd w:val="clear" w:color="auto" w:fill="FFFFFF"/>
          </w:tcPr>
          <w:p w14:paraId="0A67ACF6" w14:textId="77777777" w:rsidR="006D0B38" w:rsidRPr="00561B8D" w:rsidRDefault="006D0B38" w:rsidP="005539A3">
            <w:pPr>
              <w:spacing w:line="360" w:lineRule="auto"/>
              <w:jc w:val="right"/>
              <w:rPr>
                <w:rFonts w:ascii="Arial" w:hAnsi="Arial" w:cs="Arial"/>
                <w:sz w:val="24"/>
                <w:szCs w:val="24"/>
              </w:rPr>
            </w:pPr>
          </w:p>
        </w:tc>
        <w:tc>
          <w:tcPr>
            <w:tcW w:w="8505" w:type="dxa"/>
            <w:gridSpan w:val="4"/>
            <w:tcBorders>
              <w:top w:val="nil"/>
              <w:bottom w:val="nil"/>
            </w:tcBorders>
          </w:tcPr>
          <w:p w14:paraId="466304FA" w14:textId="77777777" w:rsidR="006D0B38" w:rsidRPr="00561B8D" w:rsidRDefault="006D0B38" w:rsidP="005539A3">
            <w:pPr>
              <w:spacing w:line="360" w:lineRule="auto"/>
              <w:rPr>
                <w:rFonts w:ascii="Arial" w:hAnsi="Arial" w:cs="Arial"/>
                <w:sz w:val="24"/>
                <w:szCs w:val="24"/>
              </w:rPr>
            </w:pPr>
          </w:p>
        </w:tc>
      </w:tr>
      <w:tr w:rsidR="006D0B38" w:rsidRPr="00561B8D" w14:paraId="00645D4D" w14:textId="77777777" w:rsidTr="00837C0B">
        <w:trPr>
          <w:cantSplit/>
        </w:trPr>
        <w:tc>
          <w:tcPr>
            <w:tcW w:w="1134" w:type="dxa"/>
            <w:tcBorders>
              <w:top w:val="nil"/>
              <w:bottom w:val="nil"/>
            </w:tcBorders>
            <w:shd w:val="clear" w:color="auto" w:fill="FFFFFF"/>
            <w:vAlign w:val="center"/>
          </w:tcPr>
          <w:p w14:paraId="4C5BABF3"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Z3</w:t>
            </w:r>
          </w:p>
        </w:tc>
        <w:tc>
          <w:tcPr>
            <w:tcW w:w="8505" w:type="dxa"/>
            <w:gridSpan w:val="4"/>
            <w:tcBorders>
              <w:top w:val="nil"/>
              <w:bottom w:val="nil"/>
            </w:tcBorders>
          </w:tcPr>
          <w:p w14:paraId="73E05687" w14:textId="77777777" w:rsidR="006D0B38" w:rsidRPr="00561B8D" w:rsidRDefault="006D0B38" w:rsidP="005539A3">
            <w:pPr>
              <w:spacing w:line="360" w:lineRule="auto"/>
              <w:rPr>
                <w:rFonts w:ascii="Arial" w:hAnsi="Arial" w:cs="Arial"/>
                <w:b/>
                <w:iCs/>
                <w:sz w:val="24"/>
                <w:szCs w:val="24"/>
              </w:rPr>
            </w:pPr>
            <w:r w:rsidRPr="00561B8D">
              <w:rPr>
                <w:rFonts w:ascii="Arial" w:hAnsi="Arial" w:cs="Arial"/>
                <w:b/>
                <w:sz w:val="24"/>
                <w:szCs w:val="24"/>
              </w:rPr>
              <w:t>Change of Broad Based Black Economic Empowerment (B-BBEE) status</w:t>
            </w:r>
          </w:p>
        </w:tc>
      </w:tr>
      <w:tr w:rsidR="006D0B38" w:rsidRPr="00561B8D" w14:paraId="4825D85E" w14:textId="77777777" w:rsidTr="00837C0B">
        <w:trPr>
          <w:cantSplit/>
        </w:trPr>
        <w:tc>
          <w:tcPr>
            <w:tcW w:w="1134" w:type="dxa"/>
            <w:tcBorders>
              <w:top w:val="nil"/>
              <w:bottom w:val="nil"/>
            </w:tcBorders>
            <w:shd w:val="clear" w:color="auto" w:fill="FFFFFF"/>
          </w:tcPr>
          <w:p w14:paraId="255C07F3"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bCs/>
                <w:sz w:val="24"/>
                <w:szCs w:val="24"/>
              </w:rPr>
              <w:t>Z3.1</w:t>
            </w:r>
          </w:p>
        </w:tc>
        <w:tc>
          <w:tcPr>
            <w:tcW w:w="8505" w:type="dxa"/>
            <w:gridSpan w:val="4"/>
            <w:tcBorders>
              <w:top w:val="nil"/>
              <w:bottom w:val="nil"/>
            </w:tcBorders>
          </w:tcPr>
          <w:p w14:paraId="56A9B8DD" w14:textId="77777777" w:rsidR="006D0B38" w:rsidRPr="00561B8D" w:rsidRDefault="006D0B38" w:rsidP="005539A3">
            <w:pPr>
              <w:spacing w:line="360" w:lineRule="auto"/>
              <w:rPr>
                <w:rFonts w:ascii="Arial" w:hAnsi="Arial" w:cs="Arial"/>
                <w:iCs/>
                <w:sz w:val="24"/>
                <w:szCs w:val="24"/>
              </w:rPr>
            </w:pPr>
            <w:r w:rsidRPr="00561B8D">
              <w:rPr>
                <w:rFonts w:ascii="Arial" w:hAnsi="Arial" w:cs="Arial"/>
                <w:sz w:val="24"/>
                <w:szCs w:val="24"/>
              </w:rPr>
              <w:t xml:space="preserve">Where a change in the </w:t>
            </w:r>
            <w:r w:rsidRPr="00561B8D">
              <w:rPr>
                <w:rFonts w:ascii="Arial" w:hAnsi="Arial" w:cs="Arial"/>
                <w:i/>
                <w:sz w:val="24"/>
                <w:szCs w:val="24"/>
              </w:rPr>
              <w:t>Supplier’s</w:t>
            </w:r>
            <w:r w:rsidRPr="00561B8D">
              <w:rPr>
                <w:rFonts w:ascii="Arial" w:hAnsi="Arial" w:cs="Arial"/>
                <w:sz w:val="24"/>
                <w:szCs w:val="24"/>
              </w:rPr>
              <w:t xml:space="preserve"> legal status, ownership or any other change to his business composition or business dealings results in a change to the </w:t>
            </w:r>
            <w:r w:rsidRPr="00561B8D">
              <w:rPr>
                <w:rFonts w:ascii="Arial" w:hAnsi="Arial" w:cs="Arial"/>
                <w:i/>
                <w:sz w:val="24"/>
                <w:szCs w:val="24"/>
              </w:rPr>
              <w:t>Supplier</w:t>
            </w:r>
            <w:r w:rsidRPr="00561B8D">
              <w:rPr>
                <w:rFonts w:ascii="Arial" w:hAnsi="Arial" w:cs="Arial"/>
                <w:sz w:val="24"/>
                <w:szCs w:val="24"/>
              </w:rPr>
              <w:t xml:space="preserve">’s B-BBEE status, the </w:t>
            </w:r>
            <w:r w:rsidRPr="00561B8D">
              <w:rPr>
                <w:rFonts w:ascii="Arial" w:hAnsi="Arial" w:cs="Arial"/>
                <w:i/>
                <w:sz w:val="24"/>
                <w:szCs w:val="24"/>
              </w:rPr>
              <w:t>Supplier</w:t>
            </w:r>
            <w:r w:rsidRPr="00561B8D">
              <w:rPr>
                <w:rFonts w:ascii="Arial" w:hAnsi="Arial" w:cs="Arial"/>
                <w:sz w:val="24"/>
                <w:szCs w:val="24"/>
              </w:rPr>
              <w:t xml:space="preserve"> notifies the </w:t>
            </w:r>
            <w:r w:rsidRPr="00561B8D">
              <w:rPr>
                <w:rFonts w:ascii="Arial" w:hAnsi="Arial" w:cs="Arial"/>
                <w:i/>
                <w:sz w:val="24"/>
                <w:szCs w:val="24"/>
              </w:rPr>
              <w:t>Purchaser</w:t>
            </w:r>
            <w:r w:rsidRPr="00561B8D">
              <w:rPr>
                <w:rFonts w:ascii="Arial" w:hAnsi="Arial" w:cs="Arial"/>
                <w:sz w:val="24"/>
                <w:szCs w:val="24"/>
              </w:rPr>
              <w:t xml:space="preserve"> within seven days of the change.</w:t>
            </w:r>
          </w:p>
        </w:tc>
      </w:tr>
      <w:tr w:rsidR="006D0B38" w:rsidRPr="00561B8D" w14:paraId="3EADC29B" w14:textId="77777777" w:rsidTr="00837C0B">
        <w:trPr>
          <w:cantSplit/>
        </w:trPr>
        <w:tc>
          <w:tcPr>
            <w:tcW w:w="1134" w:type="dxa"/>
            <w:tcBorders>
              <w:top w:val="nil"/>
              <w:bottom w:val="nil"/>
            </w:tcBorders>
            <w:shd w:val="clear" w:color="auto" w:fill="FFFFFF"/>
          </w:tcPr>
          <w:p w14:paraId="6EEA5F12"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bCs/>
                <w:sz w:val="24"/>
                <w:szCs w:val="24"/>
              </w:rPr>
              <w:t>Z3.2</w:t>
            </w:r>
          </w:p>
        </w:tc>
        <w:tc>
          <w:tcPr>
            <w:tcW w:w="8505" w:type="dxa"/>
            <w:gridSpan w:val="4"/>
            <w:tcBorders>
              <w:top w:val="nil"/>
              <w:bottom w:val="nil"/>
            </w:tcBorders>
          </w:tcPr>
          <w:p w14:paraId="304E15F9" w14:textId="77777777" w:rsidR="006D0B38" w:rsidRPr="00561B8D" w:rsidRDefault="006D0B38" w:rsidP="005539A3">
            <w:pPr>
              <w:spacing w:line="360" w:lineRule="auto"/>
              <w:rPr>
                <w:rFonts w:ascii="Arial" w:hAnsi="Arial" w:cs="Arial"/>
                <w:iCs/>
                <w:sz w:val="24"/>
                <w:szCs w:val="24"/>
              </w:rPr>
            </w:pPr>
            <w:r w:rsidRPr="00561B8D">
              <w:rPr>
                <w:rFonts w:ascii="Arial" w:hAnsi="Arial" w:cs="Arial"/>
                <w:iCs/>
                <w:sz w:val="24"/>
                <w:szCs w:val="24"/>
              </w:rPr>
              <w:t xml:space="preserve">The </w:t>
            </w:r>
            <w:r w:rsidRPr="00561B8D">
              <w:rPr>
                <w:rFonts w:ascii="Arial" w:hAnsi="Arial" w:cs="Arial"/>
                <w:i/>
                <w:iCs/>
                <w:sz w:val="24"/>
                <w:szCs w:val="24"/>
              </w:rPr>
              <w:t>Supplier</w:t>
            </w:r>
            <w:r w:rsidRPr="00561B8D">
              <w:rPr>
                <w:rFonts w:ascii="Arial" w:hAnsi="Arial" w:cs="Arial"/>
                <w:iCs/>
                <w:sz w:val="24"/>
                <w:szCs w:val="24"/>
              </w:rPr>
              <w:t xml:space="preserve"> is required to submit an updated verification certificate and necessary supporting documentation confirming the change in his B-BBEE status to the </w:t>
            </w:r>
            <w:r w:rsidRPr="00561B8D">
              <w:rPr>
                <w:rFonts w:ascii="Arial" w:hAnsi="Arial" w:cs="Arial"/>
                <w:i/>
                <w:iCs/>
                <w:sz w:val="24"/>
                <w:szCs w:val="24"/>
              </w:rPr>
              <w:t>Supply Manager</w:t>
            </w:r>
            <w:r w:rsidRPr="00561B8D">
              <w:rPr>
                <w:rFonts w:ascii="Arial" w:hAnsi="Arial" w:cs="Arial"/>
                <w:iCs/>
                <w:sz w:val="24"/>
                <w:szCs w:val="24"/>
              </w:rPr>
              <w:t xml:space="preserve"> within thirty days of the notification or as otherwise instructed by the </w:t>
            </w:r>
            <w:r w:rsidRPr="00561B8D">
              <w:rPr>
                <w:rFonts w:ascii="Arial" w:hAnsi="Arial" w:cs="Arial"/>
                <w:i/>
                <w:iCs/>
                <w:sz w:val="24"/>
                <w:szCs w:val="24"/>
              </w:rPr>
              <w:t>Supply Manager</w:t>
            </w:r>
            <w:r w:rsidRPr="00561B8D">
              <w:rPr>
                <w:rFonts w:ascii="Arial" w:hAnsi="Arial" w:cs="Arial"/>
                <w:iCs/>
                <w:sz w:val="24"/>
                <w:szCs w:val="24"/>
              </w:rPr>
              <w:t>.</w:t>
            </w:r>
          </w:p>
        </w:tc>
      </w:tr>
      <w:tr w:rsidR="006D0B38" w:rsidRPr="00561B8D" w14:paraId="77753C90" w14:textId="77777777" w:rsidTr="00837C0B">
        <w:trPr>
          <w:cantSplit/>
        </w:trPr>
        <w:tc>
          <w:tcPr>
            <w:tcW w:w="1134" w:type="dxa"/>
            <w:tcBorders>
              <w:top w:val="nil"/>
              <w:bottom w:val="nil"/>
            </w:tcBorders>
            <w:shd w:val="clear" w:color="auto" w:fill="FFFFFF"/>
          </w:tcPr>
          <w:p w14:paraId="2B0F8349"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bCs/>
                <w:sz w:val="24"/>
                <w:szCs w:val="24"/>
              </w:rPr>
              <w:t>Z3.3</w:t>
            </w:r>
          </w:p>
        </w:tc>
        <w:tc>
          <w:tcPr>
            <w:tcW w:w="8505" w:type="dxa"/>
            <w:gridSpan w:val="4"/>
            <w:tcBorders>
              <w:top w:val="nil"/>
              <w:bottom w:val="nil"/>
            </w:tcBorders>
          </w:tcPr>
          <w:p w14:paraId="0D2C4C3B" w14:textId="77777777" w:rsidR="006D0B38" w:rsidRPr="00561B8D" w:rsidRDefault="006D0B38" w:rsidP="005539A3">
            <w:pPr>
              <w:spacing w:line="360" w:lineRule="auto"/>
              <w:rPr>
                <w:rFonts w:ascii="Arial" w:hAnsi="Arial" w:cs="Arial"/>
                <w:iCs/>
                <w:sz w:val="24"/>
                <w:szCs w:val="24"/>
              </w:rPr>
            </w:pPr>
            <w:r w:rsidRPr="00561B8D">
              <w:rPr>
                <w:rFonts w:ascii="Arial" w:hAnsi="Arial" w:cs="Arial"/>
                <w:sz w:val="24"/>
                <w:szCs w:val="24"/>
              </w:rPr>
              <w:t xml:space="preserve">Where, as a result, the </w:t>
            </w:r>
            <w:r w:rsidRPr="00561B8D">
              <w:rPr>
                <w:rFonts w:ascii="Arial" w:hAnsi="Arial" w:cs="Arial"/>
                <w:i/>
                <w:sz w:val="24"/>
                <w:szCs w:val="24"/>
              </w:rPr>
              <w:t>Supplier’s</w:t>
            </w:r>
            <w:r w:rsidRPr="00561B8D">
              <w:rPr>
                <w:rFonts w:ascii="Arial" w:hAnsi="Arial" w:cs="Arial"/>
                <w:sz w:val="24"/>
                <w:szCs w:val="24"/>
              </w:rPr>
              <w:t xml:space="preserve"> B-BBEE status has decreased since the Contract Date the</w:t>
            </w:r>
            <w:r w:rsidRPr="00561B8D">
              <w:rPr>
                <w:rFonts w:ascii="Arial" w:hAnsi="Arial" w:cs="Arial"/>
                <w:i/>
                <w:sz w:val="24"/>
                <w:szCs w:val="24"/>
              </w:rPr>
              <w:t xml:space="preserve"> Purchaser </w:t>
            </w:r>
            <w:r w:rsidRPr="00561B8D">
              <w:rPr>
                <w:rFonts w:ascii="Arial" w:hAnsi="Arial" w:cs="Arial"/>
                <w:sz w:val="24"/>
                <w:szCs w:val="24"/>
              </w:rPr>
              <w:t xml:space="preserve">may either re-negotiate this contract or alternatively, terminate the </w:t>
            </w:r>
            <w:r w:rsidRPr="00561B8D">
              <w:rPr>
                <w:rFonts w:ascii="Arial" w:hAnsi="Arial" w:cs="Arial"/>
                <w:i/>
                <w:sz w:val="24"/>
                <w:szCs w:val="24"/>
              </w:rPr>
              <w:t>Supplier</w:t>
            </w:r>
            <w:r w:rsidRPr="00561B8D">
              <w:rPr>
                <w:rFonts w:ascii="Arial" w:hAnsi="Arial" w:cs="Arial"/>
                <w:sz w:val="24"/>
                <w:szCs w:val="24"/>
              </w:rPr>
              <w:t>’s obligation to Provide the Goods and Services.</w:t>
            </w:r>
          </w:p>
        </w:tc>
      </w:tr>
      <w:tr w:rsidR="006D0B38" w:rsidRPr="00561B8D" w14:paraId="6911709E" w14:textId="77777777" w:rsidTr="00837C0B">
        <w:trPr>
          <w:cantSplit/>
        </w:trPr>
        <w:tc>
          <w:tcPr>
            <w:tcW w:w="1134" w:type="dxa"/>
            <w:tcBorders>
              <w:top w:val="nil"/>
              <w:bottom w:val="nil"/>
            </w:tcBorders>
            <w:shd w:val="clear" w:color="auto" w:fill="FFFFFF"/>
          </w:tcPr>
          <w:p w14:paraId="67A144F0"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bCs/>
                <w:sz w:val="24"/>
                <w:szCs w:val="24"/>
              </w:rPr>
              <w:lastRenderedPageBreak/>
              <w:t>Z3.4</w:t>
            </w:r>
          </w:p>
        </w:tc>
        <w:tc>
          <w:tcPr>
            <w:tcW w:w="8505" w:type="dxa"/>
            <w:gridSpan w:val="4"/>
            <w:tcBorders>
              <w:top w:val="nil"/>
              <w:bottom w:val="nil"/>
            </w:tcBorders>
          </w:tcPr>
          <w:p w14:paraId="30DEA94B" w14:textId="77777777" w:rsidR="006D0B38" w:rsidRPr="00561B8D" w:rsidRDefault="006D0B38" w:rsidP="005539A3">
            <w:pPr>
              <w:spacing w:line="360" w:lineRule="auto"/>
              <w:rPr>
                <w:rFonts w:ascii="Arial" w:hAnsi="Arial" w:cs="Arial"/>
                <w:iCs/>
                <w:sz w:val="24"/>
                <w:szCs w:val="24"/>
              </w:rPr>
            </w:pPr>
            <w:r w:rsidRPr="00561B8D">
              <w:rPr>
                <w:rFonts w:ascii="Arial" w:hAnsi="Arial" w:cs="Arial"/>
                <w:sz w:val="24"/>
                <w:szCs w:val="24"/>
              </w:rPr>
              <w:t xml:space="preserve">Failure by the </w:t>
            </w:r>
            <w:r w:rsidRPr="00561B8D">
              <w:rPr>
                <w:rFonts w:ascii="Arial" w:hAnsi="Arial" w:cs="Arial"/>
                <w:i/>
                <w:sz w:val="24"/>
                <w:szCs w:val="24"/>
              </w:rPr>
              <w:t xml:space="preserve">Supplier </w:t>
            </w:r>
            <w:r w:rsidRPr="00561B8D">
              <w:rPr>
                <w:rFonts w:ascii="Arial" w:hAnsi="Arial" w:cs="Arial"/>
                <w:sz w:val="24"/>
                <w:szCs w:val="24"/>
              </w:rPr>
              <w:t xml:space="preserve">to notify the </w:t>
            </w:r>
            <w:r w:rsidRPr="00561B8D">
              <w:rPr>
                <w:rFonts w:ascii="Arial" w:hAnsi="Arial" w:cs="Arial"/>
                <w:i/>
                <w:sz w:val="24"/>
                <w:szCs w:val="24"/>
              </w:rPr>
              <w:t xml:space="preserve">Purchaser </w:t>
            </w:r>
            <w:r w:rsidRPr="00561B8D">
              <w:rPr>
                <w:rFonts w:ascii="Arial" w:hAnsi="Arial" w:cs="Arial"/>
                <w:sz w:val="24"/>
                <w:szCs w:val="24"/>
              </w:rPr>
              <w:t xml:space="preserve">of a change in its B-BBEE status may constitute a reason for termination. </w:t>
            </w:r>
            <w:r w:rsidRPr="00561B8D">
              <w:rPr>
                <w:rFonts w:ascii="Arial" w:hAnsi="Arial" w:cs="Arial"/>
                <w:color w:val="000000"/>
                <w:sz w:val="24"/>
                <w:szCs w:val="24"/>
              </w:rPr>
              <w:t xml:space="preserve">If the </w:t>
            </w:r>
            <w:r w:rsidRPr="00561B8D">
              <w:rPr>
                <w:rFonts w:ascii="Arial" w:hAnsi="Arial" w:cs="Arial"/>
                <w:i/>
                <w:color w:val="000000"/>
                <w:sz w:val="24"/>
                <w:szCs w:val="24"/>
              </w:rPr>
              <w:t>Purchaser</w:t>
            </w:r>
            <w:r w:rsidRPr="00561B8D">
              <w:rPr>
                <w:rFonts w:ascii="Arial" w:hAnsi="Arial" w:cs="Arial"/>
                <w:color w:val="000000"/>
                <w:sz w:val="24"/>
                <w:szCs w:val="24"/>
              </w:rPr>
              <w:t xml:space="preserve"> terminates in terms of this clause, the procedures on termination are P1, P2 and P3 as stated in clause 92, and the amount due is A1 and A3 as stated in clause 93.</w:t>
            </w:r>
          </w:p>
        </w:tc>
      </w:tr>
      <w:tr w:rsidR="006D0B38" w:rsidRPr="00561B8D" w14:paraId="61FBE901" w14:textId="77777777" w:rsidTr="00837C0B">
        <w:trPr>
          <w:cantSplit/>
        </w:trPr>
        <w:tc>
          <w:tcPr>
            <w:tcW w:w="1134" w:type="dxa"/>
            <w:tcBorders>
              <w:top w:val="nil"/>
              <w:bottom w:val="nil"/>
            </w:tcBorders>
            <w:shd w:val="clear" w:color="auto" w:fill="FFFFFF"/>
          </w:tcPr>
          <w:p w14:paraId="5D1A5D73" w14:textId="77777777" w:rsidR="006D0B38" w:rsidRPr="00561B8D" w:rsidRDefault="006D0B38" w:rsidP="005539A3">
            <w:pPr>
              <w:spacing w:line="360" w:lineRule="auto"/>
              <w:jc w:val="right"/>
              <w:rPr>
                <w:rFonts w:ascii="Arial" w:hAnsi="Arial" w:cs="Arial"/>
                <w:bCs/>
                <w:sz w:val="24"/>
                <w:szCs w:val="24"/>
              </w:rPr>
            </w:pPr>
          </w:p>
        </w:tc>
        <w:tc>
          <w:tcPr>
            <w:tcW w:w="8505" w:type="dxa"/>
            <w:gridSpan w:val="4"/>
            <w:tcBorders>
              <w:top w:val="nil"/>
              <w:bottom w:val="nil"/>
            </w:tcBorders>
          </w:tcPr>
          <w:p w14:paraId="577FEEE0" w14:textId="77777777" w:rsidR="006D0B38" w:rsidRPr="00561B8D" w:rsidRDefault="006D0B38" w:rsidP="005539A3">
            <w:pPr>
              <w:spacing w:line="360" w:lineRule="auto"/>
              <w:rPr>
                <w:rFonts w:ascii="Arial" w:hAnsi="Arial" w:cs="Arial"/>
                <w:sz w:val="24"/>
                <w:szCs w:val="24"/>
              </w:rPr>
            </w:pPr>
          </w:p>
        </w:tc>
      </w:tr>
      <w:tr w:rsidR="006D0B38" w:rsidRPr="00561B8D" w14:paraId="13612EC4" w14:textId="77777777" w:rsidTr="00837C0B">
        <w:trPr>
          <w:cantSplit/>
        </w:trPr>
        <w:tc>
          <w:tcPr>
            <w:tcW w:w="1134" w:type="dxa"/>
            <w:tcBorders>
              <w:top w:val="nil"/>
              <w:bottom w:val="nil"/>
            </w:tcBorders>
            <w:shd w:val="clear" w:color="auto" w:fill="FFFFFF"/>
          </w:tcPr>
          <w:p w14:paraId="1826BF35"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Z4</w:t>
            </w:r>
          </w:p>
        </w:tc>
        <w:tc>
          <w:tcPr>
            <w:tcW w:w="8505" w:type="dxa"/>
            <w:gridSpan w:val="4"/>
            <w:tcBorders>
              <w:top w:val="nil"/>
              <w:bottom w:val="nil"/>
            </w:tcBorders>
          </w:tcPr>
          <w:p w14:paraId="218200B0"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Confidentiality</w:t>
            </w:r>
          </w:p>
        </w:tc>
      </w:tr>
      <w:tr w:rsidR="006D0B38" w:rsidRPr="00561B8D" w14:paraId="3A69C6AE" w14:textId="77777777" w:rsidTr="00837C0B">
        <w:trPr>
          <w:cantSplit/>
        </w:trPr>
        <w:tc>
          <w:tcPr>
            <w:tcW w:w="1134" w:type="dxa"/>
            <w:tcBorders>
              <w:top w:val="nil"/>
              <w:bottom w:val="nil"/>
            </w:tcBorders>
            <w:shd w:val="clear" w:color="auto" w:fill="FFFFFF"/>
          </w:tcPr>
          <w:p w14:paraId="124BCBFB"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sz w:val="24"/>
                <w:szCs w:val="24"/>
              </w:rPr>
              <w:t>Z4.1</w:t>
            </w:r>
          </w:p>
        </w:tc>
        <w:tc>
          <w:tcPr>
            <w:tcW w:w="8505" w:type="dxa"/>
            <w:gridSpan w:val="4"/>
            <w:tcBorders>
              <w:top w:val="nil"/>
              <w:bottom w:val="nil"/>
            </w:tcBorders>
          </w:tcPr>
          <w:p w14:paraId="00DD0732"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Supplier</w:t>
            </w:r>
            <w:r w:rsidRPr="00561B8D">
              <w:rPr>
                <w:rFonts w:ascii="Arial" w:hAnsi="Arial" w:cs="Arial"/>
                <w:sz w:val="24"/>
                <w:szCs w:val="24"/>
              </w:rPr>
              <w:t xml:space="preserve"> does not disclose or make any information arising from or in connection with this contract available to Others. This undertaking does not, however, apply to information which at the time of disclosure or thereafter, without default on the part of the </w:t>
            </w:r>
            <w:r w:rsidRPr="00561B8D">
              <w:rPr>
                <w:rFonts w:ascii="Arial" w:hAnsi="Arial" w:cs="Arial"/>
                <w:i/>
                <w:sz w:val="24"/>
                <w:szCs w:val="24"/>
              </w:rPr>
              <w:t>Supplier</w:t>
            </w:r>
            <w:r w:rsidRPr="00561B8D">
              <w:rPr>
                <w:rFonts w:ascii="Arial" w:hAnsi="Arial" w:cs="Arial"/>
                <w:sz w:val="24"/>
                <w:szCs w:val="24"/>
              </w:rPr>
              <w:t xml:space="preserve">, enters the public domain or to information which was already in the possession of the </w:t>
            </w:r>
            <w:r w:rsidRPr="00561B8D">
              <w:rPr>
                <w:rFonts w:ascii="Arial" w:hAnsi="Arial" w:cs="Arial"/>
                <w:i/>
                <w:sz w:val="24"/>
                <w:szCs w:val="24"/>
              </w:rPr>
              <w:t>Supplier</w:t>
            </w:r>
            <w:r w:rsidRPr="00561B8D">
              <w:rPr>
                <w:rFonts w:ascii="Arial" w:hAnsi="Arial" w:cs="Arial"/>
                <w:sz w:val="24"/>
                <w:szCs w:val="24"/>
              </w:rPr>
              <w:t xml:space="preserve"> at the time of disclosure (evidenced by written records in existence at that time).  Should the </w:t>
            </w:r>
            <w:r w:rsidRPr="00561B8D">
              <w:rPr>
                <w:rFonts w:ascii="Arial" w:hAnsi="Arial" w:cs="Arial"/>
                <w:i/>
                <w:sz w:val="24"/>
                <w:szCs w:val="24"/>
              </w:rPr>
              <w:t xml:space="preserve">Supplier </w:t>
            </w:r>
            <w:r w:rsidRPr="00561B8D">
              <w:rPr>
                <w:rFonts w:ascii="Arial" w:hAnsi="Arial" w:cs="Arial"/>
                <w:sz w:val="24"/>
                <w:szCs w:val="24"/>
              </w:rPr>
              <w:t xml:space="preserve">disclose information to Others in terms of clause 23.1, the </w:t>
            </w:r>
            <w:r w:rsidRPr="00561B8D">
              <w:rPr>
                <w:rFonts w:ascii="Arial" w:hAnsi="Arial" w:cs="Arial"/>
                <w:i/>
                <w:sz w:val="24"/>
                <w:szCs w:val="24"/>
              </w:rPr>
              <w:t>Supplier</w:t>
            </w:r>
            <w:r w:rsidRPr="00561B8D">
              <w:rPr>
                <w:rFonts w:ascii="Arial" w:hAnsi="Arial" w:cs="Arial"/>
                <w:sz w:val="24"/>
                <w:szCs w:val="24"/>
              </w:rPr>
              <w:t xml:space="preserve"> ensures that the provisions of this clause are complied with by the recipient.</w:t>
            </w:r>
          </w:p>
        </w:tc>
      </w:tr>
      <w:tr w:rsidR="006D0B38" w:rsidRPr="00561B8D" w14:paraId="7C73D22F" w14:textId="77777777" w:rsidTr="00837C0B">
        <w:trPr>
          <w:cantSplit/>
        </w:trPr>
        <w:tc>
          <w:tcPr>
            <w:tcW w:w="1134" w:type="dxa"/>
            <w:tcBorders>
              <w:top w:val="nil"/>
              <w:bottom w:val="nil"/>
            </w:tcBorders>
            <w:shd w:val="clear" w:color="auto" w:fill="FFFFFF"/>
          </w:tcPr>
          <w:p w14:paraId="06F7DFED"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sz w:val="24"/>
                <w:szCs w:val="24"/>
              </w:rPr>
              <w:t>Z4.2</w:t>
            </w:r>
          </w:p>
        </w:tc>
        <w:tc>
          <w:tcPr>
            <w:tcW w:w="8505" w:type="dxa"/>
            <w:gridSpan w:val="4"/>
            <w:tcBorders>
              <w:top w:val="nil"/>
              <w:bottom w:val="nil"/>
            </w:tcBorders>
          </w:tcPr>
          <w:p w14:paraId="6E563673"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If </w:t>
            </w:r>
            <w:r w:rsidRPr="00561B8D">
              <w:rPr>
                <w:rFonts w:ascii="Arial" w:hAnsi="Arial" w:cs="Arial"/>
                <w:sz w:val="24"/>
                <w:szCs w:val="24"/>
                <w:lang w:val="en-US"/>
              </w:rPr>
              <w:t xml:space="preserve">the </w:t>
            </w:r>
            <w:r w:rsidRPr="00561B8D">
              <w:rPr>
                <w:rFonts w:ascii="Arial" w:hAnsi="Arial" w:cs="Arial"/>
                <w:i/>
                <w:sz w:val="24"/>
                <w:szCs w:val="24"/>
                <w:lang w:val="en-US"/>
              </w:rPr>
              <w:t>Supplier</w:t>
            </w:r>
            <w:r w:rsidRPr="00561B8D">
              <w:rPr>
                <w:rFonts w:ascii="Arial" w:hAnsi="Arial" w:cs="Arial"/>
                <w:sz w:val="24"/>
                <w:szCs w:val="24"/>
                <w:lang w:val="en-US"/>
              </w:rPr>
              <w:t xml:space="preserve"> </w:t>
            </w:r>
            <w:r w:rsidRPr="00561B8D">
              <w:rPr>
                <w:rFonts w:ascii="Arial" w:hAnsi="Arial" w:cs="Arial"/>
                <w:sz w:val="24"/>
                <w:szCs w:val="24"/>
              </w:rPr>
              <w:t xml:space="preserve">is uncertain about whether any such information is confidential, it is to be regarded as such until notified otherwise by the </w:t>
            </w:r>
            <w:r w:rsidRPr="00561B8D">
              <w:rPr>
                <w:rFonts w:ascii="Arial" w:hAnsi="Arial" w:cs="Arial"/>
                <w:i/>
                <w:sz w:val="24"/>
                <w:szCs w:val="24"/>
              </w:rPr>
              <w:t>Supply Manager</w:t>
            </w:r>
            <w:r w:rsidRPr="00561B8D">
              <w:rPr>
                <w:rFonts w:ascii="Arial" w:hAnsi="Arial" w:cs="Arial"/>
                <w:sz w:val="24"/>
                <w:szCs w:val="24"/>
              </w:rPr>
              <w:t>.</w:t>
            </w:r>
          </w:p>
        </w:tc>
      </w:tr>
      <w:tr w:rsidR="006D0B38" w:rsidRPr="00561B8D" w14:paraId="4BE64A2E" w14:textId="77777777" w:rsidTr="00837C0B">
        <w:trPr>
          <w:cantSplit/>
        </w:trPr>
        <w:tc>
          <w:tcPr>
            <w:tcW w:w="1134" w:type="dxa"/>
            <w:tcBorders>
              <w:top w:val="nil"/>
              <w:bottom w:val="nil"/>
            </w:tcBorders>
            <w:shd w:val="clear" w:color="auto" w:fill="FFFFFF"/>
          </w:tcPr>
          <w:p w14:paraId="02535162"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sz w:val="24"/>
                <w:szCs w:val="24"/>
              </w:rPr>
              <w:t>Z4.3</w:t>
            </w:r>
          </w:p>
        </w:tc>
        <w:tc>
          <w:tcPr>
            <w:tcW w:w="8505" w:type="dxa"/>
            <w:gridSpan w:val="4"/>
            <w:tcBorders>
              <w:top w:val="nil"/>
              <w:bottom w:val="nil"/>
            </w:tcBorders>
          </w:tcPr>
          <w:p w14:paraId="5165DD44" w14:textId="6CBBC11D"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In the event that the </w:t>
            </w:r>
            <w:r w:rsidRPr="00561B8D">
              <w:rPr>
                <w:rFonts w:ascii="Arial" w:hAnsi="Arial" w:cs="Arial"/>
                <w:i/>
                <w:sz w:val="24"/>
                <w:szCs w:val="24"/>
              </w:rPr>
              <w:t>Supplier</w:t>
            </w:r>
            <w:r w:rsidRPr="00561B8D">
              <w:rPr>
                <w:rFonts w:ascii="Arial" w:hAnsi="Arial" w:cs="Arial"/>
                <w:sz w:val="24"/>
                <w:szCs w:val="24"/>
              </w:rPr>
              <w:t xml:space="preserve"> is, at any time, required by law to disclose any such information which is required to be kept confidential, the </w:t>
            </w:r>
            <w:r w:rsidRPr="00561B8D">
              <w:rPr>
                <w:rFonts w:ascii="Arial" w:hAnsi="Arial" w:cs="Arial"/>
                <w:i/>
                <w:sz w:val="24"/>
                <w:szCs w:val="24"/>
              </w:rPr>
              <w:t>Supplier</w:t>
            </w:r>
            <w:r w:rsidRPr="00561B8D">
              <w:rPr>
                <w:rFonts w:ascii="Arial" w:hAnsi="Arial" w:cs="Arial"/>
                <w:sz w:val="24"/>
                <w:szCs w:val="24"/>
              </w:rPr>
              <w:t xml:space="preserve">, to the extent permitted by law prior to disclosure, notifies the </w:t>
            </w:r>
            <w:r w:rsidRPr="00561B8D">
              <w:rPr>
                <w:rFonts w:ascii="Arial" w:hAnsi="Arial" w:cs="Arial"/>
                <w:i/>
                <w:sz w:val="24"/>
                <w:szCs w:val="24"/>
              </w:rPr>
              <w:t>Purchaser</w:t>
            </w:r>
            <w:r w:rsidRPr="00561B8D">
              <w:rPr>
                <w:rFonts w:ascii="Arial" w:hAnsi="Arial" w:cs="Arial"/>
                <w:sz w:val="24"/>
                <w:szCs w:val="24"/>
              </w:rPr>
              <w:t xml:space="preserve"> so that an appropriate protection order and/or any other action can be </w:t>
            </w:r>
            <w:r w:rsidR="005539A3" w:rsidRPr="00561B8D">
              <w:rPr>
                <w:rFonts w:ascii="Arial" w:hAnsi="Arial" w:cs="Arial"/>
                <w:sz w:val="24"/>
                <w:szCs w:val="24"/>
              </w:rPr>
              <w:t>taken,</w:t>
            </w:r>
            <w:r w:rsidRPr="00561B8D">
              <w:rPr>
                <w:rFonts w:ascii="Arial" w:hAnsi="Arial" w:cs="Arial"/>
                <w:sz w:val="24"/>
                <w:szCs w:val="24"/>
              </w:rPr>
              <w:t xml:space="preserve"> if possible, prior to any disclosure.  In the event that such protective order is not, or cannot, be obtained, then the </w:t>
            </w:r>
            <w:r w:rsidRPr="00561B8D">
              <w:rPr>
                <w:rFonts w:ascii="Arial" w:hAnsi="Arial" w:cs="Arial"/>
                <w:i/>
                <w:sz w:val="24"/>
                <w:szCs w:val="24"/>
              </w:rPr>
              <w:t>Supplier</w:t>
            </w:r>
            <w:r w:rsidRPr="00561B8D">
              <w:rPr>
                <w:rFonts w:ascii="Arial" w:hAnsi="Arial" w:cs="Arial"/>
                <w:sz w:val="24"/>
                <w:szCs w:val="24"/>
              </w:rPr>
              <w:t xml:space="preserve"> may disclose that portion of the information which it is required to be disclosed by law and uses reasonable efforts to obtain assurances that confidential treatment will be afforded to the information so disclosed.</w:t>
            </w:r>
          </w:p>
        </w:tc>
      </w:tr>
      <w:tr w:rsidR="006D0B38" w:rsidRPr="00561B8D" w14:paraId="44B04867" w14:textId="77777777" w:rsidTr="00837C0B">
        <w:trPr>
          <w:cantSplit/>
        </w:trPr>
        <w:tc>
          <w:tcPr>
            <w:tcW w:w="1134" w:type="dxa"/>
            <w:tcBorders>
              <w:top w:val="nil"/>
              <w:bottom w:val="nil"/>
            </w:tcBorders>
            <w:shd w:val="clear" w:color="auto" w:fill="FFFFFF"/>
          </w:tcPr>
          <w:p w14:paraId="5CB89456"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bCs/>
                <w:sz w:val="24"/>
                <w:szCs w:val="24"/>
              </w:rPr>
              <w:lastRenderedPageBreak/>
              <w:t>Z4.4</w:t>
            </w:r>
          </w:p>
        </w:tc>
        <w:tc>
          <w:tcPr>
            <w:tcW w:w="8505" w:type="dxa"/>
            <w:gridSpan w:val="4"/>
            <w:tcBorders>
              <w:top w:val="nil"/>
              <w:bottom w:val="nil"/>
            </w:tcBorders>
          </w:tcPr>
          <w:p w14:paraId="301F87FA"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taking of images (whether photographs, video footage or otherwise) of the </w:t>
            </w:r>
            <w:r w:rsidRPr="00561B8D">
              <w:rPr>
                <w:rFonts w:ascii="Arial" w:hAnsi="Arial" w:cs="Arial"/>
                <w:i/>
                <w:color w:val="000000"/>
                <w:sz w:val="24"/>
                <w:szCs w:val="24"/>
              </w:rPr>
              <w:t>goods</w:t>
            </w:r>
            <w:r w:rsidRPr="00561B8D">
              <w:rPr>
                <w:rFonts w:ascii="Arial" w:hAnsi="Arial" w:cs="Arial"/>
                <w:sz w:val="24"/>
                <w:szCs w:val="24"/>
              </w:rPr>
              <w:t xml:space="preserve"> or any portion thereof, in the course of Providing the Goods and Services and after Delivery, requires the prior written consent of the </w:t>
            </w:r>
            <w:r w:rsidRPr="00561B8D">
              <w:rPr>
                <w:rFonts w:ascii="Arial" w:hAnsi="Arial" w:cs="Arial"/>
                <w:i/>
                <w:sz w:val="24"/>
                <w:szCs w:val="24"/>
              </w:rPr>
              <w:t>Supply Manager</w:t>
            </w:r>
            <w:r w:rsidRPr="00561B8D">
              <w:rPr>
                <w:rFonts w:ascii="Arial" w:hAnsi="Arial" w:cs="Arial"/>
                <w:sz w:val="24"/>
                <w:szCs w:val="24"/>
              </w:rPr>
              <w:t xml:space="preserve">.  All rights in and to all such images vests exclusively in the </w:t>
            </w:r>
            <w:r w:rsidRPr="00561B8D">
              <w:rPr>
                <w:rFonts w:ascii="Arial" w:hAnsi="Arial" w:cs="Arial"/>
                <w:i/>
                <w:sz w:val="24"/>
                <w:szCs w:val="24"/>
              </w:rPr>
              <w:t>Purchaser</w:t>
            </w:r>
            <w:r w:rsidRPr="00561B8D">
              <w:rPr>
                <w:rFonts w:ascii="Arial" w:hAnsi="Arial" w:cs="Arial"/>
                <w:sz w:val="24"/>
                <w:szCs w:val="24"/>
              </w:rPr>
              <w:t xml:space="preserve">.  </w:t>
            </w:r>
          </w:p>
        </w:tc>
      </w:tr>
      <w:tr w:rsidR="006D0B38" w:rsidRPr="00561B8D" w14:paraId="1DE989CB" w14:textId="77777777" w:rsidTr="00837C0B">
        <w:trPr>
          <w:cantSplit/>
        </w:trPr>
        <w:tc>
          <w:tcPr>
            <w:tcW w:w="1134" w:type="dxa"/>
            <w:tcBorders>
              <w:top w:val="nil"/>
              <w:bottom w:val="nil"/>
            </w:tcBorders>
            <w:shd w:val="clear" w:color="auto" w:fill="FFFFFF"/>
            <w:vAlign w:val="center"/>
          </w:tcPr>
          <w:p w14:paraId="39D6754E"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bCs/>
                <w:sz w:val="24"/>
                <w:szCs w:val="24"/>
              </w:rPr>
              <w:t>Z4.5</w:t>
            </w:r>
          </w:p>
        </w:tc>
        <w:tc>
          <w:tcPr>
            <w:tcW w:w="8505" w:type="dxa"/>
            <w:gridSpan w:val="4"/>
            <w:tcBorders>
              <w:top w:val="nil"/>
              <w:bottom w:val="nil"/>
            </w:tcBorders>
          </w:tcPr>
          <w:p w14:paraId="735EFBA9"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 xml:space="preserve">Supplier </w:t>
            </w:r>
            <w:r w:rsidRPr="00561B8D">
              <w:rPr>
                <w:rFonts w:ascii="Arial" w:hAnsi="Arial" w:cs="Arial"/>
                <w:sz w:val="24"/>
                <w:szCs w:val="24"/>
              </w:rPr>
              <w:t>ensures that all his subcontractors abide by the undertakings in this clause.</w:t>
            </w:r>
          </w:p>
        </w:tc>
      </w:tr>
      <w:tr w:rsidR="006D0B38" w:rsidRPr="00561B8D" w14:paraId="54C3CDF2" w14:textId="77777777" w:rsidTr="00837C0B">
        <w:trPr>
          <w:cantSplit/>
        </w:trPr>
        <w:tc>
          <w:tcPr>
            <w:tcW w:w="1134" w:type="dxa"/>
            <w:tcBorders>
              <w:top w:val="nil"/>
              <w:bottom w:val="nil"/>
            </w:tcBorders>
            <w:shd w:val="clear" w:color="auto" w:fill="FFFFFF"/>
            <w:vAlign w:val="center"/>
          </w:tcPr>
          <w:p w14:paraId="2357ECEA" w14:textId="77777777" w:rsidR="006D0B38" w:rsidRPr="00561B8D" w:rsidRDefault="006D0B38" w:rsidP="005539A3">
            <w:pPr>
              <w:spacing w:line="360" w:lineRule="auto"/>
              <w:jc w:val="right"/>
              <w:rPr>
                <w:rFonts w:ascii="Arial" w:hAnsi="Arial" w:cs="Arial"/>
                <w:bCs/>
                <w:sz w:val="24"/>
                <w:szCs w:val="24"/>
              </w:rPr>
            </w:pPr>
          </w:p>
        </w:tc>
        <w:tc>
          <w:tcPr>
            <w:tcW w:w="8505" w:type="dxa"/>
            <w:gridSpan w:val="4"/>
            <w:tcBorders>
              <w:top w:val="nil"/>
              <w:bottom w:val="nil"/>
            </w:tcBorders>
          </w:tcPr>
          <w:p w14:paraId="7F28A160" w14:textId="77777777" w:rsidR="006D0B38" w:rsidRPr="00561B8D" w:rsidRDefault="006D0B38" w:rsidP="005539A3">
            <w:pPr>
              <w:spacing w:line="360" w:lineRule="auto"/>
              <w:rPr>
                <w:rFonts w:ascii="Arial" w:hAnsi="Arial" w:cs="Arial"/>
                <w:sz w:val="24"/>
                <w:szCs w:val="24"/>
              </w:rPr>
            </w:pPr>
          </w:p>
        </w:tc>
      </w:tr>
      <w:tr w:rsidR="006D0B38" w:rsidRPr="00561B8D" w14:paraId="75AED4CF" w14:textId="77777777" w:rsidTr="00837C0B">
        <w:trPr>
          <w:cantSplit/>
        </w:trPr>
        <w:tc>
          <w:tcPr>
            <w:tcW w:w="1134" w:type="dxa"/>
            <w:tcBorders>
              <w:top w:val="nil"/>
              <w:bottom w:val="nil"/>
            </w:tcBorders>
            <w:shd w:val="clear" w:color="auto" w:fill="FFFFFF"/>
            <w:vAlign w:val="center"/>
          </w:tcPr>
          <w:p w14:paraId="76C0904E"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Z5</w:t>
            </w:r>
          </w:p>
        </w:tc>
        <w:tc>
          <w:tcPr>
            <w:tcW w:w="8505" w:type="dxa"/>
            <w:gridSpan w:val="4"/>
            <w:tcBorders>
              <w:top w:val="nil"/>
              <w:bottom w:val="nil"/>
            </w:tcBorders>
          </w:tcPr>
          <w:p w14:paraId="546D06E8"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Waiver and estoppel: Add to core clause 12.3:</w:t>
            </w:r>
          </w:p>
        </w:tc>
      </w:tr>
      <w:tr w:rsidR="006D0B38" w:rsidRPr="00561B8D" w14:paraId="62368777" w14:textId="77777777" w:rsidTr="00837C0B">
        <w:trPr>
          <w:cantSplit/>
        </w:trPr>
        <w:tc>
          <w:tcPr>
            <w:tcW w:w="1134" w:type="dxa"/>
            <w:tcBorders>
              <w:top w:val="nil"/>
              <w:bottom w:val="nil"/>
            </w:tcBorders>
            <w:shd w:val="clear" w:color="auto" w:fill="FFFFFF"/>
          </w:tcPr>
          <w:p w14:paraId="4F2703EE"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bCs/>
                <w:sz w:val="24"/>
                <w:szCs w:val="24"/>
              </w:rPr>
              <w:t>Z5.1</w:t>
            </w:r>
          </w:p>
        </w:tc>
        <w:tc>
          <w:tcPr>
            <w:tcW w:w="8505" w:type="dxa"/>
            <w:gridSpan w:val="4"/>
            <w:tcBorders>
              <w:top w:val="nil"/>
              <w:bottom w:val="nil"/>
            </w:tcBorders>
          </w:tcPr>
          <w:p w14:paraId="26CEAFAF" w14:textId="775C6C80"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Any extension, concession, waiver or relaxation of any action stated in this contract by the Parties</w:t>
            </w:r>
            <w:r w:rsidRPr="00561B8D">
              <w:rPr>
                <w:rFonts w:ascii="Arial" w:hAnsi="Arial" w:cs="Arial"/>
                <w:i/>
                <w:sz w:val="24"/>
                <w:szCs w:val="24"/>
              </w:rPr>
              <w:t>,</w:t>
            </w:r>
            <w:r w:rsidRPr="00561B8D">
              <w:rPr>
                <w:rFonts w:ascii="Arial" w:hAnsi="Arial" w:cs="Arial"/>
                <w:sz w:val="24"/>
                <w:szCs w:val="24"/>
              </w:rPr>
              <w:t xml:space="preserve"> the </w:t>
            </w:r>
            <w:r w:rsidRPr="00561B8D">
              <w:rPr>
                <w:rFonts w:ascii="Arial" w:hAnsi="Arial" w:cs="Arial"/>
                <w:i/>
                <w:sz w:val="24"/>
                <w:szCs w:val="24"/>
              </w:rPr>
              <w:t>Supply Manager</w:t>
            </w:r>
            <w:r w:rsidRPr="00561B8D">
              <w:rPr>
                <w:rFonts w:ascii="Arial" w:hAnsi="Arial" w:cs="Arial"/>
                <w:sz w:val="24"/>
                <w:szCs w:val="24"/>
              </w:rPr>
              <w:t xml:space="preserve"> or the </w:t>
            </w:r>
            <w:r w:rsidRPr="00561B8D">
              <w:rPr>
                <w:rFonts w:ascii="Arial" w:hAnsi="Arial" w:cs="Arial"/>
                <w:i/>
                <w:sz w:val="24"/>
                <w:szCs w:val="24"/>
              </w:rPr>
              <w:t>Adjudicator</w:t>
            </w:r>
            <w:r w:rsidRPr="00561B8D">
              <w:rPr>
                <w:rFonts w:ascii="Arial" w:hAnsi="Arial" w:cs="Arial"/>
                <w:sz w:val="24"/>
                <w:szCs w:val="24"/>
              </w:rPr>
              <w:t xml:space="preserve"> does not constitute a waiver of </w:t>
            </w:r>
            <w:r w:rsidR="00B430E7" w:rsidRPr="00561B8D">
              <w:rPr>
                <w:rFonts w:ascii="Arial" w:hAnsi="Arial" w:cs="Arial"/>
                <w:sz w:val="24"/>
                <w:szCs w:val="24"/>
              </w:rPr>
              <w:t>rights</w:t>
            </w:r>
            <w:r w:rsidR="00B430E7" w:rsidRPr="00561B8D">
              <w:rPr>
                <w:rFonts w:ascii="Arial" w:hAnsi="Arial" w:cs="Arial"/>
                <w:sz w:val="24"/>
                <w:szCs w:val="24"/>
                <w:lang w:val="en-US"/>
              </w:rPr>
              <w:t xml:space="preserve"> and</w:t>
            </w:r>
            <w:r w:rsidRPr="00561B8D">
              <w:rPr>
                <w:rFonts w:ascii="Arial" w:hAnsi="Arial" w:cs="Arial"/>
                <w:sz w:val="24"/>
                <w:szCs w:val="24"/>
                <w:lang w:val="en-US"/>
              </w:rPr>
              <w:t xml:space="preserve"> does not give rise to an estoppel unless the Parties agree otherwise and confirm such agreement in writing.</w:t>
            </w:r>
          </w:p>
        </w:tc>
      </w:tr>
      <w:tr w:rsidR="006D0B38" w:rsidRPr="00561B8D" w14:paraId="4281E7EE" w14:textId="77777777" w:rsidTr="00837C0B">
        <w:trPr>
          <w:cantSplit/>
        </w:trPr>
        <w:tc>
          <w:tcPr>
            <w:tcW w:w="1134" w:type="dxa"/>
            <w:tcBorders>
              <w:top w:val="nil"/>
              <w:bottom w:val="nil"/>
            </w:tcBorders>
            <w:shd w:val="clear" w:color="auto" w:fill="FFFFFF"/>
          </w:tcPr>
          <w:p w14:paraId="063D719B" w14:textId="77777777" w:rsidR="006D0B38" w:rsidRDefault="006D0B38" w:rsidP="005539A3">
            <w:pPr>
              <w:spacing w:line="360" w:lineRule="auto"/>
              <w:jc w:val="right"/>
              <w:rPr>
                <w:rFonts w:ascii="Arial" w:hAnsi="Arial" w:cs="Arial"/>
                <w:bCs/>
                <w:sz w:val="24"/>
                <w:szCs w:val="24"/>
              </w:rPr>
            </w:pPr>
          </w:p>
          <w:p w14:paraId="5C6475F6" w14:textId="77777777" w:rsidR="0072003E" w:rsidRDefault="0072003E" w:rsidP="005539A3">
            <w:pPr>
              <w:spacing w:line="360" w:lineRule="auto"/>
              <w:jc w:val="right"/>
              <w:rPr>
                <w:rFonts w:ascii="Arial" w:hAnsi="Arial" w:cs="Arial"/>
                <w:bCs/>
                <w:sz w:val="24"/>
                <w:szCs w:val="24"/>
              </w:rPr>
            </w:pPr>
          </w:p>
          <w:p w14:paraId="5D895B2F" w14:textId="77777777" w:rsidR="0072003E" w:rsidRDefault="0072003E" w:rsidP="005539A3">
            <w:pPr>
              <w:spacing w:line="360" w:lineRule="auto"/>
              <w:jc w:val="right"/>
              <w:rPr>
                <w:rFonts w:ascii="Arial" w:hAnsi="Arial" w:cs="Arial"/>
                <w:bCs/>
                <w:sz w:val="24"/>
                <w:szCs w:val="24"/>
              </w:rPr>
            </w:pPr>
          </w:p>
          <w:p w14:paraId="24741C3B" w14:textId="77777777" w:rsidR="0072003E" w:rsidRDefault="0072003E" w:rsidP="005539A3">
            <w:pPr>
              <w:spacing w:line="360" w:lineRule="auto"/>
              <w:jc w:val="right"/>
              <w:rPr>
                <w:rFonts w:ascii="Arial" w:hAnsi="Arial" w:cs="Arial"/>
                <w:bCs/>
                <w:sz w:val="24"/>
                <w:szCs w:val="24"/>
              </w:rPr>
            </w:pPr>
          </w:p>
          <w:p w14:paraId="650C23FF" w14:textId="77777777" w:rsidR="0072003E" w:rsidRDefault="0072003E" w:rsidP="005539A3">
            <w:pPr>
              <w:spacing w:line="360" w:lineRule="auto"/>
              <w:jc w:val="right"/>
              <w:rPr>
                <w:rFonts w:ascii="Arial" w:hAnsi="Arial" w:cs="Arial"/>
                <w:bCs/>
                <w:sz w:val="24"/>
                <w:szCs w:val="24"/>
              </w:rPr>
            </w:pPr>
          </w:p>
          <w:p w14:paraId="7F6C6B4F" w14:textId="77777777" w:rsidR="0072003E" w:rsidRDefault="0072003E" w:rsidP="005539A3">
            <w:pPr>
              <w:spacing w:line="360" w:lineRule="auto"/>
              <w:jc w:val="right"/>
              <w:rPr>
                <w:rFonts w:ascii="Arial" w:hAnsi="Arial" w:cs="Arial"/>
                <w:bCs/>
                <w:sz w:val="24"/>
                <w:szCs w:val="24"/>
              </w:rPr>
            </w:pPr>
          </w:p>
          <w:p w14:paraId="0F8B2B7F" w14:textId="77777777" w:rsidR="0072003E" w:rsidRDefault="0072003E" w:rsidP="005539A3">
            <w:pPr>
              <w:spacing w:line="360" w:lineRule="auto"/>
              <w:jc w:val="right"/>
              <w:rPr>
                <w:rFonts w:ascii="Arial" w:hAnsi="Arial" w:cs="Arial"/>
                <w:bCs/>
                <w:sz w:val="24"/>
                <w:szCs w:val="24"/>
              </w:rPr>
            </w:pPr>
          </w:p>
          <w:p w14:paraId="32B912FC" w14:textId="77777777" w:rsidR="0072003E" w:rsidRDefault="0072003E" w:rsidP="005539A3">
            <w:pPr>
              <w:spacing w:line="360" w:lineRule="auto"/>
              <w:jc w:val="right"/>
              <w:rPr>
                <w:rFonts w:ascii="Arial" w:hAnsi="Arial" w:cs="Arial"/>
                <w:bCs/>
                <w:sz w:val="24"/>
                <w:szCs w:val="24"/>
              </w:rPr>
            </w:pPr>
          </w:p>
          <w:p w14:paraId="629C9BB0" w14:textId="77777777" w:rsidR="0072003E" w:rsidRDefault="0072003E" w:rsidP="005539A3">
            <w:pPr>
              <w:spacing w:line="360" w:lineRule="auto"/>
              <w:jc w:val="right"/>
              <w:rPr>
                <w:rFonts w:ascii="Arial" w:hAnsi="Arial" w:cs="Arial"/>
                <w:bCs/>
                <w:sz w:val="24"/>
                <w:szCs w:val="24"/>
              </w:rPr>
            </w:pPr>
          </w:p>
          <w:p w14:paraId="7E3075CD" w14:textId="77777777" w:rsidR="0072003E" w:rsidRDefault="0072003E" w:rsidP="005539A3">
            <w:pPr>
              <w:spacing w:line="360" w:lineRule="auto"/>
              <w:jc w:val="right"/>
              <w:rPr>
                <w:rFonts w:ascii="Arial" w:hAnsi="Arial" w:cs="Arial"/>
                <w:bCs/>
                <w:sz w:val="24"/>
                <w:szCs w:val="24"/>
              </w:rPr>
            </w:pPr>
          </w:p>
          <w:p w14:paraId="60F7D797" w14:textId="77777777" w:rsidR="0072003E" w:rsidRPr="00561B8D" w:rsidRDefault="0072003E" w:rsidP="005539A3">
            <w:pPr>
              <w:spacing w:line="360" w:lineRule="auto"/>
              <w:jc w:val="right"/>
              <w:rPr>
                <w:rFonts w:ascii="Arial" w:hAnsi="Arial" w:cs="Arial"/>
                <w:bCs/>
                <w:sz w:val="24"/>
                <w:szCs w:val="24"/>
              </w:rPr>
            </w:pPr>
          </w:p>
        </w:tc>
        <w:tc>
          <w:tcPr>
            <w:tcW w:w="8505" w:type="dxa"/>
            <w:gridSpan w:val="4"/>
            <w:tcBorders>
              <w:top w:val="nil"/>
              <w:bottom w:val="nil"/>
            </w:tcBorders>
          </w:tcPr>
          <w:p w14:paraId="1F16A342" w14:textId="77777777" w:rsidR="006D0B38" w:rsidRPr="00561B8D" w:rsidRDefault="006D0B38" w:rsidP="005539A3">
            <w:pPr>
              <w:spacing w:line="360" w:lineRule="auto"/>
              <w:rPr>
                <w:rFonts w:ascii="Arial" w:hAnsi="Arial" w:cs="Arial"/>
                <w:sz w:val="24"/>
                <w:szCs w:val="24"/>
              </w:rPr>
            </w:pPr>
          </w:p>
        </w:tc>
      </w:tr>
      <w:tr w:rsidR="006D0B38" w:rsidRPr="00561B8D" w14:paraId="06F768CF" w14:textId="77777777" w:rsidTr="00837C0B">
        <w:trPr>
          <w:cantSplit/>
        </w:trPr>
        <w:tc>
          <w:tcPr>
            <w:tcW w:w="1134" w:type="dxa"/>
            <w:tcBorders>
              <w:top w:val="nil"/>
              <w:bottom w:val="nil"/>
            </w:tcBorders>
            <w:shd w:val="clear" w:color="auto" w:fill="FFFFFF"/>
          </w:tcPr>
          <w:p w14:paraId="0CAB5DD8" w14:textId="77777777" w:rsidR="006D0B38" w:rsidRPr="00561B8D" w:rsidRDefault="006D0B38" w:rsidP="005539A3">
            <w:pPr>
              <w:spacing w:line="360" w:lineRule="auto"/>
              <w:rPr>
                <w:rFonts w:ascii="Arial" w:hAnsi="Arial" w:cs="Arial"/>
                <w:bCs/>
                <w:sz w:val="24"/>
                <w:szCs w:val="24"/>
              </w:rPr>
            </w:pPr>
            <w:r w:rsidRPr="00561B8D">
              <w:rPr>
                <w:rFonts w:ascii="Arial" w:hAnsi="Arial" w:cs="Arial"/>
                <w:b/>
                <w:bCs/>
                <w:sz w:val="24"/>
                <w:szCs w:val="24"/>
              </w:rPr>
              <w:lastRenderedPageBreak/>
              <w:t>Z6</w:t>
            </w:r>
          </w:p>
        </w:tc>
        <w:tc>
          <w:tcPr>
            <w:tcW w:w="8505" w:type="dxa"/>
            <w:gridSpan w:val="4"/>
            <w:tcBorders>
              <w:top w:val="nil"/>
              <w:bottom w:val="nil"/>
            </w:tcBorders>
          </w:tcPr>
          <w:p w14:paraId="253BECC8" w14:textId="77777777" w:rsidR="006D0B38" w:rsidRPr="00561B8D" w:rsidRDefault="006D0B38" w:rsidP="005539A3">
            <w:pPr>
              <w:spacing w:line="360" w:lineRule="auto"/>
              <w:rPr>
                <w:rFonts w:ascii="Arial" w:hAnsi="Arial" w:cs="Arial"/>
                <w:sz w:val="24"/>
                <w:szCs w:val="24"/>
              </w:rPr>
            </w:pPr>
            <w:r w:rsidRPr="00561B8D">
              <w:rPr>
                <w:rFonts w:ascii="Arial" w:hAnsi="Arial" w:cs="Arial"/>
                <w:b/>
                <w:sz w:val="24"/>
                <w:szCs w:val="24"/>
              </w:rPr>
              <w:t>Health, safety and the environment:  Add to core clause 25.4</w:t>
            </w:r>
          </w:p>
        </w:tc>
      </w:tr>
      <w:tr w:rsidR="006D0B38" w:rsidRPr="00561B8D" w14:paraId="3C9BC5BB" w14:textId="77777777" w:rsidTr="00837C0B">
        <w:trPr>
          <w:cantSplit/>
        </w:trPr>
        <w:tc>
          <w:tcPr>
            <w:tcW w:w="1134" w:type="dxa"/>
            <w:tcBorders>
              <w:top w:val="nil"/>
              <w:bottom w:val="nil"/>
            </w:tcBorders>
            <w:shd w:val="clear" w:color="auto" w:fill="FFFFFF"/>
          </w:tcPr>
          <w:p w14:paraId="5C7C90DC" w14:textId="77777777" w:rsidR="006D0B38" w:rsidRPr="00561B8D" w:rsidRDefault="006D0B38" w:rsidP="0072003E">
            <w:pPr>
              <w:spacing w:line="360" w:lineRule="auto"/>
              <w:rPr>
                <w:rFonts w:ascii="Arial" w:hAnsi="Arial" w:cs="Arial"/>
                <w:bCs/>
                <w:sz w:val="24"/>
                <w:szCs w:val="24"/>
              </w:rPr>
            </w:pPr>
            <w:r w:rsidRPr="00561B8D">
              <w:rPr>
                <w:rFonts w:ascii="Arial" w:hAnsi="Arial" w:cs="Arial"/>
                <w:bCs/>
                <w:sz w:val="24"/>
                <w:szCs w:val="24"/>
              </w:rPr>
              <w:t>Z6.1</w:t>
            </w:r>
          </w:p>
        </w:tc>
        <w:tc>
          <w:tcPr>
            <w:tcW w:w="8505" w:type="dxa"/>
            <w:gridSpan w:val="4"/>
            <w:tcBorders>
              <w:top w:val="nil"/>
              <w:bottom w:val="nil"/>
            </w:tcBorders>
          </w:tcPr>
          <w:p w14:paraId="31CE2296" w14:textId="77777777" w:rsidR="006D0B38" w:rsidRPr="00561B8D" w:rsidRDefault="006D0B38" w:rsidP="005539A3">
            <w:pPr>
              <w:spacing w:line="360" w:lineRule="auto"/>
              <w:ind w:left="33" w:hanging="33"/>
              <w:jc w:val="both"/>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Supplier</w:t>
            </w:r>
            <w:r w:rsidRPr="00561B8D">
              <w:rPr>
                <w:rFonts w:ascii="Arial" w:hAnsi="Arial" w:cs="Arial"/>
                <w:sz w:val="24"/>
                <w:szCs w:val="24"/>
              </w:rPr>
              <w:t xml:space="preserve"> undertakes to take all reasonable precautions to maintain the health and safety of persons in and about the provision of the </w:t>
            </w:r>
            <w:r w:rsidRPr="00561B8D">
              <w:rPr>
                <w:rFonts w:ascii="Arial" w:hAnsi="Arial" w:cs="Arial"/>
                <w:i/>
                <w:color w:val="000000"/>
                <w:sz w:val="24"/>
                <w:szCs w:val="24"/>
              </w:rPr>
              <w:t>goods</w:t>
            </w:r>
            <w:r w:rsidRPr="00561B8D">
              <w:rPr>
                <w:rFonts w:ascii="Arial" w:hAnsi="Arial" w:cs="Arial"/>
                <w:sz w:val="24"/>
                <w:szCs w:val="24"/>
              </w:rPr>
              <w:t xml:space="preserve"> and execution of the </w:t>
            </w:r>
            <w:r w:rsidRPr="00561B8D">
              <w:rPr>
                <w:rFonts w:ascii="Arial" w:hAnsi="Arial" w:cs="Arial"/>
                <w:i/>
                <w:sz w:val="24"/>
                <w:szCs w:val="24"/>
              </w:rPr>
              <w:t>services</w:t>
            </w:r>
            <w:r w:rsidRPr="00561B8D">
              <w:rPr>
                <w:rFonts w:ascii="Arial" w:hAnsi="Arial" w:cs="Arial"/>
                <w:sz w:val="24"/>
                <w:szCs w:val="24"/>
              </w:rPr>
              <w:t xml:space="preserve">. </w:t>
            </w:r>
          </w:p>
          <w:p w14:paraId="4C11A617" w14:textId="77777777" w:rsidR="006D0B38" w:rsidRPr="00561B8D" w:rsidRDefault="006D0B38" w:rsidP="005539A3">
            <w:pPr>
              <w:spacing w:line="360" w:lineRule="auto"/>
              <w:ind w:left="33" w:hanging="33"/>
              <w:jc w:val="both"/>
              <w:rPr>
                <w:rFonts w:ascii="Arial" w:hAnsi="Arial" w:cs="Arial"/>
                <w:sz w:val="24"/>
                <w:szCs w:val="24"/>
              </w:rPr>
            </w:pPr>
          </w:p>
          <w:p w14:paraId="5C1D92C6" w14:textId="77777777" w:rsidR="006D0B38" w:rsidRPr="00561B8D" w:rsidRDefault="006D0B38" w:rsidP="005539A3">
            <w:pPr>
              <w:spacing w:line="360" w:lineRule="auto"/>
              <w:ind w:left="33" w:hanging="33"/>
              <w:jc w:val="both"/>
              <w:rPr>
                <w:rFonts w:ascii="Arial" w:hAnsi="Arial" w:cs="Arial"/>
                <w:sz w:val="24"/>
                <w:szCs w:val="24"/>
              </w:rPr>
            </w:pPr>
            <w:r w:rsidRPr="00561B8D">
              <w:rPr>
                <w:rFonts w:ascii="Arial" w:hAnsi="Arial" w:cs="Arial"/>
                <w:sz w:val="24"/>
                <w:szCs w:val="24"/>
              </w:rPr>
              <w:t xml:space="preserve">Without limitation the </w:t>
            </w:r>
            <w:r w:rsidRPr="00561B8D">
              <w:rPr>
                <w:rFonts w:ascii="Arial" w:hAnsi="Arial" w:cs="Arial"/>
                <w:i/>
                <w:sz w:val="24"/>
                <w:szCs w:val="24"/>
              </w:rPr>
              <w:t>Supplier</w:t>
            </w:r>
            <w:r w:rsidRPr="00561B8D">
              <w:rPr>
                <w:rFonts w:ascii="Arial" w:hAnsi="Arial" w:cs="Arial"/>
                <w:sz w:val="24"/>
                <w:szCs w:val="24"/>
              </w:rPr>
              <w:t>:</w:t>
            </w:r>
          </w:p>
          <w:p w14:paraId="7594AEA3" w14:textId="77777777" w:rsidR="006D0B38" w:rsidRPr="00561B8D" w:rsidRDefault="006D0B38" w:rsidP="005539A3">
            <w:pPr>
              <w:spacing w:line="360" w:lineRule="auto"/>
              <w:ind w:left="33" w:hanging="33"/>
              <w:jc w:val="both"/>
              <w:rPr>
                <w:rFonts w:ascii="Arial" w:hAnsi="Arial" w:cs="Arial"/>
                <w:sz w:val="24"/>
                <w:szCs w:val="24"/>
              </w:rPr>
            </w:pPr>
          </w:p>
          <w:p w14:paraId="63FC94F4" w14:textId="77777777" w:rsidR="006D0B38" w:rsidRPr="00561B8D" w:rsidRDefault="006D0B38" w:rsidP="005539A3">
            <w:pPr>
              <w:pStyle w:val="ListBullet"/>
              <w:spacing w:line="360" w:lineRule="auto"/>
              <w:ind w:left="357" w:hanging="357"/>
              <w:rPr>
                <w:rFonts w:cs="Arial"/>
                <w:sz w:val="24"/>
                <w:szCs w:val="24"/>
              </w:rPr>
            </w:pPr>
            <w:r w:rsidRPr="00561B8D">
              <w:rPr>
                <w:rFonts w:cs="Arial"/>
                <w:sz w:val="24"/>
                <w:szCs w:val="24"/>
              </w:rPr>
              <w:t>warrants that the total of the Prices as at the Contract Date includes a sufficient amount for proper compliance with all applicable health &amp; safety laws and regulations and the health and safety rules, guidelines and procedures provided for in this contract and generally for the proper maintenance of health &amp; safety in and about the execution of supply and</w:t>
            </w:r>
          </w:p>
          <w:p w14:paraId="6BEB4AA6" w14:textId="77777777" w:rsidR="006D0B38" w:rsidRPr="00561B8D" w:rsidRDefault="006D0B38" w:rsidP="005539A3">
            <w:pPr>
              <w:pStyle w:val="ListBullet"/>
              <w:spacing w:line="360" w:lineRule="auto"/>
              <w:ind w:left="357" w:hanging="357"/>
              <w:rPr>
                <w:rFonts w:cs="Arial"/>
                <w:sz w:val="24"/>
                <w:szCs w:val="24"/>
              </w:rPr>
            </w:pPr>
            <w:r w:rsidRPr="00561B8D">
              <w:rPr>
                <w:rFonts w:cs="Arial"/>
                <w:sz w:val="24"/>
                <w:szCs w:val="24"/>
              </w:rPr>
              <w:t xml:space="preserve">undertakes, in and about the execution of the supply, to comply with all applicable health &amp; safety laws and regulations and rules, guidelines and procedures otherwise provided for under this contract and ensures that his Subcontractors, employees and others under the </w:t>
            </w:r>
            <w:r w:rsidRPr="00561B8D">
              <w:rPr>
                <w:rFonts w:cs="Arial"/>
                <w:i/>
                <w:sz w:val="24"/>
                <w:szCs w:val="24"/>
              </w:rPr>
              <w:t>Supplier’s</w:t>
            </w:r>
            <w:r w:rsidRPr="00561B8D">
              <w:rPr>
                <w:rFonts w:cs="Arial"/>
                <w:sz w:val="24"/>
                <w:szCs w:val="24"/>
              </w:rPr>
              <w:t xml:space="preserve"> direction and control, likewise observe and comply with the foregoing.</w:t>
            </w:r>
          </w:p>
        </w:tc>
      </w:tr>
      <w:tr w:rsidR="006D0B38" w:rsidRPr="00561B8D" w14:paraId="08B1E4A5" w14:textId="77777777" w:rsidTr="00837C0B">
        <w:trPr>
          <w:cantSplit/>
        </w:trPr>
        <w:tc>
          <w:tcPr>
            <w:tcW w:w="1134" w:type="dxa"/>
            <w:tcBorders>
              <w:top w:val="nil"/>
              <w:bottom w:val="nil"/>
            </w:tcBorders>
            <w:shd w:val="clear" w:color="auto" w:fill="FFFFFF"/>
          </w:tcPr>
          <w:p w14:paraId="3EFD617D"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bCs/>
                <w:sz w:val="24"/>
                <w:szCs w:val="24"/>
              </w:rPr>
              <w:t>Z6.2</w:t>
            </w:r>
          </w:p>
        </w:tc>
        <w:tc>
          <w:tcPr>
            <w:tcW w:w="8505" w:type="dxa"/>
            <w:gridSpan w:val="4"/>
            <w:tcBorders>
              <w:top w:val="nil"/>
              <w:bottom w:val="nil"/>
            </w:tcBorders>
          </w:tcPr>
          <w:p w14:paraId="1991C7FD" w14:textId="77777777" w:rsidR="006D0B38" w:rsidRPr="00561B8D" w:rsidRDefault="006D0B38" w:rsidP="005539A3">
            <w:pPr>
              <w:spacing w:line="360" w:lineRule="auto"/>
              <w:ind w:left="33" w:hanging="33"/>
              <w:jc w:val="both"/>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Supplier</w:t>
            </w:r>
            <w:r w:rsidRPr="00561B8D">
              <w:rPr>
                <w:rFonts w:ascii="Arial" w:hAnsi="Arial" w:cs="Arial"/>
                <w:sz w:val="24"/>
                <w:szCs w:val="24"/>
              </w:rPr>
              <w:t xml:space="preserve">, in and about the execution of the supply, complies with all applicable environmental laws and regulations and rules, guidelines and procedures otherwise provided for under this contract and ensures that his Subcontractors, employees and others under the </w:t>
            </w:r>
            <w:r w:rsidRPr="00561B8D">
              <w:rPr>
                <w:rFonts w:ascii="Arial" w:hAnsi="Arial" w:cs="Arial"/>
                <w:i/>
                <w:sz w:val="24"/>
                <w:szCs w:val="24"/>
              </w:rPr>
              <w:t>Supplier’s</w:t>
            </w:r>
            <w:r w:rsidRPr="00561B8D">
              <w:rPr>
                <w:rFonts w:ascii="Arial" w:hAnsi="Arial" w:cs="Arial"/>
                <w:sz w:val="24"/>
                <w:szCs w:val="24"/>
              </w:rPr>
              <w:t xml:space="preserve"> direction and control, likewise observe and comply with the foregoing.</w:t>
            </w:r>
          </w:p>
        </w:tc>
      </w:tr>
      <w:tr w:rsidR="006D0B38" w:rsidRPr="00561B8D" w14:paraId="07E57366" w14:textId="77777777" w:rsidTr="00837C0B">
        <w:trPr>
          <w:cantSplit/>
        </w:trPr>
        <w:tc>
          <w:tcPr>
            <w:tcW w:w="1134" w:type="dxa"/>
            <w:tcBorders>
              <w:top w:val="nil"/>
              <w:bottom w:val="nil"/>
            </w:tcBorders>
            <w:shd w:val="clear" w:color="auto" w:fill="FFFFFF"/>
          </w:tcPr>
          <w:p w14:paraId="2B9D361B" w14:textId="77777777" w:rsidR="006D0B38" w:rsidRPr="00561B8D" w:rsidRDefault="006D0B38" w:rsidP="005539A3">
            <w:pPr>
              <w:spacing w:line="360" w:lineRule="auto"/>
              <w:jc w:val="right"/>
              <w:rPr>
                <w:rFonts w:ascii="Arial" w:hAnsi="Arial" w:cs="Arial"/>
                <w:bCs/>
                <w:sz w:val="24"/>
                <w:szCs w:val="24"/>
              </w:rPr>
            </w:pPr>
          </w:p>
        </w:tc>
        <w:tc>
          <w:tcPr>
            <w:tcW w:w="8505" w:type="dxa"/>
            <w:gridSpan w:val="4"/>
            <w:tcBorders>
              <w:top w:val="nil"/>
              <w:bottom w:val="nil"/>
            </w:tcBorders>
          </w:tcPr>
          <w:p w14:paraId="385B3404" w14:textId="77777777" w:rsidR="006D0B38" w:rsidRPr="00561B8D" w:rsidRDefault="006D0B38" w:rsidP="005539A3">
            <w:pPr>
              <w:spacing w:line="360" w:lineRule="auto"/>
              <w:rPr>
                <w:rFonts w:ascii="Arial" w:hAnsi="Arial" w:cs="Arial"/>
                <w:sz w:val="24"/>
                <w:szCs w:val="24"/>
              </w:rPr>
            </w:pPr>
          </w:p>
          <w:p w14:paraId="4D0FE0CF" w14:textId="77777777" w:rsidR="00D93724" w:rsidRPr="00561B8D" w:rsidRDefault="00D93724" w:rsidP="005539A3">
            <w:pPr>
              <w:spacing w:line="360" w:lineRule="auto"/>
              <w:rPr>
                <w:rFonts w:ascii="Arial" w:hAnsi="Arial" w:cs="Arial"/>
                <w:sz w:val="24"/>
                <w:szCs w:val="24"/>
              </w:rPr>
            </w:pPr>
          </w:p>
          <w:p w14:paraId="1BE81DA1" w14:textId="77777777" w:rsidR="00D93724" w:rsidRDefault="00D93724" w:rsidP="005539A3">
            <w:pPr>
              <w:spacing w:line="360" w:lineRule="auto"/>
              <w:rPr>
                <w:rFonts w:ascii="Arial" w:hAnsi="Arial" w:cs="Arial"/>
                <w:sz w:val="24"/>
                <w:szCs w:val="24"/>
              </w:rPr>
            </w:pPr>
          </w:p>
          <w:p w14:paraId="5C213825" w14:textId="77777777" w:rsidR="0072003E" w:rsidRDefault="0072003E" w:rsidP="005539A3">
            <w:pPr>
              <w:spacing w:line="360" w:lineRule="auto"/>
              <w:rPr>
                <w:rFonts w:ascii="Arial" w:hAnsi="Arial" w:cs="Arial"/>
                <w:sz w:val="24"/>
                <w:szCs w:val="24"/>
              </w:rPr>
            </w:pPr>
          </w:p>
          <w:p w14:paraId="49316B12" w14:textId="1DE74A08" w:rsidR="0072003E" w:rsidRPr="00561B8D" w:rsidRDefault="0072003E" w:rsidP="005539A3">
            <w:pPr>
              <w:spacing w:line="360" w:lineRule="auto"/>
              <w:rPr>
                <w:rFonts w:ascii="Arial" w:hAnsi="Arial" w:cs="Arial"/>
                <w:sz w:val="24"/>
                <w:szCs w:val="24"/>
              </w:rPr>
            </w:pPr>
          </w:p>
        </w:tc>
      </w:tr>
      <w:tr w:rsidR="006D0B38" w:rsidRPr="00561B8D" w14:paraId="2764A231" w14:textId="77777777" w:rsidTr="00837C0B">
        <w:trPr>
          <w:cantSplit/>
        </w:trPr>
        <w:tc>
          <w:tcPr>
            <w:tcW w:w="1134" w:type="dxa"/>
            <w:tcBorders>
              <w:top w:val="nil"/>
              <w:bottom w:val="nil"/>
            </w:tcBorders>
            <w:shd w:val="clear" w:color="auto" w:fill="FFFFFF"/>
            <w:vAlign w:val="center"/>
          </w:tcPr>
          <w:p w14:paraId="0888CC13"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lastRenderedPageBreak/>
              <w:t>Z7</w:t>
            </w:r>
          </w:p>
        </w:tc>
        <w:tc>
          <w:tcPr>
            <w:tcW w:w="8505" w:type="dxa"/>
            <w:gridSpan w:val="4"/>
            <w:tcBorders>
              <w:top w:val="nil"/>
              <w:bottom w:val="nil"/>
            </w:tcBorders>
          </w:tcPr>
          <w:p w14:paraId="0309BB57"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Provision of a Tax Invoice and interest.  Add to core clause 51</w:t>
            </w:r>
          </w:p>
        </w:tc>
      </w:tr>
      <w:tr w:rsidR="006D0B38" w:rsidRPr="00561B8D" w14:paraId="62FD1D8A" w14:textId="77777777" w:rsidTr="00837C0B">
        <w:trPr>
          <w:cantSplit/>
        </w:trPr>
        <w:tc>
          <w:tcPr>
            <w:tcW w:w="1134" w:type="dxa"/>
            <w:tcBorders>
              <w:top w:val="nil"/>
              <w:bottom w:val="nil"/>
            </w:tcBorders>
            <w:shd w:val="clear" w:color="auto" w:fill="FFFFFF"/>
          </w:tcPr>
          <w:p w14:paraId="5AAF045F"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sz w:val="24"/>
                <w:szCs w:val="24"/>
              </w:rPr>
              <w:t>Z7.1</w:t>
            </w:r>
          </w:p>
        </w:tc>
        <w:tc>
          <w:tcPr>
            <w:tcW w:w="8505" w:type="dxa"/>
            <w:gridSpan w:val="4"/>
            <w:tcBorders>
              <w:top w:val="nil"/>
              <w:bottom w:val="nil"/>
            </w:tcBorders>
          </w:tcPr>
          <w:p w14:paraId="0747A7CD"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Within one week of receiving a payment certificate from the </w:t>
            </w:r>
            <w:r w:rsidRPr="00561B8D">
              <w:rPr>
                <w:rFonts w:ascii="Arial" w:hAnsi="Arial" w:cs="Arial"/>
                <w:i/>
                <w:sz w:val="24"/>
                <w:szCs w:val="24"/>
              </w:rPr>
              <w:t>Supply Manager</w:t>
            </w:r>
            <w:r w:rsidRPr="00561B8D">
              <w:rPr>
                <w:rFonts w:ascii="Arial" w:hAnsi="Arial" w:cs="Arial"/>
                <w:sz w:val="24"/>
                <w:szCs w:val="24"/>
              </w:rPr>
              <w:t xml:space="preserve"> in terms of core clause 51.1, the </w:t>
            </w:r>
            <w:r w:rsidRPr="00561B8D">
              <w:rPr>
                <w:rFonts w:ascii="Arial" w:hAnsi="Arial" w:cs="Arial"/>
                <w:i/>
                <w:sz w:val="24"/>
                <w:szCs w:val="24"/>
              </w:rPr>
              <w:t>Supplier</w:t>
            </w:r>
            <w:r w:rsidRPr="00561B8D">
              <w:rPr>
                <w:rFonts w:ascii="Arial" w:hAnsi="Arial" w:cs="Arial"/>
                <w:sz w:val="24"/>
                <w:szCs w:val="24"/>
              </w:rPr>
              <w:t xml:space="preserve"> provides the </w:t>
            </w:r>
            <w:r w:rsidRPr="00561B8D">
              <w:rPr>
                <w:rFonts w:ascii="Arial" w:hAnsi="Arial" w:cs="Arial"/>
                <w:i/>
                <w:sz w:val="24"/>
                <w:szCs w:val="24"/>
              </w:rPr>
              <w:t>Purchaser</w:t>
            </w:r>
            <w:r w:rsidRPr="00561B8D">
              <w:rPr>
                <w:rFonts w:ascii="Arial" w:hAnsi="Arial" w:cs="Arial"/>
                <w:sz w:val="24"/>
                <w:szCs w:val="24"/>
              </w:rPr>
              <w:t xml:space="preserve"> with a tax invoice in accordance with the </w:t>
            </w:r>
            <w:r w:rsidRPr="00561B8D">
              <w:rPr>
                <w:rFonts w:ascii="Arial" w:hAnsi="Arial" w:cs="Arial"/>
                <w:i/>
                <w:sz w:val="24"/>
                <w:szCs w:val="24"/>
              </w:rPr>
              <w:t>Purchaser</w:t>
            </w:r>
            <w:r w:rsidRPr="00561B8D">
              <w:rPr>
                <w:rFonts w:ascii="Arial" w:hAnsi="Arial" w:cs="Arial"/>
                <w:sz w:val="24"/>
                <w:szCs w:val="24"/>
              </w:rPr>
              <w:t>'s procedures stated in the Goods Information, showing the amount due for payment equal to that stated in the payment certificate.</w:t>
            </w:r>
          </w:p>
        </w:tc>
      </w:tr>
      <w:tr w:rsidR="006D0B38" w:rsidRPr="00561B8D" w14:paraId="6F911830" w14:textId="77777777" w:rsidTr="00837C0B">
        <w:trPr>
          <w:cantSplit/>
        </w:trPr>
        <w:tc>
          <w:tcPr>
            <w:tcW w:w="1134" w:type="dxa"/>
            <w:tcBorders>
              <w:top w:val="nil"/>
              <w:bottom w:val="nil"/>
            </w:tcBorders>
            <w:shd w:val="clear" w:color="auto" w:fill="FFFFFF"/>
          </w:tcPr>
          <w:p w14:paraId="23632E92" w14:textId="77777777" w:rsidR="006D0B38" w:rsidRPr="00561B8D" w:rsidRDefault="006D0B38" w:rsidP="005539A3">
            <w:pPr>
              <w:spacing w:line="360" w:lineRule="auto"/>
              <w:jc w:val="right"/>
              <w:rPr>
                <w:rFonts w:ascii="Arial" w:hAnsi="Arial" w:cs="Arial"/>
                <w:sz w:val="24"/>
                <w:szCs w:val="24"/>
              </w:rPr>
            </w:pPr>
            <w:r w:rsidRPr="00561B8D">
              <w:rPr>
                <w:rFonts w:ascii="Arial" w:hAnsi="Arial" w:cs="Arial"/>
                <w:sz w:val="24"/>
                <w:szCs w:val="24"/>
              </w:rPr>
              <w:t>Z7.2</w:t>
            </w:r>
          </w:p>
        </w:tc>
        <w:tc>
          <w:tcPr>
            <w:tcW w:w="8505" w:type="dxa"/>
            <w:gridSpan w:val="4"/>
            <w:tcBorders>
              <w:top w:val="nil"/>
              <w:bottom w:val="nil"/>
            </w:tcBorders>
          </w:tcPr>
          <w:p w14:paraId="2EFE5F0C" w14:textId="77777777" w:rsidR="006D0B38" w:rsidRPr="00561B8D" w:rsidRDefault="006D0B38" w:rsidP="005539A3">
            <w:pPr>
              <w:spacing w:line="360" w:lineRule="auto"/>
              <w:rPr>
                <w:rFonts w:ascii="Arial" w:hAnsi="Arial" w:cs="Arial"/>
                <w:bCs/>
                <w:sz w:val="24"/>
                <w:szCs w:val="24"/>
              </w:rPr>
            </w:pPr>
            <w:r w:rsidRPr="00561B8D">
              <w:rPr>
                <w:rFonts w:ascii="Arial" w:hAnsi="Arial" w:cs="Arial"/>
                <w:bCs/>
                <w:sz w:val="24"/>
                <w:szCs w:val="24"/>
              </w:rPr>
              <w:t xml:space="preserve">If the </w:t>
            </w:r>
            <w:r w:rsidRPr="00561B8D">
              <w:rPr>
                <w:rFonts w:ascii="Arial" w:hAnsi="Arial" w:cs="Arial"/>
                <w:bCs/>
                <w:i/>
                <w:sz w:val="24"/>
                <w:szCs w:val="24"/>
              </w:rPr>
              <w:t>Supplier</w:t>
            </w:r>
            <w:r w:rsidRPr="00561B8D">
              <w:rPr>
                <w:rFonts w:ascii="Arial" w:hAnsi="Arial" w:cs="Arial"/>
                <w:bCs/>
                <w:sz w:val="24"/>
                <w:szCs w:val="24"/>
              </w:rPr>
              <w:t xml:space="preserve"> does not provide a tax invoice in the form and by the time required by this contract, the time by when the </w:t>
            </w:r>
            <w:r w:rsidRPr="00561B8D">
              <w:rPr>
                <w:rFonts w:ascii="Arial" w:hAnsi="Arial" w:cs="Arial"/>
                <w:bCs/>
                <w:i/>
                <w:sz w:val="24"/>
                <w:szCs w:val="24"/>
              </w:rPr>
              <w:t>Purchaser</w:t>
            </w:r>
            <w:r w:rsidRPr="00561B8D">
              <w:rPr>
                <w:rFonts w:ascii="Arial" w:hAnsi="Arial" w:cs="Arial"/>
                <w:bCs/>
                <w:sz w:val="24"/>
                <w:szCs w:val="24"/>
              </w:rPr>
              <w:t xml:space="preserve"> is to make a payment is extended by a period equal in time to the delayed submission of the correct tax invoice.  Interest due by the </w:t>
            </w:r>
            <w:r w:rsidRPr="00561B8D">
              <w:rPr>
                <w:rFonts w:ascii="Arial" w:hAnsi="Arial" w:cs="Arial"/>
                <w:bCs/>
                <w:i/>
                <w:sz w:val="24"/>
                <w:szCs w:val="24"/>
              </w:rPr>
              <w:t>Purchaser</w:t>
            </w:r>
            <w:r w:rsidRPr="00561B8D">
              <w:rPr>
                <w:rFonts w:ascii="Arial" w:hAnsi="Arial" w:cs="Arial"/>
                <w:bCs/>
                <w:sz w:val="24"/>
                <w:szCs w:val="24"/>
              </w:rPr>
              <w:t xml:space="preserve"> in terms of core clause 51.2 is then calculated from the delayed date by when payment is to be made.</w:t>
            </w:r>
          </w:p>
        </w:tc>
      </w:tr>
      <w:tr w:rsidR="006D0B38" w:rsidRPr="00561B8D" w14:paraId="5893A370" w14:textId="77777777" w:rsidTr="00837C0B">
        <w:trPr>
          <w:cantSplit/>
        </w:trPr>
        <w:tc>
          <w:tcPr>
            <w:tcW w:w="1134" w:type="dxa"/>
            <w:tcBorders>
              <w:top w:val="nil"/>
              <w:bottom w:val="nil"/>
            </w:tcBorders>
            <w:shd w:val="clear" w:color="auto" w:fill="FFFFFF"/>
          </w:tcPr>
          <w:p w14:paraId="2C59D88F"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sz w:val="24"/>
                <w:szCs w:val="24"/>
              </w:rPr>
              <w:t>Z7.3</w:t>
            </w:r>
          </w:p>
        </w:tc>
        <w:tc>
          <w:tcPr>
            <w:tcW w:w="8505" w:type="dxa"/>
            <w:gridSpan w:val="4"/>
            <w:tcBorders>
              <w:top w:val="nil"/>
              <w:bottom w:val="nil"/>
            </w:tcBorders>
          </w:tcPr>
          <w:p w14:paraId="0DD5A7D1" w14:textId="77777777" w:rsidR="006D0B38" w:rsidRPr="00561B8D" w:rsidRDefault="006D0B38" w:rsidP="005539A3">
            <w:pPr>
              <w:spacing w:line="360" w:lineRule="auto"/>
              <w:rPr>
                <w:rFonts w:ascii="Arial" w:hAnsi="Arial" w:cs="Arial"/>
                <w:sz w:val="24"/>
                <w:szCs w:val="24"/>
              </w:rPr>
            </w:pPr>
            <w:r w:rsidRPr="00561B8D">
              <w:rPr>
                <w:rFonts w:ascii="Arial" w:hAnsi="Arial" w:cs="Arial"/>
                <w:bCs/>
                <w:sz w:val="24"/>
                <w:szCs w:val="24"/>
              </w:rPr>
              <w:t xml:space="preserve">The </w:t>
            </w:r>
            <w:r w:rsidRPr="00561B8D">
              <w:rPr>
                <w:rFonts w:ascii="Arial" w:hAnsi="Arial" w:cs="Arial"/>
                <w:bCs/>
                <w:i/>
                <w:sz w:val="24"/>
                <w:szCs w:val="24"/>
              </w:rPr>
              <w:t>Supplier</w:t>
            </w:r>
            <w:r w:rsidRPr="00561B8D">
              <w:rPr>
                <w:rFonts w:ascii="Arial" w:hAnsi="Arial" w:cs="Arial"/>
                <w:bCs/>
                <w:sz w:val="24"/>
                <w:szCs w:val="24"/>
              </w:rPr>
              <w:t xml:space="preserve"> (if registered in South Africa in terms of the companies Act) is required to comply with the requirements of the Value Added Tax Act, no 89 of 1991 (as amended)</w:t>
            </w:r>
            <w:r w:rsidRPr="00561B8D">
              <w:rPr>
                <w:rFonts w:ascii="Arial" w:hAnsi="Arial" w:cs="Arial"/>
                <w:bCs/>
                <w:sz w:val="24"/>
                <w:szCs w:val="24"/>
                <w:lang w:val="en-US"/>
              </w:rPr>
              <w:t xml:space="preserve"> and to include the </w:t>
            </w:r>
            <w:r w:rsidRPr="00561B8D">
              <w:rPr>
                <w:rFonts w:ascii="Arial" w:hAnsi="Arial" w:cs="Arial"/>
                <w:bCs/>
                <w:i/>
                <w:sz w:val="24"/>
                <w:szCs w:val="24"/>
                <w:lang w:val="en-US"/>
              </w:rPr>
              <w:t>Purchaser</w:t>
            </w:r>
            <w:r w:rsidRPr="00561B8D">
              <w:rPr>
                <w:rFonts w:ascii="Arial" w:hAnsi="Arial" w:cs="Arial"/>
                <w:bCs/>
                <w:sz w:val="24"/>
                <w:szCs w:val="24"/>
                <w:lang w:val="en-US"/>
              </w:rPr>
              <w:t>’s VAT number 4740101508 on each invoice he submits for payment.</w:t>
            </w:r>
          </w:p>
        </w:tc>
      </w:tr>
      <w:tr w:rsidR="006D0B38" w:rsidRPr="00561B8D" w14:paraId="7132F288" w14:textId="77777777" w:rsidTr="00837C0B">
        <w:trPr>
          <w:cantSplit/>
        </w:trPr>
        <w:tc>
          <w:tcPr>
            <w:tcW w:w="1134" w:type="dxa"/>
            <w:tcBorders>
              <w:top w:val="nil"/>
              <w:bottom w:val="nil"/>
            </w:tcBorders>
            <w:shd w:val="clear" w:color="auto" w:fill="FFFFFF"/>
          </w:tcPr>
          <w:p w14:paraId="32F1E777" w14:textId="77777777" w:rsidR="006D0B38" w:rsidRPr="00561B8D" w:rsidRDefault="006D0B38" w:rsidP="005539A3">
            <w:pPr>
              <w:spacing w:line="360" w:lineRule="auto"/>
              <w:jc w:val="right"/>
              <w:rPr>
                <w:rFonts w:ascii="Arial" w:hAnsi="Arial" w:cs="Arial"/>
                <w:sz w:val="24"/>
                <w:szCs w:val="24"/>
              </w:rPr>
            </w:pPr>
          </w:p>
        </w:tc>
        <w:tc>
          <w:tcPr>
            <w:tcW w:w="8505" w:type="dxa"/>
            <w:gridSpan w:val="4"/>
            <w:tcBorders>
              <w:top w:val="nil"/>
              <w:bottom w:val="nil"/>
            </w:tcBorders>
          </w:tcPr>
          <w:p w14:paraId="054989AA" w14:textId="77777777" w:rsidR="006D0B38" w:rsidRPr="00561B8D" w:rsidRDefault="006D0B38" w:rsidP="005539A3">
            <w:pPr>
              <w:spacing w:line="360" w:lineRule="auto"/>
              <w:rPr>
                <w:rFonts w:ascii="Arial" w:hAnsi="Arial" w:cs="Arial"/>
                <w:bCs/>
                <w:sz w:val="24"/>
                <w:szCs w:val="24"/>
              </w:rPr>
            </w:pPr>
          </w:p>
        </w:tc>
      </w:tr>
      <w:tr w:rsidR="006D0B38" w:rsidRPr="00561B8D" w14:paraId="5E15D753" w14:textId="77777777" w:rsidTr="00837C0B">
        <w:trPr>
          <w:cantSplit/>
        </w:trPr>
        <w:tc>
          <w:tcPr>
            <w:tcW w:w="1134" w:type="dxa"/>
            <w:tcBorders>
              <w:top w:val="nil"/>
              <w:bottom w:val="nil"/>
            </w:tcBorders>
            <w:shd w:val="clear" w:color="auto" w:fill="FFFFFF"/>
            <w:vAlign w:val="center"/>
          </w:tcPr>
          <w:p w14:paraId="4A8F38F3"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Z8</w:t>
            </w:r>
          </w:p>
        </w:tc>
        <w:tc>
          <w:tcPr>
            <w:tcW w:w="8505" w:type="dxa"/>
            <w:gridSpan w:val="4"/>
            <w:tcBorders>
              <w:top w:val="nil"/>
              <w:bottom w:val="nil"/>
            </w:tcBorders>
          </w:tcPr>
          <w:p w14:paraId="7388B1B1"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Notifying compensation events</w:t>
            </w:r>
          </w:p>
        </w:tc>
      </w:tr>
      <w:tr w:rsidR="006D0B38" w:rsidRPr="00561B8D" w14:paraId="1DEAF33F" w14:textId="77777777" w:rsidTr="00837C0B">
        <w:trPr>
          <w:cantSplit/>
        </w:trPr>
        <w:tc>
          <w:tcPr>
            <w:tcW w:w="1134" w:type="dxa"/>
            <w:tcBorders>
              <w:top w:val="nil"/>
              <w:bottom w:val="nil"/>
            </w:tcBorders>
            <w:shd w:val="clear" w:color="auto" w:fill="FFFFFF"/>
          </w:tcPr>
          <w:p w14:paraId="06F26718" w14:textId="77777777" w:rsidR="006D0B38" w:rsidRPr="00561B8D" w:rsidRDefault="006D0B38" w:rsidP="005539A3">
            <w:pPr>
              <w:spacing w:line="360" w:lineRule="auto"/>
              <w:jc w:val="right"/>
              <w:rPr>
                <w:rFonts w:ascii="Arial" w:hAnsi="Arial" w:cs="Arial"/>
                <w:sz w:val="24"/>
                <w:szCs w:val="24"/>
              </w:rPr>
            </w:pPr>
            <w:r w:rsidRPr="00561B8D">
              <w:rPr>
                <w:rFonts w:ascii="Arial" w:hAnsi="Arial" w:cs="Arial"/>
                <w:sz w:val="24"/>
                <w:szCs w:val="24"/>
              </w:rPr>
              <w:t>Z8.1</w:t>
            </w:r>
          </w:p>
        </w:tc>
        <w:tc>
          <w:tcPr>
            <w:tcW w:w="8505" w:type="dxa"/>
            <w:gridSpan w:val="4"/>
            <w:tcBorders>
              <w:top w:val="nil"/>
              <w:bottom w:val="nil"/>
            </w:tcBorders>
          </w:tcPr>
          <w:p w14:paraId="1C69B254" w14:textId="77777777" w:rsidR="006D0B38" w:rsidRPr="00561B8D" w:rsidRDefault="006D0B38" w:rsidP="005539A3">
            <w:pPr>
              <w:spacing w:line="360" w:lineRule="auto"/>
              <w:rPr>
                <w:rFonts w:ascii="Arial" w:hAnsi="Arial" w:cs="Arial"/>
                <w:bCs/>
                <w:sz w:val="24"/>
                <w:szCs w:val="24"/>
              </w:rPr>
            </w:pPr>
            <w:r w:rsidRPr="00561B8D">
              <w:rPr>
                <w:rFonts w:ascii="Arial" w:hAnsi="Arial" w:cs="Arial"/>
                <w:bCs/>
                <w:sz w:val="24"/>
                <w:szCs w:val="24"/>
              </w:rPr>
              <w:t xml:space="preserve">Delete from the last sentence in core clause 61.3 the words, “unless the event arises from the </w:t>
            </w:r>
            <w:r w:rsidRPr="00561B8D">
              <w:rPr>
                <w:rFonts w:ascii="Arial" w:hAnsi="Arial" w:cs="Arial"/>
                <w:bCs/>
                <w:i/>
                <w:sz w:val="24"/>
                <w:szCs w:val="24"/>
                <w:lang w:val="en-US"/>
              </w:rPr>
              <w:t>Supply Manager</w:t>
            </w:r>
            <w:r w:rsidRPr="00561B8D">
              <w:rPr>
                <w:rFonts w:ascii="Arial" w:hAnsi="Arial" w:cs="Arial"/>
                <w:bCs/>
                <w:sz w:val="24"/>
                <w:szCs w:val="24"/>
              </w:rPr>
              <w:t xml:space="preserve"> giving an instruction, changing an earlier decision or correcting an assumption”.</w:t>
            </w:r>
          </w:p>
        </w:tc>
      </w:tr>
      <w:tr w:rsidR="006D0B38" w:rsidRPr="00561B8D" w14:paraId="5BC14D88" w14:textId="77777777" w:rsidTr="00837C0B">
        <w:trPr>
          <w:cantSplit/>
        </w:trPr>
        <w:tc>
          <w:tcPr>
            <w:tcW w:w="1134" w:type="dxa"/>
            <w:tcBorders>
              <w:top w:val="nil"/>
              <w:bottom w:val="nil"/>
            </w:tcBorders>
            <w:shd w:val="clear" w:color="auto" w:fill="FFFFFF"/>
          </w:tcPr>
          <w:p w14:paraId="59826A3D" w14:textId="77777777" w:rsidR="006D0B38" w:rsidRPr="00561B8D" w:rsidRDefault="006D0B38" w:rsidP="005539A3">
            <w:pPr>
              <w:spacing w:line="360" w:lineRule="auto"/>
              <w:rPr>
                <w:rFonts w:ascii="Arial" w:hAnsi="Arial" w:cs="Arial"/>
                <w:b/>
                <w:bCs/>
                <w:sz w:val="24"/>
                <w:szCs w:val="24"/>
              </w:rPr>
            </w:pPr>
            <w:bookmarkStart w:id="30" w:name="OLE_LINK5"/>
            <w:bookmarkStart w:id="31" w:name="OLE_LINK6"/>
            <w:r w:rsidRPr="00561B8D">
              <w:rPr>
                <w:rFonts w:ascii="Arial" w:hAnsi="Arial" w:cs="Arial"/>
                <w:b/>
                <w:bCs/>
                <w:sz w:val="24"/>
                <w:szCs w:val="24"/>
              </w:rPr>
              <w:t>Z9</w:t>
            </w:r>
          </w:p>
        </w:tc>
        <w:tc>
          <w:tcPr>
            <w:tcW w:w="8505" w:type="dxa"/>
            <w:gridSpan w:val="4"/>
            <w:tcBorders>
              <w:top w:val="nil"/>
              <w:bottom w:val="nil"/>
            </w:tcBorders>
          </w:tcPr>
          <w:p w14:paraId="7B328265" w14:textId="77777777" w:rsidR="006D0B38" w:rsidRPr="00561B8D" w:rsidRDefault="006D0B38" w:rsidP="005539A3">
            <w:pPr>
              <w:spacing w:line="360" w:lineRule="auto"/>
              <w:rPr>
                <w:rFonts w:ascii="Arial" w:hAnsi="Arial" w:cs="Arial"/>
                <w:b/>
                <w:iCs/>
                <w:sz w:val="24"/>
                <w:szCs w:val="24"/>
                <w:lang w:val="en-US"/>
              </w:rPr>
            </w:pPr>
            <w:r w:rsidRPr="00561B8D">
              <w:rPr>
                <w:rFonts w:ascii="Arial" w:hAnsi="Arial" w:cs="Arial"/>
                <w:b/>
                <w:i/>
                <w:iCs/>
                <w:sz w:val="24"/>
                <w:szCs w:val="24"/>
                <w:lang w:val="en-US"/>
              </w:rPr>
              <w:t>Purchaser’s</w:t>
            </w:r>
            <w:r w:rsidRPr="00561B8D">
              <w:rPr>
                <w:rFonts w:ascii="Arial" w:hAnsi="Arial" w:cs="Arial"/>
                <w:b/>
                <w:iCs/>
                <w:sz w:val="24"/>
                <w:szCs w:val="24"/>
                <w:lang w:val="en-US"/>
              </w:rPr>
              <w:t xml:space="preserve"> limitation of liability</w:t>
            </w:r>
          </w:p>
        </w:tc>
      </w:tr>
      <w:tr w:rsidR="006D0B38" w:rsidRPr="00561B8D" w14:paraId="36B68E4A" w14:textId="77777777" w:rsidTr="00837C0B">
        <w:trPr>
          <w:cantSplit/>
        </w:trPr>
        <w:tc>
          <w:tcPr>
            <w:tcW w:w="1134" w:type="dxa"/>
            <w:tcBorders>
              <w:top w:val="nil"/>
              <w:bottom w:val="nil"/>
            </w:tcBorders>
            <w:shd w:val="clear" w:color="auto" w:fill="FFFFFF"/>
          </w:tcPr>
          <w:p w14:paraId="21C84987"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bCs/>
                <w:sz w:val="24"/>
                <w:szCs w:val="24"/>
              </w:rPr>
              <w:t>Z9.1</w:t>
            </w:r>
          </w:p>
        </w:tc>
        <w:tc>
          <w:tcPr>
            <w:tcW w:w="8505" w:type="dxa"/>
            <w:gridSpan w:val="4"/>
            <w:tcBorders>
              <w:top w:val="nil"/>
              <w:bottom w:val="nil"/>
            </w:tcBorders>
          </w:tcPr>
          <w:p w14:paraId="1BB981D5"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Purchaser’s</w:t>
            </w:r>
            <w:r w:rsidRPr="00561B8D">
              <w:rPr>
                <w:rFonts w:ascii="Arial" w:hAnsi="Arial" w:cs="Arial"/>
                <w:sz w:val="24"/>
                <w:szCs w:val="24"/>
              </w:rPr>
              <w:t xml:space="preserve"> liability to the </w:t>
            </w:r>
            <w:r w:rsidRPr="00561B8D">
              <w:rPr>
                <w:rFonts w:ascii="Arial" w:hAnsi="Arial" w:cs="Arial"/>
                <w:i/>
                <w:sz w:val="24"/>
                <w:szCs w:val="24"/>
              </w:rPr>
              <w:t>Supplier</w:t>
            </w:r>
            <w:r w:rsidRPr="00561B8D">
              <w:rPr>
                <w:rFonts w:ascii="Arial" w:hAnsi="Arial" w:cs="Arial"/>
                <w:sz w:val="24"/>
                <w:szCs w:val="24"/>
              </w:rPr>
              <w:t xml:space="preserve"> for the </w:t>
            </w:r>
            <w:r w:rsidRPr="00561B8D">
              <w:rPr>
                <w:rFonts w:ascii="Arial" w:hAnsi="Arial" w:cs="Arial"/>
                <w:i/>
                <w:sz w:val="24"/>
                <w:szCs w:val="24"/>
              </w:rPr>
              <w:t>Supplier’s</w:t>
            </w:r>
            <w:r w:rsidRPr="00561B8D">
              <w:rPr>
                <w:rFonts w:ascii="Arial" w:hAnsi="Arial" w:cs="Arial"/>
                <w:sz w:val="24"/>
                <w:szCs w:val="24"/>
              </w:rPr>
              <w:t xml:space="preserve"> indirect or consequential loss is limited to R0.00 (zero Rand)</w:t>
            </w:r>
          </w:p>
        </w:tc>
      </w:tr>
      <w:tr w:rsidR="006D0B38" w:rsidRPr="00561B8D" w14:paraId="7D56D0C1" w14:textId="77777777" w:rsidTr="00837C0B">
        <w:trPr>
          <w:cantSplit/>
        </w:trPr>
        <w:tc>
          <w:tcPr>
            <w:tcW w:w="1134" w:type="dxa"/>
            <w:tcBorders>
              <w:top w:val="nil"/>
              <w:bottom w:val="nil"/>
            </w:tcBorders>
            <w:shd w:val="clear" w:color="auto" w:fill="FFFFFF"/>
          </w:tcPr>
          <w:p w14:paraId="147D726B"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bCs/>
                <w:sz w:val="24"/>
                <w:szCs w:val="24"/>
              </w:rPr>
              <w:t>Z9.2</w:t>
            </w:r>
          </w:p>
        </w:tc>
        <w:tc>
          <w:tcPr>
            <w:tcW w:w="8505" w:type="dxa"/>
            <w:gridSpan w:val="4"/>
            <w:tcBorders>
              <w:top w:val="nil"/>
              <w:bottom w:val="nil"/>
            </w:tcBorders>
          </w:tcPr>
          <w:p w14:paraId="2B9B3BEE"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Supplier</w:t>
            </w:r>
            <w:r w:rsidRPr="00561B8D">
              <w:rPr>
                <w:rFonts w:ascii="Arial" w:hAnsi="Arial" w:cs="Arial"/>
                <w:sz w:val="24"/>
                <w:szCs w:val="24"/>
              </w:rPr>
              <w:t xml:space="preserve">’s entitlement under the indemnity in 83.1 is provided for in 60.1(12) and the </w:t>
            </w:r>
            <w:r w:rsidRPr="00561B8D">
              <w:rPr>
                <w:rFonts w:ascii="Arial" w:hAnsi="Arial" w:cs="Arial"/>
                <w:i/>
                <w:sz w:val="24"/>
                <w:szCs w:val="24"/>
              </w:rPr>
              <w:t>Purchaser</w:t>
            </w:r>
            <w:r w:rsidRPr="00561B8D">
              <w:rPr>
                <w:rFonts w:ascii="Arial" w:hAnsi="Arial" w:cs="Arial"/>
                <w:sz w:val="24"/>
                <w:szCs w:val="24"/>
              </w:rPr>
              <w:t>’s liability under the indemnity is limited.</w:t>
            </w:r>
          </w:p>
        </w:tc>
      </w:tr>
      <w:bookmarkEnd w:id="30"/>
      <w:bookmarkEnd w:id="31"/>
      <w:tr w:rsidR="006D0B38" w:rsidRPr="00561B8D" w14:paraId="6B01967F" w14:textId="77777777" w:rsidTr="00837C0B">
        <w:trPr>
          <w:cantSplit/>
        </w:trPr>
        <w:tc>
          <w:tcPr>
            <w:tcW w:w="1134" w:type="dxa"/>
            <w:tcBorders>
              <w:top w:val="nil"/>
              <w:bottom w:val="nil"/>
            </w:tcBorders>
            <w:shd w:val="clear" w:color="auto" w:fill="FFFFFF"/>
          </w:tcPr>
          <w:p w14:paraId="06937E44" w14:textId="77777777" w:rsidR="006D0B38" w:rsidRPr="00561B8D" w:rsidRDefault="006D0B38" w:rsidP="0072003E">
            <w:pPr>
              <w:spacing w:line="360" w:lineRule="auto"/>
              <w:rPr>
                <w:rFonts w:ascii="Arial" w:hAnsi="Arial" w:cs="Arial"/>
                <w:bCs/>
                <w:sz w:val="24"/>
                <w:szCs w:val="24"/>
              </w:rPr>
            </w:pPr>
          </w:p>
        </w:tc>
        <w:tc>
          <w:tcPr>
            <w:tcW w:w="8505" w:type="dxa"/>
            <w:gridSpan w:val="4"/>
            <w:tcBorders>
              <w:top w:val="nil"/>
              <w:bottom w:val="nil"/>
            </w:tcBorders>
          </w:tcPr>
          <w:p w14:paraId="635FBDCF" w14:textId="77777777" w:rsidR="006D0B38" w:rsidRPr="00561B8D" w:rsidRDefault="006D0B38" w:rsidP="005539A3">
            <w:pPr>
              <w:spacing w:line="360" w:lineRule="auto"/>
              <w:rPr>
                <w:rFonts w:ascii="Arial" w:hAnsi="Arial" w:cs="Arial"/>
                <w:sz w:val="24"/>
                <w:szCs w:val="24"/>
              </w:rPr>
            </w:pPr>
          </w:p>
        </w:tc>
      </w:tr>
      <w:tr w:rsidR="006D0B38" w:rsidRPr="00561B8D" w14:paraId="34460ACD" w14:textId="77777777" w:rsidTr="00837C0B">
        <w:trPr>
          <w:cantSplit/>
        </w:trPr>
        <w:tc>
          <w:tcPr>
            <w:tcW w:w="1134" w:type="dxa"/>
            <w:tcBorders>
              <w:top w:val="nil"/>
              <w:bottom w:val="nil"/>
            </w:tcBorders>
            <w:shd w:val="clear" w:color="auto" w:fill="FFFFFF"/>
            <w:vAlign w:val="center"/>
          </w:tcPr>
          <w:p w14:paraId="36F78058"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Z10</w:t>
            </w:r>
          </w:p>
        </w:tc>
        <w:tc>
          <w:tcPr>
            <w:tcW w:w="8505" w:type="dxa"/>
            <w:gridSpan w:val="4"/>
            <w:tcBorders>
              <w:top w:val="nil"/>
              <w:bottom w:val="nil"/>
            </w:tcBorders>
          </w:tcPr>
          <w:p w14:paraId="500393B3"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 xml:space="preserve">Termination: Add to core clause 91.1, at the second main bullet point, fourth sub-bullet point, after the words "against it":  </w:t>
            </w:r>
          </w:p>
        </w:tc>
      </w:tr>
      <w:tr w:rsidR="006D0B38" w:rsidRPr="00561B8D" w14:paraId="53F92667" w14:textId="77777777" w:rsidTr="00837C0B">
        <w:trPr>
          <w:cantSplit/>
        </w:trPr>
        <w:tc>
          <w:tcPr>
            <w:tcW w:w="1134" w:type="dxa"/>
            <w:tcBorders>
              <w:top w:val="nil"/>
              <w:bottom w:val="nil"/>
            </w:tcBorders>
            <w:shd w:val="clear" w:color="auto" w:fill="FFFFFF"/>
          </w:tcPr>
          <w:p w14:paraId="7E192CF7"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bCs/>
                <w:sz w:val="24"/>
                <w:szCs w:val="24"/>
              </w:rPr>
              <w:t>Z10.1</w:t>
            </w:r>
          </w:p>
        </w:tc>
        <w:tc>
          <w:tcPr>
            <w:tcW w:w="8505" w:type="dxa"/>
            <w:gridSpan w:val="4"/>
            <w:tcBorders>
              <w:top w:val="nil"/>
              <w:bottom w:val="nil"/>
            </w:tcBorders>
          </w:tcPr>
          <w:p w14:paraId="26DEFF69"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   or had a business rescue order granted against it.</w:t>
            </w:r>
          </w:p>
        </w:tc>
      </w:tr>
      <w:tr w:rsidR="006D0B38" w:rsidRPr="00561B8D" w14:paraId="4456863C" w14:textId="77777777" w:rsidTr="00837C0B">
        <w:trPr>
          <w:cantSplit/>
        </w:trPr>
        <w:tc>
          <w:tcPr>
            <w:tcW w:w="1134" w:type="dxa"/>
            <w:tcBorders>
              <w:top w:val="nil"/>
              <w:bottom w:val="nil"/>
            </w:tcBorders>
            <w:shd w:val="clear" w:color="auto" w:fill="FFFFFF"/>
          </w:tcPr>
          <w:p w14:paraId="18430D4B" w14:textId="77777777" w:rsidR="006D0B38" w:rsidRPr="00561B8D" w:rsidRDefault="006D0B38" w:rsidP="005539A3">
            <w:pPr>
              <w:spacing w:line="360" w:lineRule="auto"/>
              <w:jc w:val="right"/>
              <w:rPr>
                <w:rFonts w:ascii="Arial" w:hAnsi="Arial" w:cs="Arial"/>
                <w:bCs/>
                <w:sz w:val="24"/>
                <w:szCs w:val="24"/>
              </w:rPr>
            </w:pPr>
          </w:p>
        </w:tc>
        <w:tc>
          <w:tcPr>
            <w:tcW w:w="8505" w:type="dxa"/>
            <w:gridSpan w:val="4"/>
            <w:tcBorders>
              <w:top w:val="nil"/>
              <w:bottom w:val="nil"/>
            </w:tcBorders>
          </w:tcPr>
          <w:p w14:paraId="5F61C1D9" w14:textId="1FFCD7B1" w:rsidR="00D93724" w:rsidRPr="00561B8D" w:rsidRDefault="00D93724" w:rsidP="005539A3">
            <w:pPr>
              <w:spacing w:line="360" w:lineRule="auto"/>
              <w:rPr>
                <w:rFonts w:ascii="Arial" w:hAnsi="Arial" w:cs="Arial"/>
                <w:sz w:val="24"/>
                <w:szCs w:val="24"/>
              </w:rPr>
            </w:pPr>
          </w:p>
        </w:tc>
      </w:tr>
      <w:tr w:rsidR="006D0B38" w:rsidRPr="00561B8D" w14:paraId="0C48328E" w14:textId="77777777" w:rsidTr="00837C0B">
        <w:trPr>
          <w:cantSplit/>
        </w:trPr>
        <w:tc>
          <w:tcPr>
            <w:tcW w:w="1134" w:type="dxa"/>
            <w:tcBorders>
              <w:top w:val="nil"/>
              <w:bottom w:val="nil"/>
            </w:tcBorders>
            <w:shd w:val="clear" w:color="auto" w:fill="FFFFFF"/>
          </w:tcPr>
          <w:p w14:paraId="466894EC"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Z11</w:t>
            </w:r>
          </w:p>
        </w:tc>
        <w:tc>
          <w:tcPr>
            <w:tcW w:w="8505" w:type="dxa"/>
            <w:gridSpan w:val="4"/>
            <w:tcBorders>
              <w:top w:val="nil"/>
              <w:bottom w:val="nil"/>
            </w:tcBorders>
          </w:tcPr>
          <w:p w14:paraId="3525F581" w14:textId="77777777" w:rsidR="006D0B38" w:rsidRPr="00561B8D" w:rsidRDefault="006D0B38" w:rsidP="005539A3">
            <w:pPr>
              <w:spacing w:line="360" w:lineRule="auto"/>
              <w:rPr>
                <w:rFonts w:ascii="Arial" w:hAnsi="Arial" w:cs="Arial"/>
                <w:b/>
                <w:iCs/>
                <w:sz w:val="24"/>
                <w:szCs w:val="24"/>
              </w:rPr>
            </w:pPr>
            <w:r w:rsidRPr="00561B8D">
              <w:rPr>
                <w:rFonts w:ascii="Arial" w:hAnsi="Arial" w:cs="Arial"/>
                <w:b/>
                <w:iCs/>
                <w:sz w:val="24"/>
                <w:szCs w:val="24"/>
              </w:rPr>
              <w:t>Addition to secondary Option X7 Delay damages (if applicable in this contract)</w:t>
            </w:r>
          </w:p>
        </w:tc>
      </w:tr>
      <w:tr w:rsidR="006D0B38" w:rsidRPr="00561B8D" w14:paraId="378AB1D2" w14:textId="77777777" w:rsidTr="00837C0B">
        <w:trPr>
          <w:cantSplit/>
        </w:trPr>
        <w:tc>
          <w:tcPr>
            <w:tcW w:w="1134" w:type="dxa"/>
            <w:tcBorders>
              <w:top w:val="nil"/>
              <w:bottom w:val="nil"/>
            </w:tcBorders>
            <w:shd w:val="clear" w:color="auto" w:fill="FFFFFF"/>
          </w:tcPr>
          <w:p w14:paraId="48C81926" w14:textId="77777777" w:rsidR="006D0B38" w:rsidRPr="00561B8D" w:rsidRDefault="006D0B38" w:rsidP="005539A3">
            <w:pPr>
              <w:spacing w:line="360" w:lineRule="auto"/>
              <w:jc w:val="right"/>
              <w:rPr>
                <w:rFonts w:ascii="Arial" w:hAnsi="Arial" w:cs="Arial"/>
                <w:bCs/>
                <w:sz w:val="24"/>
                <w:szCs w:val="24"/>
              </w:rPr>
            </w:pPr>
            <w:r w:rsidRPr="00561B8D">
              <w:rPr>
                <w:rFonts w:ascii="Arial" w:hAnsi="Arial" w:cs="Arial"/>
                <w:bCs/>
                <w:sz w:val="24"/>
                <w:szCs w:val="24"/>
              </w:rPr>
              <w:t>Z11.1</w:t>
            </w:r>
          </w:p>
        </w:tc>
        <w:tc>
          <w:tcPr>
            <w:tcW w:w="8505" w:type="dxa"/>
            <w:gridSpan w:val="4"/>
            <w:tcBorders>
              <w:top w:val="nil"/>
              <w:bottom w:val="nil"/>
            </w:tcBorders>
          </w:tcPr>
          <w:p w14:paraId="3F799D0C" w14:textId="77777777" w:rsidR="006D0B38" w:rsidRPr="00561B8D" w:rsidRDefault="006D0B38" w:rsidP="005539A3">
            <w:pPr>
              <w:spacing w:line="360" w:lineRule="auto"/>
              <w:rPr>
                <w:rFonts w:ascii="Arial" w:hAnsi="Arial" w:cs="Arial"/>
                <w:sz w:val="24"/>
                <w:szCs w:val="24"/>
              </w:rPr>
            </w:pPr>
            <w:r w:rsidRPr="00561B8D">
              <w:rPr>
                <w:rFonts w:ascii="Arial" w:hAnsi="Arial" w:cs="Arial"/>
                <w:iCs/>
                <w:sz w:val="24"/>
                <w:szCs w:val="24"/>
              </w:rPr>
              <w:t xml:space="preserve">If the amount due for the </w:t>
            </w:r>
            <w:r w:rsidRPr="00561B8D">
              <w:rPr>
                <w:rFonts w:ascii="Arial" w:hAnsi="Arial" w:cs="Arial"/>
                <w:i/>
                <w:iCs/>
                <w:sz w:val="24"/>
                <w:szCs w:val="24"/>
              </w:rPr>
              <w:t>Supplier</w:t>
            </w:r>
            <w:r w:rsidRPr="00561B8D">
              <w:rPr>
                <w:rFonts w:ascii="Arial" w:hAnsi="Arial" w:cs="Arial"/>
                <w:iCs/>
                <w:sz w:val="24"/>
                <w:szCs w:val="24"/>
              </w:rPr>
              <w:t xml:space="preserve">’s payment of delay damages reaches the limits stated in this Contract Data for Option X7, the </w:t>
            </w:r>
            <w:r w:rsidRPr="00561B8D">
              <w:rPr>
                <w:rFonts w:ascii="Arial" w:hAnsi="Arial" w:cs="Arial"/>
                <w:i/>
                <w:iCs/>
                <w:sz w:val="24"/>
                <w:szCs w:val="24"/>
              </w:rPr>
              <w:t>Purchaser</w:t>
            </w:r>
            <w:r w:rsidRPr="00561B8D">
              <w:rPr>
                <w:rFonts w:ascii="Arial" w:hAnsi="Arial" w:cs="Arial"/>
                <w:iCs/>
                <w:sz w:val="24"/>
                <w:szCs w:val="24"/>
              </w:rPr>
              <w:t xml:space="preserve"> may terminate the </w:t>
            </w:r>
            <w:r w:rsidRPr="00561B8D">
              <w:rPr>
                <w:rFonts w:ascii="Arial" w:hAnsi="Arial" w:cs="Arial"/>
                <w:i/>
                <w:iCs/>
                <w:sz w:val="24"/>
                <w:szCs w:val="24"/>
              </w:rPr>
              <w:t>Supplier</w:t>
            </w:r>
            <w:r w:rsidRPr="00561B8D">
              <w:rPr>
                <w:rFonts w:ascii="Arial" w:hAnsi="Arial" w:cs="Arial"/>
                <w:iCs/>
                <w:sz w:val="24"/>
                <w:szCs w:val="24"/>
              </w:rPr>
              <w:t xml:space="preserve">’s obligation to Provide the Goods and Services using the same </w:t>
            </w:r>
            <w:r w:rsidRPr="00561B8D">
              <w:rPr>
                <w:rFonts w:ascii="Arial" w:hAnsi="Arial" w:cs="Arial"/>
                <w:sz w:val="24"/>
                <w:szCs w:val="24"/>
              </w:rPr>
              <w:t>procedures and payment on termination as those applied for reasons R1 to R15 or R18 stated in the Termination Table.</w:t>
            </w:r>
          </w:p>
        </w:tc>
      </w:tr>
      <w:tr w:rsidR="006D0B38" w:rsidRPr="00561B8D" w14:paraId="033A76B2" w14:textId="77777777" w:rsidTr="00837C0B">
        <w:trPr>
          <w:cantSplit/>
        </w:trPr>
        <w:tc>
          <w:tcPr>
            <w:tcW w:w="1134" w:type="dxa"/>
            <w:tcBorders>
              <w:top w:val="nil"/>
              <w:bottom w:val="nil"/>
            </w:tcBorders>
            <w:shd w:val="clear" w:color="auto" w:fill="FFFFFF"/>
          </w:tcPr>
          <w:p w14:paraId="5ED4A4AC" w14:textId="77777777" w:rsidR="006D0B38" w:rsidRPr="00561B8D" w:rsidRDefault="006D0B38" w:rsidP="005539A3">
            <w:pPr>
              <w:spacing w:line="360" w:lineRule="auto"/>
              <w:jc w:val="right"/>
              <w:rPr>
                <w:rFonts w:ascii="Arial" w:hAnsi="Arial" w:cs="Arial"/>
                <w:bCs/>
                <w:sz w:val="24"/>
                <w:szCs w:val="24"/>
              </w:rPr>
            </w:pPr>
          </w:p>
        </w:tc>
        <w:tc>
          <w:tcPr>
            <w:tcW w:w="8505" w:type="dxa"/>
            <w:gridSpan w:val="4"/>
            <w:tcBorders>
              <w:top w:val="nil"/>
              <w:bottom w:val="nil"/>
            </w:tcBorders>
          </w:tcPr>
          <w:p w14:paraId="1EBE3D18" w14:textId="77777777" w:rsidR="006D0B38" w:rsidRPr="00561B8D" w:rsidRDefault="006D0B38" w:rsidP="005539A3">
            <w:pPr>
              <w:spacing w:line="360" w:lineRule="auto"/>
              <w:rPr>
                <w:rFonts w:ascii="Arial" w:hAnsi="Arial" w:cs="Arial"/>
                <w:iCs/>
                <w:sz w:val="24"/>
                <w:szCs w:val="24"/>
              </w:rPr>
            </w:pPr>
          </w:p>
        </w:tc>
      </w:tr>
      <w:tr w:rsidR="006D0B38" w:rsidRPr="00561B8D" w14:paraId="440CF0A3" w14:textId="77777777" w:rsidTr="00837C0B">
        <w:trPr>
          <w:cantSplit/>
        </w:trPr>
        <w:tc>
          <w:tcPr>
            <w:tcW w:w="1134" w:type="dxa"/>
            <w:tcBorders>
              <w:top w:val="nil"/>
              <w:bottom w:val="nil"/>
            </w:tcBorders>
            <w:shd w:val="clear" w:color="auto" w:fill="FFFFFF"/>
          </w:tcPr>
          <w:p w14:paraId="74E84E3F"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Z12</w:t>
            </w:r>
          </w:p>
        </w:tc>
        <w:tc>
          <w:tcPr>
            <w:tcW w:w="8505" w:type="dxa"/>
            <w:gridSpan w:val="4"/>
            <w:tcBorders>
              <w:top w:val="nil"/>
              <w:bottom w:val="nil"/>
            </w:tcBorders>
          </w:tcPr>
          <w:p w14:paraId="0F0EC0F3" w14:textId="77777777" w:rsidR="006D0B38" w:rsidRPr="00561B8D" w:rsidRDefault="006D0B38" w:rsidP="005539A3">
            <w:pPr>
              <w:spacing w:line="360" w:lineRule="auto"/>
              <w:rPr>
                <w:rFonts w:ascii="Arial" w:hAnsi="Arial" w:cs="Arial"/>
                <w:b/>
                <w:iCs/>
                <w:sz w:val="24"/>
                <w:szCs w:val="24"/>
              </w:rPr>
            </w:pPr>
            <w:r w:rsidRPr="00561B8D">
              <w:rPr>
                <w:rFonts w:ascii="Arial" w:hAnsi="Arial" w:cs="Arial"/>
                <w:b/>
                <w:iCs/>
                <w:sz w:val="24"/>
                <w:szCs w:val="24"/>
              </w:rPr>
              <w:t>Ethics</w:t>
            </w:r>
          </w:p>
        </w:tc>
      </w:tr>
      <w:tr w:rsidR="006D0B38" w:rsidRPr="00561B8D" w14:paraId="08F562DC" w14:textId="77777777" w:rsidTr="00837C0B">
        <w:trPr>
          <w:cantSplit/>
        </w:trPr>
        <w:tc>
          <w:tcPr>
            <w:tcW w:w="9639" w:type="dxa"/>
            <w:gridSpan w:val="5"/>
            <w:tcBorders>
              <w:top w:val="nil"/>
              <w:bottom w:val="nil"/>
            </w:tcBorders>
            <w:shd w:val="clear" w:color="auto" w:fill="FFFFFF"/>
          </w:tcPr>
          <w:p w14:paraId="3F786632" w14:textId="77777777" w:rsidR="006D0B38" w:rsidRPr="00561B8D" w:rsidRDefault="006D0B38" w:rsidP="005539A3">
            <w:pPr>
              <w:spacing w:line="360" w:lineRule="auto"/>
              <w:rPr>
                <w:rFonts w:ascii="Arial" w:hAnsi="Arial" w:cs="Arial"/>
                <w:b/>
                <w:iCs/>
                <w:sz w:val="24"/>
                <w:szCs w:val="24"/>
              </w:rPr>
            </w:pPr>
            <w:r w:rsidRPr="00561B8D">
              <w:rPr>
                <w:rFonts w:ascii="Arial" w:hAnsi="Arial" w:cs="Arial"/>
                <w:sz w:val="24"/>
                <w:szCs w:val="24"/>
              </w:rPr>
              <w:t>For the purposes of this Z-clause, the following definitions apply:</w:t>
            </w:r>
          </w:p>
        </w:tc>
      </w:tr>
      <w:tr w:rsidR="006D0B38" w:rsidRPr="00561B8D" w14:paraId="4EF6D91A" w14:textId="77777777" w:rsidTr="00837C0B">
        <w:trPr>
          <w:cantSplit/>
        </w:trPr>
        <w:tc>
          <w:tcPr>
            <w:tcW w:w="1644" w:type="dxa"/>
            <w:gridSpan w:val="2"/>
            <w:tcBorders>
              <w:top w:val="nil"/>
              <w:bottom w:val="nil"/>
            </w:tcBorders>
            <w:shd w:val="clear" w:color="auto" w:fill="FFFFFF"/>
          </w:tcPr>
          <w:p w14:paraId="48DE4B77"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Affected Party</w:t>
            </w:r>
          </w:p>
        </w:tc>
        <w:tc>
          <w:tcPr>
            <w:tcW w:w="7995" w:type="dxa"/>
            <w:gridSpan w:val="3"/>
            <w:tcBorders>
              <w:top w:val="nil"/>
              <w:bottom w:val="nil"/>
            </w:tcBorders>
          </w:tcPr>
          <w:p w14:paraId="13020141" w14:textId="77777777" w:rsidR="006D0B38" w:rsidRPr="00561B8D" w:rsidRDefault="006D0B38" w:rsidP="005539A3">
            <w:pPr>
              <w:spacing w:line="360" w:lineRule="auto"/>
              <w:rPr>
                <w:rFonts w:ascii="Arial" w:hAnsi="Arial" w:cs="Arial"/>
                <w:b/>
                <w:iCs/>
                <w:sz w:val="24"/>
                <w:szCs w:val="24"/>
              </w:rPr>
            </w:pPr>
            <w:r w:rsidRPr="00561B8D">
              <w:rPr>
                <w:rFonts w:ascii="Arial" w:hAnsi="Arial" w:cs="Arial"/>
                <w:sz w:val="24"/>
                <w:szCs w:val="24"/>
              </w:rPr>
              <w:t xml:space="preserve">means, as the context requires, any party, irrespective of whether it is the </w:t>
            </w:r>
            <w:r w:rsidRPr="00561B8D">
              <w:rPr>
                <w:rFonts w:ascii="Arial" w:hAnsi="Arial" w:cs="Arial"/>
                <w:i/>
                <w:iCs/>
                <w:sz w:val="24"/>
                <w:szCs w:val="24"/>
              </w:rPr>
              <w:t>Supplier</w:t>
            </w:r>
            <w:r w:rsidRPr="00561B8D">
              <w:rPr>
                <w:rFonts w:ascii="Arial" w:hAnsi="Arial" w:cs="Arial"/>
                <w:sz w:val="24"/>
                <w:szCs w:val="24"/>
              </w:rPr>
              <w:t xml:space="preserve"> or a third party, such party’s employees, agents, or Subcontractors or Subcontractor’s employees, or any one or more of all of these parties’ relatives or friends,</w:t>
            </w:r>
          </w:p>
        </w:tc>
      </w:tr>
      <w:tr w:rsidR="006D0B38" w:rsidRPr="00561B8D" w14:paraId="07C847DC" w14:textId="77777777" w:rsidTr="00837C0B">
        <w:trPr>
          <w:cantSplit/>
        </w:trPr>
        <w:tc>
          <w:tcPr>
            <w:tcW w:w="1644" w:type="dxa"/>
            <w:gridSpan w:val="2"/>
            <w:tcBorders>
              <w:top w:val="nil"/>
              <w:bottom w:val="nil"/>
            </w:tcBorders>
            <w:shd w:val="clear" w:color="auto" w:fill="FFFFFF"/>
          </w:tcPr>
          <w:p w14:paraId="6EF3A704"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Coercive Action</w:t>
            </w:r>
          </w:p>
        </w:tc>
        <w:tc>
          <w:tcPr>
            <w:tcW w:w="7995" w:type="dxa"/>
            <w:gridSpan w:val="3"/>
            <w:tcBorders>
              <w:top w:val="nil"/>
              <w:bottom w:val="nil"/>
            </w:tcBorders>
          </w:tcPr>
          <w:p w14:paraId="145B25DD" w14:textId="77777777" w:rsidR="006D0B38" w:rsidRPr="00561B8D" w:rsidRDefault="006D0B38" w:rsidP="005539A3">
            <w:pPr>
              <w:spacing w:line="360" w:lineRule="auto"/>
              <w:rPr>
                <w:rFonts w:ascii="Arial" w:hAnsi="Arial" w:cs="Arial"/>
                <w:b/>
                <w:iCs/>
                <w:sz w:val="24"/>
                <w:szCs w:val="24"/>
              </w:rPr>
            </w:pPr>
            <w:r w:rsidRPr="00561B8D">
              <w:rPr>
                <w:rFonts w:ascii="Arial" w:hAnsi="Arial" w:cs="Arial"/>
                <w:sz w:val="24"/>
                <w:szCs w:val="24"/>
              </w:rPr>
              <w:t>means to harm or threaten to harm, directly or indirectly, an Affected Party or the property of an Affected Party, or to otherwise influence or attempt to influence an Affected Party to act unlawfully or illegally,</w:t>
            </w:r>
          </w:p>
        </w:tc>
      </w:tr>
      <w:tr w:rsidR="006D0B38" w:rsidRPr="00561B8D" w14:paraId="7C3D2F32" w14:textId="77777777" w:rsidTr="00837C0B">
        <w:trPr>
          <w:cantSplit/>
        </w:trPr>
        <w:tc>
          <w:tcPr>
            <w:tcW w:w="1644" w:type="dxa"/>
            <w:gridSpan w:val="2"/>
            <w:tcBorders>
              <w:top w:val="nil"/>
              <w:bottom w:val="nil"/>
            </w:tcBorders>
            <w:shd w:val="clear" w:color="auto" w:fill="FFFFFF"/>
          </w:tcPr>
          <w:p w14:paraId="29797BB8"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lastRenderedPageBreak/>
              <w:t>Collusive Action</w:t>
            </w:r>
          </w:p>
        </w:tc>
        <w:tc>
          <w:tcPr>
            <w:tcW w:w="7995" w:type="dxa"/>
            <w:gridSpan w:val="3"/>
            <w:tcBorders>
              <w:top w:val="nil"/>
              <w:bottom w:val="nil"/>
            </w:tcBorders>
          </w:tcPr>
          <w:p w14:paraId="348C0F8C" w14:textId="77777777" w:rsidR="006D0B38" w:rsidRPr="00561B8D" w:rsidRDefault="006D0B38" w:rsidP="005539A3">
            <w:pPr>
              <w:spacing w:line="360" w:lineRule="auto"/>
              <w:rPr>
                <w:rFonts w:ascii="Arial" w:hAnsi="Arial" w:cs="Arial"/>
                <w:b/>
                <w:iCs/>
                <w:sz w:val="24"/>
                <w:szCs w:val="24"/>
              </w:rPr>
            </w:pPr>
            <w:r w:rsidRPr="00561B8D">
              <w:rPr>
                <w:rFonts w:ascii="Arial" w:hAnsi="Arial" w:cs="Arial"/>
                <w:sz w:val="24"/>
                <w:szCs w:val="24"/>
              </w:rPr>
              <w:t>means where two or more parties co-operate to achieve an unlawful or illegal purpose, including to influence an Affected Party to act unlawfully or illegally,</w:t>
            </w:r>
          </w:p>
        </w:tc>
      </w:tr>
      <w:tr w:rsidR="006D0B38" w:rsidRPr="00561B8D" w14:paraId="6974E7A9" w14:textId="77777777" w:rsidTr="00837C0B">
        <w:trPr>
          <w:cantSplit/>
        </w:trPr>
        <w:tc>
          <w:tcPr>
            <w:tcW w:w="1644" w:type="dxa"/>
            <w:gridSpan w:val="2"/>
            <w:tcBorders>
              <w:top w:val="nil"/>
              <w:bottom w:val="nil"/>
            </w:tcBorders>
            <w:shd w:val="clear" w:color="auto" w:fill="FFFFFF"/>
          </w:tcPr>
          <w:p w14:paraId="524879FD"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Committing Party</w:t>
            </w:r>
          </w:p>
        </w:tc>
        <w:tc>
          <w:tcPr>
            <w:tcW w:w="7995" w:type="dxa"/>
            <w:gridSpan w:val="3"/>
            <w:tcBorders>
              <w:top w:val="nil"/>
              <w:bottom w:val="nil"/>
            </w:tcBorders>
          </w:tcPr>
          <w:p w14:paraId="417CBD3F" w14:textId="77777777" w:rsidR="006D0B38" w:rsidRPr="00561B8D" w:rsidRDefault="006D0B38" w:rsidP="005539A3">
            <w:pPr>
              <w:spacing w:line="360" w:lineRule="auto"/>
              <w:rPr>
                <w:rFonts w:ascii="Arial" w:hAnsi="Arial" w:cs="Arial"/>
                <w:b/>
                <w:iCs/>
                <w:sz w:val="24"/>
                <w:szCs w:val="24"/>
              </w:rPr>
            </w:pPr>
            <w:r w:rsidRPr="00561B8D">
              <w:rPr>
                <w:rFonts w:ascii="Arial" w:hAnsi="Arial" w:cs="Arial"/>
                <w:sz w:val="24"/>
                <w:szCs w:val="24"/>
              </w:rPr>
              <w:t xml:space="preserve">means, as the context requires, the </w:t>
            </w:r>
            <w:r w:rsidRPr="00561B8D">
              <w:rPr>
                <w:rFonts w:ascii="Arial" w:hAnsi="Arial" w:cs="Arial"/>
                <w:i/>
                <w:iCs/>
                <w:sz w:val="24"/>
                <w:szCs w:val="24"/>
              </w:rPr>
              <w:t>Supplier</w:t>
            </w:r>
            <w:r w:rsidRPr="00561B8D">
              <w:rPr>
                <w:rFonts w:ascii="Arial" w:hAnsi="Arial" w:cs="Arial"/>
                <w:sz w:val="24"/>
                <w:szCs w:val="24"/>
              </w:rPr>
              <w:t>, or any member thereof in the case of a joint venture, or its employees, agents, or Subcontractors or the Subcontractor’s employees,</w:t>
            </w:r>
          </w:p>
        </w:tc>
      </w:tr>
      <w:tr w:rsidR="006D0B38" w:rsidRPr="00561B8D" w14:paraId="4B2EDD96" w14:textId="77777777" w:rsidTr="00837C0B">
        <w:trPr>
          <w:cantSplit/>
        </w:trPr>
        <w:tc>
          <w:tcPr>
            <w:tcW w:w="1644" w:type="dxa"/>
            <w:gridSpan w:val="2"/>
            <w:tcBorders>
              <w:top w:val="nil"/>
              <w:bottom w:val="nil"/>
            </w:tcBorders>
            <w:shd w:val="clear" w:color="auto" w:fill="FFFFFF"/>
          </w:tcPr>
          <w:p w14:paraId="44E82D10"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Corrupt Action</w:t>
            </w:r>
          </w:p>
        </w:tc>
        <w:tc>
          <w:tcPr>
            <w:tcW w:w="7995" w:type="dxa"/>
            <w:gridSpan w:val="3"/>
            <w:tcBorders>
              <w:top w:val="nil"/>
              <w:bottom w:val="nil"/>
            </w:tcBorders>
          </w:tcPr>
          <w:p w14:paraId="1A15A385" w14:textId="77777777" w:rsidR="006D0B38" w:rsidRPr="00561B8D" w:rsidRDefault="006D0B38" w:rsidP="005539A3">
            <w:pPr>
              <w:spacing w:line="360" w:lineRule="auto"/>
              <w:rPr>
                <w:rFonts w:ascii="Arial" w:hAnsi="Arial" w:cs="Arial"/>
                <w:b/>
                <w:iCs/>
                <w:sz w:val="24"/>
                <w:szCs w:val="24"/>
              </w:rPr>
            </w:pPr>
            <w:r w:rsidRPr="00561B8D">
              <w:rPr>
                <w:rFonts w:ascii="Arial" w:hAnsi="Arial" w:cs="Arial"/>
                <w:sz w:val="24"/>
                <w:szCs w:val="24"/>
              </w:rPr>
              <w:t>means the offering, giving, taking, or soliciting, directly or indirectly, of a good or service to unlawfully or illegally influence the actions of an Affected Party,</w:t>
            </w:r>
          </w:p>
        </w:tc>
      </w:tr>
      <w:tr w:rsidR="006D0B38" w:rsidRPr="00561B8D" w14:paraId="6DDB1C8A" w14:textId="77777777" w:rsidTr="00837C0B">
        <w:trPr>
          <w:cantSplit/>
        </w:trPr>
        <w:tc>
          <w:tcPr>
            <w:tcW w:w="1644" w:type="dxa"/>
            <w:gridSpan w:val="2"/>
            <w:tcBorders>
              <w:top w:val="nil"/>
              <w:bottom w:val="nil"/>
            </w:tcBorders>
            <w:shd w:val="clear" w:color="auto" w:fill="FFFFFF"/>
          </w:tcPr>
          <w:p w14:paraId="5FF7AD24"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Fraudulent Action</w:t>
            </w:r>
          </w:p>
        </w:tc>
        <w:tc>
          <w:tcPr>
            <w:tcW w:w="7995" w:type="dxa"/>
            <w:gridSpan w:val="3"/>
            <w:tcBorders>
              <w:top w:val="nil"/>
              <w:bottom w:val="nil"/>
            </w:tcBorders>
          </w:tcPr>
          <w:p w14:paraId="3BBA1C43" w14:textId="77777777" w:rsidR="006D0B38" w:rsidRPr="00561B8D" w:rsidRDefault="006D0B38" w:rsidP="005539A3">
            <w:pPr>
              <w:spacing w:line="360" w:lineRule="auto"/>
              <w:rPr>
                <w:rFonts w:ascii="Arial" w:hAnsi="Arial" w:cs="Arial"/>
                <w:b/>
                <w:iCs/>
                <w:sz w:val="24"/>
                <w:szCs w:val="24"/>
              </w:rPr>
            </w:pPr>
            <w:r w:rsidRPr="00561B8D">
              <w:rPr>
                <w:rFonts w:ascii="Arial" w:hAnsi="Arial" w:cs="Arial"/>
                <w:sz w:val="24"/>
                <w:szCs w:val="24"/>
              </w:rPr>
              <w:t>means any unlawfully or illegally intentional act or omission that misleads, or attempts to mislead, an Affected Party, in order to obtain a financial or other benefit or to avoid an obligation or incurring an obligation,</w:t>
            </w:r>
          </w:p>
        </w:tc>
      </w:tr>
      <w:tr w:rsidR="006D0B38" w:rsidRPr="00561B8D" w14:paraId="3E350DD3" w14:textId="77777777" w:rsidTr="00837C0B">
        <w:trPr>
          <w:cantSplit/>
        </w:trPr>
        <w:tc>
          <w:tcPr>
            <w:tcW w:w="1644" w:type="dxa"/>
            <w:gridSpan w:val="2"/>
            <w:tcBorders>
              <w:top w:val="nil"/>
              <w:bottom w:val="nil"/>
            </w:tcBorders>
            <w:shd w:val="clear" w:color="auto" w:fill="FFFFFF"/>
          </w:tcPr>
          <w:p w14:paraId="09E2D10C"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Obstructive Action</w:t>
            </w:r>
          </w:p>
        </w:tc>
        <w:tc>
          <w:tcPr>
            <w:tcW w:w="7995" w:type="dxa"/>
            <w:gridSpan w:val="3"/>
            <w:tcBorders>
              <w:top w:val="nil"/>
              <w:bottom w:val="nil"/>
            </w:tcBorders>
          </w:tcPr>
          <w:p w14:paraId="5D7A7706" w14:textId="77777777" w:rsidR="006D0B38" w:rsidRPr="00561B8D" w:rsidRDefault="006D0B38" w:rsidP="005539A3">
            <w:pPr>
              <w:spacing w:line="360" w:lineRule="auto"/>
              <w:rPr>
                <w:rFonts w:ascii="Arial" w:hAnsi="Arial" w:cs="Arial"/>
                <w:b/>
                <w:iCs/>
                <w:sz w:val="24"/>
                <w:szCs w:val="24"/>
              </w:rPr>
            </w:pPr>
            <w:r w:rsidRPr="00561B8D">
              <w:rPr>
                <w:rFonts w:ascii="Arial" w:hAnsi="Arial" w:cs="Arial"/>
                <w:sz w:val="24"/>
                <w:szCs w:val="24"/>
              </w:rPr>
              <w:t>means a Committing Party unlawfully or illegally destroying, falsifying, altering or concealing information or making false statements to materially impede an investigation into allegations of Prohibited Action, and</w:t>
            </w:r>
          </w:p>
        </w:tc>
      </w:tr>
      <w:tr w:rsidR="006D0B38" w:rsidRPr="00561B8D" w14:paraId="4E43AD97" w14:textId="77777777" w:rsidTr="00837C0B">
        <w:trPr>
          <w:cantSplit/>
        </w:trPr>
        <w:tc>
          <w:tcPr>
            <w:tcW w:w="1644" w:type="dxa"/>
            <w:gridSpan w:val="2"/>
            <w:tcBorders>
              <w:top w:val="nil"/>
              <w:bottom w:val="nil"/>
            </w:tcBorders>
            <w:shd w:val="clear" w:color="auto" w:fill="FFFFFF"/>
          </w:tcPr>
          <w:p w14:paraId="14604008"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Prohibited Action</w:t>
            </w:r>
          </w:p>
        </w:tc>
        <w:tc>
          <w:tcPr>
            <w:tcW w:w="7995" w:type="dxa"/>
            <w:gridSpan w:val="3"/>
            <w:tcBorders>
              <w:top w:val="nil"/>
              <w:bottom w:val="nil"/>
            </w:tcBorders>
          </w:tcPr>
          <w:p w14:paraId="4B85275B" w14:textId="77777777" w:rsidR="006D0B38" w:rsidRPr="00561B8D" w:rsidRDefault="006D0B38" w:rsidP="005539A3">
            <w:pPr>
              <w:spacing w:line="360" w:lineRule="auto"/>
              <w:jc w:val="both"/>
              <w:rPr>
                <w:rFonts w:ascii="Arial" w:hAnsi="Arial" w:cs="Arial"/>
                <w:b/>
                <w:iCs/>
                <w:sz w:val="24"/>
                <w:szCs w:val="24"/>
              </w:rPr>
            </w:pPr>
            <w:r w:rsidRPr="00561B8D">
              <w:rPr>
                <w:rFonts w:ascii="Arial" w:hAnsi="Arial" w:cs="Arial"/>
                <w:sz w:val="24"/>
                <w:szCs w:val="24"/>
              </w:rPr>
              <w:t>means any one or more of a Coercive Action, Collusive Action Corrupt Action, Fraudulent Action or Obstructive Action.</w:t>
            </w:r>
          </w:p>
        </w:tc>
      </w:tr>
      <w:tr w:rsidR="006D0B38" w:rsidRPr="00561B8D" w14:paraId="5DE50280" w14:textId="77777777" w:rsidTr="00837C0B">
        <w:trPr>
          <w:cantSplit/>
        </w:trPr>
        <w:tc>
          <w:tcPr>
            <w:tcW w:w="1134" w:type="dxa"/>
            <w:tcBorders>
              <w:top w:val="nil"/>
              <w:bottom w:val="nil"/>
            </w:tcBorders>
            <w:shd w:val="clear" w:color="auto" w:fill="FFFFFF"/>
          </w:tcPr>
          <w:p w14:paraId="15676A67" w14:textId="77777777" w:rsidR="006D0B38" w:rsidRPr="00561B8D" w:rsidRDefault="006D0B38" w:rsidP="005539A3">
            <w:pPr>
              <w:spacing w:line="360" w:lineRule="auto"/>
              <w:jc w:val="right"/>
              <w:rPr>
                <w:rFonts w:ascii="Arial" w:hAnsi="Arial" w:cs="Arial"/>
                <w:sz w:val="24"/>
                <w:szCs w:val="24"/>
              </w:rPr>
            </w:pPr>
            <w:r w:rsidRPr="00561B8D">
              <w:rPr>
                <w:rFonts w:ascii="Arial" w:hAnsi="Arial" w:cs="Arial"/>
                <w:sz w:val="24"/>
                <w:szCs w:val="24"/>
              </w:rPr>
              <w:t>Z12.1</w:t>
            </w:r>
          </w:p>
        </w:tc>
        <w:tc>
          <w:tcPr>
            <w:tcW w:w="8505" w:type="dxa"/>
            <w:gridSpan w:val="4"/>
            <w:tcBorders>
              <w:top w:val="nil"/>
              <w:bottom w:val="nil"/>
            </w:tcBorders>
          </w:tcPr>
          <w:p w14:paraId="3B699E27" w14:textId="77777777" w:rsidR="006D0B38" w:rsidRPr="00561B8D" w:rsidRDefault="006D0B38" w:rsidP="005539A3">
            <w:pPr>
              <w:spacing w:line="360" w:lineRule="auto"/>
              <w:rPr>
                <w:rFonts w:ascii="Arial" w:hAnsi="Arial" w:cs="Arial"/>
                <w:b/>
                <w:iCs/>
                <w:sz w:val="24"/>
                <w:szCs w:val="24"/>
              </w:rPr>
            </w:pPr>
            <w:r w:rsidRPr="00561B8D">
              <w:rPr>
                <w:rFonts w:ascii="Arial" w:hAnsi="Arial" w:cs="Arial"/>
                <w:sz w:val="24"/>
                <w:szCs w:val="24"/>
              </w:rPr>
              <w:t>A Committing Party may not take any Prohibited Action during the course of the procurement of this contract or in execution thereof.</w:t>
            </w:r>
          </w:p>
        </w:tc>
      </w:tr>
      <w:tr w:rsidR="006D0B38" w:rsidRPr="00561B8D" w14:paraId="55805972" w14:textId="77777777" w:rsidTr="00837C0B">
        <w:trPr>
          <w:cantSplit/>
        </w:trPr>
        <w:tc>
          <w:tcPr>
            <w:tcW w:w="1134" w:type="dxa"/>
            <w:tcBorders>
              <w:top w:val="nil"/>
              <w:bottom w:val="nil"/>
            </w:tcBorders>
            <w:shd w:val="clear" w:color="auto" w:fill="FFFFFF"/>
          </w:tcPr>
          <w:p w14:paraId="359DDB84" w14:textId="77777777" w:rsidR="006D0B38" w:rsidRPr="00561B8D" w:rsidRDefault="006D0B38" w:rsidP="005539A3">
            <w:pPr>
              <w:spacing w:line="360" w:lineRule="auto"/>
              <w:jc w:val="right"/>
              <w:rPr>
                <w:rFonts w:ascii="Arial" w:hAnsi="Arial" w:cs="Arial"/>
                <w:sz w:val="24"/>
                <w:szCs w:val="24"/>
              </w:rPr>
            </w:pPr>
            <w:r w:rsidRPr="00561B8D">
              <w:rPr>
                <w:rFonts w:ascii="Arial" w:hAnsi="Arial" w:cs="Arial"/>
                <w:sz w:val="24"/>
                <w:szCs w:val="24"/>
              </w:rPr>
              <w:t>Z12.2</w:t>
            </w:r>
          </w:p>
        </w:tc>
        <w:tc>
          <w:tcPr>
            <w:tcW w:w="8505" w:type="dxa"/>
            <w:gridSpan w:val="4"/>
            <w:tcBorders>
              <w:top w:val="nil"/>
              <w:bottom w:val="nil"/>
            </w:tcBorders>
          </w:tcPr>
          <w:p w14:paraId="03FB29D4" w14:textId="77777777" w:rsidR="006D0B38" w:rsidRPr="00561B8D" w:rsidRDefault="006D0B38" w:rsidP="005539A3">
            <w:pPr>
              <w:spacing w:line="360" w:lineRule="auto"/>
              <w:rPr>
                <w:rFonts w:ascii="Arial" w:hAnsi="Arial" w:cs="Arial"/>
                <w:b/>
                <w:iCs/>
                <w:sz w:val="24"/>
                <w:szCs w:val="24"/>
              </w:rPr>
            </w:pPr>
            <w:r w:rsidRPr="00561B8D">
              <w:rPr>
                <w:rFonts w:ascii="Arial" w:hAnsi="Arial" w:cs="Arial"/>
                <w:sz w:val="24"/>
                <w:szCs w:val="24"/>
              </w:rPr>
              <w:t xml:space="preserve">The </w:t>
            </w:r>
            <w:r w:rsidRPr="00561B8D">
              <w:rPr>
                <w:rFonts w:ascii="Arial" w:hAnsi="Arial" w:cs="Arial"/>
                <w:i/>
                <w:iCs/>
                <w:sz w:val="24"/>
                <w:szCs w:val="24"/>
              </w:rPr>
              <w:t>Purchaser</w:t>
            </w:r>
            <w:r w:rsidRPr="00561B8D">
              <w:rPr>
                <w:rFonts w:ascii="Arial" w:hAnsi="Arial" w:cs="Arial"/>
                <w:sz w:val="24"/>
                <w:szCs w:val="24"/>
              </w:rPr>
              <w:t xml:space="preserve"> may terminate the </w:t>
            </w:r>
            <w:r w:rsidRPr="00561B8D">
              <w:rPr>
                <w:rFonts w:ascii="Arial" w:hAnsi="Arial" w:cs="Arial"/>
                <w:i/>
                <w:sz w:val="24"/>
                <w:szCs w:val="24"/>
              </w:rPr>
              <w:t>Supplier</w:t>
            </w:r>
            <w:r w:rsidRPr="00561B8D">
              <w:rPr>
                <w:rFonts w:ascii="Arial" w:hAnsi="Arial" w:cs="Arial"/>
                <w:sz w:val="24"/>
                <w:szCs w:val="24"/>
              </w:rPr>
              <w:t xml:space="preserve">’s obligation to Provide the Services if a Committing Party has taken such Prohibited Action and the </w:t>
            </w:r>
            <w:r w:rsidRPr="00561B8D">
              <w:rPr>
                <w:rFonts w:ascii="Arial" w:hAnsi="Arial" w:cs="Arial"/>
                <w:i/>
                <w:iCs/>
                <w:sz w:val="24"/>
                <w:szCs w:val="24"/>
              </w:rPr>
              <w:t>Supplier</w:t>
            </w:r>
            <w:r w:rsidRPr="00561B8D">
              <w:rPr>
                <w:rFonts w:ascii="Arial" w:hAnsi="Arial" w:cs="Arial"/>
                <w:sz w:val="24"/>
                <w:szCs w:val="24"/>
              </w:rPr>
              <w:t xml:space="preserve"> did not take timely and appropriate action to prevent or remedy the situation, without limiting any other rights or remedies the </w:t>
            </w:r>
            <w:r w:rsidRPr="00561B8D">
              <w:rPr>
                <w:rFonts w:ascii="Arial" w:hAnsi="Arial" w:cs="Arial"/>
                <w:i/>
                <w:sz w:val="24"/>
                <w:szCs w:val="24"/>
              </w:rPr>
              <w:t>Purchaser</w:t>
            </w:r>
            <w:r w:rsidRPr="00561B8D">
              <w:rPr>
                <w:rFonts w:ascii="Arial" w:hAnsi="Arial" w:cs="Arial"/>
                <w:sz w:val="24"/>
                <w:szCs w:val="24"/>
              </w:rPr>
              <w:t xml:space="preserve"> has. It is not required that the Committing Party had to have been found guilty, in court or in any other similar process, of such Prohibited Action before the </w:t>
            </w:r>
            <w:r w:rsidRPr="00561B8D">
              <w:rPr>
                <w:rFonts w:ascii="Arial" w:hAnsi="Arial" w:cs="Arial"/>
                <w:i/>
                <w:iCs/>
                <w:sz w:val="24"/>
                <w:szCs w:val="24"/>
              </w:rPr>
              <w:t>Purchaser</w:t>
            </w:r>
            <w:r w:rsidRPr="00561B8D">
              <w:rPr>
                <w:rFonts w:ascii="Arial" w:hAnsi="Arial" w:cs="Arial"/>
                <w:sz w:val="24"/>
                <w:szCs w:val="24"/>
              </w:rPr>
              <w:t xml:space="preserve"> can terminate the </w:t>
            </w:r>
            <w:r w:rsidRPr="00561B8D">
              <w:rPr>
                <w:rFonts w:ascii="Arial" w:hAnsi="Arial" w:cs="Arial"/>
                <w:i/>
                <w:iCs/>
                <w:sz w:val="24"/>
                <w:szCs w:val="24"/>
              </w:rPr>
              <w:t>Supplier</w:t>
            </w:r>
            <w:r w:rsidRPr="00561B8D">
              <w:rPr>
                <w:rFonts w:ascii="Arial" w:hAnsi="Arial" w:cs="Arial"/>
                <w:sz w:val="24"/>
                <w:szCs w:val="24"/>
              </w:rPr>
              <w:t>’s obligation to Provide the Services for this reason.</w:t>
            </w:r>
          </w:p>
        </w:tc>
      </w:tr>
      <w:tr w:rsidR="006D0B38" w:rsidRPr="00561B8D" w14:paraId="0F7A941D" w14:textId="77777777" w:rsidTr="00837C0B">
        <w:trPr>
          <w:cantSplit/>
        </w:trPr>
        <w:tc>
          <w:tcPr>
            <w:tcW w:w="1134" w:type="dxa"/>
            <w:tcBorders>
              <w:top w:val="nil"/>
              <w:bottom w:val="nil"/>
            </w:tcBorders>
            <w:shd w:val="clear" w:color="auto" w:fill="FFFFFF"/>
          </w:tcPr>
          <w:p w14:paraId="37F4436E" w14:textId="77777777" w:rsidR="006D0B38" w:rsidRPr="00561B8D" w:rsidRDefault="006D0B38" w:rsidP="005539A3">
            <w:pPr>
              <w:spacing w:line="360" w:lineRule="auto"/>
              <w:jc w:val="right"/>
              <w:rPr>
                <w:rFonts w:ascii="Arial" w:hAnsi="Arial" w:cs="Arial"/>
                <w:sz w:val="24"/>
                <w:szCs w:val="24"/>
              </w:rPr>
            </w:pPr>
            <w:r w:rsidRPr="00561B8D">
              <w:rPr>
                <w:rFonts w:ascii="Arial" w:hAnsi="Arial" w:cs="Arial"/>
                <w:sz w:val="24"/>
                <w:szCs w:val="24"/>
              </w:rPr>
              <w:lastRenderedPageBreak/>
              <w:t>Z12.3</w:t>
            </w:r>
          </w:p>
        </w:tc>
        <w:tc>
          <w:tcPr>
            <w:tcW w:w="8505" w:type="dxa"/>
            <w:gridSpan w:val="4"/>
            <w:tcBorders>
              <w:top w:val="nil"/>
              <w:bottom w:val="nil"/>
            </w:tcBorders>
          </w:tcPr>
          <w:p w14:paraId="30CBA4B5" w14:textId="77777777" w:rsidR="006D0B38" w:rsidRPr="00561B8D" w:rsidRDefault="006D0B38" w:rsidP="005539A3">
            <w:pPr>
              <w:spacing w:line="360" w:lineRule="auto"/>
              <w:rPr>
                <w:rFonts w:ascii="Arial" w:hAnsi="Arial" w:cs="Arial"/>
                <w:b/>
                <w:iCs/>
                <w:sz w:val="24"/>
                <w:szCs w:val="24"/>
              </w:rPr>
            </w:pPr>
            <w:r w:rsidRPr="00561B8D">
              <w:rPr>
                <w:rFonts w:ascii="Arial" w:hAnsi="Arial" w:cs="Arial"/>
                <w:sz w:val="24"/>
                <w:szCs w:val="24"/>
              </w:rPr>
              <w:t xml:space="preserve">If the </w:t>
            </w:r>
            <w:r w:rsidRPr="00561B8D">
              <w:rPr>
                <w:rFonts w:ascii="Arial" w:hAnsi="Arial" w:cs="Arial"/>
                <w:i/>
                <w:iCs/>
                <w:sz w:val="24"/>
                <w:szCs w:val="24"/>
              </w:rPr>
              <w:t>Purchaser</w:t>
            </w:r>
            <w:r w:rsidRPr="00561B8D">
              <w:rPr>
                <w:rFonts w:ascii="Arial" w:hAnsi="Arial" w:cs="Arial"/>
                <w:sz w:val="24"/>
                <w:szCs w:val="24"/>
              </w:rPr>
              <w:t xml:space="preserve"> terminates the </w:t>
            </w:r>
            <w:r w:rsidRPr="00561B8D">
              <w:rPr>
                <w:rFonts w:ascii="Arial" w:hAnsi="Arial" w:cs="Arial"/>
                <w:i/>
                <w:iCs/>
                <w:sz w:val="24"/>
                <w:szCs w:val="24"/>
              </w:rPr>
              <w:t>Supplier</w:t>
            </w:r>
            <w:r w:rsidRPr="00561B8D">
              <w:rPr>
                <w:rFonts w:ascii="Arial" w:hAnsi="Arial" w:cs="Arial"/>
                <w:sz w:val="24"/>
                <w:szCs w:val="24"/>
              </w:rPr>
              <w:t>’s obligation to Provide the Services for this reason, the amounts due on termination are those intended in core clauses 92.1 and 92.2.</w:t>
            </w:r>
          </w:p>
        </w:tc>
      </w:tr>
      <w:tr w:rsidR="006D0B38" w:rsidRPr="00561B8D" w14:paraId="55680135" w14:textId="77777777" w:rsidTr="00837C0B">
        <w:trPr>
          <w:cantSplit/>
        </w:trPr>
        <w:tc>
          <w:tcPr>
            <w:tcW w:w="1134" w:type="dxa"/>
            <w:tcBorders>
              <w:top w:val="nil"/>
              <w:bottom w:val="nil"/>
            </w:tcBorders>
            <w:shd w:val="clear" w:color="auto" w:fill="FFFFFF"/>
          </w:tcPr>
          <w:p w14:paraId="6C90E6A3" w14:textId="77777777" w:rsidR="006D0B38" w:rsidRPr="00561B8D" w:rsidRDefault="006D0B38" w:rsidP="005539A3">
            <w:pPr>
              <w:spacing w:line="360" w:lineRule="auto"/>
              <w:jc w:val="right"/>
              <w:rPr>
                <w:rFonts w:ascii="Arial" w:hAnsi="Arial" w:cs="Arial"/>
                <w:sz w:val="24"/>
                <w:szCs w:val="24"/>
              </w:rPr>
            </w:pPr>
            <w:r w:rsidRPr="00561B8D">
              <w:rPr>
                <w:rFonts w:ascii="Arial" w:hAnsi="Arial" w:cs="Arial"/>
                <w:sz w:val="24"/>
                <w:szCs w:val="24"/>
              </w:rPr>
              <w:t>Z12.4</w:t>
            </w:r>
          </w:p>
        </w:tc>
        <w:tc>
          <w:tcPr>
            <w:tcW w:w="8505" w:type="dxa"/>
            <w:gridSpan w:val="4"/>
            <w:tcBorders>
              <w:top w:val="nil"/>
              <w:bottom w:val="nil"/>
            </w:tcBorders>
          </w:tcPr>
          <w:p w14:paraId="0DECEDB5" w14:textId="77777777" w:rsidR="006D0B38" w:rsidRPr="00561B8D" w:rsidRDefault="006D0B38" w:rsidP="005539A3">
            <w:pPr>
              <w:spacing w:line="360" w:lineRule="auto"/>
              <w:rPr>
                <w:rFonts w:ascii="Arial" w:hAnsi="Arial" w:cs="Arial"/>
                <w:b/>
                <w:iCs/>
                <w:sz w:val="24"/>
                <w:szCs w:val="24"/>
              </w:rPr>
            </w:pPr>
            <w:r w:rsidRPr="00561B8D">
              <w:rPr>
                <w:rFonts w:ascii="Arial" w:hAnsi="Arial" w:cs="Arial"/>
                <w:sz w:val="24"/>
                <w:szCs w:val="24"/>
              </w:rPr>
              <w:t xml:space="preserve">A Committing Party co-operates fully with any investigation pursuant to alleged Prohibited Action. Where the </w:t>
            </w:r>
            <w:r w:rsidRPr="00561B8D">
              <w:rPr>
                <w:rFonts w:ascii="Arial" w:hAnsi="Arial" w:cs="Arial"/>
                <w:i/>
                <w:sz w:val="24"/>
                <w:szCs w:val="24"/>
              </w:rPr>
              <w:t>Purchaser</w:t>
            </w:r>
            <w:r w:rsidRPr="00561B8D">
              <w:rPr>
                <w:rFonts w:ascii="Arial" w:hAnsi="Arial" w:cs="Arial"/>
                <w:sz w:val="24"/>
                <w:szCs w:val="24"/>
              </w:rPr>
              <w:t xml:space="preserve"> does not have a contractual bond with the Committing Party, the </w:t>
            </w:r>
            <w:r w:rsidRPr="00561B8D">
              <w:rPr>
                <w:rFonts w:ascii="Arial" w:hAnsi="Arial" w:cs="Arial"/>
                <w:i/>
                <w:sz w:val="24"/>
                <w:szCs w:val="24"/>
              </w:rPr>
              <w:t>Supplier</w:t>
            </w:r>
            <w:r w:rsidRPr="00561B8D">
              <w:rPr>
                <w:rFonts w:ascii="Arial" w:hAnsi="Arial" w:cs="Arial"/>
                <w:sz w:val="24"/>
                <w:szCs w:val="24"/>
              </w:rPr>
              <w:t xml:space="preserve"> ensures that the Committing Party co-operates fully with an investigation.</w:t>
            </w:r>
          </w:p>
        </w:tc>
      </w:tr>
    </w:tbl>
    <w:p w14:paraId="120340E6" w14:textId="77777777" w:rsidR="006D0B38" w:rsidRPr="00561B8D" w:rsidRDefault="006D0B38" w:rsidP="005539A3">
      <w:pPr>
        <w:spacing w:line="360" w:lineRule="auto"/>
        <w:rPr>
          <w:rFonts w:ascii="Arial" w:hAnsi="Arial" w:cs="Arial"/>
          <w:sz w:val="24"/>
          <w:szCs w:val="24"/>
        </w:rPr>
      </w:pPr>
    </w:p>
    <w:p w14:paraId="17037730" w14:textId="5455F51B"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Z13</w:t>
      </w:r>
      <w:r w:rsidRPr="00561B8D">
        <w:rPr>
          <w:rFonts w:ascii="Arial" w:hAnsi="Arial" w:cs="Arial"/>
          <w:b/>
          <w:sz w:val="24"/>
          <w:szCs w:val="24"/>
        </w:rPr>
        <w:tab/>
        <w:t>Insurance</w:t>
      </w:r>
    </w:p>
    <w:p w14:paraId="7B00296D" w14:textId="77777777" w:rsidR="006D0B38" w:rsidRPr="00561B8D" w:rsidRDefault="006D0B38" w:rsidP="005539A3">
      <w:pPr>
        <w:spacing w:line="360" w:lineRule="auto"/>
        <w:rPr>
          <w:rFonts w:ascii="Arial" w:hAnsi="Arial" w:cs="Arial"/>
          <w:b/>
          <w:sz w:val="24"/>
          <w:szCs w:val="24"/>
        </w:rPr>
      </w:pPr>
    </w:p>
    <w:p w14:paraId="50423541" w14:textId="77777777" w:rsidR="006D0B38" w:rsidRPr="00561B8D" w:rsidRDefault="006D0B38" w:rsidP="005539A3">
      <w:pPr>
        <w:tabs>
          <w:tab w:val="left" w:pos="1418"/>
        </w:tabs>
        <w:spacing w:after="200" w:line="360" w:lineRule="auto"/>
        <w:jc w:val="both"/>
        <w:rPr>
          <w:rFonts w:ascii="Arial" w:eastAsia="Calibri" w:hAnsi="Arial" w:cs="Arial"/>
          <w:b/>
          <w:sz w:val="24"/>
          <w:szCs w:val="24"/>
          <w:lang w:val="en-US"/>
        </w:rPr>
      </w:pPr>
      <w:r w:rsidRPr="00561B8D">
        <w:rPr>
          <w:rFonts w:ascii="Arial" w:eastAsia="Calibri" w:hAnsi="Arial" w:cs="Arial"/>
          <w:b/>
          <w:sz w:val="24"/>
          <w:szCs w:val="24"/>
          <w:u w:val="single"/>
          <w:lang w:val="en-US"/>
        </w:rPr>
        <w:t>Z __13.1</w:t>
      </w:r>
      <w:r w:rsidRPr="00561B8D">
        <w:rPr>
          <w:rFonts w:ascii="Arial" w:eastAsia="Calibri" w:hAnsi="Arial" w:cs="Arial"/>
          <w:b/>
          <w:sz w:val="24"/>
          <w:szCs w:val="24"/>
          <w:u w:val="single"/>
          <w:lang w:val="en-US"/>
        </w:rPr>
        <w:tab/>
        <w:t>Replace core clause 84 with the following:</w:t>
      </w:r>
    </w:p>
    <w:tbl>
      <w:tblPr>
        <w:tblW w:w="9673" w:type="dxa"/>
        <w:tblInd w:w="108" w:type="dxa"/>
        <w:tblLayout w:type="fixed"/>
        <w:tblLook w:val="01E0" w:firstRow="1" w:lastRow="1" w:firstColumn="1" w:lastColumn="1" w:noHBand="0" w:noVBand="0"/>
      </w:tblPr>
      <w:tblGrid>
        <w:gridCol w:w="1843"/>
        <w:gridCol w:w="851"/>
        <w:gridCol w:w="6979"/>
      </w:tblGrid>
      <w:tr w:rsidR="006D0B38" w:rsidRPr="00561B8D" w14:paraId="5CFCD9F5" w14:textId="77777777" w:rsidTr="00837C0B">
        <w:tc>
          <w:tcPr>
            <w:tcW w:w="1843" w:type="dxa"/>
          </w:tcPr>
          <w:p w14:paraId="1701E5CB" w14:textId="77777777" w:rsidR="006D0B38" w:rsidRPr="00561B8D" w:rsidRDefault="006D0B38" w:rsidP="005539A3">
            <w:pPr>
              <w:spacing w:after="60" w:line="360" w:lineRule="auto"/>
              <w:rPr>
                <w:rFonts w:ascii="Arial" w:hAnsi="Arial" w:cs="Arial"/>
                <w:b/>
                <w:sz w:val="24"/>
                <w:szCs w:val="24"/>
                <w:lang w:val="en-US"/>
              </w:rPr>
            </w:pPr>
            <w:r w:rsidRPr="00561B8D">
              <w:rPr>
                <w:rFonts w:ascii="Arial" w:hAnsi="Arial" w:cs="Arial"/>
                <w:b/>
                <w:sz w:val="24"/>
                <w:szCs w:val="24"/>
                <w:lang w:val="en-US"/>
              </w:rPr>
              <w:t>Insurance cover</w:t>
            </w:r>
          </w:p>
        </w:tc>
        <w:tc>
          <w:tcPr>
            <w:tcW w:w="851" w:type="dxa"/>
          </w:tcPr>
          <w:p w14:paraId="3ED954CB" w14:textId="77777777" w:rsidR="006D0B38" w:rsidRPr="00561B8D" w:rsidRDefault="006D0B38" w:rsidP="005539A3">
            <w:pPr>
              <w:spacing w:after="60" w:line="360" w:lineRule="auto"/>
              <w:rPr>
                <w:rFonts w:ascii="Arial" w:hAnsi="Arial" w:cs="Arial"/>
                <w:sz w:val="24"/>
                <w:szCs w:val="24"/>
                <w:lang w:val="en-US"/>
              </w:rPr>
            </w:pPr>
            <w:r w:rsidRPr="00561B8D">
              <w:rPr>
                <w:rFonts w:ascii="Arial" w:hAnsi="Arial" w:cs="Arial"/>
                <w:b/>
                <w:bCs/>
                <w:sz w:val="24"/>
                <w:szCs w:val="24"/>
                <w:lang w:val="en-US"/>
              </w:rPr>
              <w:t>84</w:t>
            </w:r>
          </w:p>
        </w:tc>
        <w:tc>
          <w:tcPr>
            <w:tcW w:w="6979" w:type="dxa"/>
          </w:tcPr>
          <w:p w14:paraId="3296C47E" w14:textId="77777777" w:rsidR="006D0B38" w:rsidRPr="00561B8D" w:rsidRDefault="006D0B38" w:rsidP="005539A3">
            <w:pPr>
              <w:spacing w:after="60" w:line="360" w:lineRule="auto"/>
              <w:rPr>
                <w:rFonts w:ascii="Arial" w:hAnsi="Arial" w:cs="Arial"/>
                <w:sz w:val="24"/>
                <w:szCs w:val="24"/>
                <w:lang w:val="en-US"/>
              </w:rPr>
            </w:pPr>
          </w:p>
        </w:tc>
      </w:tr>
      <w:tr w:rsidR="006D0B38" w:rsidRPr="00561B8D" w14:paraId="4DC8F74F" w14:textId="77777777" w:rsidTr="00837C0B">
        <w:tc>
          <w:tcPr>
            <w:tcW w:w="1843" w:type="dxa"/>
          </w:tcPr>
          <w:p w14:paraId="6B427114" w14:textId="77777777" w:rsidR="006D0B38" w:rsidRPr="00561B8D" w:rsidRDefault="006D0B38" w:rsidP="005539A3">
            <w:pPr>
              <w:spacing w:after="60" w:line="360" w:lineRule="auto"/>
              <w:rPr>
                <w:rFonts w:ascii="Arial" w:hAnsi="Arial" w:cs="Arial"/>
                <w:b/>
                <w:sz w:val="24"/>
                <w:szCs w:val="24"/>
                <w:lang w:val="en-US"/>
              </w:rPr>
            </w:pPr>
          </w:p>
        </w:tc>
        <w:tc>
          <w:tcPr>
            <w:tcW w:w="851" w:type="dxa"/>
          </w:tcPr>
          <w:p w14:paraId="6EF90DBD" w14:textId="77777777" w:rsidR="006D0B38" w:rsidRPr="00561B8D" w:rsidRDefault="006D0B38" w:rsidP="005539A3">
            <w:pPr>
              <w:spacing w:after="60" w:line="360" w:lineRule="auto"/>
              <w:rPr>
                <w:rFonts w:ascii="Arial" w:hAnsi="Arial" w:cs="Arial"/>
                <w:b/>
                <w:bCs/>
                <w:sz w:val="24"/>
                <w:szCs w:val="24"/>
                <w:lang w:val="en-US"/>
              </w:rPr>
            </w:pPr>
            <w:r w:rsidRPr="00561B8D">
              <w:rPr>
                <w:rFonts w:ascii="Arial" w:hAnsi="Arial" w:cs="Arial"/>
                <w:b/>
                <w:bCs/>
                <w:sz w:val="24"/>
                <w:szCs w:val="24"/>
                <w:lang w:val="en-US"/>
              </w:rPr>
              <w:t>84.1</w:t>
            </w:r>
          </w:p>
        </w:tc>
        <w:tc>
          <w:tcPr>
            <w:tcW w:w="6979" w:type="dxa"/>
          </w:tcPr>
          <w:p w14:paraId="63910711" w14:textId="77777777" w:rsidR="006D0B38" w:rsidRPr="00561B8D" w:rsidRDefault="006D0B38" w:rsidP="005539A3">
            <w:pPr>
              <w:spacing w:after="60" w:line="360" w:lineRule="auto"/>
              <w:rPr>
                <w:rFonts w:ascii="Arial" w:hAnsi="Arial" w:cs="Arial"/>
                <w:sz w:val="24"/>
                <w:szCs w:val="24"/>
                <w:lang w:val="en-US"/>
              </w:rPr>
            </w:pPr>
            <w:r w:rsidRPr="00561B8D">
              <w:rPr>
                <w:rFonts w:ascii="Arial" w:eastAsia="Calibri" w:hAnsi="Arial" w:cs="Arial"/>
                <w:sz w:val="24"/>
                <w:szCs w:val="24"/>
              </w:rPr>
              <w:t xml:space="preserve">When requested by a Party, the other Party provides certificates from his insurer or broker stating that the insurances required by this contract are in force. </w:t>
            </w:r>
          </w:p>
        </w:tc>
      </w:tr>
      <w:tr w:rsidR="006D0B38" w:rsidRPr="00561B8D" w14:paraId="29A059F6" w14:textId="77777777" w:rsidTr="00837C0B">
        <w:tc>
          <w:tcPr>
            <w:tcW w:w="1843" w:type="dxa"/>
          </w:tcPr>
          <w:p w14:paraId="31C46D43" w14:textId="77777777" w:rsidR="006D0B38" w:rsidRPr="00561B8D" w:rsidRDefault="006D0B38" w:rsidP="005539A3">
            <w:pPr>
              <w:spacing w:after="60" w:line="360" w:lineRule="auto"/>
              <w:rPr>
                <w:rFonts w:ascii="Arial" w:hAnsi="Arial" w:cs="Arial"/>
                <w:b/>
                <w:sz w:val="24"/>
                <w:szCs w:val="24"/>
                <w:lang w:val="en-US"/>
              </w:rPr>
            </w:pPr>
          </w:p>
        </w:tc>
        <w:tc>
          <w:tcPr>
            <w:tcW w:w="851" w:type="dxa"/>
          </w:tcPr>
          <w:p w14:paraId="57A07BD4" w14:textId="77777777" w:rsidR="006D0B38" w:rsidRPr="00561B8D" w:rsidRDefault="006D0B38" w:rsidP="005539A3">
            <w:pPr>
              <w:spacing w:after="60" w:line="360" w:lineRule="auto"/>
              <w:rPr>
                <w:rFonts w:ascii="Arial" w:hAnsi="Arial" w:cs="Arial"/>
                <w:b/>
                <w:bCs/>
                <w:sz w:val="24"/>
                <w:szCs w:val="24"/>
                <w:lang w:val="en-US"/>
              </w:rPr>
            </w:pPr>
            <w:r w:rsidRPr="00561B8D">
              <w:rPr>
                <w:rFonts w:ascii="Arial" w:hAnsi="Arial" w:cs="Arial"/>
                <w:b/>
                <w:bCs/>
                <w:sz w:val="24"/>
                <w:szCs w:val="24"/>
                <w:lang w:val="en-US"/>
              </w:rPr>
              <w:t>84.2</w:t>
            </w:r>
          </w:p>
        </w:tc>
        <w:tc>
          <w:tcPr>
            <w:tcW w:w="6979" w:type="dxa"/>
          </w:tcPr>
          <w:p w14:paraId="42BB61B6" w14:textId="77777777" w:rsidR="006D0B38" w:rsidRPr="00561B8D" w:rsidRDefault="006D0B38" w:rsidP="005539A3">
            <w:pPr>
              <w:spacing w:after="60" w:line="360" w:lineRule="auto"/>
              <w:rPr>
                <w:rFonts w:ascii="Arial" w:hAnsi="Arial" w:cs="Arial"/>
                <w:b/>
                <w:bCs/>
                <w:sz w:val="24"/>
                <w:szCs w:val="24"/>
                <w:lang w:val="en-US"/>
              </w:rPr>
            </w:pPr>
            <w:r w:rsidRPr="00561B8D">
              <w:rPr>
                <w:rFonts w:ascii="Arial" w:hAnsi="Arial" w:cs="Arial"/>
                <w:sz w:val="24"/>
                <w:szCs w:val="24"/>
              </w:rPr>
              <w:t xml:space="preserve">The </w:t>
            </w:r>
            <w:r w:rsidRPr="00561B8D">
              <w:rPr>
                <w:rFonts w:ascii="Arial" w:hAnsi="Arial" w:cs="Arial"/>
                <w:i/>
                <w:iCs/>
                <w:sz w:val="24"/>
                <w:szCs w:val="24"/>
                <w:lang w:val="en-US"/>
              </w:rPr>
              <w:t>Supplier</w:t>
            </w:r>
            <w:r w:rsidRPr="00561B8D">
              <w:rPr>
                <w:rFonts w:ascii="Arial" w:hAnsi="Arial" w:cs="Arial"/>
                <w:sz w:val="24"/>
                <w:szCs w:val="24"/>
                <w:lang w:val="en-US"/>
              </w:rPr>
              <w:t xml:space="preserve"> provides the insurances stated in the Insurance Table A for events which are at the </w:t>
            </w:r>
            <w:r w:rsidRPr="00561B8D">
              <w:rPr>
                <w:rFonts w:ascii="Arial" w:hAnsi="Arial" w:cs="Arial"/>
                <w:i/>
                <w:iCs/>
                <w:sz w:val="24"/>
                <w:szCs w:val="24"/>
                <w:lang w:val="en-US"/>
              </w:rPr>
              <w:t>Supplier</w:t>
            </w:r>
            <w:r w:rsidRPr="00561B8D">
              <w:rPr>
                <w:rFonts w:ascii="Arial" w:hAnsi="Arial" w:cs="Arial"/>
                <w:sz w:val="24"/>
                <w:szCs w:val="24"/>
                <w:lang w:val="en-US"/>
              </w:rPr>
              <w:t xml:space="preserve">’s risk from the </w:t>
            </w:r>
            <w:r w:rsidRPr="00561B8D">
              <w:rPr>
                <w:rFonts w:ascii="Arial" w:hAnsi="Arial" w:cs="Arial"/>
                <w:i/>
                <w:iCs/>
                <w:sz w:val="24"/>
                <w:szCs w:val="24"/>
                <w:lang w:val="en-US"/>
              </w:rPr>
              <w:t>starting date</w:t>
            </w:r>
            <w:r w:rsidRPr="00561B8D">
              <w:rPr>
                <w:rFonts w:ascii="Arial" w:hAnsi="Arial" w:cs="Arial"/>
                <w:sz w:val="24"/>
                <w:szCs w:val="24"/>
                <w:lang w:val="en-US"/>
              </w:rPr>
              <w:t xml:space="preserve"> until the last </w:t>
            </w:r>
            <w:r w:rsidRPr="00561B8D">
              <w:rPr>
                <w:rFonts w:ascii="Arial" w:hAnsi="Arial" w:cs="Arial"/>
                <w:i/>
                <w:iCs/>
                <w:sz w:val="24"/>
                <w:szCs w:val="24"/>
                <w:lang w:val="en-US"/>
              </w:rPr>
              <w:t>defects date</w:t>
            </w:r>
            <w:r w:rsidRPr="00561B8D">
              <w:rPr>
                <w:rFonts w:ascii="Arial" w:hAnsi="Arial" w:cs="Arial"/>
                <w:sz w:val="24"/>
                <w:szCs w:val="24"/>
                <w:lang w:val="en-US"/>
              </w:rPr>
              <w:t xml:space="preserve"> or a termination certificate has been issued.</w:t>
            </w:r>
          </w:p>
        </w:tc>
      </w:tr>
      <w:tr w:rsidR="006D0B38" w:rsidRPr="00561B8D" w14:paraId="29A51EF6" w14:textId="77777777" w:rsidTr="00837C0B">
        <w:tc>
          <w:tcPr>
            <w:tcW w:w="1843" w:type="dxa"/>
          </w:tcPr>
          <w:p w14:paraId="07A7F9DA" w14:textId="77777777" w:rsidR="006D0B38" w:rsidRPr="00561B8D" w:rsidRDefault="006D0B38" w:rsidP="005539A3">
            <w:pPr>
              <w:spacing w:after="60" w:line="360" w:lineRule="auto"/>
              <w:rPr>
                <w:rFonts w:ascii="Arial" w:hAnsi="Arial" w:cs="Arial"/>
                <w:b/>
                <w:sz w:val="24"/>
                <w:szCs w:val="24"/>
                <w:lang w:val="en-US"/>
              </w:rPr>
            </w:pPr>
          </w:p>
        </w:tc>
        <w:tc>
          <w:tcPr>
            <w:tcW w:w="851" w:type="dxa"/>
          </w:tcPr>
          <w:p w14:paraId="5228DE9C" w14:textId="77777777" w:rsidR="006D0B38" w:rsidRPr="00561B8D" w:rsidRDefault="006D0B38" w:rsidP="005539A3">
            <w:pPr>
              <w:spacing w:after="60" w:line="360" w:lineRule="auto"/>
              <w:rPr>
                <w:rFonts w:ascii="Arial" w:hAnsi="Arial" w:cs="Arial"/>
                <w:b/>
                <w:bCs/>
                <w:sz w:val="24"/>
                <w:szCs w:val="24"/>
                <w:lang w:val="en-US"/>
              </w:rPr>
            </w:pPr>
          </w:p>
        </w:tc>
        <w:tc>
          <w:tcPr>
            <w:tcW w:w="6979" w:type="dxa"/>
          </w:tcPr>
          <w:p w14:paraId="04F0EC47" w14:textId="77777777" w:rsidR="006D0B38" w:rsidRPr="00561B8D" w:rsidRDefault="006D0B38" w:rsidP="005539A3">
            <w:pPr>
              <w:spacing w:after="60" w:line="360" w:lineRule="auto"/>
              <w:rPr>
                <w:rFonts w:ascii="Arial" w:hAnsi="Arial" w:cs="Arial"/>
                <w:sz w:val="24"/>
                <w:szCs w:val="24"/>
                <w:lang w:val="en-US"/>
              </w:rPr>
            </w:pPr>
          </w:p>
        </w:tc>
      </w:tr>
    </w:tbl>
    <w:p w14:paraId="3EA17B90" w14:textId="77777777" w:rsidR="006D0B38" w:rsidRPr="00561B8D" w:rsidRDefault="006D0B38" w:rsidP="005539A3">
      <w:pPr>
        <w:spacing w:line="360" w:lineRule="auto"/>
        <w:rPr>
          <w:rFonts w:ascii="Arial" w:hAnsi="Arial" w:cs="Arial"/>
          <w:sz w:val="24"/>
          <w:szCs w:val="24"/>
        </w:rPr>
      </w:pPr>
    </w:p>
    <w:tbl>
      <w:tblPr>
        <w:tblW w:w="9673" w:type="dxa"/>
        <w:tblInd w:w="108" w:type="dxa"/>
        <w:tblLayout w:type="fixed"/>
        <w:tblLook w:val="01E0" w:firstRow="1" w:lastRow="1" w:firstColumn="1" w:lastColumn="1" w:noHBand="0" w:noVBand="0"/>
      </w:tblPr>
      <w:tblGrid>
        <w:gridCol w:w="9673"/>
      </w:tblGrid>
      <w:tr w:rsidR="006D0B38" w:rsidRPr="00561B8D" w14:paraId="3DD46394" w14:textId="77777777" w:rsidTr="00837C0B">
        <w:tc>
          <w:tcPr>
            <w:tcW w:w="9673" w:type="dxa"/>
          </w:tcPr>
          <w:p w14:paraId="540E25FE" w14:textId="77777777" w:rsidR="006D0B38" w:rsidRPr="00561B8D" w:rsidRDefault="006D0B38" w:rsidP="005539A3">
            <w:pPr>
              <w:spacing w:line="360" w:lineRule="auto"/>
              <w:jc w:val="center"/>
              <w:rPr>
                <w:rFonts w:ascii="Arial" w:hAnsi="Arial" w:cs="Arial"/>
                <w:b/>
                <w:sz w:val="24"/>
                <w:szCs w:val="24"/>
                <w:lang w:val="en-US"/>
              </w:rPr>
            </w:pPr>
            <w:r w:rsidRPr="00561B8D">
              <w:rPr>
                <w:rFonts w:ascii="Arial" w:hAnsi="Arial" w:cs="Arial"/>
                <w:b/>
                <w:sz w:val="24"/>
                <w:szCs w:val="24"/>
                <w:lang w:val="en-US"/>
              </w:rPr>
              <w:t>INSURANCE TABLE A</w:t>
            </w:r>
          </w:p>
        </w:tc>
      </w:tr>
      <w:tr w:rsidR="006D0B38" w:rsidRPr="00561B8D" w14:paraId="146DDBFF" w14:textId="77777777" w:rsidTr="00837C0B">
        <w:tc>
          <w:tcPr>
            <w:tcW w:w="9673" w:type="dxa"/>
          </w:tcPr>
          <w:tbl>
            <w:tblPr>
              <w:tblpPr w:leftFromText="180" w:rightFromText="180" w:vertAnchor="text" w:horzAnchor="margin" w:tblpY="-99"/>
              <w:tblOverlap w:val="never"/>
              <w:tblW w:w="949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09"/>
              <w:gridCol w:w="6889"/>
            </w:tblGrid>
            <w:tr w:rsidR="006D0B38" w:rsidRPr="00561B8D" w14:paraId="5C181214" w14:textId="77777777" w:rsidTr="00837C0B">
              <w:tc>
                <w:tcPr>
                  <w:tcW w:w="2609" w:type="dxa"/>
                </w:tcPr>
                <w:p w14:paraId="17FD0A99" w14:textId="77777777" w:rsidR="006D0B38" w:rsidRPr="00561B8D" w:rsidRDefault="006D0B38" w:rsidP="005539A3">
                  <w:pPr>
                    <w:spacing w:line="360" w:lineRule="auto"/>
                    <w:rPr>
                      <w:rFonts w:ascii="Arial" w:hAnsi="Arial" w:cs="Arial"/>
                      <w:b/>
                      <w:bCs/>
                      <w:sz w:val="24"/>
                      <w:szCs w:val="24"/>
                      <w:lang w:val="en-US"/>
                    </w:rPr>
                  </w:pPr>
                  <w:r w:rsidRPr="00561B8D">
                    <w:rPr>
                      <w:rFonts w:ascii="Arial" w:hAnsi="Arial" w:cs="Arial"/>
                      <w:b/>
                      <w:bCs/>
                      <w:sz w:val="24"/>
                      <w:szCs w:val="24"/>
                      <w:lang w:val="en-US"/>
                    </w:rPr>
                    <w:t>Insurance against</w:t>
                  </w:r>
                </w:p>
              </w:tc>
              <w:tc>
                <w:tcPr>
                  <w:tcW w:w="6889" w:type="dxa"/>
                </w:tcPr>
                <w:p w14:paraId="618C3D49" w14:textId="77777777" w:rsidR="006D0B38" w:rsidRPr="00561B8D" w:rsidRDefault="006D0B38" w:rsidP="005539A3">
                  <w:pPr>
                    <w:spacing w:line="360" w:lineRule="auto"/>
                    <w:rPr>
                      <w:rFonts w:ascii="Arial" w:hAnsi="Arial" w:cs="Arial"/>
                      <w:b/>
                      <w:bCs/>
                      <w:sz w:val="24"/>
                      <w:szCs w:val="24"/>
                      <w:lang w:val="en-US"/>
                    </w:rPr>
                  </w:pPr>
                  <w:r w:rsidRPr="00561B8D">
                    <w:rPr>
                      <w:rFonts w:ascii="Arial" w:hAnsi="Arial" w:cs="Arial"/>
                      <w:b/>
                      <w:bCs/>
                      <w:sz w:val="24"/>
                      <w:szCs w:val="24"/>
                      <w:lang w:val="en-US"/>
                    </w:rPr>
                    <w:t>Minimum amount of cover or minimum limit of indemnity</w:t>
                  </w:r>
                </w:p>
              </w:tc>
            </w:tr>
            <w:tr w:rsidR="006D0B38" w:rsidRPr="00561B8D" w14:paraId="6E8EF8D1" w14:textId="77777777" w:rsidTr="00837C0B">
              <w:tc>
                <w:tcPr>
                  <w:tcW w:w="2609" w:type="dxa"/>
                </w:tcPr>
                <w:p w14:paraId="227A6D12" w14:textId="77777777" w:rsidR="006D0B38" w:rsidRPr="00561B8D" w:rsidRDefault="006D0B38" w:rsidP="005539A3">
                  <w:pPr>
                    <w:spacing w:line="360" w:lineRule="auto"/>
                    <w:rPr>
                      <w:rFonts w:ascii="Arial" w:hAnsi="Arial" w:cs="Arial"/>
                      <w:sz w:val="24"/>
                      <w:szCs w:val="24"/>
                      <w:lang w:val="en-US"/>
                    </w:rPr>
                  </w:pPr>
                  <w:r w:rsidRPr="00561B8D">
                    <w:rPr>
                      <w:rFonts w:ascii="Arial" w:hAnsi="Arial" w:cs="Arial"/>
                      <w:sz w:val="24"/>
                      <w:szCs w:val="24"/>
                      <w:lang w:val="en-US"/>
                    </w:rPr>
                    <w:t xml:space="preserve">Loss of or damage to the </w:t>
                  </w:r>
                  <w:r w:rsidRPr="00561B8D">
                    <w:rPr>
                      <w:rFonts w:ascii="Arial" w:hAnsi="Arial" w:cs="Arial"/>
                      <w:i/>
                      <w:iCs/>
                      <w:sz w:val="24"/>
                      <w:szCs w:val="24"/>
                      <w:lang w:val="en-US"/>
                    </w:rPr>
                    <w:t>goods</w:t>
                  </w:r>
                  <w:r w:rsidRPr="00561B8D">
                    <w:rPr>
                      <w:rFonts w:ascii="Arial" w:hAnsi="Arial" w:cs="Arial"/>
                      <w:sz w:val="24"/>
                      <w:szCs w:val="24"/>
                      <w:lang w:val="en-US"/>
                    </w:rPr>
                    <w:t>, plant and materials</w:t>
                  </w:r>
                </w:p>
              </w:tc>
              <w:tc>
                <w:tcPr>
                  <w:tcW w:w="6889" w:type="dxa"/>
                </w:tcPr>
                <w:p w14:paraId="4DB72348"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replacement cost where not covered by the </w:t>
                  </w:r>
                  <w:r w:rsidRPr="00561B8D">
                    <w:rPr>
                      <w:rFonts w:ascii="Arial" w:hAnsi="Arial" w:cs="Arial"/>
                      <w:i/>
                      <w:sz w:val="24"/>
                      <w:szCs w:val="24"/>
                    </w:rPr>
                    <w:t>Purchaser’</w:t>
                  </w:r>
                  <w:r w:rsidRPr="00561B8D">
                    <w:rPr>
                      <w:rFonts w:ascii="Arial" w:hAnsi="Arial" w:cs="Arial"/>
                      <w:sz w:val="24"/>
                      <w:szCs w:val="24"/>
                    </w:rPr>
                    <w:t>s insurance.</w:t>
                  </w:r>
                </w:p>
                <w:p w14:paraId="05D14F89" w14:textId="77777777" w:rsidR="006D0B38" w:rsidRPr="00561B8D" w:rsidRDefault="006D0B38" w:rsidP="005539A3">
                  <w:pPr>
                    <w:spacing w:line="360" w:lineRule="auto"/>
                    <w:rPr>
                      <w:rFonts w:ascii="Arial" w:hAnsi="Arial" w:cs="Arial"/>
                      <w:sz w:val="24"/>
                      <w:szCs w:val="24"/>
                    </w:rPr>
                  </w:pPr>
                </w:p>
                <w:p w14:paraId="49E4EE18" w14:textId="77777777" w:rsidR="006D0B38" w:rsidRPr="00561B8D" w:rsidRDefault="006D0B38" w:rsidP="005539A3">
                  <w:pPr>
                    <w:spacing w:line="360" w:lineRule="auto"/>
                    <w:rPr>
                      <w:rFonts w:ascii="Arial" w:hAnsi="Arial" w:cs="Arial"/>
                      <w:sz w:val="24"/>
                      <w:szCs w:val="24"/>
                      <w:lang w:val="en-US"/>
                    </w:rPr>
                  </w:pPr>
                  <w:r w:rsidRPr="00561B8D">
                    <w:rPr>
                      <w:rFonts w:ascii="Arial" w:hAnsi="Arial" w:cs="Arial"/>
                      <w:sz w:val="24"/>
                      <w:szCs w:val="24"/>
                    </w:rPr>
                    <w:lastRenderedPageBreak/>
                    <w:t xml:space="preserve">The </w:t>
                  </w:r>
                  <w:r w:rsidRPr="00561B8D">
                    <w:rPr>
                      <w:rFonts w:ascii="Arial" w:hAnsi="Arial" w:cs="Arial"/>
                      <w:i/>
                      <w:sz w:val="24"/>
                      <w:szCs w:val="24"/>
                    </w:rPr>
                    <w:t>Purchaser</w:t>
                  </w:r>
                  <w:r w:rsidRPr="00561B8D">
                    <w:rPr>
                      <w:rFonts w:ascii="Arial" w:hAnsi="Arial" w:cs="Arial"/>
                      <w:sz w:val="24"/>
                      <w:szCs w:val="24"/>
                    </w:rPr>
                    <w:t xml:space="preserve">’s policy deductible as at Contract Date, where covered by the </w:t>
                  </w:r>
                  <w:r w:rsidRPr="00561B8D">
                    <w:rPr>
                      <w:rFonts w:ascii="Arial" w:hAnsi="Arial" w:cs="Arial"/>
                      <w:i/>
                      <w:sz w:val="24"/>
                      <w:szCs w:val="24"/>
                    </w:rPr>
                    <w:t>Purchaser’</w:t>
                  </w:r>
                  <w:r w:rsidRPr="00561B8D">
                    <w:rPr>
                      <w:rFonts w:ascii="Arial" w:hAnsi="Arial" w:cs="Arial"/>
                      <w:sz w:val="24"/>
                      <w:szCs w:val="24"/>
                    </w:rPr>
                    <w:t>s insurance.</w:t>
                  </w:r>
                </w:p>
              </w:tc>
            </w:tr>
            <w:tr w:rsidR="006D0B38" w:rsidRPr="00561B8D" w14:paraId="189BBA00" w14:textId="77777777" w:rsidTr="00837C0B">
              <w:tc>
                <w:tcPr>
                  <w:tcW w:w="2609" w:type="dxa"/>
                </w:tcPr>
                <w:p w14:paraId="7DEC4B8E" w14:textId="77777777" w:rsidR="006D0B38" w:rsidRPr="00561B8D" w:rsidRDefault="006D0B38" w:rsidP="005539A3">
                  <w:pPr>
                    <w:spacing w:line="360" w:lineRule="auto"/>
                    <w:rPr>
                      <w:rFonts w:ascii="Arial" w:hAnsi="Arial" w:cs="Arial"/>
                      <w:sz w:val="24"/>
                      <w:szCs w:val="24"/>
                      <w:lang w:val="en-US"/>
                    </w:rPr>
                  </w:pPr>
                  <w:r w:rsidRPr="00561B8D">
                    <w:rPr>
                      <w:rFonts w:ascii="Arial" w:hAnsi="Arial" w:cs="Arial"/>
                      <w:sz w:val="24"/>
                      <w:szCs w:val="24"/>
                      <w:lang w:val="en-US"/>
                    </w:rPr>
                    <w:lastRenderedPageBreak/>
                    <w:t xml:space="preserve">Liability for loss of or damage to property (except the </w:t>
                  </w:r>
                  <w:r w:rsidRPr="00561B8D">
                    <w:rPr>
                      <w:rFonts w:ascii="Arial" w:hAnsi="Arial" w:cs="Arial"/>
                      <w:i/>
                      <w:iCs/>
                      <w:sz w:val="24"/>
                      <w:szCs w:val="24"/>
                      <w:lang w:val="en-US"/>
                    </w:rPr>
                    <w:t>goods</w:t>
                  </w:r>
                  <w:r w:rsidRPr="00561B8D">
                    <w:rPr>
                      <w:rFonts w:ascii="Arial" w:hAnsi="Arial" w:cs="Arial"/>
                      <w:sz w:val="24"/>
                      <w:szCs w:val="24"/>
                      <w:lang w:val="en-US"/>
                    </w:rPr>
                    <w:t xml:space="preserve">, plant and materials and equipment) and liability for bodily injury to or death of a person (not an employee of the </w:t>
                  </w:r>
                  <w:r w:rsidRPr="00561B8D">
                    <w:rPr>
                      <w:rFonts w:ascii="Arial" w:hAnsi="Arial" w:cs="Arial"/>
                      <w:i/>
                      <w:iCs/>
                      <w:sz w:val="24"/>
                      <w:szCs w:val="24"/>
                      <w:lang w:val="en-US"/>
                    </w:rPr>
                    <w:t>Supplier</w:t>
                  </w:r>
                  <w:r w:rsidRPr="00561B8D">
                    <w:rPr>
                      <w:rFonts w:ascii="Arial" w:hAnsi="Arial" w:cs="Arial"/>
                      <w:sz w:val="24"/>
                      <w:szCs w:val="24"/>
                      <w:lang w:val="en-US"/>
                    </w:rPr>
                    <w:t>) caused by activity in connection with this contract</w:t>
                  </w:r>
                </w:p>
              </w:tc>
              <w:tc>
                <w:tcPr>
                  <w:tcW w:w="6889" w:type="dxa"/>
                </w:tcPr>
                <w:p w14:paraId="6D1B7A7F" w14:textId="77777777" w:rsidR="006D0B38" w:rsidRPr="00561B8D" w:rsidRDefault="006D0B38" w:rsidP="005539A3">
                  <w:pPr>
                    <w:spacing w:line="360" w:lineRule="auto"/>
                    <w:rPr>
                      <w:rFonts w:ascii="Arial" w:hAnsi="Arial" w:cs="Arial"/>
                      <w:b/>
                      <w:sz w:val="24"/>
                      <w:szCs w:val="24"/>
                      <w:u w:val="single"/>
                      <w:lang w:val="en-US"/>
                    </w:rPr>
                  </w:pPr>
                  <w:r w:rsidRPr="00561B8D">
                    <w:rPr>
                      <w:rFonts w:ascii="Arial" w:hAnsi="Arial" w:cs="Arial"/>
                      <w:b/>
                      <w:sz w:val="24"/>
                      <w:szCs w:val="24"/>
                      <w:u w:val="single"/>
                      <w:lang w:val="en-US"/>
                    </w:rPr>
                    <w:t>Loss of or damage to property</w:t>
                  </w:r>
                </w:p>
                <w:p w14:paraId="52375A57" w14:textId="77777777" w:rsidR="006D0B38" w:rsidRPr="00561B8D" w:rsidRDefault="006D0B38" w:rsidP="005539A3">
                  <w:pPr>
                    <w:spacing w:line="360" w:lineRule="auto"/>
                    <w:rPr>
                      <w:rFonts w:ascii="Arial" w:hAnsi="Arial" w:cs="Arial"/>
                      <w:sz w:val="24"/>
                      <w:szCs w:val="24"/>
                      <w:u w:val="single"/>
                      <w:lang w:val="en-US"/>
                    </w:rPr>
                  </w:pPr>
                  <w:r w:rsidRPr="00561B8D">
                    <w:rPr>
                      <w:rFonts w:ascii="Arial" w:hAnsi="Arial" w:cs="Arial"/>
                      <w:i/>
                      <w:sz w:val="24"/>
                      <w:szCs w:val="24"/>
                      <w:u w:val="single"/>
                      <w:lang w:val="en-US"/>
                    </w:rPr>
                    <w:t>Purchaser</w:t>
                  </w:r>
                  <w:r w:rsidRPr="00561B8D">
                    <w:rPr>
                      <w:rFonts w:ascii="Arial" w:hAnsi="Arial" w:cs="Arial"/>
                      <w:sz w:val="24"/>
                      <w:szCs w:val="24"/>
                      <w:u w:val="single"/>
                      <w:lang w:val="en-US"/>
                    </w:rPr>
                    <w:t>’s property</w:t>
                  </w:r>
                </w:p>
                <w:p w14:paraId="30918D5A"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replacement cost where not covered by the </w:t>
                  </w:r>
                  <w:r w:rsidRPr="00561B8D">
                    <w:rPr>
                      <w:rFonts w:ascii="Arial" w:hAnsi="Arial" w:cs="Arial"/>
                      <w:i/>
                      <w:sz w:val="24"/>
                      <w:szCs w:val="24"/>
                    </w:rPr>
                    <w:t>Purchaser’</w:t>
                  </w:r>
                  <w:r w:rsidRPr="00561B8D">
                    <w:rPr>
                      <w:rFonts w:ascii="Arial" w:hAnsi="Arial" w:cs="Arial"/>
                      <w:sz w:val="24"/>
                      <w:szCs w:val="24"/>
                    </w:rPr>
                    <w:t>s insurance.</w:t>
                  </w:r>
                </w:p>
                <w:p w14:paraId="5AE8960D" w14:textId="77777777" w:rsidR="006D0B38" w:rsidRPr="00561B8D" w:rsidRDefault="006D0B38" w:rsidP="005539A3">
                  <w:pPr>
                    <w:spacing w:line="360" w:lineRule="auto"/>
                    <w:rPr>
                      <w:rFonts w:ascii="Arial" w:hAnsi="Arial" w:cs="Arial"/>
                      <w:sz w:val="24"/>
                      <w:szCs w:val="24"/>
                    </w:rPr>
                  </w:pPr>
                </w:p>
                <w:p w14:paraId="27D16131" w14:textId="77777777" w:rsidR="006D0B38" w:rsidRPr="00561B8D" w:rsidRDefault="006D0B38" w:rsidP="005539A3">
                  <w:pPr>
                    <w:spacing w:line="360" w:lineRule="auto"/>
                    <w:rPr>
                      <w:rFonts w:ascii="Arial" w:hAnsi="Arial" w:cs="Arial"/>
                      <w:sz w:val="24"/>
                      <w:szCs w:val="24"/>
                      <w:lang w:val="en-US"/>
                    </w:rPr>
                  </w:pPr>
                  <w:r w:rsidRPr="00561B8D">
                    <w:rPr>
                      <w:rFonts w:ascii="Arial" w:hAnsi="Arial" w:cs="Arial"/>
                      <w:sz w:val="24"/>
                      <w:szCs w:val="24"/>
                    </w:rPr>
                    <w:t xml:space="preserve">The </w:t>
                  </w:r>
                  <w:r w:rsidRPr="00561B8D">
                    <w:rPr>
                      <w:rFonts w:ascii="Arial" w:hAnsi="Arial" w:cs="Arial"/>
                      <w:i/>
                      <w:sz w:val="24"/>
                      <w:szCs w:val="24"/>
                    </w:rPr>
                    <w:t>Purchaser</w:t>
                  </w:r>
                  <w:r w:rsidRPr="00561B8D">
                    <w:rPr>
                      <w:rFonts w:ascii="Arial" w:hAnsi="Arial" w:cs="Arial"/>
                      <w:sz w:val="24"/>
                      <w:szCs w:val="24"/>
                    </w:rPr>
                    <w:t xml:space="preserve">’s policy deductible as at Contract Date, where covered by the </w:t>
                  </w:r>
                  <w:r w:rsidRPr="00561B8D">
                    <w:rPr>
                      <w:rFonts w:ascii="Arial" w:hAnsi="Arial" w:cs="Arial"/>
                      <w:i/>
                      <w:sz w:val="24"/>
                      <w:szCs w:val="24"/>
                    </w:rPr>
                    <w:t>Purchaser’</w:t>
                  </w:r>
                  <w:r w:rsidRPr="00561B8D">
                    <w:rPr>
                      <w:rFonts w:ascii="Arial" w:hAnsi="Arial" w:cs="Arial"/>
                      <w:sz w:val="24"/>
                      <w:szCs w:val="24"/>
                    </w:rPr>
                    <w:t>s insurance.</w:t>
                  </w:r>
                </w:p>
                <w:p w14:paraId="268A60EE" w14:textId="77777777" w:rsidR="006D0B38" w:rsidRPr="00561B8D" w:rsidRDefault="006D0B38" w:rsidP="005539A3">
                  <w:pPr>
                    <w:spacing w:line="360" w:lineRule="auto"/>
                    <w:rPr>
                      <w:rFonts w:ascii="Arial" w:hAnsi="Arial" w:cs="Arial"/>
                      <w:sz w:val="24"/>
                      <w:szCs w:val="24"/>
                      <w:u w:val="single"/>
                      <w:lang w:val="en-US"/>
                    </w:rPr>
                  </w:pPr>
                </w:p>
                <w:p w14:paraId="25B552EB" w14:textId="77777777" w:rsidR="006D0B38" w:rsidRPr="00561B8D" w:rsidRDefault="006D0B38" w:rsidP="005539A3">
                  <w:pPr>
                    <w:spacing w:line="360" w:lineRule="auto"/>
                    <w:rPr>
                      <w:rFonts w:ascii="Arial" w:hAnsi="Arial" w:cs="Arial"/>
                      <w:sz w:val="24"/>
                      <w:szCs w:val="24"/>
                      <w:u w:val="single"/>
                      <w:lang w:val="en-US"/>
                    </w:rPr>
                  </w:pPr>
                  <w:r w:rsidRPr="00561B8D">
                    <w:rPr>
                      <w:rFonts w:ascii="Arial" w:hAnsi="Arial" w:cs="Arial"/>
                      <w:sz w:val="24"/>
                      <w:szCs w:val="24"/>
                      <w:u w:val="single"/>
                      <w:lang w:val="en-US"/>
                    </w:rPr>
                    <w:t>Other property</w:t>
                  </w:r>
                </w:p>
                <w:p w14:paraId="383ACDA6" w14:textId="3B0C2F6F" w:rsidR="006D0B38" w:rsidRPr="00561B8D" w:rsidRDefault="006D0B38" w:rsidP="005539A3">
                  <w:pPr>
                    <w:spacing w:line="360" w:lineRule="auto"/>
                    <w:rPr>
                      <w:rFonts w:ascii="Arial" w:hAnsi="Arial" w:cs="Arial"/>
                      <w:b/>
                      <w:sz w:val="24"/>
                      <w:szCs w:val="24"/>
                      <w:u w:val="single"/>
                      <w:lang w:val="en-US"/>
                    </w:rPr>
                  </w:pPr>
                  <w:r w:rsidRPr="00561B8D">
                    <w:rPr>
                      <w:rFonts w:ascii="Arial" w:hAnsi="Arial" w:cs="Arial"/>
                      <w:sz w:val="24"/>
                      <w:szCs w:val="24"/>
                    </w:rPr>
                    <w:t xml:space="preserve">The replacement </w:t>
                  </w:r>
                  <w:r w:rsidR="00B430E7" w:rsidRPr="00561B8D">
                    <w:rPr>
                      <w:rFonts w:ascii="Arial" w:hAnsi="Arial" w:cs="Arial"/>
                      <w:sz w:val="24"/>
                      <w:szCs w:val="24"/>
                    </w:rPr>
                    <w:t>cost.</w:t>
                  </w:r>
                </w:p>
                <w:p w14:paraId="42F02FB2" w14:textId="77777777" w:rsidR="006D0B38" w:rsidRPr="00561B8D" w:rsidRDefault="006D0B38" w:rsidP="005539A3">
                  <w:pPr>
                    <w:spacing w:line="360" w:lineRule="auto"/>
                    <w:rPr>
                      <w:rFonts w:ascii="Arial" w:hAnsi="Arial" w:cs="Arial"/>
                      <w:b/>
                      <w:sz w:val="24"/>
                      <w:szCs w:val="24"/>
                      <w:u w:val="single"/>
                      <w:lang w:val="en-US"/>
                    </w:rPr>
                  </w:pPr>
                </w:p>
                <w:p w14:paraId="1362AA11" w14:textId="77777777" w:rsidR="006D0B38" w:rsidRPr="00561B8D" w:rsidRDefault="006D0B38" w:rsidP="005539A3">
                  <w:pPr>
                    <w:spacing w:line="360" w:lineRule="auto"/>
                    <w:rPr>
                      <w:rFonts w:ascii="Arial" w:hAnsi="Arial" w:cs="Arial"/>
                      <w:b/>
                      <w:sz w:val="24"/>
                      <w:szCs w:val="24"/>
                      <w:u w:val="single"/>
                      <w:lang w:val="en-US"/>
                    </w:rPr>
                  </w:pPr>
                  <w:r w:rsidRPr="00561B8D">
                    <w:rPr>
                      <w:rFonts w:ascii="Arial" w:hAnsi="Arial" w:cs="Arial"/>
                      <w:b/>
                      <w:sz w:val="24"/>
                      <w:szCs w:val="24"/>
                      <w:u w:val="single"/>
                      <w:lang w:val="en-US"/>
                    </w:rPr>
                    <w:t>Death of or bodily injury</w:t>
                  </w:r>
                </w:p>
                <w:p w14:paraId="4B22FEF4" w14:textId="77777777" w:rsidR="006D0B38" w:rsidRPr="00561B8D" w:rsidRDefault="006D0B38" w:rsidP="005539A3">
                  <w:pPr>
                    <w:spacing w:line="360" w:lineRule="auto"/>
                    <w:rPr>
                      <w:rFonts w:ascii="Arial" w:hAnsi="Arial" w:cs="Arial"/>
                      <w:sz w:val="24"/>
                      <w:szCs w:val="24"/>
                      <w:lang w:val="en-US"/>
                    </w:rPr>
                  </w:pPr>
                  <w:r w:rsidRPr="00561B8D">
                    <w:rPr>
                      <w:rFonts w:ascii="Arial" w:hAnsi="Arial" w:cs="Arial"/>
                      <w:sz w:val="24"/>
                      <w:szCs w:val="24"/>
                      <w:lang w:val="en-US"/>
                    </w:rPr>
                    <w:t>The amount required by the applicable law.</w:t>
                  </w:r>
                </w:p>
              </w:tc>
            </w:tr>
            <w:tr w:rsidR="006D0B38" w:rsidRPr="00561B8D" w14:paraId="4F548FC1" w14:textId="77777777" w:rsidTr="00837C0B">
              <w:tc>
                <w:tcPr>
                  <w:tcW w:w="2609" w:type="dxa"/>
                </w:tcPr>
                <w:p w14:paraId="293B3FEF" w14:textId="77777777" w:rsidR="006D0B38" w:rsidRPr="00561B8D" w:rsidRDefault="006D0B38" w:rsidP="005539A3">
                  <w:pPr>
                    <w:spacing w:line="360" w:lineRule="auto"/>
                    <w:rPr>
                      <w:rFonts w:ascii="Arial" w:hAnsi="Arial" w:cs="Arial"/>
                      <w:sz w:val="24"/>
                      <w:szCs w:val="24"/>
                      <w:lang w:val="en-US"/>
                    </w:rPr>
                  </w:pPr>
                  <w:r w:rsidRPr="00561B8D">
                    <w:rPr>
                      <w:rFonts w:ascii="Arial" w:hAnsi="Arial" w:cs="Arial"/>
                      <w:sz w:val="24"/>
                      <w:szCs w:val="24"/>
                      <w:lang w:val="en-US"/>
                    </w:rPr>
                    <w:t xml:space="preserve">Liability for death of or bodily injury to employees of the </w:t>
                  </w:r>
                  <w:r w:rsidRPr="00561B8D">
                    <w:rPr>
                      <w:rFonts w:ascii="Arial" w:hAnsi="Arial" w:cs="Arial"/>
                      <w:i/>
                      <w:iCs/>
                      <w:sz w:val="24"/>
                      <w:szCs w:val="24"/>
                      <w:lang w:val="en-US"/>
                    </w:rPr>
                    <w:t>Supplier</w:t>
                  </w:r>
                  <w:r w:rsidRPr="00561B8D">
                    <w:rPr>
                      <w:rFonts w:ascii="Arial" w:hAnsi="Arial" w:cs="Arial"/>
                      <w:sz w:val="24"/>
                      <w:szCs w:val="24"/>
                      <w:lang w:val="en-US"/>
                    </w:rPr>
                    <w:t xml:space="preserve"> arising out of and in the course of their employment in connection with this contract</w:t>
                  </w:r>
                </w:p>
              </w:tc>
              <w:tc>
                <w:tcPr>
                  <w:tcW w:w="6889" w:type="dxa"/>
                </w:tcPr>
                <w:p w14:paraId="61107490" w14:textId="77777777" w:rsidR="006D0B38" w:rsidRPr="00561B8D" w:rsidRDefault="006D0B38" w:rsidP="005539A3">
                  <w:pPr>
                    <w:spacing w:line="360" w:lineRule="auto"/>
                    <w:rPr>
                      <w:rFonts w:ascii="Arial" w:hAnsi="Arial" w:cs="Arial"/>
                      <w:sz w:val="24"/>
                      <w:szCs w:val="24"/>
                      <w:lang w:val="en-US"/>
                    </w:rPr>
                  </w:pPr>
                  <w:r w:rsidRPr="00561B8D">
                    <w:rPr>
                      <w:rFonts w:ascii="Arial" w:hAnsi="Arial" w:cs="Arial"/>
                      <w:sz w:val="24"/>
                      <w:szCs w:val="24"/>
                      <w:lang w:val="en-US"/>
                    </w:rPr>
                    <w:t xml:space="preserve">The amount required by the applicable law </w:t>
                  </w:r>
                </w:p>
              </w:tc>
            </w:tr>
          </w:tbl>
          <w:p w14:paraId="7A1BB7FA" w14:textId="77777777" w:rsidR="006D0B38" w:rsidRPr="00561B8D" w:rsidRDefault="006D0B38" w:rsidP="005539A3">
            <w:pPr>
              <w:spacing w:line="360" w:lineRule="auto"/>
              <w:rPr>
                <w:rFonts w:ascii="Arial" w:hAnsi="Arial" w:cs="Arial"/>
                <w:b/>
                <w:bCs/>
                <w:sz w:val="24"/>
                <w:szCs w:val="24"/>
                <w:lang w:val="en-US"/>
              </w:rPr>
            </w:pPr>
          </w:p>
        </w:tc>
      </w:tr>
    </w:tbl>
    <w:p w14:paraId="559D87F3" w14:textId="77777777" w:rsidR="006D0B38" w:rsidRDefault="006D0B38" w:rsidP="005539A3">
      <w:pPr>
        <w:spacing w:line="360" w:lineRule="auto"/>
        <w:rPr>
          <w:rFonts w:ascii="Arial" w:hAnsi="Arial" w:cs="Arial"/>
          <w:sz w:val="24"/>
          <w:szCs w:val="24"/>
        </w:rPr>
      </w:pPr>
    </w:p>
    <w:p w14:paraId="6CA7D44A" w14:textId="77777777" w:rsidR="0072003E" w:rsidRDefault="0072003E" w:rsidP="005539A3">
      <w:pPr>
        <w:spacing w:line="360" w:lineRule="auto"/>
        <w:rPr>
          <w:rFonts w:ascii="Arial" w:hAnsi="Arial" w:cs="Arial"/>
          <w:sz w:val="24"/>
          <w:szCs w:val="24"/>
        </w:rPr>
      </w:pPr>
    </w:p>
    <w:p w14:paraId="66EED605" w14:textId="77777777" w:rsidR="0072003E" w:rsidRDefault="0072003E" w:rsidP="005539A3">
      <w:pPr>
        <w:spacing w:line="360" w:lineRule="auto"/>
        <w:rPr>
          <w:rFonts w:ascii="Arial" w:hAnsi="Arial" w:cs="Arial"/>
          <w:sz w:val="24"/>
          <w:szCs w:val="24"/>
        </w:rPr>
      </w:pPr>
    </w:p>
    <w:p w14:paraId="4835E151" w14:textId="77777777" w:rsidR="0072003E" w:rsidRPr="00561B8D" w:rsidRDefault="0072003E" w:rsidP="005539A3">
      <w:pPr>
        <w:spacing w:line="360" w:lineRule="auto"/>
        <w:rPr>
          <w:rFonts w:ascii="Arial" w:hAnsi="Arial" w:cs="Arial"/>
          <w:sz w:val="24"/>
          <w:szCs w:val="24"/>
        </w:rPr>
      </w:pPr>
    </w:p>
    <w:p w14:paraId="1775459A" w14:textId="77777777" w:rsidR="006D0B38" w:rsidRPr="00561B8D" w:rsidRDefault="006D0B38" w:rsidP="005539A3">
      <w:pPr>
        <w:tabs>
          <w:tab w:val="left" w:pos="1418"/>
        </w:tabs>
        <w:spacing w:after="200" w:line="360" w:lineRule="auto"/>
        <w:jc w:val="both"/>
        <w:rPr>
          <w:rFonts w:ascii="Arial" w:eastAsia="Calibri" w:hAnsi="Arial" w:cs="Arial"/>
          <w:b/>
          <w:sz w:val="24"/>
          <w:szCs w:val="24"/>
          <w:lang w:val="en-US"/>
        </w:rPr>
      </w:pPr>
      <w:r w:rsidRPr="00561B8D">
        <w:rPr>
          <w:rFonts w:ascii="Arial" w:eastAsia="Calibri" w:hAnsi="Arial" w:cs="Arial"/>
          <w:b/>
          <w:sz w:val="24"/>
          <w:szCs w:val="24"/>
          <w:u w:val="single"/>
          <w:lang w:val="en-US"/>
        </w:rPr>
        <w:lastRenderedPageBreak/>
        <w:t>Z _13.2</w:t>
      </w:r>
      <w:r w:rsidRPr="00561B8D">
        <w:rPr>
          <w:rFonts w:ascii="Arial" w:eastAsia="Calibri" w:hAnsi="Arial" w:cs="Arial"/>
          <w:b/>
          <w:sz w:val="24"/>
          <w:szCs w:val="24"/>
          <w:u w:val="single"/>
          <w:lang w:val="en-US"/>
        </w:rPr>
        <w:tab/>
      </w:r>
      <w:r w:rsidRPr="00561B8D">
        <w:rPr>
          <w:rFonts w:ascii="Arial" w:eastAsia="Calibri" w:hAnsi="Arial" w:cs="Arial"/>
          <w:b/>
          <w:sz w:val="24"/>
          <w:szCs w:val="24"/>
          <w:u w:val="single"/>
          <w:lang w:val="en-US"/>
        </w:rPr>
        <w:tab/>
        <w:t>Replace core clause 87 with the following:</w:t>
      </w:r>
    </w:p>
    <w:tbl>
      <w:tblPr>
        <w:tblW w:w="9673" w:type="dxa"/>
        <w:tblInd w:w="108" w:type="dxa"/>
        <w:tblLayout w:type="fixed"/>
        <w:tblLook w:val="01E0" w:firstRow="1" w:lastRow="1" w:firstColumn="1" w:lastColumn="1" w:noHBand="0" w:noVBand="0"/>
      </w:tblPr>
      <w:tblGrid>
        <w:gridCol w:w="34"/>
        <w:gridCol w:w="817"/>
        <w:gridCol w:w="850"/>
        <w:gridCol w:w="142"/>
        <w:gridCol w:w="728"/>
        <w:gridCol w:w="690"/>
        <w:gridCol w:w="6412"/>
      </w:tblGrid>
      <w:tr w:rsidR="006D0B38" w:rsidRPr="00561B8D" w14:paraId="34B90AA9" w14:textId="77777777" w:rsidTr="00837C0B">
        <w:trPr>
          <w:trHeight w:val="517"/>
        </w:trPr>
        <w:tc>
          <w:tcPr>
            <w:tcW w:w="1701" w:type="dxa"/>
            <w:gridSpan w:val="3"/>
          </w:tcPr>
          <w:p w14:paraId="08FBF400" w14:textId="77777777" w:rsidR="006D0B38" w:rsidRPr="00561B8D" w:rsidRDefault="006D0B38" w:rsidP="005539A3">
            <w:pPr>
              <w:spacing w:after="60" w:line="360" w:lineRule="auto"/>
              <w:rPr>
                <w:rFonts w:ascii="Arial" w:hAnsi="Arial" w:cs="Arial"/>
                <w:b/>
                <w:sz w:val="24"/>
                <w:szCs w:val="24"/>
                <w:lang w:val="en-US"/>
              </w:rPr>
            </w:pPr>
            <w:r w:rsidRPr="00561B8D">
              <w:rPr>
                <w:rFonts w:ascii="Arial" w:eastAsia="Calibri" w:hAnsi="Arial" w:cs="Arial"/>
                <w:b/>
                <w:sz w:val="24"/>
                <w:szCs w:val="24"/>
                <w:lang w:val="en-US"/>
              </w:rPr>
              <w:t xml:space="preserve">Insurance by the </w:t>
            </w:r>
            <w:r w:rsidRPr="00561B8D">
              <w:rPr>
                <w:rFonts w:ascii="Arial" w:eastAsia="Calibri" w:hAnsi="Arial" w:cs="Arial"/>
                <w:b/>
                <w:i/>
                <w:iCs/>
                <w:sz w:val="24"/>
                <w:szCs w:val="24"/>
                <w:lang w:val="en-US"/>
              </w:rPr>
              <w:t>Purchaser</w:t>
            </w:r>
          </w:p>
        </w:tc>
        <w:tc>
          <w:tcPr>
            <w:tcW w:w="870" w:type="dxa"/>
            <w:gridSpan w:val="2"/>
          </w:tcPr>
          <w:p w14:paraId="44CC4950" w14:textId="77777777" w:rsidR="006D0B38" w:rsidRPr="00561B8D" w:rsidRDefault="006D0B38" w:rsidP="005539A3">
            <w:pPr>
              <w:spacing w:after="60" w:line="360" w:lineRule="auto"/>
              <w:rPr>
                <w:rFonts w:ascii="Arial" w:hAnsi="Arial" w:cs="Arial"/>
                <w:sz w:val="24"/>
                <w:szCs w:val="24"/>
                <w:lang w:val="en-US"/>
              </w:rPr>
            </w:pPr>
          </w:p>
        </w:tc>
        <w:tc>
          <w:tcPr>
            <w:tcW w:w="690" w:type="dxa"/>
          </w:tcPr>
          <w:p w14:paraId="6C256D6F" w14:textId="77777777" w:rsidR="006D0B38" w:rsidRPr="00561B8D" w:rsidRDefault="006D0B38" w:rsidP="005539A3">
            <w:pPr>
              <w:spacing w:after="60" w:line="360" w:lineRule="auto"/>
              <w:rPr>
                <w:rFonts w:ascii="Arial" w:hAnsi="Arial" w:cs="Arial"/>
                <w:sz w:val="24"/>
                <w:szCs w:val="24"/>
                <w:lang w:val="en-US"/>
              </w:rPr>
            </w:pPr>
            <w:r w:rsidRPr="00561B8D">
              <w:rPr>
                <w:rFonts w:ascii="Arial" w:hAnsi="Arial" w:cs="Arial"/>
                <w:sz w:val="24"/>
                <w:szCs w:val="24"/>
                <w:lang w:val="en-US"/>
              </w:rPr>
              <w:t>87</w:t>
            </w:r>
          </w:p>
        </w:tc>
        <w:tc>
          <w:tcPr>
            <w:tcW w:w="6412" w:type="dxa"/>
          </w:tcPr>
          <w:p w14:paraId="72E42053" w14:textId="77777777" w:rsidR="006D0B38" w:rsidRPr="00561B8D" w:rsidRDefault="006D0B38" w:rsidP="005539A3">
            <w:pPr>
              <w:spacing w:after="60" w:line="360" w:lineRule="auto"/>
              <w:rPr>
                <w:rFonts w:ascii="Arial" w:hAnsi="Arial" w:cs="Arial"/>
                <w:sz w:val="24"/>
                <w:szCs w:val="24"/>
                <w:lang w:val="en-US"/>
              </w:rPr>
            </w:pPr>
          </w:p>
        </w:tc>
      </w:tr>
      <w:tr w:rsidR="006D0B38" w:rsidRPr="00561B8D" w14:paraId="55D1E7BB" w14:textId="77777777" w:rsidTr="00837C0B">
        <w:trPr>
          <w:trHeight w:val="413"/>
        </w:trPr>
        <w:tc>
          <w:tcPr>
            <w:tcW w:w="1701" w:type="dxa"/>
            <w:gridSpan w:val="3"/>
          </w:tcPr>
          <w:p w14:paraId="39DACEA3" w14:textId="77777777" w:rsidR="006D0B38" w:rsidRPr="00561B8D" w:rsidRDefault="006D0B38" w:rsidP="005539A3">
            <w:pPr>
              <w:spacing w:after="60" w:line="360" w:lineRule="auto"/>
              <w:rPr>
                <w:rFonts w:ascii="Arial" w:eastAsia="Calibri" w:hAnsi="Arial" w:cs="Arial"/>
                <w:b/>
                <w:sz w:val="24"/>
                <w:szCs w:val="24"/>
                <w:lang w:val="en-US"/>
              </w:rPr>
            </w:pPr>
          </w:p>
        </w:tc>
        <w:tc>
          <w:tcPr>
            <w:tcW w:w="870" w:type="dxa"/>
            <w:gridSpan w:val="2"/>
          </w:tcPr>
          <w:p w14:paraId="1A360382" w14:textId="77777777" w:rsidR="006D0B38" w:rsidRPr="00561B8D" w:rsidRDefault="006D0B38" w:rsidP="005539A3">
            <w:pPr>
              <w:spacing w:after="60" w:line="360" w:lineRule="auto"/>
              <w:ind w:hanging="1667"/>
              <w:rPr>
                <w:rFonts w:ascii="Arial" w:hAnsi="Arial" w:cs="Arial"/>
                <w:sz w:val="24"/>
                <w:szCs w:val="24"/>
                <w:lang w:val="en-US"/>
              </w:rPr>
            </w:pPr>
          </w:p>
        </w:tc>
        <w:tc>
          <w:tcPr>
            <w:tcW w:w="690" w:type="dxa"/>
          </w:tcPr>
          <w:p w14:paraId="25313FDC" w14:textId="77777777" w:rsidR="006D0B38" w:rsidRPr="00561B8D" w:rsidRDefault="006D0B38" w:rsidP="005539A3">
            <w:pPr>
              <w:spacing w:after="60" w:line="360" w:lineRule="auto"/>
              <w:rPr>
                <w:rFonts w:ascii="Arial" w:hAnsi="Arial" w:cs="Arial"/>
                <w:sz w:val="24"/>
                <w:szCs w:val="24"/>
                <w:lang w:val="en-US"/>
              </w:rPr>
            </w:pPr>
            <w:r w:rsidRPr="00561B8D">
              <w:rPr>
                <w:rFonts w:ascii="Arial" w:hAnsi="Arial" w:cs="Arial"/>
                <w:sz w:val="24"/>
                <w:szCs w:val="24"/>
                <w:lang w:val="en-US"/>
              </w:rPr>
              <w:t>87.1</w:t>
            </w:r>
          </w:p>
        </w:tc>
        <w:tc>
          <w:tcPr>
            <w:tcW w:w="6412" w:type="dxa"/>
          </w:tcPr>
          <w:p w14:paraId="6D6BA626" w14:textId="77777777" w:rsidR="006D0B38" w:rsidRPr="00561B8D" w:rsidRDefault="006D0B38" w:rsidP="005539A3">
            <w:pPr>
              <w:spacing w:after="60" w:line="360" w:lineRule="auto"/>
              <w:rPr>
                <w:rFonts w:ascii="Arial" w:hAnsi="Arial" w:cs="Arial"/>
                <w:sz w:val="24"/>
                <w:szCs w:val="24"/>
                <w:lang w:val="en-US"/>
              </w:rPr>
            </w:pPr>
            <w:r w:rsidRPr="00561B8D">
              <w:rPr>
                <w:rFonts w:ascii="Arial" w:hAnsi="Arial" w:cs="Arial"/>
                <w:sz w:val="24"/>
                <w:szCs w:val="24"/>
                <w:lang w:val="en-US"/>
              </w:rPr>
              <w:t>T</w:t>
            </w:r>
            <w:r w:rsidRPr="00561B8D">
              <w:rPr>
                <w:rFonts w:ascii="Arial" w:hAnsi="Arial" w:cs="Arial"/>
                <w:sz w:val="24"/>
                <w:szCs w:val="24"/>
              </w:rPr>
              <w:t xml:space="preserve">he </w:t>
            </w:r>
            <w:r w:rsidRPr="00561B8D">
              <w:rPr>
                <w:rFonts w:ascii="Arial" w:hAnsi="Arial" w:cs="Arial"/>
                <w:i/>
                <w:sz w:val="24"/>
                <w:szCs w:val="24"/>
              </w:rPr>
              <w:t>Purchaser</w:t>
            </w:r>
            <w:r w:rsidRPr="00561B8D">
              <w:rPr>
                <w:rFonts w:ascii="Arial" w:hAnsi="Arial" w:cs="Arial"/>
                <w:sz w:val="24"/>
                <w:szCs w:val="24"/>
              </w:rPr>
              <w:t xml:space="preserve"> provides the insurances stated in the Insurance Table B</w:t>
            </w:r>
          </w:p>
        </w:tc>
      </w:tr>
      <w:tr w:rsidR="006D0B38" w:rsidRPr="00561B8D" w14:paraId="25ED9861" w14:textId="77777777" w:rsidTr="00837C0B">
        <w:trPr>
          <w:trHeight w:val="838"/>
        </w:trPr>
        <w:tc>
          <w:tcPr>
            <w:tcW w:w="1701" w:type="dxa"/>
            <w:gridSpan w:val="3"/>
          </w:tcPr>
          <w:p w14:paraId="70B3C85F" w14:textId="77777777" w:rsidR="006D0B38" w:rsidRPr="00561B8D" w:rsidRDefault="006D0B38" w:rsidP="005539A3">
            <w:pPr>
              <w:spacing w:after="60" w:line="360" w:lineRule="auto"/>
              <w:rPr>
                <w:rFonts w:ascii="Arial" w:eastAsia="Calibri" w:hAnsi="Arial" w:cs="Arial"/>
                <w:b/>
                <w:sz w:val="24"/>
                <w:szCs w:val="24"/>
                <w:lang w:val="en-US"/>
              </w:rPr>
            </w:pPr>
          </w:p>
        </w:tc>
        <w:tc>
          <w:tcPr>
            <w:tcW w:w="870" w:type="dxa"/>
            <w:gridSpan w:val="2"/>
          </w:tcPr>
          <w:p w14:paraId="3C1AE3BE" w14:textId="77777777" w:rsidR="006D0B38" w:rsidRPr="00561B8D" w:rsidRDefault="006D0B38" w:rsidP="005539A3">
            <w:pPr>
              <w:spacing w:after="60" w:line="360" w:lineRule="auto"/>
              <w:rPr>
                <w:rFonts w:ascii="Arial" w:hAnsi="Arial" w:cs="Arial"/>
                <w:sz w:val="24"/>
                <w:szCs w:val="24"/>
                <w:lang w:val="en-US"/>
              </w:rPr>
            </w:pPr>
          </w:p>
        </w:tc>
        <w:tc>
          <w:tcPr>
            <w:tcW w:w="690" w:type="dxa"/>
          </w:tcPr>
          <w:p w14:paraId="6E9FB3FB" w14:textId="77777777" w:rsidR="006D0B38" w:rsidRPr="00561B8D" w:rsidRDefault="006D0B38" w:rsidP="005539A3">
            <w:pPr>
              <w:spacing w:after="60" w:line="360" w:lineRule="auto"/>
              <w:rPr>
                <w:rFonts w:ascii="Arial" w:hAnsi="Arial" w:cs="Arial"/>
                <w:sz w:val="24"/>
                <w:szCs w:val="24"/>
                <w:lang w:val="en-US"/>
              </w:rPr>
            </w:pPr>
          </w:p>
        </w:tc>
        <w:tc>
          <w:tcPr>
            <w:tcW w:w="6412" w:type="dxa"/>
          </w:tcPr>
          <w:p w14:paraId="7FC89AB7" w14:textId="77777777" w:rsidR="006D0B38" w:rsidRPr="00561B8D" w:rsidRDefault="006D0B38" w:rsidP="005539A3">
            <w:pPr>
              <w:spacing w:after="60" w:line="360" w:lineRule="auto"/>
              <w:jc w:val="center"/>
              <w:rPr>
                <w:rFonts w:ascii="Arial" w:hAnsi="Arial" w:cs="Arial"/>
                <w:b/>
                <w:sz w:val="24"/>
                <w:szCs w:val="24"/>
                <w:lang w:val="en-US"/>
              </w:rPr>
            </w:pPr>
            <w:r w:rsidRPr="00561B8D">
              <w:rPr>
                <w:rFonts w:ascii="Arial" w:hAnsi="Arial" w:cs="Arial"/>
                <w:b/>
                <w:sz w:val="24"/>
                <w:szCs w:val="24"/>
                <w:lang w:val="en-US"/>
              </w:rPr>
              <w:t>INSURANCE TABLE B</w:t>
            </w:r>
          </w:p>
          <w:p w14:paraId="4DE46C78" w14:textId="77777777" w:rsidR="006D0B38" w:rsidRPr="00561B8D" w:rsidRDefault="006D0B38" w:rsidP="005539A3">
            <w:pPr>
              <w:keepNext/>
              <w:spacing w:after="60" w:line="360" w:lineRule="auto"/>
              <w:ind w:left="1440" w:firstLine="720"/>
              <w:outlineLvl w:val="3"/>
              <w:rPr>
                <w:rFonts w:ascii="Arial" w:hAnsi="Arial" w:cs="Arial"/>
                <w:b/>
                <w:sz w:val="24"/>
                <w:szCs w:val="24"/>
                <w:lang w:val="en-US"/>
              </w:rPr>
            </w:pPr>
          </w:p>
          <w:tbl>
            <w:tblPr>
              <w:tblW w:w="6159"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3314"/>
            </w:tblGrid>
            <w:tr w:rsidR="006D0B38" w:rsidRPr="00561B8D" w14:paraId="50F8DC38" w14:textId="77777777" w:rsidTr="00837C0B">
              <w:tc>
                <w:tcPr>
                  <w:tcW w:w="2845" w:type="dxa"/>
                  <w:tcMar>
                    <w:top w:w="60" w:type="dxa"/>
                    <w:left w:w="60" w:type="dxa"/>
                    <w:right w:w="60" w:type="dxa"/>
                  </w:tcMar>
                </w:tcPr>
                <w:p w14:paraId="4F221986" w14:textId="77777777" w:rsidR="006D0B38" w:rsidRPr="00561B8D" w:rsidRDefault="006D0B38" w:rsidP="005539A3">
                  <w:pPr>
                    <w:spacing w:after="60" w:line="360" w:lineRule="auto"/>
                    <w:rPr>
                      <w:rFonts w:ascii="Arial" w:hAnsi="Arial" w:cs="Arial"/>
                      <w:b/>
                      <w:sz w:val="24"/>
                      <w:szCs w:val="24"/>
                      <w:lang w:val="en-US"/>
                    </w:rPr>
                  </w:pPr>
                  <w:r w:rsidRPr="00561B8D">
                    <w:rPr>
                      <w:rFonts w:ascii="Arial" w:hAnsi="Arial" w:cs="Arial"/>
                      <w:b/>
                      <w:sz w:val="24"/>
                      <w:szCs w:val="24"/>
                      <w:lang w:val="en-US"/>
                    </w:rPr>
                    <w:t>Insurance against or name of policy</w:t>
                  </w:r>
                </w:p>
              </w:tc>
              <w:tc>
                <w:tcPr>
                  <w:tcW w:w="3314" w:type="dxa"/>
                  <w:tcMar>
                    <w:top w:w="60" w:type="dxa"/>
                    <w:left w:w="60" w:type="dxa"/>
                    <w:right w:w="60" w:type="dxa"/>
                  </w:tcMar>
                </w:tcPr>
                <w:p w14:paraId="6A3A1307" w14:textId="77777777" w:rsidR="006D0B38" w:rsidRPr="00561B8D" w:rsidRDefault="006D0B38" w:rsidP="005539A3">
                  <w:pPr>
                    <w:spacing w:after="60" w:line="360" w:lineRule="auto"/>
                    <w:rPr>
                      <w:rFonts w:ascii="Arial" w:hAnsi="Arial" w:cs="Arial"/>
                      <w:b/>
                      <w:sz w:val="24"/>
                      <w:szCs w:val="24"/>
                      <w:lang w:val="en-US"/>
                    </w:rPr>
                  </w:pPr>
                  <w:r w:rsidRPr="00561B8D">
                    <w:rPr>
                      <w:rFonts w:ascii="Arial" w:hAnsi="Arial" w:cs="Arial"/>
                      <w:b/>
                      <w:sz w:val="24"/>
                      <w:szCs w:val="24"/>
                      <w:lang w:val="en-US"/>
                    </w:rPr>
                    <w:t>Minimum amount of cover or minimum limit of indemnity</w:t>
                  </w:r>
                </w:p>
              </w:tc>
            </w:tr>
            <w:tr w:rsidR="006D0B38" w:rsidRPr="00561B8D" w14:paraId="3849D6BD" w14:textId="77777777" w:rsidTr="00837C0B">
              <w:tc>
                <w:tcPr>
                  <w:tcW w:w="2845" w:type="dxa"/>
                  <w:tcMar>
                    <w:top w:w="60" w:type="dxa"/>
                    <w:left w:w="60" w:type="dxa"/>
                    <w:right w:w="60" w:type="dxa"/>
                  </w:tcMar>
                </w:tcPr>
                <w:p w14:paraId="762520AA" w14:textId="77777777" w:rsidR="006D0B38" w:rsidRPr="00561B8D" w:rsidRDefault="006D0B38" w:rsidP="005539A3">
                  <w:pPr>
                    <w:spacing w:after="60" w:line="360" w:lineRule="auto"/>
                    <w:rPr>
                      <w:rFonts w:ascii="Arial" w:hAnsi="Arial" w:cs="Arial"/>
                      <w:sz w:val="24"/>
                      <w:szCs w:val="24"/>
                      <w:lang w:val="en-US"/>
                    </w:rPr>
                  </w:pPr>
                  <w:r w:rsidRPr="00561B8D">
                    <w:rPr>
                      <w:rFonts w:ascii="Arial" w:hAnsi="Arial" w:cs="Arial"/>
                      <w:sz w:val="24"/>
                      <w:szCs w:val="24"/>
                      <w:lang w:val="en-US"/>
                    </w:rPr>
                    <w:t>Assets All Risk</w:t>
                  </w:r>
                </w:p>
              </w:tc>
              <w:tc>
                <w:tcPr>
                  <w:tcW w:w="3314" w:type="dxa"/>
                  <w:tcMar>
                    <w:top w:w="60" w:type="dxa"/>
                    <w:left w:w="60" w:type="dxa"/>
                    <w:right w:w="60" w:type="dxa"/>
                  </w:tcMar>
                </w:tcPr>
                <w:p w14:paraId="09630F2D" w14:textId="77777777" w:rsidR="006D0B38" w:rsidRPr="00561B8D" w:rsidRDefault="006D0B38" w:rsidP="005539A3">
                  <w:pPr>
                    <w:spacing w:after="60" w:line="360" w:lineRule="auto"/>
                    <w:rPr>
                      <w:rFonts w:ascii="Arial" w:hAnsi="Arial" w:cs="Arial"/>
                      <w:sz w:val="24"/>
                      <w:szCs w:val="24"/>
                      <w:lang w:val="en-US"/>
                    </w:rPr>
                  </w:pPr>
                  <w:r w:rsidRPr="00561B8D">
                    <w:rPr>
                      <w:rFonts w:ascii="Arial" w:hAnsi="Arial" w:cs="Arial"/>
                      <w:sz w:val="24"/>
                      <w:szCs w:val="24"/>
                      <w:lang w:val="en-US"/>
                    </w:rPr>
                    <w:t>Per the insurance policy document</w:t>
                  </w:r>
                </w:p>
              </w:tc>
            </w:tr>
            <w:tr w:rsidR="006D0B38" w:rsidRPr="00561B8D" w14:paraId="3C41A59A" w14:textId="77777777" w:rsidTr="00837C0B">
              <w:tc>
                <w:tcPr>
                  <w:tcW w:w="2845" w:type="dxa"/>
                  <w:tcMar>
                    <w:top w:w="60" w:type="dxa"/>
                    <w:left w:w="60" w:type="dxa"/>
                    <w:right w:w="60" w:type="dxa"/>
                  </w:tcMar>
                </w:tcPr>
                <w:p w14:paraId="03BFDCA4" w14:textId="77777777" w:rsidR="006D0B38" w:rsidRPr="00561B8D" w:rsidRDefault="006D0B38" w:rsidP="005539A3">
                  <w:pPr>
                    <w:spacing w:after="60" w:line="360" w:lineRule="auto"/>
                    <w:rPr>
                      <w:rFonts w:ascii="Arial" w:hAnsi="Arial" w:cs="Arial"/>
                      <w:sz w:val="24"/>
                      <w:szCs w:val="24"/>
                      <w:lang w:val="en-US"/>
                    </w:rPr>
                  </w:pPr>
                  <w:r w:rsidRPr="00561B8D">
                    <w:rPr>
                      <w:rFonts w:ascii="Arial" w:hAnsi="Arial" w:cs="Arial"/>
                      <w:sz w:val="24"/>
                      <w:szCs w:val="24"/>
                      <w:lang w:val="en-US"/>
                    </w:rPr>
                    <w:t>Contract Works insurance</w:t>
                  </w:r>
                </w:p>
              </w:tc>
              <w:tc>
                <w:tcPr>
                  <w:tcW w:w="3314" w:type="dxa"/>
                  <w:tcMar>
                    <w:top w:w="60" w:type="dxa"/>
                    <w:left w:w="60" w:type="dxa"/>
                    <w:right w:w="60" w:type="dxa"/>
                  </w:tcMar>
                </w:tcPr>
                <w:p w14:paraId="72803A18" w14:textId="77777777" w:rsidR="006D0B38" w:rsidRPr="00561B8D" w:rsidRDefault="006D0B38" w:rsidP="005539A3">
                  <w:pPr>
                    <w:spacing w:after="60" w:line="360" w:lineRule="auto"/>
                    <w:rPr>
                      <w:rFonts w:ascii="Arial" w:hAnsi="Arial" w:cs="Arial"/>
                      <w:sz w:val="24"/>
                      <w:szCs w:val="24"/>
                      <w:lang w:val="en-US"/>
                    </w:rPr>
                  </w:pPr>
                  <w:r w:rsidRPr="00561B8D">
                    <w:rPr>
                      <w:rFonts w:ascii="Arial" w:hAnsi="Arial" w:cs="Arial"/>
                      <w:sz w:val="24"/>
                      <w:szCs w:val="24"/>
                      <w:lang w:val="en-US"/>
                    </w:rPr>
                    <w:t>Per the insurance policy document</w:t>
                  </w:r>
                </w:p>
              </w:tc>
            </w:tr>
            <w:tr w:rsidR="006D0B38" w:rsidRPr="00561B8D" w14:paraId="5757B3D0" w14:textId="77777777" w:rsidTr="00837C0B">
              <w:tc>
                <w:tcPr>
                  <w:tcW w:w="2845" w:type="dxa"/>
                  <w:tcMar>
                    <w:top w:w="60" w:type="dxa"/>
                    <w:left w:w="60" w:type="dxa"/>
                    <w:right w:w="60" w:type="dxa"/>
                  </w:tcMar>
                </w:tcPr>
                <w:p w14:paraId="3D7ADA97" w14:textId="77777777" w:rsidR="006D0B38" w:rsidRPr="00561B8D" w:rsidRDefault="006D0B38" w:rsidP="005539A3">
                  <w:pPr>
                    <w:spacing w:after="60" w:line="360" w:lineRule="auto"/>
                    <w:rPr>
                      <w:rFonts w:ascii="Arial" w:hAnsi="Arial" w:cs="Arial"/>
                      <w:sz w:val="24"/>
                      <w:szCs w:val="24"/>
                      <w:lang w:val="en-US"/>
                    </w:rPr>
                  </w:pPr>
                  <w:r w:rsidRPr="00561B8D">
                    <w:rPr>
                      <w:rFonts w:ascii="Arial" w:hAnsi="Arial" w:cs="Arial"/>
                      <w:sz w:val="24"/>
                      <w:szCs w:val="24"/>
                      <w:lang w:val="en-US"/>
                    </w:rPr>
                    <w:t>Environmental Liability</w:t>
                  </w:r>
                </w:p>
              </w:tc>
              <w:tc>
                <w:tcPr>
                  <w:tcW w:w="3314" w:type="dxa"/>
                  <w:tcMar>
                    <w:top w:w="60" w:type="dxa"/>
                    <w:left w:w="60" w:type="dxa"/>
                    <w:right w:w="60" w:type="dxa"/>
                  </w:tcMar>
                </w:tcPr>
                <w:p w14:paraId="2D209DEF" w14:textId="77777777" w:rsidR="006D0B38" w:rsidRPr="00561B8D" w:rsidRDefault="006D0B38" w:rsidP="005539A3">
                  <w:pPr>
                    <w:spacing w:line="360" w:lineRule="auto"/>
                    <w:rPr>
                      <w:rFonts w:ascii="Arial" w:hAnsi="Arial" w:cs="Arial"/>
                      <w:color w:val="000000"/>
                      <w:sz w:val="24"/>
                      <w:szCs w:val="24"/>
                      <w:lang w:val="en-US" w:eastAsia="ja-JP"/>
                    </w:rPr>
                  </w:pPr>
                  <w:r w:rsidRPr="00561B8D">
                    <w:rPr>
                      <w:rFonts w:ascii="Arial" w:hAnsi="Arial" w:cs="Arial"/>
                      <w:sz w:val="24"/>
                      <w:szCs w:val="24"/>
                      <w:lang w:val="en-US"/>
                    </w:rPr>
                    <w:t>Per the insurance policy document</w:t>
                  </w:r>
                </w:p>
              </w:tc>
            </w:tr>
            <w:tr w:rsidR="006D0B38" w:rsidRPr="00561B8D" w14:paraId="22F72E54" w14:textId="77777777" w:rsidTr="00837C0B">
              <w:tc>
                <w:tcPr>
                  <w:tcW w:w="2845" w:type="dxa"/>
                  <w:tcMar>
                    <w:top w:w="60" w:type="dxa"/>
                    <w:left w:w="60" w:type="dxa"/>
                    <w:right w:w="60" w:type="dxa"/>
                  </w:tcMar>
                </w:tcPr>
                <w:p w14:paraId="5A9A122B" w14:textId="77777777" w:rsidR="006D0B38" w:rsidRPr="00561B8D" w:rsidRDefault="006D0B38" w:rsidP="005539A3">
                  <w:pPr>
                    <w:spacing w:after="60" w:line="360" w:lineRule="auto"/>
                    <w:rPr>
                      <w:rFonts w:ascii="Arial" w:hAnsi="Arial" w:cs="Arial"/>
                      <w:sz w:val="24"/>
                      <w:szCs w:val="24"/>
                      <w:lang w:val="en-US"/>
                    </w:rPr>
                  </w:pPr>
                  <w:r w:rsidRPr="00561B8D">
                    <w:rPr>
                      <w:rFonts w:ascii="Arial" w:hAnsi="Arial" w:cs="Arial"/>
                      <w:sz w:val="24"/>
                      <w:szCs w:val="24"/>
                      <w:lang w:val="en-US"/>
                    </w:rPr>
                    <w:t>General and Public Liability</w:t>
                  </w:r>
                </w:p>
              </w:tc>
              <w:tc>
                <w:tcPr>
                  <w:tcW w:w="3314" w:type="dxa"/>
                  <w:tcMar>
                    <w:top w:w="60" w:type="dxa"/>
                    <w:left w:w="60" w:type="dxa"/>
                    <w:right w:w="60" w:type="dxa"/>
                  </w:tcMar>
                </w:tcPr>
                <w:p w14:paraId="63B7F321" w14:textId="77777777" w:rsidR="006D0B38" w:rsidRPr="00561B8D" w:rsidRDefault="006D0B38" w:rsidP="005539A3">
                  <w:pPr>
                    <w:spacing w:line="360" w:lineRule="auto"/>
                    <w:rPr>
                      <w:rFonts w:ascii="Arial" w:hAnsi="Arial" w:cs="Arial"/>
                      <w:color w:val="000000"/>
                      <w:sz w:val="24"/>
                      <w:szCs w:val="24"/>
                      <w:lang w:val="en-US" w:eastAsia="ja-JP"/>
                    </w:rPr>
                  </w:pPr>
                  <w:r w:rsidRPr="00561B8D">
                    <w:rPr>
                      <w:rFonts w:ascii="Arial" w:hAnsi="Arial" w:cs="Arial"/>
                      <w:sz w:val="24"/>
                      <w:szCs w:val="24"/>
                      <w:lang w:val="en-US"/>
                    </w:rPr>
                    <w:t>Per the insurance policy document</w:t>
                  </w:r>
                </w:p>
              </w:tc>
            </w:tr>
            <w:tr w:rsidR="006D0B38" w:rsidRPr="00561B8D" w14:paraId="3AD93428" w14:textId="77777777" w:rsidTr="00837C0B">
              <w:tc>
                <w:tcPr>
                  <w:tcW w:w="2845" w:type="dxa"/>
                  <w:tcMar>
                    <w:top w:w="60" w:type="dxa"/>
                    <w:left w:w="60" w:type="dxa"/>
                    <w:right w:w="60" w:type="dxa"/>
                  </w:tcMar>
                </w:tcPr>
                <w:p w14:paraId="7FB91139" w14:textId="77777777" w:rsidR="006D0B38" w:rsidRPr="00561B8D" w:rsidRDefault="006D0B38" w:rsidP="005539A3">
                  <w:pPr>
                    <w:spacing w:after="60" w:line="360" w:lineRule="auto"/>
                    <w:rPr>
                      <w:rFonts w:ascii="Arial" w:hAnsi="Arial" w:cs="Arial"/>
                      <w:sz w:val="24"/>
                      <w:szCs w:val="24"/>
                      <w:lang w:val="en-US"/>
                    </w:rPr>
                  </w:pPr>
                  <w:r w:rsidRPr="00561B8D">
                    <w:rPr>
                      <w:rFonts w:ascii="Arial" w:hAnsi="Arial" w:cs="Arial"/>
                      <w:sz w:val="24"/>
                      <w:szCs w:val="24"/>
                      <w:lang w:val="en-US"/>
                    </w:rPr>
                    <w:t>Transportation (Marine)</w:t>
                  </w:r>
                </w:p>
              </w:tc>
              <w:tc>
                <w:tcPr>
                  <w:tcW w:w="3314" w:type="dxa"/>
                  <w:tcMar>
                    <w:top w:w="60" w:type="dxa"/>
                    <w:left w:w="60" w:type="dxa"/>
                    <w:right w:w="60" w:type="dxa"/>
                  </w:tcMar>
                </w:tcPr>
                <w:p w14:paraId="79D6A732" w14:textId="77777777" w:rsidR="006D0B38" w:rsidRPr="00561B8D" w:rsidRDefault="006D0B38" w:rsidP="005539A3">
                  <w:pPr>
                    <w:spacing w:line="360" w:lineRule="auto"/>
                    <w:rPr>
                      <w:rFonts w:ascii="Arial" w:hAnsi="Arial" w:cs="Arial"/>
                      <w:color w:val="000000"/>
                      <w:sz w:val="24"/>
                      <w:szCs w:val="24"/>
                      <w:lang w:val="en-US" w:eastAsia="ja-JP"/>
                    </w:rPr>
                  </w:pPr>
                  <w:r w:rsidRPr="00561B8D">
                    <w:rPr>
                      <w:rFonts w:ascii="Arial" w:hAnsi="Arial" w:cs="Arial"/>
                      <w:sz w:val="24"/>
                      <w:szCs w:val="24"/>
                      <w:lang w:val="en-US"/>
                    </w:rPr>
                    <w:t>Per the insurance policy document</w:t>
                  </w:r>
                </w:p>
              </w:tc>
            </w:tr>
            <w:tr w:rsidR="006D0B38" w:rsidRPr="00561B8D" w14:paraId="6E6A0186" w14:textId="77777777" w:rsidTr="00837C0B">
              <w:tc>
                <w:tcPr>
                  <w:tcW w:w="2845" w:type="dxa"/>
                  <w:tcMar>
                    <w:top w:w="60" w:type="dxa"/>
                    <w:left w:w="60" w:type="dxa"/>
                    <w:right w:w="60" w:type="dxa"/>
                  </w:tcMar>
                </w:tcPr>
                <w:p w14:paraId="39B2BA46" w14:textId="77777777" w:rsidR="006D0B38" w:rsidRPr="00561B8D" w:rsidRDefault="006D0B38" w:rsidP="005539A3">
                  <w:pPr>
                    <w:spacing w:after="60" w:line="360" w:lineRule="auto"/>
                    <w:rPr>
                      <w:rFonts w:ascii="Arial" w:hAnsi="Arial" w:cs="Arial"/>
                      <w:sz w:val="24"/>
                      <w:szCs w:val="24"/>
                      <w:lang w:val="en-US"/>
                    </w:rPr>
                  </w:pPr>
                  <w:r w:rsidRPr="00561B8D">
                    <w:rPr>
                      <w:rFonts w:ascii="Arial" w:hAnsi="Arial" w:cs="Arial"/>
                      <w:sz w:val="24"/>
                      <w:szCs w:val="24"/>
                      <w:lang w:val="en-US"/>
                    </w:rPr>
                    <w:t>Motor Fleet and Mobile Plant</w:t>
                  </w:r>
                </w:p>
              </w:tc>
              <w:tc>
                <w:tcPr>
                  <w:tcW w:w="3314" w:type="dxa"/>
                  <w:tcMar>
                    <w:top w:w="60" w:type="dxa"/>
                    <w:left w:w="60" w:type="dxa"/>
                    <w:right w:w="60" w:type="dxa"/>
                  </w:tcMar>
                </w:tcPr>
                <w:p w14:paraId="18A0DDCF" w14:textId="77777777" w:rsidR="006D0B38" w:rsidRPr="00561B8D" w:rsidRDefault="006D0B38" w:rsidP="005539A3">
                  <w:pPr>
                    <w:spacing w:line="360" w:lineRule="auto"/>
                    <w:rPr>
                      <w:rFonts w:ascii="Arial" w:hAnsi="Arial" w:cs="Arial"/>
                      <w:color w:val="000000"/>
                      <w:sz w:val="24"/>
                      <w:szCs w:val="24"/>
                      <w:lang w:val="en-US" w:eastAsia="ja-JP"/>
                    </w:rPr>
                  </w:pPr>
                  <w:r w:rsidRPr="00561B8D">
                    <w:rPr>
                      <w:rFonts w:ascii="Arial" w:hAnsi="Arial" w:cs="Arial"/>
                      <w:sz w:val="24"/>
                      <w:szCs w:val="24"/>
                      <w:lang w:val="en-US"/>
                    </w:rPr>
                    <w:t>Per the insurance policy document</w:t>
                  </w:r>
                </w:p>
              </w:tc>
            </w:tr>
            <w:tr w:rsidR="006D0B38" w:rsidRPr="00561B8D" w14:paraId="468CCBA6" w14:textId="77777777" w:rsidTr="00837C0B">
              <w:tc>
                <w:tcPr>
                  <w:tcW w:w="2845" w:type="dxa"/>
                  <w:tcMar>
                    <w:top w:w="60" w:type="dxa"/>
                    <w:left w:w="60" w:type="dxa"/>
                    <w:right w:w="60" w:type="dxa"/>
                  </w:tcMar>
                </w:tcPr>
                <w:p w14:paraId="73C95BC6" w14:textId="77777777" w:rsidR="006D0B38" w:rsidRPr="00561B8D" w:rsidRDefault="006D0B38" w:rsidP="005539A3">
                  <w:pPr>
                    <w:spacing w:after="60" w:line="360" w:lineRule="auto"/>
                    <w:rPr>
                      <w:rFonts w:ascii="Arial" w:hAnsi="Arial" w:cs="Arial"/>
                      <w:sz w:val="24"/>
                      <w:szCs w:val="24"/>
                      <w:lang w:val="en-US"/>
                    </w:rPr>
                  </w:pPr>
                  <w:r w:rsidRPr="00561B8D">
                    <w:rPr>
                      <w:rFonts w:ascii="Arial" w:hAnsi="Arial" w:cs="Arial"/>
                      <w:sz w:val="24"/>
                      <w:szCs w:val="24"/>
                      <w:lang w:val="en-US"/>
                    </w:rPr>
                    <w:t>Terrorism</w:t>
                  </w:r>
                </w:p>
              </w:tc>
              <w:tc>
                <w:tcPr>
                  <w:tcW w:w="3314" w:type="dxa"/>
                  <w:tcMar>
                    <w:top w:w="60" w:type="dxa"/>
                    <w:left w:w="60" w:type="dxa"/>
                    <w:right w:w="60" w:type="dxa"/>
                  </w:tcMar>
                </w:tcPr>
                <w:p w14:paraId="0ED2C2EE" w14:textId="77777777" w:rsidR="006D0B38" w:rsidRPr="00561B8D" w:rsidRDefault="006D0B38" w:rsidP="005539A3">
                  <w:pPr>
                    <w:spacing w:line="360" w:lineRule="auto"/>
                    <w:rPr>
                      <w:rFonts w:ascii="Arial" w:hAnsi="Arial" w:cs="Arial"/>
                      <w:color w:val="000000"/>
                      <w:sz w:val="24"/>
                      <w:szCs w:val="24"/>
                      <w:lang w:val="en-US" w:eastAsia="ja-JP"/>
                    </w:rPr>
                  </w:pPr>
                  <w:r w:rsidRPr="00561B8D">
                    <w:rPr>
                      <w:rFonts w:ascii="Arial" w:hAnsi="Arial" w:cs="Arial"/>
                      <w:sz w:val="24"/>
                      <w:szCs w:val="24"/>
                      <w:lang w:val="en-US"/>
                    </w:rPr>
                    <w:t>Per the insurance policy document</w:t>
                  </w:r>
                </w:p>
              </w:tc>
            </w:tr>
            <w:tr w:rsidR="006D0B38" w:rsidRPr="00561B8D" w14:paraId="5D8D9208" w14:textId="77777777" w:rsidTr="00837C0B">
              <w:tc>
                <w:tcPr>
                  <w:tcW w:w="2845" w:type="dxa"/>
                  <w:tcMar>
                    <w:top w:w="60" w:type="dxa"/>
                    <w:left w:w="60" w:type="dxa"/>
                    <w:right w:w="60" w:type="dxa"/>
                  </w:tcMar>
                </w:tcPr>
                <w:p w14:paraId="226D7912" w14:textId="77777777" w:rsidR="006D0B38" w:rsidRPr="00561B8D" w:rsidRDefault="006D0B38" w:rsidP="005539A3">
                  <w:pPr>
                    <w:spacing w:after="60" w:line="360" w:lineRule="auto"/>
                    <w:rPr>
                      <w:rFonts w:ascii="Arial" w:hAnsi="Arial" w:cs="Arial"/>
                      <w:sz w:val="24"/>
                      <w:szCs w:val="24"/>
                      <w:lang w:val="en-US"/>
                    </w:rPr>
                  </w:pPr>
                  <w:r w:rsidRPr="00561B8D">
                    <w:rPr>
                      <w:rFonts w:ascii="Arial" w:hAnsi="Arial" w:cs="Arial"/>
                      <w:sz w:val="24"/>
                      <w:szCs w:val="24"/>
                      <w:lang w:val="en-US"/>
                    </w:rPr>
                    <w:t>Cyber Liability</w:t>
                  </w:r>
                </w:p>
              </w:tc>
              <w:tc>
                <w:tcPr>
                  <w:tcW w:w="3314" w:type="dxa"/>
                  <w:tcMar>
                    <w:top w:w="60" w:type="dxa"/>
                    <w:left w:w="60" w:type="dxa"/>
                    <w:right w:w="60" w:type="dxa"/>
                  </w:tcMar>
                </w:tcPr>
                <w:p w14:paraId="5CCA723E" w14:textId="77777777" w:rsidR="006D0B38" w:rsidRPr="00561B8D" w:rsidRDefault="006D0B38" w:rsidP="005539A3">
                  <w:pPr>
                    <w:spacing w:line="360" w:lineRule="auto"/>
                    <w:rPr>
                      <w:rFonts w:ascii="Arial" w:hAnsi="Arial" w:cs="Arial"/>
                      <w:sz w:val="24"/>
                      <w:szCs w:val="24"/>
                      <w:lang w:val="en-US"/>
                    </w:rPr>
                  </w:pPr>
                  <w:r w:rsidRPr="00561B8D">
                    <w:rPr>
                      <w:rFonts w:ascii="Arial" w:hAnsi="Arial" w:cs="Arial"/>
                      <w:sz w:val="24"/>
                      <w:szCs w:val="24"/>
                      <w:lang w:val="en-US"/>
                    </w:rPr>
                    <w:t>Per the insurance policy document</w:t>
                  </w:r>
                </w:p>
              </w:tc>
            </w:tr>
            <w:tr w:rsidR="006D0B38" w:rsidRPr="00561B8D" w14:paraId="156C055B" w14:textId="77777777" w:rsidTr="00837C0B">
              <w:tc>
                <w:tcPr>
                  <w:tcW w:w="2845" w:type="dxa"/>
                  <w:tcMar>
                    <w:top w:w="60" w:type="dxa"/>
                    <w:left w:w="60" w:type="dxa"/>
                    <w:right w:w="60" w:type="dxa"/>
                  </w:tcMar>
                </w:tcPr>
                <w:p w14:paraId="1B28311F" w14:textId="77777777" w:rsidR="006D0B38" w:rsidRPr="00561B8D" w:rsidRDefault="006D0B38" w:rsidP="005539A3">
                  <w:pPr>
                    <w:spacing w:after="60" w:line="360" w:lineRule="auto"/>
                    <w:rPr>
                      <w:rFonts w:ascii="Arial" w:hAnsi="Arial" w:cs="Arial"/>
                      <w:sz w:val="24"/>
                      <w:szCs w:val="24"/>
                      <w:lang w:val="en-US"/>
                    </w:rPr>
                  </w:pPr>
                  <w:r w:rsidRPr="00561B8D">
                    <w:rPr>
                      <w:rFonts w:ascii="Arial" w:hAnsi="Arial" w:cs="Arial"/>
                      <w:sz w:val="24"/>
                      <w:szCs w:val="24"/>
                      <w:lang w:val="en-US"/>
                    </w:rPr>
                    <w:lastRenderedPageBreak/>
                    <w:t>Nuclear Material Damage and Business Interruption</w:t>
                  </w:r>
                </w:p>
              </w:tc>
              <w:tc>
                <w:tcPr>
                  <w:tcW w:w="3314" w:type="dxa"/>
                  <w:tcMar>
                    <w:top w:w="60" w:type="dxa"/>
                    <w:left w:w="60" w:type="dxa"/>
                    <w:right w:w="60" w:type="dxa"/>
                  </w:tcMar>
                </w:tcPr>
                <w:p w14:paraId="6FF14189" w14:textId="77777777" w:rsidR="006D0B38" w:rsidRPr="00561B8D" w:rsidRDefault="006D0B38" w:rsidP="005539A3">
                  <w:pPr>
                    <w:spacing w:line="360" w:lineRule="auto"/>
                    <w:rPr>
                      <w:rFonts w:ascii="Arial" w:hAnsi="Arial" w:cs="Arial"/>
                      <w:sz w:val="24"/>
                      <w:szCs w:val="24"/>
                      <w:lang w:val="en-US"/>
                    </w:rPr>
                  </w:pPr>
                  <w:r w:rsidRPr="00561B8D">
                    <w:rPr>
                      <w:rFonts w:ascii="Arial" w:hAnsi="Arial" w:cs="Arial"/>
                      <w:sz w:val="24"/>
                      <w:szCs w:val="24"/>
                      <w:lang w:val="en-US"/>
                    </w:rPr>
                    <w:t>Per the insurance policy document</w:t>
                  </w:r>
                </w:p>
              </w:tc>
            </w:tr>
            <w:tr w:rsidR="006D0B38" w:rsidRPr="00561B8D" w14:paraId="61E1B0C9" w14:textId="77777777" w:rsidTr="00837C0B">
              <w:tc>
                <w:tcPr>
                  <w:tcW w:w="2845" w:type="dxa"/>
                  <w:tcMar>
                    <w:top w:w="60" w:type="dxa"/>
                    <w:left w:w="60" w:type="dxa"/>
                    <w:right w:w="60" w:type="dxa"/>
                  </w:tcMar>
                </w:tcPr>
                <w:p w14:paraId="6C162CC7" w14:textId="77777777" w:rsidR="006D0B38" w:rsidRPr="00561B8D" w:rsidRDefault="006D0B38" w:rsidP="005539A3">
                  <w:pPr>
                    <w:spacing w:after="60" w:line="360" w:lineRule="auto"/>
                    <w:rPr>
                      <w:rFonts w:ascii="Arial" w:hAnsi="Arial" w:cs="Arial"/>
                      <w:sz w:val="24"/>
                      <w:szCs w:val="24"/>
                      <w:lang w:val="en-US"/>
                    </w:rPr>
                  </w:pPr>
                  <w:r w:rsidRPr="00561B8D">
                    <w:rPr>
                      <w:rFonts w:ascii="Arial" w:hAnsi="Arial" w:cs="Arial"/>
                      <w:sz w:val="24"/>
                      <w:szCs w:val="24"/>
                      <w:lang w:val="en-US"/>
                    </w:rPr>
                    <w:t>Nuclear Material Damage Terrorism</w:t>
                  </w:r>
                </w:p>
              </w:tc>
              <w:tc>
                <w:tcPr>
                  <w:tcW w:w="3314" w:type="dxa"/>
                  <w:tcMar>
                    <w:top w:w="60" w:type="dxa"/>
                    <w:left w:w="60" w:type="dxa"/>
                    <w:right w:w="60" w:type="dxa"/>
                  </w:tcMar>
                </w:tcPr>
                <w:p w14:paraId="29C0BB64" w14:textId="77777777" w:rsidR="006D0B38" w:rsidRPr="00561B8D" w:rsidRDefault="006D0B38" w:rsidP="005539A3">
                  <w:pPr>
                    <w:spacing w:line="360" w:lineRule="auto"/>
                    <w:rPr>
                      <w:rFonts w:ascii="Arial" w:hAnsi="Arial" w:cs="Arial"/>
                      <w:sz w:val="24"/>
                      <w:szCs w:val="24"/>
                      <w:lang w:val="en-US"/>
                    </w:rPr>
                  </w:pPr>
                  <w:r w:rsidRPr="00561B8D">
                    <w:rPr>
                      <w:rFonts w:ascii="Arial" w:hAnsi="Arial" w:cs="Arial"/>
                      <w:sz w:val="24"/>
                      <w:szCs w:val="24"/>
                      <w:lang w:val="en-US"/>
                    </w:rPr>
                    <w:t>Per the insurance policy document</w:t>
                  </w:r>
                </w:p>
              </w:tc>
            </w:tr>
          </w:tbl>
          <w:p w14:paraId="2A47F779" w14:textId="77777777" w:rsidR="006D0B38" w:rsidRPr="00561B8D" w:rsidRDefault="006D0B38" w:rsidP="005539A3">
            <w:pPr>
              <w:spacing w:after="200" w:line="360" w:lineRule="auto"/>
              <w:ind w:left="-2679"/>
              <w:rPr>
                <w:rFonts w:ascii="Arial" w:hAnsi="Arial" w:cs="Arial"/>
                <w:sz w:val="24"/>
                <w:szCs w:val="24"/>
                <w:lang w:val="en-US"/>
              </w:rPr>
            </w:pPr>
          </w:p>
        </w:tc>
      </w:tr>
      <w:tr w:rsidR="006D0B38" w:rsidRPr="00561B8D" w14:paraId="49BDFB43"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26FB764A"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lastRenderedPageBreak/>
              <w:t>Z14</w:t>
            </w:r>
          </w:p>
        </w:tc>
        <w:tc>
          <w:tcPr>
            <w:tcW w:w="8822" w:type="dxa"/>
            <w:gridSpan w:val="5"/>
            <w:tcBorders>
              <w:top w:val="nil"/>
              <w:bottom w:val="nil"/>
            </w:tcBorders>
          </w:tcPr>
          <w:p w14:paraId="17F5BF70" w14:textId="77777777" w:rsidR="006D0B38" w:rsidRPr="00561B8D" w:rsidRDefault="006D0B38" w:rsidP="005539A3">
            <w:pPr>
              <w:spacing w:after="60" w:line="360" w:lineRule="auto"/>
              <w:rPr>
                <w:rFonts w:ascii="Arial" w:hAnsi="Arial" w:cs="Arial"/>
                <w:b/>
                <w:sz w:val="24"/>
                <w:szCs w:val="24"/>
                <w:lang w:val="en-US"/>
              </w:rPr>
            </w:pPr>
            <w:r w:rsidRPr="00561B8D">
              <w:rPr>
                <w:rFonts w:ascii="Arial" w:eastAsia="Calibri" w:hAnsi="Arial" w:cs="Arial"/>
                <w:b/>
                <w:sz w:val="24"/>
                <w:szCs w:val="24"/>
              </w:rPr>
              <w:t>Nuclear Liability</w:t>
            </w:r>
          </w:p>
        </w:tc>
      </w:tr>
      <w:tr w:rsidR="006D0B38" w:rsidRPr="00561B8D" w14:paraId="59A2E375"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185D0F6F" w14:textId="77777777" w:rsidR="006D0B38" w:rsidRPr="00561B8D" w:rsidRDefault="006D0B38" w:rsidP="005539A3">
            <w:pPr>
              <w:spacing w:line="360" w:lineRule="auto"/>
              <w:jc w:val="right"/>
              <w:rPr>
                <w:rFonts w:ascii="Arial" w:hAnsi="Arial" w:cs="Arial"/>
                <w:sz w:val="24"/>
                <w:szCs w:val="24"/>
              </w:rPr>
            </w:pPr>
            <w:r w:rsidRPr="00561B8D">
              <w:rPr>
                <w:rFonts w:ascii="Arial" w:hAnsi="Arial" w:cs="Arial"/>
                <w:sz w:val="24"/>
                <w:szCs w:val="24"/>
              </w:rPr>
              <w:t>Z14.1</w:t>
            </w:r>
          </w:p>
        </w:tc>
        <w:tc>
          <w:tcPr>
            <w:tcW w:w="8822" w:type="dxa"/>
            <w:gridSpan w:val="5"/>
            <w:tcBorders>
              <w:top w:val="nil"/>
              <w:bottom w:val="nil"/>
            </w:tcBorders>
          </w:tcPr>
          <w:p w14:paraId="4525E3D9" w14:textId="41E24B04" w:rsidR="006D0B38" w:rsidRPr="00561B8D" w:rsidRDefault="006D0B38" w:rsidP="005539A3">
            <w:pPr>
              <w:spacing w:after="60" w:line="360" w:lineRule="auto"/>
              <w:rPr>
                <w:rFonts w:ascii="Arial" w:hAnsi="Arial" w:cs="Arial"/>
                <w:b/>
                <w:sz w:val="24"/>
                <w:szCs w:val="24"/>
                <w:lang w:val="en-US"/>
              </w:rPr>
            </w:pPr>
            <w:r w:rsidRPr="00561B8D">
              <w:rPr>
                <w:rFonts w:ascii="Arial" w:eastAsia="Calibri" w:hAnsi="Arial" w:cs="Arial"/>
                <w:sz w:val="24"/>
                <w:szCs w:val="24"/>
              </w:rPr>
              <w:t xml:space="preserve">The </w:t>
            </w:r>
            <w:r w:rsidRPr="00561B8D">
              <w:rPr>
                <w:rFonts w:ascii="Arial" w:eastAsia="Calibri" w:hAnsi="Arial" w:cs="Arial"/>
                <w:i/>
                <w:iCs/>
                <w:sz w:val="24"/>
                <w:szCs w:val="24"/>
              </w:rPr>
              <w:t>Purchaser</w:t>
            </w:r>
            <w:r w:rsidRPr="00561B8D">
              <w:rPr>
                <w:rFonts w:ascii="Arial" w:eastAsia="Calibri" w:hAnsi="Arial" w:cs="Arial"/>
                <w:sz w:val="24"/>
                <w:szCs w:val="24"/>
              </w:rPr>
              <w:t xml:space="preserve"> is the operator of the Koeberg Nuclear Power Station (KNPS), a nuclear installation, as designated by the National Nuclear Regulator of the Republic of South </w:t>
            </w:r>
            <w:r w:rsidR="00B430E7" w:rsidRPr="00561B8D">
              <w:rPr>
                <w:rFonts w:ascii="Arial" w:eastAsia="Calibri" w:hAnsi="Arial" w:cs="Arial"/>
                <w:sz w:val="24"/>
                <w:szCs w:val="24"/>
              </w:rPr>
              <w:t>Africa and</w:t>
            </w:r>
            <w:r w:rsidRPr="00561B8D">
              <w:rPr>
                <w:rFonts w:ascii="Arial" w:eastAsia="Calibri" w:hAnsi="Arial" w:cs="Arial"/>
                <w:sz w:val="24"/>
                <w:szCs w:val="24"/>
              </w:rPr>
              <w:t xml:space="preserve"> is the holder of a nuclear licence in respect of the KNPS.</w:t>
            </w:r>
          </w:p>
        </w:tc>
      </w:tr>
      <w:tr w:rsidR="006D0B38" w:rsidRPr="00561B8D" w14:paraId="58E76D44"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58FCE15C" w14:textId="77777777" w:rsidR="006D0B38" w:rsidRPr="00561B8D" w:rsidRDefault="006D0B38" w:rsidP="005539A3">
            <w:pPr>
              <w:spacing w:line="360" w:lineRule="auto"/>
              <w:jc w:val="right"/>
              <w:rPr>
                <w:rFonts w:ascii="Arial" w:hAnsi="Arial" w:cs="Arial"/>
                <w:sz w:val="24"/>
                <w:szCs w:val="24"/>
              </w:rPr>
            </w:pPr>
            <w:r w:rsidRPr="00561B8D">
              <w:rPr>
                <w:rFonts w:ascii="Arial" w:hAnsi="Arial" w:cs="Arial"/>
                <w:sz w:val="24"/>
                <w:szCs w:val="24"/>
              </w:rPr>
              <w:t>Z14.2</w:t>
            </w:r>
          </w:p>
        </w:tc>
        <w:tc>
          <w:tcPr>
            <w:tcW w:w="8822" w:type="dxa"/>
            <w:gridSpan w:val="5"/>
            <w:tcBorders>
              <w:top w:val="nil"/>
              <w:bottom w:val="nil"/>
            </w:tcBorders>
          </w:tcPr>
          <w:p w14:paraId="785E68CD" w14:textId="77777777" w:rsidR="006D0B38" w:rsidRPr="00561B8D" w:rsidRDefault="006D0B38" w:rsidP="005539A3">
            <w:pPr>
              <w:spacing w:after="60" w:line="360" w:lineRule="auto"/>
              <w:rPr>
                <w:rFonts w:ascii="Arial" w:hAnsi="Arial" w:cs="Arial"/>
                <w:b/>
                <w:sz w:val="24"/>
                <w:szCs w:val="24"/>
                <w:lang w:val="en-US"/>
              </w:rPr>
            </w:pPr>
            <w:r w:rsidRPr="00561B8D">
              <w:rPr>
                <w:rFonts w:ascii="Arial" w:eastAsia="Calibri" w:hAnsi="Arial" w:cs="Arial"/>
                <w:sz w:val="24"/>
                <w:szCs w:val="24"/>
              </w:rPr>
              <w:t xml:space="preserve">The </w:t>
            </w:r>
            <w:r w:rsidRPr="00561B8D">
              <w:rPr>
                <w:rFonts w:ascii="Arial" w:eastAsia="Calibri" w:hAnsi="Arial" w:cs="Arial"/>
                <w:i/>
                <w:iCs/>
                <w:sz w:val="24"/>
                <w:szCs w:val="24"/>
              </w:rPr>
              <w:t>Purchaser</w:t>
            </w:r>
            <w:r w:rsidRPr="00561B8D">
              <w:rPr>
                <w:rFonts w:ascii="Arial" w:eastAsia="Calibri" w:hAnsi="Arial" w:cs="Arial"/>
                <w:sz w:val="24"/>
                <w:szCs w:val="24"/>
              </w:rPr>
              <w:t xml:space="preserve"> is solely responsible for and indemnifies the </w:t>
            </w:r>
            <w:r w:rsidRPr="00561B8D">
              <w:rPr>
                <w:rFonts w:ascii="Arial" w:eastAsia="Calibri" w:hAnsi="Arial" w:cs="Arial"/>
                <w:i/>
                <w:iCs/>
                <w:sz w:val="24"/>
                <w:szCs w:val="24"/>
              </w:rPr>
              <w:t>Supplier</w:t>
            </w:r>
            <w:r w:rsidRPr="00561B8D">
              <w:rPr>
                <w:rFonts w:ascii="Arial" w:eastAsia="Calibri" w:hAnsi="Arial" w:cs="Arial"/>
                <w:sz w:val="24"/>
                <w:szCs w:val="24"/>
              </w:rPr>
              <w:t xml:space="preserve"> or any other person against any and all liabilities which the</w:t>
            </w:r>
            <w:r w:rsidRPr="00561B8D">
              <w:rPr>
                <w:rFonts w:ascii="Arial" w:eastAsia="Calibri" w:hAnsi="Arial" w:cs="Arial"/>
                <w:i/>
                <w:sz w:val="24"/>
                <w:szCs w:val="24"/>
              </w:rPr>
              <w:t xml:space="preserve"> Supplier</w:t>
            </w:r>
            <w:r w:rsidRPr="00561B8D">
              <w:rPr>
                <w:rFonts w:ascii="Arial" w:eastAsia="Calibri" w:hAnsi="Arial" w:cs="Arial"/>
                <w:sz w:val="24"/>
                <w:szCs w:val="24"/>
              </w:rPr>
              <w:t xml:space="preserve"> or any person may incur arising out of or resulting from nuclear damage, as defined in Act 47 of 1999, save to the extent that any liabilities are incurred due to the unlawful intent of the </w:t>
            </w:r>
            <w:r w:rsidRPr="00561B8D">
              <w:rPr>
                <w:rFonts w:ascii="Arial" w:eastAsia="Calibri" w:hAnsi="Arial" w:cs="Arial"/>
                <w:i/>
                <w:sz w:val="24"/>
                <w:szCs w:val="24"/>
              </w:rPr>
              <w:t xml:space="preserve">Supplier </w:t>
            </w:r>
            <w:r w:rsidRPr="00561B8D">
              <w:rPr>
                <w:rFonts w:ascii="Arial" w:eastAsia="Calibri" w:hAnsi="Arial" w:cs="Arial"/>
                <w:sz w:val="24"/>
                <w:szCs w:val="24"/>
              </w:rPr>
              <w:t xml:space="preserve">or any other person or the presence of the </w:t>
            </w:r>
            <w:r w:rsidRPr="00561B8D">
              <w:rPr>
                <w:rFonts w:ascii="Arial" w:eastAsia="Calibri" w:hAnsi="Arial" w:cs="Arial"/>
                <w:i/>
                <w:sz w:val="24"/>
                <w:szCs w:val="24"/>
              </w:rPr>
              <w:t>Supplier</w:t>
            </w:r>
            <w:r w:rsidRPr="00561B8D">
              <w:rPr>
                <w:rFonts w:ascii="Arial" w:eastAsia="Calibri" w:hAnsi="Arial" w:cs="Arial"/>
                <w:sz w:val="24"/>
                <w:szCs w:val="24"/>
              </w:rPr>
              <w:t xml:space="preserve"> or that person or any property of the </w:t>
            </w:r>
            <w:r w:rsidRPr="00561B8D">
              <w:rPr>
                <w:rFonts w:ascii="Arial" w:eastAsia="Calibri" w:hAnsi="Arial" w:cs="Arial"/>
                <w:i/>
                <w:sz w:val="24"/>
                <w:szCs w:val="24"/>
              </w:rPr>
              <w:t>Supplier</w:t>
            </w:r>
            <w:r w:rsidRPr="00561B8D">
              <w:rPr>
                <w:rFonts w:ascii="Arial" w:eastAsia="Calibri" w:hAnsi="Arial" w:cs="Arial"/>
                <w:sz w:val="24"/>
                <w:szCs w:val="24"/>
              </w:rPr>
              <w:t xml:space="preserve"> or such person at or in the KNPS or on the KNPS site, without the permission of the </w:t>
            </w:r>
            <w:r w:rsidRPr="00561B8D">
              <w:rPr>
                <w:rFonts w:ascii="Arial" w:eastAsia="Calibri" w:hAnsi="Arial" w:cs="Arial"/>
                <w:i/>
                <w:iCs/>
                <w:sz w:val="24"/>
                <w:szCs w:val="24"/>
              </w:rPr>
              <w:t>Purchaser</w:t>
            </w:r>
            <w:r w:rsidRPr="00561B8D">
              <w:rPr>
                <w:rFonts w:ascii="Arial" w:eastAsia="Calibri" w:hAnsi="Arial" w:cs="Arial"/>
                <w:sz w:val="24"/>
                <w:szCs w:val="24"/>
              </w:rPr>
              <w:t xml:space="preserve"> or of a person acting on behalf of the </w:t>
            </w:r>
            <w:r w:rsidRPr="00561B8D">
              <w:rPr>
                <w:rFonts w:ascii="Arial" w:eastAsia="Calibri" w:hAnsi="Arial" w:cs="Arial"/>
                <w:i/>
                <w:iCs/>
                <w:sz w:val="24"/>
                <w:szCs w:val="24"/>
              </w:rPr>
              <w:t>Purchaser</w:t>
            </w:r>
            <w:r w:rsidRPr="00561B8D">
              <w:rPr>
                <w:rFonts w:ascii="Arial" w:eastAsia="Calibri" w:hAnsi="Arial" w:cs="Arial"/>
                <w:sz w:val="24"/>
                <w:szCs w:val="24"/>
              </w:rPr>
              <w:t>.</w:t>
            </w:r>
          </w:p>
        </w:tc>
      </w:tr>
      <w:tr w:rsidR="006D0B38" w:rsidRPr="00561B8D" w14:paraId="439BC276"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4157C004" w14:textId="77777777" w:rsidR="006D0B38" w:rsidRPr="00561B8D" w:rsidRDefault="006D0B38" w:rsidP="005539A3">
            <w:pPr>
              <w:spacing w:line="360" w:lineRule="auto"/>
              <w:jc w:val="right"/>
              <w:rPr>
                <w:rFonts w:ascii="Arial" w:hAnsi="Arial" w:cs="Arial"/>
                <w:sz w:val="24"/>
                <w:szCs w:val="24"/>
              </w:rPr>
            </w:pPr>
            <w:r w:rsidRPr="00561B8D">
              <w:rPr>
                <w:rFonts w:ascii="Arial" w:hAnsi="Arial" w:cs="Arial"/>
                <w:sz w:val="24"/>
                <w:szCs w:val="24"/>
              </w:rPr>
              <w:t>Z14.3</w:t>
            </w:r>
          </w:p>
        </w:tc>
        <w:tc>
          <w:tcPr>
            <w:tcW w:w="8822" w:type="dxa"/>
            <w:gridSpan w:val="5"/>
            <w:tcBorders>
              <w:top w:val="nil"/>
              <w:bottom w:val="nil"/>
            </w:tcBorders>
          </w:tcPr>
          <w:p w14:paraId="5E6E2C06" w14:textId="77777777" w:rsidR="006D0B38" w:rsidRPr="00561B8D" w:rsidRDefault="006D0B38" w:rsidP="005539A3">
            <w:pPr>
              <w:spacing w:after="60" w:line="360" w:lineRule="auto"/>
              <w:rPr>
                <w:rFonts w:ascii="Arial" w:eastAsia="Calibri" w:hAnsi="Arial" w:cs="Arial"/>
                <w:sz w:val="24"/>
                <w:szCs w:val="24"/>
              </w:rPr>
            </w:pPr>
            <w:r w:rsidRPr="00561B8D">
              <w:rPr>
                <w:rFonts w:ascii="Arial" w:eastAsia="Calibri" w:hAnsi="Arial" w:cs="Arial"/>
                <w:sz w:val="24"/>
                <w:szCs w:val="24"/>
              </w:rPr>
              <w:t xml:space="preserve">Subject to clause Z14.4 below, the </w:t>
            </w:r>
            <w:r w:rsidRPr="00561B8D">
              <w:rPr>
                <w:rFonts w:ascii="Arial" w:eastAsia="Calibri" w:hAnsi="Arial" w:cs="Arial"/>
                <w:i/>
                <w:iCs/>
                <w:sz w:val="24"/>
                <w:szCs w:val="24"/>
              </w:rPr>
              <w:t>Purchaser</w:t>
            </w:r>
            <w:r w:rsidRPr="00561B8D">
              <w:rPr>
                <w:rFonts w:ascii="Arial" w:eastAsia="Calibri" w:hAnsi="Arial" w:cs="Arial"/>
                <w:sz w:val="24"/>
                <w:szCs w:val="24"/>
              </w:rPr>
              <w:t xml:space="preserve"> waives all rights of recourse, arising from the aforesaid, save to the extent that any claims arise or liability is incurred due or attributable to the unlawful intent of the </w:t>
            </w:r>
            <w:r w:rsidRPr="00561B8D">
              <w:rPr>
                <w:rFonts w:ascii="Arial" w:eastAsia="Calibri" w:hAnsi="Arial" w:cs="Arial"/>
                <w:i/>
                <w:iCs/>
                <w:sz w:val="24"/>
                <w:szCs w:val="24"/>
              </w:rPr>
              <w:t>Supplier</w:t>
            </w:r>
            <w:r w:rsidRPr="00561B8D">
              <w:rPr>
                <w:rFonts w:ascii="Arial" w:eastAsia="Calibri" w:hAnsi="Arial" w:cs="Arial"/>
                <w:sz w:val="24"/>
                <w:szCs w:val="24"/>
              </w:rPr>
              <w:t xml:space="preserve"> or any other person, or the presence of the </w:t>
            </w:r>
            <w:r w:rsidRPr="00561B8D">
              <w:rPr>
                <w:rFonts w:ascii="Arial" w:eastAsia="Calibri" w:hAnsi="Arial" w:cs="Arial"/>
                <w:i/>
                <w:iCs/>
                <w:sz w:val="24"/>
                <w:szCs w:val="24"/>
              </w:rPr>
              <w:t>Supplier</w:t>
            </w:r>
            <w:r w:rsidRPr="00561B8D">
              <w:rPr>
                <w:rFonts w:ascii="Arial" w:eastAsia="Calibri" w:hAnsi="Arial" w:cs="Arial"/>
                <w:sz w:val="24"/>
                <w:szCs w:val="24"/>
              </w:rPr>
              <w:t xml:space="preserve"> or that person or any property of the </w:t>
            </w:r>
            <w:r w:rsidRPr="00561B8D">
              <w:rPr>
                <w:rFonts w:ascii="Arial" w:eastAsia="Calibri" w:hAnsi="Arial" w:cs="Arial"/>
                <w:i/>
                <w:iCs/>
                <w:sz w:val="24"/>
                <w:szCs w:val="24"/>
              </w:rPr>
              <w:t>Supplier</w:t>
            </w:r>
            <w:r w:rsidRPr="00561B8D">
              <w:rPr>
                <w:rFonts w:ascii="Arial" w:eastAsia="Calibri" w:hAnsi="Arial" w:cs="Arial"/>
                <w:sz w:val="24"/>
                <w:szCs w:val="24"/>
              </w:rPr>
              <w:t xml:space="preserve"> or such person at or in the KNPS or on the KNPS site, without the permission of the </w:t>
            </w:r>
            <w:r w:rsidRPr="00561B8D">
              <w:rPr>
                <w:rFonts w:ascii="Arial" w:eastAsia="Calibri" w:hAnsi="Arial" w:cs="Arial"/>
                <w:i/>
                <w:iCs/>
                <w:sz w:val="24"/>
                <w:szCs w:val="24"/>
              </w:rPr>
              <w:t>Purchaser</w:t>
            </w:r>
            <w:r w:rsidRPr="00561B8D">
              <w:rPr>
                <w:rFonts w:ascii="Arial" w:eastAsia="Calibri" w:hAnsi="Arial" w:cs="Arial"/>
                <w:sz w:val="24"/>
                <w:szCs w:val="24"/>
              </w:rPr>
              <w:t xml:space="preserve"> or of a person acting on behalf of the </w:t>
            </w:r>
            <w:r w:rsidRPr="00561B8D">
              <w:rPr>
                <w:rFonts w:ascii="Arial" w:eastAsia="Calibri" w:hAnsi="Arial" w:cs="Arial"/>
                <w:i/>
                <w:iCs/>
                <w:sz w:val="24"/>
                <w:szCs w:val="24"/>
              </w:rPr>
              <w:t>Purchaser</w:t>
            </w:r>
            <w:r w:rsidRPr="00561B8D">
              <w:rPr>
                <w:rFonts w:ascii="Arial" w:eastAsia="Calibri" w:hAnsi="Arial" w:cs="Arial"/>
                <w:sz w:val="24"/>
                <w:szCs w:val="24"/>
              </w:rPr>
              <w:t>.</w:t>
            </w:r>
          </w:p>
        </w:tc>
      </w:tr>
      <w:tr w:rsidR="006D0B38" w:rsidRPr="00561B8D" w14:paraId="22DDC123"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4980125E" w14:textId="77777777" w:rsidR="006D0B38" w:rsidRPr="00561B8D" w:rsidRDefault="006D0B38" w:rsidP="005539A3">
            <w:pPr>
              <w:spacing w:line="360" w:lineRule="auto"/>
              <w:jc w:val="right"/>
              <w:rPr>
                <w:rFonts w:ascii="Arial" w:hAnsi="Arial" w:cs="Arial"/>
                <w:sz w:val="24"/>
                <w:szCs w:val="24"/>
              </w:rPr>
            </w:pPr>
            <w:r w:rsidRPr="00561B8D">
              <w:rPr>
                <w:rFonts w:ascii="Arial" w:hAnsi="Arial" w:cs="Arial"/>
                <w:sz w:val="24"/>
                <w:szCs w:val="24"/>
              </w:rPr>
              <w:t>Z14.4</w:t>
            </w:r>
          </w:p>
        </w:tc>
        <w:tc>
          <w:tcPr>
            <w:tcW w:w="8822" w:type="dxa"/>
            <w:gridSpan w:val="5"/>
            <w:tcBorders>
              <w:top w:val="nil"/>
              <w:bottom w:val="nil"/>
            </w:tcBorders>
          </w:tcPr>
          <w:p w14:paraId="514D7065" w14:textId="77777777" w:rsidR="006D0B38" w:rsidRPr="00561B8D" w:rsidRDefault="006D0B38" w:rsidP="005539A3">
            <w:pPr>
              <w:spacing w:after="60" w:line="360" w:lineRule="auto"/>
              <w:rPr>
                <w:rFonts w:ascii="Arial" w:hAnsi="Arial" w:cs="Arial"/>
                <w:b/>
                <w:sz w:val="24"/>
                <w:szCs w:val="24"/>
                <w:lang w:val="en-US"/>
              </w:rPr>
            </w:pPr>
            <w:r w:rsidRPr="00561B8D">
              <w:rPr>
                <w:rFonts w:ascii="Arial" w:eastAsia="Calibri" w:hAnsi="Arial" w:cs="Arial"/>
                <w:sz w:val="24"/>
                <w:szCs w:val="24"/>
              </w:rPr>
              <w:t xml:space="preserve">The </w:t>
            </w:r>
            <w:r w:rsidRPr="00561B8D">
              <w:rPr>
                <w:rFonts w:ascii="Arial" w:eastAsia="Calibri" w:hAnsi="Arial" w:cs="Arial"/>
                <w:i/>
                <w:iCs/>
                <w:sz w:val="24"/>
                <w:szCs w:val="24"/>
              </w:rPr>
              <w:t>Purchaser</w:t>
            </w:r>
            <w:r w:rsidRPr="00561B8D">
              <w:rPr>
                <w:rFonts w:ascii="Arial" w:eastAsia="Calibri" w:hAnsi="Arial" w:cs="Arial"/>
                <w:sz w:val="24"/>
                <w:szCs w:val="24"/>
              </w:rPr>
              <w:t xml:space="preserve"> does not waive its rights provided for in section 30 (7) of Act 47 of 1999, or any replacement section dealing with the same subject matter.</w:t>
            </w:r>
          </w:p>
        </w:tc>
      </w:tr>
      <w:tr w:rsidR="006D0B38" w:rsidRPr="00561B8D" w14:paraId="525E0204"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30472B84" w14:textId="77777777" w:rsidR="006D0B38" w:rsidRPr="00561B8D" w:rsidRDefault="006D0B38" w:rsidP="005539A3">
            <w:pPr>
              <w:spacing w:line="360" w:lineRule="auto"/>
              <w:jc w:val="right"/>
              <w:rPr>
                <w:rFonts w:ascii="Arial" w:hAnsi="Arial" w:cs="Arial"/>
                <w:sz w:val="24"/>
                <w:szCs w:val="24"/>
              </w:rPr>
            </w:pPr>
            <w:r w:rsidRPr="00561B8D">
              <w:rPr>
                <w:rFonts w:ascii="Arial" w:hAnsi="Arial" w:cs="Arial"/>
                <w:sz w:val="24"/>
                <w:szCs w:val="24"/>
              </w:rPr>
              <w:t>Z14.5</w:t>
            </w:r>
          </w:p>
        </w:tc>
        <w:tc>
          <w:tcPr>
            <w:tcW w:w="8822" w:type="dxa"/>
            <w:gridSpan w:val="5"/>
            <w:tcBorders>
              <w:top w:val="nil"/>
              <w:bottom w:val="nil"/>
            </w:tcBorders>
          </w:tcPr>
          <w:p w14:paraId="355D2B97" w14:textId="77777777" w:rsidR="006D0B38" w:rsidRPr="00561B8D" w:rsidRDefault="006D0B38" w:rsidP="005539A3">
            <w:pPr>
              <w:spacing w:after="60" w:line="360" w:lineRule="auto"/>
              <w:rPr>
                <w:rFonts w:ascii="Arial" w:hAnsi="Arial" w:cs="Arial"/>
                <w:b/>
                <w:sz w:val="24"/>
                <w:szCs w:val="24"/>
                <w:lang w:val="en-US"/>
              </w:rPr>
            </w:pPr>
            <w:r w:rsidRPr="00561B8D">
              <w:rPr>
                <w:rFonts w:ascii="Arial" w:eastAsia="Calibri" w:hAnsi="Arial" w:cs="Arial"/>
                <w:sz w:val="24"/>
                <w:szCs w:val="24"/>
              </w:rPr>
              <w:t>The protection afforded by the provisions hereof shall be in effect until the KNPS is decommissioned.</w:t>
            </w:r>
          </w:p>
        </w:tc>
      </w:tr>
      <w:tr w:rsidR="006D0B38" w:rsidRPr="00561B8D" w14:paraId="6999CC13"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7B803C33" w14:textId="77777777" w:rsidR="006D0B38" w:rsidRPr="00561B8D" w:rsidRDefault="006D0B38" w:rsidP="005539A3">
            <w:pPr>
              <w:spacing w:line="360" w:lineRule="auto"/>
              <w:rPr>
                <w:rFonts w:ascii="Arial" w:hAnsi="Arial" w:cs="Arial"/>
                <w:b/>
                <w:bCs/>
                <w:sz w:val="24"/>
                <w:szCs w:val="24"/>
              </w:rPr>
            </w:pPr>
          </w:p>
        </w:tc>
        <w:tc>
          <w:tcPr>
            <w:tcW w:w="8822" w:type="dxa"/>
            <w:gridSpan w:val="5"/>
            <w:tcBorders>
              <w:top w:val="nil"/>
              <w:bottom w:val="nil"/>
            </w:tcBorders>
          </w:tcPr>
          <w:p w14:paraId="01926E30" w14:textId="77777777" w:rsidR="006D0B38" w:rsidRPr="00561B8D" w:rsidRDefault="006D0B38" w:rsidP="005539A3">
            <w:pPr>
              <w:spacing w:after="60" w:line="360" w:lineRule="auto"/>
              <w:rPr>
                <w:rFonts w:ascii="Arial" w:eastAsia="Calibri" w:hAnsi="Arial" w:cs="Arial"/>
                <w:sz w:val="24"/>
                <w:szCs w:val="24"/>
              </w:rPr>
            </w:pPr>
          </w:p>
        </w:tc>
      </w:tr>
      <w:tr w:rsidR="006D0B38" w:rsidRPr="00561B8D" w14:paraId="74C5163C"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4C36EE49"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lastRenderedPageBreak/>
              <w:t>Z15</w:t>
            </w:r>
          </w:p>
        </w:tc>
        <w:tc>
          <w:tcPr>
            <w:tcW w:w="8822" w:type="dxa"/>
            <w:gridSpan w:val="5"/>
            <w:tcBorders>
              <w:top w:val="nil"/>
              <w:bottom w:val="nil"/>
            </w:tcBorders>
          </w:tcPr>
          <w:p w14:paraId="726055B6" w14:textId="77777777" w:rsidR="006D0B38" w:rsidRPr="00561B8D" w:rsidRDefault="006D0B38" w:rsidP="005539A3">
            <w:pPr>
              <w:spacing w:after="60" w:line="360" w:lineRule="auto"/>
              <w:rPr>
                <w:rFonts w:ascii="Arial" w:eastAsia="Calibri" w:hAnsi="Arial" w:cs="Arial"/>
                <w:sz w:val="24"/>
                <w:szCs w:val="24"/>
              </w:rPr>
            </w:pPr>
            <w:r w:rsidRPr="00561B8D">
              <w:rPr>
                <w:rFonts w:ascii="Arial" w:hAnsi="Arial" w:cs="Arial"/>
                <w:b/>
                <w:sz w:val="24"/>
                <w:szCs w:val="24"/>
                <w:lang w:val="en-US"/>
              </w:rPr>
              <w:t>Asbestos</w:t>
            </w:r>
          </w:p>
        </w:tc>
      </w:tr>
      <w:tr w:rsidR="006D0B38" w:rsidRPr="00561B8D" w14:paraId="4C228721"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9639" w:type="dxa"/>
            <w:gridSpan w:val="6"/>
            <w:tcBorders>
              <w:top w:val="nil"/>
              <w:bottom w:val="nil"/>
            </w:tcBorders>
            <w:shd w:val="clear" w:color="auto" w:fill="FFFFFF"/>
          </w:tcPr>
          <w:p w14:paraId="47F2E406" w14:textId="77777777" w:rsidR="006D0B38" w:rsidRPr="00561B8D" w:rsidRDefault="006D0B38" w:rsidP="005539A3">
            <w:pPr>
              <w:spacing w:after="60" w:line="360" w:lineRule="auto"/>
              <w:rPr>
                <w:rFonts w:ascii="Arial" w:eastAsia="Calibri" w:hAnsi="Arial" w:cs="Arial"/>
                <w:sz w:val="24"/>
                <w:szCs w:val="24"/>
              </w:rPr>
            </w:pPr>
            <w:r w:rsidRPr="00561B8D">
              <w:rPr>
                <w:rFonts w:ascii="Arial" w:hAnsi="Arial" w:cs="Arial"/>
                <w:sz w:val="24"/>
                <w:szCs w:val="24"/>
              </w:rPr>
              <w:t>For the purposes of this Z-clause, the following definitions apply:</w:t>
            </w:r>
          </w:p>
        </w:tc>
      </w:tr>
      <w:tr w:rsidR="006D0B38" w:rsidRPr="00561B8D" w14:paraId="5B5724D2"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63A6EBBB" w14:textId="77777777" w:rsidR="006D0B38" w:rsidRPr="00561B8D" w:rsidRDefault="006D0B38" w:rsidP="005539A3">
            <w:pPr>
              <w:spacing w:line="360" w:lineRule="auto"/>
              <w:rPr>
                <w:rFonts w:ascii="Arial" w:hAnsi="Arial" w:cs="Arial"/>
                <w:b/>
                <w:bCs/>
                <w:sz w:val="24"/>
                <w:szCs w:val="24"/>
              </w:rPr>
            </w:pPr>
            <w:r w:rsidRPr="00561B8D">
              <w:rPr>
                <w:rFonts w:ascii="Arial" w:eastAsia="Calibri" w:hAnsi="Arial" w:cs="Arial"/>
                <w:b/>
                <w:bCs/>
                <w:sz w:val="24"/>
                <w:szCs w:val="24"/>
              </w:rPr>
              <w:t>AAIA</w:t>
            </w:r>
          </w:p>
        </w:tc>
        <w:tc>
          <w:tcPr>
            <w:tcW w:w="7830" w:type="dxa"/>
            <w:gridSpan w:val="3"/>
            <w:tcBorders>
              <w:top w:val="nil"/>
              <w:bottom w:val="nil"/>
            </w:tcBorders>
          </w:tcPr>
          <w:p w14:paraId="15AE509C" w14:textId="77777777" w:rsidR="006D0B38" w:rsidRPr="00561B8D" w:rsidRDefault="006D0B38" w:rsidP="005539A3">
            <w:pPr>
              <w:spacing w:after="60" w:line="360" w:lineRule="auto"/>
              <w:rPr>
                <w:rFonts w:ascii="Arial" w:eastAsia="Calibri" w:hAnsi="Arial" w:cs="Arial"/>
                <w:sz w:val="24"/>
                <w:szCs w:val="24"/>
              </w:rPr>
            </w:pPr>
            <w:r w:rsidRPr="00561B8D">
              <w:rPr>
                <w:rFonts w:ascii="Arial" w:eastAsia="Calibri" w:hAnsi="Arial" w:cs="Arial"/>
                <w:sz w:val="24"/>
                <w:szCs w:val="24"/>
              </w:rPr>
              <w:t>means approved asbestos inspection authority.</w:t>
            </w:r>
          </w:p>
        </w:tc>
      </w:tr>
      <w:tr w:rsidR="006D0B38" w:rsidRPr="00561B8D" w14:paraId="641F722A"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392C7650" w14:textId="77777777" w:rsidR="006D0B38" w:rsidRPr="00561B8D" w:rsidRDefault="006D0B38" w:rsidP="005539A3">
            <w:pPr>
              <w:spacing w:line="360" w:lineRule="auto"/>
              <w:rPr>
                <w:rFonts w:ascii="Arial" w:hAnsi="Arial" w:cs="Arial"/>
                <w:b/>
                <w:bCs/>
                <w:sz w:val="24"/>
                <w:szCs w:val="24"/>
              </w:rPr>
            </w:pPr>
            <w:r w:rsidRPr="00561B8D">
              <w:rPr>
                <w:rFonts w:ascii="Arial" w:eastAsia="Calibri" w:hAnsi="Arial" w:cs="Arial"/>
                <w:b/>
                <w:bCs/>
                <w:sz w:val="24"/>
                <w:szCs w:val="24"/>
              </w:rPr>
              <w:t>ACM</w:t>
            </w:r>
          </w:p>
        </w:tc>
        <w:tc>
          <w:tcPr>
            <w:tcW w:w="7830" w:type="dxa"/>
            <w:gridSpan w:val="3"/>
            <w:tcBorders>
              <w:top w:val="nil"/>
              <w:bottom w:val="nil"/>
            </w:tcBorders>
          </w:tcPr>
          <w:p w14:paraId="79C3B5B9" w14:textId="77777777" w:rsidR="006D0B38" w:rsidRPr="00561B8D" w:rsidRDefault="006D0B38" w:rsidP="005539A3">
            <w:pPr>
              <w:spacing w:after="60" w:line="360" w:lineRule="auto"/>
              <w:rPr>
                <w:rFonts w:ascii="Arial" w:eastAsia="Calibri" w:hAnsi="Arial" w:cs="Arial"/>
                <w:sz w:val="24"/>
                <w:szCs w:val="24"/>
              </w:rPr>
            </w:pPr>
            <w:r w:rsidRPr="00561B8D">
              <w:rPr>
                <w:rFonts w:ascii="Arial" w:eastAsia="Calibri" w:hAnsi="Arial" w:cs="Arial"/>
                <w:sz w:val="24"/>
                <w:szCs w:val="24"/>
              </w:rPr>
              <w:t>means asbestos containing materials.</w:t>
            </w:r>
          </w:p>
        </w:tc>
      </w:tr>
      <w:tr w:rsidR="006D0B38" w:rsidRPr="00561B8D" w14:paraId="36739B3D"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256BAE1E" w14:textId="77777777" w:rsidR="006D0B38" w:rsidRPr="00561B8D" w:rsidRDefault="006D0B38" w:rsidP="005539A3">
            <w:pPr>
              <w:spacing w:line="360" w:lineRule="auto"/>
              <w:rPr>
                <w:rFonts w:ascii="Arial" w:hAnsi="Arial" w:cs="Arial"/>
                <w:b/>
                <w:bCs/>
                <w:sz w:val="24"/>
                <w:szCs w:val="24"/>
              </w:rPr>
            </w:pPr>
            <w:r w:rsidRPr="00561B8D">
              <w:rPr>
                <w:rFonts w:ascii="Arial" w:eastAsia="Calibri" w:hAnsi="Arial" w:cs="Arial"/>
                <w:b/>
                <w:bCs/>
                <w:sz w:val="24"/>
                <w:szCs w:val="24"/>
              </w:rPr>
              <w:t>AL</w:t>
            </w:r>
          </w:p>
        </w:tc>
        <w:tc>
          <w:tcPr>
            <w:tcW w:w="7830" w:type="dxa"/>
            <w:gridSpan w:val="3"/>
            <w:tcBorders>
              <w:top w:val="nil"/>
              <w:bottom w:val="nil"/>
            </w:tcBorders>
          </w:tcPr>
          <w:p w14:paraId="2F038E37" w14:textId="131760FB" w:rsidR="006D0B38" w:rsidRPr="00561B8D" w:rsidRDefault="006D0B38" w:rsidP="005539A3">
            <w:pPr>
              <w:spacing w:after="60" w:line="360" w:lineRule="auto"/>
              <w:rPr>
                <w:rFonts w:ascii="Arial" w:eastAsia="Calibri" w:hAnsi="Arial" w:cs="Arial"/>
                <w:sz w:val="24"/>
                <w:szCs w:val="24"/>
              </w:rPr>
            </w:pPr>
            <w:r w:rsidRPr="00561B8D">
              <w:rPr>
                <w:rFonts w:ascii="Arial" w:eastAsia="Calibri" w:hAnsi="Arial" w:cs="Arial"/>
                <w:sz w:val="24"/>
                <w:szCs w:val="24"/>
              </w:rPr>
              <w:t xml:space="preserve">means action level, </w:t>
            </w:r>
            <w:r w:rsidR="00B430E7" w:rsidRPr="00561B8D">
              <w:rPr>
                <w:rFonts w:ascii="Arial" w:eastAsia="Calibri" w:hAnsi="Arial" w:cs="Arial"/>
                <w:sz w:val="24"/>
                <w:szCs w:val="24"/>
              </w:rPr>
              <w:t>i.e.,</w:t>
            </w:r>
            <w:r w:rsidRPr="00561B8D">
              <w:rPr>
                <w:rFonts w:ascii="Arial" w:eastAsia="Calibri" w:hAnsi="Arial" w:cs="Arial"/>
                <w:sz w:val="24"/>
                <w:szCs w:val="24"/>
              </w:rPr>
              <w:t xml:space="preserve"> a level of 50% of the OEL, </w:t>
            </w:r>
            <w:r w:rsidR="005539A3" w:rsidRPr="00561B8D">
              <w:rPr>
                <w:rFonts w:ascii="Arial" w:eastAsia="Calibri" w:hAnsi="Arial" w:cs="Arial"/>
                <w:sz w:val="24"/>
                <w:szCs w:val="24"/>
              </w:rPr>
              <w:t>i.e.,</w:t>
            </w:r>
            <w:r w:rsidRPr="00561B8D">
              <w:rPr>
                <w:rFonts w:ascii="Arial" w:eastAsia="Calibri" w:hAnsi="Arial" w:cs="Arial"/>
                <w:sz w:val="24"/>
                <w:szCs w:val="24"/>
              </w:rPr>
              <w:t xml:space="preserve"> 0.1 regulated asbestos fibres per ml of air measured over a </w:t>
            </w:r>
            <w:r w:rsidR="00B430E7" w:rsidRPr="00561B8D">
              <w:rPr>
                <w:rFonts w:ascii="Arial" w:eastAsia="Calibri" w:hAnsi="Arial" w:cs="Arial"/>
                <w:sz w:val="24"/>
                <w:szCs w:val="24"/>
              </w:rPr>
              <w:t>4-hour</w:t>
            </w:r>
            <w:r w:rsidRPr="00561B8D">
              <w:rPr>
                <w:rFonts w:ascii="Arial" w:eastAsia="Calibri" w:hAnsi="Arial" w:cs="Arial"/>
                <w:sz w:val="24"/>
                <w:szCs w:val="24"/>
              </w:rPr>
              <w:t xml:space="preserve"> period. The value at which proactive actions is required in order to control asbestos exposure to prevent exceeding the OEL.</w:t>
            </w:r>
          </w:p>
        </w:tc>
      </w:tr>
      <w:tr w:rsidR="006D0B38" w:rsidRPr="00561B8D" w14:paraId="3063FE6B"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0C17430A" w14:textId="77777777" w:rsidR="006D0B38" w:rsidRPr="00561B8D" w:rsidRDefault="006D0B38" w:rsidP="005539A3">
            <w:pPr>
              <w:spacing w:line="360" w:lineRule="auto"/>
              <w:rPr>
                <w:rFonts w:ascii="Arial" w:hAnsi="Arial" w:cs="Arial"/>
                <w:b/>
                <w:bCs/>
                <w:sz w:val="24"/>
                <w:szCs w:val="24"/>
              </w:rPr>
            </w:pPr>
            <w:r w:rsidRPr="00561B8D">
              <w:rPr>
                <w:rFonts w:ascii="Arial" w:eastAsia="Calibri" w:hAnsi="Arial" w:cs="Arial"/>
                <w:b/>
                <w:bCs/>
                <w:sz w:val="24"/>
                <w:szCs w:val="24"/>
              </w:rPr>
              <w:t>Ambient Air</w:t>
            </w:r>
          </w:p>
        </w:tc>
        <w:tc>
          <w:tcPr>
            <w:tcW w:w="7830" w:type="dxa"/>
            <w:gridSpan w:val="3"/>
            <w:tcBorders>
              <w:top w:val="nil"/>
              <w:bottom w:val="nil"/>
            </w:tcBorders>
          </w:tcPr>
          <w:p w14:paraId="73737BDF" w14:textId="77777777" w:rsidR="006D0B38" w:rsidRPr="00561B8D" w:rsidRDefault="006D0B38" w:rsidP="005539A3">
            <w:pPr>
              <w:spacing w:after="60" w:line="360" w:lineRule="auto"/>
              <w:rPr>
                <w:rFonts w:ascii="Arial" w:eastAsia="Calibri" w:hAnsi="Arial" w:cs="Arial"/>
                <w:sz w:val="24"/>
                <w:szCs w:val="24"/>
              </w:rPr>
            </w:pPr>
            <w:r w:rsidRPr="00561B8D">
              <w:rPr>
                <w:rFonts w:ascii="Arial" w:eastAsia="Calibri" w:hAnsi="Arial" w:cs="Arial"/>
                <w:sz w:val="24"/>
                <w:szCs w:val="24"/>
              </w:rPr>
              <w:t>means breathable air in area of work with specific reference to breathing zone, which is defined to be a virtual area within a radius of approximately 30cm from the nose inlet.</w:t>
            </w:r>
          </w:p>
        </w:tc>
      </w:tr>
      <w:tr w:rsidR="006D0B38" w:rsidRPr="00561B8D" w14:paraId="64597B72"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072411A3" w14:textId="77777777" w:rsidR="006D0B38" w:rsidRPr="00561B8D" w:rsidRDefault="006D0B38" w:rsidP="005539A3">
            <w:pPr>
              <w:spacing w:line="360" w:lineRule="auto"/>
              <w:rPr>
                <w:rFonts w:ascii="Arial" w:hAnsi="Arial" w:cs="Arial"/>
                <w:b/>
                <w:bCs/>
                <w:sz w:val="24"/>
                <w:szCs w:val="24"/>
              </w:rPr>
            </w:pPr>
            <w:r w:rsidRPr="00561B8D">
              <w:rPr>
                <w:rFonts w:ascii="Arial" w:eastAsia="Calibri" w:hAnsi="Arial" w:cs="Arial"/>
                <w:b/>
                <w:bCs/>
                <w:sz w:val="24"/>
                <w:szCs w:val="24"/>
              </w:rPr>
              <w:t>Compliance Monitoring</w:t>
            </w:r>
          </w:p>
        </w:tc>
        <w:tc>
          <w:tcPr>
            <w:tcW w:w="7830" w:type="dxa"/>
            <w:gridSpan w:val="3"/>
            <w:tcBorders>
              <w:top w:val="nil"/>
              <w:bottom w:val="nil"/>
            </w:tcBorders>
          </w:tcPr>
          <w:p w14:paraId="0DC547A0" w14:textId="77777777" w:rsidR="006D0B38" w:rsidRPr="00561B8D" w:rsidRDefault="006D0B38" w:rsidP="005539A3">
            <w:pPr>
              <w:spacing w:after="60" w:line="360" w:lineRule="auto"/>
              <w:rPr>
                <w:rFonts w:ascii="Arial" w:eastAsia="Calibri" w:hAnsi="Arial" w:cs="Arial"/>
                <w:sz w:val="24"/>
                <w:szCs w:val="24"/>
              </w:rPr>
            </w:pPr>
            <w:r w:rsidRPr="00561B8D">
              <w:rPr>
                <w:rFonts w:ascii="Arial" w:eastAsia="Calibri" w:hAnsi="Arial" w:cs="Arial"/>
                <w:sz w:val="24"/>
                <w:szCs w:val="24"/>
              </w:rPr>
              <w:t xml:space="preserve">means compliance sampling used to assess whether or not the personal exposure of workers to regulated asbestos fibres is in compliance with the Standard’s </w:t>
            </w:r>
            <w:r w:rsidRPr="00561B8D">
              <w:rPr>
                <w:rFonts w:ascii="Arial" w:eastAsia="Calibri" w:hAnsi="Arial" w:cs="Arial"/>
                <w:bCs/>
                <w:sz w:val="24"/>
                <w:szCs w:val="24"/>
              </w:rPr>
              <w:t>requirements for safe processing, handling, storing, disposal and phase-out of asbestos and asbestos containing material, equipment and articles</w:t>
            </w:r>
            <w:r w:rsidRPr="00561B8D">
              <w:rPr>
                <w:rFonts w:ascii="Arial" w:eastAsia="Calibri" w:hAnsi="Arial" w:cs="Arial"/>
                <w:sz w:val="24"/>
                <w:szCs w:val="24"/>
              </w:rPr>
              <w:t>.</w:t>
            </w:r>
          </w:p>
        </w:tc>
      </w:tr>
      <w:tr w:rsidR="006D0B38" w:rsidRPr="00561B8D" w14:paraId="4E66CE50"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57E1B8B4" w14:textId="77777777" w:rsidR="006D0B38" w:rsidRPr="00561B8D" w:rsidRDefault="006D0B38" w:rsidP="005539A3">
            <w:pPr>
              <w:spacing w:line="360" w:lineRule="auto"/>
              <w:rPr>
                <w:rFonts w:ascii="Arial" w:hAnsi="Arial" w:cs="Arial"/>
                <w:b/>
                <w:bCs/>
                <w:sz w:val="24"/>
                <w:szCs w:val="24"/>
              </w:rPr>
            </w:pPr>
            <w:r w:rsidRPr="00561B8D">
              <w:rPr>
                <w:rFonts w:ascii="Arial" w:eastAsia="Calibri" w:hAnsi="Arial" w:cs="Arial"/>
                <w:b/>
                <w:bCs/>
                <w:sz w:val="24"/>
                <w:szCs w:val="24"/>
              </w:rPr>
              <w:t>OEL</w:t>
            </w:r>
          </w:p>
        </w:tc>
        <w:tc>
          <w:tcPr>
            <w:tcW w:w="7830" w:type="dxa"/>
            <w:gridSpan w:val="3"/>
            <w:tcBorders>
              <w:top w:val="nil"/>
              <w:bottom w:val="nil"/>
            </w:tcBorders>
          </w:tcPr>
          <w:p w14:paraId="0977A7A3" w14:textId="77777777" w:rsidR="006D0B38" w:rsidRPr="00561B8D" w:rsidRDefault="006D0B38" w:rsidP="005539A3">
            <w:pPr>
              <w:spacing w:after="60" w:line="360" w:lineRule="auto"/>
              <w:rPr>
                <w:rFonts w:ascii="Arial" w:eastAsia="Calibri" w:hAnsi="Arial" w:cs="Arial"/>
                <w:sz w:val="24"/>
                <w:szCs w:val="24"/>
              </w:rPr>
            </w:pPr>
            <w:r w:rsidRPr="00561B8D">
              <w:rPr>
                <w:rFonts w:ascii="Arial" w:eastAsia="Calibri" w:hAnsi="Arial" w:cs="Arial"/>
                <w:sz w:val="24"/>
                <w:szCs w:val="24"/>
              </w:rPr>
              <w:t>means occupational exposure limit.</w:t>
            </w:r>
          </w:p>
        </w:tc>
      </w:tr>
      <w:tr w:rsidR="006D0B38" w:rsidRPr="00561B8D" w14:paraId="4FA37527"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5905B272" w14:textId="77777777" w:rsidR="006D0B38" w:rsidRPr="00561B8D" w:rsidRDefault="006D0B38" w:rsidP="005539A3">
            <w:pPr>
              <w:spacing w:line="360" w:lineRule="auto"/>
              <w:rPr>
                <w:rFonts w:ascii="Arial" w:hAnsi="Arial" w:cs="Arial"/>
                <w:b/>
                <w:bCs/>
                <w:sz w:val="24"/>
                <w:szCs w:val="24"/>
              </w:rPr>
            </w:pPr>
            <w:r w:rsidRPr="00561B8D">
              <w:rPr>
                <w:rFonts w:ascii="Arial" w:eastAsia="Calibri" w:hAnsi="Arial" w:cs="Arial"/>
                <w:b/>
                <w:bCs/>
                <w:sz w:val="24"/>
                <w:szCs w:val="24"/>
              </w:rPr>
              <w:t>Parallel Measurements</w:t>
            </w:r>
          </w:p>
        </w:tc>
        <w:tc>
          <w:tcPr>
            <w:tcW w:w="7830" w:type="dxa"/>
            <w:gridSpan w:val="3"/>
            <w:tcBorders>
              <w:top w:val="nil"/>
              <w:bottom w:val="nil"/>
            </w:tcBorders>
          </w:tcPr>
          <w:p w14:paraId="4A9BA205" w14:textId="77777777" w:rsidR="006D0B38" w:rsidRPr="00561B8D" w:rsidRDefault="006D0B38" w:rsidP="005539A3">
            <w:pPr>
              <w:spacing w:after="60" w:line="360" w:lineRule="auto"/>
              <w:rPr>
                <w:rFonts w:ascii="Arial" w:eastAsia="Calibri" w:hAnsi="Arial" w:cs="Arial"/>
                <w:sz w:val="24"/>
                <w:szCs w:val="24"/>
              </w:rPr>
            </w:pPr>
            <w:r w:rsidRPr="00561B8D">
              <w:rPr>
                <w:rFonts w:ascii="Arial" w:eastAsia="Calibri" w:hAnsi="Arial" w:cs="Arial"/>
                <w:sz w:val="24"/>
                <w:szCs w:val="24"/>
              </w:rPr>
              <w:t>means measurements performed in parallel, yet separately, to existing measurements to verify validity of results.</w:t>
            </w:r>
          </w:p>
        </w:tc>
      </w:tr>
      <w:tr w:rsidR="006D0B38" w:rsidRPr="00561B8D" w14:paraId="0C2801F1"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4CD2431E" w14:textId="77777777" w:rsidR="006D0B38" w:rsidRPr="00561B8D" w:rsidRDefault="006D0B38" w:rsidP="005539A3">
            <w:pPr>
              <w:spacing w:line="360" w:lineRule="auto"/>
              <w:rPr>
                <w:rFonts w:ascii="Arial" w:hAnsi="Arial" w:cs="Arial"/>
                <w:b/>
                <w:bCs/>
                <w:sz w:val="24"/>
                <w:szCs w:val="24"/>
              </w:rPr>
            </w:pPr>
            <w:r w:rsidRPr="00561B8D">
              <w:rPr>
                <w:rFonts w:ascii="Arial" w:eastAsia="Calibri" w:hAnsi="Arial" w:cs="Arial"/>
                <w:b/>
                <w:bCs/>
                <w:sz w:val="24"/>
                <w:szCs w:val="24"/>
              </w:rPr>
              <w:t>Safe Levels</w:t>
            </w:r>
          </w:p>
        </w:tc>
        <w:tc>
          <w:tcPr>
            <w:tcW w:w="7830" w:type="dxa"/>
            <w:gridSpan w:val="3"/>
            <w:tcBorders>
              <w:top w:val="nil"/>
              <w:bottom w:val="nil"/>
            </w:tcBorders>
          </w:tcPr>
          <w:p w14:paraId="3965A998" w14:textId="1FFDA938" w:rsidR="006D0B38" w:rsidRPr="00561B8D" w:rsidRDefault="00B430E7" w:rsidP="005539A3">
            <w:pPr>
              <w:spacing w:after="60" w:line="360" w:lineRule="auto"/>
              <w:rPr>
                <w:rFonts w:ascii="Arial" w:eastAsia="Calibri" w:hAnsi="Arial" w:cs="Arial"/>
                <w:sz w:val="24"/>
                <w:szCs w:val="24"/>
              </w:rPr>
            </w:pPr>
            <w:r w:rsidRPr="00561B8D">
              <w:rPr>
                <w:rFonts w:ascii="Arial" w:eastAsia="Calibri" w:hAnsi="Arial" w:cs="Arial"/>
                <w:sz w:val="24"/>
                <w:szCs w:val="24"/>
              </w:rPr>
              <w:t>means airborne</w:t>
            </w:r>
            <w:r w:rsidR="006D0B38" w:rsidRPr="00561B8D">
              <w:rPr>
                <w:rFonts w:ascii="Arial" w:eastAsia="Calibri" w:hAnsi="Arial" w:cs="Arial"/>
                <w:sz w:val="24"/>
                <w:szCs w:val="24"/>
              </w:rPr>
              <w:t xml:space="preserve"> asbestos exposure levels conforming to the Standard’s </w:t>
            </w:r>
            <w:r w:rsidR="006D0B38" w:rsidRPr="00561B8D">
              <w:rPr>
                <w:rFonts w:ascii="Arial" w:eastAsia="Calibri" w:hAnsi="Arial" w:cs="Arial"/>
                <w:bCs/>
                <w:sz w:val="24"/>
                <w:szCs w:val="24"/>
              </w:rPr>
              <w:t>requirements for safe processing, handling, storing, disposal and phase-out of asbestos and asbestos containing material, equipment and articles</w:t>
            </w:r>
            <w:r w:rsidR="006D0B38" w:rsidRPr="00561B8D">
              <w:rPr>
                <w:rFonts w:ascii="Arial" w:eastAsia="Calibri" w:hAnsi="Arial" w:cs="Arial"/>
                <w:sz w:val="24"/>
                <w:szCs w:val="24"/>
              </w:rPr>
              <w:t>.</w:t>
            </w:r>
          </w:p>
        </w:tc>
      </w:tr>
      <w:tr w:rsidR="006D0B38" w:rsidRPr="00561B8D" w14:paraId="54A8D6E4"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75DF263B" w14:textId="77777777" w:rsidR="006D0B38" w:rsidRPr="00561B8D" w:rsidRDefault="006D0B38" w:rsidP="005539A3">
            <w:pPr>
              <w:spacing w:line="360" w:lineRule="auto"/>
              <w:rPr>
                <w:rFonts w:ascii="Arial" w:eastAsia="Calibri" w:hAnsi="Arial" w:cs="Arial"/>
                <w:b/>
                <w:bCs/>
                <w:sz w:val="24"/>
                <w:szCs w:val="24"/>
              </w:rPr>
            </w:pPr>
            <w:r w:rsidRPr="00561B8D">
              <w:rPr>
                <w:rFonts w:ascii="Arial" w:eastAsia="Calibri" w:hAnsi="Arial" w:cs="Arial"/>
                <w:b/>
                <w:bCs/>
                <w:sz w:val="24"/>
                <w:szCs w:val="24"/>
              </w:rPr>
              <w:lastRenderedPageBreak/>
              <w:t>Standard</w:t>
            </w:r>
          </w:p>
        </w:tc>
        <w:tc>
          <w:tcPr>
            <w:tcW w:w="7830" w:type="dxa"/>
            <w:gridSpan w:val="3"/>
            <w:tcBorders>
              <w:top w:val="nil"/>
              <w:bottom w:val="nil"/>
            </w:tcBorders>
          </w:tcPr>
          <w:p w14:paraId="0CCAA1AB" w14:textId="77777777" w:rsidR="006D0B38" w:rsidRPr="00561B8D" w:rsidRDefault="006D0B38" w:rsidP="005539A3">
            <w:pPr>
              <w:spacing w:after="60" w:line="360" w:lineRule="auto"/>
              <w:rPr>
                <w:rFonts w:ascii="Arial" w:eastAsia="Calibri" w:hAnsi="Arial" w:cs="Arial"/>
                <w:sz w:val="24"/>
                <w:szCs w:val="24"/>
              </w:rPr>
            </w:pPr>
            <w:r w:rsidRPr="00561B8D">
              <w:rPr>
                <w:rFonts w:ascii="Arial" w:eastAsia="Calibri" w:hAnsi="Arial" w:cs="Arial"/>
                <w:sz w:val="24"/>
                <w:szCs w:val="24"/>
              </w:rPr>
              <w:t xml:space="preserve">means the </w:t>
            </w:r>
            <w:r w:rsidRPr="00561B8D">
              <w:rPr>
                <w:rFonts w:ascii="Arial" w:eastAsia="Calibri" w:hAnsi="Arial" w:cs="Arial"/>
                <w:i/>
                <w:iCs/>
                <w:sz w:val="24"/>
                <w:szCs w:val="24"/>
              </w:rPr>
              <w:t>Purchaser</w:t>
            </w:r>
            <w:r w:rsidRPr="00561B8D">
              <w:rPr>
                <w:rFonts w:ascii="Arial" w:eastAsia="Calibri" w:hAnsi="Arial" w:cs="Arial"/>
                <w:sz w:val="24"/>
                <w:szCs w:val="24"/>
              </w:rPr>
              <w:t>’s Asbestos Standard 32-303: Requirements for Safe Processing, Handling, Storing, Disposal and Phase-out of Asbestos and Asbestos Containing Material, Equipment and Articles.</w:t>
            </w:r>
          </w:p>
        </w:tc>
      </w:tr>
      <w:tr w:rsidR="006D0B38" w:rsidRPr="00561B8D" w14:paraId="0F9627B3"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6C48C463" w14:textId="77777777" w:rsidR="006D0B38" w:rsidRPr="00561B8D" w:rsidRDefault="006D0B38" w:rsidP="005539A3">
            <w:pPr>
              <w:spacing w:line="360" w:lineRule="auto"/>
              <w:rPr>
                <w:rFonts w:ascii="Arial" w:hAnsi="Arial" w:cs="Arial"/>
                <w:b/>
                <w:bCs/>
                <w:sz w:val="24"/>
                <w:szCs w:val="24"/>
              </w:rPr>
            </w:pPr>
            <w:r w:rsidRPr="00561B8D">
              <w:rPr>
                <w:rFonts w:ascii="Arial" w:eastAsia="Calibri" w:hAnsi="Arial" w:cs="Arial"/>
                <w:b/>
                <w:bCs/>
                <w:sz w:val="24"/>
                <w:szCs w:val="24"/>
              </w:rPr>
              <w:t>SANAS</w:t>
            </w:r>
          </w:p>
        </w:tc>
        <w:tc>
          <w:tcPr>
            <w:tcW w:w="7830" w:type="dxa"/>
            <w:gridSpan w:val="3"/>
            <w:tcBorders>
              <w:top w:val="nil"/>
              <w:bottom w:val="nil"/>
            </w:tcBorders>
          </w:tcPr>
          <w:p w14:paraId="3EA308D2" w14:textId="77777777" w:rsidR="006D0B38" w:rsidRPr="00561B8D" w:rsidRDefault="006D0B38" w:rsidP="005539A3">
            <w:pPr>
              <w:spacing w:after="60" w:line="360" w:lineRule="auto"/>
              <w:rPr>
                <w:rFonts w:ascii="Arial" w:eastAsia="Calibri" w:hAnsi="Arial" w:cs="Arial"/>
                <w:sz w:val="24"/>
                <w:szCs w:val="24"/>
              </w:rPr>
            </w:pPr>
            <w:r w:rsidRPr="00561B8D">
              <w:rPr>
                <w:rFonts w:ascii="Arial" w:eastAsia="Calibri" w:hAnsi="Arial" w:cs="Arial"/>
                <w:sz w:val="24"/>
                <w:szCs w:val="24"/>
              </w:rPr>
              <w:t>means the South African National Accreditation System.</w:t>
            </w:r>
          </w:p>
        </w:tc>
      </w:tr>
      <w:tr w:rsidR="006D0B38" w:rsidRPr="00561B8D" w14:paraId="4B64145D"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0E7DB57A" w14:textId="77777777" w:rsidR="006D0B38" w:rsidRPr="00561B8D" w:rsidRDefault="006D0B38" w:rsidP="005539A3">
            <w:pPr>
              <w:spacing w:line="360" w:lineRule="auto"/>
              <w:rPr>
                <w:rFonts w:ascii="Arial" w:hAnsi="Arial" w:cs="Arial"/>
                <w:b/>
                <w:bCs/>
                <w:sz w:val="24"/>
                <w:szCs w:val="24"/>
              </w:rPr>
            </w:pPr>
            <w:r w:rsidRPr="00561B8D">
              <w:rPr>
                <w:rFonts w:ascii="Arial" w:eastAsia="Calibri" w:hAnsi="Arial" w:cs="Arial"/>
                <w:b/>
                <w:bCs/>
                <w:sz w:val="24"/>
                <w:szCs w:val="24"/>
              </w:rPr>
              <w:t>TWA</w:t>
            </w:r>
          </w:p>
        </w:tc>
        <w:tc>
          <w:tcPr>
            <w:tcW w:w="7830" w:type="dxa"/>
            <w:gridSpan w:val="3"/>
            <w:tcBorders>
              <w:top w:val="nil"/>
              <w:bottom w:val="nil"/>
            </w:tcBorders>
          </w:tcPr>
          <w:p w14:paraId="07A7CCAF" w14:textId="4DF05B6E" w:rsidR="006D0B38" w:rsidRPr="00561B8D" w:rsidRDefault="006D0B38" w:rsidP="005539A3">
            <w:pPr>
              <w:spacing w:after="60" w:line="360" w:lineRule="auto"/>
              <w:rPr>
                <w:rFonts w:ascii="Arial" w:eastAsia="Calibri" w:hAnsi="Arial" w:cs="Arial"/>
                <w:sz w:val="24"/>
                <w:szCs w:val="24"/>
              </w:rPr>
            </w:pPr>
            <w:r w:rsidRPr="00561B8D">
              <w:rPr>
                <w:rFonts w:ascii="Arial" w:eastAsia="Calibri" w:hAnsi="Arial" w:cs="Arial"/>
                <w:sz w:val="24"/>
                <w:szCs w:val="24"/>
              </w:rPr>
              <w:t>means t</w:t>
            </w:r>
            <w:r w:rsidRPr="00561B8D">
              <w:rPr>
                <w:rFonts w:ascii="Arial" w:eastAsia="Calibri" w:hAnsi="Arial" w:cs="Arial"/>
                <w:sz w:val="24"/>
                <w:szCs w:val="24"/>
                <w:lang w:val="en-US"/>
              </w:rPr>
              <w:t xml:space="preserve">he average exposure, within a given workplace, to airborne </w:t>
            </w:r>
            <w:r w:rsidRPr="00561B8D">
              <w:rPr>
                <w:rFonts w:ascii="Arial" w:eastAsia="Calibri" w:hAnsi="Arial" w:cs="Arial"/>
                <w:sz w:val="24"/>
                <w:szCs w:val="24"/>
              </w:rPr>
              <w:t xml:space="preserve">asbestos fibres, </w:t>
            </w:r>
            <w:r w:rsidR="00B430E7" w:rsidRPr="00561B8D">
              <w:rPr>
                <w:rFonts w:ascii="Arial" w:eastAsia="Calibri" w:hAnsi="Arial" w:cs="Arial"/>
                <w:sz w:val="24"/>
                <w:szCs w:val="24"/>
                <w:lang w:val="en-US"/>
              </w:rPr>
              <w:t>normalized</w:t>
            </w:r>
            <w:r w:rsidRPr="00561B8D">
              <w:rPr>
                <w:rFonts w:ascii="Arial" w:eastAsia="Calibri" w:hAnsi="Arial" w:cs="Arial"/>
                <w:sz w:val="24"/>
                <w:szCs w:val="24"/>
                <w:lang w:val="en-US"/>
              </w:rPr>
              <w:t xml:space="preserve"> to the baseline of a </w:t>
            </w:r>
            <w:r w:rsidR="00B430E7" w:rsidRPr="00561B8D">
              <w:rPr>
                <w:rFonts w:ascii="Arial" w:eastAsia="Calibri" w:hAnsi="Arial" w:cs="Arial"/>
                <w:sz w:val="24"/>
                <w:szCs w:val="24"/>
                <w:lang w:val="en-US"/>
              </w:rPr>
              <w:t>4-hour</w:t>
            </w:r>
            <w:r w:rsidRPr="00561B8D">
              <w:rPr>
                <w:rFonts w:ascii="Arial" w:eastAsia="Calibri" w:hAnsi="Arial" w:cs="Arial"/>
                <w:sz w:val="24"/>
                <w:szCs w:val="24"/>
                <w:lang w:val="en-US"/>
              </w:rPr>
              <w:t xml:space="preserve"> continuous period, also applicable to short term exposures, </w:t>
            </w:r>
            <w:r w:rsidR="00B430E7" w:rsidRPr="00561B8D">
              <w:rPr>
                <w:rFonts w:ascii="Arial" w:eastAsia="Calibri" w:hAnsi="Arial" w:cs="Arial"/>
                <w:sz w:val="24"/>
                <w:szCs w:val="24"/>
                <w:lang w:val="en-US"/>
              </w:rPr>
              <w:t>i.e.,</w:t>
            </w:r>
            <w:r w:rsidRPr="00561B8D">
              <w:rPr>
                <w:rFonts w:ascii="Arial" w:eastAsia="Calibri" w:hAnsi="Arial" w:cs="Arial"/>
                <w:sz w:val="24"/>
                <w:szCs w:val="24"/>
                <w:lang w:val="en-US"/>
              </w:rPr>
              <w:t xml:space="preserve"> 10-minute TWA.</w:t>
            </w:r>
          </w:p>
        </w:tc>
      </w:tr>
      <w:tr w:rsidR="006D0B38" w:rsidRPr="00561B8D" w14:paraId="79EDDF78"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596E15DD" w14:textId="77777777" w:rsidR="006D0B38" w:rsidRPr="00561B8D" w:rsidRDefault="006D0B38" w:rsidP="005539A3">
            <w:pPr>
              <w:spacing w:line="360" w:lineRule="auto"/>
              <w:jc w:val="right"/>
              <w:rPr>
                <w:rFonts w:ascii="Arial" w:eastAsia="Calibri" w:hAnsi="Arial" w:cs="Arial"/>
                <w:sz w:val="24"/>
                <w:szCs w:val="24"/>
              </w:rPr>
            </w:pPr>
            <w:r w:rsidRPr="00561B8D">
              <w:rPr>
                <w:rFonts w:ascii="Arial" w:eastAsia="Calibri" w:hAnsi="Arial" w:cs="Arial"/>
                <w:sz w:val="24"/>
                <w:szCs w:val="24"/>
              </w:rPr>
              <w:t>Z15.1</w:t>
            </w:r>
          </w:p>
        </w:tc>
        <w:tc>
          <w:tcPr>
            <w:tcW w:w="8822" w:type="dxa"/>
            <w:gridSpan w:val="5"/>
            <w:tcBorders>
              <w:top w:val="nil"/>
              <w:bottom w:val="nil"/>
            </w:tcBorders>
          </w:tcPr>
          <w:p w14:paraId="6F49B692" w14:textId="36F73296" w:rsidR="006D0B38" w:rsidRPr="00561B8D" w:rsidRDefault="006D0B38" w:rsidP="005539A3">
            <w:pPr>
              <w:spacing w:after="60" w:line="360" w:lineRule="auto"/>
              <w:rPr>
                <w:rFonts w:ascii="Arial" w:eastAsia="Calibri" w:hAnsi="Arial" w:cs="Arial"/>
                <w:sz w:val="24"/>
                <w:szCs w:val="24"/>
              </w:rPr>
            </w:pPr>
            <w:r w:rsidRPr="00561B8D">
              <w:rPr>
                <w:rFonts w:ascii="Arial" w:eastAsia="Calibri" w:hAnsi="Arial" w:cs="Arial"/>
                <w:sz w:val="24"/>
                <w:szCs w:val="24"/>
              </w:rPr>
              <w:t xml:space="preserve">The </w:t>
            </w:r>
            <w:r w:rsidRPr="00561B8D">
              <w:rPr>
                <w:rFonts w:ascii="Arial" w:eastAsia="Calibri" w:hAnsi="Arial" w:cs="Arial"/>
                <w:i/>
                <w:iCs/>
                <w:sz w:val="24"/>
                <w:szCs w:val="24"/>
              </w:rPr>
              <w:t>Purchaser</w:t>
            </w:r>
            <w:r w:rsidRPr="00561B8D">
              <w:rPr>
                <w:rFonts w:ascii="Arial" w:eastAsia="Calibri" w:hAnsi="Arial" w:cs="Arial"/>
                <w:sz w:val="24"/>
                <w:szCs w:val="24"/>
              </w:rPr>
              <w:t xml:space="preserve"> ensures that the Ambient Air in the area where the </w:t>
            </w:r>
            <w:r w:rsidRPr="00561B8D">
              <w:rPr>
                <w:rFonts w:ascii="Arial" w:eastAsia="Calibri" w:hAnsi="Arial" w:cs="Arial"/>
                <w:i/>
                <w:sz w:val="24"/>
                <w:szCs w:val="24"/>
              </w:rPr>
              <w:t>Supplier</w:t>
            </w:r>
            <w:r w:rsidRPr="00561B8D">
              <w:rPr>
                <w:rFonts w:ascii="Arial" w:eastAsia="Calibri" w:hAnsi="Arial" w:cs="Arial"/>
                <w:sz w:val="24"/>
                <w:szCs w:val="24"/>
              </w:rPr>
              <w:t xml:space="preserve"> will Provide the Services conforms to the acceptable prescribed South African standard for asbestos, as per the regulations published in GNR 155 of 10 February 2002, under the Occupational Health and Safety Act, 1993 (Act 85 of 1993) (“Asbestos Regulations”). The OEL for asbestos is 0.2 regulated asbestos fibres per millilitre of air as a 4-hour TWA, averaged over any continuous period of four hours, and the </w:t>
            </w:r>
            <w:r w:rsidR="00B430E7" w:rsidRPr="00561B8D">
              <w:rPr>
                <w:rFonts w:ascii="Arial" w:eastAsia="Calibri" w:hAnsi="Arial" w:cs="Arial"/>
                <w:sz w:val="24"/>
                <w:szCs w:val="24"/>
              </w:rPr>
              <w:t>short-term</w:t>
            </w:r>
            <w:r w:rsidRPr="00561B8D">
              <w:rPr>
                <w:rFonts w:ascii="Arial" w:eastAsia="Calibri" w:hAnsi="Arial" w:cs="Arial"/>
                <w:sz w:val="24"/>
                <w:szCs w:val="24"/>
              </w:rPr>
              <w:t xml:space="preserve"> exposure limit of 0.6 regulated asbestos fibres per millilitre of air as a 10-minute TWA, averaged over any 10 minutes, measured in accordance with HSG248 and monitored according to HSG173 and OESSM.</w:t>
            </w:r>
          </w:p>
        </w:tc>
      </w:tr>
      <w:tr w:rsidR="006D0B38" w:rsidRPr="00561B8D" w14:paraId="673A1B99"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35A2F61B" w14:textId="77777777" w:rsidR="006D0B38" w:rsidRPr="00561B8D" w:rsidRDefault="006D0B38" w:rsidP="005539A3">
            <w:pPr>
              <w:spacing w:line="360" w:lineRule="auto"/>
              <w:jc w:val="right"/>
              <w:rPr>
                <w:rFonts w:ascii="Arial" w:eastAsia="Calibri" w:hAnsi="Arial" w:cs="Arial"/>
                <w:sz w:val="24"/>
                <w:szCs w:val="24"/>
              </w:rPr>
            </w:pPr>
            <w:r w:rsidRPr="00561B8D">
              <w:rPr>
                <w:rFonts w:ascii="Arial" w:eastAsia="Calibri" w:hAnsi="Arial" w:cs="Arial"/>
                <w:sz w:val="24"/>
                <w:szCs w:val="24"/>
              </w:rPr>
              <w:t>Z15.2</w:t>
            </w:r>
          </w:p>
        </w:tc>
        <w:tc>
          <w:tcPr>
            <w:tcW w:w="8822" w:type="dxa"/>
            <w:gridSpan w:val="5"/>
            <w:tcBorders>
              <w:top w:val="nil"/>
              <w:bottom w:val="nil"/>
            </w:tcBorders>
          </w:tcPr>
          <w:p w14:paraId="47C838DC" w14:textId="67A51B73" w:rsidR="006D0B38" w:rsidRPr="00561B8D" w:rsidRDefault="006D0B38" w:rsidP="005539A3">
            <w:pPr>
              <w:spacing w:after="60" w:line="360" w:lineRule="auto"/>
              <w:rPr>
                <w:rFonts w:ascii="Arial" w:eastAsia="Calibri" w:hAnsi="Arial" w:cs="Arial"/>
                <w:sz w:val="24"/>
                <w:szCs w:val="24"/>
              </w:rPr>
            </w:pPr>
            <w:r w:rsidRPr="00561B8D">
              <w:rPr>
                <w:rFonts w:ascii="Arial" w:eastAsia="Calibri" w:hAnsi="Arial" w:cs="Arial"/>
                <w:sz w:val="24"/>
                <w:szCs w:val="24"/>
              </w:rPr>
              <w:t xml:space="preserve">Upon written request by the </w:t>
            </w:r>
            <w:r w:rsidRPr="00561B8D">
              <w:rPr>
                <w:rFonts w:ascii="Arial" w:eastAsia="Calibri" w:hAnsi="Arial" w:cs="Arial"/>
                <w:i/>
                <w:sz w:val="24"/>
                <w:szCs w:val="24"/>
              </w:rPr>
              <w:t>Supplier</w:t>
            </w:r>
            <w:r w:rsidRPr="00561B8D">
              <w:rPr>
                <w:rFonts w:ascii="Arial" w:eastAsia="Calibri" w:hAnsi="Arial" w:cs="Arial"/>
                <w:sz w:val="24"/>
                <w:szCs w:val="24"/>
              </w:rPr>
              <w:t xml:space="preserve">, the </w:t>
            </w:r>
            <w:r w:rsidRPr="00561B8D">
              <w:rPr>
                <w:rFonts w:ascii="Arial" w:eastAsia="Calibri" w:hAnsi="Arial" w:cs="Arial"/>
                <w:i/>
                <w:iCs/>
                <w:sz w:val="24"/>
                <w:szCs w:val="24"/>
              </w:rPr>
              <w:t>Purchaser</w:t>
            </w:r>
            <w:r w:rsidRPr="00561B8D">
              <w:rPr>
                <w:rFonts w:ascii="Arial" w:eastAsia="Calibri" w:hAnsi="Arial" w:cs="Arial"/>
                <w:sz w:val="24"/>
                <w:szCs w:val="24"/>
              </w:rPr>
              <w:t xml:space="preserve"> certifies that these conditions prevail. All measurements and reporting are </w:t>
            </w:r>
            <w:r w:rsidR="00B430E7" w:rsidRPr="00561B8D">
              <w:rPr>
                <w:rFonts w:ascii="Arial" w:eastAsia="Calibri" w:hAnsi="Arial" w:cs="Arial"/>
                <w:sz w:val="24"/>
                <w:szCs w:val="24"/>
              </w:rPr>
              <w:t>affected</w:t>
            </w:r>
            <w:r w:rsidRPr="00561B8D">
              <w:rPr>
                <w:rFonts w:ascii="Arial" w:eastAsia="Calibri" w:hAnsi="Arial" w:cs="Arial"/>
                <w:sz w:val="24"/>
                <w:szCs w:val="24"/>
              </w:rPr>
              <w:t xml:space="preserve"> by an independent, competent, and certified occupational hygiene inspection body, </w:t>
            </w:r>
            <w:r w:rsidR="005539A3" w:rsidRPr="00561B8D">
              <w:rPr>
                <w:rFonts w:ascii="Arial" w:eastAsia="Calibri" w:hAnsi="Arial" w:cs="Arial"/>
                <w:sz w:val="24"/>
                <w:szCs w:val="24"/>
              </w:rPr>
              <w:t>i.e.,</w:t>
            </w:r>
            <w:r w:rsidRPr="00561B8D">
              <w:rPr>
                <w:rFonts w:ascii="Arial" w:eastAsia="Calibri" w:hAnsi="Arial" w:cs="Arial"/>
                <w:sz w:val="24"/>
                <w:szCs w:val="24"/>
              </w:rPr>
              <w:t xml:space="preserve"> a SANAS accredited and Department of Employment and Labour approved AAIA. The </w:t>
            </w:r>
            <w:r w:rsidRPr="00561B8D">
              <w:rPr>
                <w:rFonts w:ascii="Arial" w:eastAsia="Calibri" w:hAnsi="Arial" w:cs="Arial"/>
                <w:i/>
                <w:sz w:val="24"/>
                <w:szCs w:val="24"/>
              </w:rPr>
              <w:t>Supplier</w:t>
            </w:r>
            <w:r w:rsidRPr="00561B8D">
              <w:rPr>
                <w:rFonts w:ascii="Arial" w:eastAsia="Calibri" w:hAnsi="Arial" w:cs="Arial"/>
                <w:sz w:val="24"/>
                <w:szCs w:val="24"/>
              </w:rPr>
              <w:t xml:space="preserve"> may perform Parallel Measurements and related control measures at the </w:t>
            </w:r>
            <w:r w:rsidRPr="00561B8D">
              <w:rPr>
                <w:rFonts w:ascii="Arial" w:eastAsia="Calibri" w:hAnsi="Arial" w:cs="Arial"/>
                <w:i/>
                <w:iCs/>
                <w:sz w:val="24"/>
                <w:szCs w:val="24"/>
              </w:rPr>
              <w:t>Supplier</w:t>
            </w:r>
            <w:r w:rsidRPr="00561B8D">
              <w:rPr>
                <w:rFonts w:ascii="Arial" w:eastAsia="Calibri" w:hAnsi="Arial" w:cs="Arial"/>
                <w:sz w:val="24"/>
                <w:szCs w:val="24"/>
              </w:rPr>
              <w:t xml:space="preserve">’s expense. For the purposes of </w:t>
            </w:r>
            <w:r w:rsidR="00B430E7" w:rsidRPr="00561B8D">
              <w:rPr>
                <w:rFonts w:ascii="Arial" w:eastAsia="Calibri" w:hAnsi="Arial" w:cs="Arial"/>
                <w:sz w:val="24"/>
                <w:szCs w:val="24"/>
              </w:rPr>
              <w:t>compliance,</w:t>
            </w:r>
            <w:r w:rsidRPr="00561B8D">
              <w:rPr>
                <w:rFonts w:ascii="Arial" w:eastAsia="Calibri" w:hAnsi="Arial" w:cs="Arial"/>
                <w:sz w:val="24"/>
                <w:szCs w:val="24"/>
              </w:rPr>
              <w:t xml:space="preserve"> the results generated from Parallel Measurements are evaluated only against South African statutory limits as detailed in clause Z15.1. Control measures conform to the requirements stipulated in the AAIA-approved asbestos work plan.</w:t>
            </w:r>
          </w:p>
        </w:tc>
      </w:tr>
      <w:tr w:rsidR="006D0B38" w:rsidRPr="00561B8D" w14:paraId="6B522E15"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3B41A7F4" w14:textId="77777777" w:rsidR="006D0B38" w:rsidRPr="00561B8D" w:rsidRDefault="006D0B38" w:rsidP="005539A3">
            <w:pPr>
              <w:spacing w:line="360" w:lineRule="auto"/>
              <w:jc w:val="right"/>
              <w:rPr>
                <w:rFonts w:ascii="Arial" w:eastAsia="Calibri" w:hAnsi="Arial" w:cs="Arial"/>
                <w:sz w:val="24"/>
                <w:szCs w:val="24"/>
              </w:rPr>
            </w:pPr>
            <w:r w:rsidRPr="00561B8D">
              <w:rPr>
                <w:rFonts w:ascii="Arial" w:eastAsia="Calibri" w:hAnsi="Arial" w:cs="Arial"/>
                <w:sz w:val="24"/>
                <w:szCs w:val="24"/>
              </w:rPr>
              <w:t>Z15.3</w:t>
            </w:r>
          </w:p>
        </w:tc>
        <w:tc>
          <w:tcPr>
            <w:tcW w:w="8822" w:type="dxa"/>
            <w:gridSpan w:val="5"/>
            <w:tcBorders>
              <w:top w:val="nil"/>
              <w:bottom w:val="nil"/>
            </w:tcBorders>
          </w:tcPr>
          <w:p w14:paraId="60D520A4" w14:textId="77777777" w:rsidR="006D0B38" w:rsidRPr="00561B8D" w:rsidRDefault="006D0B38" w:rsidP="005539A3">
            <w:pPr>
              <w:spacing w:after="60" w:line="360" w:lineRule="auto"/>
              <w:rPr>
                <w:rFonts w:ascii="Arial" w:eastAsia="Calibri" w:hAnsi="Arial" w:cs="Arial"/>
                <w:sz w:val="24"/>
                <w:szCs w:val="24"/>
              </w:rPr>
            </w:pPr>
            <w:r w:rsidRPr="00561B8D">
              <w:rPr>
                <w:rFonts w:ascii="Arial" w:eastAsia="Calibri" w:hAnsi="Arial" w:cs="Arial"/>
                <w:sz w:val="24"/>
                <w:szCs w:val="24"/>
              </w:rPr>
              <w:t xml:space="preserve">The </w:t>
            </w:r>
            <w:r w:rsidRPr="00561B8D">
              <w:rPr>
                <w:rFonts w:ascii="Arial" w:eastAsia="Calibri" w:hAnsi="Arial" w:cs="Arial"/>
                <w:i/>
                <w:iCs/>
                <w:sz w:val="24"/>
                <w:szCs w:val="24"/>
              </w:rPr>
              <w:t>Purchaser</w:t>
            </w:r>
            <w:r w:rsidRPr="00561B8D">
              <w:rPr>
                <w:rFonts w:ascii="Arial" w:eastAsia="Calibri" w:hAnsi="Arial" w:cs="Arial"/>
                <w:sz w:val="24"/>
                <w:szCs w:val="24"/>
              </w:rPr>
              <w:t xml:space="preserve"> manages asbestos and ACM according to the Standard.</w:t>
            </w:r>
          </w:p>
        </w:tc>
      </w:tr>
      <w:tr w:rsidR="006D0B38" w:rsidRPr="00561B8D" w14:paraId="3A726ED7"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4ABEDB28" w14:textId="77777777" w:rsidR="006D0B38" w:rsidRPr="00561B8D" w:rsidRDefault="006D0B38" w:rsidP="005539A3">
            <w:pPr>
              <w:spacing w:line="360" w:lineRule="auto"/>
              <w:jc w:val="right"/>
              <w:rPr>
                <w:rFonts w:ascii="Arial" w:eastAsia="Calibri" w:hAnsi="Arial" w:cs="Arial"/>
                <w:sz w:val="24"/>
                <w:szCs w:val="24"/>
              </w:rPr>
            </w:pPr>
            <w:r w:rsidRPr="00561B8D">
              <w:rPr>
                <w:rFonts w:ascii="Arial" w:eastAsia="Calibri" w:hAnsi="Arial" w:cs="Arial"/>
                <w:sz w:val="24"/>
                <w:szCs w:val="24"/>
              </w:rPr>
              <w:t>Z15.4</w:t>
            </w:r>
          </w:p>
        </w:tc>
        <w:tc>
          <w:tcPr>
            <w:tcW w:w="8822" w:type="dxa"/>
            <w:gridSpan w:val="5"/>
            <w:tcBorders>
              <w:top w:val="nil"/>
              <w:bottom w:val="nil"/>
            </w:tcBorders>
          </w:tcPr>
          <w:p w14:paraId="16EA6D5E" w14:textId="1D65D1C3" w:rsidR="006D0B38" w:rsidRPr="00561B8D" w:rsidRDefault="006D0B38" w:rsidP="005539A3">
            <w:pPr>
              <w:spacing w:after="60" w:line="360" w:lineRule="auto"/>
              <w:rPr>
                <w:rFonts w:ascii="Arial" w:eastAsia="Calibri" w:hAnsi="Arial" w:cs="Arial"/>
                <w:sz w:val="24"/>
                <w:szCs w:val="24"/>
              </w:rPr>
            </w:pPr>
            <w:r w:rsidRPr="00561B8D">
              <w:rPr>
                <w:rFonts w:ascii="Arial" w:eastAsia="Calibri" w:hAnsi="Arial" w:cs="Arial"/>
                <w:sz w:val="24"/>
                <w:szCs w:val="24"/>
              </w:rPr>
              <w:t xml:space="preserve">In the event that any asbestos is identified while Providing the Services, a risk assessment is conducted and if so required, with reference to possible exposure to an airborne concentration of above the AL for asbestos, immediate control </w:t>
            </w:r>
            <w:r w:rsidRPr="00561B8D">
              <w:rPr>
                <w:rFonts w:ascii="Arial" w:eastAsia="Calibri" w:hAnsi="Arial" w:cs="Arial"/>
                <w:sz w:val="24"/>
                <w:szCs w:val="24"/>
              </w:rPr>
              <w:lastRenderedPageBreak/>
              <w:t xml:space="preserve">measures are </w:t>
            </w:r>
            <w:r w:rsidR="00B430E7" w:rsidRPr="00561B8D">
              <w:rPr>
                <w:rFonts w:ascii="Arial" w:eastAsia="Calibri" w:hAnsi="Arial" w:cs="Arial"/>
                <w:sz w:val="24"/>
                <w:szCs w:val="24"/>
              </w:rPr>
              <w:t>implemented,</w:t>
            </w:r>
            <w:r w:rsidRPr="00561B8D">
              <w:rPr>
                <w:rFonts w:ascii="Arial" w:eastAsia="Calibri" w:hAnsi="Arial" w:cs="Arial"/>
                <w:sz w:val="24"/>
                <w:szCs w:val="24"/>
              </w:rPr>
              <w:t xml:space="preserve"> and relevant air monitoring conducted in order to declare the area safe.</w:t>
            </w:r>
          </w:p>
        </w:tc>
      </w:tr>
      <w:tr w:rsidR="006D0B38" w:rsidRPr="00561B8D" w14:paraId="3AED39C7"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5312F0B7" w14:textId="77777777" w:rsidR="006D0B38" w:rsidRPr="00561B8D" w:rsidRDefault="006D0B38" w:rsidP="005539A3">
            <w:pPr>
              <w:spacing w:line="360" w:lineRule="auto"/>
              <w:jc w:val="right"/>
              <w:rPr>
                <w:rFonts w:ascii="Arial" w:eastAsia="Calibri" w:hAnsi="Arial" w:cs="Arial"/>
                <w:sz w:val="24"/>
                <w:szCs w:val="24"/>
              </w:rPr>
            </w:pPr>
            <w:r w:rsidRPr="00561B8D">
              <w:rPr>
                <w:rFonts w:ascii="Arial" w:eastAsia="Calibri" w:hAnsi="Arial" w:cs="Arial"/>
                <w:sz w:val="24"/>
                <w:szCs w:val="24"/>
              </w:rPr>
              <w:lastRenderedPageBreak/>
              <w:t>Z15.5</w:t>
            </w:r>
          </w:p>
        </w:tc>
        <w:tc>
          <w:tcPr>
            <w:tcW w:w="8822" w:type="dxa"/>
            <w:gridSpan w:val="5"/>
            <w:tcBorders>
              <w:top w:val="nil"/>
              <w:bottom w:val="nil"/>
            </w:tcBorders>
          </w:tcPr>
          <w:p w14:paraId="18A988AE" w14:textId="77777777" w:rsidR="006D0B38" w:rsidRPr="00561B8D" w:rsidRDefault="006D0B38" w:rsidP="005539A3">
            <w:pPr>
              <w:spacing w:after="60" w:line="360" w:lineRule="auto"/>
              <w:rPr>
                <w:rFonts w:ascii="Arial" w:eastAsia="Calibri" w:hAnsi="Arial" w:cs="Arial"/>
                <w:sz w:val="24"/>
                <w:szCs w:val="24"/>
              </w:rPr>
            </w:pPr>
            <w:r w:rsidRPr="00561B8D">
              <w:rPr>
                <w:rFonts w:ascii="Arial" w:eastAsia="Calibri" w:hAnsi="Arial" w:cs="Arial"/>
                <w:sz w:val="24"/>
                <w:szCs w:val="24"/>
              </w:rPr>
              <w:t xml:space="preserve">The </w:t>
            </w:r>
            <w:r w:rsidRPr="00561B8D">
              <w:rPr>
                <w:rFonts w:ascii="Arial" w:eastAsia="Calibri" w:hAnsi="Arial" w:cs="Arial"/>
                <w:i/>
                <w:iCs/>
                <w:sz w:val="24"/>
                <w:szCs w:val="24"/>
              </w:rPr>
              <w:t>Supplier</w:t>
            </w:r>
            <w:r w:rsidRPr="00561B8D">
              <w:rPr>
                <w:rFonts w:ascii="Arial" w:eastAsia="Calibri" w:hAnsi="Arial" w:cs="Arial"/>
                <w:sz w:val="24"/>
                <w:szCs w:val="24"/>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6D0B38" w:rsidRPr="00561B8D" w14:paraId="6C77030B"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39CE5478" w14:textId="77777777" w:rsidR="006D0B38" w:rsidRPr="00561B8D" w:rsidRDefault="006D0B38" w:rsidP="005539A3">
            <w:pPr>
              <w:spacing w:line="360" w:lineRule="auto"/>
              <w:jc w:val="right"/>
              <w:rPr>
                <w:rFonts w:ascii="Arial" w:eastAsia="Calibri" w:hAnsi="Arial" w:cs="Arial"/>
                <w:sz w:val="24"/>
                <w:szCs w:val="24"/>
              </w:rPr>
            </w:pPr>
            <w:r w:rsidRPr="00561B8D">
              <w:rPr>
                <w:rFonts w:ascii="Arial" w:eastAsia="Calibri" w:hAnsi="Arial" w:cs="Arial"/>
                <w:sz w:val="24"/>
                <w:szCs w:val="24"/>
              </w:rPr>
              <w:t>Z15.6</w:t>
            </w:r>
          </w:p>
        </w:tc>
        <w:tc>
          <w:tcPr>
            <w:tcW w:w="8822" w:type="dxa"/>
            <w:gridSpan w:val="5"/>
            <w:tcBorders>
              <w:top w:val="nil"/>
              <w:bottom w:val="nil"/>
            </w:tcBorders>
          </w:tcPr>
          <w:p w14:paraId="3B8B5CE1" w14:textId="77777777" w:rsidR="006D0B38" w:rsidRPr="00561B8D" w:rsidRDefault="006D0B38" w:rsidP="005539A3">
            <w:pPr>
              <w:spacing w:after="60" w:line="360" w:lineRule="auto"/>
              <w:rPr>
                <w:rFonts w:ascii="Arial" w:eastAsia="Calibri" w:hAnsi="Arial" w:cs="Arial"/>
                <w:sz w:val="24"/>
                <w:szCs w:val="24"/>
              </w:rPr>
            </w:pPr>
            <w:r w:rsidRPr="00561B8D">
              <w:rPr>
                <w:rFonts w:ascii="Arial" w:eastAsia="Calibri" w:hAnsi="Arial" w:cs="Arial"/>
                <w:sz w:val="24"/>
                <w:szCs w:val="24"/>
              </w:rPr>
              <w:t xml:space="preserve">The </w:t>
            </w:r>
            <w:r w:rsidRPr="00561B8D">
              <w:rPr>
                <w:rFonts w:ascii="Arial" w:eastAsia="Calibri" w:hAnsi="Arial" w:cs="Arial"/>
                <w:i/>
                <w:iCs/>
                <w:sz w:val="24"/>
                <w:szCs w:val="24"/>
              </w:rPr>
              <w:t xml:space="preserve">Supplier </w:t>
            </w:r>
            <w:r w:rsidRPr="00561B8D">
              <w:rPr>
                <w:rFonts w:ascii="Arial" w:eastAsia="Calibri" w:hAnsi="Arial" w:cs="Arial"/>
                <w:sz w:val="24"/>
                <w:szCs w:val="24"/>
              </w:rPr>
              <w:t>continues to Provide the Services, without additional control measures presented, on presentation of Safe Levels. The contractually agreed dates to Provide the Services, including the Completion Date, are adjusted accordingly. The contractually agreed dates are extended by the notification periods required by regulations 3 and 21 of the Asbestos Regulations.</w:t>
            </w:r>
          </w:p>
        </w:tc>
      </w:tr>
      <w:tr w:rsidR="006D0B38" w:rsidRPr="00561B8D" w14:paraId="4C5D8E2A" w14:textId="77777777" w:rsidTr="00555E1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2CBCBF00" w14:textId="77777777" w:rsidR="006D0B38" w:rsidRPr="00561B8D" w:rsidRDefault="006D0B38" w:rsidP="005539A3">
            <w:pPr>
              <w:spacing w:line="360" w:lineRule="auto"/>
              <w:jc w:val="right"/>
              <w:rPr>
                <w:rFonts w:ascii="Arial" w:eastAsia="Calibri" w:hAnsi="Arial" w:cs="Arial"/>
                <w:sz w:val="24"/>
                <w:szCs w:val="24"/>
              </w:rPr>
            </w:pPr>
            <w:r w:rsidRPr="00561B8D">
              <w:rPr>
                <w:rFonts w:ascii="Arial" w:eastAsia="Calibri" w:hAnsi="Arial" w:cs="Arial"/>
                <w:sz w:val="24"/>
                <w:szCs w:val="24"/>
              </w:rPr>
              <w:t>Z15.7</w:t>
            </w:r>
          </w:p>
        </w:tc>
        <w:tc>
          <w:tcPr>
            <w:tcW w:w="8822" w:type="dxa"/>
            <w:gridSpan w:val="5"/>
            <w:tcBorders>
              <w:top w:val="nil"/>
              <w:bottom w:val="nil"/>
            </w:tcBorders>
          </w:tcPr>
          <w:p w14:paraId="5FF81C2B" w14:textId="77777777" w:rsidR="006D0B38" w:rsidRPr="00561B8D" w:rsidRDefault="006D0B38" w:rsidP="005539A3">
            <w:pPr>
              <w:spacing w:after="60" w:line="360" w:lineRule="auto"/>
              <w:rPr>
                <w:rFonts w:ascii="Arial" w:eastAsia="Calibri" w:hAnsi="Arial" w:cs="Arial"/>
                <w:sz w:val="24"/>
                <w:szCs w:val="24"/>
              </w:rPr>
            </w:pPr>
            <w:r w:rsidRPr="00561B8D">
              <w:rPr>
                <w:rFonts w:ascii="Arial" w:eastAsia="Calibri" w:hAnsi="Arial" w:cs="Arial"/>
                <w:sz w:val="24"/>
                <w:szCs w:val="24"/>
              </w:rPr>
              <w:t xml:space="preserve">Any removal and disposal of asbestos, asbestos containing materials and waste, is done by a registered asbestos contractor, instructed by the </w:t>
            </w:r>
            <w:r w:rsidRPr="00561B8D">
              <w:rPr>
                <w:rFonts w:ascii="Arial" w:eastAsia="Calibri" w:hAnsi="Arial" w:cs="Arial"/>
                <w:i/>
                <w:iCs/>
                <w:sz w:val="24"/>
                <w:szCs w:val="24"/>
              </w:rPr>
              <w:t>Purchaser</w:t>
            </w:r>
            <w:r w:rsidRPr="00561B8D">
              <w:rPr>
                <w:rFonts w:ascii="Arial" w:eastAsia="Calibri" w:hAnsi="Arial" w:cs="Arial"/>
                <w:sz w:val="24"/>
                <w:szCs w:val="24"/>
              </w:rPr>
              <w:t xml:space="preserve"> at the </w:t>
            </w:r>
            <w:r w:rsidRPr="00561B8D">
              <w:rPr>
                <w:rFonts w:ascii="Arial" w:eastAsia="Calibri" w:hAnsi="Arial" w:cs="Arial"/>
                <w:i/>
                <w:iCs/>
                <w:sz w:val="24"/>
                <w:szCs w:val="24"/>
              </w:rPr>
              <w:t>Purchaser</w:t>
            </w:r>
            <w:r w:rsidRPr="00561B8D">
              <w:rPr>
                <w:rFonts w:ascii="Arial" w:eastAsia="Calibri" w:hAnsi="Arial" w:cs="Arial"/>
                <w:sz w:val="24"/>
                <w:szCs w:val="24"/>
              </w:rPr>
              <w:t>’s expense, and conducted in line with South African legislation.</w:t>
            </w:r>
          </w:p>
        </w:tc>
      </w:tr>
    </w:tbl>
    <w:p w14:paraId="3C23B45B" w14:textId="77777777" w:rsidR="006D0B38" w:rsidRPr="00561B8D" w:rsidRDefault="006D0B38" w:rsidP="005539A3">
      <w:pPr>
        <w:spacing w:line="360" w:lineRule="auto"/>
        <w:rPr>
          <w:rFonts w:ascii="Arial" w:hAnsi="Arial" w:cs="Arial"/>
          <w:b/>
          <w:sz w:val="24"/>
          <w:szCs w:val="24"/>
        </w:rPr>
      </w:pPr>
    </w:p>
    <w:p w14:paraId="40CACB65" w14:textId="77777777" w:rsidR="006D0B38" w:rsidRPr="00561B8D" w:rsidRDefault="006D0B38" w:rsidP="005539A3">
      <w:pPr>
        <w:spacing w:line="360" w:lineRule="auto"/>
        <w:rPr>
          <w:rFonts w:ascii="Arial" w:hAnsi="Arial" w:cs="Arial"/>
          <w:b/>
          <w:sz w:val="24"/>
          <w:szCs w:val="24"/>
        </w:rPr>
      </w:pPr>
    </w:p>
    <w:p w14:paraId="3EE9AE58" w14:textId="77777777" w:rsidR="006D0B38" w:rsidRPr="00561B8D" w:rsidRDefault="006D0B38" w:rsidP="005539A3">
      <w:pPr>
        <w:spacing w:line="360" w:lineRule="auto"/>
        <w:rPr>
          <w:rFonts w:ascii="Arial" w:hAnsi="Arial" w:cs="Arial"/>
          <w:b/>
          <w:sz w:val="24"/>
          <w:szCs w:val="24"/>
        </w:rPr>
      </w:pPr>
    </w:p>
    <w:p w14:paraId="25D238D7" w14:textId="77777777" w:rsidR="006D0B38" w:rsidRPr="00561B8D" w:rsidRDefault="006D0B38" w:rsidP="005539A3">
      <w:pPr>
        <w:spacing w:line="360" w:lineRule="auto"/>
        <w:rPr>
          <w:rFonts w:ascii="Arial" w:hAnsi="Arial" w:cs="Arial"/>
          <w:b/>
          <w:sz w:val="24"/>
          <w:szCs w:val="24"/>
        </w:rPr>
      </w:pPr>
    </w:p>
    <w:p w14:paraId="0CDB65E7" w14:textId="3F8675ED" w:rsidR="006D0B38" w:rsidRPr="00561B8D" w:rsidRDefault="006D0B38" w:rsidP="005539A3">
      <w:pPr>
        <w:spacing w:line="360" w:lineRule="auto"/>
        <w:rPr>
          <w:rFonts w:ascii="Arial" w:hAnsi="Arial" w:cs="Arial"/>
          <w:b/>
          <w:sz w:val="24"/>
          <w:szCs w:val="24"/>
        </w:rPr>
      </w:pPr>
    </w:p>
    <w:p w14:paraId="2466D101" w14:textId="176CC6EB" w:rsidR="00125F1C" w:rsidRPr="00561B8D" w:rsidRDefault="00125F1C" w:rsidP="005539A3">
      <w:pPr>
        <w:spacing w:line="360" w:lineRule="auto"/>
        <w:rPr>
          <w:rFonts w:ascii="Arial" w:hAnsi="Arial" w:cs="Arial"/>
          <w:b/>
          <w:sz w:val="24"/>
          <w:szCs w:val="24"/>
        </w:rPr>
      </w:pPr>
    </w:p>
    <w:p w14:paraId="4317D7A6" w14:textId="04B8D094" w:rsidR="00125F1C" w:rsidRDefault="00125F1C" w:rsidP="005539A3">
      <w:pPr>
        <w:spacing w:line="360" w:lineRule="auto"/>
        <w:rPr>
          <w:rFonts w:ascii="Arial" w:hAnsi="Arial" w:cs="Arial"/>
          <w:b/>
          <w:sz w:val="24"/>
          <w:szCs w:val="24"/>
        </w:rPr>
      </w:pPr>
    </w:p>
    <w:p w14:paraId="02098A08" w14:textId="77777777" w:rsidR="0072003E" w:rsidRDefault="0072003E" w:rsidP="005539A3">
      <w:pPr>
        <w:spacing w:line="360" w:lineRule="auto"/>
        <w:rPr>
          <w:rFonts w:ascii="Arial" w:hAnsi="Arial" w:cs="Arial"/>
          <w:b/>
          <w:sz w:val="24"/>
          <w:szCs w:val="24"/>
        </w:rPr>
      </w:pPr>
    </w:p>
    <w:p w14:paraId="1BF00F28" w14:textId="77777777" w:rsidR="0072003E" w:rsidRDefault="0072003E" w:rsidP="005539A3">
      <w:pPr>
        <w:spacing w:line="360" w:lineRule="auto"/>
        <w:rPr>
          <w:rFonts w:ascii="Arial" w:hAnsi="Arial" w:cs="Arial"/>
          <w:b/>
          <w:sz w:val="24"/>
          <w:szCs w:val="24"/>
        </w:rPr>
      </w:pPr>
    </w:p>
    <w:p w14:paraId="122EB6C6" w14:textId="77777777" w:rsidR="0072003E" w:rsidRDefault="0072003E" w:rsidP="005539A3">
      <w:pPr>
        <w:spacing w:line="360" w:lineRule="auto"/>
        <w:rPr>
          <w:rFonts w:ascii="Arial" w:hAnsi="Arial" w:cs="Arial"/>
          <w:b/>
          <w:sz w:val="24"/>
          <w:szCs w:val="24"/>
        </w:rPr>
      </w:pPr>
    </w:p>
    <w:p w14:paraId="5149A915" w14:textId="77777777" w:rsidR="0072003E" w:rsidRDefault="0072003E" w:rsidP="005539A3">
      <w:pPr>
        <w:spacing w:line="360" w:lineRule="auto"/>
        <w:rPr>
          <w:rFonts w:ascii="Arial" w:hAnsi="Arial" w:cs="Arial"/>
          <w:b/>
          <w:sz w:val="24"/>
          <w:szCs w:val="24"/>
        </w:rPr>
      </w:pPr>
    </w:p>
    <w:p w14:paraId="1A9CCA31" w14:textId="77777777" w:rsidR="0072003E" w:rsidRDefault="0072003E" w:rsidP="005539A3">
      <w:pPr>
        <w:spacing w:line="360" w:lineRule="auto"/>
        <w:rPr>
          <w:rFonts w:ascii="Arial" w:hAnsi="Arial" w:cs="Arial"/>
          <w:b/>
          <w:sz w:val="24"/>
          <w:szCs w:val="24"/>
        </w:rPr>
      </w:pPr>
    </w:p>
    <w:p w14:paraId="498B53F4" w14:textId="77777777" w:rsidR="0072003E" w:rsidRPr="00561B8D" w:rsidRDefault="0072003E" w:rsidP="005539A3">
      <w:pPr>
        <w:spacing w:line="360" w:lineRule="auto"/>
        <w:rPr>
          <w:rFonts w:ascii="Arial" w:hAnsi="Arial" w:cs="Arial"/>
          <w:b/>
          <w:sz w:val="24"/>
          <w:szCs w:val="24"/>
        </w:rPr>
      </w:pPr>
    </w:p>
    <w:p w14:paraId="79987260" w14:textId="4BE24F72" w:rsidR="006D0B38" w:rsidRPr="00561B8D" w:rsidRDefault="006D0B38" w:rsidP="005539A3">
      <w:pPr>
        <w:spacing w:line="360" w:lineRule="auto"/>
        <w:rPr>
          <w:rFonts w:ascii="Arial" w:hAnsi="Arial" w:cs="Arial"/>
          <w:b/>
          <w:sz w:val="24"/>
          <w:szCs w:val="24"/>
        </w:rPr>
      </w:pPr>
      <w:r w:rsidRPr="000B48A2">
        <w:rPr>
          <w:rFonts w:ascii="Arial" w:hAnsi="Arial" w:cs="Arial"/>
          <w:b/>
          <w:sz w:val="24"/>
          <w:szCs w:val="24"/>
          <w:highlight w:val="yellow"/>
        </w:rPr>
        <w:lastRenderedPageBreak/>
        <w:t>Annexure A:</w:t>
      </w:r>
      <w:r w:rsidRPr="000B48A2">
        <w:rPr>
          <w:rFonts w:ascii="Arial" w:hAnsi="Arial" w:cs="Arial"/>
          <w:b/>
          <w:sz w:val="24"/>
          <w:szCs w:val="24"/>
          <w:highlight w:val="yellow"/>
        </w:rPr>
        <w:tab/>
        <w:t>Supply Requirements</w:t>
      </w:r>
    </w:p>
    <w:p w14:paraId="6868BD7D" w14:textId="77777777" w:rsidR="006D0B38" w:rsidRPr="00561B8D" w:rsidRDefault="006D0B38" w:rsidP="005539A3">
      <w:pPr>
        <w:pStyle w:val="Heading2"/>
        <w:spacing w:line="360" w:lineRule="auto"/>
        <w:rPr>
          <w:rFonts w:cs="Arial"/>
        </w:rPr>
      </w:pPr>
      <w:bookmarkStart w:id="32" w:name="_Toc104193722"/>
      <w:r w:rsidRPr="00561B8D">
        <w:rPr>
          <w:rFonts w:cs="Arial"/>
        </w:rPr>
        <w:t>The Supply Requirements for this contract are based on the use of INCOTERMS:</w:t>
      </w:r>
      <w:bookmarkEnd w:id="32"/>
    </w:p>
    <w:p w14:paraId="153A64EA" w14:textId="77777777" w:rsidR="006D0B38" w:rsidRPr="00561B8D" w:rsidRDefault="006D0B38" w:rsidP="005539A3">
      <w:pPr>
        <w:spacing w:line="360" w:lineRule="auto"/>
        <w:rPr>
          <w:rFonts w:ascii="Arial" w:hAnsi="Arial" w:cs="Arial"/>
          <w:sz w:val="24"/>
          <w:szCs w:val="24"/>
        </w:rPr>
      </w:pPr>
    </w:p>
    <w:p w14:paraId="78321CB4" w14:textId="1596909F"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Supplier</w:t>
      </w:r>
      <w:r w:rsidRPr="00561B8D">
        <w:rPr>
          <w:rFonts w:ascii="Arial" w:hAnsi="Arial" w:cs="Arial"/>
          <w:sz w:val="24"/>
          <w:szCs w:val="24"/>
        </w:rPr>
        <w:t xml:space="preserve"> supplies the </w:t>
      </w:r>
      <w:r w:rsidRPr="00561B8D">
        <w:rPr>
          <w:rFonts w:ascii="Arial" w:hAnsi="Arial" w:cs="Arial"/>
          <w:i/>
          <w:color w:val="000000"/>
          <w:sz w:val="24"/>
          <w:szCs w:val="24"/>
        </w:rPr>
        <w:t>goods</w:t>
      </w:r>
      <w:r w:rsidRPr="00561B8D">
        <w:rPr>
          <w:rFonts w:ascii="Arial" w:hAnsi="Arial" w:cs="Arial"/>
          <w:sz w:val="24"/>
          <w:szCs w:val="24"/>
        </w:rPr>
        <w:t xml:space="preserve"> in accordance with INCOTERMS 2010</w:t>
      </w:r>
      <w:r w:rsidRPr="00561B8D">
        <w:rPr>
          <w:rStyle w:val="FootnoteReference"/>
          <w:rFonts w:ascii="Arial" w:hAnsi="Arial" w:cs="Arial"/>
          <w:sz w:val="24"/>
          <w:szCs w:val="24"/>
        </w:rPr>
        <w:footnoteReference w:id="3"/>
      </w:r>
      <w:r w:rsidRPr="00561B8D">
        <w:rPr>
          <w:rFonts w:ascii="Arial" w:hAnsi="Arial" w:cs="Arial"/>
          <w:sz w:val="24"/>
          <w:szCs w:val="24"/>
        </w:rPr>
        <w:t xml:space="preserve"> as follows:</w:t>
      </w:r>
    </w:p>
    <w:p w14:paraId="35841B8E"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[Select the group and then term within the group which applies and state the applicable delivery place.  Delete all the other groups and this note]</w:t>
      </w:r>
    </w:p>
    <w:p w14:paraId="2821DB4C" w14:textId="77777777" w:rsidR="006D0B38" w:rsidRPr="00561B8D" w:rsidRDefault="006D0B38" w:rsidP="005539A3">
      <w:pPr>
        <w:spacing w:line="360"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936"/>
        <w:gridCol w:w="2114"/>
        <w:gridCol w:w="2529"/>
        <w:gridCol w:w="3437"/>
      </w:tblGrid>
      <w:tr w:rsidR="006D0B38" w:rsidRPr="00561B8D" w14:paraId="47CDA20A" w14:textId="77777777" w:rsidTr="0079344A">
        <w:tc>
          <w:tcPr>
            <w:tcW w:w="816" w:type="dxa"/>
          </w:tcPr>
          <w:p w14:paraId="35E6BBBE"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Group</w:t>
            </w:r>
          </w:p>
        </w:tc>
        <w:tc>
          <w:tcPr>
            <w:tcW w:w="2246" w:type="dxa"/>
          </w:tcPr>
          <w:p w14:paraId="6FBD2649"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Category</w:t>
            </w:r>
          </w:p>
        </w:tc>
        <w:tc>
          <w:tcPr>
            <w:tcW w:w="2794" w:type="dxa"/>
          </w:tcPr>
          <w:p w14:paraId="4672BC8D"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Term</w:t>
            </w:r>
          </w:p>
        </w:tc>
        <w:tc>
          <w:tcPr>
            <w:tcW w:w="3772" w:type="dxa"/>
          </w:tcPr>
          <w:p w14:paraId="3AB834C8"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Delivery Place</w:t>
            </w:r>
          </w:p>
        </w:tc>
      </w:tr>
      <w:tr w:rsidR="006D0B38" w:rsidRPr="00561B8D" w14:paraId="7D17D31E" w14:textId="77777777" w:rsidTr="0079344A">
        <w:tc>
          <w:tcPr>
            <w:tcW w:w="816" w:type="dxa"/>
          </w:tcPr>
          <w:p w14:paraId="36CE3B1E"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D</w:t>
            </w:r>
          </w:p>
        </w:tc>
        <w:tc>
          <w:tcPr>
            <w:tcW w:w="2246" w:type="dxa"/>
          </w:tcPr>
          <w:p w14:paraId="20BEAD71"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arrival</w:t>
            </w:r>
          </w:p>
        </w:tc>
        <w:tc>
          <w:tcPr>
            <w:tcW w:w="2794" w:type="dxa"/>
          </w:tcPr>
          <w:p w14:paraId="4E107CBA"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DDP</w:t>
            </w:r>
          </w:p>
        </w:tc>
        <w:tc>
          <w:tcPr>
            <w:tcW w:w="3772" w:type="dxa"/>
          </w:tcPr>
          <w:p w14:paraId="698DB9A5"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Matimba Power Station, Lephalale</w:t>
            </w:r>
          </w:p>
        </w:tc>
      </w:tr>
    </w:tbl>
    <w:p w14:paraId="160B207C" w14:textId="77777777" w:rsidR="006D0B38" w:rsidRPr="00561B8D" w:rsidRDefault="006D0B38" w:rsidP="005539A3">
      <w:pPr>
        <w:spacing w:line="360" w:lineRule="auto"/>
        <w:rPr>
          <w:rFonts w:ascii="Arial" w:hAnsi="Arial" w:cs="Arial"/>
          <w:sz w:val="24"/>
          <w:szCs w:val="24"/>
        </w:rPr>
      </w:pPr>
    </w:p>
    <w:p w14:paraId="007BA37E" w14:textId="0E35508A"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Parties obligations described in Incoterms for the category and term selected are now incorporated into this contract as part of the Supply Requirements and hence the Goods Information.  </w:t>
      </w:r>
    </w:p>
    <w:p w14:paraId="6AE3C740" w14:textId="593F813E"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obligations of seller and buyer for the selected Incoterm determine each Party's costs, risks and insurance requirements incidental to the supply and transport of the </w:t>
      </w:r>
      <w:r w:rsidRPr="00561B8D">
        <w:rPr>
          <w:rFonts w:ascii="Arial" w:hAnsi="Arial" w:cs="Arial"/>
          <w:i/>
          <w:sz w:val="24"/>
          <w:szCs w:val="24"/>
        </w:rPr>
        <w:t xml:space="preserve">goods </w:t>
      </w:r>
      <w:r w:rsidRPr="00561B8D">
        <w:rPr>
          <w:rFonts w:ascii="Arial" w:hAnsi="Arial" w:cs="Arial"/>
          <w:sz w:val="24"/>
          <w:szCs w:val="24"/>
        </w:rPr>
        <w:t xml:space="preserve">from </w:t>
      </w:r>
      <w:r w:rsidRPr="00561B8D">
        <w:rPr>
          <w:rFonts w:ascii="Arial" w:hAnsi="Arial" w:cs="Arial"/>
          <w:i/>
          <w:sz w:val="24"/>
          <w:szCs w:val="24"/>
        </w:rPr>
        <w:t>Supplier</w:t>
      </w:r>
      <w:r w:rsidRPr="00561B8D">
        <w:rPr>
          <w:rFonts w:ascii="Arial" w:hAnsi="Arial" w:cs="Arial"/>
          <w:sz w:val="24"/>
          <w:szCs w:val="24"/>
        </w:rPr>
        <w:t xml:space="preserve"> to </w:t>
      </w:r>
      <w:r w:rsidRPr="00561B8D">
        <w:rPr>
          <w:rFonts w:ascii="Arial" w:hAnsi="Arial" w:cs="Arial"/>
          <w:i/>
          <w:sz w:val="24"/>
          <w:szCs w:val="24"/>
        </w:rPr>
        <w:t>Purchaser</w:t>
      </w:r>
      <w:r w:rsidRPr="00561B8D">
        <w:rPr>
          <w:rFonts w:ascii="Arial" w:hAnsi="Arial" w:cs="Arial"/>
          <w:sz w:val="24"/>
          <w:szCs w:val="24"/>
        </w:rPr>
        <w:t>.</w:t>
      </w:r>
    </w:p>
    <w:p w14:paraId="3F5FC498"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For each of the thirteen terms, Incoterms set out obligations of the seller (the </w:t>
      </w:r>
      <w:r w:rsidRPr="00561B8D">
        <w:rPr>
          <w:rFonts w:ascii="Arial" w:hAnsi="Arial" w:cs="Arial"/>
          <w:i/>
          <w:sz w:val="24"/>
          <w:szCs w:val="24"/>
        </w:rPr>
        <w:t>Supplier</w:t>
      </w:r>
      <w:r w:rsidRPr="00561B8D">
        <w:rPr>
          <w:rFonts w:ascii="Arial" w:hAnsi="Arial" w:cs="Arial"/>
          <w:sz w:val="24"/>
          <w:szCs w:val="24"/>
        </w:rPr>
        <w:t xml:space="preserve">) in ten paragraphs identified as A1 to A10 and the corresponding obligations of the buyer (the </w:t>
      </w:r>
      <w:r w:rsidRPr="00561B8D">
        <w:rPr>
          <w:rFonts w:ascii="Arial" w:hAnsi="Arial" w:cs="Arial"/>
          <w:i/>
          <w:sz w:val="24"/>
          <w:szCs w:val="24"/>
        </w:rPr>
        <w:t>Purchaser</w:t>
      </w:r>
      <w:r w:rsidRPr="00561B8D">
        <w:rPr>
          <w:rFonts w:ascii="Arial" w:hAnsi="Arial" w:cs="Arial"/>
          <w:sz w:val="24"/>
          <w:szCs w:val="24"/>
        </w:rPr>
        <w:t>) in paragraphs B1 to B10.  These obligations cover the following subjects:</w:t>
      </w:r>
    </w:p>
    <w:p w14:paraId="5805D176" w14:textId="77777777" w:rsidR="006D0B38" w:rsidRPr="00561B8D" w:rsidRDefault="006D0B38" w:rsidP="005539A3">
      <w:pPr>
        <w:spacing w:line="360"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657"/>
        <w:gridCol w:w="3685"/>
        <w:gridCol w:w="701"/>
        <w:gridCol w:w="3973"/>
      </w:tblGrid>
      <w:tr w:rsidR="006D0B38" w:rsidRPr="00561B8D" w14:paraId="1D851646" w14:textId="77777777" w:rsidTr="00973D18">
        <w:tc>
          <w:tcPr>
            <w:tcW w:w="591" w:type="dxa"/>
          </w:tcPr>
          <w:p w14:paraId="72417853"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A</w:t>
            </w:r>
          </w:p>
        </w:tc>
        <w:tc>
          <w:tcPr>
            <w:tcW w:w="4053" w:type="dxa"/>
          </w:tcPr>
          <w:p w14:paraId="54B20DE6"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 xml:space="preserve">The </w:t>
            </w:r>
            <w:r w:rsidRPr="00561B8D">
              <w:rPr>
                <w:rFonts w:ascii="Arial" w:hAnsi="Arial" w:cs="Arial"/>
                <w:b/>
                <w:i/>
                <w:sz w:val="24"/>
                <w:szCs w:val="24"/>
              </w:rPr>
              <w:t>Supplier</w:t>
            </w:r>
            <w:r w:rsidRPr="00561B8D">
              <w:rPr>
                <w:rFonts w:ascii="Arial" w:hAnsi="Arial" w:cs="Arial"/>
                <w:b/>
                <w:sz w:val="24"/>
                <w:szCs w:val="24"/>
              </w:rPr>
              <w:t>’s obligations</w:t>
            </w:r>
          </w:p>
        </w:tc>
        <w:tc>
          <w:tcPr>
            <w:tcW w:w="709" w:type="dxa"/>
          </w:tcPr>
          <w:p w14:paraId="4DCC133C"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B</w:t>
            </w:r>
          </w:p>
        </w:tc>
        <w:tc>
          <w:tcPr>
            <w:tcW w:w="4394" w:type="dxa"/>
          </w:tcPr>
          <w:p w14:paraId="290AC71B"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 xml:space="preserve">The </w:t>
            </w:r>
            <w:r w:rsidRPr="00561B8D">
              <w:rPr>
                <w:rFonts w:ascii="Arial" w:hAnsi="Arial" w:cs="Arial"/>
                <w:b/>
                <w:i/>
                <w:sz w:val="24"/>
                <w:szCs w:val="24"/>
              </w:rPr>
              <w:t>Purchaser</w:t>
            </w:r>
            <w:r w:rsidRPr="00561B8D">
              <w:rPr>
                <w:rFonts w:ascii="Arial" w:hAnsi="Arial" w:cs="Arial"/>
                <w:b/>
                <w:sz w:val="24"/>
                <w:szCs w:val="24"/>
              </w:rPr>
              <w:t>’s obligations</w:t>
            </w:r>
          </w:p>
        </w:tc>
      </w:tr>
      <w:tr w:rsidR="006D0B38" w:rsidRPr="00561B8D" w14:paraId="2B9BE79E" w14:textId="77777777" w:rsidTr="00973D18">
        <w:tc>
          <w:tcPr>
            <w:tcW w:w="591" w:type="dxa"/>
          </w:tcPr>
          <w:p w14:paraId="15B44F81"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lastRenderedPageBreak/>
              <w:t>A1</w:t>
            </w:r>
          </w:p>
        </w:tc>
        <w:tc>
          <w:tcPr>
            <w:tcW w:w="4053" w:type="dxa"/>
          </w:tcPr>
          <w:p w14:paraId="415AB3B2"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Provision of goods in conformity with contract</w:t>
            </w:r>
          </w:p>
        </w:tc>
        <w:tc>
          <w:tcPr>
            <w:tcW w:w="709" w:type="dxa"/>
          </w:tcPr>
          <w:p w14:paraId="4FAC9778"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B1</w:t>
            </w:r>
          </w:p>
        </w:tc>
        <w:tc>
          <w:tcPr>
            <w:tcW w:w="4394" w:type="dxa"/>
          </w:tcPr>
          <w:p w14:paraId="2B3BAE56"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Payment of the price</w:t>
            </w:r>
          </w:p>
        </w:tc>
      </w:tr>
      <w:tr w:rsidR="006D0B38" w:rsidRPr="00561B8D" w14:paraId="0B676EC4" w14:textId="77777777" w:rsidTr="00973D18">
        <w:tc>
          <w:tcPr>
            <w:tcW w:w="591" w:type="dxa"/>
          </w:tcPr>
          <w:p w14:paraId="17117217"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A2</w:t>
            </w:r>
          </w:p>
        </w:tc>
        <w:tc>
          <w:tcPr>
            <w:tcW w:w="4053" w:type="dxa"/>
          </w:tcPr>
          <w:p w14:paraId="1352A018"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Licences, authorisations and formalities</w:t>
            </w:r>
          </w:p>
        </w:tc>
        <w:tc>
          <w:tcPr>
            <w:tcW w:w="709" w:type="dxa"/>
          </w:tcPr>
          <w:p w14:paraId="63D473FC"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B2</w:t>
            </w:r>
          </w:p>
        </w:tc>
        <w:tc>
          <w:tcPr>
            <w:tcW w:w="4394" w:type="dxa"/>
          </w:tcPr>
          <w:p w14:paraId="68727E62"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Licences, authorisations and formalities</w:t>
            </w:r>
          </w:p>
        </w:tc>
      </w:tr>
      <w:tr w:rsidR="006D0B38" w:rsidRPr="00561B8D" w14:paraId="311EBB96" w14:textId="77777777" w:rsidTr="00973D18">
        <w:tc>
          <w:tcPr>
            <w:tcW w:w="591" w:type="dxa"/>
          </w:tcPr>
          <w:p w14:paraId="1A10FDAB"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 xml:space="preserve">A3 </w:t>
            </w:r>
          </w:p>
        </w:tc>
        <w:tc>
          <w:tcPr>
            <w:tcW w:w="4053" w:type="dxa"/>
          </w:tcPr>
          <w:p w14:paraId="18E03FE5"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Contracts of carriage and insurance</w:t>
            </w:r>
          </w:p>
        </w:tc>
        <w:tc>
          <w:tcPr>
            <w:tcW w:w="709" w:type="dxa"/>
          </w:tcPr>
          <w:p w14:paraId="6E000590"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B3</w:t>
            </w:r>
          </w:p>
        </w:tc>
        <w:tc>
          <w:tcPr>
            <w:tcW w:w="4394" w:type="dxa"/>
          </w:tcPr>
          <w:p w14:paraId="11E24932"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Contracts of carriage and insurance</w:t>
            </w:r>
          </w:p>
        </w:tc>
      </w:tr>
      <w:tr w:rsidR="006D0B38" w:rsidRPr="00561B8D" w14:paraId="5A3612D3" w14:textId="77777777" w:rsidTr="00973D18">
        <w:tc>
          <w:tcPr>
            <w:tcW w:w="591" w:type="dxa"/>
          </w:tcPr>
          <w:p w14:paraId="030F3AB8"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A4</w:t>
            </w:r>
          </w:p>
        </w:tc>
        <w:tc>
          <w:tcPr>
            <w:tcW w:w="4053" w:type="dxa"/>
          </w:tcPr>
          <w:p w14:paraId="7A4C546C"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Delivery</w:t>
            </w:r>
          </w:p>
        </w:tc>
        <w:tc>
          <w:tcPr>
            <w:tcW w:w="709" w:type="dxa"/>
          </w:tcPr>
          <w:p w14:paraId="5D4F9A30"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B4</w:t>
            </w:r>
          </w:p>
        </w:tc>
        <w:tc>
          <w:tcPr>
            <w:tcW w:w="4394" w:type="dxa"/>
          </w:tcPr>
          <w:p w14:paraId="51DB0405"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Taking delivery</w:t>
            </w:r>
          </w:p>
        </w:tc>
      </w:tr>
      <w:tr w:rsidR="006D0B38" w:rsidRPr="00561B8D" w14:paraId="072E0216" w14:textId="77777777" w:rsidTr="00973D18">
        <w:tc>
          <w:tcPr>
            <w:tcW w:w="591" w:type="dxa"/>
          </w:tcPr>
          <w:p w14:paraId="677D0EC7"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A5</w:t>
            </w:r>
          </w:p>
        </w:tc>
        <w:tc>
          <w:tcPr>
            <w:tcW w:w="4053" w:type="dxa"/>
          </w:tcPr>
          <w:p w14:paraId="43ACD83C"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Transfer of risks</w:t>
            </w:r>
          </w:p>
        </w:tc>
        <w:tc>
          <w:tcPr>
            <w:tcW w:w="709" w:type="dxa"/>
          </w:tcPr>
          <w:p w14:paraId="58F05DDF"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B5</w:t>
            </w:r>
          </w:p>
        </w:tc>
        <w:tc>
          <w:tcPr>
            <w:tcW w:w="4394" w:type="dxa"/>
          </w:tcPr>
          <w:p w14:paraId="184E1951"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Transfer of risks</w:t>
            </w:r>
          </w:p>
        </w:tc>
      </w:tr>
      <w:tr w:rsidR="006D0B38" w:rsidRPr="00561B8D" w14:paraId="705C5A3D" w14:textId="77777777" w:rsidTr="00973D18">
        <w:tc>
          <w:tcPr>
            <w:tcW w:w="591" w:type="dxa"/>
          </w:tcPr>
          <w:p w14:paraId="0B12A850"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 xml:space="preserve">A6 </w:t>
            </w:r>
          </w:p>
        </w:tc>
        <w:tc>
          <w:tcPr>
            <w:tcW w:w="4053" w:type="dxa"/>
          </w:tcPr>
          <w:p w14:paraId="65CFBFE1"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Division of costs</w:t>
            </w:r>
          </w:p>
        </w:tc>
        <w:tc>
          <w:tcPr>
            <w:tcW w:w="709" w:type="dxa"/>
          </w:tcPr>
          <w:p w14:paraId="6E010B21"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B6</w:t>
            </w:r>
          </w:p>
        </w:tc>
        <w:tc>
          <w:tcPr>
            <w:tcW w:w="4394" w:type="dxa"/>
          </w:tcPr>
          <w:p w14:paraId="3914DC83"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Division of costs</w:t>
            </w:r>
          </w:p>
        </w:tc>
      </w:tr>
      <w:tr w:rsidR="006D0B38" w:rsidRPr="00561B8D" w14:paraId="39EB1EB7" w14:textId="77777777" w:rsidTr="00973D18">
        <w:tc>
          <w:tcPr>
            <w:tcW w:w="591" w:type="dxa"/>
          </w:tcPr>
          <w:p w14:paraId="21FECF65"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A7</w:t>
            </w:r>
          </w:p>
        </w:tc>
        <w:tc>
          <w:tcPr>
            <w:tcW w:w="4053" w:type="dxa"/>
          </w:tcPr>
          <w:p w14:paraId="47672BA2"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Notice to the buyer </w:t>
            </w:r>
          </w:p>
        </w:tc>
        <w:tc>
          <w:tcPr>
            <w:tcW w:w="709" w:type="dxa"/>
          </w:tcPr>
          <w:p w14:paraId="5C01CCCD"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B7</w:t>
            </w:r>
          </w:p>
        </w:tc>
        <w:tc>
          <w:tcPr>
            <w:tcW w:w="4394" w:type="dxa"/>
          </w:tcPr>
          <w:p w14:paraId="4C1AC457"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Notice to the seller</w:t>
            </w:r>
          </w:p>
        </w:tc>
      </w:tr>
      <w:tr w:rsidR="006D0B38" w:rsidRPr="00561B8D" w14:paraId="7173BB77" w14:textId="77777777" w:rsidTr="00973D18">
        <w:tc>
          <w:tcPr>
            <w:tcW w:w="591" w:type="dxa"/>
          </w:tcPr>
          <w:p w14:paraId="0C06158B"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A8</w:t>
            </w:r>
          </w:p>
        </w:tc>
        <w:tc>
          <w:tcPr>
            <w:tcW w:w="4053" w:type="dxa"/>
          </w:tcPr>
          <w:p w14:paraId="60753EC6"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Proof of delivery, transport document or equivalent electronic message</w:t>
            </w:r>
          </w:p>
        </w:tc>
        <w:tc>
          <w:tcPr>
            <w:tcW w:w="709" w:type="dxa"/>
          </w:tcPr>
          <w:p w14:paraId="0CF62480"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B8</w:t>
            </w:r>
          </w:p>
        </w:tc>
        <w:tc>
          <w:tcPr>
            <w:tcW w:w="4394" w:type="dxa"/>
          </w:tcPr>
          <w:p w14:paraId="59E2EB8F"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Proof of delivery, transport document or equivalent electronic message</w:t>
            </w:r>
          </w:p>
        </w:tc>
      </w:tr>
      <w:tr w:rsidR="006D0B38" w:rsidRPr="00561B8D" w14:paraId="7E54E27C" w14:textId="77777777" w:rsidTr="00973D18">
        <w:tc>
          <w:tcPr>
            <w:tcW w:w="591" w:type="dxa"/>
          </w:tcPr>
          <w:p w14:paraId="7FEBC15B"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A9</w:t>
            </w:r>
          </w:p>
        </w:tc>
        <w:tc>
          <w:tcPr>
            <w:tcW w:w="4053" w:type="dxa"/>
          </w:tcPr>
          <w:p w14:paraId="1265CD74"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Checking - packing - marking</w:t>
            </w:r>
          </w:p>
        </w:tc>
        <w:tc>
          <w:tcPr>
            <w:tcW w:w="709" w:type="dxa"/>
          </w:tcPr>
          <w:p w14:paraId="66878553"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B9</w:t>
            </w:r>
          </w:p>
        </w:tc>
        <w:tc>
          <w:tcPr>
            <w:tcW w:w="4394" w:type="dxa"/>
          </w:tcPr>
          <w:p w14:paraId="7812A51B"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Inspection of goods</w:t>
            </w:r>
          </w:p>
        </w:tc>
      </w:tr>
      <w:tr w:rsidR="006D0B38" w:rsidRPr="00561B8D" w14:paraId="63670779" w14:textId="77777777" w:rsidTr="00973D18">
        <w:tc>
          <w:tcPr>
            <w:tcW w:w="591" w:type="dxa"/>
          </w:tcPr>
          <w:p w14:paraId="19819B9F"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A10</w:t>
            </w:r>
          </w:p>
        </w:tc>
        <w:tc>
          <w:tcPr>
            <w:tcW w:w="4053" w:type="dxa"/>
          </w:tcPr>
          <w:p w14:paraId="1C3BDDE2"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Other obligations</w:t>
            </w:r>
          </w:p>
        </w:tc>
        <w:tc>
          <w:tcPr>
            <w:tcW w:w="709" w:type="dxa"/>
          </w:tcPr>
          <w:p w14:paraId="3FBBE6A4"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B10</w:t>
            </w:r>
          </w:p>
        </w:tc>
        <w:tc>
          <w:tcPr>
            <w:tcW w:w="4394" w:type="dxa"/>
          </w:tcPr>
          <w:p w14:paraId="268BFC9E"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Other obligations</w:t>
            </w:r>
          </w:p>
        </w:tc>
      </w:tr>
    </w:tbl>
    <w:p w14:paraId="02969124" w14:textId="77777777" w:rsidR="006D0B38" w:rsidRPr="00561B8D" w:rsidRDefault="006D0B38" w:rsidP="005539A3">
      <w:pPr>
        <w:spacing w:line="360" w:lineRule="auto"/>
        <w:rPr>
          <w:rFonts w:ascii="Arial" w:hAnsi="Arial" w:cs="Arial"/>
          <w:sz w:val="24"/>
          <w:szCs w:val="24"/>
        </w:rPr>
      </w:pPr>
    </w:p>
    <w:p w14:paraId="654ABFEF" w14:textId="77777777" w:rsidR="006D0B38" w:rsidRPr="00561B8D" w:rsidRDefault="006D0B38" w:rsidP="005539A3">
      <w:pPr>
        <w:spacing w:line="360" w:lineRule="auto"/>
        <w:rPr>
          <w:rFonts w:ascii="Arial" w:hAnsi="Arial" w:cs="Arial"/>
          <w:sz w:val="24"/>
          <w:szCs w:val="24"/>
        </w:rPr>
      </w:pPr>
    </w:p>
    <w:p w14:paraId="7FB213F5"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All other information </w:t>
      </w:r>
      <w:r w:rsidRPr="00561B8D">
        <w:rPr>
          <w:rFonts w:ascii="Arial" w:hAnsi="Arial" w:cs="Arial"/>
          <w:sz w:val="24"/>
          <w:szCs w:val="24"/>
          <w:u w:val="single"/>
        </w:rPr>
        <w:t>NOT</w:t>
      </w:r>
      <w:r w:rsidRPr="00561B8D">
        <w:rPr>
          <w:rFonts w:ascii="Arial" w:hAnsi="Arial" w:cs="Arial"/>
          <w:sz w:val="24"/>
          <w:szCs w:val="24"/>
        </w:rPr>
        <w:t xml:space="preserve"> pertinent to the above is given in the balance of the Goods Information</w:t>
      </w:r>
    </w:p>
    <w:p w14:paraId="6DB49091" w14:textId="013C0D20" w:rsidR="006D0B38" w:rsidRPr="00561B8D" w:rsidRDefault="006D0B38" w:rsidP="005539A3">
      <w:pPr>
        <w:pStyle w:val="Heading2"/>
        <w:spacing w:line="360" w:lineRule="auto"/>
        <w:rPr>
          <w:rFonts w:cs="Arial"/>
        </w:rPr>
      </w:pPr>
      <w:r w:rsidRPr="00561B8D">
        <w:rPr>
          <w:rFonts w:cs="Arial"/>
        </w:rPr>
        <w:br w:type="page"/>
      </w:r>
      <w:bookmarkStart w:id="33" w:name="_Toc104193723"/>
      <w:r w:rsidRPr="00561B8D">
        <w:rPr>
          <w:rFonts w:cs="Arial"/>
        </w:rPr>
        <w:lastRenderedPageBreak/>
        <w:t>The Supply Requirements for this contract are as follows:</w:t>
      </w:r>
      <w:bookmarkEnd w:id="33"/>
    </w:p>
    <w:p w14:paraId="77D03C5E" w14:textId="77777777" w:rsidR="00D93724" w:rsidRPr="00561B8D" w:rsidRDefault="00D93724" w:rsidP="005539A3">
      <w:pPr>
        <w:spacing w:line="360" w:lineRule="auto"/>
        <w:rPr>
          <w:rFonts w:ascii="Arial" w:hAnsi="Arial" w:cs="Arial"/>
          <w:sz w:val="24"/>
          <w:szCs w:val="24"/>
          <w:lang w:val="en-GB"/>
        </w:rPr>
      </w:pPr>
    </w:p>
    <w:p w14:paraId="7DF07D54" w14:textId="0AA8E7C0" w:rsidR="006D0B38" w:rsidRPr="00561B8D" w:rsidRDefault="006D0B38" w:rsidP="005539A3">
      <w:pPr>
        <w:spacing w:after="0" w:line="360"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384"/>
        <w:gridCol w:w="3669"/>
        <w:gridCol w:w="1963"/>
      </w:tblGrid>
      <w:tr w:rsidR="006D0B38" w:rsidRPr="00561B8D" w14:paraId="2000EEAC" w14:textId="77777777" w:rsidTr="00566AF4">
        <w:tc>
          <w:tcPr>
            <w:tcW w:w="3384" w:type="dxa"/>
          </w:tcPr>
          <w:p w14:paraId="0E04FF7F" w14:textId="77777777" w:rsidR="006D0B38" w:rsidRPr="00561B8D" w:rsidRDefault="006D0B38" w:rsidP="005539A3">
            <w:pPr>
              <w:spacing w:after="0" w:line="360" w:lineRule="auto"/>
              <w:jc w:val="both"/>
              <w:rPr>
                <w:rFonts w:ascii="Arial" w:hAnsi="Arial" w:cs="Arial"/>
                <w:b/>
                <w:sz w:val="24"/>
                <w:szCs w:val="24"/>
              </w:rPr>
            </w:pPr>
            <w:r w:rsidRPr="00561B8D">
              <w:rPr>
                <w:rFonts w:ascii="Arial" w:hAnsi="Arial" w:cs="Arial"/>
                <w:b/>
                <w:sz w:val="24"/>
                <w:szCs w:val="24"/>
              </w:rPr>
              <w:t>1. The requirements for the supply are</w:t>
            </w:r>
          </w:p>
        </w:tc>
        <w:tc>
          <w:tcPr>
            <w:tcW w:w="5632" w:type="dxa"/>
            <w:gridSpan w:val="2"/>
          </w:tcPr>
          <w:p w14:paraId="70CA67E7" w14:textId="77777777" w:rsidR="006D0B38" w:rsidRPr="00561B8D" w:rsidRDefault="006D0B38" w:rsidP="005539A3">
            <w:pPr>
              <w:spacing w:after="100" w:afterAutospacing="1" w:line="360" w:lineRule="auto"/>
              <w:jc w:val="both"/>
              <w:rPr>
                <w:rFonts w:ascii="Arial" w:hAnsi="Arial" w:cs="Arial"/>
                <w:sz w:val="24"/>
                <w:szCs w:val="24"/>
              </w:rPr>
            </w:pPr>
            <w:r w:rsidRPr="00561B8D">
              <w:rPr>
                <w:rFonts w:ascii="Arial" w:hAnsi="Arial" w:cs="Arial"/>
                <w:sz w:val="24"/>
                <w:szCs w:val="24"/>
              </w:rPr>
              <w:t xml:space="preserve">[State the constraints on how the </w:t>
            </w:r>
            <w:r w:rsidRPr="00561B8D">
              <w:rPr>
                <w:rFonts w:ascii="Arial" w:hAnsi="Arial" w:cs="Arial"/>
                <w:i/>
                <w:sz w:val="24"/>
                <w:szCs w:val="24"/>
              </w:rPr>
              <w:t xml:space="preserve">Supplier </w:t>
            </w:r>
            <w:r w:rsidRPr="00561B8D">
              <w:rPr>
                <w:rFonts w:ascii="Arial" w:hAnsi="Arial" w:cs="Arial"/>
                <w:sz w:val="24"/>
                <w:szCs w:val="24"/>
              </w:rPr>
              <w:t xml:space="preserve">manufactures, prototypes, tests and stores the </w:t>
            </w:r>
            <w:r w:rsidRPr="00561B8D">
              <w:rPr>
                <w:rFonts w:ascii="Arial" w:hAnsi="Arial" w:cs="Arial"/>
                <w:i/>
                <w:sz w:val="24"/>
                <w:szCs w:val="24"/>
              </w:rPr>
              <w:t xml:space="preserve">goods </w:t>
            </w:r>
            <w:r w:rsidRPr="00561B8D">
              <w:rPr>
                <w:rFonts w:ascii="Arial" w:hAnsi="Arial" w:cs="Arial"/>
                <w:sz w:val="24"/>
                <w:szCs w:val="24"/>
              </w:rPr>
              <w:t>including order and timing]</w:t>
            </w:r>
          </w:p>
        </w:tc>
      </w:tr>
      <w:tr w:rsidR="006D0B38" w:rsidRPr="00561B8D" w14:paraId="0E31DD6A" w14:textId="77777777" w:rsidTr="00566AF4">
        <w:tc>
          <w:tcPr>
            <w:tcW w:w="3384" w:type="dxa"/>
          </w:tcPr>
          <w:p w14:paraId="5ED109BC" w14:textId="77777777" w:rsidR="006D0B38" w:rsidRPr="00561B8D" w:rsidRDefault="006D0B38" w:rsidP="005539A3">
            <w:pPr>
              <w:spacing w:after="0" w:line="360" w:lineRule="auto"/>
              <w:jc w:val="both"/>
              <w:rPr>
                <w:rFonts w:ascii="Arial" w:hAnsi="Arial" w:cs="Arial"/>
                <w:sz w:val="24"/>
                <w:szCs w:val="24"/>
              </w:rPr>
            </w:pPr>
            <w:r w:rsidRPr="00561B8D">
              <w:rPr>
                <w:rFonts w:ascii="Arial" w:hAnsi="Arial" w:cs="Arial"/>
                <w:b/>
                <w:sz w:val="24"/>
                <w:szCs w:val="24"/>
              </w:rPr>
              <w:t>2.</w:t>
            </w:r>
            <w:r w:rsidRPr="00561B8D">
              <w:rPr>
                <w:rFonts w:ascii="Arial" w:hAnsi="Arial" w:cs="Arial"/>
                <w:sz w:val="24"/>
                <w:szCs w:val="24"/>
              </w:rPr>
              <w:t xml:space="preserve"> </w:t>
            </w:r>
            <w:r w:rsidRPr="00561B8D">
              <w:rPr>
                <w:rFonts w:ascii="Arial" w:hAnsi="Arial" w:cs="Arial"/>
                <w:b/>
                <w:sz w:val="24"/>
                <w:szCs w:val="24"/>
              </w:rPr>
              <w:t xml:space="preserve">The requirements for transport are </w:t>
            </w:r>
          </w:p>
        </w:tc>
        <w:tc>
          <w:tcPr>
            <w:tcW w:w="5632" w:type="dxa"/>
            <w:gridSpan w:val="2"/>
          </w:tcPr>
          <w:p w14:paraId="146F558E" w14:textId="77777777" w:rsidR="006D0B38" w:rsidRPr="00561B8D" w:rsidRDefault="006D0B38" w:rsidP="005539A3">
            <w:pPr>
              <w:spacing w:after="100" w:afterAutospacing="1" w:line="360" w:lineRule="auto"/>
              <w:jc w:val="both"/>
              <w:rPr>
                <w:rFonts w:ascii="Arial" w:hAnsi="Arial" w:cs="Arial"/>
                <w:sz w:val="24"/>
                <w:szCs w:val="24"/>
              </w:rPr>
            </w:pPr>
            <w:r w:rsidRPr="00561B8D">
              <w:rPr>
                <w:rFonts w:ascii="Arial" w:hAnsi="Arial" w:cs="Arial"/>
                <w:sz w:val="24"/>
                <w:szCs w:val="24"/>
              </w:rPr>
              <w:t xml:space="preserve">[State the extent to which the </w:t>
            </w:r>
            <w:r w:rsidRPr="00561B8D">
              <w:rPr>
                <w:rFonts w:ascii="Arial" w:hAnsi="Arial" w:cs="Arial"/>
                <w:i/>
                <w:sz w:val="24"/>
                <w:szCs w:val="24"/>
              </w:rPr>
              <w:t>Supplier</w:t>
            </w:r>
            <w:r w:rsidRPr="00561B8D">
              <w:rPr>
                <w:rFonts w:ascii="Arial" w:hAnsi="Arial" w:cs="Arial"/>
                <w:sz w:val="24"/>
                <w:szCs w:val="24"/>
              </w:rPr>
              <w:t xml:space="preserve"> transports the </w:t>
            </w:r>
            <w:r w:rsidRPr="00561B8D">
              <w:rPr>
                <w:rFonts w:ascii="Arial" w:hAnsi="Arial" w:cs="Arial"/>
                <w:i/>
                <w:sz w:val="24"/>
                <w:szCs w:val="24"/>
              </w:rPr>
              <w:t xml:space="preserve">goods </w:t>
            </w:r>
            <w:r w:rsidRPr="00561B8D">
              <w:rPr>
                <w:rFonts w:ascii="Arial" w:hAnsi="Arial" w:cs="Arial"/>
                <w:sz w:val="24"/>
                <w:szCs w:val="24"/>
              </w:rPr>
              <w:t>and the mode of transport]</w:t>
            </w:r>
          </w:p>
        </w:tc>
      </w:tr>
      <w:tr w:rsidR="006D0B38" w:rsidRPr="00561B8D" w14:paraId="6DA0AB8F" w14:textId="77777777" w:rsidTr="00566AF4">
        <w:tc>
          <w:tcPr>
            <w:tcW w:w="3384" w:type="dxa"/>
          </w:tcPr>
          <w:p w14:paraId="2A07E128" w14:textId="77777777" w:rsidR="006D0B38" w:rsidRPr="00561B8D" w:rsidRDefault="006D0B38" w:rsidP="005539A3">
            <w:pPr>
              <w:spacing w:after="0" w:line="360" w:lineRule="auto"/>
              <w:jc w:val="both"/>
              <w:rPr>
                <w:rFonts w:ascii="Arial" w:hAnsi="Arial" w:cs="Arial"/>
                <w:b/>
                <w:sz w:val="24"/>
                <w:szCs w:val="24"/>
              </w:rPr>
            </w:pPr>
            <w:r w:rsidRPr="00561B8D">
              <w:rPr>
                <w:rFonts w:ascii="Arial" w:hAnsi="Arial" w:cs="Arial"/>
                <w:b/>
                <w:sz w:val="24"/>
                <w:szCs w:val="24"/>
              </w:rPr>
              <w:t>3. The delivery place is</w:t>
            </w:r>
          </w:p>
        </w:tc>
        <w:tc>
          <w:tcPr>
            <w:tcW w:w="5632" w:type="dxa"/>
            <w:gridSpan w:val="2"/>
          </w:tcPr>
          <w:p w14:paraId="0B559779" w14:textId="77777777" w:rsidR="006D0B38" w:rsidRPr="00561B8D" w:rsidRDefault="006D0B38" w:rsidP="005539A3">
            <w:pPr>
              <w:spacing w:after="100" w:afterAutospacing="1" w:line="360" w:lineRule="auto"/>
              <w:jc w:val="both"/>
              <w:rPr>
                <w:rFonts w:ascii="Arial" w:hAnsi="Arial" w:cs="Arial"/>
                <w:sz w:val="24"/>
                <w:szCs w:val="24"/>
              </w:rPr>
            </w:pPr>
            <w:r w:rsidRPr="00561B8D">
              <w:rPr>
                <w:rFonts w:ascii="Arial" w:hAnsi="Arial" w:cs="Arial"/>
                <w:sz w:val="24"/>
                <w:szCs w:val="24"/>
              </w:rPr>
              <w:t>[State the location where the</w:t>
            </w:r>
            <w:r w:rsidRPr="00561B8D">
              <w:rPr>
                <w:rFonts w:ascii="Arial" w:hAnsi="Arial" w:cs="Arial"/>
                <w:i/>
                <w:sz w:val="24"/>
                <w:szCs w:val="24"/>
              </w:rPr>
              <w:t xml:space="preserve"> goods </w:t>
            </w:r>
            <w:r w:rsidRPr="00561B8D">
              <w:rPr>
                <w:rFonts w:ascii="Arial" w:hAnsi="Arial" w:cs="Arial"/>
                <w:sz w:val="24"/>
                <w:szCs w:val="24"/>
              </w:rPr>
              <w:t>are to be placed by the</w:t>
            </w:r>
            <w:r w:rsidRPr="00561B8D">
              <w:rPr>
                <w:rFonts w:ascii="Arial" w:hAnsi="Arial" w:cs="Arial"/>
                <w:i/>
                <w:sz w:val="24"/>
                <w:szCs w:val="24"/>
              </w:rPr>
              <w:t xml:space="preserve"> Supplier,</w:t>
            </w:r>
            <w:r w:rsidRPr="00561B8D">
              <w:rPr>
                <w:rFonts w:ascii="Arial" w:hAnsi="Arial" w:cs="Arial"/>
                <w:sz w:val="24"/>
                <w:szCs w:val="24"/>
              </w:rPr>
              <w:t xml:space="preserve"> such as</w:t>
            </w:r>
            <w:r w:rsidRPr="00561B8D">
              <w:rPr>
                <w:rFonts w:ascii="Arial" w:hAnsi="Arial" w:cs="Arial"/>
                <w:i/>
                <w:sz w:val="24"/>
                <w:szCs w:val="24"/>
              </w:rPr>
              <w:t xml:space="preserve"> </w:t>
            </w:r>
            <w:r w:rsidRPr="00561B8D">
              <w:rPr>
                <w:rFonts w:ascii="Arial" w:hAnsi="Arial" w:cs="Arial"/>
                <w:sz w:val="24"/>
                <w:szCs w:val="24"/>
              </w:rPr>
              <w:t xml:space="preserve">whether it is a dispatch department at the </w:t>
            </w:r>
            <w:r w:rsidRPr="00561B8D">
              <w:rPr>
                <w:rFonts w:ascii="Arial" w:hAnsi="Arial" w:cs="Arial"/>
                <w:i/>
                <w:sz w:val="24"/>
                <w:szCs w:val="24"/>
              </w:rPr>
              <w:t>Supplier</w:t>
            </w:r>
            <w:r w:rsidRPr="00561B8D">
              <w:rPr>
                <w:rFonts w:ascii="Arial" w:hAnsi="Arial" w:cs="Arial"/>
                <w:sz w:val="24"/>
                <w:szCs w:val="24"/>
              </w:rPr>
              <w:t xml:space="preserve">’s premises, the </w:t>
            </w:r>
            <w:r w:rsidRPr="00561B8D">
              <w:rPr>
                <w:rFonts w:ascii="Arial" w:hAnsi="Arial" w:cs="Arial"/>
                <w:i/>
                <w:sz w:val="24"/>
                <w:szCs w:val="24"/>
              </w:rPr>
              <w:t xml:space="preserve">Purchaser </w:t>
            </w:r>
            <w:r w:rsidRPr="00561B8D">
              <w:rPr>
                <w:rFonts w:ascii="Arial" w:hAnsi="Arial" w:cs="Arial"/>
                <w:sz w:val="24"/>
                <w:szCs w:val="24"/>
              </w:rPr>
              <w:t xml:space="preserve">is to collect or other location the </w:t>
            </w:r>
            <w:r w:rsidRPr="00561B8D">
              <w:rPr>
                <w:rFonts w:ascii="Arial" w:hAnsi="Arial" w:cs="Arial"/>
                <w:i/>
                <w:sz w:val="24"/>
                <w:szCs w:val="24"/>
              </w:rPr>
              <w:t>Purchaser</w:t>
            </w:r>
            <w:r w:rsidRPr="00561B8D">
              <w:rPr>
                <w:rFonts w:ascii="Arial" w:hAnsi="Arial" w:cs="Arial"/>
                <w:sz w:val="24"/>
                <w:szCs w:val="24"/>
              </w:rPr>
              <w:t xml:space="preserve"> may require. If the delivery place for the </w:t>
            </w:r>
            <w:r w:rsidRPr="00561B8D">
              <w:rPr>
                <w:rFonts w:ascii="Arial" w:hAnsi="Arial" w:cs="Arial"/>
                <w:i/>
                <w:sz w:val="24"/>
                <w:szCs w:val="24"/>
              </w:rPr>
              <w:t xml:space="preserve">services </w:t>
            </w:r>
            <w:r w:rsidRPr="00561B8D">
              <w:rPr>
                <w:rFonts w:ascii="Arial" w:hAnsi="Arial" w:cs="Arial"/>
                <w:sz w:val="24"/>
                <w:szCs w:val="24"/>
              </w:rPr>
              <w:t xml:space="preserve">is different to the </w:t>
            </w:r>
            <w:r w:rsidRPr="00561B8D">
              <w:rPr>
                <w:rFonts w:ascii="Arial" w:hAnsi="Arial" w:cs="Arial"/>
                <w:i/>
                <w:sz w:val="24"/>
                <w:szCs w:val="24"/>
              </w:rPr>
              <w:t xml:space="preserve">goods </w:t>
            </w:r>
            <w:r w:rsidRPr="00561B8D">
              <w:rPr>
                <w:rFonts w:ascii="Arial" w:hAnsi="Arial" w:cs="Arial"/>
                <w:sz w:val="24"/>
                <w:szCs w:val="24"/>
              </w:rPr>
              <w:t>state it here]</w:t>
            </w:r>
          </w:p>
        </w:tc>
      </w:tr>
      <w:tr w:rsidR="006D0B38" w:rsidRPr="00561B8D" w14:paraId="3450BD3A" w14:textId="77777777" w:rsidTr="00566AF4">
        <w:tc>
          <w:tcPr>
            <w:tcW w:w="3384" w:type="dxa"/>
          </w:tcPr>
          <w:p w14:paraId="47E28C67" w14:textId="77777777" w:rsidR="006D0B38" w:rsidRPr="00561B8D" w:rsidRDefault="006D0B38" w:rsidP="005539A3">
            <w:pPr>
              <w:spacing w:after="0" w:line="360" w:lineRule="auto"/>
              <w:rPr>
                <w:rFonts w:ascii="Arial" w:hAnsi="Arial" w:cs="Arial"/>
                <w:b/>
                <w:sz w:val="24"/>
                <w:szCs w:val="24"/>
              </w:rPr>
            </w:pPr>
            <w:r w:rsidRPr="00561B8D">
              <w:rPr>
                <w:rFonts w:ascii="Arial" w:hAnsi="Arial" w:cs="Arial"/>
                <w:b/>
                <w:sz w:val="24"/>
                <w:szCs w:val="24"/>
              </w:rPr>
              <w:t>4. Actions of the Parties during supply</w:t>
            </w:r>
          </w:p>
        </w:tc>
        <w:tc>
          <w:tcPr>
            <w:tcW w:w="3669" w:type="dxa"/>
          </w:tcPr>
          <w:p w14:paraId="59312435" w14:textId="77777777" w:rsidR="006D0B38" w:rsidRPr="00561B8D" w:rsidRDefault="006D0B38" w:rsidP="005539A3">
            <w:pPr>
              <w:spacing w:after="0" w:line="360" w:lineRule="auto"/>
              <w:jc w:val="both"/>
              <w:rPr>
                <w:rFonts w:ascii="Arial" w:hAnsi="Arial" w:cs="Arial"/>
                <w:b/>
                <w:sz w:val="24"/>
                <w:szCs w:val="24"/>
              </w:rPr>
            </w:pPr>
            <w:r w:rsidRPr="00561B8D">
              <w:rPr>
                <w:rFonts w:ascii="Arial" w:hAnsi="Arial" w:cs="Arial"/>
                <w:b/>
                <w:sz w:val="24"/>
                <w:szCs w:val="24"/>
              </w:rPr>
              <w:t>Action</w:t>
            </w:r>
          </w:p>
        </w:tc>
        <w:tc>
          <w:tcPr>
            <w:tcW w:w="1963" w:type="dxa"/>
          </w:tcPr>
          <w:p w14:paraId="4D46E875" w14:textId="77777777" w:rsidR="006D0B38" w:rsidRPr="00561B8D" w:rsidRDefault="006D0B38" w:rsidP="005539A3">
            <w:pPr>
              <w:spacing w:after="0" w:line="360" w:lineRule="auto"/>
              <w:jc w:val="both"/>
              <w:rPr>
                <w:rFonts w:ascii="Arial" w:hAnsi="Arial" w:cs="Arial"/>
                <w:b/>
                <w:sz w:val="24"/>
                <w:szCs w:val="24"/>
              </w:rPr>
            </w:pPr>
            <w:r w:rsidRPr="00561B8D">
              <w:rPr>
                <w:rFonts w:ascii="Arial" w:hAnsi="Arial" w:cs="Arial"/>
                <w:b/>
                <w:sz w:val="24"/>
                <w:szCs w:val="24"/>
              </w:rPr>
              <w:t>Party which does it</w:t>
            </w:r>
          </w:p>
        </w:tc>
      </w:tr>
      <w:tr w:rsidR="00566AF4" w:rsidRPr="00561B8D" w14:paraId="080CC988" w14:textId="77777777" w:rsidTr="00566AF4">
        <w:tc>
          <w:tcPr>
            <w:tcW w:w="3384" w:type="dxa"/>
          </w:tcPr>
          <w:p w14:paraId="1878230E" w14:textId="77777777" w:rsidR="00566AF4" w:rsidRPr="00561B8D" w:rsidRDefault="00566AF4" w:rsidP="00566AF4">
            <w:pPr>
              <w:spacing w:after="0" w:line="360" w:lineRule="auto"/>
              <w:jc w:val="both"/>
              <w:rPr>
                <w:rFonts w:ascii="Arial" w:hAnsi="Arial" w:cs="Arial"/>
                <w:sz w:val="24"/>
                <w:szCs w:val="24"/>
              </w:rPr>
            </w:pPr>
          </w:p>
        </w:tc>
        <w:tc>
          <w:tcPr>
            <w:tcW w:w="3669" w:type="dxa"/>
          </w:tcPr>
          <w:p w14:paraId="53E5806A" w14:textId="77777777" w:rsidR="00566AF4" w:rsidRPr="00561B8D" w:rsidRDefault="00566AF4" w:rsidP="00566AF4">
            <w:pPr>
              <w:spacing w:after="0" w:line="360" w:lineRule="auto"/>
              <w:jc w:val="both"/>
              <w:rPr>
                <w:rFonts w:ascii="Arial" w:hAnsi="Arial" w:cs="Arial"/>
                <w:sz w:val="24"/>
                <w:szCs w:val="24"/>
              </w:rPr>
            </w:pPr>
            <w:r w:rsidRPr="00561B8D">
              <w:rPr>
                <w:rFonts w:ascii="Arial" w:hAnsi="Arial" w:cs="Arial"/>
                <w:sz w:val="24"/>
                <w:szCs w:val="24"/>
              </w:rPr>
              <w:t>Giving notice of Delivery</w:t>
            </w:r>
          </w:p>
        </w:tc>
        <w:tc>
          <w:tcPr>
            <w:tcW w:w="1963" w:type="dxa"/>
          </w:tcPr>
          <w:p w14:paraId="267C426B" w14:textId="22D15F21" w:rsidR="00566AF4" w:rsidRPr="00561B8D" w:rsidRDefault="00566AF4" w:rsidP="00566AF4">
            <w:pPr>
              <w:spacing w:after="0" w:line="360" w:lineRule="auto"/>
              <w:jc w:val="both"/>
              <w:rPr>
                <w:rFonts w:ascii="Arial" w:hAnsi="Arial" w:cs="Arial"/>
                <w:sz w:val="24"/>
                <w:szCs w:val="24"/>
              </w:rPr>
            </w:pPr>
            <w:r>
              <w:rPr>
                <w:rFonts w:ascii="Arial" w:hAnsi="Arial" w:cs="Arial"/>
                <w:sz w:val="24"/>
                <w:szCs w:val="24"/>
              </w:rPr>
              <w:t>Contract manager</w:t>
            </w:r>
          </w:p>
        </w:tc>
      </w:tr>
      <w:tr w:rsidR="00566AF4" w:rsidRPr="00561B8D" w14:paraId="408D3AB1" w14:textId="77777777" w:rsidTr="00566AF4">
        <w:tc>
          <w:tcPr>
            <w:tcW w:w="3384" w:type="dxa"/>
          </w:tcPr>
          <w:p w14:paraId="6D9C24E5" w14:textId="77777777" w:rsidR="00566AF4" w:rsidRPr="00561B8D" w:rsidRDefault="00566AF4" w:rsidP="00566AF4">
            <w:pPr>
              <w:spacing w:after="0" w:line="360" w:lineRule="auto"/>
              <w:jc w:val="both"/>
              <w:rPr>
                <w:rFonts w:ascii="Arial" w:hAnsi="Arial" w:cs="Arial"/>
                <w:sz w:val="24"/>
                <w:szCs w:val="24"/>
              </w:rPr>
            </w:pPr>
          </w:p>
        </w:tc>
        <w:tc>
          <w:tcPr>
            <w:tcW w:w="3669" w:type="dxa"/>
          </w:tcPr>
          <w:p w14:paraId="1A4051C4" w14:textId="77777777" w:rsidR="00566AF4" w:rsidRPr="00561B8D" w:rsidRDefault="00566AF4" w:rsidP="00566AF4">
            <w:pPr>
              <w:spacing w:after="0" w:line="360" w:lineRule="auto"/>
              <w:jc w:val="both"/>
              <w:rPr>
                <w:rFonts w:ascii="Arial" w:hAnsi="Arial" w:cs="Arial"/>
                <w:sz w:val="24"/>
                <w:szCs w:val="24"/>
              </w:rPr>
            </w:pPr>
            <w:r w:rsidRPr="00561B8D">
              <w:rPr>
                <w:rFonts w:ascii="Arial" w:hAnsi="Arial" w:cs="Arial"/>
                <w:sz w:val="24"/>
                <w:szCs w:val="24"/>
              </w:rPr>
              <w:t>Checking packing and marking before dispatch</w:t>
            </w:r>
          </w:p>
        </w:tc>
        <w:tc>
          <w:tcPr>
            <w:tcW w:w="1963" w:type="dxa"/>
          </w:tcPr>
          <w:p w14:paraId="308D8753" w14:textId="1502BEA6" w:rsidR="00566AF4" w:rsidRPr="00561B8D" w:rsidRDefault="00566AF4" w:rsidP="00566AF4">
            <w:pPr>
              <w:spacing w:after="0" w:line="360" w:lineRule="auto"/>
              <w:jc w:val="both"/>
              <w:rPr>
                <w:rFonts w:ascii="Arial" w:hAnsi="Arial" w:cs="Arial"/>
                <w:sz w:val="24"/>
                <w:szCs w:val="24"/>
              </w:rPr>
            </w:pPr>
            <w:r>
              <w:rPr>
                <w:rFonts w:ascii="Arial" w:hAnsi="Arial" w:cs="Arial"/>
                <w:sz w:val="24"/>
                <w:szCs w:val="24"/>
              </w:rPr>
              <w:t xml:space="preserve">Supplier </w:t>
            </w:r>
          </w:p>
        </w:tc>
      </w:tr>
      <w:tr w:rsidR="00566AF4" w:rsidRPr="00561B8D" w14:paraId="0921998D" w14:textId="77777777" w:rsidTr="00566AF4">
        <w:tc>
          <w:tcPr>
            <w:tcW w:w="3384" w:type="dxa"/>
          </w:tcPr>
          <w:p w14:paraId="05117358" w14:textId="77777777" w:rsidR="00566AF4" w:rsidRPr="00561B8D" w:rsidRDefault="00566AF4" w:rsidP="00566AF4">
            <w:pPr>
              <w:spacing w:after="0" w:line="360" w:lineRule="auto"/>
              <w:jc w:val="both"/>
              <w:rPr>
                <w:rFonts w:ascii="Arial" w:hAnsi="Arial" w:cs="Arial"/>
                <w:sz w:val="24"/>
                <w:szCs w:val="24"/>
              </w:rPr>
            </w:pPr>
          </w:p>
        </w:tc>
        <w:tc>
          <w:tcPr>
            <w:tcW w:w="3669" w:type="dxa"/>
          </w:tcPr>
          <w:p w14:paraId="09829EAF" w14:textId="77777777" w:rsidR="00566AF4" w:rsidRPr="00561B8D" w:rsidRDefault="00566AF4" w:rsidP="00566AF4">
            <w:pPr>
              <w:spacing w:after="0" w:line="360" w:lineRule="auto"/>
              <w:jc w:val="both"/>
              <w:rPr>
                <w:rFonts w:ascii="Arial" w:hAnsi="Arial" w:cs="Arial"/>
                <w:sz w:val="24"/>
                <w:szCs w:val="24"/>
              </w:rPr>
            </w:pPr>
            <w:r w:rsidRPr="00561B8D">
              <w:rPr>
                <w:rFonts w:ascii="Arial" w:hAnsi="Arial" w:cs="Arial"/>
                <w:sz w:val="24"/>
                <w:szCs w:val="24"/>
              </w:rPr>
              <w:t>Contracting for transport</w:t>
            </w:r>
          </w:p>
        </w:tc>
        <w:tc>
          <w:tcPr>
            <w:tcW w:w="1963" w:type="dxa"/>
          </w:tcPr>
          <w:p w14:paraId="730E5D63" w14:textId="2B50ACC5" w:rsidR="00566AF4" w:rsidRPr="00561B8D" w:rsidRDefault="00566AF4" w:rsidP="00566AF4">
            <w:pPr>
              <w:spacing w:after="0" w:line="360" w:lineRule="auto"/>
              <w:jc w:val="both"/>
              <w:rPr>
                <w:rFonts w:ascii="Arial" w:hAnsi="Arial" w:cs="Arial"/>
                <w:sz w:val="24"/>
                <w:szCs w:val="24"/>
              </w:rPr>
            </w:pPr>
            <w:r>
              <w:rPr>
                <w:rFonts w:ascii="Arial" w:hAnsi="Arial" w:cs="Arial"/>
                <w:sz w:val="24"/>
                <w:szCs w:val="24"/>
              </w:rPr>
              <w:t>Supplier</w:t>
            </w:r>
          </w:p>
        </w:tc>
      </w:tr>
      <w:tr w:rsidR="00566AF4" w:rsidRPr="00561B8D" w14:paraId="2D927521" w14:textId="77777777" w:rsidTr="00566AF4">
        <w:tc>
          <w:tcPr>
            <w:tcW w:w="3384" w:type="dxa"/>
          </w:tcPr>
          <w:p w14:paraId="690C6FFD" w14:textId="77777777" w:rsidR="00566AF4" w:rsidRPr="00561B8D" w:rsidRDefault="00566AF4" w:rsidP="00566AF4">
            <w:pPr>
              <w:spacing w:after="0" w:line="360" w:lineRule="auto"/>
              <w:jc w:val="both"/>
              <w:rPr>
                <w:rFonts w:ascii="Arial" w:hAnsi="Arial" w:cs="Arial"/>
                <w:sz w:val="24"/>
                <w:szCs w:val="24"/>
              </w:rPr>
            </w:pPr>
          </w:p>
        </w:tc>
        <w:tc>
          <w:tcPr>
            <w:tcW w:w="3669" w:type="dxa"/>
          </w:tcPr>
          <w:p w14:paraId="1D313ED7" w14:textId="77777777" w:rsidR="00566AF4" w:rsidRPr="00561B8D" w:rsidRDefault="00566AF4" w:rsidP="00566AF4">
            <w:pPr>
              <w:spacing w:after="0" w:line="360" w:lineRule="auto"/>
              <w:jc w:val="both"/>
              <w:rPr>
                <w:rFonts w:ascii="Arial" w:hAnsi="Arial" w:cs="Arial"/>
                <w:sz w:val="24"/>
                <w:szCs w:val="24"/>
              </w:rPr>
            </w:pPr>
            <w:r w:rsidRPr="00561B8D">
              <w:rPr>
                <w:rFonts w:ascii="Arial" w:hAnsi="Arial" w:cs="Arial"/>
                <w:sz w:val="24"/>
                <w:szCs w:val="24"/>
              </w:rPr>
              <w:t>Pay costs of transport</w:t>
            </w:r>
          </w:p>
        </w:tc>
        <w:tc>
          <w:tcPr>
            <w:tcW w:w="1963" w:type="dxa"/>
          </w:tcPr>
          <w:p w14:paraId="0544703D" w14:textId="534A5C87" w:rsidR="00566AF4" w:rsidRPr="00561B8D" w:rsidRDefault="00566AF4" w:rsidP="00566AF4">
            <w:pPr>
              <w:spacing w:after="0" w:line="360" w:lineRule="auto"/>
              <w:jc w:val="both"/>
              <w:rPr>
                <w:rFonts w:ascii="Arial" w:hAnsi="Arial" w:cs="Arial"/>
                <w:sz w:val="24"/>
                <w:szCs w:val="24"/>
              </w:rPr>
            </w:pPr>
            <w:r w:rsidRPr="00642BD9">
              <w:rPr>
                <w:rFonts w:ascii="Arial" w:hAnsi="Arial" w:cs="Arial"/>
                <w:sz w:val="24"/>
                <w:szCs w:val="24"/>
              </w:rPr>
              <w:t>Contract manager</w:t>
            </w:r>
          </w:p>
        </w:tc>
      </w:tr>
      <w:tr w:rsidR="00566AF4" w:rsidRPr="00561B8D" w14:paraId="7237D3A1" w14:textId="77777777" w:rsidTr="00566AF4">
        <w:tc>
          <w:tcPr>
            <w:tcW w:w="3384" w:type="dxa"/>
          </w:tcPr>
          <w:p w14:paraId="66A449D4" w14:textId="77777777" w:rsidR="00566AF4" w:rsidRPr="00561B8D" w:rsidRDefault="00566AF4" w:rsidP="00566AF4">
            <w:pPr>
              <w:spacing w:after="0" w:line="360" w:lineRule="auto"/>
              <w:jc w:val="both"/>
              <w:rPr>
                <w:rFonts w:ascii="Arial" w:hAnsi="Arial" w:cs="Arial"/>
                <w:sz w:val="24"/>
                <w:szCs w:val="24"/>
              </w:rPr>
            </w:pPr>
          </w:p>
        </w:tc>
        <w:tc>
          <w:tcPr>
            <w:tcW w:w="3669" w:type="dxa"/>
          </w:tcPr>
          <w:p w14:paraId="47B137DC" w14:textId="77777777" w:rsidR="00566AF4" w:rsidRPr="00561B8D" w:rsidRDefault="00566AF4" w:rsidP="00566AF4">
            <w:pPr>
              <w:spacing w:after="0" w:line="360" w:lineRule="auto"/>
              <w:rPr>
                <w:rFonts w:ascii="Arial" w:hAnsi="Arial" w:cs="Arial"/>
                <w:sz w:val="24"/>
                <w:szCs w:val="24"/>
              </w:rPr>
            </w:pPr>
            <w:r w:rsidRPr="00561B8D">
              <w:rPr>
                <w:rFonts w:ascii="Arial" w:hAnsi="Arial" w:cs="Arial"/>
                <w:sz w:val="24"/>
                <w:szCs w:val="24"/>
              </w:rPr>
              <w:t>Arrange access to delivery place</w:t>
            </w:r>
          </w:p>
        </w:tc>
        <w:tc>
          <w:tcPr>
            <w:tcW w:w="1963" w:type="dxa"/>
          </w:tcPr>
          <w:p w14:paraId="74B8D7B3" w14:textId="526D0240" w:rsidR="00566AF4" w:rsidRPr="00561B8D" w:rsidRDefault="00566AF4" w:rsidP="00566AF4">
            <w:pPr>
              <w:spacing w:after="0" w:line="360" w:lineRule="auto"/>
              <w:jc w:val="both"/>
              <w:rPr>
                <w:rFonts w:ascii="Arial" w:hAnsi="Arial" w:cs="Arial"/>
                <w:sz w:val="24"/>
                <w:szCs w:val="24"/>
              </w:rPr>
            </w:pPr>
            <w:r w:rsidRPr="00642BD9">
              <w:rPr>
                <w:rFonts w:ascii="Arial" w:hAnsi="Arial" w:cs="Arial"/>
                <w:sz w:val="24"/>
                <w:szCs w:val="24"/>
              </w:rPr>
              <w:t>Contract manager</w:t>
            </w:r>
          </w:p>
        </w:tc>
      </w:tr>
      <w:tr w:rsidR="00566AF4" w:rsidRPr="00561B8D" w14:paraId="0AF34BC4" w14:textId="77777777" w:rsidTr="00566AF4">
        <w:tc>
          <w:tcPr>
            <w:tcW w:w="3384" w:type="dxa"/>
          </w:tcPr>
          <w:p w14:paraId="62BEAD04" w14:textId="77777777" w:rsidR="00566AF4" w:rsidRPr="00561B8D" w:rsidRDefault="00566AF4" w:rsidP="00566AF4">
            <w:pPr>
              <w:spacing w:after="0" w:line="360" w:lineRule="auto"/>
              <w:jc w:val="both"/>
              <w:rPr>
                <w:rFonts w:ascii="Arial" w:hAnsi="Arial" w:cs="Arial"/>
                <w:sz w:val="24"/>
                <w:szCs w:val="24"/>
              </w:rPr>
            </w:pPr>
          </w:p>
        </w:tc>
        <w:tc>
          <w:tcPr>
            <w:tcW w:w="3669" w:type="dxa"/>
          </w:tcPr>
          <w:p w14:paraId="48005116" w14:textId="77777777" w:rsidR="00566AF4" w:rsidRPr="00561B8D" w:rsidRDefault="00566AF4" w:rsidP="00566AF4">
            <w:pPr>
              <w:spacing w:after="0" w:line="360" w:lineRule="auto"/>
              <w:jc w:val="both"/>
              <w:rPr>
                <w:rFonts w:ascii="Arial" w:hAnsi="Arial" w:cs="Arial"/>
                <w:sz w:val="24"/>
                <w:szCs w:val="24"/>
              </w:rPr>
            </w:pPr>
            <w:r w:rsidRPr="00561B8D">
              <w:rPr>
                <w:rFonts w:ascii="Arial" w:hAnsi="Arial" w:cs="Arial"/>
                <w:sz w:val="24"/>
                <w:szCs w:val="24"/>
              </w:rPr>
              <w:t xml:space="preserve">Loading the </w:t>
            </w:r>
            <w:r w:rsidRPr="00561B8D">
              <w:rPr>
                <w:rFonts w:ascii="Arial" w:hAnsi="Arial" w:cs="Arial"/>
                <w:i/>
                <w:sz w:val="24"/>
                <w:szCs w:val="24"/>
              </w:rPr>
              <w:t>goods</w:t>
            </w:r>
          </w:p>
        </w:tc>
        <w:tc>
          <w:tcPr>
            <w:tcW w:w="1963" w:type="dxa"/>
          </w:tcPr>
          <w:p w14:paraId="4F33A2A4" w14:textId="3F8D3D60" w:rsidR="00566AF4" w:rsidRPr="00561B8D" w:rsidRDefault="00566AF4" w:rsidP="00566AF4">
            <w:pPr>
              <w:spacing w:after="0" w:line="360" w:lineRule="auto"/>
              <w:jc w:val="both"/>
              <w:rPr>
                <w:rFonts w:ascii="Arial" w:hAnsi="Arial" w:cs="Arial"/>
                <w:sz w:val="24"/>
                <w:szCs w:val="24"/>
              </w:rPr>
            </w:pPr>
            <w:r>
              <w:rPr>
                <w:rFonts w:ascii="Arial" w:hAnsi="Arial" w:cs="Arial"/>
                <w:sz w:val="24"/>
                <w:szCs w:val="24"/>
              </w:rPr>
              <w:t>Supplier</w:t>
            </w:r>
          </w:p>
        </w:tc>
      </w:tr>
      <w:tr w:rsidR="00566AF4" w:rsidRPr="00561B8D" w14:paraId="1DFE7575" w14:textId="77777777" w:rsidTr="00566AF4">
        <w:tc>
          <w:tcPr>
            <w:tcW w:w="3384" w:type="dxa"/>
          </w:tcPr>
          <w:p w14:paraId="32AE5E0B" w14:textId="77777777" w:rsidR="00566AF4" w:rsidRPr="00561B8D" w:rsidRDefault="00566AF4" w:rsidP="00566AF4">
            <w:pPr>
              <w:spacing w:after="0" w:line="360" w:lineRule="auto"/>
              <w:jc w:val="both"/>
              <w:rPr>
                <w:rFonts w:ascii="Arial" w:hAnsi="Arial" w:cs="Arial"/>
                <w:sz w:val="24"/>
                <w:szCs w:val="24"/>
              </w:rPr>
            </w:pPr>
          </w:p>
        </w:tc>
        <w:tc>
          <w:tcPr>
            <w:tcW w:w="3669" w:type="dxa"/>
          </w:tcPr>
          <w:p w14:paraId="665A9C8B" w14:textId="77777777" w:rsidR="00566AF4" w:rsidRPr="00561B8D" w:rsidRDefault="00566AF4" w:rsidP="00566AF4">
            <w:pPr>
              <w:spacing w:after="0" w:line="360" w:lineRule="auto"/>
              <w:jc w:val="both"/>
              <w:rPr>
                <w:rFonts w:ascii="Arial" w:hAnsi="Arial" w:cs="Arial"/>
                <w:sz w:val="24"/>
                <w:szCs w:val="24"/>
              </w:rPr>
            </w:pPr>
            <w:r w:rsidRPr="00561B8D">
              <w:rPr>
                <w:rFonts w:ascii="Arial" w:hAnsi="Arial" w:cs="Arial"/>
                <w:sz w:val="24"/>
                <w:szCs w:val="24"/>
              </w:rPr>
              <w:t xml:space="preserve">Unloading the </w:t>
            </w:r>
            <w:r w:rsidRPr="00561B8D">
              <w:rPr>
                <w:rFonts w:ascii="Arial" w:hAnsi="Arial" w:cs="Arial"/>
                <w:i/>
                <w:sz w:val="24"/>
                <w:szCs w:val="24"/>
              </w:rPr>
              <w:t>goods</w:t>
            </w:r>
          </w:p>
        </w:tc>
        <w:tc>
          <w:tcPr>
            <w:tcW w:w="1963" w:type="dxa"/>
          </w:tcPr>
          <w:p w14:paraId="3D346473" w14:textId="156CA9DA" w:rsidR="00566AF4" w:rsidRPr="00561B8D" w:rsidRDefault="00566AF4" w:rsidP="00566AF4">
            <w:pPr>
              <w:spacing w:after="0" w:line="360" w:lineRule="auto"/>
              <w:jc w:val="both"/>
              <w:rPr>
                <w:rFonts w:ascii="Arial" w:hAnsi="Arial" w:cs="Arial"/>
                <w:sz w:val="24"/>
                <w:szCs w:val="24"/>
              </w:rPr>
            </w:pPr>
            <w:r w:rsidRPr="00642BD9">
              <w:rPr>
                <w:rFonts w:ascii="Arial" w:hAnsi="Arial" w:cs="Arial"/>
                <w:sz w:val="24"/>
                <w:szCs w:val="24"/>
              </w:rPr>
              <w:t>Contract manager</w:t>
            </w:r>
          </w:p>
        </w:tc>
      </w:tr>
      <w:tr w:rsidR="00566AF4" w:rsidRPr="00561B8D" w14:paraId="638C06FD" w14:textId="77777777" w:rsidTr="00566AF4">
        <w:tc>
          <w:tcPr>
            <w:tcW w:w="3384" w:type="dxa"/>
          </w:tcPr>
          <w:p w14:paraId="45ECCFA3" w14:textId="77777777" w:rsidR="00566AF4" w:rsidRPr="00561B8D" w:rsidRDefault="00566AF4" w:rsidP="00566AF4">
            <w:pPr>
              <w:spacing w:after="0" w:line="360" w:lineRule="auto"/>
              <w:rPr>
                <w:rFonts w:ascii="Arial" w:hAnsi="Arial" w:cs="Arial"/>
                <w:b/>
                <w:sz w:val="24"/>
                <w:szCs w:val="24"/>
              </w:rPr>
            </w:pPr>
            <w:r w:rsidRPr="00561B8D">
              <w:rPr>
                <w:rFonts w:ascii="Arial" w:hAnsi="Arial" w:cs="Arial"/>
                <w:b/>
                <w:sz w:val="24"/>
                <w:szCs w:val="24"/>
              </w:rPr>
              <w:lastRenderedPageBreak/>
              <w:t>For international procurement</w:t>
            </w:r>
          </w:p>
        </w:tc>
        <w:tc>
          <w:tcPr>
            <w:tcW w:w="3669" w:type="dxa"/>
          </w:tcPr>
          <w:p w14:paraId="28E67AA8" w14:textId="77777777" w:rsidR="00566AF4" w:rsidRPr="00561B8D" w:rsidRDefault="00566AF4" w:rsidP="00566AF4">
            <w:pPr>
              <w:spacing w:after="0" w:line="360" w:lineRule="auto"/>
              <w:rPr>
                <w:rFonts w:ascii="Arial" w:hAnsi="Arial" w:cs="Arial"/>
                <w:sz w:val="24"/>
                <w:szCs w:val="24"/>
              </w:rPr>
            </w:pPr>
            <w:r w:rsidRPr="00561B8D">
              <w:rPr>
                <w:rFonts w:ascii="Arial" w:hAnsi="Arial" w:cs="Arial"/>
                <w:sz w:val="24"/>
                <w:szCs w:val="24"/>
              </w:rPr>
              <w:t>Undertake export requirements</w:t>
            </w:r>
          </w:p>
        </w:tc>
        <w:tc>
          <w:tcPr>
            <w:tcW w:w="1963" w:type="dxa"/>
          </w:tcPr>
          <w:p w14:paraId="2CFC3BBA" w14:textId="321A94D0" w:rsidR="00566AF4" w:rsidRPr="00561B8D" w:rsidRDefault="00566AF4" w:rsidP="00566AF4">
            <w:pPr>
              <w:spacing w:after="0" w:line="360" w:lineRule="auto"/>
              <w:jc w:val="both"/>
              <w:rPr>
                <w:rFonts w:ascii="Arial" w:hAnsi="Arial" w:cs="Arial"/>
                <w:sz w:val="24"/>
                <w:szCs w:val="24"/>
              </w:rPr>
            </w:pPr>
            <w:r>
              <w:rPr>
                <w:rFonts w:ascii="Arial" w:hAnsi="Arial" w:cs="Arial"/>
                <w:sz w:val="24"/>
                <w:szCs w:val="24"/>
              </w:rPr>
              <w:t>Supplier</w:t>
            </w:r>
          </w:p>
        </w:tc>
      </w:tr>
      <w:tr w:rsidR="00566AF4" w:rsidRPr="00561B8D" w14:paraId="576C54D9" w14:textId="77777777" w:rsidTr="00566AF4">
        <w:tc>
          <w:tcPr>
            <w:tcW w:w="3384" w:type="dxa"/>
          </w:tcPr>
          <w:p w14:paraId="0DF50F80" w14:textId="77777777" w:rsidR="00566AF4" w:rsidRPr="00561B8D" w:rsidRDefault="00566AF4" w:rsidP="00566AF4">
            <w:pPr>
              <w:spacing w:after="0" w:line="360" w:lineRule="auto"/>
              <w:jc w:val="both"/>
              <w:rPr>
                <w:rFonts w:ascii="Arial" w:hAnsi="Arial" w:cs="Arial"/>
                <w:sz w:val="24"/>
                <w:szCs w:val="24"/>
              </w:rPr>
            </w:pPr>
          </w:p>
        </w:tc>
        <w:tc>
          <w:tcPr>
            <w:tcW w:w="3669" w:type="dxa"/>
          </w:tcPr>
          <w:p w14:paraId="0D605115" w14:textId="77777777" w:rsidR="00566AF4" w:rsidRPr="00561B8D" w:rsidRDefault="00566AF4" w:rsidP="00566AF4">
            <w:pPr>
              <w:spacing w:after="0" w:line="360" w:lineRule="auto"/>
              <w:rPr>
                <w:rFonts w:ascii="Arial" w:hAnsi="Arial" w:cs="Arial"/>
                <w:sz w:val="24"/>
                <w:szCs w:val="24"/>
              </w:rPr>
            </w:pPr>
            <w:r w:rsidRPr="00561B8D">
              <w:rPr>
                <w:rFonts w:ascii="Arial" w:hAnsi="Arial" w:cs="Arial"/>
                <w:sz w:val="24"/>
                <w:szCs w:val="24"/>
              </w:rPr>
              <w:t>Undertake import requirements</w:t>
            </w:r>
          </w:p>
        </w:tc>
        <w:tc>
          <w:tcPr>
            <w:tcW w:w="1963" w:type="dxa"/>
          </w:tcPr>
          <w:p w14:paraId="43135338" w14:textId="40CBBE2A" w:rsidR="00566AF4" w:rsidRPr="00561B8D" w:rsidRDefault="00566AF4" w:rsidP="00566AF4">
            <w:pPr>
              <w:spacing w:after="0" w:line="360" w:lineRule="auto"/>
              <w:jc w:val="both"/>
              <w:rPr>
                <w:rFonts w:ascii="Arial" w:hAnsi="Arial" w:cs="Arial"/>
                <w:sz w:val="24"/>
                <w:szCs w:val="24"/>
              </w:rPr>
            </w:pPr>
            <w:r>
              <w:rPr>
                <w:rFonts w:ascii="Arial" w:hAnsi="Arial" w:cs="Arial"/>
                <w:sz w:val="24"/>
                <w:szCs w:val="24"/>
              </w:rPr>
              <w:t>Supplier</w:t>
            </w:r>
          </w:p>
        </w:tc>
      </w:tr>
      <w:tr w:rsidR="00566AF4" w:rsidRPr="00561B8D" w14:paraId="0518A165" w14:textId="77777777" w:rsidTr="00566AF4">
        <w:tc>
          <w:tcPr>
            <w:tcW w:w="3384" w:type="dxa"/>
          </w:tcPr>
          <w:p w14:paraId="71FFE9F0" w14:textId="77777777" w:rsidR="00566AF4" w:rsidRPr="00561B8D" w:rsidRDefault="00566AF4" w:rsidP="00566AF4">
            <w:pPr>
              <w:spacing w:after="0" w:line="360" w:lineRule="auto"/>
              <w:rPr>
                <w:rFonts w:ascii="Arial" w:hAnsi="Arial" w:cs="Arial"/>
                <w:b/>
                <w:sz w:val="24"/>
                <w:szCs w:val="24"/>
              </w:rPr>
            </w:pPr>
            <w:r w:rsidRPr="00561B8D">
              <w:rPr>
                <w:rFonts w:ascii="Arial" w:hAnsi="Arial" w:cs="Arial"/>
                <w:b/>
                <w:sz w:val="24"/>
                <w:szCs w:val="24"/>
              </w:rPr>
              <w:t xml:space="preserve">5. Information to be provided by the </w:t>
            </w:r>
            <w:r w:rsidRPr="00561B8D">
              <w:rPr>
                <w:rFonts w:ascii="Arial" w:hAnsi="Arial" w:cs="Arial"/>
                <w:b/>
                <w:i/>
                <w:sz w:val="24"/>
                <w:szCs w:val="24"/>
              </w:rPr>
              <w:t>Supplier</w:t>
            </w:r>
            <w:r w:rsidRPr="00561B8D">
              <w:rPr>
                <w:rFonts w:ascii="Arial" w:hAnsi="Arial" w:cs="Arial"/>
                <w:b/>
                <w:sz w:val="24"/>
                <w:szCs w:val="24"/>
              </w:rPr>
              <w:t xml:space="preserve"> </w:t>
            </w:r>
          </w:p>
        </w:tc>
        <w:tc>
          <w:tcPr>
            <w:tcW w:w="5632" w:type="dxa"/>
            <w:gridSpan w:val="2"/>
          </w:tcPr>
          <w:p w14:paraId="01BE859E" w14:textId="77777777" w:rsidR="00566AF4" w:rsidRPr="00561B8D" w:rsidRDefault="00566AF4" w:rsidP="00566AF4">
            <w:pPr>
              <w:spacing w:after="0" w:line="360" w:lineRule="auto"/>
              <w:rPr>
                <w:rFonts w:ascii="Arial" w:hAnsi="Arial" w:cs="Arial"/>
                <w:b/>
                <w:sz w:val="24"/>
                <w:szCs w:val="24"/>
              </w:rPr>
            </w:pPr>
            <w:r w:rsidRPr="00561B8D">
              <w:rPr>
                <w:rFonts w:ascii="Arial" w:hAnsi="Arial" w:cs="Arial"/>
                <w:b/>
                <w:sz w:val="24"/>
                <w:szCs w:val="24"/>
              </w:rPr>
              <w:t>Title of document</w:t>
            </w:r>
          </w:p>
        </w:tc>
      </w:tr>
      <w:tr w:rsidR="00566AF4" w:rsidRPr="00561B8D" w14:paraId="041CE4B1" w14:textId="77777777" w:rsidTr="00566AF4">
        <w:tc>
          <w:tcPr>
            <w:tcW w:w="3384" w:type="dxa"/>
          </w:tcPr>
          <w:p w14:paraId="1CF44C81" w14:textId="77777777" w:rsidR="00566AF4" w:rsidRPr="00561B8D" w:rsidRDefault="00566AF4" w:rsidP="00566AF4">
            <w:pPr>
              <w:spacing w:after="0" w:line="360" w:lineRule="auto"/>
              <w:rPr>
                <w:rFonts w:ascii="Arial" w:hAnsi="Arial" w:cs="Arial"/>
                <w:sz w:val="24"/>
                <w:szCs w:val="24"/>
              </w:rPr>
            </w:pPr>
          </w:p>
        </w:tc>
        <w:tc>
          <w:tcPr>
            <w:tcW w:w="5632" w:type="dxa"/>
            <w:gridSpan w:val="2"/>
          </w:tcPr>
          <w:p w14:paraId="6327ACCB" w14:textId="77777777" w:rsidR="00566AF4" w:rsidRPr="00561B8D" w:rsidRDefault="00566AF4" w:rsidP="00566AF4">
            <w:pPr>
              <w:spacing w:after="0" w:line="360" w:lineRule="auto"/>
              <w:rPr>
                <w:rFonts w:ascii="Arial" w:hAnsi="Arial" w:cs="Arial"/>
                <w:sz w:val="24"/>
                <w:szCs w:val="24"/>
              </w:rPr>
            </w:pPr>
            <w:r w:rsidRPr="00561B8D">
              <w:rPr>
                <w:rFonts w:ascii="Arial" w:hAnsi="Arial" w:cs="Arial"/>
                <w:sz w:val="24"/>
                <w:szCs w:val="24"/>
              </w:rPr>
              <w:t>Packing lists for cases and their contents</w:t>
            </w:r>
          </w:p>
        </w:tc>
      </w:tr>
      <w:tr w:rsidR="00566AF4" w:rsidRPr="00561B8D" w14:paraId="0AA1C596" w14:textId="77777777" w:rsidTr="00566AF4">
        <w:tc>
          <w:tcPr>
            <w:tcW w:w="3384" w:type="dxa"/>
          </w:tcPr>
          <w:p w14:paraId="637E1C89" w14:textId="77777777" w:rsidR="00566AF4" w:rsidRPr="00561B8D" w:rsidRDefault="00566AF4" w:rsidP="00566AF4">
            <w:pPr>
              <w:spacing w:after="0" w:line="360" w:lineRule="auto"/>
              <w:rPr>
                <w:rFonts w:ascii="Arial" w:hAnsi="Arial" w:cs="Arial"/>
                <w:sz w:val="24"/>
                <w:szCs w:val="24"/>
              </w:rPr>
            </w:pPr>
          </w:p>
        </w:tc>
        <w:tc>
          <w:tcPr>
            <w:tcW w:w="5632" w:type="dxa"/>
            <w:gridSpan w:val="2"/>
          </w:tcPr>
          <w:p w14:paraId="7819A37C" w14:textId="77777777" w:rsidR="00566AF4" w:rsidRPr="00561B8D" w:rsidRDefault="00566AF4" w:rsidP="00566AF4">
            <w:pPr>
              <w:spacing w:after="0" w:line="360" w:lineRule="auto"/>
              <w:rPr>
                <w:rFonts w:ascii="Arial" w:hAnsi="Arial" w:cs="Arial"/>
                <w:sz w:val="24"/>
                <w:szCs w:val="24"/>
              </w:rPr>
            </w:pPr>
            <w:r w:rsidRPr="00561B8D">
              <w:rPr>
                <w:rFonts w:ascii="Arial" w:hAnsi="Arial" w:cs="Arial"/>
                <w:sz w:val="24"/>
                <w:szCs w:val="24"/>
              </w:rPr>
              <w:t xml:space="preserve">Copy of invoice for the </w:t>
            </w:r>
            <w:r w:rsidRPr="00561B8D">
              <w:rPr>
                <w:rFonts w:ascii="Arial" w:hAnsi="Arial" w:cs="Arial"/>
                <w:i/>
                <w:sz w:val="24"/>
                <w:szCs w:val="24"/>
              </w:rPr>
              <w:t>goods</w:t>
            </w:r>
          </w:p>
        </w:tc>
      </w:tr>
      <w:tr w:rsidR="00566AF4" w:rsidRPr="00561B8D" w14:paraId="02AD2ABD" w14:textId="77777777" w:rsidTr="00566AF4">
        <w:tc>
          <w:tcPr>
            <w:tcW w:w="3384" w:type="dxa"/>
          </w:tcPr>
          <w:p w14:paraId="7B25B094" w14:textId="77777777" w:rsidR="00566AF4" w:rsidRPr="00561B8D" w:rsidRDefault="00566AF4" w:rsidP="00566AF4">
            <w:pPr>
              <w:spacing w:after="0" w:line="360" w:lineRule="auto"/>
              <w:rPr>
                <w:rFonts w:ascii="Arial" w:hAnsi="Arial" w:cs="Arial"/>
                <w:sz w:val="24"/>
                <w:szCs w:val="24"/>
              </w:rPr>
            </w:pPr>
          </w:p>
        </w:tc>
        <w:tc>
          <w:tcPr>
            <w:tcW w:w="5632" w:type="dxa"/>
            <w:gridSpan w:val="2"/>
          </w:tcPr>
          <w:p w14:paraId="6FF41A98" w14:textId="77777777" w:rsidR="00566AF4" w:rsidRPr="00561B8D" w:rsidRDefault="00566AF4" w:rsidP="00566AF4">
            <w:pPr>
              <w:spacing w:after="0" w:line="360" w:lineRule="auto"/>
              <w:rPr>
                <w:rFonts w:ascii="Arial" w:hAnsi="Arial" w:cs="Arial"/>
                <w:sz w:val="24"/>
                <w:szCs w:val="24"/>
              </w:rPr>
            </w:pPr>
            <w:r w:rsidRPr="00561B8D">
              <w:rPr>
                <w:rFonts w:ascii="Arial" w:hAnsi="Arial" w:cs="Arial"/>
                <w:sz w:val="24"/>
                <w:szCs w:val="24"/>
              </w:rPr>
              <w:t>Delivery Note</w:t>
            </w:r>
          </w:p>
        </w:tc>
      </w:tr>
      <w:tr w:rsidR="00566AF4" w:rsidRPr="00561B8D" w14:paraId="0448D3DD" w14:textId="77777777" w:rsidTr="00566AF4">
        <w:tc>
          <w:tcPr>
            <w:tcW w:w="3384" w:type="dxa"/>
          </w:tcPr>
          <w:p w14:paraId="484D4F54" w14:textId="77777777" w:rsidR="00566AF4" w:rsidRPr="00561B8D" w:rsidRDefault="00566AF4" w:rsidP="00566AF4">
            <w:pPr>
              <w:spacing w:after="0" w:line="360" w:lineRule="auto"/>
              <w:rPr>
                <w:rFonts w:ascii="Arial" w:hAnsi="Arial" w:cs="Arial"/>
                <w:sz w:val="24"/>
                <w:szCs w:val="24"/>
              </w:rPr>
            </w:pPr>
          </w:p>
        </w:tc>
        <w:tc>
          <w:tcPr>
            <w:tcW w:w="5632" w:type="dxa"/>
            <w:gridSpan w:val="2"/>
          </w:tcPr>
          <w:p w14:paraId="58E92BF9" w14:textId="77777777" w:rsidR="00566AF4" w:rsidRPr="00561B8D" w:rsidRDefault="00566AF4" w:rsidP="00566AF4">
            <w:pPr>
              <w:spacing w:after="0" w:line="360" w:lineRule="auto"/>
              <w:rPr>
                <w:rFonts w:ascii="Arial" w:hAnsi="Arial" w:cs="Arial"/>
                <w:sz w:val="24"/>
                <w:szCs w:val="24"/>
              </w:rPr>
            </w:pPr>
            <w:r w:rsidRPr="00561B8D">
              <w:rPr>
                <w:rFonts w:ascii="Arial" w:hAnsi="Arial" w:cs="Arial"/>
                <w:sz w:val="24"/>
                <w:szCs w:val="24"/>
              </w:rPr>
              <w:t>Test results and maintenance manuals</w:t>
            </w:r>
          </w:p>
        </w:tc>
      </w:tr>
      <w:tr w:rsidR="00566AF4" w:rsidRPr="00561B8D" w14:paraId="1388B6D4" w14:textId="77777777" w:rsidTr="00566AF4">
        <w:tc>
          <w:tcPr>
            <w:tcW w:w="3384" w:type="dxa"/>
          </w:tcPr>
          <w:p w14:paraId="78F4880B" w14:textId="62408298" w:rsidR="00566AF4" w:rsidRPr="00561B8D" w:rsidRDefault="00566AF4" w:rsidP="00566AF4">
            <w:pPr>
              <w:spacing w:after="0" w:line="360" w:lineRule="auto"/>
              <w:rPr>
                <w:rFonts w:ascii="Arial" w:hAnsi="Arial" w:cs="Arial"/>
                <w:sz w:val="24"/>
                <w:szCs w:val="24"/>
              </w:rPr>
            </w:pPr>
            <w:r w:rsidRPr="00561B8D">
              <w:rPr>
                <w:rFonts w:ascii="Arial" w:hAnsi="Arial" w:cs="Arial"/>
                <w:b/>
                <w:sz w:val="24"/>
                <w:szCs w:val="24"/>
              </w:rPr>
              <w:t>For international procurement</w:t>
            </w:r>
          </w:p>
        </w:tc>
        <w:tc>
          <w:tcPr>
            <w:tcW w:w="5632" w:type="dxa"/>
            <w:gridSpan w:val="2"/>
          </w:tcPr>
          <w:p w14:paraId="58140821" w14:textId="77777777" w:rsidR="00566AF4" w:rsidRPr="00561B8D" w:rsidRDefault="00566AF4" w:rsidP="00566AF4">
            <w:pPr>
              <w:spacing w:after="0" w:line="360" w:lineRule="auto"/>
              <w:rPr>
                <w:rFonts w:ascii="Arial" w:hAnsi="Arial" w:cs="Arial"/>
                <w:sz w:val="24"/>
                <w:szCs w:val="24"/>
              </w:rPr>
            </w:pPr>
            <w:r w:rsidRPr="00561B8D">
              <w:rPr>
                <w:rFonts w:ascii="Arial" w:hAnsi="Arial" w:cs="Arial"/>
                <w:sz w:val="24"/>
                <w:szCs w:val="24"/>
              </w:rPr>
              <w:t xml:space="preserve">Licences, authorisations and other formalities associated with export of the </w:t>
            </w:r>
            <w:r w:rsidRPr="00561B8D">
              <w:rPr>
                <w:rFonts w:ascii="Arial" w:hAnsi="Arial" w:cs="Arial"/>
                <w:i/>
                <w:sz w:val="24"/>
                <w:szCs w:val="24"/>
              </w:rPr>
              <w:t xml:space="preserve">goods </w:t>
            </w:r>
          </w:p>
        </w:tc>
      </w:tr>
      <w:tr w:rsidR="00566AF4" w:rsidRPr="00561B8D" w14:paraId="2FFEE6ED" w14:textId="77777777" w:rsidTr="00566AF4">
        <w:tc>
          <w:tcPr>
            <w:tcW w:w="3384" w:type="dxa"/>
          </w:tcPr>
          <w:p w14:paraId="7EDA9883" w14:textId="77777777" w:rsidR="00566AF4" w:rsidRPr="00561B8D" w:rsidRDefault="00566AF4" w:rsidP="00566AF4">
            <w:pPr>
              <w:spacing w:after="0" w:line="360" w:lineRule="auto"/>
              <w:rPr>
                <w:rFonts w:ascii="Arial" w:hAnsi="Arial" w:cs="Arial"/>
                <w:sz w:val="24"/>
                <w:szCs w:val="24"/>
              </w:rPr>
            </w:pPr>
          </w:p>
        </w:tc>
        <w:tc>
          <w:tcPr>
            <w:tcW w:w="5632" w:type="dxa"/>
            <w:gridSpan w:val="2"/>
          </w:tcPr>
          <w:p w14:paraId="2319CDF5" w14:textId="77777777" w:rsidR="00566AF4" w:rsidRPr="00561B8D" w:rsidRDefault="00566AF4" w:rsidP="00566AF4">
            <w:pPr>
              <w:spacing w:after="0" w:line="360" w:lineRule="auto"/>
              <w:rPr>
                <w:rFonts w:ascii="Arial" w:hAnsi="Arial" w:cs="Arial"/>
                <w:sz w:val="24"/>
                <w:szCs w:val="24"/>
              </w:rPr>
            </w:pPr>
            <w:r w:rsidRPr="00561B8D">
              <w:rPr>
                <w:rFonts w:ascii="Arial" w:hAnsi="Arial" w:cs="Arial"/>
                <w:sz w:val="24"/>
                <w:szCs w:val="24"/>
              </w:rPr>
              <w:t xml:space="preserve">Air Waybill or Bill of Lading with associated landing, delivery and forwarding order </w:t>
            </w:r>
          </w:p>
        </w:tc>
      </w:tr>
      <w:tr w:rsidR="00566AF4" w:rsidRPr="00561B8D" w14:paraId="41F72E54" w14:textId="77777777" w:rsidTr="00566AF4">
        <w:tc>
          <w:tcPr>
            <w:tcW w:w="3384" w:type="dxa"/>
          </w:tcPr>
          <w:p w14:paraId="60EDF168" w14:textId="77777777" w:rsidR="00566AF4" w:rsidRPr="00561B8D" w:rsidRDefault="00566AF4" w:rsidP="00566AF4">
            <w:pPr>
              <w:spacing w:after="0" w:line="360" w:lineRule="auto"/>
              <w:rPr>
                <w:rFonts w:ascii="Arial" w:hAnsi="Arial" w:cs="Arial"/>
                <w:sz w:val="24"/>
                <w:szCs w:val="24"/>
              </w:rPr>
            </w:pPr>
          </w:p>
        </w:tc>
        <w:tc>
          <w:tcPr>
            <w:tcW w:w="5632" w:type="dxa"/>
            <w:gridSpan w:val="2"/>
          </w:tcPr>
          <w:p w14:paraId="2352FE6C" w14:textId="77777777" w:rsidR="00566AF4" w:rsidRPr="00561B8D" w:rsidRDefault="00566AF4" w:rsidP="00566AF4">
            <w:pPr>
              <w:spacing w:after="0" w:line="360" w:lineRule="auto"/>
              <w:rPr>
                <w:rFonts w:ascii="Arial" w:hAnsi="Arial" w:cs="Arial"/>
                <w:sz w:val="24"/>
                <w:szCs w:val="24"/>
              </w:rPr>
            </w:pPr>
            <w:r w:rsidRPr="00561B8D">
              <w:rPr>
                <w:rFonts w:ascii="Arial" w:hAnsi="Arial" w:cs="Arial"/>
                <w:sz w:val="24"/>
                <w:szCs w:val="24"/>
              </w:rPr>
              <w:t>The Bill of Entry endorsed by the importation authority</w:t>
            </w:r>
          </w:p>
        </w:tc>
      </w:tr>
      <w:tr w:rsidR="00566AF4" w:rsidRPr="00561B8D" w14:paraId="452CB65D" w14:textId="77777777" w:rsidTr="00566AF4">
        <w:tc>
          <w:tcPr>
            <w:tcW w:w="3384" w:type="dxa"/>
          </w:tcPr>
          <w:p w14:paraId="42B93617" w14:textId="77777777" w:rsidR="00566AF4" w:rsidRPr="00561B8D" w:rsidRDefault="00566AF4" w:rsidP="00566AF4">
            <w:pPr>
              <w:spacing w:after="0" w:line="360" w:lineRule="auto"/>
              <w:rPr>
                <w:rFonts w:ascii="Arial" w:hAnsi="Arial" w:cs="Arial"/>
                <w:sz w:val="24"/>
                <w:szCs w:val="24"/>
              </w:rPr>
            </w:pPr>
          </w:p>
        </w:tc>
        <w:tc>
          <w:tcPr>
            <w:tcW w:w="5632" w:type="dxa"/>
            <w:gridSpan w:val="2"/>
          </w:tcPr>
          <w:p w14:paraId="565CE792" w14:textId="77777777" w:rsidR="00566AF4" w:rsidRPr="00561B8D" w:rsidRDefault="00566AF4" w:rsidP="00566AF4">
            <w:pPr>
              <w:spacing w:after="0" w:line="360" w:lineRule="auto"/>
              <w:rPr>
                <w:rFonts w:ascii="Arial" w:hAnsi="Arial" w:cs="Arial"/>
                <w:sz w:val="24"/>
                <w:szCs w:val="24"/>
              </w:rPr>
            </w:pPr>
            <w:r w:rsidRPr="00561B8D">
              <w:rPr>
                <w:rFonts w:ascii="Arial" w:hAnsi="Arial" w:cs="Arial"/>
                <w:sz w:val="24"/>
                <w:szCs w:val="24"/>
              </w:rPr>
              <w:t xml:space="preserve">Customs work sheets, showing tax, duties and surcharges which the law of the country into which the </w:t>
            </w:r>
            <w:r w:rsidRPr="00561B8D">
              <w:rPr>
                <w:rFonts w:ascii="Arial" w:hAnsi="Arial" w:cs="Arial"/>
                <w:i/>
                <w:sz w:val="24"/>
                <w:szCs w:val="24"/>
              </w:rPr>
              <w:t>goods</w:t>
            </w:r>
            <w:r w:rsidRPr="00561B8D">
              <w:rPr>
                <w:rFonts w:ascii="Arial" w:hAnsi="Arial" w:cs="Arial"/>
                <w:sz w:val="24"/>
                <w:szCs w:val="24"/>
              </w:rPr>
              <w:t xml:space="preserve"> are being imported requires the importer to pay</w:t>
            </w:r>
          </w:p>
        </w:tc>
      </w:tr>
      <w:tr w:rsidR="00566AF4" w:rsidRPr="00561B8D" w14:paraId="2BAC2D9B" w14:textId="77777777" w:rsidTr="00566AF4">
        <w:tc>
          <w:tcPr>
            <w:tcW w:w="3384" w:type="dxa"/>
          </w:tcPr>
          <w:p w14:paraId="5F5CDDF5" w14:textId="77777777" w:rsidR="00566AF4" w:rsidRPr="00561B8D" w:rsidRDefault="00566AF4" w:rsidP="00566AF4">
            <w:pPr>
              <w:spacing w:after="0" w:line="360" w:lineRule="auto"/>
              <w:rPr>
                <w:rFonts w:ascii="Arial" w:hAnsi="Arial" w:cs="Arial"/>
                <w:sz w:val="24"/>
                <w:szCs w:val="24"/>
              </w:rPr>
            </w:pPr>
          </w:p>
        </w:tc>
        <w:tc>
          <w:tcPr>
            <w:tcW w:w="5632" w:type="dxa"/>
            <w:gridSpan w:val="2"/>
          </w:tcPr>
          <w:p w14:paraId="08BBE77C" w14:textId="77777777" w:rsidR="00566AF4" w:rsidRPr="00561B8D" w:rsidRDefault="00566AF4" w:rsidP="00566AF4">
            <w:pPr>
              <w:spacing w:after="0" w:line="360" w:lineRule="auto"/>
              <w:rPr>
                <w:rFonts w:ascii="Arial" w:hAnsi="Arial" w:cs="Arial"/>
                <w:sz w:val="24"/>
                <w:szCs w:val="24"/>
              </w:rPr>
            </w:pPr>
            <w:r w:rsidRPr="00561B8D">
              <w:rPr>
                <w:rFonts w:ascii="Arial" w:hAnsi="Arial" w:cs="Arial"/>
                <w:sz w:val="24"/>
                <w:szCs w:val="24"/>
              </w:rPr>
              <w:t>Invoice from the importation clearing agent showing airline fees, landing charges, wharfage and dock dues as applicable</w:t>
            </w:r>
          </w:p>
        </w:tc>
      </w:tr>
      <w:tr w:rsidR="00566AF4" w:rsidRPr="00561B8D" w14:paraId="73B02D32" w14:textId="77777777" w:rsidTr="00566AF4">
        <w:tc>
          <w:tcPr>
            <w:tcW w:w="3384" w:type="dxa"/>
          </w:tcPr>
          <w:p w14:paraId="075E5792" w14:textId="77777777" w:rsidR="00566AF4" w:rsidRPr="00561B8D" w:rsidRDefault="00566AF4" w:rsidP="00566AF4">
            <w:pPr>
              <w:spacing w:after="0" w:line="360" w:lineRule="auto"/>
              <w:rPr>
                <w:rFonts w:ascii="Arial" w:hAnsi="Arial" w:cs="Arial"/>
                <w:sz w:val="24"/>
                <w:szCs w:val="24"/>
              </w:rPr>
            </w:pPr>
          </w:p>
        </w:tc>
        <w:tc>
          <w:tcPr>
            <w:tcW w:w="5632" w:type="dxa"/>
            <w:gridSpan w:val="2"/>
          </w:tcPr>
          <w:p w14:paraId="495241B9" w14:textId="77777777" w:rsidR="00566AF4" w:rsidRPr="00561B8D" w:rsidRDefault="00566AF4" w:rsidP="00566AF4">
            <w:pPr>
              <w:spacing w:after="0" w:line="360" w:lineRule="auto"/>
              <w:rPr>
                <w:rFonts w:ascii="Arial" w:hAnsi="Arial" w:cs="Arial"/>
                <w:sz w:val="24"/>
                <w:szCs w:val="24"/>
              </w:rPr>
            </w:pPr>
            <w:r w:rsidRPr="00561B8D">
              <w:rPr>
                <w:rFonts w:ascii="Arial" w:hAnsi="Arial" w:cs="Arial"/>
                <w:sz w:val="24"/>
                <w:szCs w:val="24"/>
              </w:rPr>
              <w:t xml:space="preserve">Specify other import documents required by authorised officials. </w:t>
            </w:r>
          </w:p>
        </w:tc>
      </w:tr>
    </w:tbl>
    <w:p w14:paraId="6703A5DA" w14:textId="01209036" w:rsidR="006D0B38" w:rsidRDefault="006D0B38" w:rsidP="005539A3">
      <w:pPr>
        <w:spacing w:after="0" w:line="360" w:lineRule="auto"/>
        <w:rPr>
          <w:rFonts w:ascii="Arial" w:hAnsi="Arial" w:cs="Arial"/>
          <w:sz w:val="24"/>
          <w:szCs w:val="24"/>
        </w:rPr>
      </w:pPr>
      <w:r w:rsidRPr="00561B8D">
        <w:rPr>
          <w:rFonts w:ascii="Arial" w:hAnsi="Arial" w:cs="Arial"/>
          <w:sz w:val="24"/>
          <w:szCs w:val="24"/>
        </w:rPr>
        <w:t xml:space="preserve">All other information </w:t>
      </w:r>
      <w:r w:rsidRPr="00561B8D">
        <w:rPr>
          <w:rFonts w:ascii="Arial" w:hAnsi="Arial" w:cs="Arial"/>
          <w:sz w:val="24"/>
          <w:szCs w:val="24"/>
          <w:u w:val="single"/>
        </w:rPr>
        <w:t>NOT</w:t>
      </w:r>
      <w:r w:rsidRPr="00561B8D">
        <w:rPr>
          <w:rFonts w:ascii="Arial" w:hAnsi="Arial" w:cs="Arial"/>
          <w:sz w:val="24"/>
          <w:szCs w:val="24"/>
        </w:rPr>
        <w:t xml:space="preserve"> pertinent to the above is given in the balance of the Goods Information</w:t>
      </w:r>
      <w:bookmarkStart w:id="34" w:name="OLE_LINK3"/>
      <w:bookmarkStart w:id="35" w:name="OLE_LINK4"/>
      <w:r w:rsidR="0072003E">
        <w:rPr>
          <w:rFonts w:ascii="Arial" w:hAnsi="Arial" w:cs="Arial"/>
          <w:sz w:val="24"/>
          <w:szCs w:val="24"/>
        </w:rPr>
        <w:t>.</w:t>
      </w:r>
    </w:p>
    <w:p w14:paraId="62E68D4E" w14:textId="77777777" w:rsidR="0072003E" w:rsidRDefault="0072003E" w:rsidP="005539A3">
      <w:pPr>
        <w:spacing w:after="0" w:line="360" w:lineRule="auto"/>
        <w:rPr>
          <w:rFonts w:ascii="Arial" w:hAnsi="Arial" w:cs="Arial"/>
          <w:sz w:val="24"/>
          <w:szCs w:val="24"/>
        </w:rPr>
      </w:pPr>
    </w:p>
    <w:p w14:paraId="2C5D100F" w14:textId="77777777" w:rsidR="0072003E" w:rsidRDefault="0072003E" w:rsidP="005539A3">
      <w:pPr>
        <w:spacing w:after="0" w:line="360" w:lineRule="auto"/>
        <w:rPr>
          <w:rFonts w:ascii="Arial" w:hAnsi="Arial" w:cs="Arial"/>
          <w:sz w:val="24"/>
          <w:szCs w:val="24"/>
        </w:rPr>
      </w:pPr>
    </w:p>
    <w:p w14:paraId="235759A8" w14:textId="77777777" w:rsidR="0072003E" w:rsidRDefault="0072003E" w:rsidP="005539A3">
      <w:pPr>
        <w:spacing w:after="0" w:line="360" w:lineRule="auto"/>
        <w:rPr>
          <w:rFonts w:ascii="Arial" w:hAnsi="Arial" w:cs="Arial"/>
          <w:sz w:val="24"/>
          <w:szCs w:val="24"/>
        </w:rPr>
      </w:pPr>
    </w:p>
    <w:p w14:paraId="3A23AF92" w14:textId="77777777" w:rsidR="0072003E" w:rsidRDefault="0072003E" w:rsidP="005539A3">
      <w:pPr>
        <w:spacing w:after="0" w:line="360" w:lineRule="auto"/>
        <w:rPr>
          <w:rFonts w:ascii="Arial" w:hAnsi="Arial" w:cs="Arial"/>
          <w:sz w:val="24"/>
          <w:szCs w:val="24"/>
        </w:rPr>
      </w:pPr>
    </w:p>
    <w:p w14:paraId="2B101FE6" w14:textId="77777777" w:rsidR="0072003E" w:rsidRPr="00561B8D" w:rsidRDefault="0072003E" w:rsidP="005539A3">
      <w:pPr>
        <w:spacing w:after="0" w:line="360" w:lineRule="auto"/>
        <w:rPr>
          <w:rFonts w:ascii="Arial" w:hAnsi="Arial" w:cs="Arial"/>
          <w:sz w:val="24"/>
          <w:szCs w:val="24"/>
        </w:rPr>
      </w:pPr>
    </w:p>
    <w:p w14:paraId="11FE8745" w14:textId="77777777" w:rsidR="006D0B38" w:rsidRPr="00561B8D" w:rsidRDefault="006D0B38" w:rsidP="005539A3">
      <w:pPr>
        <w:pStyle w:val="Style26ptTopSinglesolidlineAuto075ptLinewidthFr"/>
        <w:spacing w:line="360" w:lineRule="auto"/>
        <w:rPr>
          <w:rFonts w:cs="Arial"/>
          <w:sz w:val="24"/>
          <w:szCs w:val="24"/>
        </w:rPr>
      </w:pPr>
      <w:r w:rsidRPr="00561B8D">
        <w:rPr>
          <w:rFonts w:cs="Arial"/>
          <w:sz w:val="24"/>
          <w:szCs w:val="24"/>
        </w:rPr>
        <w:t>C1.2 Contract Data</w:t>
      </w:r>
    </w:p>
    <w:p w14:paraId="6C982B32" w14:textId="77777777" w:rsidR="006D0B38" w:rsidRPr="00561B8D" w:rsidRDefault="006D0B38" w:rsidP="005539A3">
      <w:pPr>
        <w:pStyle w:val="EndnoteText"/>
        <w:spacing w:after="0" w:line="360" w:lineRule="auto"/>
        <w:rPr>
          <w:rFonts w:cs="Arial"/>
          <w:spacing w:val="0"/>
          <w:sz w:val="24"/>
          <w:szCs w:val="24"/>
        </w:rPr>
      </w:pPr>
    </w:p>
    <w:p w14:paraId="24BE01CB" w14:textId="77777777" w:rsidR="006D0B38" w:rsidRPr="00561B8D" w:rsidRDefault="006D0B38" w:rsidP="005539A3">
      <w:pPr>
        <w:pStyle w:val="Heading1"/>
        <w:spacing w:line="360" w:lineRule="auto"/>
        <w:rPr>
          <w:rFonts w:cs="Arial"/>
          <w:sz w:val="24"/>
        </w:rPr>
      </w:pPr>
      <w:bookmarkStart w:id="36" w:name="_Toc104193724"/>
      <w:r w:rsidRPr="00561B8D">
        <w:rPr>
          <w:rFonts w:cs="Arial"/>
          <w:sz w:val="24"/>
        </w:rPr>
        <w:t xml:space="preserve">Part two - Data provided by the </w:t>
      </w:r>
      <w:r w:rsidRPr="00561B8D">
        <w:rPr>
          <w:rFonts w:cs="Arial"/>
          <w:i/>
          <w:iCs/>
          <w:sz w:val="24"/>
        </w:rPr>
        <w:t>Supplier</w:t>
      </w:r>
      <w:bookmarkEnd w:id="36"/>
    </w:p>
    <w:p w14:paraId="2857A07D" w14:textId="77777777" w:rsidR="006D0B38" w:rsidRPr="00561B8D" w:rsidRDefault="006D0B38" w:rsidP="005539A3">
      <w:pPr>
        <w:spacing w:line="360" w:lineRule="auto"/>
        <w:jc w:val="both"/>
        <w:rPr>
          <w:rFonts w:ascii="Arial" w:hAnsi="Arial" w:cs="Arial"/>
          <w:sz w:val="24"/>
          <w:szCs w:val="24"/>
        </w:rPr>
      </w:pPr>
    </w:p>
    <w:p w14:paraId="4431D2DA" w14:textId="07E1EDF2"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Whenever a cell is shaded in the </w:t>
      </w:r>
      <w:r w:rsidR="00B430E7" w:rsidRPr="00561B8D">
        <w:rPr>
          <w:rFonts w:ascii="Arial" w:hAnsi="Arial" w:cs="Arial"/>
          <w:sz w:val="24"/>
          <w:szCs w:val="24"/>
        </w:rPr>
        <w:t>left-hand</w:t>
      </w:r>
      <w:r w:rsidRPr="00561B8D">
        <w:rPr>
          <w:rFonts w:ascii="Arial" w:hAnsi="Arial" w:cs="Arial"/>
          <w:sz w:val="24"/>
          <w:szCs w:val="24"/>
        </w:rPr>
        <w:t xml:space="preserve"> column it denotes this data is optional and would be required in relation to the option selected.  In the event that the option is not required select and delete the whole row.]</w:t>
      </w:r>
    </w:p>
    <w:p w14:paraId="3EA8507E" w14:textId="449062C6"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Notes to a tendering supplier:</w:t>
      </w:r>
    </w:p>
    <w:p w14:paraId="5A24C491" w14:textId="77777777" w:rsidR="006D0B38" w:rsidRPr="00561B8D" w:rsidRDefault="006D0B38" w:rsidP="005539A3">
      <w:pPr>
        <w:numPr>
          <w:ilvl w:val="0"/>
          <w:numId w:val="10"/>
        </w:numPr>
        <w:tabs>
          <w:tab w:val="left" w:pos="357"/>
        </w:tabs>
        <w:spacing w:after="0" w:line="360" w:lineRule="auto"/>
        <w:jc w:val="both"/>
        <w:rPr>
          <w:rFonts w:ascii="Arial" w:hAnsi="Arial" w:cs="Arial"/>
          <w:sz w:val="24"/>
          <w:szCs w:val="24"/>
        </w:rPr>
      </w:pPr>
      <w:r w:rsidRPr="00561B8D">
        <w:rPr>
          <w:rFonts w:ascii="Arial" w:hAnsi="Arial" w:cs="Arial"/>
          <w:sz w:val="24"/>
          <w:szCs w:val="24"/>
        </w:rPr>
        <w:t>Please read both the NEC3 Supply Contract (SC3)</w:t>
      </w:r>
      <w:r w:rsidRPr="00561B8D">
        <w:rPr>
          <w:rStyle w:val="FootnoteReference"/>
          <w:rFonts w:ascii="Arial" w:hAnsi="Arial" w:cs="Arial"/>
          <w:sz w:val="24"/>
          <w:szCs w:val="24"/>
        </w:rPr>
        <w:footnoteReference w:id="4"/>
      </w:r>
      <w:r w:rsidRPr="00561B8D">
        <w:rPr>
          <w:rFonts w:ascii="Arial" w:hAnsi="Arial" w:cs="Arial"/>
          <w:sz w:val="24"/>
          <w:szCs w:val="24"/>
        </w:rPr>
        <w:t xml:space="preserve"> and the relevant parts of its Guidance Notes (SC3-GN)</w:t>
      </w:r>
      <w:r w:rsidRPr="00561B8D">
        <w:rPr>
          <w:rStyle w:val="FootnoteReference"/>
          <w:rFonts w:ascii="Arial" w:hAnsi="Arial" w:cs="Arial"/>
          <w:sz w:val="24"/>
          <w:szCs w:val="24"/>
        </w:rPr>
        <w:footnoteReference w:id="5"/>
      </w:r>
      <w:r w:rsidRPr="00561B8D">
        <w:rPr>
          <w:rFonts w:ascii="Arial" w:hAnsi="Arial" w:cs="Arial"/>
          <w:sz w:val="24"/>
          <w:szCs w:val="24"/>
        </w:rPr>
        <w:t xml:space="preserve"> in order to understand the implications of this Data which the tenderer is required to complete.  </w:t>
      </w:r>
    </w:p>
    <w:p w14:paraId="4F95E3DD" w14:textId="11B1C992" w:rsidR="006D0B38" w:rsidRPr="00561B8D" w:rsidRDefault="006D0B38" w:rsidP="005539A3">
      <w:pPr>
        <w:numPr>
          <w:ilvl w:val="0"/>
          <w:numId w:val="10"/>
        </w:numPr>
        <w:tabs>
          <w:tab w:val="left" w:pos="357"/>
        </w:tabs>
        <w:spacing w:after="0" w:line="360" w:lineRule="auto"/>
        <w:rPr>
          <w:rFonts w:ascii="Arial" w:hAnsi="Arial" w:cs="Arial"/>
          <w:sz w:val="24"/>
          <w:szCs w:val="24"/>
        </w:rPr>
      </w:pPr>
      <w:r w:rsidRPr="00561B8D">
        <w:rPr>
          <w:rFonts w:ascii="Arial" w:hAnsi="Arial" w:cs="Arial"/>
          <w:sz w:val="24"/>
          <w:szCs w:val="24"/>
        </w:rPr>
        <w:t xml:space="preserve">The number of the clause which requires the data is shown in the </w:t>
      </w:r>
      <w:r w:rsidR="00B430E7" w:rsidRPr="00561B8D">
        <w:rPr>
          <w:rFonts w:ascii="Arial" w:hAnsi="Arial" w:cs="Arial"/>
          <w:sz w:val="24"/>
          <w:szCs w:val="24"/>
        </w:rPr>
        <w:t>left-hand</w:t>
      </w:r>
      <w:r w:rsidRPr="00561B8D">
        <w:rPr>
          <w:rFonts w:ascii="Arial" w:hAnsi="Arial" w:cs="Arial"/>
          <w:sz w:val="24"/>
          <w:szCs w:val="24"/>
        </w:rPr>
        <w:t xml:space="preserve"> column for each statement however other clauses may also use the same data</w:t>
      </w:r>
    </w:p>
    <w:p w14:paraId="4453726C" w14:textId="6A8A14D3" w:rsidR="006D0B38" w:rsidRPr="00561B8D" w:rsidRDefault="006D0B38" w:rsidP="005539A3">
      <w:pPr>
        <w:numPr>
          <w:ilvl w:val="0"/>
          <w:numId w:val="10"/>
        </w:numPr>
        <w:tabs>
          <w:tab w:val="left" w:pos="357"/>
        </w:tabs>
        <w:spacing w:after="0" w:line="360" w:lineRule="auto"/>
        <w:rPr>
          <w:rFonts w:ascii="Arial" w:hAnsi="Arial" w:cs="Arial"/>
          <w:bCs/>
          <w:sz w:val="24"/>
          <w:szCs w:val="24"/>
        </w:rPr>
      </w:pPr>
      <w:r w:rsidRPr="00561B8D">
        <w:rPr>
          <w:rFonts w:ascii="Arial" w:hAnsi="Arial" w:cs="Arial"/>
          <w:sz w:val="24"/>
          <w:szCs w:val="24"/>
        </w:rPr>
        <w:t>Where a form field like this [</w:t>
      </w:r>
      <w:r w:rsidRPr="00561B8D">
        <w:rPr>
          <w:rFonts w:ascii="Arial" w:hAnsi="Arial" w:cs="Arial"/>
          <w:sz w:val="24"/>
          <w:szCs w:val="24"/>
        </w:rPr>
        <w:fldChar w:fldCharType="begin">
          <w:ffData>
            <w:name w:val="Text530"/>
            <w:enabled/>
            <w:calcOnExit w:val="0"/>
            <w:textInput/>
          </w:ffData>
        </w:fldChar>
      </w:r>
      <w:bookmarkStart w:id="37" w:name="Text530"/>
      <w:r w:rsidRPr="00561B8D">
        <w:rPr>
          <w:rFonts w:ascii="Arial" w:hAnsi="Arial" w:cs="Arial"/>
          <w:sz w:val="24"/>
          <w:szCs w:val="24"/>
        </w:rPr>
        <w:instrText xml:space="preserve"> FORMTEXT </w:instrText>
      </w:r>
      <w:r w:rsidRPr="00561B8D">
        <w:rPr>
          <w:rFonts w:ascii="Arial" w:hAnsi="Arial" w:cs="Arial"/>
          <w:sz w:val="24"/>
          <w:szCs w:val="24"/>
        </w:rPr>
      </w:r>
      <w:r w:rsidRPr="00561B8D">
        <w:rPr>
          <w:rFonts w:ascii="Arial" w:hAnsi="Arial" w:cs="Arial"/>
          <w:sz w:val="24"/>
          <w:szCs w:val="24"/>
        </w:rPr>
        <w:fldChar w:fldCharType="separate"/>
      </w:r>
      <w:r w:rsidRPr="00561B8D">
        <w:rPr>
          <w:rFonts w:ascii="Arial" w:hAnsi="Arial" w:cs="Arial"/>
          <w:noProof/>
          <w:sz w:val="24"/>
          <w:szCs w:val="24"/>
        </w:rPr>
        <w:t> </w:t>
      </w:r>
      <w:r w:rsidRPr="00561B8D">
        <w:rPr>
          <w:rFonts w:ascii="Arial" w:hAnsi="Arial" w:cs="Arial"/>
          <w:noProof/>
          <w:sz w:val="24"/>
          <w:szCs w:val="24"/>
        </w:rPr>
        <w:t> </w:t>
      </w:r>
      <w:r w:rsidRPr="00561B8D">
        <w:rPr>
          <w:rFonts w:ascii="Arial" w:hAnsi="Arial" w:cs="Arial"/>
          <w:noProof/>
          <w:sz w:val="24"/>
          <w:szCs w:val="24"/>
        </w:rPr>
        <w:t> </w:t>
      </w:r>
      <w:r w:rsidRPr="00561B8D">
        <w:rPr>
          <w:rFonts w:ascii="Arial" w:hAnsi="Arial" w:cs="Arial"/>
          <w:noProof/>
          <w:sz w:val="24"/>
          <w:szCs w:val="24"/>
        </w:rPr>
        <w:t> </w:t>
      </w:r>
      <w:r w:rsidRPr="00561B8D">
        <w:rPr>
          <w:rFonts w:ascii="Arial" w:hAnsi="Arial" w:cs="Arial"/>
          <w:noProof/>
          <w:sz w:val="24"/>
          <w:szCs w:val="24"/>
        </w:rPr>
        <w:t> </w:t>
      </w:r>
      <w:r w:rsidRPr="00561B8D">
        <w:rPr>
          <w:rFonts w:ascii="Arial" w:hAnsi="Arial" w:cs="Arial"/>
          <w:sz w:val="24"/>
          <w:szCs w:val="24"/>
        </w:rPr>
        <w:fldChar w:fldCharType="end"/>
      </w:r>
      <w:bookmarkEnd w:id="37"/>
      <w:r w:rsidRPr="00561B8D">
        <w:rPr>
          <w:rFonts w:ascii="Arial" w:hAnsi="Arial" w:cs="Arial"/>
          <w:sz w:val="24"/>
          <w:szCs w:val="24"/>
        </w:rPr>
        <w:t xml:space="preserve">] appears, </w:t>
      </w:r>
      <w:r w:rsidRPr="00561B8D">
        <w:rPr>
          <w:rFonts w:ascii="Arial" w:hAnsi="Arial" w:cs="Arial"/>
          <w:bCs/>
          <w:sz w:val="24"/>
          <w:szCs w:val="24"/>
        </w:rPr>
        <w:t xml:space="preserve">data is required to be inserted relevant to the option selected. Click on the form field </w:t>
      </w:r>
      <w:r w:rsidRPr="00561B8D">
        <w:rPr>
          <w:rFonts w:ascii="Arial" w:hAnsi="Arial" w:cs="Arial"/>
          <w:b/>
          <w:bCs/>
          <w:i/>
          <w:sz w:val="24"/>
          <w:szCs w:val="24"/>
        </w:rPr>
        <w:t>once</w:t>
      </w:r>
      <w:r w:rsidRPr="00561B8D">
        <w:rPr>
          <w:rFonts w:ascii="Arial" w:hAnsi="Arial" w:cs="Arial"/>
          <w:bCs/>
          <w:sz w:val="24"/>
          <w:szCs w:val="24"/>
        </w:rPr>
        <w:t xml:space="preserve"> and type in the data.  </w:t>
      </w:r>
      <w:r w:rsidR="00B430E7" w:rsidRPr="00561B8D">
        <w:rPr>
          <w:rFonts w:ascii="Arial" w:hAnsi="Arial" w:cs="Arial"/>
          <w:bCs/>
          <w:sz w:val="24"/>
          <w:szCs w:val="24"/>
        </w:rPr>
        <w:t>Otherwise,</w:t>
      </w:r>
      <w:r w:rsidRPr="00561B8D">
        <w:rPr>
          <w:rFonts w:ascii="Arial" w:hAnsi="Arial" w:cs="Arial"/>
          <w:bCs/>
          <w:sz w:val="24"/>
          <w:szCs w:val="24"/>
        </w:rPr>
        <w:t xml:space="preserve"> complete by hand and in ink.</w:t>
      </w:r>
    </w:p>
    <w:p w14:paraId="50596A9B" w14:textId="77777777" w:rsidR="006D0B38" w:rsidRPr="00561B8D" w:rsidRDefault="006D0B38" w:rsidP="005539A3">
      <w:pPr>
        <w:spacing w:line="360" w:lineRule="auto"/>
        <w:rPr>
          <w:rFonts w:ascii="Arial" w:hAnsi="Arial" w:cs="Arial"/>
          <w:bCs/>
          <w:sz w:val="24"/>
          <w:szCs w:val="24"/>
        </w:rPr>
      </w:pPr>
    </w:p>
    <w:p w14:paraId="115BA031" w14:textId="77777777" w:rsidR="006D0B38" w:rsidRPr="00561B8D" w:rsidRDefault="006D0B38" w:rsidP="005539A3">
      <w:pPr>
        <w:spacing w:line="360" w:lineRule="auto"/>
        <w:jc w:val="both"/>
        <w:rPr>
          <w:rFonts w:ascii="Arial" w:hAnsi="Arial" w:cs="Arial"/>
          <w:sz w:val="24"/>
          <w:szCs w:val="24"/>
        </w:rPr>
      </w:pPr>
      <w:r w:rsidRPr="00561B8D">
        <w:rPr>
          <w:rFonts w:ascii="Arial" w:hAnsi="Arial" w:cs="Arial"/>
          <w:sz w:val="24"/>
          <w:szCs w:val="24"/>
        </w:rPr>
        <w:t>Completion of the data in full, according to Options chosen, is essential to create a complete contract.</w:t>
      </w:r>
    </w:p>
    <w:p w14:paraId="031D3027" w14:textId="77777777" w:rsidR="006D0B38" w:rsidRPr="00561B8D" w:rsidRDefault="006D0B38" w:rsidP="005539A3">
      <w:pPr>
        <w:spacing w:line="360" w:lineRule="auto"/>
        <w:jc w:val="both"/>
        <w:rPr>
          <w:rFonts w:ascii="Arial" w:hAnsi="Arial" w:cs="Arial"/>
          <w:sz w:val="24"/>
          <w:szCs w:val="24"/>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391"/>
        <w:gridCol w:w="2754"/>
        <w:gridCol w:w="1539"/>
        <w:gridCol w:w="81"/>
      </w:tblGrid>
      <w:tr w:rsidR="006D0B38" w:rsidRPr="00561B8D" w14:paraId="4E375BF2" w14:textId="77777777">
        <w:trPr>
          <w:cantSplit/>
        </w:trPr>
        <w:tc>
          <w:tcPr>
            <w:tcW w:w="1080" w:type="dxa"/>
            <w:tcBorders>
              <w:top w:val="single" w:sz="4" w:space="0" w:color="auto"/>
              <w:bottom w:val="single" w:sz="4" w:space="0" w:color="auto"/>
              <w:right w:val="single" w:sz="4" w:space="0" w:color="auto"/>
            </w:tcBorders>
          </w:tcPr>
          <w:p w14:paraId="11CCEC10" w14:textId="77777777" w:rsidR="006D0B38" w:rsidRPr="00561B8D" w:rsidRDefault="006D0B38" w:rsidP="005539A3">
            <w:pPr>
              <w:pStyle w:val="Heading2"/>
              <w:spacing w:line="360" w:lineRule="auto"/>
              <w:rPr>
                <w:rFonts w:cs="Arial"/>
              </w:rPr>
            </w:pPr>
            <w:bookmarkStart w:id="38" w:name="_Toc104193725"/>
            <w:r w:rsidRPr="00561B8D">
              <w:rPr>
                <w:rFonts w:cs="Arial"/>
              </w:rPr>
              <w:t>Clause</w:t>
            </w:r>
            <w:bookmarkEnd w:id="38"/>
          </w:p>
        </w:tc>
        <w:tc>
          <w:tcPr>
            <w:tcW w:w="3960" w:type="dxa"/>
            <w:tcBorders>
              <w:top w:val="single" w:sz="4" w:space="0" w:color="auto"/>
              <w:bottom w:val="nil"/>
              <w:right w:val="single" w:sz="4" w:space="0" w:color="auto"/>
            </w:tcBorders>
          </w:tcPr>
          <w:p w14:paraId="7D88D583" w14:textId="77777777" w:rsidR="006D0B38" w:rsidRPr="00561B8D" w:rsidRDefault="006D0B38" w:rsidP="005539A3">
            <w:pPr>
              <w:pStyle w:val="Heading2"/>
              <w:spacing w:line="360" w:lineRule="auto"/>
              <w:rPr>
                <w:rFonts w:cs="Arial"/>
              </w:rPr>
            </w:pPr>
            <w:bookmarkStart w:id="39" w:name="_Toc104193726"/>
            <w:r w:rsidRPr="00561B8D">
              <w:rPr>
                <w:rFonts w:cs="Arial"/>
              </w:rPr>
              <w:t>Statement</w:t>
            </w:r>
            <w:bookmarkEnd w:id="39"/>
          </w:p>
        </w:tc>
        <w:tc>
          <w:tcPr>
            <w:tcW w:w="4765" w:type="dxa"/>
            <w:gridSpan w:val="4"/>
            <w:tcBorders>
              <w:top w:val="single" w:sz="4" w:space="0" w:color="auto"/>
              <w:bottom w:val="nil"/>
            </w:tcBorders>
          </w:tcPr>
          <w:p w14:paraId="0574002C" w14:textId="77777777" w:rsidR="006D0B38" w:rsidRPr="00561B8D" w:rsidRDefault="006D0B38" w:rsidP="005539A3">
            <w:pPr>
              <w:pStyle w:val="Heading2"/>
              <w:spacing w:line="360" w:lineRule="auto"/>
              <w:rPr>
                <w:rFonts w:cs="Arial"/>
              </w:rPr>
            </w:pPr>
            <w:bookmarkStart w:id="40" w:name="_Toc104193727"/>
            <w:r w:rsidRPr="00561B8D">
              <w:rPr>
                <w:rFonts w:cs="Arial"/>
              </w:rPr>
              <w:t>Data</w:t>
            </w:r>
            <w:bookmarkEnd w:id="40"/>
          </w:p>
        </w:tc>
      </w:tr>
      <w:tr w:rsidR="006D0B38" w:rsidRPr="00561B8D" w14:paraId="26CE7937" w14:textId="77777777">
        <w:trPr>
          <w:cantSplit/>
        </w:trPr>
        <w:tc>
          <w:tcPr>
            <w:tcW w:w="1080" w:type="dxa"/>
            <w:tcBorders>
              <w:top w:val="single" w:sz="4" w:space="0" w:color="auto"/>
              <w:bottom w:val="nil"/>
            </w:tcBorders>
          </w:tcPr>
          <w:p w14:paraId="3CCF2316" w14:textId="77777777" w:rsidR="006D0B38" w:rsidRPr="00561B8D" w:rsidRDefault="006D0B38" w:rsidP="005539A3">
            <w:pPr>
              <w:spacing w:line="360" w:lineRule="auto"/>
              <w:rPr>
                <w:rFonts w:ascii="Arial" w:hAnsi="Arial" w:cs="Arial"/>
                <w:bCs/>
                <w:sz w:val="24"/>
                <w:szCs w:val="24"/>
              </w:rPr>
            </w:pPr>
            <w:r w:rsidRPr="00561B8D">
              <w:rPr>
                <w:rFonts w:ascii="Arial" w:hAnsi="Arial" w:cs="Arial"/>
                <w:bCs/>
                <w:sz w:val="24"/>
                <w:szCs w:val="24"/>
              </w:rPr>
              <w:t>10.1</w:t>
            </w:r>
          </w:p>
        </w:tc>
        <w:tc>
          <w:tcPr>
            <w:tcW w:w="3960" w:type="dxa"/>
            <w:tcBorders>
              <w:top w:val="single" w:sz="4" w:space="0" w:color="auto"/>
              <w:bottom w:val="nil"/>
            </w:tcBorders>
          </w:tcPr>
          <w:p w14:paraId="7181EA77"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Supplier</w:t>
            </w:r>
            <w:r w:rsidRPr="00561B8D">
              <w:rPr>
                <w:rFonts w:ascii="Arial" w:hAnsi="Arial" w:cs="Arial"/>
                <w:sz w:val="24"/>
                <w:szCs w:val="24"/>
              </w:rPr>
              <w:t xml:space="preserve"> is (Name):</w:t>
            </w:r>
          </w:p>
        </w:tc>
        <w:tc>
          <w:tcPr>
            <w:tcW w:w="4765" w:type="dxa"/>
            <w:gridSpan w:val="4"/>
            <w:tcBorders>
              <w:top w:val="single" w:sz="4" w:space="0" w:color="auto"/>
              <w:bottom w:val="nil"/>
            </w:tcBorders>
          </w:tcPr>
          <w:p w14:paraId="200CD184"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fldChar w:fldCharType="begin">
                <w:ffData>
                  <w:name w:val="Text531"/>
                  <w:enabled/>
                  <w:calcOnExit w:val="0"/>
                  <w:textInput/>
                </w:ffData>
              </w:fldChar>
            </w:r>
            <w:bookmarkStart w:id="41" w:name="Text531"/>
            <w:r w:rsidRPr="00561B8D">
              <w:rPr>
                <w:rFonts w:ascii="Arial" w:hAnsi="Arial" w:cs="Arial"/>
                <w:b/>
                <w:sz w:val="24"/>
                <w:szCs w:val="24"/>
              </w:rPr>
              <w:instrText xml:space="preserve"> FORMTEXT </w:instrText>
            </w:r>
            <w:r w:rsidRPr="00561B8D">
              <w:rPr>
                <w:rFonts w:ascii="Arial" w:hAnsi="Arial" w:cs="Arial"/>
                <w:b/>
                <w:sz w:val="24"/>
                <w:szCs w:val="24"/>
              </w:rPr>
            </w:r>
            <w:r w:rsidRPr="00561B8D">
              <w:rPr>
                <w:rFonts w:ascii="Arial" w:hAnsi="Arial" w:cs="Arial"/>
                <w:b/>
                <w:sz w:val="24"/>
                <w:szCs w:val="24"/>
              </w:rPr>
              <w:fldChar w:fldCharType="separate"/>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sz w:val="24"/>
                <w:szCs w:val="24"/>
              </w:rPr>
              <w:fldChar w:fldCharType="end"/>
            </w:r>
            <w:bookmarkEnd w:id="41"/>
          </w:p>
        </w:tc>
      </w:tr>
      <w:tr w:rsidR="006D0B38" w:rsidRPr="00561B8D" w14:paraId="3C584528" w14:textId="77777777">
        <w:trPr>
          <w:cantSplit/>
        </w:trPr>
        <w:tc>
          <w:tcPr>
            <w:tcW w:w="1080" w:type="dxa"/>
            <w:tcBorders>
              <w:top w:val="nil"/>
              <w:bottom w:val="nil"/>
            </w:tcBorders>
          </w:tcPr>
          <w:p w14:paraId="5A0CF8AA" w14:textId="77777777" w:rsidR="006D0B38" w:rsidRPr="00561B8D" w:rsidRDefault="006D0B38" w:rsidP="005539A3">
            <w:pPr>
              <w:spacing w:line="360" w:lineRule="auto"/>
              <w:rPr>
                <w:rFonts w:ascii="Arial" w:hAnsi="Arial" w:cs="Arial"/>
                <w:bCs/>
                <w:sz w:val="24"/>
                <w:szCs w:val="24"/>
              </w:rPr>
            </w:pPr>
          </w:p>
        </w:tc>
        <w:tc>
          <w:tcPr>
            <w:tcW w:w="3960" w:type="dxa"/>
            <w:tcBorders>
              <w:top w:val="nil"/>
              <w:bottom w:val="nil"/>
            </w:tcBorders>
          </w:tcPr>
          <w:p w14:paraId="3EAC68C0" w14:textId="77777777" w:rsidR="006D0B38" w:rsidRPr="00561B8D" w:rsidRDefault="006D0B38" w:rsidP="005539A3">
            <w:pPr>
              <w:spacing w:line="360" w:lineRule="auto"/>
              <w:rPr>
                <w:rFonts w:ascii="Arial" w:hAnsi="Arial" w:cs="Arial"/>
                <w:bCs/>
                <w:sz w:val="24"/>
                <w:szCs w:val="24"/>
              </w:rPr>
            </w:pPr>
            <w:r w:rsidRPr="00561B8D">
              <w:rPr>
                <w:rFonts w:ascii="Arial" w:hAnsi="Arial" w:cs="Arial"/>
                <w:sz w:val="24"/>
                <w:szCs w:val="24"/>
              </w:rPr>
              <w:t>Address</w:t>
            </w:r>
          </w:p>
        </w:tc>
        <w:tc>
          <w:tcPr>
            <w:tcW w:w="4765" w:type="dxa"/>
            <w:gridSpan w:val="4"/>
            <w:tcBorders>
              <w:top w:val="nil"/>
              <w:bottom w:val="nil"/>
            </w:tcBorders>
          </w:tcPr>
          <w:p w14:paraId="773B632A"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fldChar w:fldCharType="begin">
                <w:ffData>
                  <w:name w:val="Text532"/>
                  <w:enabled/>
                  <w:calcOnExit w:val="0"/>
                  <w:textInput/>
                </w:ffData>
              </w:fldChar>
            </w:r>
            <w:bookmarkStart w:id="42" w:name="Text532"/>
            <w:r w:rsidRPr="00561B8D">
              <w:rPr>
                <w:rFonts w:ascii="Arial" w:hAnsi="Arial" w:cs="Arial"/>
                <w:b/>
                <w:bCs/>
                <w:sz w:val="24"/>
                <w:szCs w:val="24"/>
              </w:rPr>
              <w:instrText xml:space="preserve"> FORMTEXT </w:instrText>
            </w:r>
            <w:r w:rsidRPr="00561B8D">
              <w:rPr>
                <w:rFonts w:ascii="Arial" w:hAnsi="Arial" w:cs="Arial"/>
                <w:b/>
                <w:bCs/>
                <w:sz w:val="24"/>
                <w:szCs w:val="24"/>
              </w:rPr>
            </w:r>
            <w:r w:rsidRPr="00561B8D">
              <w:rPr>
                <w:rFonts w:ascii="Arial" w:hAnsi="Arial" w:cs="Arial"/>
                <w:b/>
                <w:bCs/>
                <w:sz w:val="24"/>
                <w:szCs w:val="24"/>
              </w:rPr>
              <w:fldChar w:fldCharType="separate"/>
            </w:r>
            <w:r w:rsidRPr="00561B8D">
              <w:rPr>
                <w:rFonts w:ascii="Arial" w:hAnsi="Arial" w:cs="Arial"/>
                <w:b/>
                <w:bCs/>
                <w:noProof/>
                <w:sz w:val="24"/>
                <w:szCs w:val="24"/>
              </w:rPr>
              <w:t> </w:t>
            </w:r>
            <w:r w:rsidRPr="00561B8D">
              <w:rPr>
                <w:rFonts w:ascii="Arial" w:hAnsi="Arial" w:cs="Arial"/>
                <w:b/>
                <w:bCs/>
                <w:noProof/>
                <w:sz w:val="24"/>
                <w:szCs w:val="24"/>
              </w:rPr>
              <w:t> </w:t>
            </w:r>
            <w:r w:rsidRPr="00561B8D">
              <w:rPr>
                <w:rFonts w:ascii="Arial" w:hAnsi="Arial" w:cs="Arial"/>
                <w:b/>
                <w:bCs/>
                <w:noProof/>
                <w:sz w:val="24"/>
                <w:szCs w:val="24"/>
              </w:rPr>
              <w:t> </w:t>
            </w:r>
            <w:r w:rsidRPr="00561B8D">
              <w:rPr>
                <w:rFonts w:ascii="Arial" w:hAnsi="Arial" w:cs="Arial"/>
                <w:b/>
                <w:bCs/>
                <w:noProof/>
                <w:sz w:val="24"/>
                <w:szCs w:val="24"/>
              </w:rPr>
              <w:t> </w:t>
            </w:r>
            <w:r w:rsidRPr="00561B8D">
              <w:rPr>
                <w:rFonts w:ascii="Arial" w:hAnsi="Arial" w:cs="Arial"/>
                <w:b/>
                <w:bCs/>
                <w:noProof/>
                <w:sz w:val="24"/>
                <w:szCs w:val="24"/>
              </w:rPr>
              <w:t> </w:t>
            </w:r>
            <w:r w:rsidRPr="00561B8D">
              <w:rPr>
                <w:rFonts w:ascii="Arial" w:hAnsi="Arial" w:cs="Arial"/>
                <w:b/>
                <w:bCs/>
                <w:sz w:val="24"/>
                <w:szCs w:val="24"/>
              </w:rPr>
              <w:fldChar w:fldCharType="end"/>
            </w:r>
            <w:bookmarkEnd w:id="42"/>
          </w:p>
        </w:tc>
      </w:tr>
      <w:tr w:rsidR="006D0B38" w:rsidRPr="00561B8D" w14:paraId="72CAA485" w14:textId="77777777">
        <w:trPr>
          <w:cantSplit/>
        </w:trPr>
        <w:tc>
          <w:tcPr>
            <w:tcW w:w="1080" w:type="dxa"/>
            <w:tcBorders>
              <w:top w:val="nil"/>
              <w:bottom w:val="nil"/>
            </w:tcBorders>
          </w:tcPr>
          <w:p w14:paraId="2161F5F6" w14:textId="77777777" w:rsidR="006D0B38" w:rsidRPr="00561B8D" w:rsidRDefault="006D0B38" w:rsidP="005539A3">
            <w:pPr>
              <w:spacing w:line="360" w:lineRule="auto"/>
              <w:rPr>
                <w:rFonts w:ascii="Arial" w:hAnsi="Arial" w:cs="Arial"/>
                <w:bCs/>
                <w:sz w:val="24"/>
                <w:szCs w:val="24"/>
              </w:rPr>
            </w:pPr>
          </w:p>
        </w:tc>
        <w:tc>
          <w:tcPr>
            <w:tcW w:w="3960" w:type="dxa"/>
            <w:tcBorders>
              <w:top w:val="nil"/>
              <w:bottom w:val="nil"/>
            </w:tcBorders>
          </w:tcPr>
          <w:p w14:paraId="46259D75" w14:textId="77777777" w:rsidR="006D0B38" w:rsidRPr="00561B8D" w:rsidRDefault="006D0B38" w:rsidP="005539A3">
            <w:pPr>
              <w:spacing w:line="360" w:lineRule="auto"/>
              <w:rPr>
                <w:rFonts w:ascii="Arial" w:hAnsi="Arial" w:cs="Arial"/>
                <w:bCs/>
                <w:sz w:val="24"/>
                <w:szCs w:val="24"/>
              </w:rPr>
            </w:pPr>
            <w:r w:rsidRPr="00561B8D">
              <w:rPr>
                <w:rFonts w:ascii="Arial" w:hAnsi="Arial" w:cs="Arial"/>
                <w:bCs/>
                <w:sz w:val="24"/>
                <w:szCs w:val="24"/>
              </w:rPr>
              <w:t>Tel No.</w:t>
            </w:r>
          </w:p>
        </w:tc>
        <w:tc>
          <w:tcPr>
            <w:tcW w:w="4765" w:type="dxa"/>
            <w:gridSpan w:val="4"/>
            <w:tcBorders>
              <w:top w:val="nil"/>
              <w:bottom w:val="nil"/>
            </w:tcBorders>
          </w:tcPr>
          <w:p w14:paraId="2C166919"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fldChar w:fldCharType="begin">
                <w:ffData>
                  <w:name w:val="Text533"/>
                  <w:enabled/>
                  <w:calcOnExit w:val="0"/>
                  <w:textInput/>
                </w:ffData>
              </w:fldChar>
            </w:r>
            <w:bookmarkStart w:id="43" w:name="Text533"/>
            <w:r w:rsidRPr="00561B8D">
              <w:rPr>
                <w:rFonts w:ascii="Arial" w:hAnsi="Arial" w:cs="Arial"/>
                <w:b/>
                <w:bCs/>
                <w:sz w:val="24"/>
                <w:szCs w:val="24"/>
              </w:rPr>
              <w:instrText xml:space="preserve"> FORMTEXT </w:instrText>
            </w:r>
            <w:r w:rsidRPr="00561B8D">
              <w:rPr>
                <w:rFonts w:ascii="Arial" w:hAnsi="Arial" w:cs="Arial"/>
                <w:b/>
                <w:bCs/>
                <w:sz w:val="24"/>
                <w:szCs w:val="24"/>
              </w:rPr>
            </w:r>
            <w:r w:rsidRPr="00561B8D">
              <w:rPr>
                <w:rFonts w:ascii="Arial" w:hAnsi="Arial" w:cs="Arial"/>
                <w:b/>
                <w:bCs/>
                <w:sz w:val="24"/>
                <w:szCs w:val="24"/>
              </w:rPr>
              <w:fldChar w:fldCharType="separate"/>
            </w:r>
            <w:r w:rsidRPr="00561B8D">
              <w:rPr>
                <w:rFonts w:ascii="Arial" w:hAnsi="Arial" w:cs="Arial"/>
                <w:b/>
                <w:bCs/>
                <w:noProof/>
                <w:sz w:val="24"/>
                <w:szCs w:val="24"/>
              </w:rPr>
              <w:t> </w:t>
            </w:r>
            <w:r w:rsidRPr="00561B8D">
              <w:rPr>
                <w:rFonts w:ascii="Arial" w:hAnsi="Arial" w:cs="Arial"/>
                <w:b/>
                <w:bCs/>
                <w:noProof/>
                <w:sz w:val="24"/>
                <w:szCs w:val="24"/>
              </w:rPr>
              <w:t> </w:t>
            </w:r>
            <w:r w:rsidRPr="00561B8D">
              <w:rPr>
                <w:rFonts w:ascii="Arial" w:hAnsi="Arial" w:cs="Arial"/>
                <w:b/>
                <w:bCs/>
                <w:noProof/>
                <w:sz w:val="24"/>
                <w:szCs w:val="24"/>
              </w:rPr>
              <w:t> </w:t>
            </w:r>
            <w:r w:rsidRPr="00561B8D">
              <w:rPr>
                <w:rFonts w:ascii="Arial" w:hAnsi="Arial" w:cs="Arial"/>
                <w:b/>
                <w:bCs/>
                <w:noProof/>
                <w:sz w:val="24"/>
                <w:szCs w:val="24"/>
              </w:rPr>
              <w:t> </w:t>
            </w:r>
            <w:r w:rsidRPr="00561B8D">
              <w:rPr>
                <w:rFonts w:ascii="Arial" w:hAnsi="Arial" w:cs="Arial"/>
                <w:b/>
                <w:bCs/>
                <w:noProof/>
                <w:sz w:val="24"/>
                <w:szCs w:val="24"/>
              </w:rPr>
              <w:t> </w:t>
            </w:r>
            <w:r w:rsidRPr="00561B8D">
              <w:rPr>
                <w:rFonts w:ascii="Arial" w:hAnsi="Arial" w:cs="Arial"/>
                <w:b/>
                <w:bCs/>
                <w:sz w:val="24"/>
                <w:szCs w:val="24"/>
              </w:rPr>
              <w:fldChar w:fldCharType="end"/>
            </w:r>
            <w:bookmarkEnd w:id="43"/>
          </w:p>
        </w:tc>
      </w:tr>
      <w:tr w:rsidR="006D0B38" w:rsidRPr="00561B8D" w14:paraId="650C8852" w14:textId="77777777">
        <w:trPr>
          <w:cantSplit/>
        </w:trPr>
        <w:tc>
          <w:tcPr>
            <w:tcW w:w="1080" w:type="dxa"/>
            <w:tcBorders>
              <w:top w:val="nil"/>
              <w:bottom w:val="single" w:sz="4" w:space="0" w:color="auto"/>
            </w:tcBorders>
          </w:tcPr>
          <w:p w14:paraId="6316643F" w14:textId="77777777" w:rsidR="006D0B38" w:rsidRPr="00561B8D" w:rsidRDefault="006D0B38" w:rsidP="005539A3">
            <w:pPr>
              <w:spacing w:line="360" w:lineRule="auto"/>
              <w:rPr>
                <w:rFonts w:ascii="Arial" w:hAnsi="Arial" w:cs="Arial"/>
                <w:bCs/>
                <w:sz w:val="24"/>
                <w:szCs w:val="24"/>
              </w:rPr>
            </w:pPr>
          </w:p>
        </w:tc>
        <w:tc>
          <w:tcPr>
            <w:tcW w:w="3960" w:type="dxa"/>
            <w:tcBorders>
              <w:top w:val="nil"/>
              <w:bottom w:val="single" w:sz="4" w:space="0" w:color="auto"/>
            </w:tcBorders>
          </w:tcPr>
          <w:p w14:paraId="6D10AE4F"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Fax No.</w:t>
            </w:r>
          </w:p>
        </w:tc>
        <w:tc>
          <w:tcPr>
            <w:tcW w:w="4765" w:type="dxa"/>
            <w:gridSpan w:val="4"/>
            <w:tcBorders>
              <w:top w:val="nil"/>
              <w:bottom w:val="single" w:sz="4" w:space="0" w:color="auto"/>
            </w:tcBorders>
          </w:tcPr>
          <w:p w14:paraId="33FBFC58"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fldChar w:fldCharType="begin">
                <w:ffData>
                  <w:name w:val="Text534"/>
                  <w:enabled/>
                  <w:calcOnExit w:val="0"/>
                  <w:textInput/>
                </w:ffData>
              </w:fldChar>
            </w:r>
            <w:bookmarkStart w:id="44" w:name="Text534"/>
            <w:r w:rsidRPr="00561B8D">
              <w:rPr>
                <w:rFonts w:ascii="Arial" w:hAnsi="Arial" w:cs="Arial"/>
                <w:b/>
                <w:bCs/>
                <w:sz w:val="24"/>
                <w:szCs w:val="24"/>
              </w:rPr>
              <w:instrText xml:space="preserve"> FORMTEXT </w:instrText>
            </w:r>
            <w:r w:rsidRPr="00561B8D">
              <w:rPr>
                <w:rFonts w:ascii="Arial" w:hAnsi="Arial" w:cs="Arial"/>
                <w:b/>
                <w:bCs/>
                <w:sz w:val="24"/>
                <w:szCs w:val="24"/>
              </w:rPr>
            </w:r>
            <w:r w:rsidRPr="00561B8D">
              <w:rPr>
                <w:rFonts w:ascii="Arial" w:hAnsi="Arial" w:cs="Arial"/>
                <w:b/>
                <w:bCs/>
                <w:sz w:val="24"/>
                <w:szCs w:val="24"/>
              </w:rPr>
              <w:fldChar w:fldCharType="separate"/>
            </w:r>
            <w:r w:rsidRPr="00561B8D">
              <w:rPr>
                <w:rFonts w:ascii="Arial" w:hAnsi="Arial" w:cs="Arial"/>
                <w:b/>
                <w:bCs/>
                <w:noProof/>
                <w:sz w:val="24"/>
                <w:szCs w:val="24"/>
              </w:rPr>
              <w:t> </w:t>
            </w:r>
            <w:r w:rsidRPr="00561B8D">
              <w:rPr>
                <w:rFonts w:ascii="Arial" w:hAnsi="Arial" w:cs="Arial"/>
                <w:b/>
                <w:bCs/>
                <w:noProof/>
                <w:sz w:val="24"/>
                <w:szCs w:val="24"/>
              </w:rPr>
              <w:t> </w:t>
            </w:r>
            <w:r w:rsidRPr="00561B8D">
              <w:rPr>
                <w:rFonts w:ascii="Arial" w:hAnsi="Arial" w:cs="Arial"/>
                <w:b/>
                <w:bCs/>
                <w:noProof/>
                <w:sz w:val="24"/>
                <w:szCs w:val="24"/>
              </w:rPr>
              <w:t> </w:t>
            </w:r>
            <w:r w:rsidRPr="00561B8D">
              <w:rPr>
                <w:rFonts w:ascii="Arial" w:hAnsi="Arial" w:cs="Arial"/>
                <w:b/>
                <w:bCs/>
                <w:noProof/>
                <w:sz w:val="24"/>
                <w:szCs w:val="24"/>
              </w:rPr>
              <w:t> </w:t>
            </w:r>
            <w:r w:rsidRPr="00561B8D">
              <w:rPr>
                <w:rFonts w:ascii="Arial" w:hAnsi="Arial" w:cs="Arial"/>
                <w:b/>
                <w:bCs/>
                <w:noProof/>
                <w:sz w:val="24"/>
                <w:szCs w:val="24"/>
              </w:rPr>
              <w:t> </w:t>
            </w:r>
            <w:r w:rsidRPr="00561B8D">
              <w:rPr>
                <w:rFonts w:ascii="Arial" w:hAnsi="Arial" w:cs="Arial"/>
                <w:b/>
                <w:bCs/>
                <w:sz w:val="24"/>
                <w:szCs w:val="24"/>
              </w:rPr>
              <w:fldChar w:fldCharType="end"/>
            </w:r>
            <w:bookmarkEnd w:id="44"/>
          </w:p>
        </w:tc>
      </w:tr>
      <w:tr w:rsidR="006D0B38" w:rsidRPr="00561B8D" w14:paraId="21D19E7C" w14:textId="77777777" w:rsidTr="00497C62">
        <w:trPr>
          <w:cantSplit/>
        </w:trPr>
        <w:tc>
          <w:tcPr>
            <w:tcW w:w="1080" w:type="dxa"/>
            <w:tcBorders>
              <w:top w:val="single" w:sz="4" w:space="0" w:color="auto"/>
              <w:bottom w:val="single" w:sz="4" w:space="0" w:color="auto"/>
            </w:tcBorders>
            <w:shd w:val="clear" w:color="auto" w:fill="D9D9D9"/>
          </w:tcPr>
          <w:p w14:paraId="2CD68F27" w14:textId="77777777" w:rsidR="006D0B38" w:rsidRPr="00561B8D" w:rsidRDefault="006D0B38" w:rsidP="005539A3">
            <w:pPr>
              <w:spacing w:line="360" w:lineRule="auto"/>
              <w:rPr>
                <w:rFonts w:ascii="Arial" w:hAnsi="Arial" w:cs="Arial"/>
                <w:bCs/>
                <w:sz w:val="24"/>
                <w:szCs w:val="24"/>
              </w:rPr>
            </w:pPr>
            <w:r w:rsidRPr="00561B8D">
              <w:rPr>
                <w:rFonts w:ascii="Arial" w:hAnsi="Arial" w:cs="Arial"/>
                <w:bCs/>
                <w:sz w:val="24"/>
                <w:szCs w:val="24"/>
              </w:rPr>
              <w:t>11.2(8)</w:t>
            </w:r>
          </w:p>
        </w:tc>
        <w:tc>
          <w:tcPr>
            <w:tcW w:w="3960" w:type="dxa"/>
            <w:tcBorders>
              <w:top w:val="single" w:sz="4" w:space="0" w:color="auto"/>
              <w:bottom w:val="single" w:sz="4" w:space="0" w:color="auto"/>
            </w:tcBorders>
          </w:tcPr>
          <w:p w14:paraId="3E3E8B15"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Goods Information for the </w:t>
            </w:r>
            <w:r w:rsidRPr="00561B8D">
              <w:rPr>
                <w:rFonts w:ascii="Arial" w:hAnsi="Arial" w:cs="Arial"/>
                <w:i/>
                <w:sz w:val="24"/>
                <w:szCs w:val="24"/>
              </w:rPr>
              <w:t>Supplier’s</w:t>
            </w:r>
            <w:r w:rsidRPr="00561B8D">
              <w:rPr>
                <w:rFonts w:ascii="Arial" w:hAnsi="Arial" w:cs="Arial"/>
                <w:sz w:val="24"/>
                <w:szCs w:val="24"/>
              </w:rPr>
              <w:t xml:space="preserve"> design is in:</w:t>
            </w:r>
          </w:p>
        </w:tc>
        <w:tc>
          <w:tcPr>
            <w:tcW w:w="4765" w:type="dxa"/>
            <w:gridSpan w:val="4"/>
            <w:tcBorders>
              <w:top w:val="single" w:sz="4" w:space="0" w:color="auto"/>
              <w:bottom w:val="single" w:sz="4" w:space="0" w:color="auto"/>
            </w:tcBorders>
          </w:tcPr>
          <w:p w14:paraId="006A7C26" w14:textId="77777777" w:rsidR="006D0B38" w:rsidRPr="00561B8D" w:rsidRDefault="006D0B38" w:rsidP="005539A3">
            <w:pPr>
              <w:spacing w:line="360" w:lineRule="auto"/>
              <w:rPr>
                <w:rFonts w:ascii="Arial" w:hAnsi="Arial" w:cs="Arial"/>
                <w:b/>
                <w:sz w:val="24"/>
                <w:szCs w:val="24"/>
              </w:rPr>
            </w:pPr>
          </w:p>
          <w:p w14:paraId="10297747"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fldChar w:fldCharType="begin">
                <w:ffData>
                  <w:name w:val="Text513"/>
                  <w:enabled/>
                  <w:calcOnExit w:val="0"/>
                  <w:textInput/>
                </w:ffData>
              </w:fldChar>
            </w:r>
            <w:bookmarkStart w:id="45" w:name="Text513"/>
            <w:r w:rsidRPr="00561B8D">
              <w:rPr>
                <w:rFonts w:ascii="Arial" w:hAnsi="Arial" w:cs="Arial"/>
                <w:b/>
                <w:sz w:val="24"/>
                <w:szCs w:val="24"/>
              </w:rPr>
              <w:instrText xml:space="preserve"> FORMTEXT </w:instrText>
            </w:r>
            <w:r w:rsidRPr="00561B8D">
              <w:rPr>
                <w:rFonts w:ascii="Arial" w:hAnsi="Arial" w:cs="Arial"/>
                <w:b/>
                <w:sz w:val="24"/>
                <w:szCs w:val="24"/>
              </w:rPr>
            </w:r>
            <w:r w:rsidRPr="00561B8D">
              <w:rPr>
                <w:rFonts w:ascii="Arial" w:hAnsi="Arial" w:cs="Arial"/>
                <w:b/>
                <w:sz w:val="24"/>
                <w:szCs w:val="24"/>
              </w:rPr>
              <w:fldChar w:fldCharType="separate"/>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sz w:val="24"/>
                <w:szCs w:val="24"/>
              </w:rPr>
              <w:fldChar w:fldCharType="end"/>
            </w:r>
            <w:bookmarkEnd w:id="45"/>
          </w:p>
        </w:tc>
      </w:tr>
      <w:tr w:rsidR="006D0B38" w:rsidRPr="00561B8D" w14:paraId="19AFD023" w14:textId="77777777" w:rsidTr="00497C62">
        <w:trPr>
          <w:cantSplit/>
        </w:trPr>
        <w:tc>
          <w:tcPr>
            <w:tcW w:w="1080" w:type="dxa"/>
            <w:tcBorders>
              <w:top w:val="single" w:sz="4" w:space="0" w:color="auto"/>
              <w:bottom w:val="nil"/>
            </w:tcBorders>
          </w:tcPr>
          <w:p w14:paraId="01B9C92A"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11.2(11)</w:t>
            </w:r>
          </w:p>
        </w:tc>
        <w:tc>
          <w:tcPr>
            <w:tcW w:w="3960" w:type="dxa"/>
            <w:tcBorders>
              <w:top w:val="single" w:sz="4" w:space="0" w:color="auto"/>
              <w:bottom w:val="nil"/>
            </w:tcBorders>
          </w:tcPr>
          <w:p w14:paraId="4F66FE60"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The tendered total of the Prices is</w:t>
            </w:r>
          </w:p>
        </w:tc>
        <w:tc>
          <w:tcPr>
            <w:tcW w:w="4765" w:type="dxa"/>
            <w:gridSpan w:val="4"/>
            <w:tcBorders>
              <w:top w:val="single" w:sz="4" w:space="0" w:color="auto"/>
              <w:bottom w:val="nil"/>
            </w:tcBorders>
          </w:tcPr>
          <w:p w14:paraId="3D398E38"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R</w:t>
            </w:r>
            <w:r w:rsidRPr="00561B8D">
              <w:rPr>
                <w:rFonts w:ascii="Arial" w:hAnsi="Arial" w:cs="Arial"/>
                <w:b/>
                <w:sz w:val="24"/>
                <w:szCs w:val="24"/>
              </w:rPr>
              <w:fldChar w:fldCharType="begin">
                <w:ffData>
                  <w:name w:val="Text535"/>
                  <w:enabled/>
                  <w:calcOnExit w:val="0"/>
                  <w:textInput/>
                </w:ffData>
              </w:fldChar>
            </w:r>
            <w:bookmarkStart w:id="46" w:name="Text535"/>
            <w:r w:rsidRPr="00561B8D">
              <w:rPr>
                <w:rFonts w:ascii="Arial" w:hAnsi="Arial" w:cs="Arial"/>
                <w:b/>
                <w:sz w:val="24"/>
                <w:szCs w:val="24"/>
              </w:rPr>
              <w:instrText xml:space="preserve"> FORMTEXT </w:instrText>
            </w:r>
            <w:r w:rsidRPr="00561B8D">
              <w:rPr>
                <w:rFonts w:ascii="Arial" w:hAnsi="Arial" w:cs="Arial"/>
                <w:b/>
                <w:sz w:val="24"/>
                <w:szCs w:val="24"/>
              </w:rPr>
            </w:r>
            <w:r w:rsidRPr="00561B8D">
              <w:rPr>
                <w:rFonts w:ascii="Arial" w:hAnsi="Arial" w:cs="Arial"/>
                <w:b/>
                <w:sz w:val="24"/>
                <w:szCs w:val="24"/>
              </w:rPr>
              <w:fldChar w:fldCharType="separate"/>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sz w:val="24"/>
                <w:szCs w:val="24"/>
              </w:rPr>
              <w:fldChar w:fldCharType="end"/>
            </w:r>
            <w:bookmarkEnd w:id="46"/>
            <w:r w:rsidRPr="00561B8D">
              <w:rPr>
                <w:rFonts w:ascii="Arial" w:hAnsi="Arial" w:cs="Arial"/>
                <w:b/>
                <w:sz w:val="24"/>
                <w:szCs w:val="24"/>
              </w:rPr>
              <w:t xml:space="preserve">, </w:t>
            </w:r>
          </w:p>
          <w:p w14:paraId="6411CB44" w14:textId="196FC67D"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fldChar w:fldCharType="begin">
                <w:ffData>
                  <w:name w:val="Text536"/>
                  <w:enabled/>
                  <w:calcOnExit w:val="0"/>
                  <w:textInput/>
                </w:ffData>
              </w:fldChar>
            </w:r>
            <w:bookmarkStart w:id="47" w:name="Text536"/>
            <w:r w:rsidRPr="00561B8D">
              <w:rPr>
                <w:rFonts w:ascii="Arial" w:hAnsi="Arial" w:cs="Arial"/>
                <w:b/>
                <w:sz w:val="24"/>
                <w:szCs w:val="24"/>
              </w:rPr>
              <w:instrText xml:space="preserve"> FORMTEXT </w:instrText>
            </w:r>
            <w:r w:rsidRPr="00561B8D">
              <w:rPr>
                <w:rFonts w:ascii="Arial" w:hAnsi="Arial" w:cs="Arial"/>
                <w:b/>
                <w:sz w:val="24"/>
                <w:szCs w:val="24"/>
              </w:rPr>
            </w:r>
            <w:r w:rsidRPr="00561B8D">
              <w:rPr>
                <w:rFonts w:ascii="Arial" w:hAnsi="Arial" w:cs="Arial"/>
                <w:b/>
                <w:sz w:val="24"/>
                <w:szCs w:val="24"/>
              </w:rPr>
              <w:fldChar w:fldCharType="separate"/>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sz w:val="24"/>
                <w:szCs w:val="24"/>
              </w:rPr>
              <w:fldChar w:fldCharType="end"/>
            </w:r>
            <w:bookmarkEnd w:id="47"/>
            <w:r w:rsidRPr="00561B8D">
              <w:rPr>
                <w:rFonts w:ascii="Arial" w:hAnsi="Arial" w:cs="Arial"/>
                <w:b/>
                <w:sz w:val="24"/>
                <w:szCs w:val="24"/>
              </w:rPr>
              <w:t xml:space="preserve"> (</w:t>
            </w:r>
            <w:r w:rsidR="00B430E7" w:rsidRPr="00561B8D">
              <w:rPr>
                <w:rFonts w:ascii="Arial" w:hAnsi="Arial" w:cs="Arial"/>
                <w:b/>
                <w:sz w:val="24"/>
                <w:szCs w:val="24"/>
              </w:rPr>
              <w:t>In</w:t>
            </w:r>
            <w:r w:rsidRPr="00561B8D">
              <w:rPr>
                <w:rFonts w:ascii="Arial" w:hAnsi="Arial" w:cs="Arial"/>
                <w:b/>
                <w:sz w:val="24"/>
                <w:szCs w:val="24"/>
              </w:rPr>
              <w:t xml:space="preserve"> words)</w:t>
            </w:r>
          </w:p>
        </w:tc>
      </w:tr>
      <w:tr w:rsidR="006D0B38" w:rsidRPr="00561B8D" w14:paraId="1918CEA7" w14:textId="77777777" w:rsidTr="00497C62">
        <w:trPr>
          <w:cantSplit/>
        </w:trPr>
        <w:tc>
          <w:tcPr>
            <w:tcW w:w="1080" w:type="dxa"/>
            <w:tcBorders>
              <w:top w:val="single" w:sz="4" w:space="0" w:color="auto"/>
              <w:bottom w:val="nil"/>
            </w:tcBorders>
          </w:tcPr>
          <w:p w14:paraId="08D09FCA"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11.2(12)</w:t>
            </w:r>
          </w:p>
        </w:tc>
        <w:tc>
          <w:tcPr>
            <w:tcW w:w="3960" w:type="dxa"/>
            <w:tcBorders>
              <w:top w:val="single" w:sz="4" w:space="0" w:color="auto"/>
              <w:bottom w:val="nil"/>
            </w:tcBorders>
          </w:tcPr>
          <w:p w14:paraId="468ED064"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price schedule</w:t>
            </w:r>
            <w:r w:rsidRPr="00561B8D">
              <w:rPr>
                <w:rFonts w:ascii="Arial" w:hAnsi="Arial" w:cs="Arial"/>
                <w:sz w:val="24"/>
                <w:szCs w:val="24"/>
              </w:rPr>
              <w:t xml:space="preserve"> is in:</w:t>
            </w:r>
          </w:p>
        </w:tc>
        <w:tc>
          <w:tcPr>
            <w:tcW w:w="4765" w:type="dxa"/>
            <w:gridSpan w:val="4"/>
            <w:tcBorders>
              <w:top w:val="single" w:sz="4" w:space="0" w:color="auto"/>
              <w:bottom w:val="nil"/>
            </w:tcBorders>
          </w:tcPr>
          <w:p w14:paraId="6FDD5528" w14:textId="457A057A" w:rsidR="006D0B38" w:rsidRPr="00561B8D" w:rsidRDefault="006D0B38" w:rsidP="005539A3">
            <w:pPr>
              <w:spacing w:line="360" w:lineRule="auto"/>
              <w:rPr>
                <w:rFonts w:ascii="Arial" w:hAnsi="Arial" w:cs="Arial"/>
                <w:b/>
                <w:sz w:val="24"/>
                <w:szCs w:val="24"/>
              </w:rPr>
            </w:pPr>
          </w:p>
        </w:tc>
      </w:tr>
      <w:tr w:rsidR="006D0B38" w:rsidRPr="00561B8D" w14:paraId="370666C1" w14:textId="77777777" w:rsidTr="00497C62">
        <w:trPr>
          <w:cantSplit/>
        </w:trPr>
        <w:tc>
          <w:tcPr>
            <w:tcW w:w="1080" w:type="dxa"/>
            <w:tcBorders>
              <w:top w:val="single" w:sz="4" w:space="0" w:color="auto"/>
              <w:bottom w:val="single" w:sz="4" w:space="0" w:color="auto"/>
            </w:tcBorders>
          </w:tcPr>
          <w:p w14:paraId="67BC9E87"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11.2(14)</w:t>
            </w:r>
          </w:p>
        </w:tc>
        <w:tc>
          <w:tcPr>
            <w:tcW w:w="3960" w:type="dxa"/>
            <w:tcBorders>
              <w:top w:val="single" w:sz="4" w:space="0" w:color="auto"/>
              <w:bottom w:val="single" w:sz="4" w:space="0" w:color="auto"/>
            </w:tcBorders>
          </w:tcPr>
          <w:p w14:paraId="4A1A9448"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The following matters will be included in the Risk Register</w:t>
            </w:r>
          </w:p>
        </w:tc>
        <w:tc>
          <w:tcPr>
            <w:tcW w:w="4765" w:type="dxa"/>
            <w:gridSpan w:val="4"/>
            <w:tcBorders>
              <w:top w:val="single" w:sz="4" w:space="0" w:color="auto"/>
              <w:bottom w:val="single" w:sz="4" w:space="0" w:color="auto"/>
            </w:tcBorders>
          </w:tcPr>
          <w:p w14:paraId="78B775EE" w14:textId="77777777" w:rsidR="006D0B38" w:rsidRPr="00561B8D" w:rsidRDefault="006D0B38" w:rsidP="005539A3">
            <w:pPr>
              <w:spacing w:line="360" w:lineRule="auto"/>
              <w:rPr>
                <w:rFonts w:ascii="Arial" w:hAnsi="Arial" w:cs="Arial"/>
                <w:b/>
                <w:sz w:val="24"/>
                <w:szCs w:val="24"/>
              </w:rPr>
            </w:pPr>
          </w:p>
          <w:p w14:paraId="31341B41"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fldChar w:fldCharType="begin">
                <w:ffData>
                  <w:name w:val="Text435"/>
                  <w:enabled/>
                  <w:calcOnExit w:val="0"/>
                  <w:textInput/>
                </w:ffData>
              </w:fldChar>
            </w:r>
            <w:bookmarkStart w:id="48" w:name="Text435"/>
            <w:r w:rsidRPr="00561B8D">
              <w:rPr>
                <w:rFonts w:ascii="Arial" w:hAnsi="Arial" w:cs="Arial"/>
                <w:b/>
                <w:sz w:val="24"/>
                <w:szCs w:val="24"/>
              </w:rPr>
              <w:instrText xml:space="preserve"> FORMTEXT </w:instrText>
            </w:r>
            <w:r w:rsidRPr="00561B8D">
              <w:rPr>
                <w:rFonts w:ascii="Arial" w:hAnsi="Arial" w:cs="Arial"/>
                <w:b/>
                <w:sz w:val="24"/>
                <w:szCs w:val="24"/>
              </w:rPr>
            </w:r>
            <w:r w:rsidRPr="00561B8D">
              <w:rPr>
                <w:rFonts w:ascii="Arial" w:hAnsi="Arial" w:cs="Arial"/>
                <w:b/>
                <w:sz w:val="24"/>
                <w:szCs w:val="24"/>
              </w:rPr>
              <w:fldChar w:fldCharType="separate"/>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sz w:val="24"/>
                <w:szCs w:val="24"/>
              </w:rPr>
              <w:fldChar w:fldCharType="end"/>
            </w:r>
            <w:bookmarkEnd w:id="48"/>
          </w:p>
        </w:tc>
      </w:tr>
      <w:tr w:rsidR="006D0B38" w:rsidRPr="00561B8D" w14:paraId="55484A31" w14:textId="77777777" w:rsidTr="00497C62">
        <w:trPr>
          <w:cantSplit/>
        </w:trPr>
        <w:tc>
          <w:tcPr>
            <w:tcW w:w="1080" w:type="dxa"/>
            <w:tcBorders>
              <w:top w:val="single" w:sz="4" w:space="0" w:color="auto"/>
              <w:bottom w:val="single" w:sz="4" w:space="0" w:color="auto"/>
            </w:tcBorders>
            <w:shd w:val="clear" w:color="auto" w:fill="D9D9D9"/>
          </w:tcPr>
          <w:p w14:paraId="0BA0C14C" w14:textId="77777777" w:rsidR="006D0B38" w:rsidRPr="00561B8D" w:rsidRDefault="006D0B38" w:rsidP="005539A3">
            <w:pPr>
              <w:spacing w:line="360" w:lineRule="auto"/>
              <w:rPr>
                <w:rFonts w:ascii="Arial" w:hAnsi="Arial" w:cs="Arial"/>
                <w:bCs/>
                <w:sz w:val="24"/>
                <w:szCs w:val="24"/>
              </w:rPr>
            </w:pPr>
            <w:r w:rsidRPr="00561B8D">
              <w:rPr>
                <w:rFonts w:ascii="Arial" w:hAnsi="Arial" w:cs="Arial"/>
                <w:bCs/>
                <w:sz w:val="24"/>
                <w:szCs w:val="24"/>
              </w:rPr>
              <w:t>25.2</w:t>
            </w:r>
          </w:p>
        </w:tc>
        <w:tc>
          <w:tcPr>
            <w:tcW w:w="3960" w:type="dxa"/>
            <w:tcBorders>
              <w:top w:val="single" w:sz="4" w:space="0" w:color="auto"/>
              <w:bottom w:val="single" w:sz="4" w:space="0" w:color="auto"/>
            </w:tcBorders>
          </w:tcPr>
          <w:p w14:paraId="31244984"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restrictions to access for the </w:t>
            </w:r>
            <w:r w:rsidRPr="00561B8D">
              <w:rPr>
                <w:rFonts w:ascii="Arial" w:hAnsi="Arial" w:cs="Arial"/>
                <w:i/>
                <w:sz w:val="24"/>
                <w:szCs w:val="24"/>
              </w:rPr>
              <w:t>Supply Manager</w:t>
            </w:r>
            <w:r w:rsidRPr="00561B8D">
              <w:rPr>
                <w:rFonts w:ascii="Arial" w:hAnsi="Arial" w:cs="Arial"/>
                <w:sz w:val="24"/>
                <w:szCs w:val="24"/>
              </w:rPr>
              <w:t xml:space="preserve"> and Others to work being done for this contract are</w:t>
            </w:r>
          </w:p>
        </w:tc>
        <w:tc>
          <w:tcPr>
            <w:tcW w:w="4765" w:type="dxa"/>
            <w:gridSpan w:val="4"/>
            <w:tcBorders>
              <w:top w:val="single" w:sz="4" w:space="0" w:color="auto"/>
              <w:bottom w:val="single" w:sz="4" w:space="0" w:color="auto"/>
            </w:tcBorders>
          </w:tcPr>
          <w:p w14:paraId="58251CAD" w14:textId="77777777" w:rsidR="006D0B38" w:rsidRPr="00561B8D" w:rsidRDefault="006D0B38" w:rsidP="005539A3">
            <w:pPr>
              <w:spacing w:line="360" w:lineRule="auto"/>
              <w:rPr>
                <w:rFonts w:ascii="Arial" w:hAnsi="Arial" w:cs="Arial"/>
                <w:b/>
                <w:sz w:val="24"/>
                <w:szCs w:val="24"/>
              </w:rPr>
            </w:pPr>
          </w:p>
          <w:p w14:paraId="22C9FCE1" w14:textId="77777777" w:rsidR="006D0B38" w:rsidRPr="00561B8D" w:rsidRDefault="006D0B38" w:rsidP="005539A3">
            <w:pPr>
              <w:spacing w:line="360" w:lineRule="auto"/>
              <w:rPr>
                <w:rFonts w:ascii="Arial" w:hAnsi="Arial" w:cs="Arial"/>
                <w:b/>
                <w:sz w:val="24"/>
                <w:szCs w:val="24"/>
              </w:rPr>
            </w:pPr>
          </w:p>
          <w:p w14:paraId="39F70A06"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fldChar w:fldCharType="begin">
                <w:ffData>
                  <w:name w:val="Text513"/>
                  <w:enabled/>
                  <w:calcOnExit w:val="0"/>
                  <w:textInput/>
                </w:ffData>
              </w:fldChar>
            </w:r>
            <w:r w:rsidRPr="00561B8D">
              <w:rPr>
                <w:rFonts w:ascii="Arial" w:hAnsi="Arial" w:cs="Arial"/>
                <w:b/>
                <w:sz w:val="24"/>
                <w:szCs w:val="24"/>
              </w:rPr>
              <w:instrText xml:space="preserve"> FORMTEXT </w:instrText>
            </w:r>
            <w:r w:rsidRPr="00561B8D">
              <w:rPr>
                <w:rFonts w:ascii="Arial" w:hAnsi="Arial" w:cs="Arial"/>
                <w:b/>
                <w:sz w:val="24"/>
                <w:szCs w:val="24"/>
              </w:rPr>
            </w:r>
            <w:r w:rsidRPr="00561B8D">
              <w:rPr>
                <w:rFonts w:ascii="Arial" w:hAnsi="Arial" w:cs="Arial"/>
                <w:b/>
                <w:sz w:val="24"/>
                <w:szCs w:val="24"/>
              </w:rPr>
              <w:fldChar w:fldCharType="separate"/>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sz w:val="24"/>
                <w:szCs w:val="24"/>
              </w:rPr>
              <w:fldChar w:fldCharType="end"/>
            </w:r>
          </w:p>
        </w:tc>
      </w:tr>
      <w:tr w:rsidR="006D0B38" w:rsidRPr="00561B8D" w14:paraId="3605FFB7" w14:textId="77777777" w:rsidTr="00497C62">
        <w:trPr>
          <w:gridAfter w:val="1"/>
          <w:wAfter w:w="81" w:type="dxa"/>
        </w:trPr>
        <w:tc>
          <w:tcPr>
            <w:tcW w:w="1080" w:type="dxa"/>
            <w:tcBorders>
              <w:top w:val="single" w:sz="4" w:space="0" w:color="auto"/>
              <w:bottom w:val="nil"/>
            </w:tcBorders>
            <w:shd w:val="clear" w:color="auto" w:fill="D9D9D9"/>
          </w:tcPr>
          <w:p w14:paraId="5153149D"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30.1</w:t>
            </w:r>
          </w:p>
        </w:tc>
        <w:tc>
          <w:tcPr>
            <w:tcW w:w="3960" w:type="dxa"/>
            <w:tcBorders>
              <w:top w:val="single" w:sz="4" w:space="0" w:color="auto"/>
              <w:bottom w:val="nil"/>
            </w:tcBorders>
          </w:tcPr>
          <w:p w14:paraId="7B4AAA91"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delivery date</w:t>
            </w:r>
            <w:r w:rsidRPr="00561B8D">
              <w:rPr>
                <w:rFonts w:ascii="Arial" w:hAnsi="Arial" w:cs="Arial"/>
                <w:sz w:val="24"/>
                <w:szCs w:val="24"/>
              </w:rPr>
              <w:t xml:space="preserve"> of the </w:t>
            </w:r>
            <w:r w:rsidRPr="00561B8D">
              <w:rPr>
                <w:rFonts w:ascii="Arial" w:hAnsi="Arial" w:cs="Arial"/>
                <w:i/>
                <w:color w:val="000000"/>
                <w:sz w:val="24"/>
                <w:szCs w:val="24"/>
              </w:rPr>
              <w:t>goods</w:t>
            </w:r>
            <w:r w:rsidRPr="00561B8D">
              <w:rPr>
                <w:rFonts w:ascii="Arial" w:hAnsi="Arial" w:cs="Arial"/>
                <w:sz w:val="24"/>
                <w:szCs w:val="24"/>
              </w:rPr>
              <w:t xml:space="preserve"> and </w:t>
            </w:r>
            <w:r w:rsidRPr="00561B8D">
              <w:rPr>
                <w:rFonts w:ascii="Arial" w:hAnsi="Arial" w:cs="Arial"/>
                <w:i/>
                <w:sz w:val="24"/>
                <w:szCs w:val="24"/>
              </w:rPr>
              <w:t>service</w:t>
            </w:r>
            <w:r w:rsidRPr="00561B8D">
              <w:rPr>
                <w:rFonts w:ascii="Arial" w:hAnsi="Arial" w:cs="Arial"/>
                <w:sz w:val="24"/>
                <w:szCs w:val="24"/>
              </w:rPr>
              <w:t>s is:</w:t>
            </w:r>
          </w:p>
        </w:tc>
        <w:tc>
          <w:tcPr>
            <w:tcW w:w="3145" w:type="dxa"/>
            <w:gridSpan w:val="2"/>
            <w:tcBorders>
              <w:top w:val="single" w:sz="4" w:space="0" w:color="auto"/>
              <w:bottom w:val="nil"/>
            </w:tcBorders>
          </w:tcPr>
          <w:p w14:paraId="7A7E6D37" w14:textId="77777777" w:rsidR="006D0B38" w:rsidRPr="00561B8D" w:rsidRDefault="006D0B38" w:rsidP="005539A3">
            <w:pPr>
              <w:spacing w:line="360" w:lineRule="auto"/>
              <w:rPr>
                <w:rFonts w:ascii="Arial" w:hAnsi="Arial" w:cs="Arial"/>
                <w:b/>
                <w:i/>
                <w:color w:val="000000"/>
                <w:sz w:val="24"/>
                <w:szCs w:val="24"/>
              </w:rPr>
            </w:pPr>
          </w:p>
          <w:p w14:paraId="5F30D096" w14:textId="77777777" w:rsidR="006D0B38" w:rsidRPr="00561B8D" w:rsidRDefault="006D0B38" w:rsidP="005539A3">
            <w:pPr>
              <w:spacing w:line="360" w:lineRule="auto"/>
              <w:rPr>
                <w:rFonts w:ascii="Arial" w:hAnsi="Arial" w:cs="Arial"/>
                <w:b/>
                <w:sz w:val="24"/>
                <w:szCs w:val="24"/>
              </w:rPr>
            </w:pPr>
            <w:r w:rsidRPr="00561B8D">
              <w:rPr>
                <w:rFonts w:ascii="Arial" w:hAnsi="Arial" w:cs="Arial"/>
                <w:b/>
                <w:i/>
                <w:color w:val="000000"/>
                <w:sz w:val="24"/>
                <w:szCs w:val="24"/>
              </w:rPr>
              <w:t>goods</w:t>
            </w:r>
            <w:r w:rsidRPr="00561B8D">
              <w:rPr>
                <w:rFonts w:ascii="Arial" w:hAnsi="Arial" w:cs="Arial"/>
                <w:b/>
                <w:i/>
                <w:sz w:val="24"/>
                <w:szCs w:val="24"/>
              </w:rPr>
              <w:t xml:space="preserve"> and services </w:t>
            </w:r>
          </w:p>
        </w:tc>
        <w:tc>
          <w:tcPr>
            <w:tcW w:w="1539" w:type="dxa"/>
            <w:tcBorders>
              <w:top w:val="single" w:sz="4" w:space="0" w:color="auto"/>
              <w:bottom w:val="nil"/>
            </w:tcBorders>
          </w:tcPr>
          <w:p w14:paraId="6EBF0333" w14:textId="77777777" w:rsidR="006D0B38" w:rsidRPr="00561B8D" w:rsidRDefault="006D0B38" w:rsidP="005539A3">
            <w:pPr>
              <w:spacing w:line="360" w:lineRule="auto"/>
              <w:rPr>
                <w:rFonts w:ascii="Arial" w:hAnsi="Arial" w:cs="Arial"/>
                <w:b/>
                <w:i/>
                <w:sz w:val="24"/>
                <w:szCs w:val="24"/>
              </w:rPr>
            </w:pPr>
          </w:p>
          <w:p w14:paraId="30EAAD45" w14:textId="77777777" w:rsidR="006D0B38" w:rsidRPr="00561B8D" w:rsidRDefault="006D0B38" w:rsidP="005539A3">
            <w:pPr>
              <w:spacing w:line="360" w:lineRule="auto"/>
              <w:rPr>
                <w:rFonts w:ascii="Arial" w:hAnsi="Arial" w:cs="Arial"/>
                <w:b/>
                <w:sz w:val="24"/>
                <w:szCs w:val="24"/>
              </w:rPr>
            </w:pPr>
            <w:r w:rsidRPr="00561B8D">
              <w:rPr>
                <w:rFonts w:ascii="Arial" w:hAnsi="Arial" w:cs="Arial"/>
                <w:b/>
                <w:i/>
                <w:sz w:val="24"/>
                <w:szCs w:val="24"/>
              </w:rPr>
              <w:t>delivery date</w:t>
            </w:r>
          </w:p>
        </w:tc>
      </w:tr>
      <w:tr w:rsidR="006D0B38" w:rsidRPr="00561B8D" w14:paraId="7CF86AE4" w14:textId="77777777" w:rsidTr="00497C62">
        <w:trPr>
          <w:gridAfter w:val="1"/>
          <w:wAfter w:w="81" w:type="dxa"/>
        </w:trPr>
        <w:tc>
          <w:tcPr>
            <w:tcW w:w="1080" w:type="dxa"/>
            <w:tcBorders>
              <w:top w:val="nil"/>
              <w:bottom w:val="nil"/>
            </w:tcBorders>
            <w:shd w:val="clear" w:color="auto" w:fill="D9D9D9"/>
          </w:tcPr>
          <w:p w14:paraId="1F2FEC8B" w14:textId="77777777" w:rsidR="006D0B38" w:rsidRPr="00561B8D" w:rsidRDefault="006D0B38" w:rsidP="005539A3">
            <w:pPr>
              <w:spacing w:line="360" w:lineRule="auto"/>
              <w:rPr>
                <w:rFonts w:ascii="Arial" w:hAnsi="Arial" w:cs="Arial"/>
                <w:sz w:val="24"/>
                <w:szCs w:val="24"/>
              </w:rPr>
            </w:pPr>
          </w:p>
        </w:tc>
        <w:tc>
          <w:tcPr>
            <w:tcW w:w="3960" w:type="dxa"/>
            <w:tcBorders>
              <w:top w:val="nil"/>
              <w:bottom w:val="nil"/>
            </w:tcBorders>
          </w:tcPr>
          <w:p w14:paraId="0C925AE7" w14:textId="77777777" w:rsidR="006D0B38" w:rsidRPr="00561B8D" w:rsidRDefault="006D0B38" w:rsidP="005539A3">
            <w:pPr>
              <w:spacing w:line="360" w:lineRule="auto"/>
              <w:rPr>
                <w:rFonts w:ascii="Arial" w:hAnsi="Arial" w:cs="Arial"/>
                <w:sz w:val="24"/>
                <w:szCs w:val="24"/>
              </w:rPr>
            </w:pPr>
          </w:p>
        </w:tc>
        <w:tc>
          <w:tcPr>
            <w:tcW w:w="391" w:type="dxa"/>
            <w:tcBorders>
              <w:top w:val="nil"/>
              <w:bottom w:val="nil"/>
              <w:right w:val="dashed" w:sz="4" w:space="0" w:color="auto"/>
            </w:tcBorders>
          </w:tcPr>
          <w:p w14:paraId="65B6118E"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1</w:t>
            </w:r>
          </w:p>
        </w:tc>
        <w:tc>
          <w:tcPr>
            <w:tcW w:w="2754" w:type="dxa"/>
            <w:tcBorders>
              <w:top w:val="nil"/>
              <w:left w:val="dashed" w:sz="4" w:space="0" w:color="auto"/>
              <w:bottom w:val="nil"/>
              <w:right w:val="dashed" w:sz="4" w:space="0" w:color="auto"/>
            </w:tcBorders>
          </w:tcPr>
          <w:p w14:paraId="14CC52EC" w14:textId="1FB4E8BC" w:rsidR="006D0B38" w:rsidRPr="00561B8D" w:rsidRDefault="006D0B38" w:rsidP="005539A3">
            <w:pPr>
              <w:spacing w:line="360" w:lineRule="auto"/>
              <w:rPr>
                <w:rFonts w:ascii="Arial" w:hAnsi="Arial" w:cs="Arial"/>
                <w:b/>
                <w:sz w:val="24"/>
                <w:szCs w:val="24"/>
              </w:rPr>
            </w:pPr>
          </w:p>
        </w:tc>
        <w:tc>
          <w:tcPr>
            <w:tcW w:w="1539" w:type="dxa"/>
            <w:tcBorders>
              <w:top w:val="nil"/>
              <w:left w:val="dashed" w:sz="4" w:space="0" w:color="auto"/>
              <w:bottom w:val="nil"/>
            </w:tcBorders>
          </w:tcPr>
          <w:p w14:paraId="7D95F582" w14:textId="77777777" w:rsidR="006D0B38" w:rsidRPr="00561B8D" w:rsidRDefault="006D0B38" w:rsidP="005539A3">
            <w:pPr>
              <w:spacing w:line="360" w:lineRule="auto"/>
              <w:rPr>
                <w:rFonts w:ascii="Arial" w:hAnsi="Arial" w:cs="Arial"/>
                <w:b/>
                <w:sz w:val="24"/>
                <w:szCs w:val="24"/>
              </w:rPr>
            </w:pPr>
            <w:r w:rsidRPr="00561B8D">
              <w:rPr>
                <w:rFonts w:ascii="Arial" w:hAnsi="Arial" w:cs="Arial"/>
                <w:b/>
                <w:bCs/>
                <w:sz w:val="24"/>
                <w:szCs w:val="24"/>
              </w:rPr>
              <w:t>[●]</w:t>
            </w:r>
          </w:p>
        </w:tc>
      </w:tr>
      <w:tr w:rsidR="006D0B38" w:rsidRPr="00561B8D" w14:paraId="6066051E" w14:textId="77777777" w:rsidTr="00497C62">
        <w:trPr>
          <w:gridAfter w:val="1"/>
          <w:wAfter w:w="81" w:type="dxa"/>
        </w:trPr>
        <w:tc>
          <w:tcPr>
            <w:tcW w:w="1080" w:type="dxa"/>
            <w:tcBorders>
              <w:top w:val="nil"/>
              <w:bottom w:val="nil"/>
            </w:tcBorders>
            <w:shd w:val="clear" w:color="auto" w:fill="D9D9D9"/>
          </w:tcPr>
          <w:p w14:paraId="6129B7F8" w14:textId="77777777" w:rsidR="006D0B38" w:rsidRPr="00561B8D" w:rsidRDefault="006D0B38" w:rsidP="005539A3">
            <w:pPr>
              <w:spacing w:line="360" w:lineRule="auto"/>
              <w:rPr>
                <w:rFonts w:ascii="Arial" w:hAnsi="Arial" w:cs="Arial"/>
                <w:sz w:val="24"/>
                <w:szCs w:val="24"/>
              </w:rPr>
            </w:pPr>
          </w:p>
        </w:tc>
        <w:tc>
          <w:tcPr>
            <w:tcW w:w="3960" w:type="dxa"/>
            <w:tcBorders>
              <w:top w:val="nil"/>
              <w:bottom w:val="nil"/>
            </w:tcBorders>
          </w:tcPr>
          <w:p w14:paraId="18838AC6" w14:textId="77777777" w:rsidR="006D0B38" w:rsidRPr="00561B8D" w:rsidRDefault="006D0B38" w:rsidP="005539A3">
            <w:pPr>
              <w:spacing w:line="360" w:lineRule="auto"/>
              <w:rPr>
                <w:rFonts w:ascii="Arial" w:hAnsi="Arial" w:cs="Arial"/>
                <w:sz w:val="24"/>
                <w:szCs w:val="24"/>
              </w:rPr>
            </w:pPr>
          </w:p>
        </w:tc>
        <w:tc>
          <w:tcPr>
            <w:tcW w:w="391" w:type="dxa"/>
            <w:tcBorders>
              <w:top w:val="nil"/>
              <w:bottom w:val="nil"/>
              <w:right w:val="dashed" w:sz="4" w:space="0" w:color="auto"/>
            </w:tcBorders>
          </w:tcPr>
          <w:p w14:paraId="096F9411"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2</w:t>
            </w:r>
          </w:p>
        </w:tc>
        <w:tc>
          <w:tcPr>
            <w:tcW w:w="2754" w:type="dxa"/>
            <w:tcBorders>
              <w:top w:val="nil"/>
              <w:left w:val="dashed" w:sz="4" w:space="0" w:color="auto"/>
              <w:bottom w:val="nil"/>
              <w:right w:val="dashed" w:sz="4" w:space="0" w:color="auto"/>
            </w:tcBorders>
          </w:tcPr>
          <w:p w14:paraId="18900441" w14:textId="77777777" w:rsidR="006D0B38" w:rsidRPr="00561B8D" w:rsidRDefault="006D0B38" w:rsidP="005539A3">
            <w:pPr>
              <w:spacing w:line="360" w:lineRule="auto"/>
              <w:rPr>
                <w:rFonts w:ascii="Arial" w:hAnsi="Arial" w:cs="Arial"/>
                <w:b/>
                <w:sz w:val="24"/>
                <w:szCs w:val="24"/>
              </w:rPr>
            </w:pPr>
            <w:r w:rsidRPr="00561B8D">
              <w:rPr>
                <w:rFonts w:ascii="Arial" w:hAnsi="Arial" w:cs="Arial"/>
                <w:b/>
                <w:bCs/>
                <w:sz w:val="24"/>
                <w:szCs w:val="24"/>
              </w:rPr>
              <w:t>[●]</w:t>
            </w:r>
          </w:p>
        </w:tc>
        <w:tc>
          <w:tcPr>
            <w:tcW w:w="1539" w:type="dxa"/>
            <w:tcBorders>
              <w:top w:val="nil"/>
              <w:left w:val="dashed" w:sz="4" w:space="0" w:color="auto"/>
              <w:bottom w:val="nil"/>
            </w:tcBorders>
          </w:tcPr>
          <w:p w14:paraId="67FFEE4E" w14:textId="77777777" w:rsidR="006D0B38" w:rsidRPr="00561B8D" w:rsidRDefault="006D0B38" w:rsidP="005539A3">
            <w:pPr>
              <w:spacing w:line="360" w:lineRule="auto"/>
              <w:rPr>
                <w:rFonts w:ascii="Arial" w:hAnsi="Arial" w:cs="Arial"/>
                <w:b/>
                <w:sz w:val="24"/>
                <w:szCs w:val="24"/>
              </w:rPr>
            </w:pPr>
            <w:r w:rsidRPr="00561B8D">
              <w:rPr>
                <w:rFonts w:ascii="Arial" w:hAnsi="Arial" w:cs="Arial"/>
                <w:b/>
                <w:bCs/>
                <w:sz w:val="24"/>
                <w:szCs w:val="24"/>
              </w:rPr>
              <w:t>[●]</w:t>
            </w:r>
          </w:p>
        </w:tc>
      </w:tr>
      <w:tr w:rsidR="006D0B38" w:rsidRPr="00561B8D" w14:paraId="24A83DD7" w14:textId="77777777" w:rsidTr="00497C62">
        <w:trPr>
          <w:gridAfter w:val="1"/>
          <w:wAfter w:w="81" w:type="dxa"/>
        </w:trPr>
        <w:tc>
          <w:tcPr>
            <w:tcW w:w="1080" w:type="dxa"/>
            <w:tcBorders>
              <w:top w:val="nil"/>
              <w:bottom w:val="single" w:sz="4" w:space="0" w:color="auto"/>
            </w:tcBorders>
            <w:shd w:val="clear" w:color="auto" w:fill="D9D9D9"/>
          </w:tcPr>
          <w:p w14:paraId="44DF477C" w14:textId="77777777" w:rsidR="006D0B38" w:rsidRPr="00561B8D" w:rsidRDefault="006D0B38" w:rsidP="005539A3">
            <w:pPr>
              <w:spacing w:line="360" w:lineRule="auto"/>
              <w:rPr>
                <w:rFonts w:ascii="Arial" w:hAnsi="Arial" w:cs="Arial"/>
                <w:sz w:val="24"/>
                <w:szCs w:val="24"/>
              </w:rPr>
            </w:pPr>
          </w:p>
        </w:tc>
        <w:tc>
          <w:tcPr>
            <w:tcW w:w="3960" w:type="dxa"/>
            <w:tcBorders>
              <w:top w:val="nil"/>
              <w:bottom w:val="single" w:sz="4" w:space="0" w:color="auto"/>
            </w:tcBorders>
          </w:tcPr>
          <w:p w14:paraId="44C635FD" w14:textId="77777777" w:rsidR="006D0B38" w:rsidRPr="00561B8D" w:rsidRDefault="006D0B38" w:rsidP="005539A3">
            <w:pPr>
              <w:spacing w:line="360" w:lineRule="auto"/>
              <w:rPr>
                <w:rFonts w:ascii="Arial" w:hAnsi="Arial" w:cs="Arial"/>
                <w:sz w:val="24"/>
                <w:szCs w:val="24"/>
              </w:rPr>
            </w:pPr>
          </w:p>
        </w:tc>
        <w:tc>
          <w:tcPr>
            <w:tcW w:w="391" w:type="dxa"/>
            <w:tcBorders>
              <w:top w:val="nil"/>
              <w:bottom w:val="single" w:sz="4" w:space="0" w:color="auto"/>
              <w:right w:val="dashed" w:sz="4" w:space="0" w:color="auto"/>
            </w:tcBorders>
          </w:tcPr>
          <w:p w14:paraId="031211DE"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3</w:t>
            </w:r>
          </w:p>
        </w:tc>
        <w:tc>
          <w:tcPr>
            <w:tcW w:w="2754" w:type="dxa"/>
            <w:tcBorders>
              <w:top w:val="nil"/>
              <w:left w:val="dashed" w:sz="4" w:space="0" w:color="auto"/>
              <w:bottom w:val="single" w:sz="4" w:space="0" w:color="auto"/>
              <w:right w:val="dashed" w:sz="4" w:space="0" w:color="auto"/>
            </w:tcBorders>
          </w:tcPr>
          <w:p w14:paraId="674414CA" w14:textId="77777777" w:rsidR="006D0B38" w:rsidRPr="00561B8D" w:rsidRDefault="006D0B38" w:rsidP="005539A3">
            <w:pPr>
              <w:spacing w:line="360" w:lineRule="auto"/>
              <w:rPr>
                <w:rFonts w:ascii="Arial" w:hAnsi="Arial" w:cs="Arial"/>
                <w:b/>
                <w:sz w:val="24"/>
                <w:szCs w:val="24"/>
              </w:rPr>
            </w:pPr>
            <w:r w:rsidRPr="00561B8D">
              <w:rPr>
                <w:rFonts w:ascii="Arial" w:hAnsi="Arial" w:cs="Arial"/>
                <w:b/>
                <w:bCs/>
                <w:sz w:val="24"/>
                <w:szCs w:val="24"/>
              </w:rPr>
              <w:t>[●]</w:t>
            </w:r>
          </w:p>
        </w:tc>
        <w:tc>
          <w:tcPr>
            <w:tcW w:w="1539" w:type="dxa"/>
            <w:tcBorders>
              <w:top w:val="nil"/>
              <w:left w:val="dashed" w:sz="4" w:space="0" w:color="auto"/>
              <w:bottom w:val="single" w:sz="4" w:space="0" w:color="auto"/>
            </w:tcBorders>
          </w:tcPr>
          <w:p w14:paraId="39DE6A7E" w14:textId="77777777" w:rsidR="006D0B38" w:rsidRPr="00561B8D" w:rsidRDefault="006D0B38" w:rsidP="005539A3">
            <w:pPr>
              <w:spacing w:line="360" w:lineRule="auto"/>
              <w:rPr>
                <w:rFonts w:ascii="Arial" w:hAnsi="Arial" w:cs="Arial"/>
                <w:b/>
                <w:sz w:val="24"/>
                <w:szCs w:val="24"/>
              </w:rPr>
            </w:pPr>
            <w:r w:rsidRPr="00561B8D">
              <w:rPr>
                <w:rFonts w:ascii="Arial" w:hAnsi="Arial" w:cs="Arial"/>
                <w:b/>
                <w:bCs/>
                <w:sz w:val="24"/>
                <w:szCs w:val="24"/>
              </w:rPr>
              <w:t>[●]</w:t>
            </w:r>
          </w:p>
        </w:tc>
      </w:tr>
      <w:tr w:rsidR="006D0B38" w:rsidRPr="00561B8D" w14:paraId="71451412" w14:textId="77777777" w:rsidTr="00497C62">
        <w:trPr>
          <w:cantSplit/>
        </w:trPr>
        <w:tc>
          <w:tcPr>
            <w:tcW w:w="1080" w:type="dxa"/>
            <w:tcBorders>
              <w:top w:val="single" w:sz="4" w:space="0" w:color="auto"/>
              <w:bottom w:val="single" w:sz="4" w:space="0" w:color="auto"/>
            </w:tcBorders>
            <w:shd w:val="clear" w:color="auto" w:fill="D9D9D9"/>
          </w:tcPr>
          <w:p w14:paraId="65592151" w14:textId="77777777" w:rsidR="006D0B38" w:rsidRPr="00561B8D" w:rsidRDefault="006D0B38" w:rsidP="005539A3">
            <w:pPr>
              <w:spacing w:line="360" w:lineRule="auto"/>
              <w:rPr>
                <w:rFonts w:ascii="Arial" w:hAnsi="Arial" w:cs="Arial"/>
                <w:bCs/>
                <w:sz w:val="24"/>
                <w:szCs w:val="24"/>
              </w:rPr>
            </w:pPr>
            <w:r w:rsidRPr="00561B8D">
              <w:rPr>
                <w:rFonts w:ascii="Arial" w:hAnsi="Arial" w:cs="Arial"/>
                <w:bCs/>
                <w:sz w:val="24"/>
                <w:szCs w:val="24"/>
              </w:rPr>
              <w:t>31.1</w:t>
            </w:r>
          </w:p>
        </w:tc>
        <w:tc>
          <w:tcPr>
            <w:tcW w:w="3960" w:type="dxa"/>
            <w:tcBorders>
              <w:top w:val="single" w:sz="4" w:space="0" w:color="auto"/>
              <w:bottom w:val="single" w:sz="4" w:space="0" w:color="auto"/>
            </w:tcBorders>
          </w:tcPr>
          <w:p w14:paraId="276013D1"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The programme identified in the Contract Data is contained in:</w:t>
            </w:r>
          </w:p>
        </w:tc>
        <w:tc>
          <w:tcPr>
            <w:tcW w:w="4765" w:type="dxa"/>
            <w:gridSpan w:val="4"/>
            <w:tcBorders>
              <w:top w:val="single" w:sz="4" w:space="0" w:color="auto"/>
              <w:bottom w:val="single" w:sz="4" w:space="0" w:color="auto"/>
            </w:tcBorders>
          </w:tcPr>
          <w:p w14:paraId="2BE50847" w14:textId="77777777" w:rsidR="006D0B38" w:rsidRPr="00561B8D" w:rsidRDefault="006D0B38" w:rsidP="005539A3">
            <w:pPr>
              <w:spacing w:line="360" w:lineRule="auto"/>
              <w:rPr>
                <w:rFonts w:ascii="Arial" w:hAnsi="Arial" w:cs="Arial"/>
                <w:b/>
                <w:sz w:val="24"/>
                <w:szCs w:val="24"/>
              </w:rPr>
            </w:pPr>
          </w:p>
          <w:p w14:paraId="0C7B4CFC"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fldChar w:fldCharType="begin">
                <w:ffData>
                  <w:name w:val="Text368"/>
                  <w:enabled/>
                  <w:calcOnExit w:val="0"/>
                  <w:textInput/>
                </w:ffData>
              </w:fldChar>
            </w:r>
            <w:bookmarkStart w:id="49" w:name="Text368"/>
            <w:r w:rsidRPr="00561B8D">
              <w:rPr>
                <w:rFonts w:ascii="Arial" w:hAnsi="Arial" w:cs="Arial"/>
                <w:b/>
                <w:sz w:val="24"/>
                <w:szCs w:val="24"/>
              </w:rPr>
              <w:instrText xml:space="preserve"> FORMTEXT </w:instrText>
            </w:r>
            <w:r w:rsidRPr="00561B8D">
              <w:rPr>
                <w:rFonts w:ascii="Arial" w:hAnsi="Arial" w:cs="Arial"/>
                <w:b/>
                <w:sz w:val="24"/>
                <w:szCs w:val="24"/>
              </w:rPr>
            </w:r>
            <w:r w:rsidRPr="00561B8D">
              <w:rPr>
                <w:rFonts w:ascii="Arial" w:hAnsi="Arial" w:cs="Arial"/>
                <w:b/>
                <w:sz w:val="24"/>
                <w:szCs w:val="24"/>
              </w:rPr>
              <w:fldChar w:fldCharType="separate"/>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sz w:val="24"/>
                <w:szCs w:val="24"/>
              </w:rPr>
              <w:fldChar w:fldCharType="end"/>
            </w:r>
            <w:bookmarkEnd w:id="49"/>
          </w:p>
        </w:tc>
      </w:tr>
      <w:bookmarkEnd w:id="34"/>
      <w:bookmarkEnd w:id="35"/>
      <w:tr w:rsidR="006D0B38" w:rsidRPr="00561B8D" w14:paraId="61651A8B" w14:textId="77777777" w:rsidTr="00497C62">
        <w:trPr>
          <w:cantSplit/>
        </w:trPr>
        <w:tc>
          <w:tcPr>
            <w:tcW w:w="1080" w:type="dxa"/>
            <w:tcBorders>
              <w:top w:val="single" w:sz="4" w:space="0" w:color="auto"/>
              <w:bottom w:val="nil"/>
            </w:tcBorders>
          </w:tcPr>
          <w:p w14:paraId="021FDD0C"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lastRenderedPageBreak/>
              <w:t>63.2</w:t>
            </w:r>
          </w:p>
        </w:tc>
        <w:tc>
          <w:tcPr>
            <w:tcW w:w="3960" w:type="dxa"/>
            <w:tcBorders>
              <w:top w:val="single" w:sz="4" w:space="0" w:color="auto"/>
              <w:bottom w:val="nil"/>
            </w:tcBorders>
          </w:tcPr>
          <w:p w14:paraId="1B6FB50E"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 xml:space="preserve">percentage for overheads and profit </w:t>
            </w:r>
            <w:r w:rsidRPr="00561B8D">
              <w:rPr>
                <w:rFonts w:ascii="Arial" w:hAnsi="Arial" w:cs="Arial"/>
                <w:sz w:val="24"/>
                <w:szCs w:val="24"/>
              </w:rPr>
              <w:t>added to the Defined Cost is</w:t>
            </w:r>
          </w:p>
        </w:tc>
        <w:tc>
          <w:tcPr>
            <w:tcW w:w="4765" w:type="dxa"/>
            <w:gridSpan w:val="4"/>
            <w:tcBorders>
              <w:top w:val="single" w:sz="4" w:space="0" w:color="auto"/>
              <w:bottom w:val="nil"/>
            </w:tcBorders>
          </w:tcPr>
          <w:p w14:paraId="2781AD8F" w14:textId="77777777" w:rsidR="006D0B38" w:rsidRPr="00561B8D" w:rsidRDefault="006D0B38" w:rsidP="005539A3">
            <w:pPr>
              <w:spacing w:line="360" w:lineRule="auto"/>
              <w:rPr>
                <w:rFonts w:ascii="Arial" w:hAnsi="Arial" w:cs="Arial"/>
                <w:b/>
                <w:sz w:val="24"/>
                <w:szCs w:val="24"/>
              </w:rPr>
            </w:pPr>
            <w:bookmarkStart w:id="50" w:name="Text453"/>
          </w:p>
          <w:p w14:paraId="34EC1EC4"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fldChar w:fldCharType="begin">
                <w:ffData>
                  <w:name w:val="Text453"/>
                  <w:enabled/>
                  <w:calcOnExit w:val="0"/>
                  <w:textInput/>
                </w:ffData>
              </w:fldChar>
            </w:r>
            <w:r w:rsidRPr="00561B8D">
              <w:rPr>
                <w:rFonts w:ascii="Arial" w:hAnsi="Arial" w:cs="Arial"/>
                <w:b/>
                <w:sz w:val="24"/>
                <w:szCs w:val="24"/>
              </w:rPr>
              <w:instrText xml:space="preserve"> FORMTEXT </w:instrText>
            </w:r>
            <w:r w:rsidRPr="00561B8D">
              <w:rPr>
                <w:rFonts w:ascii="Arial" w:hAnsi="Arial" w:cs="Arial"/>
                <w:b/>
                <w:sz w:val="24"/>
                <w:szCs w:val="24"/>
              </w:rPr>
            </w:r>
            <w:r w:rsidRPr="00561B8D">
              <w:rPr>
                <w:rFonts w:ascii="Arial" w:hAnsi="Arial" w:cs="Arial"/>
                <w:b/>
                <w:sz w:val="24"/>
                <w:szCs w:val="24"/>
              </w:rPr>
              <w:fldChar w:fldCharType="separate"/>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noProof/>
                <w:sz w:val="24"/>
                <w:szCs w:val="24"/>
              </w:rPr>
              <w:t> </w:t>
            </w:r>
            <w:r w:rsidRPr="00561B8D">
              <w:rPr>
                <w:rFonts w:ascii="Arial" w:hAnsi="Arial" w:cs="Arial"/>
                <w:b/>
                <w:sz w:val="24"/>
                <w:szCs w:val="24"/>
              </w:rPr>
              <w:fldChar w:fldCharType="end"/>
            </w:r>
            <w:bookmarkEnd w:id="50"/>
            <w:r w:rsidRPr="00561B8D">
              <w:rPr>
                <w:rFonts w:ascii="Arial" w:hAnsi="Arial" w:cs="Arial"/>
                <w:b/>
                <w:sz w:val="24"/>
                <w:szCs w:val="24"/>
              </w:rPr>
              <w:t>%</w:t>
            </w:r>
          </w:p>
        </w:tc>
      </w:tr>
    </w:tbl>
    <w:p w14:paraId="7EB8426D" w14:textId="77777777" w:rsidR="006D0B38" w:rsidRPr="00561B8D" w:rsidRDefault="006D0B38" w:rsidP="005539A3">
      <w:pPr>
        <w:widowControl w:val="0"/>
        <w:tabs>
          <w:tab w:val="left" w:pos="-720"/>
        </w:tabs>
        <w:spacing w:line="360" w:lineRule="auto"/>
        <w:ind w:right="209"/>
        <w:jc w:val="both"/>
        <w:rPr>
          <w:rFonts w:ascii="Arial" w:hAnsi="Arial" w:cs="Arial"/>
          <w:sz w:val="24"/>
          <w:szCs w:val="24"/>
        </w:rPr>
      </w:pPr>
    </w:p>
    <w:p w14:paraId="5069D61E" w14:textId="363D5178" w:rsidR="00651D89" w:rsidRPr="00561B8D" w:rsidRDefault="00651D89" w:rsidP="006E376B">
      <w:pPr>
        <w:widowControl w:val="0"/>
        <w:tabs>
          <w:tab w:val="left" w:pos="-720"/>
        </w:tabs>
        <w:spacing w:line="360" w:lineRule="auto"/>
        <w:ind w:right="209"/>
        <w:jc w:val="both"/>
        <w:rPr>
          <w:rFonts w:ascii="Arial" w:hAnsi="Arial" w:cs="Arial"/>
          <w:sz w:val="24"/>
          <w:szCs w:val="24"/>
        </w:rPr>
      </w:pPr>
    </w:p>
    <w:p w14:paraId="0671D739" w14:textId="77777777" w:rsidR="0072003E" w:rsidRPr="00561B8D" w:rsidRDefault="0072003E" w:rsidP="005539A3">
      <w:pPr>
        <w:pStyle w:val="Title"/>
        <w:spacing w:line="360" w:lineRule="auto"/>
        <w:rPr>
          <w:rFonts w:ascii="Arial" w:hAnsi="Arial"/>
          <w:sz w:val="24"/>
          <w:szCs w:val="24"/>
        </w:rPr>
      </w:pPr>
      <w:bookmarkStart w:id="51" w:name="_Toc104193728"/>
    </w:p>
    <w:p w14:paraId="290CC399" w14:textId="0E14D278" w:rsidR="006D0B38" w:rsidRPr="00561B8D" w:rsidRDefault="006D0B38" w:rsidP="005539A3">
      <w:pPr>
        <w:pStyle w:val="Title"/>
        <w:spacing w:line="360" w:lineRule="auto"/>
        <w:rPr>
          <w:rFonts w:ascii="Arial" w:hAnsi="Arial"/>
          <w:sz w:val="24"/>
          <w:szCs w:val="24"/>
        </w:rPr>
      </w:pPr>
      <w:r w:rsidRPr="00561B8D">
        <w:rPr>
          <w:rFonts w:ascii="Arial" w:hAnsi="Arial"/>
          <w:sz w:val="24"/>
          <w:szCs w:val="24"/>
        </w:rPr>
        <w:t>Part 2: Pricing Data</w:t>
      </w:r>
      <w:bookmarkEnd w:id="51"/>
    </w:p>
    <w:p w14:paraId="6AEF5232" w14:textId="4C47D94C"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NEC3 Supply Contract</w:t>
      </w: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6D0B38" w:rsidRPr="00561B8D" w14:paraId="407B9C6D"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A31261F"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Document reference</w:t>
            </w:r>
          </w:p>
        </w:tc>
        <w:tc>
          <w:tcPr>
            <w:tcW w:w="5940" w:type="dxa"/>
            <w:tcBorders>
              <w:left w:val="single" w:sz="2" w:space="0" w:color="auto"/>
              <w:bottom w:val="single" w:sz="2" w:space="0" w:color="auto"/>
              <w:right w:val="single" w:sz="2" w:space="0" w:color="auto"/>
            </w:tcBorders>
          </w:tcPr>
          <w:p w14:paraId="4A906B12"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Title</w:t>
            </w:r>
          </w:p>
        </w:tc>
        <w:tc>
          <w:tcPr>
            <w:tcW w:w="1263" w:type="dxa"/>
            <w:tcBorders>
              <w:left w:val="single" w:sz="2" w:space="0" w:color="auto"/>
              <w:bottom w:val="single" w:sz="2" w:space="0" w:color="auto"/>
            </w:tcBorders>
            <w:tcMar>
              <w:top w:w="85" w:type="dxa"/>
              <w:left w:w="85" w:type="dxa"/>
              <w:bottom w:w="85" w:type="dxa"/>
              <w:right w:w="85" w:type="dxa"/>
            </w:tcMar>
          </w:tcPr>
          <w:p w14:paraId="21687C77"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No of pages</w:t>
            </w:r>
          </w:p>
        </w:tc>
      </w:tr>
      <w:tr w:rsidR="006D0B38" w:rsidRPr="00561B8D" w14:paraId="11E4307A"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612CC81A" w14:textId="77777777" w:rsidR="006D0B38" w:rsidRPr="00561B8D" w:rsidRDefault="006D0B38" w:rsidP="005539A3">
            <w:pPr>
              <w:spacing w:line="360" w:lineRule="auto"/>
              <w:jc w:val="right"/>
              <w:rPr>
                <w:rFonts w:ascii="Arial" w:hAnsi="Arial" w:cs="Arial"/>
                <w:sz w:val="24"/>
                <w:szCs w:val="24"/>
              </w:rPr>
            </w:pPr>
            <w:r w:rsidRPr="00561B8D">
              <w:rPr>
                <w:rFonts w:ascii="Arial" w:hAnsi="Arial" w:cs="Arial"/>
                <w:sz w:val="24"/>
                <w:szCs w:val="24"/>
              </w:rPr>
              <w:t>C2.1</w:t>
            </w:r>
          </w:p>
        </w:tc>
        <w:tc>
          <w:tcPr>
            <w:tcW w:w="5940" w:type="dxa"/>
            <w:tcBorders>
              <w:top w:val="single" w:sz="2" w:space="0" w:color="auto"/>
              <w:left w:val="single" w:sz="2" w:space="0" w:color="auto"/>
              <w:right w:val="single" w:sz="2" w:space="0" w:color="auto"/>
            </w:tcBorders>
          </w:tcPr>
          <w:p w14:paraId="0E058ABB"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Pricing assumptions</w:t>
            </w:r>
          </w:p>
        </w:tc>
        <w:tc>
          <w:tcPr>
            <w:tcW w:w="1263" w:type="dxa"/>
            <w:tcBorders>
              <w:top w:val="single" w:sz="2" w:space="0" w:color="auto"/>
              <w:left w:val="single" w:sz="2" w:space="0" w:color="auto"/>
            </w:tcBorders>
            <w:tcMar>
              <w:top w:w="85" w:type="dxa"/>
              <w:left w:w="85" w:type="dxa"/>
              <w:bottom w:w="85" w:type="dxa"/>
              <w:right w:w="85" w:type="dxa"/>
            </w:tcMar>
          </w:tcPr>
          <w:p w14:paraId="05A7D006" w14:textId="77777777" w:rsidR="006D0B38" w:rsidRPr="00561B8D" w:rsidRDefault="006D0B38" w:rsidP="005539A3">
            <w:pPr>
              <w:spacing w:line="360" w:lineRule="auto"/>
              <w:jc w:val="center"/>
              <w:rPr>
                <w:rFonts w:ascii="Arial" w:hAnsi="Arial" w:cs="Arial"/>
                <w:sz w:val="24"/>
                <w:szCs w:val="24"/>
              </w:rPr>
            </w:pPr>
            <w:r w:rsidRPr="00561B8D">
              <w:rPr>
                <w:rFonts w:ascii="Arial" w:hAnsi="Arial" w:cs="Arial"/>
                <w:sz w:val="24"/>
                <w:szCs w:val="24"/>
              </w:rPr>
              <w:t>2</w:t>
            </w:r>
          </w:p>
        </w:tc>
      </w:tr>
      <w:tr w:rsidR="006D0B38" w:rsidRPr="00561B8D" w14:paraId="2C89776F"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A2477EE" w14:textId="77777777" w:rsidR="006D0B38" w:rsidRPr="00561B8D" w:rsidRDefault="006D0B38" w:rsidP="005539A3">
            <w:pPr>
              <w:spacing w:line="360" w:lineRule="auto"/>
              <w:jc w:val="right"/>
              <w:rPr>
                <w:rFonts w:ascii="Arial" w:hAnsi="Arial" w:cs="Arial"/>
                <w:sz w:val="24"/>
                <w:szCs w:val="24"/>
              </w:rPr>
            </w:pPr>
            <w:r w:rsidRPr="00561B8D">
              <w:rPr>
                <w:rFonts w:ascii="Arial" w:hAnsi="Arial" w:cs="Arial"/>
                <w:sz w:val="24"/>
                <w:szCs w:val="24"/>
              </w:rPr>
              <w:t>C2.2</w:t>
            </w:r>
          </w:p>
        </w:tc>
        <w:tc>
          <w:tcPr>
            <w:tcW w:w="5940" w:type="dxa"/>
            <w:tcBorders>
              <w:left w:val="single" w:sz="2" w:space="0" w:color="auto"/>
              <w:bottom w:val="single" w:sz="2" w:space="0" w:color="auto"/>
              <w:right w:val="single" w:sz="2" w:space="0" w:color="auto"/>
            </w:tcBorders>
          </w:tcPr>
          <w:p w14:paraId="6419EDD4"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price schedule</w:t>
            </w:r>
            <w:r w:rsidRPr="00561B8D">
              <w:rPr>
                <w:rFonts w:ascii="Arial" w:hAnsi="Arial" w:cs="Arial"/>
                <w:sz w:val="24"/>
                <w:szCs w:val="24"/>
              </w:rP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51C5CE55" w14:textId="77777777" w:rsidR="006D0B38" w:rsidRPr="00561B8D" w:rsidRDefault="006D0B38" w:rsidP="005539A3">
            <w:pPr>
              <w:spacing w:line="360" w:lineRule="auto"/>
              <w:jc w:val="center"/>
              <w:rPr>
                <w:rFonts w:ascii="Arial" w:hAnsi="Arial" w:cs="Arial"/>
                <w:sz w:val="24"/>
                <w:szCs w:val="24"/>
              </w:rPr>
            </w:pPr>
            <w:r w:rsidRPr="00561B8D">
              <w:rPr>
                <w:rFonts w:ascii="Arial" w:hAnsi="Arial" w:cs="Arial"/>
                <w:b/>
                <w:bCs/>
                <w:sz w:val="24"/>
                <w:szCs w:val="24"/>
              </w:rPr>
              <w:t>[●]</w:t>
            </w:r>
          </w:p>
        </w:tc>
      </w:tr>
    </w:tbl>
    <w:p w14:paraId="30B7AE06" w14:textId="77777777" w:rsidR="006D0B38" w:rsidRPr="00561B8D" w:rsidRDefault="006D0B38" w:rsidP="005539A3">
      <w:pPr>
        <w:spacing w:line="360" w:lineRule="auto"/>
        <w:rPr>
          <w:rFonts w:ascii="Arial" w:hAnsi="Arial" w:cs="Arial"/>
          <w:sz w:val="24"/>
          <w:szCs w:val="24"/>
        </w:rPr>
      </w:pPr>
    </w:p>
    <w:p w14:paraId="09C37C4E" w14:textId="77777777" w:rsidR="006D0B38" w:rsidRPr="00561B8D" w:rsidRDefault="006D0B38" w:rsidP="005539A3">
      <w:pPr>
        <w:spacing w:line="360" w:lineRule="auto"/>
        <w:rPr>
          <w:rFonts w:ascii="Arial" w:hAnsi="Arial" w:cs="Arial"/>
          <w:sz w:val="24"/>
          <w:szCs w:val="24"/>
        </w:rPr>
        <w:sectPr w:rsidR="006D0B38" w:rsidRPr="00561B8D" w:rsidSect="00EB14B1">
          <w:headerReference w:type="default" r:id="rId14"/>
          <w:footerReference w:type="default" r:id="rId15"/>
          <w:footerReference w:type="first" r:id="rId16"/>
          <w:pgSz w:w="11906" w:h="16838"/>
          <w:pgMar w:top="1440" w:right="1440" w:bottom="1440" w:left="1440" w:header="708" w:footer="708" w:gutter="0"/>
          <w:cols w:space="708"/>
          <w:docGrid w:linePitch="360"/>
        </w:sectPr>
      </w:pPr>
    </w:p>
    <w:p w14:paraId="140FC13C" w14:textId="77777777" w:rsidR="006D0B38" w:rsidRPr="00561B8D" w:rsidRDefault="006D0B38" w:rsidP="005539A3">
      <w:pPr>
        <w:spacing w:line="360" w:lineRule="auto"/>
        <w:rPr>
          <w:rFonts w:ascii="Arial" w:hAnsi="Arial" w:cs="Arial"/>
          <w:sz w:val="24"/>
          <w:szCs w:val="24"/>
        </w:rPr>
      </w:pPr>
    </w:p>
    <w:p w14:paraId="3B74E281" w14:textId="77777777" w:rsidR="006D0B38" w:rsidRPr="00561B8D" w:rsidRDefault="006D0B38" w:rsidP="005539A3">
      <w:pPr>
        <w:pStyle w:val="Style26ptTopSinglesolidlineAuto075ptLinewidthFr"/>
        <w:spacing w:line="360" w:lineRule="auto"/>
        <w:rPr>
          <w:rFonts w:cs="Arial"/>
          <w:sz w:val="24"/>
          <w:szCs w:val="24"/>
        </w:rPr>
      </w:pPr>
      <w:r w:rsidRPr="00561B8D">
        <w:rPr>
          <w:rFonts w:cs="Arial"/>
          <w:sz w:val="24"/>
          <w:szCs w:val="24"/>
        </w:rPr>
        <w:t>C2.1 Pricing assumptions</w:t>
      </w:r>
    </w:p>
    <w:p w14:paraId="0E224230" w14:textId="77777777" w:rsidR="006D0B38" w:rsidRPr="00561B8D" w:rsidRDefault="006D0B38" w:rsidP="005539A3">
      <w:pPr>
        <w:spacing w:line="360" w:lineRule="auto"/>
        <w:rPr>
          <w:rFonts w:ascii="Arial" w:hAnsi="Arial" w:cs="Arial"/>
          <w:sz w:val="24"/>
          <w:szCs w:val="24"/>
        </w:rPr>
      </w:pPr>
    </w:p>
    <w:p w14:paraId="5351DE50" w14:textId="77777777" w:rsidR="006D0B38" w:rsidRPr="00561B8D" w:rsidRDefault="006D0B38" w:rsidP="005539A3">
      <w:pPr>
        <w:pStyle w:val="Heading1"/>
        <w:numPr>
          <w:ilvl w:val="0"/>
          <w:numId w:val="11"/>
        </w:numPr>
        <w:tabs>
          <w:tab w:val="clear" w:pos="357"/>
          <w:tab w:val="left" w:pos="720"/>
        </w:tabs>
        <w:spacing w:before="240" w:after="240" w:line="360" w:lineRule="auto"/>
        <w:ind w:hanging="720"/>
        <w:rPr>
          <w:rFonts w:cs="Arial"/>
          <w:sz w:val="24"/>
        </w:rPr>
      </w:pPr>
      <w:bookmarkStart w:id="52" w:name="_Toc104193729"/>
      <w:r w:rsidRPr="00561B8D">
        <w:rPr>
          <w:rFonts w:cs="Arial"/>
          <w:sz w:val="24"/>
        </w:rPr>
        <w:t xml:space="preserve">How </w:t>
      </w:r>
      <w:r w:rsidRPr="00561B8D">
        <w:rPr>
          <w:rFonts w:cs="Arial"/>
          <w:i/>
          <w:color w:val="000000"/>
          <w:sz w:val="24"/>
        </w:rPr>
        <w:t>goods</w:t>
      </w:r>
      <w:r w:rsidRPr="00561B8D">
        <w:rPr>
          <w:rFonts w:cs="Arial"/>
          <w:sz w:val="24"/>
        </w:rPr>
        <w:t xml:space="preserve"> and </w:t>
      </w:r>
      <w:r w:rsidRPr="00561B8D">
        <w:rPr>
          <w:rFonts w:cs="Arial"/>
          <w:i/>
          <w:sz w:val="24"/>
          <w:lang w:val="en-ZA"/>
        </w:rPr>
        <w:t>service</w:t>
      </w:r>
      <w:r w:rsidRPr="00561B8D">
        <w:rPr>
          <w:rFonts w:cs="Arial"/>
          <w:sz w:val="24"/>
        </w:rPr>
        <w:t>s are priced and assessed for payment</w:t>
      </w:r>
      <w:bookmarkEnd w:id="52"/>
    </w:p>
    <w:p w14:paraId="06CA89B8"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Clause 11 in NEC3 Supply Contract, (SC3) core clauses states:</w:t>
      </w:r>
    </w:p>
    <w:p w14:paraId="2312057A" w14:textId="77777777" w:rsidR="006D0B38" w:rsidRPr="00561B8D" w:rsidRDefault="006D0B38" w:rsidP="005539A3">
      <w:pPr>
        <w:spacing w:line="360" w:lineRule="auto"/>
        <w:rPr>
          <w:rFonts w:ascii="Arial" w:hAnsi="Arial" w:cs="Arial"/>
          <w:sz w:val="24"/>
          <w:szCs w:val="24"/>
        </w:rPr>
      </w:pPr>
    </w:p>
    <w:tbl>
      <w:tblPr>
        <w:tblW w:w="0" w:type="auto"/>
        <w:tblLook w:val="01E0" w:firstRow="1" w:lastRow="1" w:firstColumn="1" w:lastColumn="1" w:noHBand="0" w:noVBand="0"/>
      </w:tblPr>
      <w:tblGrid>
        <w:gridCol w:w="1716"/>
        <w:gridCol w:w="892"/>
        <w:gridCol w:w="7030"/>
      </w:tblGrid>
      <w:tr w:rsidR="006D0B38" w:rsidRPr="00561B8D" w14:paraId="3822B922" w14:textId="77777777" w:rsidTr="0078358C">
        <w:tc>
          <w:tcPr>
            <w:tcW w:w="1728" w:type="dxa"/>
          </w:tcPr>
          <w:p w14:paraId="0568E48D"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Identified and defined terms</w:t>
            </w:r>
          </w:p>
        </w:tc>
        <w:tc>
          <w:tcPr>
            <w:tcW w:w="900" w:type="dxa"/>
          </w:tcPr>
          <w:p w14:paraId="2414B6C9"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11</w:t>
            </w:r>
          </w:p>
          <w:p w14:paraId="49B51463"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11.2</w:t>
            </w:r>
          </w:p>
        </w:tc>
        <w:tc>
          <w:tcPr>
            <w:tcW w:w="7226" w:type="dxa"/>
          </w:tcPr>
          <w:p w14:paraId="42DBEBDD" w14:textId="77777777" w:rsidR="006D0B38" w:rsidRPr="00561B8D" w:rsidRDefault="006D0B38" w:rsidP="005539A3">
            <w:pPr>
              <w:spacing w:line="360" w:lineRule="auto"/>
              <w:rPr>
                <w:rFonts w:ascii="Arial" w:hAnsi="Arial" w:cs="Arial"/>
                <w:sz w:val="24"/>
                <w:szCs w:val="24"/>
              </w:rPr>
            </w:pPr>
          </w:p>
          <w:p w14:paraId="09F44538"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(11) The Prices are the amounts stated in the price column of the Price Schedule.  Where a quantity is stated for an item in the Price Schedule, the Price is calculated by multiplying the quantity by the rate.</w:t>
            </w:r>
          </w:p>
          <w:p w14:paraId="7B103734" w14:textId="77777777" w:rsidR="006D0B38" w:rsidRPr="00561B8D" w:rsidRDefault="006D0B38" w:rsidP="005539A3">
            <w:pPr>
              <w:spacing w:line="360" w:lineRule="auto"/>
              <w:rPr>
                <w:rFonts w:ascii="Arial" w:hAnsi="Arial" w:cs="Arial"/>
                <w:sz w:val="24"/>
                <w:szCs w:val="24"/>
              </w:rPr>
            </w:pPr>
          </w:p>
        </w:tc>
      </w:tr>
      <w:tr w:rsidR="006D0B38" w:rsidRPr="00561B8D" w14:paraId="3B7D7126" w14:textId="77777777" w:rsidTr="0078358C">
        <w:tc>
          <w:tcPr>
            <w:tcW w:w="1728" w:type="dxa"/>
          </w:tcPr>
          <w:p w14:paraId="27250EEA" w14:textId="77777777" w:rsidR="006D0B38" w:rsidRPr="00561B8D" w:rsidRDefault="006D0B38" w:rsidP="005539A3">
            <w:pPr>
              <w:spacing w:line="360" w:lineRule="auto"/>
              <w:rPr>
                <w:rFonts w:ascii="Arial" w:hAnsi="Arial" w:cs="Arial"/>
                <w:b/>
                <w:sz w:val="24"/>
                <w:szCs w:val="24"/>
              </w:rPr>
            </w:pPr>
          </w:p>
        </w:tc>
        <w:tc>
          <w:tcPr>
            <w:tcW w:w="900" w:type="dxa"/>
          </w:tcPr>
          <w:p w14:paraId="53B9FE60" w14:textId="77777777" w:rsidR="006D0B38" w:rsidRPr="00561B8D" w:rsidRDefault="006D0B38" w:rsidP="005539A3">
            <w:pPr>
              <w:spacing w:line="360" w:lineRule="auto"/>
              <w:rPr>
                <w:rFonts w:ascii="Arial" w:hAnsi="Arial" w:cs="Arial"/>
                <w:sz w:val="24"/>
                <w:szCs w:val="24"/>
              </w:rPr>
            </w:pPr>
          </w:p>
        </w:tc>
        <w:tc>
          <w:tcPr>
            <w:tcW w:w="7226" w:type="dxa"/>
          </w:tcPr>
          <w:p w14:paraId="21607AC6"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(12) The Price Schedule is the </w:t>
            </w:r>
            <w:r w:rsidRPr="00561B8D">
              <w:rPr>
                <w:rFonts w:ascii="Arial" w:hAnsi="Arial" w:cs="Arial"/>
                <w:i/>
                <w:sz w:val="24"/>
                <w:szCs w:val="24"/>
              </w:rPr>
              <w:t>price schedule</w:t>
            </w:r>
            <w:r w:rsidRPr="00561B8D">
              <w:rPr>
                <w:rFonts w:ascii="Arial" w:hAnsi="Arial" w:cs="Arial"/>
                <w:sz w:val="24"/>
                <w:szCs w:val="24"/>
              </w:rPr>
              <w:t xml:space="preserve"> unless later changed in accordance with this contract.</w:t>
            </w:r>
          </w:p>
          <w:p w14:paraId="0D52C5DD" w14:textId="77777777" w:rsidR="006D0B38" w:rsidRPr="00561B8D" w:rsidRDefault="006D0B38" w:rsidP="005539A3">
            <w:pPr>
              <w:spacing w:line="360" w:lineRule="auto"/>
              <w:rPr>
                <w:rFonts w:ascii="Arial" w:hAnsi="Arial" w:cs="Arial"/>
                <w:sz w:val="24"/>
                <w:szCs w:val="24"/>
              </w:rPr>
            </w:pPr>
          </w:p>
        </w:tc>
      </w:tr>
      <w:tr w:rsidR="006D0B38" w:rsidRPr="00561B8D" w14:paraId="3787D10C" w14:textId="77777777" w:rsidTr="0078358C">
        <w:tc>
          <w:tcPr>
            <w:tcW w:w="1728" w:type="dxa"/>
          </w:tcPr>
          <w:p w14:paraId="566A8BAE"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t>Assessing the amount due</w:t>
            </w:r>
          </w:p>
        </w:tc>
        <w:tc>
          <w:tcPr>
            <w:tcW w:w="900" w:type="dxa"/>
          </w:tcPr>
          <w:p w14:paraId="507D79FC"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50.2</w:t>
            </w:r>
          </w:p>
        </w:tc>
        <w:tc>
          <w:tcPr>
            <w:tcW w:w="7226" w:type="dxa"/>
          </w:tcPr>
          <w:p w14:paraId="78BDA856"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The amount due is</w:t>
            </w:r>
          </w:p>
          <w:p w14:paraId="1EEFEBBF" w14:textId="77777777" w:rsidR="006D0B38" w:rsidRPr="00561B8D" w:rsidRDefault="006D0B38" w:rsidP="005539A3">
            <w:pPr>
              <w:spacing w:line="360" w:lineRule="auto"/>
              <w:rPr>
                <w:rFonts w:ascii="Arial" w:hAnsi="Arial" w:cs="Arial"/>
                <w:sz w:val="24"/>
                <w:szCs w:val="24"/>
              </w:rPr>
            </w:pPr>
          </w:p>
          <w:p w14:paraId="7533C5A4" w14:textId="77777777" w:rsidR="006D0B38" w:rsidRPr="00561B8D" w:rsidRDefault="006D0B38" w:rsidP="005539A3">
            <w:pPr>
              <w:pStyle w:val="ListBullet"/>
              <w:spacing w:line="360" w:lineRule="auto"/>
              <w:rPr>
                <w:rFonts w:cs="Arial"/>
                <w:sz w:val="24"/>
                <w:szCs w:val="24"/>
              </w:rPr>
            </w:pPr>
            <w:r w:rsidRPr="00561B8D">
              <w:rPr>
                <w:rFonts w:cs="Arial"/>
                <w:sz w:val="24"/>
                <w:szCs w:val="24"/>
              </w:rPr>
              <w:t xml:space="preserve">the Price for each lump sum item in the Price Schedule which the </w:t>
            </w:r>
            <w:r w:rsidRPr="00561B8D">
              <w:rPr>
                <w:rFonts w:cs="Arial"/>
                <w:i/>
                <w:sz w:val="24"/>
                <w:szCs w:val="24"/>
              </w:rPr>
              <w:t>Supplier</w:t>
            </w:r>
            <w:r w:rsidRPr="00561B8D">
              <w:rPr>
                <w:rFonts w:cs="Arial"/>
                <w:sz w:val="24"/>
                <w:szCs w:val="24"/>
              </w:rPr>
              <w:t xml:space="preserve"> has completed, </w:t>
            </w:r>
          </w:p>
          <w:p w14:paraId="5E321AD0" w14:textId="77777777" w:rsidR="006D0B38" w:rsidRPr="00561B8D" w:rsidRDefault="006D0B38" w:rsidP="005539A3">
            <w:pPr>
              <w:pStyle w:val="ListBullet"/>
              <w:spacing w:line="360" w:lineRule="auto"/>
              <w:rPr>
                <w:rFonts w:cs="Arial"/>
                <w:sz w:val="24"/>
                <w:szCs w:val="24"/>
              </w:rPr>
            </w:pPr>
            <w:r w:rsidRPr="00561B8D">
              <w:rPr>
                <w:rFonts w:cs="Arial"/>
                <w:sz w:val="24"/>
                <w:szCs w:val="24"/>
              </w:rPr>
              <w:t xml:space="preserve">where a quantity is stated for an item in the Price Schedule, an amount calculated by multiplying the quantity which the </w:t>
            </w:r>
            <w:r w:rsidRPr="00561B8D">
              <w:rPr>
                <w:rFonts w:cs="Arial"/>
                <w:i/>
                <w:sz w:val="24"/>
                <w:szCs w:val="24"/>
              </w:rPr>
              <w:t>Supplier</w:t>
            </w:r>
            <w:r w:rsidRPr="00561B8D">
              <w:rPr>
                <w:rFonts w:cs="Arial"/>
                <w:sz w:val="24"/>
                <w:szCs w:val="24"/>
              </w:rPr>
              <w:t xml:space="preserve"> has completed by the rate,</w:t>
            </w:r>
          </w:p>
          <w:p w14:paraId="433B8FAE" w14:textId="77777777" w:rsidR="006D0B38" w:rsidRPr="00561B8D" w:rsidRDefault="006D0B38" w:rsidP="005539A3">
            <w:pPr>
              <w:pStyle w:val="ListBullet"/>
              <w:spacing w:line="360" w:lineRule="auto"/>
              <w:rPr>
                <w:rFonts w:cs="Arial"/>
                <w:sz w:val="24"/>
                <w:szCs w:val="24"/>
              </w:rPr>
            </w:pPr>
            <w:r w:rsidRPr="00561B8D">
              <w:rPr>
                <w:rFonts w:cs="Arial"/>
                <w:sz w:val="24"/>
                <w:szCs w:val="24"/>
              </w:rPr>
              <w:t xml:space="preserve">plus other amounts to be paid to the </w:t>
            </w:r>
            <w:r w:rsidRPr="00561B8D">
              <w:rPr>
                <w:rFonts w:cs="Arial"/>
                <w:i/>
                <w:sz w:val="24"/>
                <w:szCs w:val="24"/>
              </w:rPr>
              <w:t>Supplier</w:t>
            </w:r>
            <w:r w:rsidRPr="00561B8D">
              <w:rPr>
                <w:rFonts w:cs="Arial"/>
                <w:sz w:val="24"/>
                <w:szCs w:val="24"/>
              </w:rPr>
              <w:t>,</w:t>
            </w:r>
          </w:p>
          <w:p w14:paraId="5F03D230" w14:textId="77777777" w:rsidR="006D0B38" w:rsidRPr="00561B8D" w:rsidRDefault="006D0B38" w:rsidP="005539A3">
            <w:pPr>
              <w:pStyle w:val="ListBullet"/>
              <w:spacing w:line="360" w:lineRule="auto"/>
              <w:rPr>
                <w:rFonts w:cs="Arial"/>
                <w:sz w:val="24"/>
                <w:szCs w:val="24"/>
              </w:rPr>
            </w:pPr>
            <w:r w:rsidRPr="00561B8D">
              <w:rPr>
                <w:rFonts w:cs="Arial"/>
                <w:sz w:val="24"/>
                <w:szCs w:val="24"/>
              </w:rPr>
              <w:t xml:space="preserve">less amounts to be paid by or retained from the </w:t>
            </w:r>
            <w:r w:rsidRPr="00561B8D">
              <w:rPr>
                <w:rFonts w:cs="Arial"/>
                <w:i/>
                <w:sz w:val="24"/>
                <w:szCs w:val="24"/>
              </w:rPr>
              <w:t>Supplier</w:t>
            </w:r>
            <w:r w:rsidRPr="00561B8D">
              <w:rPr>
                <w:rFonts w:cs="Arial"/>
                <w:sz w:val="24"/>
                <w:szCs w:val="24"/>
              </w:rPr>
              <w:t>.</w:t>
            </w:r>
          </w:p>
          <w:p w14:paraId="30A35C52" w14:textId="77777777" w:rsidR="006D0B38" w:rsidRPr="00561B8D" w:rsidRDefault="006D0B38" w:rsidP="005539A3">
            <w:pPr>
              <w:spacing w:line="360" w:lineRule="auto"/>
              <w:rPr>
                <w:rFonts w:ascii="Arial" w:hAnsi="Arial" w:cs="Arial"/>
                <w:sz w:val="24"/>
                <w:szCs w:val="24"/>
              </w:rPr>
            </w:pPr>
          </w:p>
          <w:p w14:paraId="06198A50"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Any tax which the law requires the </w:t>
            </w:r>
            <w:r w:rsidRPr="00561B8D">
              <w:rPr>
                <w:rFonts w:ascii="Arial" w:hAnsi="Arial" w:cs="Arial"/>
                <w:i/>
                <w:sz w:val="24"/>
                <w:szCs w:val="24"/>
              </w:rPr>
              <w:t>Purchaser</w:t>
            </w:r>
            <w:r w:rsidRPr="00561B8D">
              <w:rPr>
                <w:rFonts w:ascii="Arial" w:hAnsi="Arial" w:cs="Arial"/>
                <w:sz w:val="24"/>
                <w:szCs w:val="24"/>
              </w:rPr>
              <w:t xml:space="preserve"> to pay to the </w:t>
            </w:r>
            <w:r w:rsidRPr="00561B8D">
              <w:rPr>
                <w:rFonts w:ascii="Arial" w:hAnsi="Arial" w:cs="Arial"/>
                <w:i/>
                <w:sz w:val="24"/>
                <w:szCs w:val="24"/>
              </w:rPr>
              <w:t>Supplier</w:t>
            </w:r>
            <w:r w:rsidRPr="00561B8D">
              <w:rPr>
                <w:rFonts w:ascii="Arial" w:hAnsi="Arial" w:cs="Arial"/>
                <w:sz w:val="24"/>
                <w:szCs w:val="24"/>
              </w:rPr>
              <w:t xml:space="preserve"> is included in the amount due.</w:t>
            </w:r>
          </w:p>
          <w:p w14:paraId="1CDBCE58" w14:textId="77777777" w:rsidR="006D0B38" w:rsidRPr="00561B8D" w:rsidRDefault="006D0B38" w:rsidP="005539A3">
            <w:pPr>
              <w:spacing w:line="360" w:lineRule="auto"/>
              <w:rPr>
                <w:rFonts w:ascii="Arial" w:hAnsi="Arial" w:cs="Arial"/>
                <w:sz w:val="24"/>
                <w:szCs w:val="24"/>
              </w:rPr>
            </w:pPr>
          </w:p>
        </w:tc>
      </w:tr>
    </w:tbl>
    <w:p w14:paraId="706B9358" w14:textId="77777777" w:rsidR="006D0B38" w:rsidRPr="00561B8D" w:rsidRDefault="006D0B38" w:rsidP="005539A3">
      <w:pPr>
        <w:spacing w:line="360" w:lineRule="auto"/>
        <w:rPr>
          <w:rFonts w:ascii="Arial" w:hAnsi="Arial" w:cs="Arial"/>
          <w:sz w:val="24"/>
          <w:szCs w:val="24"/>
        </w:rPr>
      </w:pPr>
    </w:p>
    <w:p w14:paraId="6A009CF0" w14:textId="77777777" w:rsidR="006D0B38" w:rsidRPr="00561B8D" w:rsidRDefault="006D0B38" w:rsidP="005539A3">
      <w:pPr>
        <w:spacing w:line="360" w:lineRule="auto"/>
        <w:jc w:val="both"/>
        <w:rPr>
          <w:rFonts w:ascii="Arial" w:hAnsi="Arial" w:cs="Arial"/>
          <w:sz w:val="24"/>
          <w:szCs w:val="24"/>
        </w:rPr>
      </w:pPr>
      <w:r w:rsidRPr="00561B8D">
        <w:rPr>
          <w:rFonts w:ascii="Arial" w:hAnsi="Arial" w:cs="Arial"/>
          <w:sz w:val="24"/>
          <w:szCs w:val="24"/>
        </w:rPr>
        <w:t xml:space="preserve">This confirms that the Supply Contract is a priced contract where the Prices are derived from a list of items of </w:t>
      </w:r>
      <w:r w:rsidRPr="00561B8D">
        <w:rPr>
          <w:rFonts w:ascii="Arial" w:hAnsi="Arial" w:cs="Arial"/>
          <w:i/>
          <w:color w:val="000000"/>
          <w:sz w:val="24"/>
          <w:szCs w:val="24"/>
        </w:rPr>
        <w:t>goods</w:t>
      </w:r>
      <w:r w:rsidRPr="00561B8D">
        <w:rPr>
          <w:rFonts w:ascii="Arial" w:hAnsi="Arial" w:cs="Arial"/>
          <w:sz w:val="24"/>
          <w:szCs w:val="24"/>
        </w:rPr>
        <w:t xml:space="preserve"> and </w:t>
      </w:r>
      <w:r w:rsidRPr="00561B8D">
        <w:rPr>
          <w:rFonts w:ascii="Arial" w:hAnsi="Arial" w:cs="Arial"/>
          <w:i/>
          <w:sz w:val="24"/>
          <w:szCs w:val="24"/>
        </w:rPr>
        <w:t>service</w:t>
      </w:r>
      <w:r w:rsidRPr="00561B8D">
        <w:rPr>
          <w:rFonts w:ascii="Arial" w:hAnsi="Arial" w:cs="Arial"/>
          <w:sz w:val="24"/>
          <w:szCs w:val="24"/>
        </w:rPr>
        <w:t xml:space="preserve">s which can be priced as lump sums or as expected quantities of </w:t>
      </w:r>
      <w:r w:rsidRPr="00561B8D">
        <w:rPr>
          <w:rFonts w:ascii="Arial" w:hAnsi="Arial" w:cs="Arial"/>
          <w:i/>
          <w:color w:val="000000"/>
          <w:sz w:val="24"/>
          <w:szCs w:val="24"/>
        </w:rPr>
        <w:t>goods</w:t>
      </w:r>
      <w:r w:rsidRPr="00561B8D">
        <w:rPr>
          <w:rFonts w:ascii="Arial" w:hAnsi="Arial" w:cs="Arial"/>
          <w:sz w:val="24"/>
          <w:szCs w:val="24"/>
        </w:rPr>
        <w:t xml:space="preserve"> and </w:t>
      </w:r>
      <w:r w:rsidRPr="00561B8D">
        <w:rPr>
          <w:rFonts w:ascii="Arial" w:hAnsi="Arial" w:cs="Arial"/>
          <w:i/>
          <w:sz w:val="24"/>
          <w:szCs w:val="24"/>
        </w:rPr>
        <w:t>service</w:t>
      </w:r>
      <w:r w:rsidRPr="00561B8D">
        <w:rPr>
          <w:rFonts w:ascii="Arial" w:hAnsi="Arial" w:cs="Arial"/>
          <w:sz w:val="24"/>
          <w:szCs w:val="24"/>
        </w:rPr>
        <w:t>s multiplied by a rate, or a mix of both.</w:t>
      </w:r>
    </w:p>
    <w:p w14:paraId="34919AB3" w14:textId="77777777" w:rsidR="006D0B38" w:rsidRPr="00561B8D" w:rsidRDefault="006D0B38" w:rsidP="005539A3">
      <w:pPr>
        <w:pStyle w:val="Heading1"/>
        <w:numPr>
          <w:ilvl w:val="0"/>
          <w:numId w:val="11"/>
        </w:numPr>
        <w:tabs>
          <w:tab w:val="clear" w:pos="357"/>
          <w:tab w:val="left" w:pos="720"/>
        </w:tabs>
        <w:spacing w:before="240" w:after="240" w:line="360" w:lineRule="auto"/>
        <w:ind w:hanging="720"/>
        <w:rPr>
          <w:rFonts w:cs="Arial"/>
          <w:sz w:val="24"/>
        </w:rPr>
      </w:pPr>
      <w:bookmarkStart w:id="53" w:name="_Toc104193730"/>
      <w:r w:rsidRPr="00561B8D">
        <w:rPr>
          <w:rFonts w:cs="Arial"/>
          <w:sz w:val="24"/>
        </w:rPr>
        <w:t>Function of the Price Schedule</w:t>
      </w:r>
      <w:bookmarkEnd w:id="53"/>
    </w:p>
    <w:p w14:paraId="50E89400" w14:textId="77777777" w:rsidR="006D0B38" w:rsidRPr="00561B8D" w:rsidRDefault="006D0B38" w:rsidP="005539A3">
      <w:pPr>
        <w:spacing w:line="360" w:lineRule="auto"/>
        <w:jc w:val="both"/>
        <w:rPr>
          <w:rFonts w:ascii="Arial" w:hAnsi="Arial" w:cs="Arial"/>
          <w:sz w:val="24"/>
          <w:szCs w:val="24"/>
        </w:rPr>
      </w:pPr>
      <w:r w:rsidRPr="00561B8D">
        <w:rPr>
          <w:rFonts w:ascii="Arial" w:hAnsi="Arial" w:cs="Arial"/>
          <w:sz w:val="24"/>
          <w:szCs w:val="24"/>
        </w:rPr>
        <w:t>Clause 53.1 states: “Information in the Price Schedule is not Goods</w:t>
      </w:r>
      <w:r w:rsidRPr="00561B8D">
        <w:rPr>
          <w:rFonts w:ascii="Arial" w:hAnsi="Arial" w:cs="Arial"/>
          <w:sz w:val="24"/>
          <w:szCs w:val="24"/>
          <w:lang w:val="en-US"/>
        </w:rPr>
        <w:t xml:space="preserve"> Information</w:t>
      </w:r>
      <w:r w:rsidRPr="00561B8D">
        <w:rPr>
          <w:rFonts w:ascii="Arial" w:hAnsi="Arial" w:cs="Arial"/>
          <w:sz w:val="24"/>
          <w:szCs w:val="24"/>
        </w:rPr>
        <w:t xml:space="preserve">”.  This confirms that instructions to do work or how it is to be done are not included in the Price Schedule but in the Goods Information.  This is further confirmed by Clause 20.1 which states, “The </w:t>
      </w:r>
      <w:r w:rsidRPr="00561B8D">
        <w:rPr>
          <w:rFonts w:ascii="Arial" w:hAnsi="Arial" w:cs="Arial"/>
          <w:i/>
          <w:sz w:val="24"/>
          <w:szCs w:val="24"/>
        </w:rPr>
        <w:t>Supplier</w:t>
      </w:r>
      <w:r w:rsidRPr="00561B8D">
        <w:rPr>
          <w:rFonts w:ascii="Arial" w:hAnsi="Arial" w:cs="Arial"/>
          <w:sz w:val="24"/>
          <w:szCs w:val="24"/>
        </w:rPr>
        <w:t xml:space="preserve"> Provides the Goods and Services in accordance with the Goods Information”. Hence the </w:t>
      </w:r>
      <w:r w:rsidRPr="00561B8D">
        <w:rPr>
          <w:rFonts w:ascii="Arial" w:hAnsi="Arial" w:cs="Arial"/>
          <w:i/>
          <w:sz w:val="24"/>
          <w:szCs w:val="24"/>
        </w:rPr>
        <w:t>Supplier</w:t>
      </w:r>
      <w:r w:rsidRPr="00561B8D">
        <w:rPr>
          <w:rFonts w:ascii="Arial" w:hAnsi="Arial" w:cs="Arial"/>
          <w:sz w:val="24"/>
          <w:szCs w:val="24"/>
        </w:rPr>
        <w:t xml:space="preserve"> does </w:t>
      </w:r>
      <w:r w:rsidRPr="00561B8D">
        <w:rPr>
          <w:rFonts w:ascii="Arial" w:hAnsi="Arial" w:cs="Arial"/>
          <w:b/>
          <w:sz w:val="24"/>
          <w:szCs w:val="24"/>
        </w:rPr>
        <w:t>not</w:t>
      </w:r>
      <w:r w:rsidRPr="00561B8D">
        <w:rPr>
          <w:rFonts w:ascii="Arial" w:hAnsi="Arial" w:cs="Arial"/>
          <w:sz w:val="24"/>
          <w:szCs w:val="24"/>
        </w:rPr>
        <w:t xml:space="preserve"> Provide the Goods and Services in accordance with the Price Schedule.   The Price Schedule is only a pricing document.  </w:t>
      </w:r>
    </w:p>
    <w:p w14:paraId="0582AF14" w14:textId="77777777" w:rsidR="006D0B38" w:rsidRPr="00561B8D" w:rsidRDefault="006D0B38" w:rsidP="005539A3">
      <w:pPr>
        <w:pStyle w:val="Heading1"/>
        <w:numPr>
          <w:ilvl w:val="0"/>
          <w:numId w:val="11"/>
        </w:numPr>
        <w:tabs>
          <w:tab w:val="clear" w:pos="357"/>
          <w:tab w:val="left" w:pos="720"/>
        </w:tabs>
        <w:spacing w:before="240" w:after="240" w:line="360" w:lineRule="auto"/>
        <w:ind w:hanging="720"/>
        <w:rPr>
          <w:rFonts w:cs="Arial"/>
          <w:sz w:val="24"/>
        </w:rPr>
      </w:pPr>
      <w:bookmarkStart w:id="54" w:name="_Toc104193731"/>
      <w:r w:rsidRPr="00561B8D">
        <w:rPr>
          <w:rFonts w:cs="Arial"/>
          <w:sz w:val="24"/>
        </w:rPr>
        <w:t xml:space="preserve">Preparing the </w:t>
      </w:r>
      <w:r w:rsidRPr="00561B8D">
        <w:rPr>
          <w:rFonts w:cs="Arial"/>
          <w:i/>
          <w:sz w:val="24"/>
        </w:rPr>
        <w:t>price schedule</w:t>
      </w:r>
      <w:bookmarkEnd w:id="54"/>
    </w:p>
    <w:p w14:paraId="01833509" w14:textId="77777777" w:rsidR="006D0B38" w:rsidRPr="00561B8D" w:rsidRDefault="006D0B38" w:rsidP="005539A3">
      <w:pPr>
        <w:widowControl w:val="0"/>
        <w:tabs>
          <w:tab w:val="left" w:pos="-720"/>
        </w:tabs>
        <w:spacing w:line="360" w:lineRule="auto"/>
        <w:ind w:right="209"/>
        <w:jc w:val="both"/>
        <w:rPr>
          <w:rFonts w:ascii="Arial" w:hAnsi="Arial" w:cs="Arial"/>
          <w:sz w:val="24"/>
          <w:szCs w:val="24"/>
        </w:rPr>
      </w:pPr>
      <w:r w:rsidRPr="00561B8D">
        <w:rPr>
          <w:rFonts w:ascii="Arial" w:hAnsi="Arial" w:cs="Arial"/>
          <w:sz w:val="24"/>
          <w:szCs w:val="24"/>
        </w:rPr>
        <w:t xml:space="preserve">Items in the </w:t>
      </w:r>
      <w:r w:rsidRPr="00561B8D">
        <w:rPr>
          <w:rFonts w:ascii="Arial" w:hAnsi="Arial" w:cs="Arial"/>
          <w:i/>
          <w:sz w:val="24"/>
          <w:szCs w:val="24"/>
        </w:rPr>
        <w:t>price schedule</w:t>
      </w:r>
      <w:r w:rsidRPr="00561B8D">
        <w:rPr>
          <w:rFonts w:ascii="Arial" w:hAnsi="Arial" w:cs="Arial"/>
          <w:sz w:val="24"/>
          <w:szCs w:val="24"/>
        </w:rPr>
        <w:t xml:space="preserve"> may have been inserted by the </w:t>
      </w:r>
      <w:r w:rsidRPr="00561B8D">
        <w:rPr>
          <w:rFonts w:ascii="Arial" w:hAnsi="Arial" w:cs="Arial"/>
          <w:i/>
          <w:sz w:val="24"/>
          <w:szCs w:val="24"/>
        </w:rPr>
        <w:t>Purchaser</w:t>
      </w:r>
      <w:r w:rsidRPr="00561B8D">
        <w:rPr>
          <w:rFonts w:ascii="Arial" w:hAnsi="Arial" w:cs="Arial"/>
          <w:sz w:val="24"/>
          <w:szCs w:val="24"/>
        </w:rPr>
        <w:t xml:space="preserve"> and the tendering supplier should insert any additional items which he considers necessary.  Whichever party provides the items in the </w:t>
      </w:r>
      <w:r w:rsidRPr="00561B8D">
        <w:rPr>
          <w:rFonts w:ascii="Arial" w:hAnsi="Arial" w:cs="Arial"/>
          <w:i/>
          <w:sz w:val="24"/>
          <w:szCs w:val="24"/>
        </w:rPr>
        <w:t>price schedule</w:t>
      </w:r>
      <w:r w:rsidRPr="00561B8D">
        <w:rPr>
          <w:rFonts w:ascii="Arial" w:hAnsi="Arial" w:cs="Arial"/>
          <w:sz w:val="24"/>
          <w:szCs w:val="24"/>
        </w:rPr>
        <w:t xml:space="preserve"> the total of the Prices is assumed to be fully inclusive of everything necessary to Provide the Goods and Services as described at the time of entering into this contract.</w:t>
      </w:r>
    </w:p>
    <w:p w14:paraId="2196588A" w14:textId="77777777" w:rsidR="006D0B38" w:rsidRPr="00561B8D" w:rsidRDefault="006D0B38" w:rsidP="005539A3">
      <w:pPr>
        <w:widowControl w:val="0"/>
        <w:tabs>
          <w:tab w:val="left" w:pos="-720"/>
        </w:tabs>
        <w:spacing w:line="360" w:lineRule="auto"/>
        <w:ind w:right="209"/>
        <w:jc w:val="both"/>
        <w:rPr>
          <w:rFonts w:ascii="Arial" w:hAnsi="Arial" w:cs="Arial"/>
          <w:sz w:val="24"/>
          <w:szCs w:val="24"/>
        </w:rPr>
      </w:pPr>
    </w:p>
    <w:p w14:paraId="1FCF5770" w14:textId="77777777" w:rsidR="006D0B38" w:rsidRPr="00561B8D" w:rsidRDefault="006D0B38" w:rsidP="005539A3">
      <w:pPr>
        <w:widowControl w:val="0"/>
        <w:tabs>
          <w:tab w:val="left" w:pos="-720"/>
        </w:tabs>
        <w:spacing w:line="360" w:lineRule="auto"/>
        <w:ind w:right="209"/>
        <w:jc w:val="both"/>
        <w:rPr>
          <w:rFonts w:ascii="Arial" w:hAnsi="Arial" w:cs="Arial"/>
          <w:sz w:val="24"/>
          <w:szCs w:val="24"/>
        </w:rPr>
      </w:pPr>
      <w:r w:rsidRPr="00561B8D">
        <w:rPr>
          <w:rFonts w:ascii="Arial" w:hAnsi="Arial" w:cs="Arial"/>
          <w:sz w:val="24"/>
          <w:szCs w:val="24"/>
        </w:rPr>
        <w:t xml:space="preserve">It will be assumed that the tendering supplier has </w:t>
      </w:r>
    </w:p>
    <w:p w14:paraId="705A3698" w14:textId="77777777" w:rsidR="006D0B38" w:rsidRPr="00561B8D" w:rsidRDefault="006D0B38" w:rsidP="005539A3">
      <w:pPr>
        <w:widowControl w:val="0"/>
        <w:tabs>
          <w:tab w:val="left" w:pos="-720"/>
        </w:tabs>
        <w:spacing w:line="360" w:lineRule="auto"/>
        <w:ind w:right="209"/>
        <w:jc w:val="both"/>
        <w:rPr>
          <w:rFonts w:ascii="Arial" w:hAnsi="Arial" w:cs="Arial"/>
          <w:sz w:val="24"/>
          <w:szCs w:val="24"/>
        </w:rPr>
      </w:pPr>
    </w:p>
    <w:p w14:paraId="4FED51AD" w14:textId="77777777" w:rsidR="006D0B38" w:rsidRPr="00561B8D" w:rsidRDefault="006D0B38" w:rsidP="005539A3">
      <w:pPr>
        <w:widowControl w:val="0"/>
        <w:numPr>
          <w:ilvl w:val="0"/>
          <w:numId w:val="12"/>
        </w:numPr>
        <w:tabs>
          <w:tab w:val="left" w:pos="-720"/>
          <w:tab w:val="left" w:pos="357"/>
        </w:tabs>
        <w:spacing w:after="0" w:line="360" w:lineRule="auto"/>
        <w:ind w:right="209"/>
        <w:jc w:val="both"/>
        <w:rPr>
          <w:rFonts w:ascii="Arial" w:hAnsi="Arial" w:cs="Arial"/>
          <w:sz w:val="24"/>
          <w:szCs w:val="24"/>
        </w:rPr>
      </w:pPr>
      <w:r w:rsidRPr="00561B8D">
        <w:rPr>
          <w:rFonts w:ascii="Arial" w:hAnsi="Arial" w:cs="Arial"/>
          <w:sz w:val="24"/>
          <w:szCs w:val="24"/>
        </w:rPr>
        <w:t xml:space="preserve">Read Pages 8, 11, 12 and Appendix 5 of the SC3 Guidance Notes before preparing the </w:t>
      </w:r>
      <w:r w:rsidRPr="00561B8D">
        <w:rPr>
          <w:rFonts w:ascii="Arial" w:hAnsi="Arial" w:cs="Arial"/>
          <w:i/>
          <w:sz w:val="24"/>
          <w:szCs w:val="24"/>
        </w:rPr>
        <w:t>price schedule;</w:t>
      </w:r>
    </w:p>
    <w:p w14:paraId="5E634405" w14:textId="77777777" w:rsidR="006D0B38" w:rsidRPr="00561B8D" w:rsidRDefault="006D0B38" w:rsidP="005539A3">
      <w:pPr>
        <w:widowControl w:val="0"/>
        <w:numPr>
          <w:ilvl w:val="0"/>
          <w:numId w:val="12"/>
        </w:numPr>
        <w:tabs>
          <w:tab w:val="left" w:pos="-720"/>
          <w:tab w:val="left" w:pos="357"/>
        </w:tabs>
        <w:spacing w:after="0" w:line="360" w:lineRule="auto"/>
        <w:ind w:right="209"/>
        <w:jc w:val="both"/>
        <w:rPr>
          <w:rFonts w:ascii="Arial" w:hAnsi="Arial" w:cs="Arial"/>
          <w:sz w:val="24"/>
          <w:szCs w:val="24"/>
        </w:rPr>
      </w:pPr>
      <w:r w:rsidRPr="00561B8D">
        <w:rPr>
          <w:rFonts w:ascii="Arial" w:hAnsi="Arial" w:cs="Arial"/>
          <w:sz w:val="24"/>
          <w:szCs w:val="24"/>
        </w:rPr>
        <w:t xml:space="preserve">Included in his Prices and rates for correction of Defects (core clause 43.1) as there is no compensation event for this unless the Defect is due to a </w:t>
      </w:r>
      <w:r w:rsidRPr="00561B8D">
        <w:rPr>
          <w:rFonts w:ascii="Arial" w:hAnsi="Arial" w:cs="Arial"/>
          <w:i/>
          <w:sz w:val="24"/>
          <w:szCs w:val="24"/>
        </w:rPr>
        <w:t>Supplier’s</w:t>
      </w:r>
      <w:r w:rsidRPr="00561B8D">
        <w:rPr>
          <w:rFonts w:ascii="Arial" w:hAnsi="Arial" w:cs="Arial"/>
          <w:sz w:val="24"/>
          <w:szCs w:val="24"/>
        </w:rPr>
        <w:t xml:space="preserve"> risk;</w:t>
      </w:r>
    </w:p>
    <w:p w14:paraId="21355C6B" w14:textId="77777777" w:rsidR="006D0B38" w:rsidRPr="00561B8D" w:rsidRDefault="006D0B38" w:rsidP="005539A3">
      <w:pPr>
        <w:widowControl w:val="0"/>
        <w:numPr>
          <w:ilvl w:val="0"/>
          <w:numId w:val="12"/>
        </w:numPr>
        <w:tabs>
          <w:tab w:val="left" w:pos="-720"/>
          <w:tab w:val="left" w:pos="357"/>
        </w:tabs>
        <w:spacing w:after="0" w:line="360" w:lineRule="auto"/>
        <w:ind w:right="209"/>
        <w:jc w:val="both"/>
        <w:rPr>
          <w:rFonts w:ascii="Arial" w:hAnsi="Arial" w:cs="Arial"/>
          <w:sz w:val="24"/>
          <w:szCs w:val="24"/>
        </w:rPr>
      </w:pPr>
      <w:r w:rsidRPr="00561B8D">
        <w:rPr>
          <w:rFonts w:ascii="Arial" w:hAnsi="Arial" w:cs="Arial"/>
          <w:sz w:val="24"/>
          <w:szCs w:val="24"/>
        </w:rPr>
        <w:t xml:space="preserve">Spread the cost of doing work he chooses not to list as separate items in the </w:t>
      </w:r>
      <w:r w:rsidRPr="00561B8D">
        <w:rPr>
          <w:rFonts w:ascii="Arial" w:hAnsi="Arial" w:cs="Arial"/>
          <w:i/>
          <w:sz w:val="24"/>
          <w:szCs w:val="24"/>
        </w:rPr>
        <w:t>price schedule</w:t>
      </w:r>
      <w:r w:rsidRPr="00561B8D">
        <w:rPr>
          <w:rFonts w:ascii="Arial" w:hAnsi="Arial" w:cs="Arial"/>
          <w:sz w:val="24"/>
          <w:szCs w:val="24"/>
        </w:rPr>
        <w:t xml:space="preserve"> across other Prices and rates in order to fulfil the obligation to Provide the Goods and Services </w:t>
      </w:r>
      <w:r w:rsidRPr="00561B8D">
        <w:rPr>
          <w:rFonts w:ascii="Arial" w:hAnsi="Arial" w:cs="Arial"/>
          <w:iCs/>
          <w:sz w:val="24"/>
          <w:szCs w:val="24"/>
        </w:rPr>
        <w:t>for the tendered total of the Prices;</w:t>
      </w:r>
      <w:r w:rsidRPr="00561B8D">
        <w:rPr>
          <w:rFonts w:ascii="Arial" w:hAnsi="Arial" w:cs="Arial"/>
          <w:sz w:val="24"/>
          <w:szCs w:val="24"/>
        </w:rPr>
        <w:t xml:space="preserve"> </w:t>
      </w:r>
    </w:p>
    <w:p w14:paraId="17273E3B" w14:textId="77777777" w:rsidR="006D0B38" w:rsidRPr="00561B8D" w:rsidRDefault="006D0B38" w:rsidP="005539A3">
      <w:pPr>
        <w:widowControl w:val="0"/>
        <w:numPr>
          <w:ilvl w:val="0"/>
          <w:numId w:val="12"/>
        </w:numPr>
        <w:tabs>
          <w:tab w:val="left" w:pos="-720"/>
          <w:tab w:val="left" w:pos="357"/>
        </w:tabs>
        <w:spacing w:after="0" w:line="360" w:lineRule="auto"/>
        <w:ind w:right="209"/>
        <w:jc w:val="both"/>
        <w:rPr>
          <w:rFonts w:ascii="Arial" w:hAnsi="Arial" w:cs="Arial"/>
          <w:sz w:val="24"/>
          <w:szCs w:val="24"/>
        </w:rPr>
      </w:pPr>
      <w:r w:rsidRPr="00561B8D">
        <w:rPr>
          <w:rFonts w:ascii="Arial" w:hAnsi="Arial" w:cs="Arial"/>
          <w:sz w:val="24"/>
          <w:szCs w:val="24"/>
        </w:rPr>
        <w:t xml:space="preserve">Understood that there is no adjustment to lump sum prices in the </w:t>
      </w:r>
      <w:r w:rsidRPr="00561B8D">
        <w:rPr>
          <w:rFonts w:ascii="Arial" w:hAnsi="Arial" w:cs="Arial"/>
          <w:i/>
          <w:sz w:val="24"/>
          <w:szCs w:val="24"/>
        </w:rPr>
        <w:t>price schedule</w:t>
      </w:r>
      <w:r w:rsidRPr="00561B8D">
        <w:rPr>
          <w:rFonts w:ascii="Arial" w:hAnsi="Arial" w:cs="Arial"/>
          <w:sz w:val="24"/>
          <w:szCs w:val="24"/>
        </w:rPr>
        <w:t xml:space="preserve"> if the </w:t>
      </w:r>
      <w:r w:rsidRPr="00561B8D">
        <w:rPr>
          <w:rFonts w:ascii="Arial" w:hAnsi="Arial" w:cs="Arial"/>
          <w:sz w:val="24"/>
          <w:szCs w:val="24"/>
        </w:rPr>
        <w:lastRenderedPageBreak/>
        <w:t xml:space="preserve">amount, or quantity, of work within that lump sum item later turns out to be different to that which the </w:t>
      </w:r>
      <w:r w:rsidRPr="00561B8D">
        <w:rPr>
          <w:rFonts w:ascii="Arial" w:hAnsi="Arial" w:cs="Arial"/>
          <w:i/>
          <w:sz w:val="24"/>
          <w:szCs w:val="24"/>
        </w:rPr>
        <w:t>Supplier</w:t>
      </w:r>
      <w:r w:rsidRPr="00561B8D">
        <w:rPr>
          <w:rFonts w:ascii="Arial" w:hAnsi="Arial" w:cs="Arial"/>
          <w:sz w:val="24"/>
          <w:szCs w:val="24"/>
        </w:rPr>
        <w:t xml:space="preserve"> estimated at time of tender. The only basis for a change to the Prices is as a result of a compensation event per clause 60.1;</w:t>
      </w:r>
    </w:p>
    <w:p w14:paraId="578B0A3D" w14:textId="77777777" w:rsidR="006D0B38" w:rsidRPr="00561B8D" w:rsidRDefault="006D0B38" w:rsidP="005539A3">
      <w:pPr>
        <w:widowControl w:val="0"/>
        <w:numPr>
          <w:ilvl w:val="0"/>
          <w:numId w:val="12"/>
        </w:numPr>
        <w:tabs>
          <w:tab w:val="left" w:pos="-720"/>
          <w:tab w:val="left" w:pos="357"/>
        </w:tabs>
        <w:spacing w:after="0" w:line="360" w:lineRule="auto"/>
        <w:ind w:right="209"/>
        <w:jc w:val="both"/>
        <w:rPr>
          <w:rFonts w:ascii="Arial" w:hAnsi="Arial" w:cs="Arial"/>
          <w:sz w:val="24"/>
          <w:szCs w:val="24"/>
        </w:rPr>
      </w:pPr>
      <w:r w:rsidRPr="00561B8D">
        <w:rPr>
          <w:rFonts w:ascii="Arial" w:hAnsi="Arial" w:cs="Arial"/>
          <w:sz w:val="24"/>
          <w:szCs w:val="24"/>
        </w:rPr>
        <w:t xml:space="preserve">Understood that the </w:t>
      </w:r>
      <w:r w:rsidRPr="00561B8D">
        <w:rPr>
          <w:rFonts w:ascii="Arial" w:hAnsi="Arial" w:cs="Arial"/>
          <w:i/>
          <w:iCs/>
          <w:sz w:val="24"/>
          <w:szCs w:val="24"/>
        </w:rPr>
        <w:t>Supplier</w:t>
      </w:r>
      <w:r w:rsidRPr="00561B8D">
        <w:rPr>
          <w:rFonts w:ascii="Arial" w:hAnsi="Arial" w:cs="Arial"/>
          <w:sz w:val="24"/>
          <w:szCs w:val="24"/>
        </w:rPr>
        <w:t xml:space="preserve"> does not have to allow in his Prices and rates for matters that may arise as a result of a compensation event.</w:t>
      </w:r>
    </w:p>
    <w:p w14:paraId="0C14B7D4" w14:textId="77777777" w:rsidR="006D0B38" w:rsidRPr="00561B8D" w:rsidRDefault="006D0B38" w:rsidP="005539A3">
      <w:pPr>
        <w:spacing w:line="360" w:lineRule="auto"/>
        <w:rPr>
          <w:rFonts w:ascii="Arial" w:hAnsi="Arial" w:cs="Arial"/>
          <w:sz w:val="24"/>
          <w:szCs w:val="24"/>
        </w:rPr>
      </w:pPr>
    </w:p>
    <w:p w14:paraId="11DD088D" w14:textId="77777777" w:rsidR="006D0B38" w:rsidRPr="00561B8D" w:rsidRDefault="006D0B38" w:rsidP="005539A3">
      <w:pPr>
        <w:pStyle w:val="Heading2"/>
        <w:numPr>
          <w:ilvl w:val="1"/>
          <w:numId w:val="11"/>
        </w:numPr>
        <w:tabs>
          <w:tab w:val="clear" w:pos="357"/>
          <w:tab w:val="left" w:pos="720"/>
        </w:tabs>
        <w:spacing w:before="120" w:after="120" w:line="360" w:lineRule="auto"/>
        <w:ind w:left="720" w:hanging="720"/>
        <w:rPr>
          <w:rFonts w:cs="Arial"/>
        </w:rPr>
      </w:pPr>
      <w:bookmarkStart w:id="55" w:name="_Toc104193732"/>
      <w:r w:rsidRPr="00561B8D">
        <w:rPr>
          <w:rFonts w:cs="Arial"/>
        </w:rPr>
        <w:t xml:space="preserve">Format of the </w:t>
      </w:r>
      <w:r w:rsidRPr="00561B8D">
        <w:rPr>
          <w:rFonts w:cs="Arial"/>
          <w:i/>
        </w:rPr>
        <w:t>price schedule</w:t>
      </w:r>
      <w:bookmarkEnd w:id="55"/>
    </w:p>
    <w:p w14:paraId="679DB61A"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Entries in the first four columns in the </w:t>
      </w:r>
      <w:r w:rsidRPr="00561B8D">
        <w:rPr>
          <w:rFonts w:ascii="Arial" w:hAnsi="Arial" w:cs="Arial"/>
          <w:i/>
          <w:sz w:val="24"/>
          <w:szCs w:val="24"/>
        </w:rPr>
        <w:t>price schedule</w:t>
      </w:r>
      <w:r w:rsidRPr="00561B8D">
        <w:rPr>
          <w:rFonts w:ascii="Arial" w:hAnsi="Arial" w:cs="Arial"/>
          <w:sz w:val="24"/>
          <w:szCs w:val="24"/>
        </w:rPr>
        <w:t xml:space="preserve"> in section C2.2 are made either by the </w:t>
      </w:r>
      <w:r w:rsidRPr="00561B8D">
        <w:rPr>
          <w:rFonts w:ascii="Arial" w:hAnsi="Arial" w:cs="Arial"/>
          <w:i/>
          <w:sz w:val="24"/>
          <w:szCs w:val="24"/>
        </w:rPr>
        <w:t>Purchaser</w:t>
      </w:r>
      <w:r w:rsidRPr="00561B8D">
        <w:rPr>
          <w:rFonts w:ascii="Arial" w:hAnsi="Arial" w:cs="Arial"/>
          <w:sz w:val="24"/>
          <w:szCs w:val="24"/>
        </w:rPr>
        <w:t xml:space="preserve"> or the tendering supplier. </w:t>
      </w:r>
    </w:p>
    <w:p w14:paraId="285FFC15" w14:textId="77777777" w:rsidR="006D0B38" w:rsidRPr="00561B8D" w:rsidRDefault="006D0B38" w:rsidP="005539A3">
      <w:pPr>
        <w:spacing w:line="360" w:lineRule="auto"/>
        <w:rPr>
          <w:rFonts w:ascii="Arial" w:hAnsi="Arial" w:cs="Arial"/>
          <w:sz w:val="24"/>
          <w:szCs w:val="24"/>
        </w:rPr>
      </w:pPr>
    </w:p>
    <w:p w14:paraId="0556760B"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If the </w:t>
      </w:r>
      <w:r w:rsidRPr="00561B8D">
        <w:rPr>
          <w:rFonts w:ascii="Arial" w:hAnsi="Arial" w:cs="Arial"/>
          <w:i/>
          <w:sz w:val="24"/>
          <w:szCs w:val="24"/>
        </w:rPr>
        <w:t>Supplier</w:t>
      </w:r>
      <w:r w:rsidRPr="00561B8D">
        <w:rPr>
          <w:rFonts w:ascii="Arial" w:hAnsi="Arial" w:cs="Arial"/>
          <w:sz w:val="24"/>
          <w:szCs w:val="24"/>
        </w:rPr>
        <w:t xml:space="preserve"> is to be paid an amount for the item which is not adjusted if the quantity of work in the item changes, the tendering supplier enters the amount in the Price column only, the Unit, Quantity and Rate columns being left blank.</w:t>
      </w:r>
    </w:p>
    <w:p w14:paraId="60FB3140" w14:textId="77777777" w:rsidR="006D0B38" w:rsidRPr="00561B8D" w:rsidRDefault="006D0B38" w:rsidP="005539A3">
      <w:pPr>
        <w:spacing w:line="360" w:lineRule="auto"/>
        <w:rPr>
          <w:rFonts w:ascii="Arial" w:hAnsi="Arial" w:cs="Arial"/>
          <w:sz w:val="24"/>
          <w:szCs w:val="24"/>
        </w:rPr>
      </w:pPr>
    </w:p>
    <w:p w14:paraId="1F9D595D"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If the </w:t>
      </w:r>
      <w:r w:rsidRPr="00561B8D">
        <w:rPr>
          <w:rFonts w:ascii="Arial" w:hAnsi="Arial" w:cs="Arial"/>
          <w:i/>
          <w:sz w:val="24"/>
          <w:szCs w:val="24"/>
        </w:rPr>
        <w:t xml:space="preserve">Supplier </w:t>
      </w:r>
      <w:r w:rsidRPr="00561B8D">
        <w:rPr>
          <w:rFonts w:ascii="Arial" w:hAnsi="Arial" w:cs="Arial"/>
          <w:sz w:val="24"/>
          <w:szCs w:val="24"/>
        </w:rPr>
        <w:t xml:space="preserve">is to be paid an amount for the item which is the rate for the item multiplied by the quantity completed, the tendering </w:t>
      </w:r>
      <w:r w:rsidRPr="00561B8D">
        <w:rPr>
          <w:rFonts w:ascii="Arial" w:hAnsi="Arial" w:cs="Arial"/>
          <w:i/>
          <w:sz w:val="24"/>
          <w:szCs w:val="24"/>
        </w:rPr>
        <w:t>Supplier</w:t>
      </w:r>
      <w:r w:rsidRPr="00561B8D">
        <w:rPr>
          <w:rFonts w:ascii="Arial" w:hAnsi="Arial" w:cs="Arial"/>
          <w:sz w:val="24"/>
          <w:szCs w:val="24"/>
        </w:rPr>
        <w:t xml:space="preserve"> enters the rate which is then multiplied by the Quantity to produce the Price, which is also entered.</w:t>
      </w:r>
    </w:p>
    <w:p w14:paraId="727A1AF3" w14:textId="77777777" w:rsidR="006D0B38" w:rsidRPr="00561B8D" w:rsidRDefault="006D0B38" w:rsidP="005539A3">
      <w:pPr>
        <w:spacing w:line="360" w:lineRule="auto"/>
        <w:rPr>
          <w:rFonts w:ascii="Arial" w:hAnsi="Arial" w:cs="Arial"/>
          <w:sz w:val="24"/>
          <w:szCs w:val="24"/>
        </w:rPr>
      </w:pPr>
    </w:p>
    <w:p w14:paraId="1F6150EB" w14:textId="793FEA81" w:rsidR="006D0B38" w:rsidRPr="00561B8D" w:rsidRDefault="006D0B38" w:rsidP="005539A3">
      <w:pPr>
        <w:spacing w:line="360" w:lineRule="auto"/>
        <w:rPr>
          <w:rFonts w:ascii="Arial" w:hAnsi="Arial" w:cs="Arial"/>
          <w:sz w:val="24"/>
          <w:szCs w:val="24"/>
        </w:rPr>
        <w:sectPr w:rsidR="006D0B38" w:rsidRPr="00561B8D" w:rsidSect="006872CD">
          <w:footerReference w:type="default" r:id="rId17"/>
          <w:endnotePr>
            <w:numFmt w:val="decimal"/>
          </w:endnotePr>
          <w:pgSz w:w="11906" w:h="16838" w:code="9"/>
          <w:pgMar w:top="1418" w:right="1134" w:bottom="1418" w:left="1134" w:header="720" w:footer="720" w:gutter="0"/>
          <w:pgNumType w:start="1"/>
          <w:cols w:space="720"/>
          <w:noEndnote/>
          <w:docGrid w:linePitch="299"/>
        </w:sectPr>
      </w:pPr>
      <w:r w:rsidRPr="00561B8D">
        <w:rPr>
          <w:rFonts w:ascii="Arial" w:hAnsi="Arial" w:cs="Arial"/>
          <w:sz w:val="24"/>
          <w:szCs w:val="24"/>
        </w:rPr>
        <w:t xml:space="preserve">If the </w:t>
      </w:r>
      <w:r w:rsidRPr="00561B8D">
        <w:rPr>
          <w:rFonts w:ascii="Arial" w:hAnsi="Arial" w:cs="Arial"/>
          <w:i/>
          <w:sz w:val="24"/>
          <w:szCs w:val="24"/>
        </w:rPr>
        <w:t>Supplier</w:t>
      </w:r>
      <w:r w:rsidRPr="00561B8D">
        <w:rPr>
          <w:rFonts w:ascii="Arial" w:hAnsi="Arial" w:cs="Arial"/>
          <w:sz w:val="24"/>
          <w:szCs w:val="24"/>
        </w:rPr>
        <w:t xml:space="preserve"> is to be paid an amount for an item proportional to the length of time for which the </w:t>
      </w:r>
      <w:r w:rsidRPr="00561B8D">
        <w:rPr>
          <w:rFonts w:ascii="Arial" w:hAnsi="Arial" w:cs="Arial"/>
          <w:i/>
          <w:color w:val="000000"/>
          <w:sz w:val="24"/>
          <w:szCs w:val="24"/>
        </w:rPr>
        <w:t>goods</w:t>
      </w:r>
      <w:r w:rsidRPr="00561B8D">
        <w:rPr>
          <w:rFonts w:ascii="Arial" w:hAnsi="Arial" w:cs="Arial"/>
          <w:sz w:val="24"/>
          <w:szCs w:val="24"/>
        </w:rPr>
        <w:t xml:space="preserve"> and </w:t>
      </w:r>
      <w:r w:rsidRPr="00561B8D">
        <w:rPr>
          <w:rFonts w:ascii="Arial" w:hAnsi="Arial" w:cs="Arial"/>
          <w:i/>
          <w:sz w:val="24"/>
          <w:szCs w:val="24"/>
        </w:rPr>
        <w:t>service</w:t>
      </w:r>
      <w:r w:rsidRPr="00561B8D">
        <w:rPr>
          <w:rFonts w:ascii="Arial" w:hAnsi="Arial" w:cs="Arial"/>
          <w:sz w:val="24"/>
          <w:szCs w:val="24"/>
        </w:rPr>
        <w:t>s are provided, a unit of time is stated in the Unit column and the length of time (as a quantity of the stated units of time) is stated in the Quantity column</w:t>
      </w:r>
    </w:p>
    <w:p w14:paraId="47CE3A34" w14:textId="77777777" w:rsidR="006D0B38" w:rsidRPr="00561B8D" w:rsidRDefault="006D0B38" w:rsidP="005539A3">
      <w:pPr>
        <w:spacing w:line="360" w:lineRule="auto"/>
        <w:rPr>
          <w:rFonts w:ascii="Arial" w:hAnsi="Arial" w:cs="Arial"/>
          <w:sz w:val="24"/>
          <w:szCs w:val="24"/>
        </w:rPr>
      </w:pPr>
    </w:p>
    <w:p w14:paraId="4D9BCB1C" w14:textId="77777777" w:rsidR="006D0B38" w:rsidRPr="006E376B" w:rsidRDefault="006D0B38" w:rsidP="005539A3">
      <w:pPr>
        <w:pStyle w:val="Style26ptTopSinglesolidlineAuto075ptLinewidthFr"/>
        <w:spacing w:line="360" w:lineRule="auto"/>
        <w:rPr>
          <w:rFonts w:cs="Arial"/>
          <w:sz w:val="24"/>
          <w:szCs w:val="24"/>
        </w:rPr>
      </w:pPr>
      <w:r w:rsidRPr="00561B8D">
        <w:rPr>
          <w:rFonts w:cs="Arial"/>
          <w:sz w:val="24"/>
          <w:szCs w:val="24"/>
        </w:rPr>
        <w:t>C2.</w:t>
      </w:r>
      <w:r w:rsidRPr="006E376B">
        <w:rPr>
          <w:rFonts w:cs="Arial"/>
          <w:sz w:val="24"/>
          <w:szCs w:val="24"/>
        </w:rPr>
        <w:t xml:space="preserve">2 the </w:t>
      </w:r>
      <w:r w:rsidRPr="006E376B">
        <w:rPr>
          <w:rFonts w:cs="Arial"/>
          <w:i/>
          <w:sz w:val="24"/>
          <w:szCs w:val="24"/>
        </w:rPr>
        <w:t>price schedule</w:t>
      </w:r>
    </w:p>
    <w:p w14:paraId="625496F5" w14:textId="5D08214F" w:rsidR="006D0B38" w:rsidRPr="006E376B" w:rsidRDefault="001375C9" w:rsidP="005539A3">
      <w:pPr>
        <w:spacing w:line="360" w:lineRule="auto"/>
        <w:rPr>
          <w:rFonts w:ascii="Arial" w:hAnsi="Arial" w:cs="Arial"/>
          <w:b/>
          <w:bCs/>
          <w:sz w:val="24"/>
          <w:szCs w:val="24"/>
        </w:rPr>
      </w:pPr>
      <w:r w:rsidRPr="006E376B">
        <w:rPr>
          <w:rFonts w:ascii="Arial" w:hAnsi="Arial" w:cs="Arial"/>
          <w:b/>
          <w:bCs/>
          <w:sz w:val="24"/>
          <w:szCs w:val="24"/>
        </w:rPr>
        <w:t xml:space="preserve">Note: </w:t>
      </w:r>
      <w:r w:rsidR="00913DF5" w:rsidRPr="006E376B">
        <w:rPr>
          <w:rFonts w:ascii="Arial" w:hAnsi="Arial" w:cs="Arial"/>
          <w:b/>
          <w:bCs/>
          <w:sz w:val="24"/>
          <w:szCs w:val="24"/>
        </w:rPr>
        <w:t xml:space="preserve">The price must be inclusive of delivery to site.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46"/>
        <w:gridCol w:w="3643"/>
        <w:gridCol w:w="708"/>
        <w:gridCol w:w="710"/>
        <w:gridCol w:w="1843"/>
        <w:gridCol w:w="1984"/>
      </w:tblGrid>
      <w:tr w:rsidR="006B42B4" w:rsidRPr="006E376B" w14:paraId="12783F3B" w14:textId="77777777" w:rsidTr="006E376B">
        <w:tc>
          <w:tcPr>
            <w:tcW w:w="0" w:type="auto"/>
          </w:tcPr>
          <w:p w14:paraId="02FD3EB9" w14:textId="77777777" w:rsidR="006B42B4" w:rsidRPr="006E376B" w:rsidRDefault="006B42B4" w:rsidP="001D5123">
            <w:pPr>
              <w:spacing w:line="360" w:lineRule="auto"/>
              <w:jc w:val="center"/>
              <w:rPr>
                <w:rFonts w:ascii="Arial" w:hAnsi="Arial" w:cs="Arial"/>
                <w:b/>
                <w:sz w:val="24"/>
                <w:szCs w:val="24"/>
              </w:rPr>
            </w:pPr>
            <w:r w:rsidRPr="006E376B">
              <w:rPr>
                <w:rFonts w:ascii="Arial" w:hAnsi="Arial" w:cs="Arial"/>
                <w:b/>
                <w:sz w:val="24"/>
                <w:szCs w:val="24"/>
              </w:rPr>
              <w:t>Item nr</w:t>
            </w:r>
          </w:p>
        </w:tc>
        <w:tc>
          <w:tcPr>
            <w:tcW w:w="3643" w:type="dxa"/>
          </w:tcPr>
          <w:p w14:paraId="485BE5CC" w14:textId="77777777" w:rsidR="006B42B4" w:rsidRPr="006E376B" w:rsidRDefault="006B42B4" w:rsidP="001D5123">
            <w:pPr>
              <w:spacing w:line="360" w:lineRule="auto"/>
              <w:rPr>
                <w:rFonts w:ascii="Arial" w:hAnsi="Arial" w:cs="Arial"/>
                <w:b/>
                <w:sz w:val="24"/>
                <w:szCs w:val="24"/>
              </w:rPr>
            </w:pPr>
            <w:r w:rsidRPr="006E376B">
              <w:rPr>
                <w:rFonts w:ascii="Arial" w:hAnsi="Arial" w:cs="Arial"/>
                <w:b/>
                <w:sz w:val="24"/>
                <w:szCs w:val="24"/>
              </w:rPr>
              <w:t>Description</w:t>
            </w:r>
          </w:p>
        </w:tc>
        <w:tc>
          <w:tcPr>
            <w:tcW w:w="708" w:type="dxa"/>
          </w:tcPr>
          <w:p w14:paraId="088B8B7F" w14:textId="77777777" w:rsidR="006B42B4" w:rsidRPr="006E376B" w:rsidRDefault="006B42B4" w:rsidP="001D5123">
            <w:pPr>
              <w:spacing w:line="360" w:lineRule="auto"/>
              <w:jc w:val="center"/>
              <w:rPr>
                <w:rFonts w:ascii="Arial" w:hAnsi="Arial" w:cs="Arial"/>
                <w:b/>
                <w:sz w:val="24"/>
                <w:szCs w:val="24"/>
              </w:rPr>
            </w:pPr>
            <w:r w:rsidRPr="006E376B">
              <w:rPr>
                <w:rFonts w:ascii="Arial" w:hAnsi="Arial" w:cs="Arial"/>
                <w:b/>
                <w:sz w:val="24"/>
                <w:szCs w:val="24"/>
              </w:rPr>
              <w:t>Unit</w:t>
            </w:r>
          </w:p>
        </w:tc>
        <w:tc>
          <w:tcPr>
            <w:tcW w:w="710" w:type="dxa"/>
          </w:tcPr>
          <w:p w14:paraId="6C733D15" w14:textId="5FA456D9" w:rsidR="006B42B4" w:rsidRPr="006E376B" w:rsidRDefault="006B42B4" w:rsidP="001D5123">
            <w:pPr>
              <w:spacing w:line="360" w:lineRule="auto"/>
              <w:jc w:val="center"/>
              <w:rPr>
                <w:rFonts w:ascii="Arial" w:hAnsi="Arial" w:cs="Arial"/>
                <w:b/>
                <w:sz w:val="24"/>
                <w:szCs w:val="24"/>
              </w:rPr>
            </w:pPr>
            <w:r w:rsidRPr="006E376B">
              <w:rPr>
                <w:rFonts w:ascii="Arial" w:hAnsi="Arial" w:cs="Arial"/>
                <w:b/>
                <w:sz w:val="24"/>
                <w:szCs w:val="24"/>
              </w:rPr>
              <w:t>Q</w:t>
            </w:r>
            <w:r w:rsidR="008B6E79" w:rsidRPr="006E376B">
              <w:rPr>
                <w:rFonts w:ascii="Arial" w:hAnsi="Arial" w:cs="Arial"/>
                <w:b/>
                <w:sz w:val="24"/>
                <w:szCs w:val="24"/>
              </w:rPr>
              <w:t>TY</w:t>
            </w:r>
          </w:p>
        </w:tc>
        <w:tc>
          <w:tcPr>
            <w:tcW w:w="1843" w:type="dxa"/>
          </w:tcPr>
          <w:p w14:paraId="1BFB4671" w14:textId="77777777" w:rsidR="006B42B4" w:rsidRPr="006E376B" w:rsidRDefault="006B42B4" w:rsidP="001D5123">
            <w:pPr>
              <w:spacing w:line="360" w:lineRule="auto"/>
              <w:rPr>
                <w:rFonts w:ascii="Arial" w:hAnsi="Arial" w:cs="Arial"/>
                <w:b/>
                <w:sz w:val="24"/>
                <w:szCs w:val="24"/>
              </w:rPr>
            </w:pPr>
            <w:r w:rsidRPr="006E376B">
              <w:rPr>
                <w:rFonts w:ascii="Arial" w:hAnsi="Arial" w:cs="Arial"/>
                <w:b/>
                <w:sz w:val="24"/>
                <w:szCs w:val="24"/>
              </w:rPr>
              <w:t>Rate</w:t>
            </w:r>
          </w:p>
        </w:tc>
        <w:tc>
          <w:tcPr>
            <w:tcW w:w="1984" w:type="dxa"/>
          </w:tcPr>
          <w:p w14:paraId="11CA219D" w14:textId="77777777" w:rsidR="006B42B4" w:rsidRPr="006E376B" w:rsidRDefault="006B42B4" w:rsidP="001D5123">
            <w:pPr>
              <w:spacing w:line="360" w:lineRule="auto"/>
              <w:jc w:val="center"/>
              <w:rPr>
                <w:rFonts w:ascii="Arial" w:hAnsi="Arial" w:cs="Arial"/>
                <w:b/>
                <w:sz w:val="24"/>
                <w:szCs w:val="24"/>
              </w:rPr>
            </w:pPr>
            <w:r w:rsidRPr="006E376B">
              <w:rPr>
                <w:rFonts w:ascii="Arial" w:hAnsi="Arial" w:cs="Arial"/>
                <w:b/>
                <w:sz w:val="24"/>
                <w:szCs w:val="24"/>
              </w:rPr>
              <w:t>Price</w:t>
            </w:r>
          </w:p>
        </w:tc>
      </w:tr>
      <w:tr w:rsidR="00566AF4" w:rsidRPr="006E376B" w14:paraId="378FE37D" w14:textId="77777777" w:rsidTr="006E376B">
        <w:tc>
          <w:tcPr>
            <w:tcW w:w="0" w:type="auto"/>
          </w:tcPr>
          <w:p w14:paraId="55116CD3" w14:textId="779F5F08" w:rsidR="00566AF4" w:rsidRPr="006E376B" w:rsidRDefault="00566AF4" w:rsidP="00566AF4">
            <w:pPr>
              <w:spacing w:line="360" w:lineRule="auto"/>
              <w:jc w:val="center"/>
              <w:rPr>
                <w:rFonts w:ascii="Arial" w:hAnsi="Arial" w:cs="Arial"/>
                <w:sz w:val="24"/>
                <w:szCs w:val="24"/>
              </w:rPr>
            </w:pPr>
            <w:r w:rsidRPr="006E376B">
              <w:rPr>
                <w:rFonts w:ascii="Arial" w:hAnsi="Arial" w:cs="Arial"/>
                <w:sz w:val="24"/>
                <w:szCs w:val="24"/>
              </w:rPr>
              <w:t>1</w:t>
            </w:r>
          </w:p>
        </w:tc>
        <w:tc>
          <w:tcPr>
            <w:tcW w:w="3643" w:type="dxa"/>
          </w:tcPr>
          <w:p w14:paraId="1888C8A6" w14:textId="7B1DC984" w:rsidR="00566AF4" w:rsidRPr="006E376B" w:rsidRDefault="005040D9" w:rsidP="00D71149">
            <w:pPr>
              <w:pStyle w:val="TableParagraph"/>
              <w:spacing w:before="45"/>
              <w:rPr>
                <w:rFonts w:ascii="Arial" w:hAnsi="Arial" w:cs="Arial"/>
                <w:sz w:val="20"/>
                <w:lang w:val="en-ZA"/>
              </w:rPr>
            </w:pPr>
            <w:r w:rsidRPr="006E376B">
              <w:rPr>
                <w:rFonts w:ascii="Arial" w:hAnsi="Arial" w:cs="Arial"/>
                <w:sz w:val="20"/>
                <w:lang w:val="en-ZA"/>
              </w:rPr>
              <w:t>TRAP, STEAM: TYPE: THERMAL; CONNECTION: WELDED (DIN 2559 F22); PRESSURE RATING: 18 BAR; MATERIAL: C22.8; REFERENCE NO: BK 15; VENDORS ARE RESPONSIBLE FOR ENSURING THAT THEY ARE PERFORMING AGAINST THE CORRECT DRAWING REVISION NUMBER (IF APPLICABLE).</w:t>
            </w:r>
          </w:p>
        </w:tc>
        <w:tc>
          <w:tcPr>
            <w:tcW w:w="708" w:type="dxa"/>
          </w:tcPr>
          <w:p w14:paraId="17D561DA" w14:textId="77777777" w:rsidR="00566AF4" w:rsidRPr="006E376B" w:rsidRDefault="00566AF4" w:rsidP="00566AF4">
            <w:pPr>
              <w:pStyle w:val="TableParagraph"/>
              <w:spacing w:before="45"/>
              <w:rPr>
                <w:rFonts w:ascii="Arial" w:hAnsi="Arial" w:cs="Arial"/>
                <w:sz w:val="20"/>
              </w:rPr>
            </w:pPr>
          </w:p>
          <w:p w14:paraId="528654A8" w14:textId="4CAB1FA4" w:rsidR="00566AF4" w:rsidRPr="006E376B" w:rsidRDefault="005040D9" w:rsidP="00566AF4">
            <w:pPr>
              <w:spacing w:line="360" w:lineRule="auto"/>
              <w:jc w:val="center"/>
              <w:rPr>
                <w:rFonts w:ascii="Arial" w:hAnsi="Arial" w:cs="Arial"/>
                <w:bCs/>
                <w:sz w:val="24"/>
                <w:szCs w:val="24"/>
              </w:rPr>
            </w:pPr>
            <w:r w:rsidRPr="006E376B">
              <w:rPr>
                <w:rFonts w:ascii="Arial" w:hAnsi="Arial" w:cs="Arial"/>
                <w:bCs/>
                <w:sz w:val="20"/>
                <w:szCs w:val="20"/>
              </w:rPr>
              <w:t>EA</w:t>
            </w:r>
          </w:p>
        </w:tc>
        <w:tc>
          <w:tcPr>
            <w:tcW w:w="710" w:type="dxa"/>
          </w:tcPr>
          <w:p w14:paraId="562EB679" w14:textId="77777777" w:rsidR="00566AF4" w:rsidRPr="006E376B" w:rsidRDefault="00566AF4" w:rsidP="00566AF4">
            <w:pPr>
              <w:pStyle w:val="TableParagraph"/>
              <w:spacing w:before="45"/>
              <w:rPr>
                <w:rFonts w:ascii="Arial" w:hAnsi="Arial" w:cs="Arial"/>
                <w:sz w:val="20"/>
              </w:rPr>
            </w:pPr>
          </w:p>
          <w:p w14:paraId="066A8E65" w14:textId="591B1EE4" w:rsidR="00566AF4" w:rsidRPr="006E376B" w:rsidRDefault="00566AF4" w:rsidP="00566AF4">
            <w:pPr>
              <w:spacing w:line="360" w:lineRule="auto"/>
              <w:jc w:val="center"/>
              <w:rPr>
                <w:rFonts w:ascii="Arial" w:hAnsi="Arial" w:cs="Arial"/>
                <w:color w:val="000000"/>
                <w:sz w:val="24"/>
                <w:szCs w:val="24"/>
              </w:rPr>
            </w:pPr>
            <w:r w:rsidRPr="006E376B">
              <w:rPr>
                <w:rFonts w:ascii="Arial" w:hAnsi="Arial" w:cs="Arial"/>
                <w:spacing w:val="-5"/>
                <w:sz w:val="20"/>
              </w:rPr>
              <w:t>135</w:t>
            </w:r>
          </w:p>
        </w:tc>
        <w:tc>
          <w:tcPr>
            <w:tcW w:w="1843" w:type="dxa"/>
          </w:tcPr>
          <w:p w14:paraId="40E5789B" w14:textId="77777777" w:rsidR="00566AF4" w:rsidRPr="006E376B" w:rsidRDefault="00566AF4" w:rsidP="00566AF4">
            <w:pPr>
              <w:spacing w:line="360" w:lineRule="auto"/>
              <w:rPr>
                <w:rFonts w:ascii="Arial" w:hAnsi="Arial" w:cs="Arial"/>
                <w:b/>
                <w:sz w:val="24"/>
                <w:szCs w:val="24"/>
              </w:rPr>
            </w:pPr>
          </w:p>
        </w:tc>
        <w:tc>
          <w:tcPr>
            <w:tcW w:w="1984" w:type="dxa"/>
          </w:tcPr>
          <w:p w14:paraId="3E50A9D3" w14:textId="77777777" w:rsidR="00566AF4" w:rsidRPr="006E376B" w:rsidRDefault="00566AF4" w:rsidP="00566AF4">
            <w:pPr>
              <w:spacing w:line="360" w:lineRule="auto"/>
              <w:jc w:val="center"/>
              <w:rPr>
                <w:rFonts w:ascii="Arial" w:hAnsi="Arial" w:cs="Arial"/>
                <w:color w:val="000000"/>
                <w:sz w:val="24"/>
                <w:szCs w:val="24"/>
              </w:rPr>
            </w:pPr>
          </w:p>
        </w:tc>
      </w:tr>
      <w:tr w:rsidR="00566AF4" w:rsidRPr="006E376B" w14:paraId="14B3BCE3" w14:textId="77777777" w:rsidTr="006E376B">
        <w:tc>
          <w:tcPr>
            <w:tcW w:w="0" w:type="auto"/>
            <w:shd w:val="clear" w:color="auto" w:fill="FFFFFF" w:themeFill="background1"/>
          </w:tcPr>
          <w:p w14:paraId="684A243C" w14:textId="380D9D88" w:rsidR="00566AF4" w:rsidRPr="006E376B" w:rsidRDefault="00566AF4" w:rsidP="00566AF4">
            <w:pPr>
              <w:spacing w:line="360" w:lineRule="auto"/>
              <w:jc w:val="center"/>
              <w:rPr>
                <w:rFonts w:ascii="Arial" w:hAnsi="Arial" w:cs="Arial"/>
                <w:sz w:val="24"/>
                <w:szCs w:val="24"/>
              </w:rPr>
            </w:pPr>
            <w:r w:rsidRPr="006E376B">
              <w:rPr>
                <w:rFonts w:ascii="Arial" w:hAnsi="Arial" w:cs="Arial"/>
                <w:sz w:val="24"/>
                <w:szCs w:val="24"/>
              </w:rPr>
              <w:t>2</w:t>
            </w:r>
          </w:p>
        </w:tc>
        <w:tc>
          <w:tcPr>
            <w:tcW w:w="3643" w:type="dxa"/>
            <w:shd w:val="clear" w:color="auto" w:fill="FFFFFF" w:themeFill="background1"/>
          </w:tcPr>
          <w:p w14:paraId="7F5CFBAB" w14:textId="1014B285" w:rsidR="00566AF4" w:rsidRPr="006E376B" w:rsidRDefault="007A3543" w:rsidP="007A3543">
            <w:pPr>
              <w:pStyle w:val="Default"/>
              <w:rPr>
                <w:rFonts w:ascii="Arial" w:hAnsi="Arial" w:cs="Arial"/>
                <w:color w:val="000000" w:themeColor="text1"/>
                <w:sz w:val="20"/>
                <w:szCs w:val="20"/>
              </w:rPr>
            </w:pPr>
            <w:r w:rsidRPr="006E376B">
              <w:rPr>
                <w:rFonts w:ascii="Arial" w:hAnsi="Arial" w:cs="Arial"/>
                <w:color w:val="000000" w:themeColor="text1"/>
                <w:sz w:val="20"/>
                <w:szCs w:val="20"/>
              </w:rPr>
              <w:t xml:space="preserve">TRAP, STEAM: TYPE: BALLFLOAT; CONNECTION: WELDED (DIN 2559 F22); PRESSURE RATING: 55 BAR; MATERIAL: 15M03; REFERENCE NO: UNA 39; DESIGN TEMPERATURE 485 DEG C, WELD ENDS ACCORDING TO DIN 2559 F22, 33.7MM X 4.5MM, DN 25, LENGTH 343MM, TO BE SUPPLIED WITH MATERIAL CERTIFICATE EN10204 3.1 AND ALL OTHER MANUFACTURING DOCUMENTS ACC TO PER/PED, APPLICATION: AUX STM AND SOOTBLOWER STM TRAP </w:t>
            </w:r>
          </w:p>
        </w:tc>
        <w:tc>
          <w:tcPr>
            <w:tcW w:w="708" w:type="dxa"/>
            <w:shd w:val="clear" w:color="auto" w:fill="FFFFFF" w:themeFill="background1"/>
          </w:tcPr>
          <w:p w14:paraId="2D2FC236" w14:textId="72733910" w:rsidR="00566AF4" w:rsidRPr="006E376B" w:rsidRDefault="007A3543" w:rsidP="00566AF4">
            <w:pPr>
              <w:spacing w:line="360" w:lineRule="auto"/>
              <w:jc w:val="center"/>
              <w:rPr>
                <w:rFonts w:ascii="Arial" w:hAnsi="Arial" w:cs="Arial"/>
                <w:bCs/>
                <w:sz w:val="20"/>
                <w:szCs w:val="20"/>
              </w:rPr>
            </w:pPr>
            <w:r w:rsidRPr="006E376B">
              <w:rPr>
                <w:rFonts w:ascii="Arial" w:hAnsi="Arial" w:cs="Arial"/>
                <w:bCs/>
                <w:sz w:val="20"/>
                <w:szCs w:val="20"/>
              </w:rPr>
              <w:t>EA</w:t>
            </w:r>
          </w:p>
        </w:tc>
        <w:tc>
          <w:tcPr>
            <w:tcW w:w="710" w:type="dxa"/>
            <w:shd w:val="clear" w:color="auto" w:fill="FFFFFF" w:themeFill="background1"/>
          </w:tcPr>
          <w:p w14:paraId="1C3A6B75" w14:textId="08F7E5DF" w:rsidR="00566AF4" w:rsidRPr="006E376B" w:rsidRDefault="008B6E79" w:rsidP="00566AF4">
            <w:pPr>
              <w:spacing w:line="360" w:lineRule="auto"/>
              <w:jc w:val="center"/>
              <w:rPr>
                <w:rFonts w:ascii="Arial" w:hAnsi="Arial" w:cs="Arial"/>
                <w:color w:val="000000"/>
                <w:sz w:val="24"/>
                <w:szCs w:val="24"/>
              </w:rPr>
            </w:pPr>
            <w:r w:rsidRPr="006E376B">
              <w:rPr>
                <w:rFonts w:ascii="Arial" w:hAnsi="Arial" w:cs="Arial"/>
                <w:color w:val="000000"/>
                <w:sz w:val="24"/>
                <w:szCs w:val="24"/>
              </w:rPr>
              <w:t>90</w:t>
            </w:r>
          </w:p>
        </w:tc>
        <w:tc>
          <w:tcPr>
            <w:tcW w:w="1843" w:type="dxa"/>
            <w:shd w:val="clear" w:color="auto" w:fill="FFFFFF" w:themeFill="background1"/>
          </w:tcPr>
          <w:p w14:paraId="0839392E" w14:textId="77777777" w:rsidR="00566AF4" w:rsidRPr="006E376B" w:rsidRDefault="00566AF4" w:rsidP="00566AF4">
            <w:pPr>
              <w:spacing w:line="360" w:lineRule="auto"/>
              <w:rPr>
                <w:rFonts w:ascii="Arial" w:hAnsi="Arial" w:cs="Arial"/>
                <w:b/>
                <w:sz w:val="24"/>
                <w:szCs w:val="24"/>
              </w:rPr>
            </w:pPr>
          </w:p>
        </w:tc>
        <w:tc>
          <w:tcPr>
            <w:tcW w:w="1984" w:type="dxa"/>
            <w:shd w:val="clear" w:color="auto" w:fill="FFFFFF" w:themeFill="background1"/>
          </w:tcPr>
          <w:p w14:paraId="16534CBD" w14:textId="77777777" w:rsidR="00566AF4" w:rsidRPr="006E376B" w:rsidRDefault="00566AF4" w:rsidP="00566AF4">
            <w:pPr>
              <w:spacing w:line="360" w:lineRule="auto"/>
              <w:jc w:val="center"/>
              <w:rPr>
                <w:rFonts w:ascii="Arial" w:hAnsi="Arial" w:cs="Arial"/>
                <w:color w:val="000000"/>
                <w:sz w:val="24"/>
                <w:szCs w:val="24"/>
              </w:rPr>
            </w:pPr>
          </w:p>
        </w:tc>
      </w:tr>
      <w:tr w:rsidR="00566AF4" w:rsidRPr="006E376B" w14:paraId="4064467C" w14:textId="77777777" w:rsidTr="006E376B">
        <w:trPr>
          <w:trHeight w:val="761"/>
        </w:trPr>
        <w:tc>
          <w:tcPr>
            <w:tcW w:w="0" w:type="auto"/>
          </w:tcPr>
          <w:p w14:paraId="2EAE74FD" w14:textId="7D614C56" w:rsidR="00566AF4" w:rsidRPr="006E376B" w:rsidRDefault="00566AF4" w:rsidP="00566AF4">
            <w:pPr>
              <w:spacing w:line="360" w:lineRule="auto"/>
              <w:jc w:val="center"/>
              <w:rPr>
                <w:rFonts w:ascii="Arial" w:hAnsi="Arial" w:cs="Arial"/>
                <w:sz w:val="24"/>
                <w:szCs w:val="24"/>
              </w:rPr>
            </w:pPr>
            <w:r w:rsidRPr="006E376B">
              <w:rPr>
                <w:rFonts w:ascii="Arial" w:hAnsi="Arial" w:cs="Arial"/>
                <w:sz w:val="24"/>
                <w:szCs w:val="24"/>
              </w:rPr>
              <w:t>3</w:t>
            </w:r>
          </w:p>
        </w:tc>
        <w:tc>
          <w:tcPr>
            <w:tcW w:w="3643" w:type="dxa"/>
          </w:tcPr>
          <w:p w14:paraId="75CAE101" w14:textId="4DB27E09" w:rsidR="00566AF4" w:rsidRPr="006E376B" w:rsidRDefault="005040D9" w:rsidP="00566AF4">
            <w:pPr>
              <w:spacing w:line="360" w:lineRule="auto"/>
              <w:rPr>
                <w:rFonts w:ascii="Arial" w:hAnsi="Arial" w:cs="Arial"/>
                <w:spacing w:val="-2"/>
                <w:sz w:val="20"/>
              </w:rPr>
            </w:pPr>
            <w:r w:rsidRPr="006E376B">
              <w:rPr>
                <w:rFonts w:ascii="Arial" w:hAnsi="Arial" w:cs="Arial"/>
                <w:spacing w:val="-2"/>
                <w:sz w:val="20"/>
              </w:rPr>
              <w:t xml:space="preserve">TRAP, STEAM: TYPE: BALLFLOAT; CONNECTION: WELDED (DIN 2559 F22); PRESSURE RATING: 210 BAR; MATERIAL: 13CRMO44; REFERENCE NO: UNA 310; DESIGN TEMPERATURE 543 DEG C, WELD ENDS ACC DIN 2559 F22, 33.7MM X 4.5MM, DN25, LEGNTH 343MM, TO BE SUPPLIED WITH MATERIAL CERTIFICATE EN10204 3.1 AND ALL OTHER MANUFACTURING DOCUMENTS ACC TO PER/PED; VENDORS ARE RESPONSIBLE FOR </w:t>
            </w:r>
            <w:r w:rsidRPr="006E376B">
              <w:rPr>
                <w:rFonts w:ascii="Arial" w:hAnsi="Arial" w:cs="Arial"/>
                <w:spacing w:val="-2"/>
                <w:sz w:val="20"/>
              </w:rPr>
              <w:lastRenderedPageBreak/>
              <w:t>ENSURING THAT THEY ARE PERFORMING AGAINST THE CORRECT DRAWING REVISION NUMBER (IF APPLICABLE).</w:t>
            </w:r>
          </w:p>
        </w:tc>
        <w:tc>
          <w:tcPr>
            <w:tcW w:w="708" w:type="dxa"/>
          </w:tcPr>
          <w:p w14:paraId="0326CE11" w14:textId="351B3747" w:rsidR="00566AF4" w:rsidRPr="006E376B" w:rsidRDefault="005040D9" w:rsidP="00566AF4">
            <w:pPr>
              <w:spacing w:line="360" w:lineRule="auto"/>
              <w:jc w:val="center"/>
              <w:rPr>
                <w:rFonts w:ascii="Arial" w:hAnsi="Arial" w:cs="Arial"/>
                <w:sz w:val="20"/>
              </w:rPr>
            </w:pPr>
            <w:r w:rsidRPr="006E376B">
              <w:rPr>
                <w:rFonts w:ascii="Arial" w:hAnsi="Arial" w:cs="Arial"/>
                <w:sz w:val="20"/>
              </w:rPr>
              <w:lastRenderedPageBreak/>
              <w:t>EA</w:t>
            </w:r>
          </w:p>
        </w:tc>
        <w:tc>
          <w:tcPr>
            <w:tcW w:w="710" w:type="dxa"/>
          </w:tcPr>
          <w:p w14:paraId="02BC0878" w14:textId="36388B30" w:rsidR="00566AF4" w:rsidRPr="006E376B" w:rsidRDefault="00566AF4" w:rsidP="00566AF4">
            <w:pPr>
              <w:spacing w:line="360" w:lineRule="auto"/>
              <w:jc w:val="center"/>
              <w:rPr>
                <w:rFonts w:ascii="Arial" w:hAnsi="Arial" w:cs="Arial"/>
                <w:spacing w:val="-5"/>
                <w:sz w:val="20"/>
              </w:rPr>
            </w:pPr>
            <w:r w:rsidRPr="006E376B">
              <w:rPr>
                <w:rFonts w:ascii="Arial" w:hAnsi="Arial" w:cs="Arial"/>
                <w:spacing w:val="-5"/>
                <w:sz w:val="20"/>
              </w:rPr>
              <w:t>30</w:t>
            </w:r>
          </w:p>
        </w:tc>
        <w:tc>
          <w:tcPr>
            <w:tcW w:w="1843" w:type="dxa"/>
          </w:tcPr>
          <w:p w14:paraId="029D901C" w14:textId="77777777" w:rsidR="00566AF4" w:rsidRPr="006E376B" w:rsidRDefault="00566AF4" w:rsidP="00566AF4">
            <w:pPr>
              <w:spacing w:line="360" w:lineRule="auto"/>
              <w:rPr>
                <w:rFonts w:ascii="Arial" w:hAnsi="Arial" w:cs="Arial"/>
                <w:b/>
                <w:sz w:val="24"/>
                <w:szCs w:val="24"/>
              </w:rPr>
            </w:pPr>
          </w:p>
        </w:tc>
        <w:tc>
          <w:tcPr>
            <w:tcW w:w="1984" w:type="dxa"/>
          </w:tcPr>
          <w:p w14:paraId="71AE223C" w14:textId="77777777" w:rsidR="00566AF4" w:rsidRPr="006E376B" w:rsidRDefault="00566AF4" w:rsidP="00566AF4">
            <w:pPr>
              <w:spacing w:line="360" w:lineRule="auto"/>
              <w:jc w:val="center"/>
              <w:rPr>
                <w:rFonts w:ascii="Arial" w:hAnsi="Arial" w:cs="Arial"/>
                <w:color w:val="000000"/>
                <w:sz w:val="24"/>
                <w:szCs w:val="24"/>
              </w:rPr>
            </w:pPr>
          </w:p>
        </w:tc>
      </w:tr>
      <w:tr w:rsidR="00566AF4" w:rsidRPr="006E376B" w14:paraId="24F82443" w14:textId="77777777" w:rsidTr="006E376B">
        <w:tc>
          <w:tcPr>
            <w:tcW w:w="0" w:type="auto"/>
          </w:tcPr>
          <w:p w14:paraId="72E09169" w14:textId="18BA6898" w:rsidR="00566AF4" w:rsidRPr="006E376B" w:rsidRDefault="00566AF4" w:rsidP="00566AF4">
            <w:pPr>
              <w:spacing w:line="360" w:lineRule="auto"/>
              <w:jc w:val="center"/>
              <w:rPr>
                <w:rFonts w:ascii="Arial" w:hAnsi="Arial" w:cs="Arial"/>
                <w:sz w:val="24"/>
                <w:szCs w:val="24"/>
              </w:rPr>
            </w:pPr>
            <w:r w:rsidRPr="006E376B">
              <w:rPr>
                <w:rFonts w:ascii="Arial" w:hAnsi="Arial" w:cs="Arial"/>
                <w:sz w:val="24"/>
                <w:szCs w:val="24"/>
              </w:rPr>
              <w:t>4</w:t>
            </w:r>
          </w:p>
        </w:tc>
        <w:tc>
          <w:tcPr>
            <w:tcW w:w="3643" w:type="dxa"/>
          </w:tcPr>
          <w:p w14:paraId="69A57C6C" w14:textId="77777777" w:rsidR="00566AF4" w:rsidRPr="006E376B" w:rsidRDefault="00566AF4" w:rsidP="00566AF4">
            <w:pPr>
              <w:pStyle w:val="TableParagraph"/>
              <w:spacing w:before="5"/>
              <w:rPr>
                <w:rFonts w:ascii="Arial" w:hAnsi="Arial" w:cs="Arial"/>
                <w:sz w:val="20"/>
              </w:rPr>
            </w:pPr>
          </w:p>
          <w:p w14:paraId="2C3765C0" w14:textId="3932CF66" w:rsidR="00566AF4" w:rsidRPr="006E376B" w:rsidRDefault="00D71149" w:rsidP="00566AF4">
            <w:pPr>
              <w:spacing w:line="360" w:lineRule="auto"/>
              <w:rPr>
                <w:rFonts w:ascii="Arial" w:hAnsi="Arial" w:cs="Arial"/>
                <w:spacing w:val="-2"/>
                <w:sz w:val="20"/>
              </w:rPr>
            </w:pPr>
            <w:r w:rsidRPr="006E376B">
              <w:rPr>
                <w:rFonts w:ascii="Arial" w:hAnsi="Arial" w:cs="Arial"/>
                <w:spacing w:val="-2"/>
                <w:sz w:val="20"/>
              </w:rPr>
              <w:t>TRAP, STEAM: TYPE: AUTOMATIC; CONNECTION: BW 15 MM; PRESSURE RATING: 125 BAR AT 350 DEG C; MATERIAL: 13CRMO44; REFERENCE NO: BK29; WELD-IN ENDS: 21.3MM X 2.3MM, DIN 2559, CODE 22; VENDORS ARE RESPONSIBLE FOR ENSURING THAT THEY ARE PERFORMING AGAINST THE CORRECT DRAWING REVISION NUMBER (IF APPLICABLE).</w:t>
            </w:r>
          </w:p>
        </w:tc>
        <w:tc>
          <w:tcPr>
            <w:tcW w:w="708" w:type="dxa"/>
          </w:tcPr>
          <w:p w14:paraId="64475349" w14:textId="35859BE7" w:rsidR="00566AF4" w:rsidRPr="006E376B" w:rsidRDefault="00D71149" w:rsidP="00566AF4">
            <w:pPr>
              <w:spacing w:line="360" w:lineRule="auto"/>
              <w:jc w:val="center"/>
              <w:rPr>
                <w:rFonts w:ascii="Arial" w:hAnsi="Arial" w:cs="Arial"/>
                <w:sz w:val="20"/>
              </w:rPr>
            </w:pPr>
            <w:r w:rsidRPr="006E376B">
              <w:rPr>
                <w:rFonts w:ascii="Arial" w:hAnsi="Arial" w:cs="Arial"/>
                <w:sz w:val="20"/>
              </w:rPr>
              <w:t>EA</w:t>
            </w:r>
          </w:p>
        </w:tc>
        <w:tc>
          <w:tcPr>
            <w:tcW w:w="710" w:type="dxa"/>
          </w:tcPr>
          <w:p w14:paraId="1510EEE5" w14:textId="77777777" w:rsidR="00566AF4" w:rsidRPr="006E376B" w:rsidRDefault="00566AF4" w:rsidP="00566AF4">
            <w:pPr>
              <w:pStyle w:val="TableParagraph"/>
              <w:rPr>
                <w:rFonts w:ascii="Arial" w:hAnsi="Arial" w:cs="Arial"/>
                <w:sz w:val="20"/>
              </w:rPr>
            </w:pPr>
          </w:p>
          <w:p w14:paraId="45A974E6" w14:textId="77777777" w:rsidR="00566AF4" w:rsidRPr="006E376B" w:rsidRDefault="00566AF4" w:rsidP="00566AF4">
            <w:pPr>
              <w:pStyle w:val="TableParagraph"/>
              <w:spacing w:before="5"/>
              <w:rPr>
                <w:rFonts w:ascii="Arial" w:hAnsi="Arial" w:cs="Arial"/>
                <w:sz w:val="20"/>
              </w:rPr>
            </w:pPr>
          </w:p>
          <w:p w14:paraId="1F52FDE0" w14:textId="10F66DC1" w:rsidR="00566AF4" w:rsidRPr="006E376B" w:rsidRDefault="00566AF4" w:rsidP="00566AF4">
            <w:pPr>
              <w:spacing w:line="360" w:lineRule="auto"/>
              <w:jc w:val="center"/>
              <w:rPr>
                <w:rFonts w:ascii="Arial" w:hAnsi="Arial" w:cs="Arial"/>
                <w:spacing w:val="-5"/>
                <w:sz w:val="20"/>
              </w:rPr>
            </w:pPr>
            <w:r w:rsidRPr="006E376B">
              <w:rPr>
                <w:rFonts w:ascii="Arial" w:hAnsi="Arial" w:cs="Arial"/>
                <w:spacing w:val="-5"/>
                <w:sz w:val="20"/>
              </w:rPr>
              <w:t>39</w:t>
            </w:r>
          </w:p>
        </w:tc>
        <w:tc>
          <w:tcPr>
            <w:tcW w:w="1843" w:type="dxa"/>
          </w:tcPr>
          <w:p w14:paraId="4DE2327F" w14:textId="77777777" w:rsidR="00566AF4" w:rsidRPr="006E376B" w:rsidRDefault="00566AF4" w:rsidP="00566AF4">
            <w:pPr>
              <w:spacing w:line="360" w:lineRule="auto"/>
              <w:rPr>
                <w:rFonts w:ascii="Arial" w:hAnsi="Arial" w:cs="Arial"/>
                <w:b/>
                <w:sz w:val="24"/>
                <w:szCs w:val="24"/>
              </w:rPr>
            </w:pPr>
          </w:p>
        </w:tc>
        <w:tc>
          <w:tcPr>
            <w:tcW w:w="1984" w:type="dxa"/>
          </w:tcPr>
          <w:p w14:paraId="79B80DD9" w14:textId="77777777" w:rsidR="00566AF4" w:rsidRPr="006E376B" w:rsidRDefault="00566AF4" w:rsidP="00566AF4">
            <w:pPr>
              <w:spacing w:line="360" w:lineRule="auto"/>
              <w:jc w:val="center"/>
              <w:rPr>
                <w:rFonts w:ascii="Arial" w:hAnsi="Arial" w:cs="Arial"/>
                <w:color w:val="000000"/>
                <w:sz w:val="24"/>
                <w:szCs w:val="24"/>
              </w:rPr>
            </w:pPr>
          </w:p>
        </w:tc>
      </w:tr>
      <w:tr w:rsidR="00566AF4" w:rsidRPr="006E376B" w14:paraId="49AC7281" w14:textId="77777777" w:rsidTr="006E376B">
        <w:tc>
          <w:tcPr>
            <w:tcW w:w="0" w:type="auto"/>
          </w:tcPr>
          <w:p w14:paraId="43A31389" w14:textId="424B51AE" w:rsidR="00566AF4" w:rsidRPr="006E376B" w:rsidRDefault="00566AF4" w:rsidP="00566AF4">
            <w:pPr>
              <w:spacing w:line="360" w:lineRule="auto"/>
              <w:jc w:val="center"/>
              <w:rPr>
                <w:rFonts w:ascii="Arial" w:hAnsi="Arial" w:cs="Arial"/>
                <w:sz w:val="24"/>
                <w:szCs w:val="24"/>
              </w:rPr>
            </w:pPr>
            <w:r w:rsidRPr="006E376B">
              <w:rPr>
                <w:rFonts w:ascii="Arial" w:hAnsi="Arial" w:cs="Arial"/>
                <w:sz w:val="24"/>
                <w:szCs w:val="24"/>
              </w:rPr>
              <w:t>5</w:t>
            </w:r>
          </w:p>
        </w:tc>
        <w:tc>
          <w:tcPr>
            <w:tcW w:w="3643" w:type="dxa"/>
          </w:tcPr>
          <w:p w14:paraId="60819D16" w14:textId="77777777" w:rsidR="00D71149" w:rsidRPr="006E376B" w:rsidRDefault="00D71149" w:rsidP="00D71149">
            <w:pPr>
              <w:pStyle w:val="TableParagraph"/>
              <w:rPr>
                <w:rFonts w:ascii="Arial" w:hAnsi="Arial" w:cs="Arial"/>
                <w:spacing w:val="-2"/>
                <w:sz w:val="20"/>
                <w:lang w:val="en-ZA"/>
              </w:rPr>
            </w:pPr>
            <w:r w:rsidRPr="006E376B">
              <w:rPr>
                <w:rFonts w:ascii="Arial" w:hAnsi="Arial" w:cs="Arial"/>
                <w:spacing w:val="-2"/>
                <w:sz w:val="20"/>
                <w:lang w:val="en-ZA"/>
              </w:rPr>
              <w:t>TRAP, STEAM: TYPE: AUTOMATIC; CONNECTION: BW 15 MM; PRESSURE RATING: 250 BAR; MATERIAL: 10CRMO910; REFERENCE NO: ITEM343107; GESTRA, TYPE BK212, NB15/NP630, WITH WELD IN ENDS AT INLET 21.3 X 2.3MM, 810CRMO910 AT OUTLET 21.3 X 2.3MM, 15MO3, DIN 2559, CODE 22; VENDORS ARE RESPONSIBLE FOR ENSURING THAT THEY ARE PERFORMING AGAINST THE CORRECT DRAWING REVISION NUMBER (IF APPLICABLE).</w:t>
            </w:r>
          </w:p>
          <w:p w14:paraId="62314191" w14:textId="2BC28553" w:rsidR="00566AF4" w:rsidRPr="006E376B" w:rsidRDefault="00566AF4" w:rsidP="00566AF4">
            <w:pPr>
              <w:pStyle w:val="TableParagraph"/>
              <w:rPr>
                <w:rFonts w:ascii="Arial" w:hAnsi="Arial" w:cs="Arial"/>
                <w:sz w:val="20"/>
              </w:rPr>
            </w:pPr>
          </w:p>
        </w:tc>
        <w:tc>
          <w:tcPr>
            <w:tcW w:w="708" w:type="dxa"/>
          </w:tcPr>
          <w:p w14:paraId="16AD3D82" w14:textId="2C81D3E8" w:rsidR="00566AF4" w:rsidRPr="006E376B" w:rsidRDefault="00D71149" w:rsidP="00566AF4">
            <w:pPr>
              <w:spacing w:line="360" w:lineRule="auto"/>
              <w:jc w:val="center"/>
              <w:rPr>
                <w:rFonts w:ascii="Arial" w:hAnsi="Arial" w:cs="Arial"/>
                <w:sz w:val="20"/>
              </w:rPr>
            </w:pPr>
            <w:r w:rsidRPr="006E376B">
              <w:rPr>
                <w:rFonts w:ascii="Arial" w:hAnsi="Arial" w:cs="Arial"/>
                <w:sz w:val="20"/>
              </w:rPr>
              <w:t>EA</w:t>
            </w:r>
          </w:p>
        </w:tc>
        <w:tc>
          <w:tcPr>
            <w:tcW w:w="710" w:type="dxa"/>
          </w:tcPr>
          <w:p w14:paraId="156AF809" w14:textId="77777777" w:rsidR="00566AF4" w:rsidRPr="006E376B" w:rsidRDefault="00566AF4" w:rsidP="00566AF4">
            <w:pPr>
              <w:pStyle w:val="TableParagraph"/>
              <w:rPr>
                <w:rFonts w:ascii="Arial" w:hAnsi="Arial" w:cs="Arial"/>
                <w:sz w:val="20"/>
              </w:rPr>
            </w:pPr>
          </w:p>
          <w:p w14:paraId="43BA20ED" w14:textId="77777777" w:rsidR="00566AF4" w:rsidRPr="006E376B" w:rsidRDefault="00566AF4" w:rsidP="00566AF4">
            <w:pPr>
              <w:pStyle w:val="TableParagraph"/>
              <w:spacing w:before="120"/>
              <w:rPr>
                <w:rFonts w:ascii="Arial" w:hAnsi="Arial" w:cs="Arial"/>
                <w:sz w:val="20"/>
              </w:rPr>
            </w:pPr>
          </w:p>
          <w:p w14:paraId="0F1D51F0" w14:textId="568DEBA7" w:rsidR="00566AF4" w:rsidRPr="006E376B" w:rsidRDefault="00566AF4" w:rsidP="00566AF4">
            <w:pPr>
              <w:pStyle w:val="TableParagraph"/>
              <w:rPr>
                <w:rFonts w:ascii="Arial" w:hAnsi="Arial" w:cs="Arial"/>
                <w:sz w:val="20"/>
              </w:rPr>
            </w:pPr>
            <w:r w:rsidRPr="006E376B">
              <w:rPr>
                <w:rFonts w:ascii="Arial" w:hAnsi="Arial" w:cs="Arial"/>
                <w:spacing w:val="-5"/>
                <w:sz w:val="20"/>
              </w:rPr>
              <w:t>39</w:t>
            </w:r>
          </w:p>
        </w:tc>
        <w:tc>
          <w:tcPr>
            <w:tcW w:w="1843" w:type="dxa"/>
          </w:tcPr>
          <w:p w14:paraId="72DD1005" w14:textId="77777777" w:rsidR="00566AF4" w:rsidRPr="006E376B" w:rsidRDefault="00566AF4" w:rsidP="00566AF4">
            <w:pPr>
              <w:spacing w:line="360" w:lineRule="auto"/>
              <w:rPr>
                <w:rFonts w:ascii="Arial" w:hAnsi="Arial" w:cs="Arial"/>
                <w:b/>
                <w:sz w:val="24"/>
                <w:szCs w:val="24"/>
              </w:rPr>
            </w:pPr>
          </w:p>
        </w:tc>
        <w:tc>
          <w:tcPr>
            <w:tcW w:w="1984" w:type="dxa"/>
          </w:tcPr>
          <w:p w14:paraId="25BC739F" w14:textId="77777777" w:rsidR="00566AF4" w:rsidRPr="006E376B" w:rsidRDefault="00566AF4" w:rsidP="00566AF4">
            <w:pPr>
              <w:spacing w:line="360" w:lineRule="auto"/>
              <w:jc w:val="center"/>
              <w:rPr>
                <w:rFonts w:ascii="Arial" w:hAnsi="Arial" w:cs="Arial"/>
                <w:color w:val="000000"/>
                <w:sz w:val="24"/>
                <w:szCs w:val="24"/>
              </w:rPr>
            </w:pPr>
          </w:p>
        </w:tc>
      </w:tr>
      <w:tr w:rsidR="00566AF4" w:rsidRPr="006E376B" w14:paraId="1D9CBE94" w14:textId="77777777" w:rsidTr="006E376B">
        <w:tc>
          <w:tcPr>
            <w:tcW w:w="0" w:type="auto"/>
          </w:tcPr>
          <w:p w14:paraId="220240DC" w14:textId="5E895E78" w:rsidR="00566AF4" w:rsidRPr="006E376B" w:rsidRDefault="00566AF4" w:rsidP="00566AF4">
            <w:pPr>
              <w:spacing w:line="360" w:lineRule="auto"/>
              <w:jc w:val="center"/>
              <w:rPr>
                <w:rFonts w:ascii="Arial" w:hAnsi="Arial" w:cs="Arial"/>
                <w:sz w:val="24"/>
                <w:szCs w:val="24"/>
              </w:rPr>
            </w:pPr>
            <w:r w:rsidRPr="006E376B">
              <w:rPr>
                <w:rFonts w:ascii="Arial" w:hAnsi="Arial" w:cs="Arial"/>
                <w:sz w:val="24"/>
                <w:szCs w:val="24"/>
              </w:rPr>
              <w:t>6</w:t>
            </w:r>
          </w:p>
        </w:tc>
        <w:tc>
          <w:tcPr>
            <w:tcW w:w="3643" w:type="dxa"/>
          </w:tcPr>
          <w:p w14:paraId="4B7EF1B1" w14:textId="3EBBB9F6" w:rsidR="00566AF4" w:rsidRPr="006E376B" w:rsidRDefault="00D71149" w:rsidP="00566AF4">
            <w:pPr>
              <w:pStyle w:val="TableParagraph"/>
              <w:rPr>
                <w:rFonts w:ascii="Arial" w:hAnsi="Arial" w:cs="Arial"/>
                <w:sz w:val="20"/>
              </w:rPr>
            </w:pPr>
            <w:r w:rsidRPr="006E376B">
              <w:rPr>
                <w:rFonts w:ascii="Arial" w:hAnsi="Arial" w:cs="Arial"/>
                <w:sz w:val="20"/>
                <w:lang w:val="en-ZA"/>
              </w:rPr>
              <w:t>TRAP, STEAM: TYPE: AUTOMATIC; CONNECTION: BW 25 MM; PRESSURE RATING: 125 BAR AT 350 DEG C; MATERIAL: 13CRMO44; REFERENCE NO: BK29; 33.7MM OD X 2.6MM THK, DIN 2559, CODE 22; VENDORS ARE RESPONSIBLE FOR ENSURING THAT THEY ARE PERFORMING AGAINST THE CORRECT DRAWING REVISION NUMBER (IF APPLICABLE).</w:t>
            </w:r>
          </w:p>
        </w:tc>
        <w:tc>
          <w:tcPr>
            <w:tcW w:w="708" w:type="dxa"/>
          </w:tcPr>
          <w:p w14:paraId="600AEEDD" w14:textId="2151FFB4" w:rsidR="00566AF4" w:rsidRPr="006E376B" w:rsidRDefault="00D71149" w:rsidP="00566AF4">
            <w:pPr>
              <w:spacing w:line="360" w:lineRule="auto"/>
              <w:jc w:val="center"/>
              <w:rPr>
                <w:rFonts w:ascii="Arial" w:hAnsi="Arial" w:cs="Arial"/>
                <w:sz w:val="20"/>
              </w:rPr>
            </w:pPr>
            <w:r w:rsidRPr="006E376B">
              <w:rPr>
                <w:rFonts w:ascii="Arial" w:hAnsi="Arial" w:cs="Arial"/>
                <w:sz w:val="20"/>
              </w:rPr>
              <w:t>EA</w:t>
            </w:r>
          </w:p>
        </w:tc>
        <w:tc>
          <w:tcPr>
            <w:tcW w:w="710" w:type="dxa"/>
          </w:tcPr>
          <w:p w14:paraId="0ADCED6B" w14:textId="77777777" w:rsidR="00566AF4" w:rsidRPr="006E376B" w:rsidRDefault="00566AF4" w:rsidP="00566AF4">
            <w:pPr>
              <w:pStyle w:val="TableParagraph"/>
              <w:spacing w:before="119"/>
              <w:rPr>
                <w:rFonts w:ascii="Arial" w:hAnsi="Arial" w:cs="Arial"/>
                <w:sz w:val="20"/>
              </w:rPr>
            </w:pPr>
          </w:p>
          <w:p w14:paraId="1E7A6CC7" w14:textId="588CDE30" w:rsidR="00566AF4" w:rsidRPr="006E376B" w:rsidRDefault="00566AF4" w:rsidP="00566AF4">
            <w:pPr>
              <w:pStyle w:val="TableParagraph"/>
              <w:rPr>
                <w:rFonts w:ascii="Arial" w:hAnsi="Arial" w:cs="Arial"/>
                <w:sz w:val="20"/>
              </w:rPr>
            </w:pPr>
            <w:r w:rsidRPr="006E376B">
              <w:rPr>
                <w:rFonts w:ascii="Arial" w:hAnsi="Arial" w:cs="Arial"/>
                <w:spacing w:val="-5"/>
                <w:sz w:val="20"/>
              </w:rPr>
              <w:t>39</w:t>
            </w:r>
          </w:p>
        </w:tc>
        <w:tc>
          <w:tcPr>
            <w:tcW w:w="1843" w:type="dxa"/>
          </w:tcPr>
          <w:p w14:paraId="59ABD5A0" w14:textId="77777777" w:rsidR="00566AF4" w:rsidRPr="006E376B" w:rsidRDefault="00566AF4" w:rsidP="00566AF4">
            <w:pPr>
              <w:spacing w:line="360" w:lineRule="auto"/>
              <w:rPr>
                <w:rFonts w:ascii="Arial" w:hAnsi="Arial" w:cs="Arial"/>
                <w:b/>
                <w:sz w:val="24"/>
                <w:szCs w:val="24"/>
              </w:rPr>
            </w:pPr>
          </w:p>
        </w:tc>
        <w:tc>
          <w:tcPr>
            <w:tcW w:w="1984" w:type="dxa"/>
          </w:tcPr>
          <w:p w14:paraId="302F31F8" w14:textId="77777777" w:rsidR="00566AF4" w:rsidRPr="006E376B" w:rsidRDefault="00566AF4" w:rsidP="00566AF4">
            <w:pPr>
              <w:spacing w:line="360" w:lineRule="auto"/>
              <w:jc w:val="center"/>
              <w:rPr>
                <w:rFonts w:ascii="Arial" w:hAnsi="Arial" w:cs="Arial"/>
                <w:color w:val="000000"/>
                <w:sz w:val="24"/>
                <w:szCs w:val="24"/>
              </w:rPr>
            </w:pPr>
          </w:p>
        </w:tc>
      </w:tr>
      <w:tr w:rsidR="00566AF4" w:rsidRPr="006E376B" w14:paraId="63E8E00E" w14:textId="77777777" w:rsidTr="006E376B">
        <w:tc>
          <w:tcPr>
            <w:tcW w:w="0" w:type="auto"/>
          </w:tcPr>
          <w:p w14:paraId="1A0DD9A3" w14:textId="0D061DB7" w:rsidR="00566AF4" w:rsidRPr="006E376B" w:rsidRDefault="00566AF4" w:rsidP="00566AF4">
            <w:pPr>
              <w:spacing w:line="360" w:lineRule="auto"/>
              <w:jc w:val="center"/>
              <w:rPr>
                <w:rFonts w:ascii="Arial" w:hAnsi="Arial" w:cs="Arial"/>
                <w:sz w:val="24"/>
                <w:szCs w:val="24"/>
              </w:rPr>
            </w:pPr>
            <w:r w:rsidRPr="006E376B">
              <w:rPr>
                <w:rFonts w:ascii="Arial" w:hAnsi="Arial" w:cs="Arial"/>
                <w:sz w:val="24"/>
                <w:szCs w:val="24"/>
              </w:rPr>
              <w:t>7</w:t>
            </w:r>
          </w:p>
        </w:tc>
        <w:tc>
          <w:tcPr>
            <w:tcW w:w="3643" w:type="dxa"/>
          </w:tcPr>
          <w:p w14:paraId="2062F58B" w14:textId="445AA28E" w:rsidR="00566AF4" w:rsidRPr="006E376B" w:rsidRDefault="00D71149" w:rsidP="00566AF4">
            <w:pPr>
              <w:pStyle w:val="TableParagraph"/>
              <w:spacing w:before="119"/>
              <w:rPr>
                <w:rFonts w:ascii="Arial" w:hAnsi="Arial" w:cs="Arial"/>
                <w:sz w:val="20"/>
                <w:lang w:val="en-ZA"/>
              </w:rPr>
            </w:pPr>
            <w:r w:rsidRPr="006E376B">
              <w:rPr>
                <w:rFonts w:ascii="Arial" w:hAnsi="Arial" w:cs="Arial"/>
                <w:sz w:val="20"/>
                <w:lang w:val="en-ZA"/>
              </w:rPr>
              <w:t xml:space="preserve">TRAP, STEAM: TYPE: AUTOMATIC; CONNECTION: SW 15 MM; </w:t>
            </w:r>
            <w:r w:rsidRPr="006E376B">
              <w:rPr>
                <w:rFonts w:ascii="Arial" w:hAnsi="Arial" w:cs="Arial"/>
                <w:sz w:val="20"/>
                <w:lang w:val="en-ZA"/>
              </w:rPr>
              <w:lastRenderedPageBreak/>
              <w:t>PRESSURE RATING: 60 BAR; MATERIAL: 15M03; SUPPL P/N: BK46-DN 25-NP 40; WITH WELD-IN ENDS 33.7MM X 2.6MM, DIN 2559, CODE 22; VENDORS ARE RESPONSIBLE FOR ENSURING THAT THEY ARE PERFORMING AGAINST THE CORRECT DRAWING REVISION NUMBER (IF APPLICABLE).</w:t>
            </w:r>
          </w:p>
        </w:tc>
        <w:tc>
          <w:tcPr>
            <w:tcW w:w="708" w:type="dxa"/>
          </w:tcPr>
          <w:p w14:paraId="0F72993C" w14:textId="53B1DC0E" w:rsidR="00566AF4" w:rsidRPr="006E376B" w:rsidRDefault="00D71149" w:rsidP="00566AF4">
            <w:pPr>
              <w:spacing w:line="360" w:lineRule="auto"/>
              <w:jc w:val="center"/>
              <w:rPr>
                <w:rFonts w:ascii="Arial" w:hAnsi="Arial" w:cs="Arial"/>
                <w:sz w:val="20"/>
              </w:rPr>
            </w:pPr>
            <w:r w:rsidRPr="006E376B">
              <w:rPr>
                <w:rFonts w:ascii="Arial" w:hAnsi="Arial" w:cs="Arial"/>
                <w:sz w:val="20"/>
              </w:rPr>
              <w:lastRenderedPageBreak/>
              <w:t>EA</w:t>
            </w:r>
          </w:p>
        </w:tc>
        <w:tc>
          <w:tcPr>
            <w:tcW w:w="710" w:type="dxa"/>
          </w:tcPr>
          <w:p w14:paraId="34FA8AE5" w14:textId="77777777" w:rsidR="00566AF4" w:rsidRPr="006E376B" w:rsidRDefault="00566AF4" w:rsidP="00566AF4">
            <w:pPr>
              <w:pStyle w:val="TableParagraph"/>
              <w:spacing w:before="120"/>
              <w:rPr>
                <w:rFonts w:ascii="Arial" w:hAnsi="Arial" w:cs="Arial"/>
                <w:sz w:val="20"/>
              </w:rPr>
            </w:pPr>
          </w:p>
          <w:p w14:paraId="3A6D4E11" w14:textId="0AAF355B" w:rsidR="00566AF4" w:rsidRPr="006E376B" w:rsidRDefault="00566AF4" w:rsidP="00566AF4">
            <w:pPr>
              <w:pStyle w:val="TableParagraph"/>
              <w:spacing w:before="119"/>
              <w:rPr>
                <w:rFonts w:ascii="Arial" w:hAnsi="Arial" w:cs="Arial"/>
                <w:sz w:val="20"/>
              </w:rPr>
            </w:pPr>
            <w:r w:rsidRPr="006E376B">
              <w:rPr>
                <w:rFonts w:ascii="Arial" w:hAnsi="Arial" w:cs="Arial"/>
                <w:spacing w:val="-5"/>
                <w:sz w:val="20"/>
              </w:rPr>
              <w:t>39</w:t>
            </w:r>
          </w:p>
        </w:tc>
        <w:tc>
          <w:tcPr>
            <w:tcW w:w="1843" w:type="dxa"/>
          </w:tcPr>
          <w:p w14:paraId="0E58AFA8" w14:textId="77777777" w:rsidR="00566AF4" w:rsidRPr="006E376B" w:rsidRDefault="00566AF4" w:rsidP="00566AF4">
            <w:pPr>
              <w:spacing w:line="360" w:lineRule="auto"/>
              <w:rPr>
                <w:rFonts w:ascii="Arial" w:hAnsi="Arial" w:cs="Arial"/>
                <w:b/>
                <w:sz w:val="24"/>
                <w:szCs w:val="24"/>
              </w:rPr>
            </w:pPr>
          </w:p>
        </w:tc>
        <w:tc>
          <w:tcPr>
            <w:tcW w:w="1984" w:type="dxa"/>
          </w:tcPr>
          <w:p w14:paraId="7B576C76" w14:textId="77777777" w:rsidR="00566AF4" w:rsidRPr="006E376B" w:rsidRDefault="00566AF4" w:rsidP="00566AF4">
            <w:pPr>
              <w:spacing w:line="360" w:lineRule="auto"/>
              <w:jc w:val="center"/>
              <w:rPr>
                <w:rFonts w:ascii="Arial" w:hAnsi="Arial" w:cs="Arial"/>
                <w:color w:val="000000"/>
                <w:sz w:val="24"/>
                <w:szCs w:val="24"/>
              </w:rPr>
            </w:pPr>
          </w:p>
        </w:tc>
      </w:tr>
      <w:tr w:rsidR="00566AF4" w:rsidRPr="006E376B" w14:paraId="0C9F7FCC" w14:textId="77777777" w:rsidTr="006E376B">
        <w:tc>
          <w:tcPr>
            <w:tcW w:w="0" w:type="auto"/>
          </w:tcPr>
          <w:p w14:paraId="7E5E5AE0" w14:textId="3EAE9BB2" w:rsidR="00566AF4" w:rsidRPr="006E376B" w:rsidRDefault="00566AF4" w:rsidP="00566AF4">
            <w:pPr>
              <w:spacing w:line="360" w:lineRule="auto"/>
              <w:jc w:val="center"/>
              <w:rPr>
                <w:rFonts w:ascii="Arial" w:hAnsi="Arial" w:cs="Arial"/>
                <w:sz w:val="24"/>
                <w:szCs w:val="24"/>
              </w:rPr>
            </w:pPr>
            <w:r w:rsidRPr="006E376B">
              <w:rPr>
                <w:rFonts w:ascii="Arial" w:hAnsi="Arial" w:cs="Arial"/>
                <w:sz w:val="24"/>
                <w:szCs w:val="24"/>
              </w:rPr>
              <w:t>8</w:t>
            </w:r>
          </w:p>
        </w:tc>
        <w:tc>
          <w:tcPr>
            <w:tcW w:w="3643" w:type="dxa"/>
          </w:tcPr>
          <w:p w14:paraId="04D150FE" w14:textId="1EF5D7F9" w:rsidR="00566AF4" w:rsidRPr="006E376B" w:rsidRDefault="00D71149" w:rsidP="00566AF4">
            <w:pPr>
              <w:pStyle w:val="TableParagraph"/>
              <w:spacing w:before="120"/>
              <w:rPr>
                <w:rFonts w:ascii="Arial" w:hAnsi="Arial" w:cs="Arial"/>
                <w:sz w:val="20"/>
                <w:lang w:val="en-ZA"/>
              </w:rPr>
            </w:pPr>
            <w:r w:rsidRPr="006E376B">
              <w:rPr>
                <w:rFonts w:ascii="Arial" w:hAnsi="Arial" w:cs="Arial"/>
                <w:sz w:val="20"/>
                <w:lang w:val="en-ZA"/>
              </w:rPr>
              <w:t>TRAP, STEAM: TYPE: AUTOMATIC; CONNECTION: SW 25 MM; PRESSURE RATING: 22 BAR; MATERIAL: GR C22.8; REFERENCE NO: BK15, NB 25 NP 40; WITH WELD-IN ENDS SIZE: 33.7MM X 2.6MM, DIN 2559, CODE 22; VENDORS ARE RESPONSIBLE FOR ENSURING THAT THEY ARE PERFORMING AGAINST THE CORRECT DRAWING REVISION NUMBER (IF APPLICABLE).</w:t>
            </w:r>
          </w:p>
        </w:tc>
        <w:tc>
          <w:tcPr>
            <w:tcW w:w="708" w:type="dxa"/>
          </w:tcPr>
          <w:p w14:paraId="6D1CDF70" w14:textId="53DAE1E7" w:rsidR="00566AF4" w:rsidRPr="006E376B" w:rsidRDefault="00D71149" w:rsidP="00566AF4">
            <w:pPr>
              <w:spacing w:line="360" w:lineRule="auto"/>
              <w:jc w:val="center"/>
              <w:rPr>
                <w:rFonts w:ascii="Arial" w:hAnsi="Arial" w:cs="Arial"/>
                <w:sz w:val="20"/>
              </w:rPr>
            </w:pPr>
            <w:r w:rsidRPr="006E376B">
              <w:rPr>
                <w:rFonts w:ascii="Arial" w:hAnsi="Arial" w:cs="Arial"/>
                <w:sz w:val="20"/>
              </w:rPr>
              <w:t>EA</w:t>
            </w:r>
          </w:p>
        </w:tc>
        <w:tc>
          <w:tcPr>
            <w:tcW w:w="710" w:type="dxa"/>
          </w:tcPr>
          <w:p w14:paraId="2C3BAD70" w14:textId="77777777" w:rsidR="00566AF4" w:rsidRPr="006E376B" w:rsidRDefault="00566AF4" w:rsidP="00566AF4">
            <w:pPr>
              <w:pStyle w:val="TableParagraph"/>
              <w:rPr>
                <w:rFonts w:ascii="Arial" w:hAnsi="Arial" w:cs="Arial"/>
                <w:sz w:val="20"/>
              </w:rPr>
            </w:pPr>
          </w:p>
          <w:p w14:paraId="08796D25" w14:textId="77777777" w:rsidR="00566AF4" w:rsidRPr="006E376B" w:rsidRDefault="00566AF4" w:rsidP="00566AF4">
            <w:pPr>
              <w:pStyle w:val="TableParagraph"/>
              <w:spacing w:before="5"/>
              <w:rPr>
                <w:rFonts w:ascii="Arial" w:hAnsi="Arial" w:cs="Arial"/>
                <w:sz w:val="20"/>
              </w:rPr>
            </w:pPr>
          </w:p>
          <w:p w14:paraId="07B4AA40" w14:textId="355CD48C" w:rsidR="00566AF4" w:rsidRPr="006E376B" w:rsidRDefault="00566AF4" w:rsidP="00566AF4">
            <w:pPr>
              <w:pStyle w:val="TableParagraph"/>
              <w:spacing w:before="120"/>
              <w:rPr>
                <w:rFonts w:ascii="Arial" w:hAnsi="Arial" w:cs="Arial"/>
                <w:sz w:val="20"/>
              </w:rPr>
            </w:pPr>
            <w:r w:rsidRPr="006E376B">
              <w:rPr>
                <w:rFonts w:ascii="Arial" w:hAnsi="Arial" w:cs="Arial"/>
                <w:spacing w:val="-5"/>
                <w:sz w:val="20"/>
              </w:rPr>
              <w:t>39</w:t>
            </w:r>
          </w:p>
        </w:tc>
        <w:tc>
          <w:tcPr>
            <w:tcW w:w="1843" w:type="dxa"/>
          </w:tcPr>
          <w:p w14:paraId="38F415B8" w14:textId="77777777" w:rsidR="00566AF4" w:rsidRPr="006E376B" w:rsidRDefault="00566AF4" w:rsidP="00566AF4">
            <w:pPr>
              <w:spacing w:line="360" w:lineRule="auto"/>
              <w:rPr>
                <w:rFonts w:ascii="Arial" w:hAnsi="Arial" w:cs="Arial"/>
                <w:b/>
                <w:sz w:val="24"/>
                <w:szCs w:val="24"/>
              </w:rPr>
            </w:pPr>
          </w:p>
        </w:tc>
        <w:tc>
          <w:tcPr>
            <w:tcW w:w="1984" w:type="dxa"/>
          </w:tcPr>
          <w:p w14:paraId="06F1FDBA" w14:textId="77777777" w:rsidR="00566AF4" w:rsidRPr="006E376B" w:rsidRDefault="00566AF4" w:rsidP="00566AF4">
            <w:pPr>
              <w:spacing w:line="360" w:lineRule="auto"/>
              <w:jc w:val="center"/>
              <w:rPr>
                <w:rFonts w:ascii="Arial" w:hAnsi="Arial" w:cs="Arial"/>
                <w:color w:val="000000"/>
                <w:sz w:val="24"/>
                <w:szCs w:val="24"/>
              </w:rPr>
            </w:pPr>
          </w:p>
        </w:tc>
      </w:tr>
      <w:tr w:rsidR="00566AF4" w:rsidRPr="006E376B" w14:paraId="6942211A" w14:textId="77777777" w:rsidTr="006E376B">
        <w:tc>
          <w:tcPr>
            <w:tcW w:w="0" w:type="auto"/>
          </w:tcPr>
          <w:p w14:paraId="47EE0325" w14:textId="4B97C791" w:rsidR="00566AF4" w:rsidRPr="006E376B" w:rsidRDefault="00566AF4" w:rsidP="00566AF4">
            <w:pPr>
              <w:spacing w:line="360" w:lineRule="auto"/>
              <w:jc w:val="center"/>
              <w:rPr>
                <w:rFonts w:ascii="Arial" w:hAnsi="Arial" w:cs="Arial"/>
                <w:sz w:val="24"/>
                <w:szCs w:val="24"/>
              </w:rPr>
            </w:pPr>
            <w:r w:rsidRPr="006E376B">
              <w:rPr>
                <w:rFonts w:ascii="Arial" w:hAnsi="Arial" w:cs="Arial"/>
                <w:sz w:val="24"/>
                <w:szCs w:val="24"/>
              </w:rPr>
              <w:t>9</w:t>
            </w:r>
          </w:p>
        </w:tc>
        <w:tc>
          <w:tcPr>
            <w:tcW w:w="3643" w:type="dxa"/>
          </w:tcPr>
          <w:p w14:paraId="10FB7251" w14:textId="03BD5EF3" w:rsidR="00566AF4" w:rsidRPr="006E376B" w:rsidRDefault="008B6E79" w:rsidP="00566AF4">
            <w:pPr>
              <w:pStyle w:val="TableParagraph"/>
              <w:rPr>
                <w:rFonts w:ascii="Arial" w:hAnsi="Arial" w:cs="Arial"/>
                <w:sz w:val="20"/>
                <w:lang w:val="en-ZA"/>
              </w:rPr>
            </w:pPr>
            <w:r w:rsidRPr="006E376B">
              <w:rPr>
                <w:rFonts w:ascii="Arial" w:hAnsi="Arial" w:cs="Arial"/>
                <w:sz w:val="20"/>
                <w:lang w:val="en-ZA"/>
              </w:rPr>
              <w:t>TRAP, STEAM: TYPE: AUTOMATIC; CONNECTION: SW 28 MM; PRESSURE RATING: 110 BAR; MATERIAL: 13CRMO44; TYPE BK29, NB 25, NP 160, WITH WELD-IN ENDS, 33.7MM X 2.6MM, DIN 2559, CODE 22, OUTLET CONNECTION MATERIAL 15MO3; VENDORS ARE RESPONSIBLE FOR ENSURING THAT THEY ARE PERFORMING AGAINST THE CORRECT DRAWING REVISION NUMBER (IF APPLICABLE).</w:t>
            </w:r>
          </w:p>
        </w:tc>
        <w:tc>
          <w:tcPr>
            <w:tcW w:w="708" w:type="dxa"/>
          </w:tcPr>
          <w:p w14:paraId="195D5908" w14:textId="2602592F" w:rsidR="00566AF4" w:rsidRPr="006E376B" w:rsidRDefault="008B6E79" w:rsidP="00566AF4">
            <w:pPr>
              <w:spacing w:line="360" w:lineRule="auto"/>
              <w:jc w:val="center"/>
              <w:rPr>
                <w:rFonts w:ascii="Arial" w:hAnsi="Arial" w:cs="Arial"/>
                <w:sz w:val="20"/>
              </w:rPr>
            </w:pPr>
            <w:r w:rsidRPr="006E376B">
              <w:rPr>
                <w:rFonts w:ascii="Arial" w:hAnsi="Arial" w:cs="Arial"/>
                <w:sz w:val="20"/>
              </w:rPr>
              <w:t>EA</w:t>
            </w:r>
          </w:p>
        </w:tc>
        <w:tc>
          <w:tcPr>
            <w:tcW w:w="710" w:type="dxa"/>
          </w:tcPr>
          <w:p w14:paraId="6FD45E8C" w14:textId="77777777" w:rsidR="00566AF4" w:rsidRPr="006E376B" w:rsidRDefault="00566AF4" w:rsidP="00566AF4">
            <w:pPr>
              <w:pStyle w:val="TableParagraph"/>
              <w:rPr>
                <w:rFonts w:ascii="Arial" w:hAnsi="Arial" w:cs="Arial"/>
                <w:sz w:val="20"/>
              </w:rPr>
            </w:pPr>
          </w:p>
          <w:p w14:paraId="413C228F" w14:textId="77777777" w:rsidR="00566AF4" w:rsidRPr="006E376B" w:rsidRDefault="00566AF4" w:rsidP="00566AF4">
            <w:pPr>
              <w:pStyle w:val="TableParagraph"/>
              <w:spacing w:before="5"/>
              <w:rPr>
                <w:rFonts w:ascii="Arial" w:hAnsi="Arial" w:cs="Arial"/>
                <w:sz w:val="20"/>
              </w:rPr>
            </w:pPr>
          </w:p>
          <w:p w14:paraId="2D2D45F3" w14:textId="3B06B1F9" w:rsidR="00566AF4" w:rsidRPr="006E376B" w:rsidRDefault="00566AF4" w:rsidP="00566AF4">
            <w:pPr>
              <w:pStyle w:val="TableParagraph"/>
              <w:rPr>
                <w:rFonts w:ascii="Arial" w:hAnsi="Arial" w:cs="Arial"/>
                <w:sz w:val="20"/>
              </w:rPr>
            </w:pPr>
            <w:r w:rsidRPr="006E376B">
              <w:rPr>
                <w:rFonts w:ascii="Arial" w:hAnsi="Arial" w:cs="Arial"/>
                <w:spacing w:val="-5"/>
                <w:sz w:val="20"/>
              </w:rPr>
              <w:t>39</w:t>
            </w:r>
          </w:p>
        </w:tc>
        <w:tc>
          <w:tcPr>
            <w:tcW w:w="1843" w:type="dxa"/>
          </w:tcPr>
          <w:p w14:paraId="3CE13E0A" w14:textId="77777777" w:rsidR="00566AF4" w:rsidRPr="006E376B" w:rsidRDefault="00566AF4" w:rsidP="00566AF4">
            <w:pPr>
              <w:spacing w:line="360" w:lineRule="auto"/>
              <w:rPr>
                <w:rFonts w:ascii="Arial" w:hAnsi="Arial" w:cs="Arial"/>
                <w:b/>
                <w:sz w:val="24"/>
                <w:szCs w:val="24"/>
              </w:rPr>
            </w:pPr>
          </w:p>
        </w:tc>
        <w:tc>
          <w:tcPr>
            <w:tcW w:w="1984" w:type="dxa"/>
          </w:tcPr>
          <w:p w14:paraId="2815D968" w14:textId="77777777" w:rsidR="00566AF4" w:rsidRPr="006E376B" w:rsidRDefault="00566AF4" w:rsidP="00566AF4">
            <w:pPr>
              <w:spacing w:line="360" w:lineRule="auto"/>
              <w:jc w:val="center"/>
              <w:rPr>
                <w:rFonts w:ascii="Arial" w:hAnsi="Arial" w:cs="Arial"/>
                <w:color w:val="000000"/>
                <w:sz w:val="24"/>
                <w:szCs w:val="24"/>
              </w:rPr>
            </w:pPr>
          </w:p>
        </w:tc>
      </w:tr>
      <w:tr w:rsidR="00566AF4" w:rsidRPr="006E376B" w14:paraId="78507119" w14:textId="77777777" w:rsidTr="006E376B">
        <w:tc>
          <w:tcPr>
            <w:tcW w:w="0" w:type="auto"/>
          </w:tcPr>
          <w:p w14:paraId="51A2B05E" w14:textId="79C17C7E" w:rsidR="00566AF4" w:rsidRPr="006E376B" w:rsidRDefault="00566AF4" w:rsidP="00566AF4">
            <w:pPr>
              <w:spacing w:line="360" w:lineRule="auto"/>
              <w:jc w:val="center"/>
              <w:rPr>
                <w:rFonts w:ascii="Arial" w:hAnsi="Arial" w:cs="Arial"/>
                <w:sz w:val="24"/>
                <w:szCs w:val="24"/>
              </w:rPr>
            </w:pPr>
            <w:r w:rsidRPr="006E376B">
              <w:rPr>
                <w:rFonts w:ascii="Arial" w:hAnsi="Arial" w:cs="Arial"/>
                <w:sz w:val="24"/>
                <w:szCs w:val="24"/>
              </w:rPr>
              <w:t>10</w:t>
            </w:r>
          </w:p>
        </w:tc>
        <w:tc>
          <w:tcPr>
            <w:tcW w:w="3643" w:type="dxa"/>
          </w:tcPr>
          <w:p w14:paraId="6954D8CB" w14:textId="3E80AC43" w:rsidR="00566AF4" w:rsidRPr="006E376B" w:rsidRDefault="008B6E79" w:rsidP="00566AF4">
            <w:pPr>
              <w:pStyle w:val="TableParagraph"/>
              <w:rPr>
                <w:rFonts w:ascii="Arial" w:hAnsi="Arial" w:cs="Arial"/>
                <w:sz w:val="20"/>
                <w:lang w:val="en-ZA"/>
              </w:rPr>
            </w:pPr>
            <w:r w:rsidRPr="006E376B">
              <w:rPr>
                <w:rFonts w:ascii="Arial" w:hAnsi="Arial" w:cs="Arial"/>
                <w:sz w:val="20"/>
                <w:lang w:val="en-ZA"/>
              </w:rPr>
              <w:t>TRAP, STEAM: TYPE: AUTOMATIC; CONNECTION: SW 38 MM; PRESSURE RATING: 85 BAR; MATERIAL: 15M03; REFERENCE NO: BK28; NB 25, NP 20, WITH WELD-IN ENDS, 33.7MM X 2.6MM, DIN 2559, CODE 22; VENDORS ARE RESPONSIBLE FOR ENSURING THAT THEY ARE PERFORMING AGAINST THE CORRECT DRAWING REVISION NUMBER (IF APPLICABLE).</w:t>
            </w:r>
          </w:p>
        </w:tc>
        <w:tc>
          <w:tcPr>
            <w:tcW w:w="708" w:type="dxa"/>
          </w:tcPr>
          <w:p w14:paraId="770DCAFF" w14:textId="3D230330" w:rsidR="00566AF4" w:rsidRPr="006E376B" w:rsidRDefault="008B6E79" w:rsidP="00566AF4">
            <w:pPr>
              <w:spacing w:line="360" w:lineRule="auto"/>
              <w:jc w:val="center"/>
              <w:rPr>
                <w:rFonts w:ascii="Arial" w:hAnsi="Arial" w:cs="Arial"/>
                <w:sz w:val="20"/>
              </w:rPr>
            </w:pPr>
            <w:r w:rsidRPr="006E376B">
              <w:rPr>
                <w:rFonts w:ascii="Arial" w:hAnsi="Arial" w:cs="Arial"/>
                <w:sz w:val="20"/>
              </w:rPr>
              <w:t>EA</w:t>
            </w:r>
          </w:p>
        </w:tc>
        <w:tc>
          <w:tcPr>
            <w:tcW w:w="710" w:type="dxa"/>
          </w:tcPr>
          <w:p w14:paraId="6E67B7D1" w14:textId="77777777" w:rsidR="00566AF4" w:rsidRPr="006E376B" w:rsidRDefault="00566AF4" w:rsidP="00566AF4">
            <w:pPr>
              <w:pStyle w:val="TableParagraph"/>
              <w:spacing w:before="119"/>
              <w:rPr>
                <w:rFonts w:ascii="Arial" w:hAnsi="Arial" w:cs="Arial"/>
                <w:sz w:val="20"/>
              </w:rPr>
            </w:pPr>
          </w:p>
          <w:p w14:paraId="67317E03" w14:textId="1C03C484" w:rsidR="00566AF4" w:rsidRPr="006E376B" w:rsidRDefault="00566AF4" w:rsidP="00566AF4">
            <w:pPr>
              <w:pStyle w:val="TableParagraph"/>
              <w:rPr>
                <w:rFonts w:ascii="Arial" w:hAnsi="Arial" w:cs="Arial"/>
                <w:sz w:val="20"/>
              </w:rPr>
            </w:pPr>
            <w:r w:rsidRPr="006E376B">
              <w:rPr>
                <w:rFonts w:ascii="Arial" w:hAnsi="Arial" w:cs="Arial"/>
                <w:spacing w:val="-5"/>
                <w:sz w:val="20"/>
              </w:rPr>
              <w:t>39</w:t>
            </w:r>
          </w:p>
        </w:tc>
        <w:tc>
          <w:tcPr>
            <w:tcW w:w="1843" w:type="dxa"/>
          </w:tcPr>
          <w:p w14:paraId="70BC3026" w14:textId="77777777" w:rsidR="00566AF4" w:rsidRPr="006E376B" w:rsidRDefault="00566AF4" w:rsidP="00566AF4">
            <w:pPr>
              <w:spacing w:line="360" w:lineRule="auto"/>
              <w:rPr>
                <w:rFonts w:ascii="Arial" w:hAnsi="Arial" w:cs="Arial"/>
                <w:b/>
                <w:sz w:val="24"/>
                <w:szCs w:val="24"/>
              </w:rPr>
            </w:pPr>
          </w:p>
        </w:tc>
        <w:tc>
          <w:tcPr>
            <w:tcW w:w="1984" w:type="dxa"/>
          </w:tcPr>
          <w:p w14:paraId="7E9013B1" w14:textId="77777777" w:rsidR="00566AF4" w:rsidRPr="006E376B" w:rsidRDefault="00566AF4" w:rsidP="00566AF4">
            <w:pPr>
              <w:spacing w:line="360" w:lineRule="auto"/>
              <w:jc w:val="center"/>
              <w:rPr>
                <w:rFonts w:ascii="Arial" w:hAnsi="Arial" w:cs="Arial"/>
                <w:color w:val="000000"/>
                <w:sz w:val="24"/>
                <w:szCs w:val="24"/>
              </w:rPr>
            </w:pPr>
          </w:p>
        </w:tc>
      </w:tr>
      <w:tr w:rsidR="00566AF4" w:rsidRPr="006E376B" w14:paraId="4DF5F1FA" w14:textId="77777777" w:rsidTr="006E376B">
        <w:tc>
          <w:tcPr>
            <w:tcW w:w="0" w:type="auto"/>
          </w:tcPr>
          <w:p w14:paraId="740281F4" w14:textId="25F40988" w:rsidR="00566AF4" w:rsidRPr="006E376B" w:rsidRDefault="00566AF4" w:rsidP="00566AF4">
            <w:pPr>
              <w:spacing w:line="360" w:lineRule="auto"/>
              <w:jc w:val="center"/>
              <w:rPr>
                <w:rFonts w:ascii="Arial" w:hAnsi="Arial" w:cs="Arial"/>
                <w:sz w:val="24"/>
                <w:szCs w:val="24"/>
              </w:rPr>
            </w:pPr>
            <w:r w:rsidRPr="006E376B">
              <w:rPr>
                <w:rFonts w:ascii="Arial" w:hAnsi="Arial" w:cs="Arial"/>
                <w:sz w:val="24"/>
                <w:szCs w:val="24"/>
              </w:rPr>
              <w:t>11</w:t>
            </w:r>
          </w:p>
        </w:tc>
        <w:tc>
          <w:tcPr>
            <w:tcW w:w="3643" w:type="dxa"/>
          </w:tcPr>
          <w:p w14:paraId="1F40636E" w14:textId="684CC2C9" w:rsidR="00566AF4" w:rsidRPr="006E376B" w:rsidRDefault="008B6E79" w:rsidP="00566AF4">
            <w:pPr>
              <w:pStyle w:val="TableParagraph"/>
              <w:spacing w:before="119"/>
              <w:rPr>
                <w:rFonts w:ascii="Arial" w:hAnsi="Arial" w:cs="Arial"/>
                <w:sz w:val="20"/>
                <w:lang w:val="en-ZA"/>
              </w:rPr>
            </w:pPr>
            <w:r w:rsidRPr="006E376B">
              <w:rPr>
                <w:rFonts w:ascii="Arial" w:hAnsi="Arial" w:cs="Arial"/>
                <w:sz w:val="20"/>
                <w:lang w:val="en-ZA"/>
              </w:rPr>
              <w:t xml:space="preserve">TRAP, STEAM: TYPE: AUTOMATIC; CONNECTION: SW 38 MM; PRESSURE RATING: 14.5 BAR AT 450 DEG C; MATERIAL: C22.8; TYPE BK15, NB 25, NP 40, WITH WELD-IN ENDS, 33.7MM X 3.2MM, DIN 2559, CODE 22; VENDORS ARE RESPONSIBLE FOR ENSURING </w:t>
            </w:r>
            <w:r w:rsidRPr="006E376B">
              <w:rPr>
                <w:rFonts w:ascii="Arial" w:hAnsi="Arial" w:cs="Arial"/>
                <w:sz w:val="20"/>
                <w:lang w:val="en-ZA"/>
              </w:rPr>
              <w:lastRenderedPageBreak/>
              <w:t>THAT THEY ARE PERFORMING AGAINST THE CORRECT DRAWING REVISION NUMBER (IF APPLICABLE).</w:t>
            </w:r>
          </w:p>
        </w:tc>
        <w:tc>
          <w:tcPr>
            <w:tcW w:w="708" w:type="dxa"/>
          </w:tcPr>
          <w:p w14:paraId="04333B1F" w14:textId="43001017" w:rsidR="00566AF4" w:rsidRPr="006E376B" w:rsidRDefault="008B6E79" w:rsidP="00566AF4">
            <w:pPr>
              <w:spacing w:line="360" w:lineRule="auto"/>
              <w:jc w:val="center"/>
              <w:rPr>
                <w:rFonts w:ascii="Arial" w:hAnsi="Arial" w:cs="Arial"/>
                <w:sz w:val="20"/>
              </w:rPr>
            </w:pPr>
            <w:r w:rsidRPr="006E376B">
              <w:rPr>
                <w:rFonts w:ascii="Arial" w:hAnsi="Arial" w:cs="Arial"/>
                <w:sz w:val="20"/>
              </w:rPr>
              <w:lastRenderedPageBreak/>
              <w:t>EA</w:t>
            </w:r>
          </w:p>
        </w:tc>
        <w:tc>
          <w:tcPr>
            <w:tcW w:w="710" w:type="dxa"/>
          </w:tcPr>
          <w:p w14:paraId="1BF97678" w14:textId="77777777" w:rsidR="00566AF4" w:rsidRPr="006E376B" w:rsidRDefault="00566AF4" w:rsidP="00566AF4">
            <w:pPr>
              <w:pStyle w:val="TableParagraph"/>
              <w:rPr>
                <w:rFonts w:ascii="Arial" w:hAnsi="Arial" w:cs="Arial"/>
                <w:sz w:val="20"/>
              </w:rPr>
            </w:pPr>
          </w:p>
          <w:p w14:paraId="4C42A4BF" w14:textId="77777777" w:rsidR="00566AF4" w:rsidRPr="006E376B" w:rsidRDefault="00566AF4" w:rsidP="00566AF4">
            <w:pPr>
              <w:pStyle w:val="TableParagraph"/>
              <w:spacing w:before="5"/>
              <w:rPr>
                <w:rFonts w:ascii="Arial" w:hAnsi="Arial" w:cs="Arial"/>
                <w:sz w:val="20"/>
              </w:rPr>
            </w:pPr>
          </w:p>
          <w:p w14:paraId="3C6FC4AA" w14:textId="33B71458" w:rsidR="00566AF4" w:rsidRPr="006E376B" w:rsidRDefault="00566AF4" w:rsidP="00566AF4">
            <w:pPr>
              <w:pStyle w:val="TableParagraph"/>
              <w:spacing w:before="119"/>
              <w:rPr>
                <w:rFonts w:ascii="Arial" w:hAnsi="Arial" w:cs="Arial"/>
                <w:sz w:val="20"/>
              </w:rPr>
            </w:pPr>
            <w:r w:rsidRPr="006E376B">
              <w:rPr>
                <w:rFonts w:ascii="Arial" w:hAnsi="Arial" w:cs="Arial"/>
                <w:spacing w:val="-5"/>
                <w:sz w:val="20"/>
              </w:rPr>
              <w:t>39</w:t>
            </w:r>
          </w:p>
        </w:tc>
        <w:tc>
          <w:tcPr>
            <w:tcW w:w="1843" w:type="dxa"/>
          </w:tcPr>
          <w:p w14:paraId="26D894A3" w14:textId="77777777" w:rsidR="00566AF4" w:rsidRPr="006E376B" w:rsidRDefault="00566AF4" w:rsidP="00566AF4">
            <w:pPr>
              <w:spacing w:line="360" w:lineRule="auto"/>
              <w:rPr>
                <w:rFonts w:ascii="Arial" w:hAnsi="Arial" w:cs="Arial"/>
                <w:b/>
                <w:sz w:val="24"/>
                <w:szCs w:val="24"/>
              </w:rPr>
            </w:pPr>
          </w:p>
        </w:tc>
        <w:tc>
          <w:tcPr>
            <w:tcW w:w="1984" w:type="dxa"/>
          </w:tcPr>
          <w:p w14:paraId="5DCAF3C0" w14:textId="77777777" w:rsidR="00566AF4" w:rsidRPr="006E376B" w:rsidRDefault="00566AF4" w:rsidP="00566AF4">
            <w:pPr>
              <w:spacing w:line="360" w:lineRule="auto"/>
              <w:jc w:val="center"/>
              <w:rPr>
                <w:rFonts w:ascii="Arial" w:hAnsi="Arial" w:cs="Arial"/>
                <w:color w:val="000000"/>
                <w:sz w:val="24"/>
                <w:szCs w:val="24"/>
              </w:rPr>
            </w:pPr>
          </w:p>
        </w:tc>
      </w:tr>
      <w:tr w:rsidR="00566AF4" w:rsidRPr="006E376B" w14:paraId="450082DC" w14:textId="77777777" w:rsidTr="006E376B">
        <w:tc>
          <w:tcPr>
            <w:tcW w:w="0" w:type="auto"/>
          </w:tcPr>
          <w:p w14:paraId="154B514C" w14:textId="129DE8E6" w:rsidR="00566AF4" w:rsidRPr="006E376B" w:rsidRDefault="00566AF4" w:rsidP="00566AF4">
            <w:pPr>
              <w:spacing w:line="360" w:lineRule="auto"/>
              <w:jc w:val="center"/>
              <w:rPr>
                <w:rFonts w:ascii="Arial" w:hAnsi="Arial" w:cs="Arial"/>
                <w:sz w:val="24"/>
                <w:szCs w:val="24"/>
              </w:rPr>
            </w:pPr>
            <w:r w:rsidRPr="006E376B">
              <w:rPr>
                <w:rFonts w:ascii="Arial" w:hAnsi="Arial" w:cs="Arial"/>
                <w:sz w:val="24"/>
                <w:szCs w:val="24"/>
              </w:rPr>
              <w:t>12</w:t>
            </w:r>
          </w:p>
        </w:tc>
        <w:tc>
          <w:tcPr>
            <w:tcW w:w="3643" w:type="dxa"/>
          </w:tcPr>
          <w:p w14:paraId="057A7AF3" w14:textId="73BA93FA" w:rsidR="00566AF4" w:rsidRPr="006E376B" w:rsidRDefault="008B6E79" w:rsidP="00566AF4">
            <w:pPr>
              <w:pStyle w:val="TableParagraph"/>
              <w:rPr>
                <w:rFonts w:ascii="Arial" w:hAnsi="Arial" w:cs="Arial"/>
                <w:sz w:val="20"/>
                <w:lang w:val="en-ZA"/>
              </w:rPr>
            </w:pPr>
            <w:r w:rsidRPr="006E376B">
              <w:rPr>
                <w:rFonts w:ascii="Arial" w:hAnsi="Arial" w:cs="Arial"/>
                <w:sz w:val="20"/>
                <w:lang w:val="en-ZA"/>
              </w:rPr>
              <w:t>TRAP, STEAM: TYPE: FLOAT UNA; CONNECTION: FLANGE 40 MM; PRESSURE RATING: 4 BAR; MATERIAL: CI ZINC PLTD; SUPPL P/N: EP305; GESTRA, POWER RATING: 26 VOLT; VENDORS ARE RESPONSIBLE FOR ENSURING THAT THEY ARE PERFORMING AGAINST THE CORRECT DRAWING REVISION NUMBER (IF APPLICABLE).</w:t>
            </w:r>
          </w:p>
        </w:tc>
        <w:tc>
          <w:tcPr>
            <w:tcW w:w="708" w:type="dxa"/>
          </w:tcPr>
          <w:p w14:paraId="46CB6171" w14:textId="56BA6247" w:rsidR="00566AF4" w:rsidRPr="006E376B" w:rsidRDefault="008B6E79" w:rsidP="00566AF4">
            <w:pPr>
              <w:spacing w:line="360" w:lineRule="auto"/>
              <w:jc w:val="center"/>
              <w:rPr>
                <w:rFonts w:ascii="Arial" w:hAnsi="Arial" w:cs="Arial"/>
                <w:sz w:val="20"/>
              </w:rPr>
            </w:pPr>
            <w:r w:rsidRPr="006E376B">
              <w:rPr>
                <w:rFonts w:ascii="Arial" w:hAnsi="Arial" w:cs="Arial"/>
                <w:sz w:val="20"/>
              </w:rPr>
              <w:t>EA</w:t>
            </w:r>
          </w:p>
        </w:tc>
        <w:tc>
          <w:tcPr>
            <w:tcW w:w="710" w:type="dxa"/>
          </w:tcPr>
          <w:p w14:paraId="2CB148CA" w14:textId="77777777" w:rsidR="00566AF4" w:rsidRPr="006E376B" w:rsidRDefault="00566AF4" w:rsidP="00566AF4">
            <w:pPr>
              <w:pStyle w:val="TableParagraph"/>
              <w:spacing w:before="119"/>
              <w:rPr>
                <w:rFonts w:ascii="Arial" w:hAnsi="Arial" w:cs="Arial"/>
                <w:sz w:val="20"/>
              </w:rPr>
            </w:pPr>
          </w:p>
          <w:p w14:paraId="0366097E" w14:textId="28423205" w:rsidR="00566AF4" w:rsidRPr="006E376B" w:rsidRDefault="00566AF4" w:rsidP="00566AF4">
            <w:pPr>
              <w:pStyle w:val="TableParagraph"/>
              <w:rPr>
                <w:rFonts w:ascii="Arial" w:hAnsi="Arial" w:cs="Arial"/>
                <w:sz w:val="20"/>
              </w:rPr>
            </w:pPr>
            <w:r w:rsidRPr="006E376B">
              <w:rPr>
                <w:rFonts w:ascii="Arial" w:hAnsi="Arial" w:cs="Arial"/>
                <w:spacing w:val="-5"/>
                <w:sz w:val="20"/>
              </w:rPr>
              <w:t>39</w:t>
            </w:r>
          </w:p>
        </w:tc>
        <w:tc>
          <w:tcPr>
            <w:tcW w:w="1843" w:type="dxa"/>
          </w:tcPr>
          <w:p w14:paraId="7C86C74A" w14:textId="77777777" w:rsidR="00566AF4" w:rsidRPr="006E376B" w:rsidRDefault="00566AF4" w:rsidP="00566AF4">
            <w:pPr>
              <w:spacing w:line="360" w:lineRule="auto"/>
              <w:rPr>
                <w:rFonts w:ascii="Arial" w:hAnsi="Arial" w:cs="Arial"/>
                <w:b/>
                <w:sz w:val="24"/>
                <w:szCs w:val="24"/>
              </w:rPr>
            </w:pPr>
          </w:p>
        </w:tc>
        <w:tc>
          <w:tcPr>
            <w:tcW w:w="1984" w:type="dxa"/>
          </w:tcPr>
          <w:p w14:paraId="59985BA4" w14:textId="77777777" w:rsidR="00566AF4" w:rsidRPr="006E376B" w:rsidRDefault="00566AF4" w:rsidP="00566AF4">
            <w:pPr>
              <w:spacing w:line="360" w:lineRule="auto"/>
              <w:jc w:val="center"/>
              <w:rPr>
                <w:rFonts w:ascii="Arial" w:hAnsi="Arial" w:cs="Arial"/>
                <w:color w:val="000000"/>
                <w:sz w:val="24"/>
                <w:szCs w:val="24"/>
              </w:rPr>
            </w:pPr>
          </w:p>
        </w:tc>
      </w:tr>
      <w:tr w:rsidR="00566AF4" w:rsidRPr="006E376B" w14:paraId="55A9C7C8" w14:textId="77777777" w:rsidTr="006E376B">
        <w:tc>
          <w:tcPr>
            <w:tcW w:w="0" w:type="auto"/>
          </w:tcPr>
          <w:p w14:paraId="5E8672D8" w14:textId="47489AE5" w:rsidR="00566AF4" w:rsidRPr="006E376B" w:rsidRDefault="00566AF4" w:rsidP="00566AF4">
            <w:pPr>
              <w:spacing w:line="360" w:lineRule="auto"/>
              <w:jc w:val="center"/>
              <w:rPr>
                <w:rFonts w:ascii="Arial" w:hAnsi="Arial" w:cs="Arial"/>
                <w:sz w:val="24"/>
                <w:szCs w:val="24"/>
              </w:rPr>
            </w:pPr>
            <w:r w:rsidRPr="006E376B">
              <w:rPr>
                <w:rFonts w:ascii="Arial" w:hAnsi="Arial" w:cs="Arial"/>
                <w:sz w:val="24"/>
                <w:szCs w:val="24"/>
              </w:rPr>
              <w:t>13</w:t>
            </w:r>
          </w:p>
        </w:tc>
        <w:tc>
          <w:tcPr>
            <w:tcW w:w="3643" w:type="dxa"/>
          </w:tcPr>
          <w:p w14:paraId="66F09E7C" w14:textId="0EE00C9E" w:rsidR="00566AF4" w:rsidRPr="006E376B" w:rsidRDefault="008B6E79" w:rsidP="00566AF4">
            <w:pPr>
              <w:pStyle w:val="TableParagraph"/>
              <w:spacing w:before="119"/>
              <w:rPr>
                <w:rFonts w:ascii="Arial" w:hAnsi="Arial" w:cs="Arial"/>
                <w:sz w:val="20"/>
                <w:lang w:val="en-ZA"/>
              </w:rPr>
            </w:pPr>
            <w:r w:rsidRPr="006E376B">
              <w:rPr>
                <w:rFonts w:ascii="Arial" w:hAnsi="Arial" w:cs="Arial"/>
                <w:sz w:val="20"/>
                <w:lang w:val="en-ZA"/>
              </w:rPr>
              <w:t>TRAP, STEAM: TYPE: FLOAT; CONNECTION: FLANGE 50 MM; PRESSURE RATING: 25 BAR; MATERIAL: GS GR C25; REFERENCE NO: UNA; SEAT A05, WITH CONNECTION FLANGES DIMENSIONED AND DRILLED TO DIN 2635; VENDORS ARE RESPONSIBLE FOR ENSURING THAT THEY ARE PERFORMING AGAINST THE CORRECT DRAWING REVISION NUMBER (IF APPLICABLE).</w:t>
            </w:r>
          </w:p>
        </w:tc>
        <w:tc>
          <w:tcPr>
            <w:tcW w:w="708" w:type="dxa"/>
          </w:tcPr>
          <w:p w14:paraId="37FCE8F8" w14:textId="69A6E0D2" w:rsidR="00566AF4" w:rsidRPr="006E376B" w:rsidRDefault="008B6E79" w:rsidP="00566AF4">
            <w:pPr>
              <w:spacing w:line="360" w:lineRule="auto"/>
              <w:jc w:val="center"/>
              <w:rPr>
                <w:rFonts w:ascii="Arial" w:hAnsi="Arial" w:cs="Arial"/>
                <w:sz w:val="20"/>
              </w:rPr>
            </w:pPr>
            <w:r w:rsidRPr="006E376B">
              <w:rPr>
                <w:rFonts w:ascii="Arial" w:hAnsi="Arial" w:cs="Arial"/>
                <w:sz w:val="20"/>
              </w:rPr>
              <w:t>EA</w:t>
            </w:r>
          </w:p>
        </w:tc>
        <w:tc>
          <w:tcPr>
            <w:tcW w:w="710" w:type="dxa"/>
          </w:tcPr>
          <w:p w14:paraId="5FB892BB" w14:textId="77777777" w:rsidR="00566AF4" w:rsidRPr="006E376B" w:rsidRDefault="00566AF4" w:rsidP="00566AF4">
            <w:pPr>
              <w:pStyle w:val="TableParagraph"/>
              <w:rPr>
                <w:rFonts w:ascii="Arial" w:hAnsi="Arial" w:cs="Arial"/>
                <w:sz w:val="20"/>
              </w:rPr>
            </w:pPr>
          </w:p>
          <w:p w14:paraId="46E1F9CF" w14:textId="77777777" w:rsidR="00566AF4" w:rsidRPr="006E376B" w:rsidRDefault="00566AF4" w:rsidP="00566AF4">
            <w:pPr>
              <w:pStyle w:val="TableParagraph"/>
              <w:spacing w:before="5"/>
              <w:rPr>
                <w:rFonts w:ascii="Arial" w:hAnsi="Arial" w:cs="Arial"/>
                <w:sz w:val="20"/>
              </w:rPr>
            </w:pPr>
          </w:p>
          <w:p w14:paraId="7C823779" w14:textId="663946EC" w:rsidR="00566AF4" w:rsidRPr="006E376B" w:rsidRDefault="00566AF4" w:rsidP="00566AF4">
            <w:pPr>
              <w:pStyle w:val="TableParagraph"/>
              <w:spacing w:before="119"/>
              <w:rPr>
                <w:rFonts w:ascii="Arial" w:hAnsi="Arial" w:cs="Arial"/>
                <w:sz w:val="20"/>
              </w:rPr>
            </w:pPr>
            <w:r w:rsidRPr="006E376B">
              <w:rPr>
                <w:rFonts w:ascii="Arial" w:hAnsi="Arial" w:cs="Arial"/>
                <w:spacing w:val="-5"/>
                <w:sz w:val="20"/>
              </w:rPr>
              <w:t>39</w:t>
            </w:r>
          </w:p>
        </w:tc>
        <w:tc>
          <w:tcPr>
            <w:tcW w:w="1843" w:type="dxa"/>
          </w:tcPr>
          <w:p w14:paraId="2A9724CE" w14:textId="77777777" w:rsidR="00566AF4" w:rsidRPr="006E376B" w:rsidRDefault="00566AF4" w:rsidP="00566AF4">
            <w:pPr>
              <w:spacing w:line="360" w:lineRule="auto"/>
              <w:rPr>
                <w:rFonts w:ascii="Arial" w:hAnsi="Arial" w:cs="Arial"/>
                <w:b/>
                <w:sz w:val="24"/>
                <w:szCs w:val="24"/>
              </w:rPr>
            </w:pPr>
          </w:p>
        </w:tc>
        <w:tc>
          <w:tcPr>
            <w:tcW w:w="1984" w:type="dxa"/>
          </w:tcPr>
          <w:p w14:paraId="036BB274" w14:textId="77777777" w:rsidR="00566AF4" w:rsidRPr="006E376B" w:rsidRDefault="00566AF4" w:rsidP="00566AF4">
            <w:pPr>
              <w:spacing w:line="360" w:lineRule="auto"/>
              <w:jc w:val="center"/>
              <w:rPr>
                <w:rFonts w:ascii="Arial" w:hAnsi="Arial" w:cs="Arial"/>
                <w:color w:val="000000"/>
                <w:sz w:val="24"/>
                <w:szCs w:val="24"/>
              </w:rPr>
            </w:pPr>
          </w:p>
        </w:tc>
      </w:tr>
    </w:tbl>
    <w:p w14:paraId="7771152A" w14:textId="77777777" w:rsidR="000E686D" w:rsidRPr="006E376B" w:rsidRDefault="000E686D" w:rsidP="005539A3">
      <w:pPr>
        <w:spacing w:line="360" w:lineRule="auto"/>
        <w:rPr>
          <w:rFonts w:ascii="Arial" w:hAnsi="Arial" w:cs="Arial"/>
          <w:b/>
          <w:bCs/>
          <w:sz w:val="24"/>
          <w:szCs w:val="24"/>
          <w:lang w:val="en-GB"/>
        </w:rPr>
      </w:pPr>
    </w:p>
    <w:tbl>
      <w:tblPr>
        <w:tblW w:w="2580" w:type="dxa"/>
        <w:tblInd w:w="7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0"/>
      </w:tblGrid>
      <w:tr w:rsidR="000E686D" w:rsidRPr="006E376B" w14:paraId="3DB29ADC" w14:textId="77777777" w:rsidTr="00D73488">
        <w:trPr>
          <w:trHeight w:val="660"/>
        </w:trPr>
        <w:tc>
          <w:tcPr>
            <w:tcW w:w="2580" w:type="dxa"/>
          </w:tcPr>
          <w:p w14:paraId="4845ED6F" w14:textId="77777777" w:rsidR="000E686D" w:rsidRPr="006E376B" w:rsidRDefault="000E686D" w:rsidP="005539A3">
            <w:pPr>
              <w:spacing w:line="360" w:lineRule="auto"/>
              <w:rPr>
                <w:rFonts w:ascii="Arial" w:hAnsi="Arial" w:cs="Arial"/>
                <w:b/>
                <w:bCs/>
                <w:sz w:val="24"/>
                <w:szCs w:val="24"/>
                <w:lang w:val="en-GB"/>
              </w:rPr>
            </w:pPr>
          </w:p>
        </w:tc>
      </w:tr>
    </w:tbl>
    <w:p w14:paraId="688FCA36" w14:textId="77777777" w:rsidR="000E686D" w:rsidRPr="006E376B" w:rsidRDefault="000E686D" w:rsidP="005539A3">
      <w:pPr>
        <w:spacing w:line="360" w:lineRule="auto"/>
        <w:rPr>
          <w:rFonts w:ascii="Arial" w:hAnsi="Arial" w:cs="Arial"/>
          <w:sz w:val="24"/>
          <w:szCs w:val="24"/>
        </w:rPr>
      </w:pPr>
    </w:p>
    <w:p w14:paraId="11A7E3F1" w14:textId="77777777" w:rsidR="00D45F61" w:rsidRDefault="00D45F61" w:rsidP="005539A3">
      <w:pPr>
        <w:spacing w:line="360" w:lineRule="auto"/>
        <w:rPr>
          <w:rFonts w:ascii="Arial" w:hAnsi="Arial" w:cs="Arial"/>
          <w:sz w:val="24"/>
          <w:szCs w:val="24"/>
        </w:rPr>
      </w:pPr>
    </w:p>
    <w:p w14:paraId="7E73EE23" w14:textId="77777777" w:rsidR="00D45F61" w:rsidRDefault="00D45F61" w:rsidP="005539A3">
      <w:pPr>
        <w:spacing w:line="360" w:lineRule="auto"/>
        <w:rPr>
          <w:rFonts w:ascii="Arial" w:hAnsi="Arial" w:cs="Arial"/>
          <w:sz w:val="24"/>
          <w:szCs w:val="24"/>
        </w:rPr>
      </w:pPr>
    </w:p>
    <w:p w14:paraId="5A8FCE4D" w14:textId="77777777" w:rsidR="00D45F61" w:rsidRDefault="00D45F61" w:rsidP="005539A3">
      <w:pPr>
        <w:spacing w:line="360" w:lineRule="auto"/>
        <w:rPr>
          <w:rFonts w:ascii="Arial" w:hAnsi="Arial" w:cs="Arial"/>
          <w:sz w:val="24"/>
          <w:szCs w:val="24"/>
        </w:rPr>
      </w:pPr>
    </w:p>
    <w:p w14:paraId="47574379" w14:textId="77777777" w:rsidR="00D45F61" w:rsidRDefault="00D45F61" w:rsidP="005539A3">
      <w:pPr>
        <w:spacing w:line="360" w:lineRule="auto"/>
        <w:rPr>
          <w:rFonts w:ascii="Arial" w:hAnsi="Arial" w:cs="Arial"/>
          <w:sz w:val="24"/>
          <w:szCs w:val="24"/>
        </w:rPr>
      </w:pPr>
    </w:p>
    <w:p w14:paraId="4CF5D250" w14:textId="77777777" w:rsidR="00D45F61" w:rsidRDefault="00D45F61" w:rsidP="005539A3">
      <w:pPr>
        <w:spacing w:line="360" w:lineRule="auto"/>
        <w:rPr>
          <w:rFonts w:ascii="Arial" w:hAnsi="Arial" w:cs="Arial"/>
          <w:sz w:val="24"/>
          <w:szCs w:val="24"/>
        </w:rPr>
      </w:pPr>
    </w:p>
    <w:p w14:paraId="5513B0EE" w14:textId="77777777" w:rsidR="00D45F61" w:rsidRDefault="00D45F61" w:rsidP="005539A3">
      <w:pPr>
        <w:spacing w:line="360" w:lineRule="auto"/>
        <w:rPr>
          <w:rFonts w:ascii="Arial" w:hAnsi="Arial" w:cs="Arial"/>
          <w:sz w:val="24"/>
          <w:szCs w:val="24"/>
        </w:rPr>
      </w:pPr>
    </w:p>
    <w:p w14:paraId="1A09CB87" w14:textId="77777777" w:rsidR="00D45F61" w:rsidRDefault="00D45F61" w:rsidP="005539A3">
      <w:pPr>
        <w:spacing w:line="360" w:lineRule="auto"/>
        <w:rPr>
          <w:rFonts w:ascii="Arial" w:hAnsi="Arial" w:cs="Arial"/>
          <w:sz w:val="24"/>
          <w:szCs w:val="24"/>
        </w:rPr>
      </w:pPr>
    </w:p>
    <w:p w14:paraId="55D88480" w14:textId="77777777" w:rsidR="00D45F61" w:rsidRDefault="00D45F61" w:rsidP="005539A3">
      <w:pPr>
        <w:spacing w:line="360" w:lineRule="auto"/>
        <w:rPr>
          <w:rFonts w:ascii="Arial" w:hAnsi="Arial" w:cs="Arial"/>
          <w:sz w:val="24"/>
          <w:szCs w:val="24"/>
        </w:rPr>
      </w:pPr>
    </w:p>
    <w:p w14:paraId="6C0771C3" w14:textId="77777777" w:rsidR="00D45F61" w:rsidRDefault="00D45F61" w:rsidP="005539A3">
      <w:pPr>
        <w:spacing w:line="360" w:lineRule="auto"/>
        <w:rPr>
          <w:rFonts w:ascii="Arial" w:hAnsi="Arial" w:cs="Arial"/>
          <w:sz w:val="24"/>
          <w:szCs w:val="24"/>
        </w:rPr>
      </w:pPr>
    </w:p>
    <w:p w14:paraId="5D546B61" w14:textId="77777777" w:rsidR="00D45F61" w:rsidRPr="00561B8D" w:rsidRDefault="00D45F61" w:rsidP="005539A3">
      <w:pPr>
        <w:spacing w:line="360" w:lineRule="auto"/>
        <w:rPr>
          <w:rFonts w:ascii="Arial" w:hAnsi="Arial" w:cs="Arial"/>
          <w:sz w:val="24"/>
          <w:szCs w:val="24"/>
        </w:rPr>
      </w:pPr>
    </w:p>
    <w:p w14:paraId="2176330C" w14:textId="1D4B7BE9" w:rsidR="006D0B38" w:rsidRPr="00561B8D" w:rsidRDefault="006D0B38" w:rsidP="005539A3">
      <w:pPr>
        <w:pStyle w:val="Title"/>
        <w:spacing w:line="360" w:lineRule="auto"/>
        <w:rPr>
          <w:rFonts w:ascii="Arial" w:hAnsi="Arial"/>
          <w:sz w:val="24"/>
          <w:szCs w:val="24"/>
        </w:rPr>
      </w:pPr>
      <w:bookmarkStart w:id="56" w:name="_Toc85847724"/>
      <w:bookmarkStart w:id="57" w:name="_Toc86542135"/>
      <w:bookmarkStart w:id="58" w:name="_Toc88827034"/>
      <w:bookmarkStart w:id="59" w:name="_Toc103393483"/>
      <w:bookmarkStart w:id="60" w:name="_Toc103395045"/>
      <w:bookmarkStart w:id="61" w:name="_Toc103400607"/>
      <w:bookmarkStart w:id="62" w:name="_Toc106546957"/>
      <w:bookmarkStart w:id="63" w:name="_Toc106547721"/>
      <w:bookmarkStart w:id="64" w:name="_Toc106547927"/>
      <w:bookmarkStart w:id="65" w:name="_Toc107068460"/>
      <w:bookmarkStart w:id="66" w:name="_Toc107118689"/>
      <w:bookmarkStart w:id="67" w:name="_Toc107119174"/>
      <w:bookmarkStart w:id="68" w:name="_Toc107119609"/>
      <w:bookmarkStart w:id="69" w:name="_Toc107120915"/>
      <w:bookmarkStart w:id="70" w:name="_Toc107192869"/>
      <w:bookmarkStart w:id="71" w:name="_Toc107193261"/>
      <w:bookmarkStart w:id="72" w:name="_Toc107193444"/>
      <w:bookmarkStart w:id="73" w:name="_Toc107193690"/>
      <w:bookmarkStart w:id="74" w:name="_Toc107193834"/>
      <w:bookmarkStart w:id="75" w:name="_Toc107194041"/>
      <w:bookmarkStart w:id="76" w:name="_Toc107194486"/>
      <w:bookmarkStart w:id="77" w:name="_Toc107201199"/>
      <w:bookmarkStart w:id="78" w:name="_Toc137798036"/>
      <w:bookmarkStart w:id="79" w:name="_Toc229128239"/>
      <w:bookmarkStart w:id="80" w:name="_Toc232940110"/>
      <w:bookmarkStart w:id="81" w:name="_Toc95975968"/>
      <w:bookmarkStart w:id="82" w:name="_Toc104193733"/>
      <w:r w:rsidRPr="00561B8D">
        <w:rPr>
          <w:rFonts w:ascii="Arial" w:hAnsi="Arial"/>
          <w:sz w:val="24"/>
          <w:szCs w:val="24"/>
        </w:rPr>
        <w:t>Part 3: Scope of Work</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4E910D5A" w14:textId="77777777" w:rsidR="006D0B38" w:rsidRPr="00561B8D" w:rsidRDefault="006D0B38" w:rsidP="005539A3">
      <w:pPr>
        <w:spacing w:line="360" w:lineRule="auto"/>
        <w:rPr>
          <w:rFonts w:ascii="Arial" w:hAnsi="Arial" w:cs="Arial"/>
          <w:sz w:val="24"/>
          <w:szCs w:val="24"/>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6D0B38" w:rsidRPr="00561B8D" w14:paraId="34E42E83"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DBA262A"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Document reference</w:t>
            </w:r>
          </w:p>
        </w:tc>
        <w:tc>
          <w:tcPr>
            <w:tcW w:w="5940" w:type="dxa"/>
            <w:tcBorders>
              <w:left w:val="single" w:sz="2" w:space="0" w:color="auto"/>
              <w:bottom w:val="single" w:sz="2" w:space="0" w:color="auto"/>
              <w:right w:val="single" w:sz="2" w:space="0" w:color="auto"/>
            </w:tcBorders>
          </w:tcPr>
          <w:p w14:paraId="5956E562"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Title</w:t>
            </w:r>
          </w:p>
        </w:tc>
        <w:tc>
          <w:tcPr>
            <w:tcW w:w="1263" w:type="dxa"/>
            <w:tcBorders>
              <w:left w:val="single" w:sz="2" w:space="0" w:color="auto"/>
              <w:bottom w:val="single" w:sz="2" w:space="0" w:color="auto"/>
            </w:tcBorders>
            <w:tcMar>
              <w:top w:w="85" w:type="dxa"/>
              <w:left w:w="85" w:type="dxa"/>
              <w:bottom w:w="85" w:type="dxa"/>
              <w:right w:w="85" w:type="dxa"/>
            </w:tcMar>
          </w:tcPr>
          <w:p w14:paraId="75AACF6B" w14:textId="77777777" w:rsidR="006D0B38" w:rsidRPr="00561B8D" w:rsidRDefault="006D0B38" w:rsidP="005539A3">
            <w:pPr>
              <w:spacing w:line="360" w:lineRule="auto"/>
              <w:rPr>
                <w:rFonts w:ascii="Arial" w:hAnsi="Arial" w:cs="Arial"/>
                <w:b/>
                <w:bCs/>
                <w:sz w:val="24"/>
                <w:szCs w:val="24"/>
              </w:rPr>
            </w:pPr>
            <w:r w:rsidRPr="00561B8D">
              <w:rPr>
                <w:rFonts w:ascii="Arial" w:hAnsi="Arial" w:cs="Arial"/>
                <w:b/>
                <w:bCs/>
                <w:sz w:val="24"/>
                <w:szCs w:val="24"/>
              </w:rPr>
              <w:t>No of pages</w:t>
            </w:r>
          </w:p>
        </w:tc>
      </w:tr>
      <w:tr w:rsidR="006D0B38" w:rsidRPr="00561B8D" w14:paraId="4D9559D4"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30D92E22" w14:textId="77777777" w:rsidR="006D0B38" w:rsidRPr="00561B8D" w:rsidRDefault="006D0B38" w:rsidP="005539A3">
            <w:pPr>
              <w:spacing w:line="360" w:lineRule="auto"/>
              <w:jc w:val="right"/>
              <w:rPr>
                <w:rFonts w:ascii="Arial" w:hAnsi="Arial" w:cs="Arial"/>
                <w:sz w:val="24"/>
                <w:szCs w:val="24"/>
              </w:rPr>
            </w:pPr>
          </w:p>
        </w:tc>
        <w:tc>
          <w:tcPr>
            <w:tcW w:w="5940" w:type="dxa"/>
            <w:tcBorders>
              <w:top w:val="single" w:sz="2" w:space="0" w:color="auto"/>
              <w:left w:val="single" w:sz="2" w:space="0" w:color="auto"/>
              <w:right w:val="single" w:sz="2" w:space="0" w:color="auto"/>
            </w:tcBorders>
          </w:tcPr>
          <w:p w14:paraId="16CBA053"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This cover page</w:t>
            </w:r>
          </w:p>
        </w:tc>
        <w:tc>
          <w:tcPr>
            <w:tcW w:w="1263" w:type="dxa"/>
            <w:tcBorders>
              <w:top w:val="single" w:sz="2" w:space="0" w:color="auto"/>
              <w:left w:val="single" w:sz="2" w:space="0" w:color="auto"/>
            </w:tcBorders>
            <w:tcMar>
              <w:top w:w="85" w:type="dxa"/>
              <w:left w:w="85" w:type="dxa"/>
              <w:bottom w:w="85" w:type="dxa"/>
              <w:right w:w="85" w:type="dxa"/>
            </w:tcMar>
          </w:tcPr>
          <w:p w14:paraId="1CD25F0E" w14:textId="77777777" w:rsidR="006D0B38" w:rsidRPr="00561B8D" w:rsidRDefault="006D0B38" w:rsidP="005539A3">
            <w:pPr>
              <w:spacing w:line="360" w:lineRule="auto"/>
              <w:jc w:val="center"/>
              <w:rPr>
                <w:rFonts w:ascii="Arial" w:hAnsi="Arial" w:cs="Arial"/>
                <w:sz w:val="24"/>
                <w:szCs w:val="24"/>
              </w:rPr>
            </w:pPr>
            <w:r w:rsidRPr="00561B8D">
              <w:rPr>
                <w:rFonts w:ascii="Arial" w:hAnsi="Arial" w:cs="Arial"/>
                <w:sz w:val="24"/>
                <w:szCs w:val="24"/>
              </w:rPr>
              <w:t>1</w:t>
            </w:r>
          </w:p>
        </w:tc>
      </w:tr>
      <w:tr w:rsidR="006D0B38" w:rsidRPr="00561B8D" w14:paraId="5056348E" w14:textId="77777777">
        <w:trPr>
          <w:cantSplit/>
          <w:jc w:val="right"/>
        </w:trPr>
        <w:tc>
          <w:tcPr>
            <w:tcW w:w="2700" w:type="dxa"/>
            <w:tcBorders>
              <w:right w:val="single" w:sz="2" w:space="0" w:color="auto"/>
            </w:tcBorders>
            <w:tcMar>
              <w:top w:w="85" w:type="dxa"/>
              <w:left w:w="85" w:type="dxa"/>
              <w:bottom w:w="85" w:type="dxa"/>
              <w:right w:w="85" w:type="dxa"/>
            </w:tcMar>
          </w:tcPr>
          <w:p w14:paraId="75A3E744" w14:textId="77777777" w:rsidR="006D0B38" w:rsidRPr="00561B8D" w:rsidRDefault="006D0B38" w:rsidP="005539A3">
            <w:pPr>
              <w:spacing w:line="360" w:lineRule="auto"/>
              <w:jc w:val="right"/>
              <w:rPr>
                <w:rFonts w:ascii="Arial" w:hAnsi="Arial" w:cs="Arial"/>
                <w:sz w:val="24"/>
                <w:szCs w:val="24"/>
              </w:rPr>
            </w:pPr>
            <w:r w:rsidRPr="00561B8D">
              <w:rPr>
                <w:rFonts w:ascii="Arial" w:hAnsi="Arial" w:cs="Arial"/>
                <w:sz w:val="24"/>
                <w:szCs w:val="24"/>
              </w:rPr>
              <w:t>C3.1</w:t>
            </w:r>
          </w:p>
        </w:tc>
        <w:tc>
          <w:tcPr>
            <w:tcW w:w="5940" w:type="dxa"/>
            <w:tcBorders>
              <w:left w:val="single" w:sz="2" w:space="0" w:color="auto"/>
              <w:right w:val="single" w:sz="2" w:space="0" w:color="auto"/>
            </w:tcBorders>
          </w:tcPr>
          <w:p w14:paraId="2BEBFFF5" w14:textId="77777777" w:rsidR="006D0B38" w:rsidRPr="00561B8D" w:rsidRDefault="006D0B38" w:rsidP="005539A3">
            <w:pPr>
              <w:spacing w:line="360" w:lineRule="auto"/>
              <w:rPr>
                <w:rFonts w:ascii="Arial" w:hAnsi="Arial" w:cs="Arial"/>
                <w:sz w:val="24"/>
                <w:szCs w:val="24"/>
              </w:rPr>
            </w:pPr>
            <w:r w:rsidRPr="00561B8D">
              <w:rPr>
                <w:rFonts w:ascii="Arial" w:hAnsi="Arial" w:cs="Arial"/>
                <w:i/>
                <w:sz w:val="24"/>
                <w:szCs w:val="24"/>
              </w:rPr>
              <w:t>Purchaser</w:t>
            </w:r>
            <w:r w:rsidRPr="00561B8D">
              <w:rPr>
                <w:rFonts w:ascii="Arial" w:hAnsi="Arial" w:cs="Arial"/>
                <w:sz w:val="24"/>
                <w:szCs w:val="24"/>
              </w:rPr>
              <w:t>’s Goods Information</w:t>
            </w:r>
          </w:p>
        </w:tc>
        <w:tc>
          <w:tcPr>
            <w:tcW w:w="1263" w:type="dxa"/>
            <w:tcBorders>
              <w:left w:val="single" w:sz="2" w:space="0" w:color="auto"/>
            </w:tcBorders>
            <w:tcMar>
              <w:top w:w="85" w:type="dxa"/>
              <w:left w:w="85" w:type="dxa"/>
              <w:bottom w:w="85" w:type="dxa"/>
              <w:right w:w="85" w:type="dxa"/>
            </w:tcMar>
          </w:tcPr>
          <w:p w14:paraId="17C73558" w14:textId="77777777" w:rsidR="006D0B38" w:rsidRPr="00561B8D" w:rsidRDefault="006D0B38" w:rsidP="005539A3">
            <w:pPr>
              <w:spacing w:line="360" w:lineRule="auto"/>
              <w:jc w:val="center"/>
              <w:rPr>
                <w:rFonts w:ascii="Arial" w:hAnsi="Arial" w:cs="Arial"/>
                <w:sz w:val="24"/>
                <w:szCs w:val="24"/>
              </w:rPr>
            </w:pPr>
          </w:p>
        </w:tc>
      </w:tr>
      <w:tr w:rsidR="006D0B38" w:rsidRPr="00561B8D" w14:paraId="053D9B6F" w14:textId="77777777">
        <w:trPr>
          <w:cantSplit/>
          <w:jc w:val="right"/>
        </w:trPr>
        <w:tc>
          <w:tcPr>
            <w:tcW w:w="2700" w:type="dxa"/>
            <w:tcBorders>
              <w:right w:val="single" w:sz="2" w:space="0" w:color="auto"/>
            </w:tcBorders>
            <w:tcMar>
              <w:top w:w="85" w:type="dxa"/>
              <w:left w:w="85" w:type="dxa"/>
              <w:bottom w:w="85" w:type="dxa"/>
              <w:right w:w="85" w:type="dxa"/>
            </w:tcMar>
          </w:tcPr>
          <w:p w14:paraId="162AFF49" w14:textId="77777777" w:rsidR="006D0B38" w:rsidRPr="00561B8D" w:rsidRDefault="006D0B38" w:rsidP="005539A3">
            <w:pPr>
              <w:spacing w:line="360" w:lineRule="auto"/>
              <w:jc w:val="right"/>
              <w:rPr>
                <w:rFonts w:ascii="Arial" w:hAnsi="Arial" w:cs="Arial"/>
                <w:sz w:val="24"/>
                <w:szCs w:val="24"/>
              </w:rPr>
            </w:pPr>
            <w:r w:rsidRPr="00561B8D">
              <w:rPr>
                <w:rFonts w:ascii="Arial" w:hAnsi="Arial" w:cs="Arial"/>
                <w:sz w:val="24"/>
                <w:szCs w:val="24"/>
              </w:rPr>
              <w:t>C3.2</w:t>
            </w:r>
          </w:p>
        </w:tc>
        <w:tc>
          <w:tcPr>
            <w:tcW w:w="5940" w:type="dxa"/>
            <w:tcBorders>
              <w:left w:val="single" w:sz="2" w:space="0" w:color="auto"/>
              <w:right w:val="single" w:sz="2" w:space="0" w:color="auto"/>
            </w:tcBorders>
          </w:tcPr>
          <w:p w14:paraId="0A9042E1" w14:textId="77777777" w:rsidR="006D0B38" w:rsidRPr="00561B8D" w:rsidRDefault="006D0B38" w:rsidP="005539A3">
            <w:pPr>
              <w:spacing w:line="360" w:lineRule="auto"/>
              <w:rPr>
                <w:rFonts w:ascii="Arial" w:hAnsi="Arial" w:cs="Arial"/>
                <w:sz w:val="24"/>
                <w:szCs w:val="24"/>
              </w:rPr>
            </w:pPr>
            <w:r w:rsidRPr="00561B8D">
              <w:rPr>
                <w:rFonts w:ascii="Arial" w:hAnsi="Arial" w:cs="Arial"/>
                <w:i/>
                <w:sz w:val="24"/>
                <w:szCs w:val="24"/>
              </w:rPr>
              <w:t>Supplier</w:t>
            </w:r>
            <w:r w:rsidRPr="00561B8D">
              <w:rPr>
                <w:rFonts w:ascii="Arial" w:hAnsi="Arial" w:cs="Arial"/>
                <w:sz w:val="24"/>
                <w:szCs w:val="24"/>
              </w:rPr>
              <w:t>’s Goods Information</w:t>
            </w:r>
          </w:p>
          <w:p w14:paraId="5B625D6C" w14:textId="77777777" w:rsidR="006D0B38" w:rsidRPr="00561B8D" w:rsidRDefault="006D0B38" w:rsidP="005539A3">
            <w:pPr>
              <w:spacing w:line="360" w:lineRule="auto"/>
              <w:rPr>
                <w:rFonts w:ascii="Arial" w:hAnsi="Arial" w:cs="Arial"/>
                <w:sz w:val="24"/>
                <w:szCs w:val="24"/>
              </w:rPr>
            </w:pPr>
            <w:r w:rsidRPr="00561B8D">
              <w:rPr>
                <w:rFonts w:ascii="Arial" w:hAnsi="Arial" w:cs="Arial"/>
                <w:vanish/>
                <w:sz w:val="24"/>
                <w:szCs w:val="24"/>
              </w:rPr>
              <w:t>(insert at award stage or delete if not applicable)</w:t>
            </w:r>
          </w:p>
        </w:tc>
        <w:tc>
          <w:tcPr>
            <w:tcW w:w="1263" w:type="dxa"/>
            <w:tcBorders>
              <w:left w:val="single" w:sz="2" w:space="0" w:color="auto"/>
            </w:tcBorders>
            <w:tcMar>
              <w:top w:w="85" w:type="dxa"/>
              <w:left w:w="85" w:type="dxa"/>
              <w:bottom w:w="85" w:type="dxa"/>
              <w:right w:w="85" w:type="dxa"/>
            </w:tcMar>
          </w:tcPr>
          <w:p w14:paraId="67A6CE1A" w14:textId="77777777" w:rsidR="006D0B38" w:rsidRPr="00561B8D" w:rsidRDefault="006D0B38" w:rsidP="005539A3">
            <w:pPr>
              <w:spacing w:line="360" w:lineRule="auto"/>
              <w:jc w:val="center"/>
              <w:rPr>
                <w:rFonts w:ascii="Arial" w:hAnsi="Arial" w:cs="Arial"/>
                <w:sz w:val="24"/>
                <w:szCs w:val="24"/>
              </w:rPr>
            </w:pPr>
          </w:p>
        </w:tc>
      </w:tr>
      <w:tr w:rsidR="006D0B38" w:rsidRPr="00561B8D" w14:paraId="73D08A8D" w14:textId="77777777">
        <w:trPr>
          <w:cantSplit/>
          <w:jc w:val="right"/>
        </w:trPr>
        <w:tc>
          <w:tcPr>
            <w:tcW w:w="2700" w:type="dxa"/>
            <w:tcBorders>
              <w:right w:val="single" w:sz="2" w:space="0" w:color="auto"/>
            </w:tcBorders>
            <w:tcMar>
              <w:top w:w="85" w:type="dxa"/>
              <w:left w:w="85" w:type="dxa"/>
              <w:bottom w:w="85" w:type="dxa"/>
              <w:right w:w="85" w:type="dxa"/>
            </w:tcMar>
          </w:tcPr>
          <w:p w14:paraId="27809897" w14:textId="77777777" w:rsidR="006D0B38" w:rsidRPr="00561B8D" w:rsidRDefault="006D0B38" w:rsidP="005539A3">
            <w:pPr>
              <w:spacing w:line="360" w:lineRule="auto"/>
              <w:jc w:val="right"/>
              <w:rPr>
                <w:rFonts w:ascii="Arial" w:hAnsi="Arial" w:cs="Arial"/>
                <w:sz w:val="24"/>
                <w:szCs w:val="24"/>
              </w:rPr>
            </w:pPr>
          </w:p>
        </w:tc>
        <w:tc>
          <w:tcPr>
            <w:tcW w:w="5940" w:type="dxa"/>
            <w:tcBorders>
              <w:left w:val="single" w:sz="2" w:space="0" w:color="auto"/>
              <w:right w:val="single" w:sz="2" w:space="0" w:color="auto"/>
            </w:tcBorders>
          </w:tcPr>
          <w:p w14:paraId="0B6A933A" w14:textId="77777777" w:rsidR="006D0B38" w:rsidRPr="00561B8D" w:rsidRDefault="006D0B38" w:rsidP="005539A3">
            <w:pPr>
              <w:spacing w:line="360" w:lineRule="auto"/>
              <w:rPr>
                <w:rFonts w:ascii="Arial" w:hAnsi="Arial" w:cs="Arial"/>
                <w:sz w:val="24"/>
                <w:szCs w:val="24"/>
              </w:rPr>
            </w:pPr>
          </w:p>
        </w:tc>
        <w:tc>
          <w:tcPr>
            <w:tcW w:w="1263" w:type="dxa"/>
            <w:tcBorders>
              <w:left w:val="single" w:sz="2" w:space="0" w:color="auto"/>
            </w:tcBorders>
            <w:tcMar>
              <w:top w:w="85" w:type="dxa"/>
              <w:left w:w="85" w:type="dxa"/>
              <w:bottom w:w="85" w:type="dxa"/>
              <w:right w:w="85" w:type="dxa"/>
            </w:tcMar>
          </w:tcPr>
          <w:p w14:paraId="129EDEA8" w14:textId="77777777" w:rsidR="006D0B38" w:rsidRPr="00561B8D" w:rsidRDefault="006D0B38" w:rsidP="005539A3">
            <w:pPr>
              <w:spacing w:line="360" w:lineRule="auto"/>
              <w:jc w:val="center"/>
              <w:rPr>
                <w:rFonts w:ascii="Arial" w:hAnsi="Arial" w:cs="Arial"/>
                <w:sz w:val="24"/>
                <w:szCs w:val="24"/>
              </w:rPr>
            </w:pPr>
          </w:p>
        </w:tc>
      </w:tr>
      <w:tr w:rsidR="006D0B38" w:rsidRPr="00561B8D" w14:paraId="3ADDDAC2" w14:textId="77777777">
        <w:trPr>
          <w:cantSplit/>
          <w:jc w:val="right"/>
        </w:trPr>
        <w:tc>
          <w:tcPr>
            <w:tcW w:w="2700" w:type="dxa"/>
            <w:tcBorders>
              <w:right w:val="single" w:sz="2" w:space="0" w:color="auto"/>
            </w:tcBorders>
            <w:tcMar>
              <w:top w:w="85" w:type="dxa"/>
              <w:left w:w="85" w:type="dxa"/>
              <w:bottom w:w="85" w:type="dxa"/>
              <w:right w:w="85" w:type="dxa"/>
            </w:tcMar>
          </w:tcPr>
          <w:p w14:paraId="226033EB" w14:textId="77777777" w:rsidR="006D0B38" w:rsidRPr="00561B8D" w:rsidRDefault="006D0B38" w:rsidP="005539A3">
            <w:pPr>
              <w:spacing w:line="360" w:lineRule="auto"/>
              <w:jc w:val="right"/>
              <w:rPr>
                <w:rFonts w:ascii="Arial" w:hAnsi="Arial" w:cs="Arial"/>
                <w:sz w:val="24"/>
                <w:szCs w:val="24"/>
              </w:rPr>
            </w:pPr>
          </w:p>
        </w:tc>
        <w:tc>
          <w:tcPr>
            <w:tcW w:w="5940" w:type="dxa"/>
            <w:tcBorders>
              <w:left w:val="single" w:sz="2" w:space="0" w:color="auto"/>
              <w:right w:val="single" w:sz="2" w:space="0" w:color="auto"/>
            </w:tcBorders>
          </w:tcPr>
          <w:p w14:paraId="5FB4790A" w14:textId="77777777" w:rsidR="006D0B38" w:rsidRPr="00561B8D" w:rsidRDefault="006D0B38" w:rsidP="005539A3">
            <w:pPr>
              <w:spacing w:line="360" w:lineRule="auto"/>
              <w:rPr>
                <w:rFonts w:ascii="Arial" w:hAnsi="Arial" w:cs="Arial"/>
                <w:sz w:val="24"/>
                <w:szCs w:val="24"/>
              </w:rPr>
            </w:pPr>
          </w:p>
        </w:tc>
        <w:tc>
          <w:tcPr>
            <w:tcW w:w="1263" w:type="dxa"/>
            <w:tcBorders>
              <w:left w:val="single" w:sz="2" w:space="0" w:color="auto"/>
            </w:tcBorders>
            <w:tcMar>
              <w:top w:w="85" w:type="dxa"/>
              <w:left w:w="85" w:type="dxa"/>
              <w:bottom w:w="85" w:type="dxa"/>
              <w:right w:w="85" w:type="dxa"/>
            </w:tcMar>
          </w:tcPr>
          <w:p w14:paraId="29945717" w14:textId="77777777" w:rsidR="006D0B38" w:rsidRPr="00561B8D" w:rsidRDefault="006D0B38" w:rsidP="005539A3">
            <w:pPr>
              <w:spacing w:line="360" w:lineRule="auto"/>
              <w:jc w:val="center"/>
              <w:rPr>
                <w:rFonts w:ascii="Arial" w:hAnsi="Arial" w:cs="Arial"/>
                <w:sz w:val="24"/>
                <w:szCs w:val="24"/>
              </w:rPr>
            </w:pPr>
          </w:p>
        </w:tc>
      </w:tr>
      <w:tr w:rsidR="006D0B38" w:rsidRPr="00561B8D" w14:paraId="5A7A6522" w14:textId="77777777">
        <w:trPr>
          <w:cantSplit/>
          <w:jc w:val="right"/>
        </w:trPr>
        <w:tc>
          <w:tcPr>
            <w:tcW w:w="2700" w:type="dxa"/>
            <w:tcBorders>
              <w:right w:val="single" w:sz="2" w:space="0" w:color="auto"/>
            </w:tcBorders>
            <w:tcMar>
              <w:top w:w="85" w:type="dxa"/>
              <w:left w:w="85" w:type="dxa"/>
              <w:bottom w:w="85" w:type="dxa"/>
              <w:right w:w="85" w:type="dxa"/>
            </w:tcMar>
          </w:tcPr>
          <w:p w14:paraId="6C1E104D" w14:textId="77777777" w:rsidR="006D0B38" w:rsidRPr="00561B8D" w:rsidRDefault="006D0B38" w:rsidP="005539A3">
            <w:pPr>
              <w:spacing w:line="360" w:lineRule="auto"/>
              <w:jc w:val="right"/>
              <w:rPr>
                <w:rFonts w:ascii="Arial" w:hAnsi="Arial" w:cs="Arial"/>
                <w:sz w:val="24"/>
                <w:szCs w:val="24"/>
              </w:rPr>
            </w:pPr>
          </w:p>
        </w:tc>
        <w:tc>
          <w:tcPr>
            <w:tcW w:w="5940" w:type="dxa"/>
            <w:tcBorders>
              <w:left w:val="single" w:sz="2" w:space="0" w:color="auto"/>
              <w:right w:val="single" w:sz="2" w:space="0" w:color="auto"/>
            </w:tcBorders>
          </w:tcPr>
          <w:p w14:paraId="58645348" w14:textId="77777777" w:rsidR="006D0B38" w:rsidRPr="00561B8D" w:rsidRDefault="006D0B38" w:rsidP="005539A3">
            <w:pPr>
              <w:spacing w:line="360" w:lineRule="auto"/>
              <w:rPr>
                <w:rFonts w:ascii="Arial" w:hAnsi="Arial" w:cs="Arial"/>
                <w:sz w:val="24"/>
                <w:szCs w:val="24"/>
              </w:rPr>
            </w:pPr>
          </w:p>
        </w:tc>
        <w:tc>
          <w:tcPr>
            <w:tcW w:w="1263" w:type="dxa"/>
            <w:tcBorders>
              <w:left w:val="single" w:sz="2" w:space="0" w:color="auto"/>
            </w:tcBorders>
            <w:tcMar>
              <w:top w:w="85" w:type="dxa"/>
              <w:left w:w="85" w:type="dxa"/>
              <w:bottom w:w="85" w:type="dxa"/>
              <w:right w:w="85" w:type="dxa"/>
            </w:tcMar>
          </w:tcPr>
          <w:p w14:paraId="1BDBCDFF" w14:textId="77777777" w:rsidR="006D0B38" w:rsidRPr="00561B8D" w:rsidRDefault="006D0B38" w:rsidP="005539A3">
            <w:pPr>
              <w:spacing w:line="360" w:lineRule="auto"/>
              <w:jc w:val="center"/>
              <w:rPr>
                <w:rFonts w:ascii="Arial" w:hAnsi="Arial" w:cs="Arial"/>
                <w:sz w:val="24"/>
                <w:szCs w:val="24"/>
              </w:rPr>
            </w:pPr>
          </w:p>
        </w:tc>
      </w:tr>
      <w:tr w:rsidR="006D0B38" w:rsidRPr="00561B8D" w14:paraId="19369B57" w14:textId="77777777">
        <w:trPr>
          <w:cantSplit/>
          <w:jc w:val="right"/>
        </w:trPr>
        <w:tc>
          <w:tcPr>
            <w:tcW w:w="2700" w:type="dxa"/>
            <w:tcBorders>
              <w:right w:val="single" w:sz="2" w:space="0" w:color="auto"/>
            </w:tcBorders>
            <w:tcMar>
              <w:top w:w="85" w:type="dxa"/>
              <w:left w:w="85" w:type="dxa"/>
              <w:bottom w:w="85" w:type="dxa"/>
              <w:right w:w="85" w:type="dxa"/>
            </w:tcMar>
          </w:tcPr>
          <w:p w14:paraId="2486BDB8" w14:textId="77777777" w:rsidR="006D0B38" w:rsidRPr="00561B8D" w:rsidRDefault="006D0B38" w:rsidP="005539A3">
            <w:pPr>
              <w:spacing w:line="360" w:lineRule="auto"/>
              <w:jc w:val="right"/>
              <w:rPr>
                <w:rFonts w:ascii="Arial" w:hAnsi="Arial" w:cs="Arial"/>
                <w:sz w:val="24"/>
                <w:szCs w:val="24"/>
              </w:rPr>
            </w:pPr>
          </w:p>
        </w:tc>
        <w:tc>
          <w:tcPr>
            <w:tcW w:w="5940" w:type="dxa"/>
            <w:tcBorders>
              <w:left w:val="single" w:sz="2" w:space="0" w:color="auto"/>
              <w:right w:val="single" w:sz="2" w:space="0" w:color="auto"/>
            </w:tcBorders>
          </w:tcPr>
          <w:p w14:paraId="6028F2B1" w14:textId="77777777" w:rsidR="006D0B38" w:rsidRPr="00561B8D" w:rsidRDefault="006D0B38" w:rsidP="005539A3">
            <w:pPr>
              <w:spacing w:line="360" w:lineRule="auto"/>
              <w:rPr>
                <w:rFonts w:ascii="Arial" w:hAnsi="Arial" w:cs="Arial"/>
                <w:sz w:val="24"/>
                <w:szCs w:val="24"/>
              </w:rPr>
            </w:pPr>
          </w:p>
        </w:tc>
        <w:tc>
          <w:tcPr>
            <w:tcW w:w="1263" w:type="dxa"/>
            <w:tcBorders>
              <w:left w:val="single" w:sz="2" w:space="0" w:color="auto"/>
            </w:tcBorders>
            <w:tcMar>
              <w:top w:w="85" w:type="dxa"/>
              <w:left w:w="85" w:type="dxa"/>
              <w:bottom w:w="85" w:type="dxa"/>
              <w:right w:w="85" w:type="dxa"/>
            </w:tcMar>
          </w:tcPr>
          <w:p w14:paraId="1DF348A5" w14:textId="77777777" w:rsidR="006D0B38" w:rsidRPr="00561B8D" w:rsidRDefault="006D0B38" w:rsidP="005539A3">
            <w:pPr>
              <w:spacing w:line="360" w:lineRule="auto"/>
              <w:jc w:val="center"/>
              <w:rPr>
                <w:rFonts w:ascii="Arial" w:hAnsi="Arial" w:cs="Arial"/>
                <w:sz w:val="24"/>
                <w:szCs w:val="24"/>
              </w:rPr>
            </w:pPr>
          </w:p>
        </w:tc>
      </w:tr>
      <w:tr w:rsidR="006D0B38" w:rsidRPr="00561B8D" w14:paraId="2284CE35" w14:textId="77777777">
        <w:trPr>
          <w:cantSplit/>
          <w:jc w:val="right"/>
        </w:trPr>
        <w:tc>
          <w:tcPr>
            <w:tcW w:w="2700" w:type="dxa"/>
            <w:tcBorders>
              <w:right w:val="single" w:sz="2" w:space="0" w:color="auto"/>
            </w:tcBorders>
            <w:tcMar>
              <w:top w:w="85" w:type="dxa"/>
              <w:left w:w="85" w:type="dxa"/>
              <w:bottom w:w="85" w:type="dxa"/>
              <w:right w:w="85" w:type="dxa"/>
            </w:tcMar>
          </w:tcPr>
          <w:p w14:paraId="5EF21153" w14:textId="77777777" w:rsidR="006D0B38" w:rsidRPr="00561B8D" w:rsidRDefault="006D0B38" w:rsidP="005539A3">
            <w:pPr>
              <w:spacing w:line="360" w:lineRule="auto"/>
              <w:jc w:val="right"/>
              <w:rPr>
                <w:rFonts w:ascii="Arial" w:hAnsi="Arial" w:cs="Arial"/>
                <w:sz w:val="24"/>
                <w:szCs w:val="24"/>
              </w:rPr>
            </w:pPr>
          </w:p>
        </w:tc>
        <w:tc>
          <w:tcPr>
            <w:tcW w:w="5940" w:type="dxa"/>
            <w:tcBorders>
              <w:left w:val="single" w:sz="2" w:space="0" w:color="auto"/>
              <w:right w:val="single" w:sz="2" w:space="0" w:color="auto"/>
            </w:tcBorders>
          </w:tcPr>
          <w:p w14:paraId="078F8A40" w14:textId="77777777" w:rsidR="006D0B38" w:rsidRPr="00561B8D" w:rsidRDefault="006D0B38" w:rsidP="005539A3">
            <w:pPr>
              <w:spacing w:line="360" w:lineRule="auto"/>
              <w:rPr>
                <w:rFonts w:ascii="Arial" w:hAnsi="Arial" w:cs="Arial"/>
                <w:sz w:val="24"/>
                <w:szCs w:val="24"/>
              </w:rPr>
            </w:pPr>
          </w:p>
        </w:tc>
        <w:tc>
          <w:tcPr>
            <w:tcW w:w="1263" w:type="dxa"/>
            <w:tcBorders>
              <w:left w:val="single" w:sz="2" w:space="0" w:color="auto"/>
            </w:tcBorders>
            <w:tcMar>
              <w:top w:w="85" w:type="dxa"/>
              <w:left w:w="85" w:type="dxa"/>
              <w:bottom w:w="85" w:type="dxa"/>
              <w:right w:w="85" w:type="dxa"/>
            </w:tcMar>
          </w:tcPr>
          <w:p w14:paraId="28B77EB6" w14:textId="77777777" w:rsidR="006D0B38" w:rsidRPr="00561B8D" w:rsidRDefault="006D0B38" w:rsidP="005539A3">
            <w:pPr>
              <w:spacing w:line="360" w:lineRule="auto"/>
              <w:jc w:val="center"/>
              <w:rPr>
                <w:rFonts w:ascii="Arial" w:hAnsi="Arial" w:cs="Arial"/>
                <w:sz w:val="24"/>
                <w:szCs w:val="24"/>
              </w:rPr>
            </w:pPr>
          </w:p>
        </w:tc>
      </w:tr>
      <w:tr w:rsidR="006D0B38" w:rsidRPr="00561B8D" w14:paraId="434EEEBF" w14:textId="77777777">
        <w:trPr>
          <w:cantSplit/>
          <w:jc w:val="right"/>
        </w:trPr>
        <w:tc>
          <w:tcPr>
            <w:tcW w:w="2700" w:type="dxa"/>
            <w:tcBorders>
              <w:right w:val="single" w:sz="2" w:space="0" w:color="auto"/>
            </w:tcBorders>
            <w:tcMar>
              <w:top w:w="85" w:type="dxa"/>
              <w:left w:w="85" w:type="dxa"/>
              <w:bottom w:w="85" w:type="dxa"/>
              <w:right w:w="85" w:type="dxa"/>
            </w:tcMar>
          </w:tcPr>
          <w:p w14:paraId="5BE782AC" w14:textId="77777777" w:rsidR="006D0B38" w:rsidRPr="00561B8D" w:rsidRDefault="006D0B38" w:rsidP="005539A3">
            <w:pPr>
              <w:spacing w:line="360" w:lineRule="auto"/>
              <w:jc w:val="right"/>
              <w:rPr>
                <w:rFonts w:ascii="Arial" w:hAnsi="Arial" w:cs="Arial"/>
                <w:sz w:val="24"/>
                <w:szCs w:val="24"/>
              </w:rPr>
            </w:pPr>
          </w:p>
        </w:tc>
        <w:tc>
          <w:tcPr>
            <w:tcW w:w="5940" w:type="dxa"/>
            <w:tcBorders>
              <w:left w:val="single" w:sz="2" w:space="0" w:color="auto"/>
              <w:right w:val="single" w:sz="2" w:space="0" w:color="auto"/>
            </w:tcBorders>
          </w:tcPr>
          <w:p w14:paraId="5B8CDBE5" w14:textId="77777777" w:rsidR="006D0B38" w:rsidRPr="00561B8D" w:rsidRDefault="006D0B38" w:rsidP="005539A3">
            <w:pPr>
              <w:spacing w:line="360" w:lineRule="auto"/>
              <w:rPr>
                <w:rFonts w:ascii="Arial" w:hAnsi="Arial" w:cs="Arial"/>
                <w:sz w:val="24"/>
                <w:szCs w:val="24"/>
              </w:rPr>
            </w:pPr>
          </w:p>
        </w:tc>
        <w:tc>
          <w:tcPr>
            <w:tcW w:w="1263" w:type="dxa"/>
            <w:tcBorders>
              <w:left w:val="single" w:sz="2" w:space="0" w:color="auto"/>
            </w:tcBorders>
            <w:tcMar>
              <w:top w:w="85" w:type="dxa"/>
              <w:left w:w="85" w:type="dxa"/>
              <w:bottom w:w="85" w:type="dxa"/>
              <w:right w:w="85" w:type="dxa"/>
            </w:tcMar>
          </w:tcPr>
          <w:p w14:paraId="45DCD11C" w14:textId="77777777" w:rsidR="006D0B38" w:rsidRPr="00561B8D" w:rsidRDefault="006D0B38" w:rsidP="005539A3">
            <w:pPr>
              <w:spacing w:line="360" w:lineRule="auto"/>
              <w:jc w:val="center"/>
              <w:rPr>
                <w:rFonts w:ascii="Arial" w:hAnsi="Arial" w:cs="Arial"/>
                <w:sz w:val="24"/>
                <w:szCs w:val="24"/>
              </w:rPr>
            </w:pPr>
          </w:p>
        </w:tc>
      </w:tr>
      <w:tr w:rsidR="006D0B38" w:rsidRPr="00561B8D" w14:paraId="37CA8D98"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629EB7B" w14:textId="77777777" w:rsidR="006D0B38" w:rsidRPr="00561B8D" w:rsidRDefault="006D0B38" w:rsidP="005539A3">
            <w:pPr>
              <w:spacing w:line="360" w:lineRule="auto"/>
              <w:jc w:val="right"/>
              <w:rPr>
                <w:rFonts w:ascii="Arial" w:hAnsi="Arial" w:cs="Arial"/>
                <w:sz w:val="24"/>
                <w:szCs w:val="24"/>
              </w:rPr>
            </w:pPr>
          </w:p>
        </w:tc>
        <w:tc>
          <w:tcPr>
            <w:tcW w:w="5940" w:type="dxa"/>
            <w:tcBorders>
              <w:left w:val="single" w:sz="2" w:space="0" w:color="auto"/>
              <w:bottom w:val="single" w:sz="2" w:space="0" w:color="auto"/>
              <w:right w:val="single" w:sz="2" w:space="0" w:color="auto"/>
            </w:tcBorders>
          </w:tcPr>
          <w:p w14:paraId="513B9C35" w14:textId="77777777" w:rsidR="006D0B38" w:rsidRPr="00561B8D" w:rsidRDefault="006D0B38" w:rsidP="005539A3">
            <w:pPr>
              <w:spacing w:line="360" w:lineRule="auto"/>
              <w:rPr>
                <w:rFonts w:ascii="Arial" w:hAnsi="Arial" w:cs="Arial"/>
                <w:sz w:val="24"/>
                <w:szCs w:val="24"/>
              </w:rPr>
            </w:pPr>
          </w:p>
        </w:tc>
        <w:tc>
          <w:tcPr>
            <w:tcW w:w="1263" w:type="dxa"/>
            <w:tcBorders>
              <w:left w:val="single" w:sz="2" w:space="0" w:color="auto"/>
              <w:bottom w:val="single" w:sz="2" w:space="0" w:color="auto"/>
            </w:tcBorders>
            <w:tcMar>
              <w:top w:w="85" w:type="dxa"/>
              <w:left w:w="85" w:type="dxa"/>
              <w:bottom w:w="85" w:type="dxa"/>
              <w:right w:w="85" w:type="dxa"/>
            </w:tcMar>
          </w:tcPr>
          <w:p w14:paraId="76E484E0" w14:textId="77777777" w:rsidR="006D0B38" w:rsidRPr="00561B8D" w:rsidRDefault="006D0B38" w:rsidP="005539A3">
            <w:pPr>
              <w:spacing w:line="360" w:lineRule="auto"/>
              <w:jc w:val="center"/>
              <w:rPr>
                <w:rFonts w:ascii="Arial" w:hAnsi="Arial" w:cs="Arial"/>
                <w:sz w:val="24"/>
                <w:szCs w:val="24"/>
              </w:rPr>
            </w:pPr>
          </w:p>
        </w:tc>
      </w:tr>
      <w:tr w:rsidR="006D0B38" w:rsidRPr="00561B8D" w14:paraId="50C24D28"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0A6E2BF" w14:textId="77777777" w:rsidR="006D0B38" w:rsidRPr="00561B8D" w:rsidRDefault="006D0B38" w:rsidP="005539A3">
            <w:pPr>
              <w:spacing w:line="360" w:lineRule="auto"/>
              <w:jc w:val="right"/>
              <w:rPr>
                <w:rFonts w:ascii="Arial" w:hAnsi="Arial" w:cs="Arial"/>
                <w:sz w:val="24"/>
                <w:szCs w:val="24"/>
              </w:rPr>
            </w:pPr>
          </w:p>
        </w:tc>
        <w:tc>
          <w:tcPr>
            <w:tcW w:w="5940" w:type="dxa"/>
            <w:tcBorders>
              <w:left w:val="single" w:sz="2" w:space="0" w:color="auto"/>
              <w:bottom w:val="single" w:sz="2" w:space="0" w:color="auto"/>
              <w:right w:val="single" w:sz="2" w:space="0" w:color="auto"/>
            </w:tcBorders>
          </w:tcPr>
          <w:p w14:paraId="4D55B41E" w14:textId="77777777" w:rsidR="006D0B38" w:rsidRPr="00561B8D" w:rsidRDefault="006D0B38" w:rsidP="005539A3">
            <w:pPr>
              <w:spacing w:line="360" w:lineRule="auto"/>
              <w:jc w:val="right"/>
              <w:rPr>
                <w:rFonts w:ascii="Arial" w:hAnsi="Arial" w:cs="Arial"/>
                <w:sz w:val="24"/>
                <w:szCs w:val="24"/>
              </w:rPr>
            </w:pPr>
            <w:r w:rsidRPr="00561B8D">
              <w:rPr>
                <w:rFonts w:ascii="Arial" w:hAnsi="Arial" w:cs="Arial"/>
                <w:sz w:val="24"/>
                <w:szCs w:val="24"/>
              </w:rPr>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6BEBD11E" w14:textId="77777777" w:rsidR="006D0B38" w:rsidRPr="00561B8D" w:rsidRDefault="006D0B38" w:rsidP="005539A3">
            <w:pPr>
              <w:spacing w:line="360" w:lineRule="auto"/>
              <w:jc w:val="center"/>
              <w:rPr>
                <w:rFonts w:ascii="Arial" w:hAnsi="Arial" w:cs="Arial"/>
                <w:sz w:val="24"/>
                <w:szCs w:val="24"/>
              </w:rPr>
            </w:pPr>
          </w:p>
        </w:tc>
      </w:tr>
    </w:tbl>
    <w:p w14:paraId="2A4B1826" w14:textId="77777777" w:rsidR="006D0B38" w:rsidRPr="00561B8D" w:rsidRDefault="006D0B38" w:rsidP="005539A3">
      <w:pPr>
        <w:spacing w:line="360" w:lineRule="auto"/>
        <w:rPr>
          <w:rFonts w:ascii="Arial" w:hAnsi="Arial" w:cs="Arial"/>
          <w:sz w:val="24"/>
          <w:szCs w:val="24"/>
        </w:rPr>
        <w:sectPr w:rsidR="006D0B38" w:rsidRPr="00561B8D" w:rsidSect="00842CD0">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titlePg/>
          <w:docGrid w:linePitch="360"/>
        </w:sectPr>
      </w:pPr>
    </w:p>
    <w:p w14:paraId="1DEA32F0" w14:textId="77777777" w:rsidR="006D0B38" w:rsidRPr="00561B8D" w:rsidRDefault="006D0B38" w:rsidP="005539A3">
      <w:pPr>
        <w:spacing w:line="360" w:lineRule="auto"/>
        <w:rPr>
          <w:rFonts w:ascii="Arial" w:hAnsi="Arial" w:cs="Arial"/>
          <w:sz w:val="24"/>
          <w:szCs w:val="24"/>
        </w:rPr>
      </w:pPr>
    </w:p>
    <w:p w14:paraId="0E1E989C" w14:textId="7E29D6B6" w:rsidR="006D0B38" w:rsidRPr="00561B8D" w:rsidRDefault="006D0B38" w:rsidP="005539A3">
      <w:pPr>
        <w:pStyle w:val="Title"/>
        <w:spacing w:line="360" w:lineRule="auto"/>
        <w:rPr>
          <w:rFonts w:ascii="Arial" w:hAnsi="Arial"/>
          <w:sz w:val="24"/>
          <w:szCs w:val="24"/>
        </w:rPr>
      </w:pPr>
      <w:bookmarkStart w:id="83" w:name="_Toc107192870"/>
      <w:bookmarkStart w:id="84" w:name="_Toc107193262"/>
      <w:bookmarkStart w:id="85" w:name="_Toc107193445"/>
      <w:bookmarkStart w:id="86" w:name="_Toc107193691"/>
      <w:bookmarkStart w:id="87" w:name="_Toc107193835"/>
      <w:bookmarkStart w:id="88" w:name="_Toc107194042"/>
      <w:bookmarkStart w:id="89" w:name="_Toc107194487"/>
      <w:bookmarkStart w:id="90" w:name="_Toc107201200"/>
      <w:bookmarkStart w:id="91" w:name="_Toc137798037"/>
      <w:bookmarkStart w:id="92" w:name="_Toc229128240"/>
      <w:bookmarkStart w:id="93" w:name="_Toc232940111"/>
      <w:bookmarkStart w:id="94" w:name="_Toc95975969"/>
      <w:bookmarkStart w:id="95" w:name="_Toc104193734"/>
      <w:r w:rsidRPr="00561B8D">
        <w:rPr>
          <w:rFonts w:ascii="Arial" w:hAnsi="Arial"/>
          <w:sz w:val="24"/>
          <w:szCs w:val="24"/>
        </w:rPr>
        <w:t xml:space="preserve">C3.1: </w:t>
      </w:r>
      <w:bookmarkEnd w:id="83"/>
      <w:bookmarkEnd w:id="84"/>
      <w:bookmarkEnd w:id="85"/>
      <w:bookmarkEnd w:id="86"/>
      <w:bookmarkEnd w:id="87"/>
      <w:bookmarkEnd w:id="88"/>
      <w:bookmarkEnd w:id="89"/>
      <w:bookmarkEnd w:id="90"/>
      <w:bookmarkEnd w:id="91"/>
      <w:bookmarkEnd w:id="92"/>
      <w:bookmarkEnd w:id="93"/>
      <w:r w:rsidRPr="00561B8D">
        <w:rPr>
          <w:rFonts w:ascii="Arial" w:hAnsi="Arial"/>
          <w:iCs/>
          <w:sz w:val="24"/>
          <w:szCs w:val="24"/>
        </w:rPr>
        <w:t xml:space="preserve">Purchaser’s </w:t>
      </w:r>
      <w:r w:rsidRPr="00561B8D">
        <w:rPr>
          <w:rFonts w:ascii="Arial" w:hAnsi="Arial"/>
          <w:sz w:val="24"/>
          <w:szCs w:val="24"/>
        </w:rPr>
        <w:t>Goods Information</w:t>
      </w:r>
      <w:bookmarkEnd w:id="94"/>
      <w:bookmarkEnd w:id="95"/>
    </w:p>
    <w:p w14:paraId="3987094A" w14:textId="7CA55D40" w:rsidR="006D0B38" w:rsidRDefault="006D0B38" w:rsidP="005539A3">
      <w:pPr>
        <w:spacing w:line="360" w:lineRule="auto"/>
        <w:rPr>
          <w:rFonts w:ascii="Arial" w:hAnsi="Arial" w:cs="Arial"/>
          <w:b/>
          <w:bCs/>
          <w:sz w:val="24"/>
          <w:szCs w:val="24"/>
        </w:rPr>
      </w:pPr>
      <w:r w:rsidRPr="00561B8D">
        <w:rPr>
          <w:rFonts w:ascii="Arial" w:hAnsi="Arial" w:cs="Arial"/>
          <w:b/>
          <w:bCs/>
          <w:sz w:val="24"/>
          <w:szCs w:val="24"/>
        </w:rPr>
        <w:t>Contents</w:t>
      </w:r>
    </w:p>
    <w:tbl>
      <w:tblPr>
        <w:tblW w:w="976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
        <w:gridCol w:w="975"/>
        <w:gridCol w:w="7231"/>
        <w:gridCol w:w="1122"/>
      </w:tblGrid>
      <w:tr w:rsidR="0098069B" w14:paraId="79264E88" w14:textId="77777777" w:rsidTr="0098069B">
        <w:trPr>
          <w:trHeight w:val="470"/>
        </w:trPr>
        <w:tc>
          <w:tcPr>
            <w:tcW w:w="1415" w:type="dxa"/>
            <w:gridSpan w:val="2"/>
          </w:tcPr>
          <w:p w14:paraId="06564A76" w14:textId="77777777" w:rsidR="0098069B" w:rsidRDefault="0098069B" w:rsidP="00E20EF4">
            <w:pPr>
              <w:pStyle w:val="TableParagraph"/>
              <w:spacing w:before="122"/>
              <w:ind w:left="12"/>
              <w:jc w:val="center"/>
              <w:rPr>
                <w:rFonts w:ascii="Arial"/>
                <w:b/>
                <w:sz w:val="20"/>
              </w:rPr>
            </w:pPr>
            <w:r>
              <w:rPr>
                <w:rFonts w:ascii="Arial"/>
                <w:b/>
                <w:spacing w:val="-5"/>
                <w:sz w:val="20"/>
              </w:rPr>
              <w:t>SAP</w:t>
            </w:r>
          </w:p>
        </w:tc>
        <w:tc>
          <w:tcPr>
            <w:tcW w:w="7231" w:type="dxa"/>
          </w:tcPr>
          <w:p w14:paraId="37734970" w14:textId="77777777" w:rsidR="0098069B" w:rsidRDefault="0098069B" w:rsidP="00E20EF4">
            <w:pPr>
              <w:pStyle w:val="TableParagraph"/>
              <w:spacing w:before="122"/>
              <w:jc w:val="center"/>
              <w:rPr>
                <w:rFonts w:ascii="Arial"/>
                <w:b/>
                <w:sz w:val="20"/>
              </w:rPr>
            </w:pPr>
            <w:r>
              <w:rPr>
                <w:rFonts w:ascii="Arial"/>
                <w:b/>
                <w:sz w:val="20"/>
              </w:rPr>
              <w:t>SAP</w:t>
            </w:r>
            <w:r>
              <w:rPr>
                <w:rFonts w:ascii="Arial"/>
                <w:b/>
                <w:spacing w:val="-4"/>
                <w:sz w:val="20"/>
              </w:rPr>
              <w:t xml:space="preserve"> </w:t>
            </w:r>
            <w:r>
              <w:rPr>
                <w:rFonts w:ascii="Arial"/>
                <w:b/>
                <w:sz w:val="20"/>
              </w:rPr>
              <w:t>LNG</w:t>
            </w:r>
            <w:r>
              <w:rPr>
                <w:rFonts w:ascii="Arial"/>
                <w:b/>
                <w:spacing w:val="-5"/>
                <w:sz w:val="20"/>
              </w:rPr>
              <w:t xml:space="preserve"> </w:t>
            </w:r>
            <w:r>
              <w:rPr>
                <w:rFonts w:ascii="Arial"/>
                <w:b/>
                <w:spacing w:val="-2"/>
                <w:sz w:val="20"/>
              </w:rPr>
              <w:t>DESCRIPTION</w:t>
            </w:r>
          </w:p>
        </w:tc>
        <w:tc>
          <w:tcPr>
            <w:tcW w:w="1122" w:type="dxa"/>
          </w:tcPr>
          <w:p w14:paraId="5CD52CD8" w14:textId="77777777" w:rsidR="0098069B" w:rsidRDefault="0098069B" w:rsidP="00E20EF4">
            <w:pPr>
              <w:pStyle w:val="TableParagraph"/>
              <w:spacing w:before="122"/>
              <w:ind w:left="3"/>
              <w:jc w:val="center"/>
              <w:rPr>
                <w:rFonts w:ascii="Arial"/>
                <w:b/>
                <w:sz w:val="20"/>
              </w:rPr>
            </w:pPr>
            <w:r>
              <w:rPr>
                <w:rFonts w:ascii="Arial"/>
                <w:b/>
                <w:spacing w:val="-5"/>
                <w:sz w:val="20"/>
              </w:rPr>
              <w:t>QTY</w:t>
            </w:r>
          </w:p>
        </w:tc>
      </w:tr>
      <w:tr w:rsidR="0098069B" w14:paraId="2DC7DB75" w14:textId="77777777" w:rsidTr="0098069B">
        <w:trPr>
          <w:trHeight w:val="782"/>
        </w:trPr>
        <w:tc>
          <w:tcPr>
            <w:tcW w:w="440" w:type="dxa"/>
          </w:tcPr>
          <w:p w14:paraId="4D9F9F1B" w14:textId="77777777" w:rsidR="0098069B" w:rsidRDefault="0098069B" w:rsidP="00E20EF4">
            <w:pPr>
              <w:pStyle w:val="TableParagraph"/>
              <w:spacing w:before="45"/>
              <w:rPr>
                <w:sz w:val="20"/>
              </w:rPr>
            </w:pPr>
          </w:p>
          <w:p w14:paraId="7FA7B7A1" w14:textId="77777777" w:rsidR="0098069B" w:rsidRDefault="0098069B" w:rsidP="00E20EF4">
            <w:pPr>
              <w:pStyle w:val="TableParagraph"/>
              <w:ind w:left="12"/>
              <w:jc w:val="center"/>
              <w:rPr>
                <w:sz w:val="20"/>
              </w:rPr>
            </w:pPr>
            <w:r>
              <w:rPr>
                <w:spacing w:val="-10"/>
                <w:sz w:val="20"/>
              </w:rPr>
              <w:t>1</w:t>
            </w:r>
          </w:p>
        </w:tc>
        <w:tc>
          <w:tcPr>
            <w:tcW w:w="975" w:type="dxa"/>
          </w:tcPr>
          <w:p w14:paraId="603CA01C" w14:textId="77777777" w:rsidR="0098069B" w:rsidRDefault="0098069B" w:rsidP="00E20EF4">
            <w:pPr>
              <w:pStyle w:val="TableParagraph"/>
              <w:spacing w:before="45"/>
              <w:rPr>
                <w:sz w:val="20"/>
              </w:rPr>
            </w:pPr>
          </w:p>
          <w:p w14:paraId="10D73F7F" w14:textId="77777777" w:rsidR="0098069B" w:rsidRDefault="0098069B" w:rsidP="00E20EF4">
            <w:pPr>
              <w:pStyle w:val="TableParagraph"/>
              <w:ind w:left="6"/>
              <w:jc w:val="center"/>
              <w:rPr>
                <w:sz w:val="20"/>
              </w:rPr>
            </w:pPr>
            <w:r>
              <w:rPr>
                <w:spacing w:val="-2"/>
                <w:sz w:val="20"/>
              </w:rPr>
              <w:t>762590</w:t>
            </w:r>
          </w:p>
        </w:tc>
        <w:tc>
          <w:tcPr>
            <w:tcW w:w="7231" w:type="dxa"/>
          </w:tcPr>
          <w:p w14:paraId="2CAB9F23" w14:textId="77777777" w:rsidR="0098069B" w:rsidRPr="007A3543" w:rsidRDefault="0098069B" w:rsidP="00E20EF4">
            <w:pPr>
              <w:pStyle w:val="TableParagraph"/>
              <w:spacing w:before="45"/>
              <w:rPr>
                <w:rFonts w:ascii="Arial" w:hAnsi="Arial" w:cs="Arial"/>
                <w:sz w:val="20"/>
              </w:rPr>
            </w:pPr>
          </w:p>
          <w:p w14:paraId="48E15001" w14:textId="77777777" w:rsidR="0098069B" w:rsidRDefault="007A3543" w:rsidP="007A3543">
            <w:pPr>
              <w:pStyle w:val="Default"/>
              <w:rPr>
                <w:rFonts w:ascii="Arial" w:hAnsi="Arial" w:cs="Arial"/>
                <w:sz w:val="20"/>
                <w:szCs w:val="20"/>
              </w:rPr>
            </w:pPr>
            <w:r w:rsidRPr="007A3543">
              <w:rPr>
                <w:rFonts w:ascii="Arial" w:hAnsi="Arial" w:cs="Arial"/>
                <w:sz w:val="20"/>
                <w:szCs w:val="20"/>
              </w:rPr>
              <w:t xml:space="preserve">TRAP, STEAM: TYPE: THERMAL; CONNECTION: WELDED (DIN 2559 F22); PRESSURE RATING: 18 BAR; MATERIAL: C22.8; REFERENCE NO: BK 15; VENDORS ARE RESPONSIBLE FOR ENSURING THAT THEY ARE PERFORMING AGAINST THE CORRECT DRAWING REVISION NUMBER (IF APPLICABLE). </w:t>
            </w:r>
          </w:p>
          <w:p w14:paraId="4F04DDCD" w14:textId="735242A5" w:rsidR="007A3543" w:rsidRPr="007A3543" w:rsidRDefault="007A3543" w:rsidP="007A3543">
            <w:pPr>
              <w:pStyle w:val="Default"/>
              <w:rPr>
                <w:rFonts w:ascii="Arial" w:hAnsi="Arial" w:cs="Arial"/>
                <w:sz w:val="20"/>
                <w:szCs w:val="20"/>
              </w:rPr>
            </w:pPr>
          </w:p>
        </w:tc>
        <w:tc>
          <w:tcPr>
            <w:tcW w:w="1122" w:type="dxa"/>
          </w:tcPr>
          <w:p w14:paraId="08BDE462" w14:textId="77777777" w:rsidR="0098069B" w:rsidRDefault="0098069B" w:rsidP="00E20EF4">
            <w:pPr>
              <w:pStyle w:val="TableParagraph"/>
              <w:spacing w:before="45"/>
              <w:rPr>
                <w:sz w:val="20"/>
              </w:rPr>
            </w:pPr>
          </w:p>
          <w:p w14:paraId="77EF2E15" w14:textId="77777777" w:rsidR="0098069B" w:rsidRDefault="0098069B" w:rsidP="00E20EF4">
            <w:pPr>
              <w:pStyle w:val="TableParagraph"/>
              <w:ind w:left="3" w:right="3"/>
              <w:jc w:val="center"/>
              <w:rPr>
                <w:sz w:val="20"/>
              </w:rPr>
            </w:pPr>
            <w:r>
              <w:rPr>
                <w:spacing w:val="-5"/>
                <w:sz w:val="20"/>
              </w:rPr>
              <w:t>135</w:t>
            </w:r>
          </w:p>
        </w:tc>
      </w:tr>
      <w:tr w:rsidR="0098069B" w14:paraId="27DB4567" w14:textId="77777777" w:rsidTr="00347477">
        <w:trPr>
          <w:trHeight w:val="470"/>
        </w:trPr>
        <w:tc>
          <w:tcPr>
            <w:tcW w:w="440" w:type="dxa"/>
            <w:shd w:val="clear" w:color="auto" w:fill="FFFFFF" w:themeFill="background1"/>
          </w:tcPr>
          <w:p w14:paraId="673AECD8" w14:textId="77777777" w:rsidR="0098069B" w:rsidRPr="007A3543" w:rsidRDefault="0098069B" w:rsidP="00E20EF4">
            <w:pPr>
              <w:pStyle w:val="TableParagraph"/>
              <w:spacing w:before="119"/>
              <w:ind w:left="12" w:right="1"/>
              <w:jc w:val="center"/>
              <w:rPr>
                <w:color w:val="000000" w:themeColor="text1"/>
                <w:sz w:val="20"/>
              </w:rPr>
            </w:pPr>
            <w:r w:rsidRPr="007A3543">
              <w:rPr>
                <w:color w:val="000000" w:themeColor="text1"/>
                <w:spacing w:val="-5"/>
                <w:sz w:val="20"/>
              </w:rPr>
              <w:t>12</w:t>
            </w:r>
          </w:p>
        </w:tc>
        <w:tc>
          <w:tcPr>
            <w:tcW w:w="975" w:type="dxa"/>
            <w:shd w:val="clear" w:color="auto" w:fill="FFFFFF" w:themeFill="background1"/>
          </w:tcPr>
          <w:p w14:paraId="5A9D1666" w14:textId="3559B4AF" w:rsidR="0098069B" w:rsidRPr="007A3543" w:rsidRDefault="0098069B" w:rsidP="00E20EF4">
            <w:pPr>
              <w:pStyle w:val="TableParagraph"/>
              <w:spacing w:before="119"/>
              <w:ind w:left="6"/>
              <w:jc w:val="center"/>
              <w:rPr>
                <w:color w:val="000000" w:themeColor="text1"/>
                <w:sz w:val="20"/>
              </w:rPr>
            </w:pPr>
            <w:r w:rsidRPr="007A3543">
              <w:rPr>
                <w:color w:val="000000" w:themeColor="text1"/>
                <w:spacing w:val="-2"/>
                <w:sz w:val="20"/>
              </w:rPr>
              <w:t>76</w:t>
            </w:r>
            <w:r w:rsidR="007A3543" w:rsidRPr="007A3543">
              <w:rPr>
                <w:color w:val="000000" w:themeColor="text1"/>
                <w:spacing w:val="-2"/>
                <w:sz w:val="20"/>
              </w:rPr>
              <w:t>3193</w:t>
            </w:r>
          </w:p>
        </w:tc>
        <w:tc>
          <w:tcPr>
            <w:tcW w:w="7231" w:type="dxa"/>
            <w:shd w:val="clear" w:color="auto" w:fill="FFFFFF" w:themeFill="background1"/>
          </w:tcPr>
          <w:p w14:paraId="67C42493" w14:textId="77777777" w:rsidR="0098069B" w:rsidRPr="007A3543" w:rsidRDefault="007A3543" w:rsidP="007A3543">
            <w:pPr>
              <w:pStyle w:val="Default"/>
              <w:rPr>
                <w:rFonts w:ascii="Arial" w:hAnsi="Arial" w:cs="Arial"/>
                <w:color w:val="000000" w:themeColor="text1"/>
                <w:sz w:val="20"/>
                <w:szCs w:val="20"/>
              </w:rPr>
            </w:pPr>
            <w:r w:rsidRPr="007A3543">
              <w:rPr>
                <w:rFonts w:ascii="Arial" w:hAnsi="Arial" w:cs="Arial"/>
                <w:color w:val="000000" w:themeColor="text1"/>
                <w:sz w:val="20"/>
                <w:szCs w:val="20"/>
              </w:rPr>
              <w:t xml:space="preserve">TRAP, STEAM: TYPE: BALLFLOAT; CONNECTION: WELDED (DIN 2559 F22); PRESSURE RATING: 55 BAR; MATERIAL: 15M03; REFERENCE NO: UNA 39; DESIGN TEMPERATURE 485 DEG C, WELD ENDS ACCORDING TO DIN 2559 F22, 33.7MM X 4.5MM, DN 25, LENGTH 343MM, TO BE SUPPLIED WITH MATERIAL CERTIFICATE EN10204 3.1 AND ALL OTHER MANUFACTURING DOCUMENTS ACC TO PER/PED, APPLICATION: AUX STM AND SOOTBLOWER STM TRAP </w:t>
            </w:r>
          </w:p>
          <w:p w14:paraId="57713187" w14:textId="4D75644E" w:rsidR="007A3543" w:rsidRPr="007A3543" w:rsidRDefault="007A3543" w:rsidP="007A3543">
            <w:pPr>
              <w:pStyle w:val="Default"/>
              <w:rPr>
                <w:rFonts w:ascii="Arial" w:hAnsi="Arial" w:cs="Arial"/>
                <w:color w:val="000000" w:themeColor="text1"/>
                <w:sz w:val="20"/>
                <w:szCs w:val="20"/>
              </w:rPr>
            </w:pPr>
          </w:p>
        </w:tc>
        <w:tc>
          <w:tcPr>
            <w:tcW w:w="1122" w:type="dxa"/>
            <w:shd w:val="clear" w:color="auto" w:fill="FFFFFF" w:themeFill="background1"/>
          </w:tcPr>
          <w:p w14:paraId="2C85E628" w14:textId="77777777" w:rsidR="0098069B" w:rsidRPr="007A3543" w:rsidRDefault="0098069B" w:rsidP="00E20EF4">
            <w:pPr>
              <w:pStyle w:val="TableParagraph"/>
              <w:spacing w:before="119"/>
              <w:ind w:left="3" w:right="3"/>
              <w:jc w:val="center"/>
              <w:rPr>
                <w:color w:val="000000" w:themeColor="text1"/>
                <w:sz w:val="20"/>
              </w:rPr>
            </w:pPr>
            <w:r w:rsidRPr="007A3543">
              <w:rPr>
                <w:color w:val="000000" w:themeColor="text1"/>
                <w:spacing w:val="-5"/>
                <w:sz w:val="20"/>
              </w:rPr>
              <w:t>90</w:t>
            </w:r>
          </w:p>
        </w:tc>
      </w:tr>
      <w:tr w:rsidR="0098069B" w14:paraId="2676801F" w14:textId="77777777" w:rsidTr="0098069B">
        <w:trPr>
          <w:trHeight w:val="552"/>
        </w:trPr>
        <w:tc>
          <w:tcPr>
            <w:tcW w:w="440" w:type="dxa"/>
          </w:tcPr>
          <w:p w14:paraId="22025517" w14:textId="77777777" w:rsidR="0098069B" w:rsidRDefault="0098069B" w:rsidP="00E20EF4">
            <w:pPr>
              <w:pStyle w:val="TableParagraph"/>
              <w:spacing w:before="160"/>
              <w:ind w:left="12" w:right="1"/>
              <w:jc w:val="center"/>
              <w:rPr>
                <w:sz w:val="20"/>
              </w:rPr>
            </w:pPr>
            <w:r>
              <w:rPr>
                <w:spacing w:val="-5"/>
                <w:sz w:val="20"/>
              </w:rPr>
              <w:t>13</w:t>
            </w:r>
          </w:p>
        </w:tc>
        <w:tc>
          <w:tcPr>
            <w:tcW w:w="975" w:type="dxa"/>
          </w:tcPr>
          <w:p w14:paraId="4E871092" w14:textId="77777777" w:rsidR="0098069B" w:rsidRDefault="0098069B" w:rsidP="00E20EF4">
            <w:pPr>
              <w:pStyle w:val="TableParagraph"/>
              <w:spacing w:before="160"/>
              <w:ind w:left="6"/>
              <w:jc w:val="center"/>
              <w:rPr>
                <w:sz w:val="20"/>
              </w:rPr>
            </w:pPr>
            <w:r>
              <w:rPr>
                <w:spacing w:val="-2"/>
                <w:sz w:val="20"/>
              </w:rPr>
              <w:t>763190</w:t>
            </w:r>
          </w:p>
        </w:tc>
        <w:tc>
          <w:tcPr>
            <w:tcW w:w="7231" w:type="dxa"/>
          </w:tcPr>
          <w:p w14:paraId="6336BB4D" w14:textId="77777777" w:rsidR="0098069B" w:rsidRDefault="007A3543" w:rsidP="007A3543">
            <w:pPr>
              <w:pStyle w:val="Default"/>
              <w:rPr>
                <w:rFonts w:ascii="Arial" w:hAnsi="Arial" w:cs="Arial"/>
                <w:sz w:val="20"/>
                <w:szCs w:val="20"/>
              </w:rPr>
            </w:pPr>
            <w:r w:rsidRPr="007A3543">
              <w:rPr>
                <w:rFonts w:ascii="Arial" w:hAnsi="Arial" w:cs="Arial"/>
                <w:sz w:val="20"/>
                <w:szCs w:val="20"/>
              </w:rPr>
              <w:t xml:space="preserve">TRAP, STEAM: TYPE: BALLFLOAT; CONNECTION: WELDED (DIN 2559 F22); PRESSURE RATING: 210 BAR; MATERIAL: 13CRMO44; REFERENCE NO: UNA 310; DESIGN TEMPERATURE 543 DEG C, WELD ENDS ACC DIN 2559 F22, 33.7MM X 4.5MM, DN25, LEGNTH 343MM, TO BE SUPPLIED WITH MATERIAL CERTIFICATE EN10204 3.1 AND ALL OTHER MANUFACTURING DOCUMENTS ACC TO PER/PED; VENDORS ARE RESPONSIBLE FOR ENSURING THAT THEY ARE PERFORMING AGAINST THE CORRECT DRAWING REVISION NUMBER (IF APPLICABLE). </w:t>
            </w:r>
          </w:p>
          <w:p w14:paraId="2E939A3D" w14:textId="48435E02" w:rsidR="007A3543" w:rsidRPr="007A3543" w:rsidRDefault="007A3543" w:rsidP="007A3543">
            <w:pPr>
              <w:pStyle w:val="Default"/>
              <w:rPr>
                <w:rFonts w:ascii="Arial" w:hAnsi="Arial" w:cs="Arial"/>
                <w:sz w:val="20"/>
                <w:szCs w:val="20"/>
              </w:rPr>
            </w:pPr>
          </w:p>
        </w:tc>
        <w:tc>
          <w:tcPr>
            <w:tcW w:w="1122" w:type="dxa"/>
          </w:tcPr>
          <w:p w14:paraId="6F90F0E5" w14:textId="77777777" w:rsidR="0098069B" w:rsidRDefault="0098069B" w:rsidP="00E20EF4">
            <w:pPr>
              <w:pStyle w:val="TableParagraph"/>
              <w:spacing w:before="160"/>
              <w:ind w:left="3" w:right="3"/>
              <w:jc w:val="center"/>
              <w:rPr>
                <w:sz w:val="20"/>
              </w:rPr>
            </w:pPr>
            <w:r>
              <w:rPr>
                <w:spacing w:val="-5"/>
                <w:sz w:val="20"/>
              </w:rPr>
              <w:t>30</w:t>
            </w:r>
          </w:p>
        </w:tc>
      </w:tr>
      <w:tr w:rsidR="0098069B" w14:paraId="4C09C191" w14:textId="77777777" w:rsidTr="0098069B">
        <w:trPr>
          <w:trHeight w:val="1158"/>
        </w:trPr>
        <w:tc>
          <w:tcPr>
            <w:tcW w:w="440" w:type="dxa"/>
          </w:tcPr>
          <w:p w14:paraId="2B1DF3B7" w14:textId="77777777" w:rsidR="0098069B" w:rsidRDefault="0098069B" w:rsidP="00E20EF4">
            <w:pPr>
              <w:pStyle w:val="TableParagraph"/>
              <w:rPr>
                <w:sz w:val="20"/>
              </w:rPr>
            </w:pPr>
          </w:p>
          <w:p w14:paraId="371B6DC7" w14:textId="77777777" w:rsidR="0098069B" w:rsidRDefault="0098069B" w:rsidP="00E20EF4">
            <w:pPr>
              <w:pStyle w:val="TableParagraph"/>
              <w:spacing w:before="5"/>
              <w:rPr>
                <w:sz w:val="20"/>
              </w:rPr>
            </w:pPr>
          </w:p>
          <w:p w14:paraId="324F2AE9" w14:textId="77777777" w:rsidR="0098069B" w:rsidRDefault="0098069B" w:rsidP="00E20EF4">
            <w:pPr>
              <w:pStyle w:val="TableParagraph"/>
              <w:ind w:left="12" w:right="1"/>
              <w:jc w:val="center"/>
              <w:rPr>
                <w:sz w:val="20"/>
              </w:rPr>
            </w:pPr>
            <w:r>
              <w:rPr>
                <w:spacing w:val="-5"/>
                <w:sz w:val="20"/>
              </w:rPr>
              <w:t>18</w:t>
            </w:r>
          </w:p>
        </w:tc>
        <w:tc>
          <w:tcPr>
            <w:tcW w:w="975" w:type="dxa"/>
          </w:tcPr>
          <w:p w14:paraId="222DE84A" w14:textId="77777777" w:rsidR="0098069B" w:rsidRDefault="0098069B" w:rsidP="00E20EF4">
            <w:pPr>
              <w:pStyle w:val="TableParagraph"/>
              <w:rPr>
                <w:sz w:val="20"/>
              </w:rPr>
            </w:pPr>
          </w:p>
          <w:p w14:paraId="563528D6" w14:textId="77777777" w:rsidR="0098069B" w:rsidRDefault="0098069B" w:rsidP="00E20EF4">
            <w:pPr>
              <w:pStyle w:val="TableParagraph"/>
              <w:spacing w:before="5"/>
              <w:rPr>
                <w:sz w:val="20"/>
              </w:rPr>
            </w:pPr>
          </w:p>
          <w:p w14:paraId="506C7E4C" w14:textId="77777777" w:rsidR="0098069B" w:rsidRDefault="0098069B" w:rsidP="00E20EF4">
            <w:pPr>
              <w:pStyle w:val="TableParagraph"/>
              <w:ind w:left="6" w:right="1"/>
              <w:jc w:val="center"/>
              <w:rPr>
                <w:sz w:val="20"/>
              </w:rPr>
            </w:pPr>
            <w:r>
              <w:rPr>
                <w:spacing w:val="-2"/>
                <w:sz w:val="20"/>
              </w:rPr>
              <w:t>58760</w:t>
            </w:r>
          </w:p>
        </w:tc>
        <w:tc>
          <w:tcPr>
            <w:tcW w:w="7231" w:type="dxa"/>
          </w:tcPr>
          <w:p w14:paraId="6D35FA4E" w14:textId="77777777" w:rsidR="0098069B" w:rsidRDefault="0098069B" w:rsidP="00E20EF4">
            <w:pPr>
              <w:pStyle w:val="TableParagraph"/>
              <w:spacing w:before="119"/>
              <w:ind w:left="106" w:right="167"/>
              <w:rPr>
                <w:sz w:val="20"/>
              </w:rPr>
            </w:pPr>
            <w:r>
              <w:rPr>
                <w:sz w:val="20"/>
              </w:rPr>
              <w:t>TRAP, STEAM: TYPE: AUTOMATIC; CONNECTION: BW 15 MM; PRESSURE</w:t>
            </w:r>
            <w:r>
              <w:rPr>
                <w:spacing w:val="-5"/>
                <w:sz w:val="20"/>
              </w:rPr>
              <w:t xml:space="preserve"> </w:t>
            </w:r>
            <w:r>
              <w:rPr>
                <w:sz w:val="20"/>
              </w:rPr>
              <w:t>RATING:</w:t>
            </w:r>
            <w:r>
              <w:rPr>
                <w:spacing w:val="-7"/>
                <w:sz w:val="20"/>
              </w:rPr>
              <w:t xml:space="preserve"> </w:t>
            </w:r>
            <w:r>
              <w:rPr>
                <w:sz w:val="20"/>
              </w:rPr>
              <w:t>125</w:t>
            </w:r>
            <w:r>
              <w:rPr>
                <w:spacing w:val="-5"/>
                <w:sz w:val="20"/>
              </w:rPr>
              <w:t xml:space="preserve"> </w:t>
            </w:r>
            <w:r>
              <w:rPr>
                <w:sz w:val="20"/>
              </w:rPr>
              <w:t>BAR</w:t>
            </w:r>
            <w:r>
              <w:rPr>
                <w:spacing w:val="-4"/>
                <w:sz w:val="20"/>
              </w:rPr>
              <w:t xml:space="preserve"> </w:t>
            </w:r>
            <w:r>
              <w:rPr>
                <w:sz w:val="20"/>
              </w:rPr>
              <w:t>AT</w:t>
            </w:r>
            <w:r>
              <w:rPr>
                <w:spacing w:val="-4"/>
                <w:sz w:val="20"/>
              </w:rPr>
              <w:t xml:space="preserve"> </w:t>
            </w:r>
            <w:r>
              <w:rPr>
                <w:sz w:val="20"/>
              </w:rPr>
              <w:t>350</w:t>
            </w:r>
            <w:r>
              <w:rPr>
                <w:spacing w:val="-5"/>
                <w:sz w:val="20"/>
              </w:rPr>
              <w:t xml:space="preserve"> </w:t>
            </w:r>
            <w:r>
              <w:rPr>
                <w:sz w:val="20"/>
              </w:rPr>
              <w:t>DEG</w:t>
            </w:r>
            <w:r>
              <w:rPr>
                <w:spacing w:val="-6"/>
                <w:sz w:val="20"/>
              </w:rPr>
              <w:t xml:space="preserve"> </w:t>
            </w:r>
            <w:r>
              <w:rPr>
                <w:sz w:val="20"/>
              </w:rPr>
              <w:t>C;</w:t>
            </w:r>
            <w:r>
              <w:rPr>
                <w:spacing w:val="-5"/>
                <w:sz w:val="20"/>
              </w:rPr>
              <w:t xml:space="preserve"> </w:t>
            </w:r>
            <w:r>
              <w:rPr>
                <w:sz w:val="20"/>
              </w:rPr>
              <w:t>MATERIAL:</w:t>
            </w:r>
            <w:r>
              <w:rPr>
                <w:spacing w:val="-5"/>
                <w:sz w:val="20"/>
              </w:rPr>
              <w:t xml:space="preserve"> </w:t>
            </w:r>
            <w:r>
              <w:rPr>
                <w:sz w:val="20"/>
              </w:rPr>
              <w:t>13CRMO44; REFERENCE NO: BK29; WELD-IN ENDS: 21.3MM X 2.3MM, DIN 2559, CODE 22</w:t>
            </w:r>
          </w:p>
        </w:tc>
        <w:tc>
          <w:tcPr>
            <w:tcW w:w="1122" w:type="dxa"/>
          </w:tcPr>
          <w:p w14:paraId="4AD0743A" w14:textId="77777777" w:rsidR="0098069B" w:rsidRDefault="0098069B" w:rsidP="00E20EF4">
            <w:pPr>
              <w:pStyle w:val="TableParagraph"/>
              <w:rPr>
                <w:sz w:val="20"/>
              </w:rPr>
            </w:pPr>
          </w:p>
          <w:p w14:paraId="3A07B282" w14:textId="77777777" w:rsidR="0098069B" w:rsidRDefault="0098069B" w:rsidP="00E20EF4">
            <w:pPr>
              <w:pStyle w:val="TableParagraph"/>
              <w:spacing w:before="5"/>
              <w:rPr>
                <w:sz w:val="20"/>
              </w:rPr>
            </w:pPr>
          </w:p>
          <w:p w14:paraId="5457EC1C" w14:textId="77777777" w:rsidR="0098069B" w:rsidRDefault="0098069B" w:rsidP="00E20EF4">
            <w:pPr>
              <w:pStyle w:val="TableParagraph"/>
              <w:ind w:left="3" w:right="3"/>
              <w:jc w:val="center"/>
              <w:rPr>
                <w:sz w:val="20"/>
              </w:rPr>
            </w:pPr>
            <w:r>
              <w:rPr>
                <w:spacing w:val="-5"/>
                <w:sz w:val="20"/>
              </w:rPr>
              <w:t>39</w:t>
            </w:r>
          </w:p>
        </w:tc>
      </w:tr>
      <w:tr w:rsidR="0098069B" w14:paraId="42034D58" w14:textId="77777777" w:rsidTr="0098069B">
        <w:trPr>
          <w:trHeight w:val="1389"/>
        </w:trPr>
        <w:tc>
          <w:tcPr>
            <w:tcW w:w="440" w:type="dxa"/>
          </w:tcPr>
          <w:p w14:paraId="2D53B7E3" w14:textId="77777777" w:rsidR="0098069B" w:rsidRDefault="0098069B" w:rsidP="00E20EF4">
            <w:pPr>
              <w:pStyle w:val="TableParagraph"/>
              <w:rPr>
                <w:sz w:val="20"/>
              </w:rPr>
            </w:pPr>
          </w:p>
          <w:p w14:paraId="7FC23BA1" w14:textId="77777777" w:rsidR="0098069B" w:rsidRDefault="0098069B" w:rsidP="00E20EF4">
            <w:pPr>
              <w:pStyle w:val="TableParagraph"/>
              <w:spacing w:before="120"/>
              <w:rPr>
                <w:sz w:val="20"/>
              </w:rPr>
            </w:pPr>
          </w:p>
          <w:p w14:paraId="59768A38" w14:textId="77777777" w:rsidR="0098069B" w:rsidRDefault="0098069B" w:rsidP="00E20EF4">
            <w:pPr>
              <w:pStyle w:val="TableParagraph"/>
              <w:ind w:left="12" w:right="1"/>
              <w:jc w:val="center"/>
              <w:rPr>
                <w:sz w:val="20"/>
              </w:rPr>
            </w:pPr>
            <w:r>
              <w:rPr>
                <w:spacing w:val="-5"/>
                <w:sz w:val="20"/>
              </w:rPr>
              <w:t>19</w:t>
            </w:r>
          </w:p>
        </w:tc>
        <w:tc>
          <w:tcPr>
            <w:tcW w:w="975" w:type="dxa"/>
          </w:tcPr>
          <w:p w14:paraId="33A17490" w14:textId="77777777" w:rsidR="0098069B" w:rsidRDefault="0098069B" w:rsidP="00E20EF4">
            <w:pPr>
              <w:pStyle w:val="TableParagraph"/>
              <w:rPr>
                <w:sz w:val="20"/>
              </w:rPr>
            </w:pPr>
          </w:p>
          <w:p w14:paraId="54019992" w14:textId="77777777" w:rsidR="0098069B" w:rsidRDefault="0098069B" w:rsidP="00E20EF4">
            <w:pPr>
              <w:pStyle w:val="TableParagraph"/>
              <w:spacing w:before="120"/>
              <w:rPr>
                <w:sz w:val="20"/>
              </w:rPr>
            </w:pPr>
          </w:p>
          <w:p w14:paraId="5C6D4709" w14:textId="77777777" w:rsidR="0098069B" w:rsidRDefault="0098069B" w:rsidP="00E20EF4">
            <w:pPr>
              <w:pStyle w:val="TableParagraph"/>
              <w:ind w:left="6" w:right="1"/>
              <w:jc w:val="center"/>
              <w:rPr>
                <w:sz w:val="20"/>
              </w:rPr>
            </w:pPr>
            <w:r>
              <w:rPr>
                <w:spacing w:val="-2"/>
                <w:sz w:val="20"/>
              </w:rPr>
              <w:t>58756</w:t>
            </w:r>
          </w:p>
        </w:tc>
        <w:tc>
          <w:tcPr>
            <w:tcW w:w="7231" w:type="dxa"/>
          </w:tcPr>
          <w:p w14:paraId="674B0BAB" w14:textId="77777777" w:rsidR="0098069B" w:rsidRDefault="0098069B" w:rsidP="00E20EF4">
            <w:pPr>
              <w:pStyle w:val="TableParagraph"/>
              <w:spacing w:before="119"/>
              <w:ind w:left="106" w:right="149"/>
              <w:rPr>
                <w:sz w:val="20"/>
              </w:rPr>
            </w:pPr>
            <w:r>
              <w:rPr>
                <w:sz w:val="20"/>
              </w:rPr>
              <w:t>TRAP, STEAM: TYPE: AUTOMATIC; CONNECTION: BW 15 MM; PRESSURE</w:t>
            </w:r>
            <w:r>
              <w:rPr>
                <w:spacing w:val="-6"/>
                <w:sz w:val="20"/>
              </w:rPr>
              <w:t xml:space="preserve"> </w:t>
            </w:r>
            <w:r>
              <w:rPr>
                <w:sz w:val="20"/>
              </w:rPr>
              <w:t>RATING:</w:t>
            </w:r>
            <w:r>
              <w:rPr>
                <w:spacing w:val="-7"/>
                <w:sz w:val="20"/>
              </w:rPr>
              <w:t xml:space="preserve"> </w:t>
            </w:r>
            <w:r>
              <w:rPr>
                <w:sz w:val="20"/>
              </w:rPr>
              <w:t>250</w:t>
            </w:r>
            <w:r>
              <w:rPr>
                <w:spacing w:val="-6"/>
                <w:sz w:val="20"/>
              </w:rPr>
              <w:t xml:space="preserve"> </w:t>
            </w:r>
            <w:r>
              <w:rPr>
                <w:sz w:val="20"/>
              </w:rPr>
              <w:t>BAR;</w:t>
            </w:r>
            <w:r>
              <w:rPr>
                <w:spacing w:val="-7"/>
                <w:sz w:val="20"/>
              </w:rPr>
              <w:t xml:space="preserve"> </w:t>
            </w:r>
            <w:r>
              <w:rPr>
                <w:sz w:val="20"/>
              </w:rPr>
              <w:t>MATERIAL:</w:t>
            </w:r>
            <w:r>
              <w:rPr>
                <w:spacing w:val="-7"/>
                <w:sz w:val="20"/>
              </w:rPr>
              <w:t xml:space="preserve"> </w:t>
            </w:r>
            <w:r>
              <w:rPr>
                <w:sz w:val="20"/>
              </w:rPr>
              <w:t>10CRMO910;</w:t>
            </w:r>
            <w:r>
              <w:rPr>
                <w:spacing w:val="-7"/>
                <w:sz w:val="20"/>
              </w:rPr>
              <w:t xml:space="preserve"> </w:t>
            </w:r>
            <w:r>
              <w:rPr>
                <w:sz w:val="20"/>
              </w:rPr>
              <w:t>REFERENCE</w:t>
            </w:r>
            <w:r>
              <w:rPr>
                <w:spacing w:val="-6"/>
                <w:sz w:val="20"/>
              </w:rPr>
              <w:t xml:space="preserve"> </w:t>
            </w:r>
            <w:r>
              <w:rPr>
                <w:sz w:val="20"/>
              </w:rPr>
              <w:t>NO: ITEM343107; GESTRA, TYPE BK212, NB15/NP630, WITH WELD IN ENDS AT INLET 21.3 X 2.3MM, 810CRMO910 AT OUTLET 21.3 X 2.3MM, 15MO3, DIN 2559, CODE 22</w:t>
            </w:r>
          </w:p>
        </w:tc>
        <w:tc>
          <w:tcPr>
            <w:tcW w:w="1122" w:type="dxa"/>
          </w:tcPr>
          <w:p w14:paraId="450B9270" w14:textId="77777777" w:rsidR="0098069B" w:rsidRDefault="0098069B" w:rsidP="00E20EF4">
            <w:pPr>
              <w:pStyle w:val="TableParagraph"/>
              <w:rPr>
                <w:sz w:val="20"/>
              </w:rPr>
            </w:pPr>
          </w:p>
          <w:p w14:paraId="67FD9B11" w14:textId="77777777" w:rsidR="0098069B" w:rsidRDefault="0098069B" w:rsidP="00E20EF4">
            <w:pPr>
              <w:pStyle w:val="TableParagraph"/>
              <w:spacing w:before="120"/>
              <w:rPr>
                <w:sz w:val="20"/>
              </w:rPr>
            </w:pPr>
          </w:p>
          <w:p w14:paraId="0732C6DA" w14:textId="77777777" w:rsidR="0098069B" w:rsidRDefault="0098069B" w:rsidP="00E20EF4">
            <w:pPr>
              <w:pStyle w:val="TableParagraph"/>
              <w:ind w:left="3" w:right="3"/>
              <w:jc w:val="center"/>
              <w:rPr>
                <w:sz w:val="20"/>
              </w:rPr>
            </w:pPr>
            <w:r>
              <w:rPr>
                <w:spacing w:val="-5"/>
                <w:sz w:val="20"/>
              </w:rPr>
              <w:t>39</w:t>
            </w:r>
          </w:p>
        </w:tc>
      </w:tr>
      <w:tr w:rsidR="0098069B" w14:paraId="11DF30C8" w14:textId="77777777" w:rsidTr="0098069B">
        <w:trPr>
          <w:trHeight w:val="930"/>
        </w:trPr>
        <w:tc>
          <w:tcPr>
            <w:tcW w:w="440" w:type="dxa"/>
          </w:tcPr>
          <w:p w14:paraId="13BB12FF" w14:textId="77777777" w:rsidR="0098069B" w:rsidRDefault="0098069B" w:rsidP="00E20EF4">
            <w:pPr>
              <w:pStyle w:val="TableParagraph"/>
              <w:spacing w:before="119"/>
              <w:rPr>
                <w:sz w:val="20"/>
              </w:rPr>
            </w:pPr>
          </w:p>
          <w:p w14:paraId="0AD474F1" w14:textId="77777777" w:rsidR="0098069B" w:rsidRDefault="0098069B" w:rsidP="00E20EF4">
            <w:pPr>
              <w:pStyle w:val="TableParagraph"/>
              <w:spacing w:before="1"/>
              <w:ind w:left="12" w:right="1"/>
              <w:jc w:val="center"/>
              <w:rPr>
                <w:sz w:val="20"/>
              </w:rPr>
            </w:pPr>
            <w:r>
              <w:rPr>
                <w:spacing w:val="-5"/>
                <w:sz w:val="20"/>
              </w:rPr>
              <w:t>20</w:t>
            </w:r>
          </w:p>
        </w:tc>
        <w:tc>
          <w:tcPr>
            <w:tcW w:w="975" w:type="dxa"/>
          </w:tcPr>
          <w:p w14:paraId="1396ECCA" w14:textId="77777777" w:rsidR="0098069B" w:rsidRDefault="0098069B" w:rsidP="00E20EF4">
            <w:pPr>
              <w:pStyle w:val="TableParagraph"/>
              <w:spacing w:before="119"/>
              <w:rPr>
                <w:sz w:val="20"/>
              </w:rPr>
            </w:pPr>
          </w:p>
          <w:p w14:paraId="2006AD71" w14:textId="77777777" w:rsidR="0098069B" w:rsidRDefault="0098069B" w:rsidP="00E20EF4">
            <w:pPr>
              <w:pStyle w:val="TableParagraph"/>
              <w:spacing w:before="1"/>
              <w:ind w:left="6" w:right="1"/>
              <w:jc w:val="center"/>
              <w:rPr>
                <w:sz w:val="20"/>
              </w:rPr>
            </w:pPr>
            <w:r>
              <w:rPr>
                <w:spacing w:val="-2"/>
                <w:sz w:val="20"/>
              </w:rPr>
              <w:t>58761</w:t>
            </w:r>
          </w:p>
        </w:tc>
        <w:tc>
          <w:tcPr>
            <w:tcW w:w="7231" w:type="dxa"/>
          </w:tcPr>
          <w:p w14:paraId="3B389A66" w14:textId="77777777" w:rsidR="0098069B" w:rsidRDefault="0098069B" w:rsidP="00E20EF4">
            <w:pPr>
              <w:pStyle w:val="TableParagraph"/>
              <w:spacing w:before="119"/>
              <w:ind w:left="106" w:right="167"/>
              <w:rPr>
                <w:sz w:val="20"/>
              </w:rPr>
            </w:pPr>
            <w:r>
              <w:rPr>
                <w:sz w:val="20"/>
              </w:rPr>
              <w:t>TRAP, STEAM: TYPE: AUTOMATIC; CONNECTION: BW 25 MM; PRESSURE RATING: 125 BAR AT 350 DEG C; MATERIAL: 13CRMO44; REFERENCE</w:t>
            </w:r>
            <w:r>
              <w:rPr>
                <w:spacing w:val="-6"/>
                <w:sz w:val="20"/>
              </w:rPr>
              <w:t xml:space="preserve"> </w:t>
            </w:r>
            <w:r>
              <w:rPr>
                <w:sz w:val="20"/>
              </w:rPr>
              <w:t>NO:</w:t>
            </w:r>
            <w:r>
              <w:rPr>
                <w:spacing w:val="-4"/>
                <w:sz w:val="20"/>
              </w:rPr>
              <w:t xml:space="preserve"> </w:t>
            </w:r>
            <w:r>
              <w:rPr>
                <w:sz w:val="20"/>
              </w:rPr>
              <w:t>BK29;</w:t>
            </w:r>
            <w:r>
              <w:rPr>
                <w:spacing w:val="-4"/>
                <w:sz w:val="20"/>
              </w:rPr>
              <w:t xml:space="preserve"> </w:t>
            </w:r>
            <w:r>
              <w:rPr>
                <w:sz w:val="20"/>
              </w:rPr>
              <w:t>33.7MM</w:t>
            </w:r>
            <w:r>
              <w:rPr>
                <w:spacing w:val="-6"/>
                <w:sz w:val="20"/>
              </w:rPr>
              <w:t xml:space="preserve"> </w:t>
            </w:r>
            <w:r>
              <w:rPr>
                <w:sz w:val="20"/>
              </w:rPr>
              <w:t>OD</w:t>
            </w:r>
            <w:r>
              <w:rPr>
                <w:spacing w:val="-3"/>
                <w:sz w:val="20"/>
              </w:rPr>
              <w:t xml:space="preserve"> </w:t>
            </w:r>
            <w:r>
              <w:rPr>
                <w:sz w:val="20"/>
              </w:rPr>
              <w:t>X</w:t>
            </w:r>
            <w:r>
              <w:rPr>
                <w:spacing w:val="-6"/>
                <w:sz w:val="20"/>
              </w:rPr>
              <w:t xml:space="preserve"> </w:t>
            </w:r>
            <w:r>
              <w:rPr>
                <w:sz w:val="20"/>
              </w:rPr>
              <w:t>2.6MM</w:t>
            </w:r>
            <w:r>
              <w:rPr>
                <w:spacing w:val="-4"/>
                <w:sz w:val="20"/>
              </w:rPr>
              <w:t xml:space="preserve"> </w:t>
            </w:r>
            <w:r>
              <w:rPr>
                <w:sz w:val="20"/>
              </w:rPr>
              <w:t>THK,</w:t>
            </w:r>
            <w:r>
              <w:rPr>
                <w:spacing w:val="-2"/>
                <w:sz w:val="20"/>
              </w:rPr>
              <w:t xml:space="preserve"> </w:t>
            </w:r>
            <w:r>
              <w:rPr>
                <w:sz w:val="20"/>
              </w:rPr>
              <w:t>DIN</w:t>
            </w:r>
            <w:r>
              <w:rPr>
                <w:spacing w:val="-6"/>
                <w:sz w:val="20"/>
              </w:rPr>
              <w:t xml:space="preserve"> </w:t>
            </w:r>
            <w:r>
              <w:rPr>
                <w:sz w:val="20"/>
              </w:rPr>
              <w:t>2559,</w:t>
            </w:r>
            <w:r>
              <w:rPr>
                <w:spacing w:val="-4"/>
                <w:sz w:val="20"/>
              </w:rPr>
              <w:t xml:space="preserve"> </w:t>
            </w:r>
            <w:r>
              <w:rPr>
                <w:sz w:val="20"/>
              </w:rPr>
              <w:t>CODE</w:t>
            </w:r>
            <w:r>
              <w:rPr>
                <w:spacing w:val="-4"/>
                <w:sz w:val="20"/>
              </w:rPr>
              <w:t xml:space="preserve"> </w:t>
            </w:r>
            <w:r>
              <w:rPr>
                <w:sz w:val="20"/>
              </w:rPr>
              <w:t>22</w:t>
            </w:r>
          </w:p>
        </w:tc>
        <w:tc>
          <w:tcPr>
            <w:tcW w:w="1122" w:type="dxa"/>
          </w:tcPr>
          <w:p w14:paraId="05880670" w14:textId="77777777" w:rsidR="0098069B" w:rsidRDefault="0098069B" w:rsidP="00E20EF4">
            <w:pPr>
              <w:pStyle w:val="TableParagraph"/>
              <w:spacing w:before="119"/>
              <w:rPr>
                <w:sz w:val="20"/>
              </w:rPr>
            </w:pPr>
          </w:p>
          <w:p w14:paraId="4E6B9FD3" w14:textId="77777777" w:rsidR="0098069B" w:rsidRDefault="0098069B" w:rsidP="00E20EF4">
            <w:pPr>
              <w:pStyle w:val="TableParagraph"/>
              <w:spacing w:before="1"/>
              <w:ind w:left="3" w:right="3"/>
              <w:jc w:val="center"/>
              <w:rPr>
                <w:sz w:val="20"/>
              </w:rPr>
            </w:pPr>
            <w:r>
              <w:rPr>
                <w:spacing w:val="-5"/>
                <w:sz w:val="20"/>
              </w:rPr>
              <w:t>39</w:t>
            </w:r>
          </w:p>
        </w:tc>
      </w:tr>
      <w:tr w:rsidR="0098069B" w14:paraId="612BF8F2" w14:textId="77777777" w:rsidTr="0098069B">
        <w:trPr>
          <w:trHeight w:val="931"/>
        </w:trPr>
        <w:tc>
          <w:tcPr>
            <w:tcW w:w="440" w:type="dxa"/>
          </w:tcPr>
          <w:p w14:paraId="3A5F14F1" w14:textId="77777777" w:rsidR="0098069B" w:rsidRDefault="0098069B" w:rsidP="00E20EF4">
            <w:pPr>
              <w:pStyle w:val="TableParagraph"/>
              <w:spacing w:before="120"/>
              <w:rPr>
                <w:sz w:val="20"/>
              </w:rPr>
            </w:pPr>
          </w:p>
          <w:p w14:paraId="6CB32270" w14:textId="77777777" w:rsidR="0098069B" w:rsidRDefault="0098069B" w:rsidP="00E20EF4">
            <w:pPr>
              <w:pStyle w:val="TableParagraph"/>
              <w:ind w:left="12" w:right="1"/>
              <w:jc w:val="center"/>
              <w:rPr>
                <w:sz w:val="20"/>
              </w:rPr>
            </w:pPr>
            <w:r>
              <w:rPr>
                <w:spacing w:val="-5"/>
                <w:sz w:val="20"/>
              </w:rPr>
              <w:t>21</w:t>
            </w:r>
          </w:p>
        </w:tc>
        <w:tc>
          <w:tcPr>
            <w:tcW w:w="975" w:type="dxa"/>
          </w:tcPr>
          <w:p w14:paraId="2F3D0811" w14:textId="77777777" w:rsidR="0098069B" w:rsidRDefault="0098069B" w:rsidP="00E20EF4">
            <w:pPr>
              <w:pStyle w:val="TableParagraph"/>
              <w:spacing w:before="120"/>
              <w:rPr>
                <w:sz w:val="20"/>
              </w:rPr>
            </w:pPr>
          </w:p>
          <w:p w14:paraId="536B44DF" w14:textId="77777777" w:rsidR="0098069B" w:rsidRDefault="0098069B" w:rsidP="00E20EF4">
            <w:pPr>
              <w:pStyle w:val="TableParagraph"/>
              <w:ind w:left="6" w:right="1"/>
              <w:jc w:val="center"/>
              <w:rPr>
                <w:sz w:val="20"/>
              </w:rPr>
            </w:pPr>
            <w:r>
              <w:rPr>
                <w:spacing w:val="-2"/>
                <w:sz w:val="20"/>
              </w:rPr>
              <w:t>58758</w:t>
            </w:r>
          </w:p>
        </w:tc>
        <w:tc>
          <w:tcPr>
            <w:tcW w:w="7231" w:type="dxa"/>
          </w:tcPr>
          <w:p w14:paraId="553E10E7" w14:textId="77777777" w:rsidR="0098069B" w:rsidRDefault="0098069B" w:rsidP="00E20EF4">
            <w:pPr>
              <w:pStyle w:val="TableParagraph"/>
              <w:spacing w:before="120"/>
              <w:ind w:left="106" w:right="127"/>
              <w:rPr>
                <w:sz w:val="20"/>
              </w:rPr>
            </w:pPr>
            <w:r>
              <w:rPr>
                <w:sz w:val="20"/>
              </w:rPr>
              <w:t>TRAP, STEAM: TYPE: AUTOMATIC; CONNECTION: SW 15 MM;</w:t>
            </w:r>
            <w:r>
              <w:rPr>
                <w:spacing w:val="40"/>
                <w:sz w:val="20"/>
              </w:rPr>
              <w:t xml:space="preserve"> </w:t>
            </w:r>
            <w:r>
              <w:rPr>
                <w:sz w:val="20"/>
              </w:rPr>
              <w:t>PRESSURE</w:t>
            </w:r>
            <w:r>
              <w:rPr>
                <w:spacing w:val="-4"/>
                <w:sz w:val="20"/>
              </w:rPr>
              <w:t xml:space="preserve"> </w:t>
            </w:r>
            <w:r>
              <w:rPr>
                <w:sz w:val="20"/>
              </w:rPr>
              <w:t>RATING:</w:t>
            </w:r>
            <w:r>
              <w:rPr>
                <w:spacing w:val="-6"/>
                <w:sz w:val="20"/>
              </w:rPr>
              <w:t xml:space="preserve"> </w:t>
            </w:r>
            <w:r>
              <w:rPr>
                <w:sz w:val="20"/>
              </w:rPr>
              <w:t>60</w:t>
            </w:r>
            <w:r>
              <w:rPr>
                <w:spacing w:val="-4"/>
                <w:sz w:val="20"/>
              </w:rPr>
              <w:t xml:space="preserve"> </w:t>
            </w:r>
            <w:r>
              <w:rPr>
                <w:sz w:val="20"/>
              </w:rPr>
              <w:t>BAR;</w:t>
            </w:r>
            <w:r>
              <w:rPr>
                <w:spacing w:val="-4"/>
                <w:sz w:val="20"/>
              </w:rPr>
              <w:t xml:space="preserve"> </w:t>
            </w:r>
            <w:r>
              <w:rPr>
                <w:sz w:val="20"/>
              </w:rPr>
              <w:t>MATERIAL:</w:t>
            </w:r>
            <w:r>
              <w:rPr>
                <w:spacing w:val="-4"/>
                <w:sz w:val="20"/>
              </w:rPr>
              <w:t xml:space="preserve"> </w:t>
            </w:r>
            <w:r>
              <w:rPr>
                <w:sz w:val="20"/>
              </w:rPr>
              <w:t>15M03;</w:t>
            </w:r>
            <w:r>
              <w:rPr>
                <w:spacing w:val="-4"/>
                <w:sz w:val="20"/>
              </w:rPr>
              <w:t xml:space="preserve"> </w:t>
            </w:r>
            <w:r>
              <w:rPr>
                <w:sz w:val="20"/>
              </w:rPr>
              <w:t>SUPPL</w:t>
            </w:r>
            <w:r>
              <w:rPr>
                <w:spacing w:val="-6"/>
                <w:sz w:val="20"/>
              </w:rPr>
              <w:t xml:space="preserve"> </w:t>
            </w:r>
            <w:r>
              <w:rPr>
                <w:sz w:val="20"/>
              </w:rPr>
              <w:t>P/N:</w:t>
            </w:r>
            <w:r>
              <w:rPr>
                <w:spacing w:val="-4"/>
                <w:sz w:val="20"/>
              </w:rPr>
              <w:t xml:space="preserve"> </w:t>
            </w:r>
            <w:r>
              <w:rPr>
                <w:sz w:val="20"/>
              </w:rPr>
              <w:t>BK46-DN</w:t>
            </w:r>
            <w:r>
              <w:rPr>
                <w:spacing w:val="-3"/>
                <w:sz w:val="20"/>
              </w:rPr>
              <w:t xml:space="preserve"> </w:t>
            </w:r>
            <w:r>
              <w:rPr>
                <w:sz w:val="20"/>
              </w:rPr>
              <w:t>25- NP 40; WITH WELD-IN ENDS 33.7MM X 2.6MM, DIN 2559, CODE 22</w:t>
            </w:r>
          </w:p>
        </w:tc>
        <w:tc>
          <w:tcPr>
            <w:tcW w:w="1122" w:type="dxa"/>
          </w:tcPr>
          <w:p w14:paraId="491B4B5A" w14:textId="77777777" w:rsidR="0098069B" w:rsidRDefault="0098069B" w:rsidP="00E20EF4">
            <w:pPr>
              <w:pStyle w:val="TableParagraph"/>
              <w:spacing w:before="120"/>
              <w:rPr>
                <w:sz w:val="20"/>
              </w:rPr>
            </w:pPr>
          </w:p>
          <w:p w14:paraId="3726A8F1" w14:textId="77777777" w:rsidR="0098069B" w:rsidRDefault="0098069B" w:rsidP="00E20EF4">
            <w:pPr>
              <w:pStyle w:val="TableParagraph"/>
              <w:ind w:left="3" w:right="3"/>
              <w:jc w:val="center"/>
              <w:rPr>
                <w:sz w:val="20"/>
              </w:rPr>
            </w:pPr>
            <w:r>
              <w:rPr>
                <w:spacing w:val="-5"/>
                <w:sz w:val="20"/>
              </w:rPr>
              <w:t>39</w:t>
            </w:r>
          </w:p>
        </w:tc>
      </w:tr>
      <w:tr w:rsidR="0098069B" w14:paraId="16F7AA44" w14:textId="77777777" w:rsidTr="0098069B">
        <w:trPr>
          <w:trHeight w:val="1158"/>
        </w:trPr>
        <w:tc>
          <w:tcPr>
            <w:tcW w:w="440" w:type="dxa"/>
          </w:tcPr>
          <w:p w14:paraId="6EFA3C1F" w14:textId="77777777" w:rsidR="0098069B" w:rsidRDefault="0098069B" w:rsidP="00E20EF4">
            <w:pPr>
              <w:pStyle w:val="TableParagraph"/>
              <w:rPr>
                <w:sz w:val="20"/>
              </w:rPr>
            </w:pPr>
          </w:p>
          <w:p w14:paraId="10E153CC" w14:textId="77777777" w:rsidR="0098069B" w:rsidRDefault="0098069B" w:rsidP="00E20EF4">
            <w:pPr>
              <w:pStyle w:val="TableParagraph"/>
              <w:spacing w:before="5"/>
              <w:rPr>
                <w:sz w:val="20"/>
              </w:rPr>
            </w:pPr>
          </w:p>
          <w:p w14:paraId="2F586731" w14:textId="77777777" w:rsidR="0098069B" w:rsidRDefault="0098069B" w:rsidP="00E20EF4">
            <w:pPr>
              <w:pStyle w:val="TableParagraph"/>
              <w:ind w:left="12" w:right="1"/>
              <w:jc w:val="center"/>
              <w:rPr>
                <w:sz w:val="20"/>
              </w:rPr>
            </w:pPr>
            <w:r>
              <w:rPr>
                <w:spacing w:val="-5"/>
                <w:sz w:val="20"/>
              </w:rPr>
              <w:t>22</w:t>
            </w:r>
          </w:p>
        </w:tc>
        <w:tc>
          <w:tcPr>
            <w:tcW w:w="975" w:type="dxa"/>
          </w:tcPr>
          <w:p w14:paraId="6D7B9179" w14:textId="77777777" w:rsidR="0098069B" w:rsidRDefault="0098069B" w:rsidP="00E20EF4">
            <w:pPr>
              <w:pStyle w:val="TableParagraph"/>
              <w:rPr>
                <w:sz w:val="20"/>
              </w:rPr>
            </w:pPr>
          </w:p>
          <w:p w14:paraId="3888C485" w14:textId="77777777" w:rsidR="0098069B" w:rsidRDefault="0098069B" w:rsidP="00E20EF4">
            <w:pPr>
              <w:pStyle w:val="TableParagraph"/>
              <w:spacing w:before="5"/>
              <w:rPr>
                <w:sz w:val="20"/>
              </w:rPr>
            </w:pPr>
          </w:p>
          <w:p w14:paraId="71E7FC01" w14:textId="77777777" w:rsidR="0098069B" w:rsidRDefault="0098069B" w:rsidP="00E20EF4">
            <w:pPr>
              <w:pStyle w:val="TableParagraph"/>
              <w:ind w:left="6" w:right="1"/>
              <w:jc w:val="center"/>
              <w:rPr>
                <w:sz w:val="20"/>
              </w:rPr>
            </w:pPr>
            <w:r>
              <w:rPr>
                <w:spacing w:val="-2"/>
                <w:sz w:val="20"/>
              </w:rPr>
              <w:t>58755</w:t>
            </w:r>
          </w:p>
        </w:tc>
        <w:tc>
          <w:tcPr>
            <w:tcW w:w="7231" w:type="dxa"/>
          </w:tcPr>
          <w:p w14:paraId="6BBB9C76" w14:textId="77777777" w:rsidR="0098069B" w:rsidRDefault="0098069B" w:rsidP="00E20EF4">
            <w:pPr>
              <w:pStyle w:val="TableParagraph"/>
              <w:spacing w:before="119"/>
              <w:ind w:left="106" w:right="167"/>
              <w:rPr>
                <w:sz w:val="20"/>
              </w:rPr>
            </w:pPr>
            <w:r>
              <w:rPr>
                <w:sz w:val="20"/>
              </w:rPr>
              <w:t>TRAP, STEAM: TYPE: AUTOMATIC; CONNECTION: SW 25 MM; PRESSURE</w:t>
            </w:r>
            <w:r>
              <w:rPr>
                <w:spacing w:val="-5"/>
                <w:sz w:val="20"/>
              </w:rPr>
              <w:t xml:space="preserve"> </w:t>
            </w:r>
            <w:r>
              <w:rPr>
                <w:sz w:val="20"/>
              </w:rPr>
              <w:t>RATING:</w:t>
            </w:r>
            <w:r>
              <w:rPr>
                <w:spacing w:val="-7"/>
                <w:sz w:val="20"/>
              </w:rPr>
              <w:t xml:space="preserve"> </w:t>
            </w:r>
            <w:r>
              <w:rPr>
                <w:sz w:val="20"/>
              </w:rPr>
              <w:t>22</w:t>
            </w:r>
            <w:r>
              <w:rPr>
                <w:spacing w:val="-5"/>
                <w:sz w:val="20"/>
              </w:rPr>
              <w:t xml:space="preserve"> </w:t>
            </w:r>
            <w:r>
              <w:rPr>
                <w:sz w:val="20"/>
              </w:rPr>
              <w:t>BAR;</w:t>
            </w:r>
            <w:r>
              <w:rPr>
                <w:spacing w:val="-5"/>
                <w:sz w:val="20"/>
              </w:rPr>
              <w:t xml:space="preserve"> </w:t>
            </w:r>
            <w:r>
              <w:rPr>
                <w:sz w:val="20"/>
              </w:rPr>
              <w:t>MATERIAL:</w:t>
            </w:r>
            <w:r>
              <w:rPr>
                <w:spacing w:val="-7"/>
                <w:sz w:val="20"/>
              </w:rPr>
              <w:t xml:space="preserve"> </w:t>
            </w:r>
            <w:r>
              <w:rPr>
                <w:sz w:val="20"/>
              </w:rPr>
              <w:t>GR</w:t>
            </w:r>
            <w:r>
              <w:rPr>
                <w:spacing w:val="-4"/>
                <w:sz w:val="20"/>
              </w:rPr>
              <w:t xml:space="preserve"> </w:t>
            </w:r>
            <w:r>
              <w:rPr>
                <w:sz w:val="20"/>
              </w:rPr>
              <w:t>C22.8;</w:t>
            </w:r>
            <w:r>
              <w:rPr>
                <w:spacing w:val="-5"/>
                <w:sz w:val="20"/>
              </w:rPr>
              <w:t xml:space="preserve"> </w:t>
            </w:r>
            <w:r>
              <w:rPr>
                <w:sz w:val="20"/>
              </w:rPr>
              <w:t>REFERENCE</w:t>
            </w:r>
            <w:r>
              <w:rPr>
                <w:spacing w:val="-7"/>
                <w:sz w:val="20"/>
              </w:rPr>
              <w:t xml:space="preserve"> </w:t>
            </w:r>
            <w:r>
              <w:rPr>
                <w:sz w:val="20"/>
              </w:rPr>
              <w:t>NO: BK15,</w:t>
            </w:r>
            <w:r>
              <w:rPr>
                <w:spacing w:val="-2"/>
                <w:sz w:val="20"/>
              </w:rPr>
              <w:t xml:space="preserve"> </w:t>
            </w:r>
            <w:r>
              <w:rPr>
                <w:sz w:val="20"/>
              </w:rPr>
              <w:t>NB</w:t>
            </w:r>
            <w:r>
              <w:rPr>
                <w:spacing w:val="-2"/>
                <w:sz w:val="20"/>
              </w:rPr>
              <w:t xml:space="preserve"> </w:t>
            </w:r>
            <w:r>
              <w:rPr>
                <w:sz w:val="20"/>
              </w:rPr>
              <w:t>25</w:t>
            </w:r>
            <w:r>
              <w:rPr>
                <w:spacing w:val="-2"/>
                <w:sz w:val="20"/>
              </w:rPr>
              <w:t xml:space="preserve"> </w:t>
            </w:r>
            <w:r>
              <w:rPr>
                <w:sz w:val="20"/>
              </w:rPr>
              <w:t>NP</w:t>
            </w:r>
            <w:r>
              <w:rPr>
                <w:spacing w:val="-2"/>
                <w:sz w:val="20"/>
              </w:rPr>
              <w:t xml:space="preserve"> </w:t>
            </w:r>
            <w:r>
              <w:rPr>
                <w:sz w:val="20"/>
              </w:rPr>
              <w:t>40; WITH WELD-IN ENDS</w:t>
            </w:r>
            <w:r>
              <w:rPr>
                <w:spacing w:val="-2"/>
                <w:sz w:val="20"/>
              </w:rPr>
              <w:t xml:space="preserve"> </w:t>
            </w:r>
            <w:r>
              <w:rPr>
                <w:sz w:val="20"/>
              </w:rPr>
              <w:t>SIZE: 33.7MM X</w:t>
            </w:r>
            <w:r>
              <w:rPr>
                <w:spacing w:val="-2"/>
                <w:sz w:val="20"/>
              </w:rPr>
              <w:t xml:space="preserve"> </w:t>
            </w:r>
            <w:r>
              <w:rPr>
                <w:sz w:val="20"/>
              </w:rPr>
              <w:t>2.6MM,</w:t>
            </w:r>
            <w:r>
              <w:rPr>
                <w:spacing w:val="-2"/>
                <w:sz w:val="20"/>
              </w:rPr>
              <w:t xml:space="preserve"> </w:t>
            </w:r>
            <w:r>
              <w:rPr>
                <w:sz w:val="20"/>
              </w:rPr>
              <w:t>DIN 2559, CODE 22</w:t>
            </w:r>
          </w:p>
        </w:tc>
        <w:tc>
          <w:tcPr>
            <w:tcW w:w="1122" w:type="dxa"/>
          </w:tcPr>
          <w:p w14:paraId="176E3C80" w14:textId="77777777" w:rsidR="0098069B" w:rsidRDefault="0098069B" w:rsidP="00E20EF4">
            <w:pPr>
              <w:pStyle w:val="TableParagraph"/>
              <w:rPr>
                <w:sz w:val="20"/>
              </w:rPr>
            </w:pPr>
          </w:p>
          <w:p w14:paraId="7B13C80C" w14:textId="77777777" w:rsidR="0098069B" w:rsidRDefault="0098069B" w:rsidP="00E20EF4">
            <w:pPr>
              <w:pStyle w:val="TableParagraph"/>
              <w:spacing w:before="5"/>
              <w:rPr>
                <w:sz w:val="20"/>
              </w:rPr>
            </w:pPr>
          </w:p>
          <w:p w14:paraId="40EE747D" w14:textId="77777777" w:rsidR="0098069B" w:rsidRDefault="0098069B" w:rsidP="00E20EF4">
            <w:pPr>
              <w:pStyle w:val="TableParagraph"/>
              <w:ind w:left="3" w:right="3"/>
              <w:jc w:val="center"/>
              <w:rPr>
                <w:sz w:val="20"/>
              </w:rPr>
            </w:pPr>
            <w:r>
              <w:rPr>
                <w:spacing w:val="-5"/>
                <w:sz w:val="20"/>
              </w:rPr>
              <w:t>39</w:t>
            </w:r>
          </w:p>
        </w:tc>
      </w:tr>
      <w:tr w:rsidR="0098069B" w14:paraId="74EF924C" w14:textId="77777777" w:rsidTr="0098069B">
        <w:trPr>
          <w:trHeight w:val="1161"/>
        </w:trPr>
        <w:tc>
          <w:tcPr>
            <w:tcW w:w="440" w:type="dxa"/>
          </w:tcPr>
          <w:p w14:paraId="364BB7CA" w14:textId="77777777" w:rsidR="0098069B" w:rsidRDefault="0098069B" w:rsidP="00E20EF4">
            <w:pPr>
              <w:pStyle w:val="TableParagraph"/>
              <w:rPr>
                <w:sz w:val="20"/>
              </w:rPr>
            </w:pPr>
          </w:p>
          <w:p w14:paraId="11D685FF" w14:textId="77777777" w:rsidR="0098069B" w:rsidRDefault="0098069B" w:rsidP="00E20EF4">
            <w:pPr>
              <w:pStyle w:val="TableParagraph"/>
              <w:spacing w:before="5"/>
              <w:rPr>
                <w:sz w:val="20"/>
              </w:rPr>
            </w:pPr>
          </w:p>
          <w:p w14:paraId="6DDF314B" w14:textId="77777777" w:rsidR="0098069B" w:rsidRDefault="0098069B" w:rsidP="00E20EF4">
            <w:pPr>
              <w:pStyle w:val="TableParagraph"/>
              <w:ind w:left="12" w:right="1"/>
              <w:jc w:val="center"/>
              <w:rPr>
                <w:sz w:val="20"/>
              </w:rPr>
            </w:pPr>
            <w:r>
              <w:rPr>
                <w:spacing w:val="-5"/>
                <w:sz w:val="20"/>
              </w:rPr>
              <w:t>23</w:t>
            </w:r>
          </w:p>
        </w:tc>
        <w:tc>
          <w:tcPr>
            <w:tcW w:w="975" w:type="dxa"/>
          </w:tcPr>
          <w:p w14:paraId="26730A27" w14:textId="77777777" w:rsidR="0098069B" w:rsidRDefault="0098069B" w:rsidP="00E20EF4">
            <w:pPr>
              <w:pStyle w:val="TableParagraph"/>
              <w:rPr>
                <w:sz w:val="20"/>
              </w:rPr>
            </w:pPr>
          </w:p>
          <w:p w14:paraId="2659300B" w14:textId="77777777" w:rsidR="0098069B" w:rsidRDefault="0098069B" w:rsidP="00E20EF4">
            <w:pPr>
              <w:pStyle w:val="TableParagraph"/>
              <w:spacing w:before="5"/>
              <w:rPr>
                <w:sz w:val="20"/>
              </w:rPr>
            </w:pPr>
          </w:p>
          <w:p w14:paraId="4694E07A" w14:textId="77777777" w:rsidR="0098069B" w:rsidRDefault="0098069B" w:rsidP="00E20EF4">
            <w:pPr>
              <w:pStyle w:val="TableParagraph"/>
              <w:ind w:left="6" w:right="1"/>
              <w:jc w:val="center"/>
              <w:rPr>
                <w:sz w:val="20"/>
              </w:rPr>
            </w:pPr>
            <w:r>
              <w:rPr>
                <w:spacing w:val="-2"/>
                <w:sz w:val="20"/>
              </w:rPr>
              <w:t>58762</w:t>
            </w:r>
          </w:p>
        </w:tc>
        <w:tc>
          <w:tcPr>
            <w:tcW w:w="7231" w:type="dxa"/>
          </w:tcPr>
          <w:p w14:paraId="587470ED" w14:textId="77777777" w:rsidR="0098069B" w:rsidRDefault="0098069B" w:rsidP="00E20EF4">
            <w:pPr>
              <w:pStyle w:val="TableParagraph"/>
              <w:spacing w:before="119"/>
              <w:ind w:left="106" w:right="127"/>
              <w:rPr>
                <w:sz w:val="20"/>
              </w:rPr>
            </w:pPr>
            <w:r>
              <w:rPr>
                <w:sz w:val="20"/>
              </w:rPr>
              <w:t>TRAP, STEAM: TYPE: AUTOMATIC; CONNECTION: SW 28 MM;</w:t>
            </w:r>
            <w:r>
              <w:rPr>
                <w:spacing w:val="40"/>
                <w:sz w:val="20"/>
              </w:rPr>
              <w:t xml:space="preserve"> </w:t>
            </w:r>
            <w:r>
              <w:rPr>
                <w:sz w:val="20"/>
              </w:rPr>
              <w:t>PRESSURE</w:t>
            </w:r>
            <w:r>
              <w:rPr>
                <w:spacing w:val="-4"/>
                <w:sz w:val="20"/>
              </w:rPr>
              <w:t xml:space="preserve"> </w:t>
            </w:r>
            <w:r>
              <w:rPr>
                <w:sz w:val="20"/>
              </w:rPr>
              <w:t>RATING:</w:t>
            </w:r>
            <w:r>
              <w:rPr>
                <w:spacing w:val="-6"/>
                <w:sz w:val="20"/>
              </w:rPr>
              <w:t xml:space="preserve"> </w:t>
            </w:r>
            <w:r>
              <w:rPr>
                <w:sz w:val="20"/>
              </w:rPr>
              <w:t>110</w:t>
            </w:r>
            <w:r>
              <w:rPr>
                <w:spacing w:val="-4"/>
                <w:sz w:val="20"/>
              </w:rPr>
              <w:t xml:space="preserve"> </w:t>
            </w:r>
            <w:r>
              <w:rPr>
                <w:sz w:val="20"/>
              </w:rPr>
              <w:t>BAR;</w:t>
            </w:r>
            <w:r>
              <w:rPr>
                <w:spacing w:val="-6"/>
                <w:sz w:val="20"/>
              </w:rPr>
              <w:t xml:space="preserve"> </w:t>
            </w:r>
            <w:r>
              <w:rPr>
                <w:sz w:val="20"/>
              </w:rPr>
              <w:t>MATERIAL:</w:t>
            </w:r>
            <w:r>
              <w:rPr>
                <w:spacing w:val="-6"/>
                <w:sz w:val="20"/>
              </w:rPr>
              <w:t xml:space="preserve"> </w:t>
            </w:r>
            <w:r>
              <w:rPr>
                <w:sz w:val="20"/>
              </w:rPr>
              <w:t>13CRMO44;</w:t>
            </w:r>
            <w:r>
              <w:rPr>
                <w:spacing w:val="-6"/>
                <w:sz w:val="20"/>
              </w:rPr>
              <w:t xml:space="preserve"> </w:t>
            </w:r>
            <w:r>
              <w:rPr>
                <w:sz w:val="20"/>
              </w:rPr>
              <w:t>TYPE</w:t>
            </w:r>
            <w:r>
              <w:rPr>
                <w:spacing w:val="-6"/>
                <w:sz w:val="20"/>
              </w:rPr>
              <w:t xml:space="preserve"> </w:t>
            </w:r>
            <w:r>
              <w:rPr>
                <w:sz w:val="20"/>
              </w:rPr>
              <w:t>BK29,</w:t>
            </w:r>
            <w:r>
              <w:rPr>
                <w:spacing w:val="-6"/>
                <w:sz w:val="20"/>
              </w:rPr>
              <w:t xml:space="preserve"> </w:t>
            </w:r>
            <w:r>
              <w:rPr>
                <w:sz w:val="20"/>
              </w:rPr>
              <w:t>NB</w:t>
            </w:r>
            <w:r>
              <w:rPr>
                <w:spacing w:val="-6"/>
                <w:sz w:val="20"/>
              </w:rPr>
              <w:t xml:space="preserve"> </w:t>
            </w:r>
            <w:r>
              <w:rPr>
                <w:sz w:val="20"/>
              </w:rPr>
              <w:t>25, NP 160, WITH WELD-IN ENDS, 33.7MM X 2.6MM, DIN 2559, CODE 22, OUTLET CONNECTION MATERIAL 15MO3</w:t>
            </w:r>
          </w:p>
        </w:tc>
        <w:tc>
          <w:tcPr>
            <w:tcW w:w="1122" w:type="dxa"/>
          </w:tcPr>
          <w:p w14:paraId="061D0E51" w14:textId="77777777" w:rsidR="0098069B" w:rsidRDefault="0098069B" w:rsidP="00E20EF4">
            <w:pPr>
              <w:pStyle w:val="TableParagraph"/>
              <w:rPr>
                <w:sz w:val="20"/>
              </w:rPr>
            </w:pPr>
          </w:p>
          <w:p w14:paraId="23BAE137" w14:textId="77777777" w:rsidR="0098069B" w:rsidRDefault="0098069B" w:rsidP="00E20EF4">
            <w:pPr>
              <w:pStyle w:val="TableParagraph"/>
              <w:spacing w:before="5"/>
              <w:rPr>
                <w:sz w:val="20"/>
              </w:rPr>
            </w:pPr>
          </w:p>
          <w:p w14:paraId="535EBFC4" w14:textId="77777777" w:rsidR="0098069B" w:rsidRDefault="0098069B" w:rsidP="00E20EF4">
            <w:pPr>
              <w:pStyle w:val="TableParagraph"/>
              <w:ind w:left="3" w:right="3"/>
              <w:jc w:val="center"/>
              <w:rPr>
                <w:sz w:val="20"/>
              </w:rPr>
            </w:pPr>
            <w:r>
              <w:rPr>
                <w:spacing w:val="-5"/>
                <w:sz w:val="20"/>
              </w:rPr>
              <w:t>39</w:t>
            </w:r>
          </w:p>
        </w:tc>
      </w:tr>
      <w:tr w:rsidR="0098069B" w14:paraId="5A0B7DA0" w14:textId="77777777" w:rsidTr="0098069B">
        <w:trPr>
          <w:trHeight w:val="929"/>
        </w:trPr>
        <w:tc>
          <w:tcPr>
            <w:tcW w:w="440" w:type="dxa"/>
          </w:tcPr>
          <w:p w14:paraId="25CC747B" w14:textId="77777777" w:rsidR="0098069B" w:rsidRDefault="0098069B" w:rsidP="00E20EF4">
            <w:pPr>
              <w:pStyle w:val="TableParagraph"/>
              <w:spacing w:before="119"/>
              <w:rPr>
                <w:sz w:val="20"/>
              </w:rPr>
            </w:pPr>
          </w:p>
          <w:p w14:paraId="2F9D6ABA" w14:textId="77777777" w:rsidR="0098069B" w:rsidRDefault="0098069B" w:rsidP="00E20EF4">
            <w:pPr>
              <w:pStyle w:val="TableParagraph"/>
              <w:spacing w:before="1"/>
              <w:ind w:left="12" w:right="1"/>
              <w:jc w:val="center"/>
              <w:rPr>
                <w:sz w:val="20"/>
              </w:rPr>
            </w:pPr>
            <w:r>
              <w:rPr>
                <w:spacing w:val="-5"/>
                <w:sz w:val="20"/>
              </w:rPr>
              <w:t>24</w:t>
            </w:r>
          </w:p>
        </w:tc>
        <w:tc>
          <w:tcPr>
            <w:tcW w:w="975" w:type="dxa"/>
          </w:tcPr>
          <w:p w14:paraId="45142575" w14:textId="77777777" w:rsidR="0098069B" w:rsidRDefault="0098069B" w:rsidP="00E20EF4">
            <w:pPr>
              <w:pStyle w:val="TableParagraph"/>
              <w:spacing w:before="119"/>
              <w:rPr>
                <w:sz w:val="20"/>
              </w:rPr>
            </w:pPr>
          </w:p>
          <w:p w14:paraId="30EDC2B6" w14:textId="77777777" w:rsidR="0098069B" w:rsidRDefault="0098069B" w:rsidP="00E20EF4">
            <w:pPr>
              <w:pStyle w:val="TableParagraph"/>
              <w:spacing w:before="1"/>
              <w:ind w:left="6" w:right="1"/>
              <w:jc w:val="center"/>
              <w:rPr>
                <w:sz w:val="20"/>
              </w:rPr>
            </w:pPr>
            <w:r>
              <w:rPr>
                <w:spacing w:val="-2"/>
                <w:sz w:val="20"/>
              </w:rPr>
              <w:t>58759</w:t>
            </w:r>
          </w:p>
        </w:tc>
        <w:tc>
          <w:tcPr>
            <w:tcW w:w="7231" w:type="dxa"/>
          </w:tcPr>
          <w:p w14:paraId="2C53855A" w14:textId="77777777" w:rsidR="0098069B" w:rsidRDefault="0098069B" w:rsidP="00E20EF4">
            <w:pPr>
              <w:pStyle w:val="TableParagraph"/>
              <w:spacing w:before="119"/>
              <w:ind w:left="106" w:right="149"/>
              <w:rPr>
                <w:sz w:val="20"/>
              </w:rPr>
            </w:pPr>
            <w:r>
              <w:rPr>
                <w:sz w:val="20"/>
              </w:rPr>
              <w:t>TRAP, STEAM: TYPE: AUTOMATIC; CONNECTION: SW 38 MM; PRESSURE RATING: 85 BAR; MATERIAL: 15M03; REFERENCE NO: BK28; NB</w:t>
            </w:r>
            <w:r>
              <w:rPr>
                <w:spacing w:val="-5"/>
                <w:sz w:val="20"/>
              </w:rPr>
              <w:t xml:space="preserve"> </w:t>
            </w:r>
            <w:r>
              <w:rPr>
                <w:sz w:val="20"/>
              </w:rPr>
              <w:t>25,</w:t>
            </w:r>
            <w:r>
              <w:rPr>
                <w:spacing w:val="-5"/>
                <w:sz w:val="20"/>
              </w:rPr>
              <w:t xml:space="preserve"> </w:t>
            </w:r>
            <w:r>
              <w:rPr>
                <w:sz w:val="20"/>
              </w:rPr>
              <w:t>NP</w:t>
            </w:r>
            <w:r>
              <w:rPr>
                <w:spacing w:val="-5"/>
                <w:sz w:val="20"/>
              </w:rPr>
              <w:t xml:space="preserve"> </w:t>
            </w:r>
            <w:r>
              <w:rPr>
                <w:sz w:val="20"/>
              </w:rPr>
              <w:t>20,</w:t>
            </w:r>
            <w:r>
              <w:rPr>
                <w:spacing w:val="-3"/>
                <w:sz w:val="20"/>
              </w:rPr>
              <w:t xml:space="preserve"> </w:t>
            </w:r>
            <w:r>
              <w:rPr>
                <w:sz w:val="20"/>
              </w:rPr>
              <w:t>WITH</w:t>
            </w:r>
            <w:r>
              <w:rPr>
                <w:spacing w:val="-2"/>
                <w:sz w:val="20"/>
              </w:rPr>
              <w:t xml:space="preserve"> </w:t>
            </w:r>
            <w:r>
              <w:rPr>
                <w:sz w:val="20"/>
              </w:rPr>
              <w:t>WELD-IN</w:t>
            </w:r>
            <w:r>
              <w:rPr>
                <w:spacing w:val="-5"/>
                <w:sz w:val="20"/>
              </w:rPr>
              <w:t xml:space="preserve"> </w:t>
            </w:r>
            <w:r>
              <w:rPr>
                <w:sz w:val="20"/>
              </w:rPr>
              <w:t>ENDS,</w:t>
            </w:r>
            <w:r>
              <w:rPr>
                <w:spacing w:val="-3"/>
                <w:sz w:val="20"/>
              </w:rPr>
              <w:t xml:space="preserve"> </w:t>
            </w:r>
            <w:r>
              <w:rPr>
                <w:sz w:val="20"/>
              </w:rPr>
              <w:t>33.7MM</w:t>
            </w:r>
            <w:r>
              <w:rPr>
                <w:spacing w:val="-3"/>
                <w:sz w:val="20"/>
              </w:rPr>
              <w:t xml:space="preserve"> </w:t>
            </w:r>
            <w:r>
              <w:rPr>
                <w:sz w:val="20"/>
              </w:rPr>
              <w:t>X</w:t>
            </w:r>
            <w:r>
              <w:rPr>
                <w:spacing w:val="-3"/>
                <w:sz w:val="20"/>
              </w:rPr>
              <w:t xml:space="preserve"> </w:t>
            </w:r>
            <w:r>
              <w:rPr>
                <w:sz w:val="20"/>
              </w:rPr>
              <w:t>2.6MM,</w:t>
            </w:r>
            <w:r>
              <w:rPr>
                <w:spacing w:val="-5"/>
                <w:sz w:val="20"/>
              </w:rPr>
              <w:t xml:space="preserve"> </w:t>
            </w:r>
            <w:r>
              <w:rPr>
                <w:sz w:val="20"/>
              </w:rPr>
              <w:t>DIN</w:t>
            </w:r>
            <w:r>
              <w:rPr>
                <w:spacing w:val="-5"/>
                <w:sz w:val="20"/>
              </w:rPr>
              <w:t xml:space="preserve"> </w:t>
            </w:r>
            <w:r>
              <w:rPr>
                <w:sz w:val="20"/>
              </w:rPr>
              <w:t>2559,</w:t>
            </w:r>
            <w:r>
              <w:rPr>
                <w:spacing w:val="-3"/>
                <w:sz w:val="20"/>
              </w:rPr>
              <w:t xml:space="preserve"> </w:t>
            </w:r>
            <w:r>
              <w:rPr>
                <w:sz w:val="20"/>
              </w:rPr>
              <w:t>CODE</w:t>
            </w:r>
            <w:r>
              <w:rPr>
                <w:spacing w:val="-3"/>
                <w:sz w:val="20"/>
              </w:rPr>
              <w:t xml:space="preserve"> </w:t>
            </w:r>
            <w:r>
              <w:rPr>
                <w:sz w:val="20"/>
              </w:rPr>
              <w:t>22</w:t>
            </w:r>
          </w:p>
        </w:tc>
        <w:tc>
          <w:tcPr>
            <w:tcW w:w="1122" w:type="dxa"/>
          </w:tcPr>
          <w:p w14:paraId="1B2FA13E" w14:textId="77777777" w:rsidR="0098069B" w:rsidRDefault="0098069B" w:rsidP="00E20EF4">
            <w:pPr>
              <w:pStyle w:val="TableParagraph"/>
              <w:spacing w:before="119"/>
              <w:rPr>
                <w:sz w:val="20"/>
              </w:rPr>
            </w:pPr>
          </w:p>
          <w:p w14:paraId="0D498F4F" w14:textId="77777777" w:rsidR="0098069B" w:rsidRDefault="0098069B" w:rsidP="00E20EF4">
            <w:pPr>
              <w:pStyle w:val="TableParagraph"/>
              <w:spacing w:before="1"/>
              <w:ind w:left="3" w:right="3"/>
              <w:jc w:val="center"/>
              <w:rPr>
                <w:sz w:val="20"/>
              </w:rPr>
            </w:pPr>
            <w:r>
              <w:rPr>
                <w:spacing w:val="-5"/>
                <w:sz w:val="20"/>
              </w:rPr>
              <w:t>39</w:t>
            </w:r>
          </w:p>
        </w:tc>
      </w:tr>
      <w:tr w:rsidR="0098069B" w14:paraId="452B99EA" w14:textId="77777777" w:rsidTr="0098069B">
        <w:trPr>
          <w:trHeight w:val="1161"/>
        </w:trPr>
        <w:tc>
          <w:tcPr>
            <w:tcW w:w="440" w:type="dxa"/>
          </w:tcPr>
          <w:p w14:paraId="05DF383F" w14:textId="77777777" w:rsidR="0098069B" w:rsidRDefault="0098069B" w:rsidP="00E20EF4">
            <w:pPr>
              <w:pStyle w:val="TableParagraph"/>
              <w:rPr>
                <w:sz w:val="20"/>
              </w:rPr>
            </w:pPr>
          </w:p>
          <w:p w14:paraId="5F7D898C" w14:textId="77777777" w:rsidR="0098069B" w:rsidRDefault="0098069B" w:rsidP="00E20EF4">
            <w:pPr>
              <w:pStyle w:val="TableParagraph"/>
              <w:spacing w:before="5"/>
              <w:rPr>
                <w:sz w:val="20"/>
              </w:rPr>
            </w:pPr>
          </w:p>
          <w:p w14:paraId="6E12B6B1" w14:textId="77777777" w:rsidR="0098069B" w:rsidRDefault="0098069B" w:rsidP="00E20EF4">
            <w:pPr>
              <w:pStyle w:val="TableParagraph"/>
              <w:ind w:left="12" w:right="1"/>
              <w:jc w:val="center"/>
              <w:rPr>
                <w:sz w:val="20"/>
              </w:rPr>
            </w:pPr>
            <w:r>
              <w:rPr>
                <w:spacing w:val="-5"/>
                <w:sz w:val="20"/>
              </w:rPr>
              <w:t>25</w:t>
            </w:r>
          </w:p>
        </w:tc>
        <w:tc>
          <w:tcPr>
            <w:tcW w:w="975" w:type="dxa"/>
          </w:tcPr>
          <w:p w14:paraId="5EF7A7A6" w14:textId="77777777" w:rsidR="0098069B" w:rsidRDefault="0098069B" w:rsidP="00E20EF4">
            <w:pPr>
              <w:pStyle w:val="TableParagraph"/>
              <w:rPr>
                <w:sz w:val="20"/>
              </w:rPr>
            </w:pPr>
          </w:p>
          <w:p w14:paraId="5DE7752D" w14:textId="77777777" w:rsidR="0098069B" w:rsidRDefault="0098069B" w:rsidP="00E20EF4">
            <w:pPr>
              <w:pStyle w:val="TableParagraph"/>
              <w:spacing w:before="5"/>
              <w:rPr>
                <w:sz w:val="20"/>
              </w:rPr>
            </w:pPr>
          </w:p>
          <w:p w14:paraId="13873271" w14:textId="77777777" w:rsidR="0098069B" w:rsidRDefault="0098069B" w:rsidP="00E20EF4">
            <w:pPr>
              <w:pStyle w:val="TableParagraph"/>
              <w:ind w:left="6" w:right="1"/>
              <w:jc w:val="center"/>
              <w:rPr>
                <w:sz w:val="20"/>
              </w:rPr>
            </w:pPr>
            <w:r>
              <w:rPr>
                <w:spacing w:val="-2"/>
                <w:sz w:val="20"/>
              </w:rPr>
              <w:t>58757</w:t>
            </w:r>
          </w:p>
        </w:tc>
        <w:tc>
          <w:tcPr>
            <w:tcW w:w="7231" w:type="dxa"/>
          </w:tcPr>
          <w:p w14:paraId="44A6CC87" w14:textId="77777777" w:rsidR="0098069B" w:rsidRDefault="0098069B" w:rsidP="00E20EF4">
            <w:pPr>
              <w:pStyle w:val="TableParagraph"/>
              <w:spacing w:before="119"/>
              <w:ind w:left="106" w:right="167"/>
              <w:rPr>
                <w:sz w:val="20"/>
              </w:rPr>
            </w:pPr>
            <w:r>
              <w:rPr>
                <w:sz w:val="20"/>
              </w:rPr>
              <w:t>TRAP, STEAM: TYPE: AUTOMATIC; CONNECTION: SW 38 MM; PRESSURE</w:t>
            </w:r>
            <w:r>
              <w:rPr>
                <w:spacing w:val="-4"/>
                <w:sz w:val="20"/>
              </w:rPr>
              <w:t xml:space="preserve"> </w:t>
            </w:r>
            <w:r>
              <w:rPr>
                <w:sz w:val="20"/>
              </w:rPr>
              <w:t>RATING:</w:t>
            </w:r>
            <w:r>
              <w:rPr>
                <w:spacing w:val="-5"/>
                <w:sz w:val="20"/>
              </w:rPr>
              <w:t xml:space="preserve"> </w:t>
            </w:r>
            <w:r>
              <w:rPr>
                <w:sz w:val="20"/>
              </w:rPr>
              <w:t>14.5</w:t>
            </w:r>
            <w:r>
              <w:rPr>
                <w:spacing w:val="-4"/>
                <w:sz w:val="20"/>
              </w:rPr>
              <w:t xml:space="preserve"> </w:t>
            </w:r>
            <w:r>
              <w:rPr>
                <w:sz w:val="20"/>
              </w:rPr>
              <w:t>BAR</w:t>
            </w:r>
            <w:r>
              <w:rPr>
                <w:spacing w:val="-5"/>
                <w:sz w:val="20"/>
              </w:rPr>
              <w:t xml:space="preserve"> </w:t>
            </w:r>
            <w:r>
              <w:rPr>
                <w:sz w:val="20"/>
              </w:rPr>
              <w:t>AT</w:t>
            </w:r>
            <w:r>
              <w:rPr>
                <w:spacing w:val="-3"/>
                <w:sz w:val="20"/>
              </w:rPr>
              <w:t xml:space="preserve"> </w:t>
            </w:r>
            <w:r>
              <w:rPr>
                <w:sz w:val="20"/>
              </w:rPr>
              <w:t>450</w:t>
            </w:r>
            <w:r>
              <w:rPr>
                <w:spacing w:val="-4"/>
                <w:sz w:val="20"/>
              </w:rPr>
              <w:t xml:space="preserve"> </w:t>
            </w:r>
            <w:r>
              <w:rPr>
                <w:sz w:val="20"/>
              </w:rPr>
              <w:t>DEG</w:t>
            </w:r>
            <w:r>
              <w:rPr>
                <w:spacing w:val="-4"/>
                <w:sz w:val="20"/>
              </w:rPr>
              <w:t xml:space="preserve"> </w:t>
            </w:r>
            <w:r>
              <w:rPr>
                <w:sz w:val="20"/>
              </w:rPr>
              <w:t>C;</w:t>
            </w:r>
            <w:r>
              <w:rPr>
                <w:spacing w:val="-5"/>
                <w:sz w:val="20"/>
              </w:rPr>
              <w:t xml:space="preserve"> </w:t>
            </w:r>
            <w:r>
              <w:rPr>
                <w:sz w:val="20"/>
              </w:rPr>
              <w:t>MATERIAL:</w:t>
            </w:r>
            <w:r>
              <w:rPr>
                <w:spacing w:val="-5"/>
                <w:sz w:val="20"/>
              </w:rPr>
              <w:t xml:space="preserve"> </w:t>
            </w:r>
            <w:r>
              <w:rPr>
                <w:sz w:val="20"/>
              </w:rPr>
              <w:t>C22.8;</w:t>
            </w:r>
            <w:r>
              <w:rPr>
                <w:spacing w:val="-5"/>
                <w:sz w:val="20"/>
              </w:rPr>
              <w:t xml:space="preserve"> </w:t>
            </w:r>
            <w:r>
              <w:rPr>
                <w:sz w:val="20"/>
              </w:rPr>
              <w:t>TYPE BK15,</w:t>
            </w:r>
            <w:r>
              <w:rPr>
                <w:spacing w:val="-5"/>
                <w:sz w:val="20"/>
              </w:rPr>
              <w:t xml:space="preserve"> </w:t>
            </w:r>
            <w:r>
              <w:rPr>
                <w:sz w:val="20"/>
              </w:rPr>
              <w:t>NB</w:t>
            </w:r>
            <w:r>
              <w:rPr>
                <w:spacing w:val="-5"/>
                <w:sz w:val="20"/>
              </w:rPr>
              <w:t xml:space="preserve"> </w:t>
            </w:r>
            <w:r>
              <w:rPr>
                <w:sz w:val="20"/>
              </w:rPr>
              <w:t>25,</w:t>
            </w:r>
            <w:r>
              <w:rPr>
                <w:spacing w:val="-5"/>
                <w:sz w:val="20"/>
              </w:rPr>
              <w:t xml:space="preserve"> </w:t>
            </w:r>
            <w:r>
              <w:rPr>
                <w:sz w:val="20"/>
              </w:rPr>
              <w:t>NP</w:t>
            </w:r>
            <w:r>
              <w:rPr>
                <w:spacing w:val="-5"/>
                <w:sz w:val="20"/>
              </w:rPr>
              <w:t xml:space="preserve"> </w:t>
            </w:r>
            <w:r>
              <w:rPr>
                <w:sz w:val="20"/>
              </w:rPr>
              <w:t>40,</w:t>
            </w:r>
            <w:r>
              <w:rPr>
                <w:spacing w:val="-3"/>
                <w:sz w:val="20"/>
              </w:rPr>
              <w:t xml:space="preserve"> </w:t>
            </w:r>
            <w:r>
              <w:rPr>
                <w:sz w:val="20"/>
              </w:rPr>
              <w:t>WITH</w:t>
            </w:r>
            <w:r>
              <w:rPr>
                <w:spacing w:val="-2"/>
                <w:sz w:val="20"/>
              </w:rPr>
              <w:t xml:space="preserve"> </w:t>
            </w:r>
            <w:r>
              <w:rPr>
                <w:sz w:val="20"/>
              </w:rPr>
              <w:t>WELD-IN</w:t>
            </w:r>
            <w:r>
              <w:rPr>
                <w:spacing w:val="-3"/>
                <w:sz w:val="20"/>
              </w:rPr>
              <w:t xml:space="preserve"> </w:t>
            </w:r>
            <w:r>
              <w:rPr>
                <w:sz w:val="20"/>
              </w:rPr>
              <w:t>ENDS,</w:t>
            </w:r>
            <w:r>
              <w:rPr>
                <w:spacing w:val="-5"/>
                <w:sz w:val="20"/>
              </w:rPr>
              <w:t xml:space="preserve"> </w:t>
            </w:r>
            <w:r>
              <w:rPr>
                <w:sz w:val="20"/>
              </w:rPr>
              <w:t>33.7MM</w:t>
            </w:r>
            <w:r>
              <w:rPr>
                <w:spacing w:val="-3"/>
                <w:sz w:val="20"/>
              </w:rPr>
              <w:t xml:space="preserve"> </w:t>
            </w:r>
            <w:r>
              <w:rPr>
                <w:sz w:val="20"/>
              </w:rPr>
              <w:t>X</w:t>
            </w:r>
            <w:r>
              <w:rPr>
                <w:spacing w:val="-5"/>
                <w:sz w:val="20"/>
              </w:rPr>
              <w:t xml:space="preserve"> </w:t>
            </w:r>
            <w:r>
              <w:rPr>
                <w:sz w:val="20"/>
              </w:rPr>
              <w:t>3.2MM,</w:t>
            </w:r>
            <w:r>
              <w:rPr>
                <w:spacing w:val="-5"/>
                <w:sz w:val="20"/>
              </w:rPr>
              <w:t xml:space="preserve"> </w:t>
            </w:r>
            <w:r>
              <w:rPr>
                <w:sz w:val="20"/>
              </w:rPr>
              <w:t>DIN</w:t>
            </w:r>
            <w:r>
              <w:rPr>
                <w:spacing w:val="-3"/>
                <w:sz w:val="20"/>
              </w:rPr>
              <w:t xml:space="preserve"> </w:t>
            </w:r>
            <w:r>
              <w:rPr>
                <w:sz w:val="20"/>
              </w:rPr>
              <w:t>2559, CODE 22</w:t>
            </w:r>
          </w:p>
        </w:tc>
        <w:tc>
          <w:tcPr>
            <w:tcW w:w="1122" w:type="dxa"/>
          </w:tcPr>
          <w:p w14:paraId="4E0128B7" w14:textId="77777777" w:rsidR="0098069B" w:rsidRDefault="0098069B" w:rsidP="00E20EF4">
            <w:pPr>
              <w:pStyle w:val="TableParagraph"/>
              <w:rPr>
                <w:sz w:val="20"/>
              </w:rPr>
            </w:pPr>
          </w:p>
          <w:p w14:paraId="1D83CDDF" w14:textId="77777777" w:rsidR="0098069B" w:rsidRDefault="0098069B" w:rsidP="00E20EF4">
            <w:pPr>
              <w:pStyle w:val="TableParagraph"/>
              <w:spacing w:before="5"/>
              <w:rPr>
                <w:sz w:val="20"/>
              </w:rPr>
            </w:pPr>
          </w:p>
          <w:p w14:paraId="647DB23C" w14:textId="77777777" w:rsidR="0098069B" w:rsidRDefault="0098069B" w:rsidP="00E20EF4">
            <w:pPr>
              <w:pStyle w:val="TableParagraph"/>
              <w:ind w:left="3" w:right="3"/>
              <w:jc w:val="center"/>
              <w:rPr>
                <w:sz w:val="20"/>
              </w:rPr>
            </w:pPr>
            <w:r>
              <w:rPr>
                <w:spacing w:val="-5"/>
                <w:sz w:val="20"/>
              </w:rPr>
              <w:t>39</w:t>
            </w:r>
          </w:p>
        </w:tc>
      </w:tr>
      <w:tr w:rsidR="0098069B" w14:paraId="16171AC9" w14:textId="77777777" w:rsidTr="0098069B">
        <w:trPr>
          <w:trHeight w:val="1161"/>
        </w:trPr>
        <w:tc>
          <w:tcPr>
            <w:tcW w:w="440" w:type="dxa"/>
          </w:tcPr>
          <w:p w14:paraId="74AD4B57" w14:textId="77777777" w:rsidR="0098069B" w:rsidRDefault="0098069B" w:rsidP="0098069B">
            <w:pPr>
              <w:pStyle w:val="TableParagraph"/>
              <w:spacing w:before="119"/>
              <w:rPr>
                <w:sz w:val="20"/>
              </w:rPr>
            </w:pPr>
          </w:p>
          <w:p w14:paraId="6F8D2BDB" w14:textId="37303A93" w:rsidR="0098069B" w:rsidRDefault="0098069B" w:rsidP="0098069B">
            <w:pPr>
              <w:pStyle w:val="TableParagraph"/>
              <w:rPr>
                <w:sz w:val="20"/>
              </w:rPr>
            </w:pPr>
            <w:r>
              <w:rPr>
                <w:spacing w:val="-5"/>
                <w:sz w:val="20"/>
              </w:rPr>
              <w:t>26</w:t>
            </w:r>
          </w:p>
        </w:tc>
        <w:tc>
          <w:tcPr>
            <w:tcW w:w="975" w:type="dxa"/>
          </w:tcPr>
          <w:p w14:paraId="5043D784" w14:textId="77777777" w:rsidR="0098069B" w:rsidRDefault="0098069B" w:rsidP="0098069B">
            <w:pPr>
              <w:pStyle w:val="TableParagraph"/>
              <w:spacing w:before="119"/>
              <w:rPr>
                <w:sz w:val="20"/>
              </w:rPr>
            </w:pPr>
          </w:p>
          <w:p w14:paraId="15D85A5C" w14:textId="55AFD30B" w:rsidR="0098069B" w:rsidRDefault="0098069B" w:rsidP="0098069B">
            <w:pPr>
              <w:pStyle w:val="TableParagraph"/>
              <w:rPr>
                <w:sz w:val="20"/>
              </w:rPr>
            </w:pPr>
            <w:r>
              <w:rPr>
                <w:spacing w:val="-2"/>
                <w:sz w:val="20"/>
              </w:rPr>
              <w:t>148575</w:t>
            </w:r>
          </w:p>
        </w:tc>
        <w:tc>
          <w:tcPr>
            <w:tcW w:w="7231" w:type="dxa"/>
          </w:tcPr>
          <w:p w14:paraId="280F412F" w14:textId="55404302" w:rsidR="0098069B" w:rsidRDefault="0098069B" w:rsidP="0098069B">
            <w:pPr>
              <w:pStyle w:val="TableParagraph"/>
              <w:spacing w:before="119"/>
              <w:ind w:left="106" w:right="167"/>
              <w:rPr>
                <w:sz w:val="20"/>
              </w:rPr>
            </w:pPr>
            <w:r>
              <w:rPr>
                <w:sz w:val="20"/>
              </w:rPr>
              <w:t>TRAP,</w:t>
            </w:r>
            <w:r>
              <w:rPr>
                <w:spacing w:val="-1"/>
                <w:sz w:val="20"/>
              </w:rPr>
              <w:t xml:space="preserve"> </w:t>
            </w:r>
            <w:r>
              <w:rPr>
                <w:sz w:val="20"/>
              </w:rPr>
              <w:t>STEAM:</w:t>
            </w:r>
            <w:r>
              <w:rPr>
                <w:spacing w:val="-3"/>
                <w:sz w:val="20"/>
              </w:rPr>
              <w:t xml:space="preserve"> </w:t>
            </w:r>
            <w:r>
              <w:rPr>
                <w:sz w:val="20"/>
              </w:rPr>
              <w:t>TYPE:</w:t>
            </w:r>
            <w:r>
              <w:rPr>
                <w:spacing w:val="-3"/>
                <w:sz w:val="20"/>
              </w:rPr>
              <w:t xml:space="preserve"> </w:t>
            </w:r>
            <w:r>
              <w:rPr>
                <w:sz w:val="20"/>
              </w:rPr>
              <w:t>FLOAT</w:t>
            </w:r>
            <w:r>
              <w:rPr>
                <w:spacing w:val="-2"/>
                <w:sz w:val="20"/>
              </w:rPr>
              <w:t xml:space="preserve"> </w:t>
            </w:r>
            <w:r>
              <w:rPr>
                <w:sz w:val="20"/>
              </w:rPr>
              <w:t>UNA;</w:t>
            </w:r>
            <w:r>
              <w:rPr>
                <w:spacing w:val="-3"/>
                <w:sz w:val="20"/>
              </w:rPr>
              <w:t xml:space="preserve"> </w:t>
            </w:r>
            <w:r>
              <w:rPr>
                <w:sz w:val="20"/>
              </w:rPr>
              <w:t>CONNECTION:</w:t>
            </w:r>
            <w:r>
              <w:rPr>
                <w:spacing w:val="-1"/>
                <w:sz w:val="20"/>
              </w:rPr>
              <w:t xml:space="preserve"> </w:t>
            </w:r>
            <w:r>
              <w:rPr>
                <w:sz w:val="20"/>
              </w:rPr>
              <w:t>FLANGE</w:t>
            </w:r>
            <w:r>
              <w:rPr>
                <w:spacing w:val="-1"/>
                <w:sz w:val="20"/>
              </w:rPr>
              <w:t xml:space="preserve"> </w:t>
            </w:r>
            <w:r>
              <w:rPr>
                <w:sz w:val="20"/>
              </w:rPr>
              <w:t>40</w:t>
            </w:r>
            <w:r>
              <w:rPr>
                <w:spacing w:val="-1"/>
                <w:sz w:val="20"/>
              </w:rPr>
              <w:t xml:space="preserve"> </w:t>
            </w:r>
            <w:r>
              <w:rPr>
                <w:sz w:val="20"/>
              </w:rPr>
              <w:t>MM; PRESSURE</w:t>
            </w:r>
            <w:r>
              <w:rPr>
                <w:spacing w:val="-4"/>
                <w:sz w:val="20"/>
              </w:rPr>
              <w:t xml:space="preserve"> </w:t>
            </w:r>
            <w:r>
              <w:rPr>
                <w:sz w:val="20"/>
              </w:rPr>
              <w:t>RATING:</w:t>
            </w:r>
            <w:r>
              <w:rPr>
                <w:spacing w:val="-6"/>
                <w:sz w:val="20"/>
              </w:rPr>
              <w:t xml:space="preserve"> </w:t>
            </w:r>
            <w:r>
              <w:rPr>
                <w:sz w:val="20"/>
              </w:rPr>
              <w:t>4</w:t>
            </w:r>
            <w:r>
              <w:rPr>
                <w:spacing w:val="-4"/>
                <w:sz w:val="20"/>
              </w:rPr>
              <w:t xml:space="preserve"> </w:t>
            </w:r>
            <w:r>
              <w:rPr>
                <w:sz w:val="20"/>
              </w:rPr>
              <w:t>BAR;</w:t>
            </w:r>
            <w:r>
              <w:rPr>
                <w:spacing w:val="-6"/>
                <w:sz w:val="20"/>
              </w:rPr>
              <w:t xml:space="preserve"> </w:t>
            </w:r>
            <w:r>
              <w:rPr>
                <w:sz w:val="20"/>
              </w:rPr>
              <w:t>MATERIAL:</w:t>
            </w:r>
            <w:r>
              <w:rPr>
                <w:spacing w:val="-4"/>
                <w:sz w:val="20"/>
              </w:rPr>
              <w:t xml:space="preserve"> </w:t>
            </w:r>
            <w:r>
              <w:rPr>
                <w:sz w:val="20"/>
              </w:rPr>
              <w:t>CI</w:t>
            </w:r>
            <w:r>
              <w:rPr>
                <w:spacing w:val="-6"/>
                <w:sz w:val="20"/>
              </w:rPr>
              <w:t xml:space="preserve"> </w:t>
            </w:r>
            <w:r>
              <w:rPr>
                <w:sz w:val="20"/>
              </w:rPr>
              <w:t>ZINC</w:t>
            </w:r>
            <w:r>
              <w:rPr>
                <w:spacing w:val="-6"/>
                <w:sz w:val="20"/>
              </w:rPr>
              <w:t xml:space="preserve"> </w:t>
            </w:r>
            <w:r>
              <w:rPr>
                <w:sz w:val="20"/>
              </w:rPr>
              <w:t>PLTD;</w:t>
            </w:r>
            <w:r>
              <w:rPr>
                <w:spacing w:val="-6"/>
                <w:sz w:val="20"/>
              </w:rPr>
              <w:t xml:space="preserve"> </w:t>
            </w:r>
            <w:r>
              <w:rPr>
                <w:sz w:val="20"/>
              </w:rPr>
              <w:t>SUPPL</w:t>
            </w:r>
            <w:r>
              <w:rPr>
                <w:spacing w:val="-6"/>
                <w:sz w:val="20"/>
              </w:rPr>
              <w:t xml:space="preserve"> </w:t>
            </w:r>
            <w:r>
              <w:rPr>
                <w:sz w:val="20"/>
              </w:rPr>
              <w:t>P/N: EP305; GESTRA, POWER RATING: 26 VOLT</w:t>
            </w:r>
          </w:p>
        </w:tc>
        <w:tc>
          <w:tcPr>
            <w:tcW w:w="1122" w:type="dxa"/>
          </w:tcPr>
          <w:p w14:paraId="1D5780CA" w14:textId="77777777" w:rsidR="0098069B" w:rsidRDefault="0098069B" w:rsidP="0098069B">
            <w:pPr>
              <w:pStyle w:val="TableParagraph"/>
              <w:spacing w:before="119"/>
              <w:rPr>
                <w:sz w:val="20"/>
              </w:rPr>
            </w:pPr>
          </w:p>
          <w:p w14:paraId="6C445FAB" w14:textId="40F48FC9" w:rsidR="0098069B" w:rsidRDefault="0098069B" w:rsidP="0098069B">
            <w:pPr>
              <w:pStyle w:val="TableParagraph"/>
              <w:rPr>
                <w:sz w:val="20"/>
              </w:rPr>
            </w:pPr>
            <w:r>
              <w:rPr>
                <w:spacing w:val="-5"/>
                <w:sz w:val="20"/>
              </w:rPr>
              <w:t>39</w:t>
            </w:r>
          </w:p>
        </w:tc>
      </w:tr>
      <w:tr w:rsidR="0098069B" w14:paraId="52B0B3CE" w14:textId="77777777" w:rsidTr="0098069B">
        <w:trPr>
          <w:trHeight w:val="1161"/>
        </w:trPr>
        <w:tc>
          <w:tcPr>
            <w:tcW w:w="440" w:type="dxa"/>
          </w:tcPr>
          <w:p w14:paraId="013CFA06" w14:textId="77777777" w:rsidR="0098069B" w:rsidRDefault="0098069B" w:rsidP="0098069B">
            <w:pPr>
              <w:pStyle w:val="TableParagraph"/>
              <w:rPr>
                <w:sz w:val="20"/>
              </w:rPr>
            </w:pPr>
          </w:p>
          <w:p w14:paraId="1B507027" w14:textId="77777777" w:rsidR="0098069B" w:rsidRDefault="0098069B" w:rsidP="0098069B">
            <w:pPr>
              <w:pStyle w:val="TableParagraph"/>
              <w:spacing w:before="5"/>
              <w:rPr>
                <w:sz w:val="20"/>
              </w:rPr>
            </w:pPr>
          </w:p>
          <w:p w14:paraId="2D39A8E1" w14:textId="77EB55F1" w:rsidR="0098069B" w:rsidRDefault="0098069B" w:rsidP="0098069B">
            <w:pPr>
              <w:pStyle w:val="TableParagraph"/>
              <w:rPr>
                <w:sz w:val="20"/>
              </w:rPr>
            </w:pPr>
            <w:r>
              <w:rPr>
                <w:spacing w:val="-5"/>
                <w:sz w:val="20"/>
              </w:rPr>
              <w:t>27</w:t>
            </w:r>
          </w:p>
        </w:tc>
        <w:tc>
          <w:tcPr>
            <w:tcW w:w="975" w:type="dxa"/>
          </w:tcPr>
          <w:p w14:paraId="1A4CF8B9" w14:textId="77777777" w:rsidR="0098069B" w:rsidRDefault="0098069B" w:rsidP="0098069B">
            <w:pPr>
              <w:pStyle w:val="TableParagraph"/>
              <w:rPr>
                <w:sz w:val="20"/>
              </w:rPr>
            </w:pPr>
          </w:p>
          <w:p w14:paraId="15EE9E50" w14:textId="77777777" w:rsidR="0098069B" w:rsidRDefault="0098069B" w:rsidP="0098069B">
            <w:pPr>
              <w:pStyle w:val="TableParagraph"/>
              <w:spacing w:before="5"/>
              <w:rPr>
                <w:sz w:val="20"/>
              </w:rPr>
            </w:pPr>
          </w:p>
          <w:p w14:paraId="18109CA7" w14:textId="7E3C1303" w:rsidR="0098069B" w:rsidRDefault="0098069B" w:rsidP="0098069B">
            <w:pPr>
              <w:pStyle w:val="TableParagraph"/>
              <w:rPr>
                <w:sz w:val="20"/>
              </w:rPr>
            </w:pPr>
            <w:r>
              <w:rPr>
                <w:spacing w:val="-2"/>
                <w:sz w:val="20"/>
              </w:rPr>
              <w:t>58763</w:t>
            </w:r>
          </w:p>
        </w:tc>
        <w:tc>
          <w:tcPr>
            <w:tcW w:w="7231" w:type="dxa"/>
          </w:tcPr>
          <w:p w14:paraId="50566F22" w14:textId="61B263E2" w:rsidR="0098069B" w:rsidRDefault="0098069B" w:rsidP="0098069B">
            <w:pPr>
              <w:pStyle w:val="TableParagraph"/>
              <w:spacing w:before="119"/>
              <w:ind w:left="106" w:right="167"/>
              <w:rPr>
                <w:sz w:val="20"/>
              </w:rPr>
            </w:pPr>
            <w:r>
              <w:rPr>
                <w:sz w:val="20"/>
              </w:rPr>
              <w:t>TRAP,</w:t>
            </w:r>
            <w:r>
              <w:rPr>
                <w:spacing w:val="-4"/>
                <w:sz w:val="20"/>
              </w:rPr>
              <w:t xml:space="preserve"> </w:t>
            </w:r>
            <w:r>
              <w:rPr>
                <w:sz w:val="20"/>
              </w:rPr>
              <w:t>STEAM:</w:t>
            </w:r>
            <w:r>
              <w:rPr>
                <w:spacing w:val="-6"/>
                <w:sz w:val="20"/>
              </w:rPr>
              <w:t xml:space="preserve"> </w:t>
            </w:r>
            <w:r>
              <w:rPr>
                <w:sz w:val="20"/>
              </w:rPr>
              <w:t>TYPE:</w:t>
            </w:r>
            <w:r>
              <w:rPr>
                <w:spacing w:val="-6"/>
                <w:sz w:val="20"/>
              </w:rPr>
              <w:t xml:space="preserve"> </w:t>
            </w:r>
            <w:r>
              <w:rPr>
                <w:sz w:val="20"/>
              </w:rPr>
              <w:t>FLOAT;</w:t>
            </w:r>
            <w:r>
              <w:rPr>
                <w:spacing w:val="-6"/>
                <w:sz w:val="20"/>
              </w:rPr>
              <w:t xml:space="preserve"> </w:t>
            </w:r>
            <w:r>
              <w:rPr>
                <w:sz w:val="20"/>
              </w:rPr>
              <w:t>CONNECTION:</w:t>
            </w:r>
            <w:r>
              <w:rPr>
                <w:spacing w:val="-6"/>
                <w:sz w:val="20"/>
              </w:rPr>
              <w:t xml:space="preserve"> </w:t>
            </w:r>
            <w:r>
              <w:rPr>
                <w:sz w:val="20"/>
              </w:rPr>
              <w:t>FLANGE</w:t>
            </w:r>
            <w:r>
              <w:rPr>
                <w:spacing w:val="-6"/>
                <w:sz w:val="20"/>
              </w:rPr>
              <w:t xml:space="preserve"> </w:t>
            </w:r>
            <w:r>
              <w:rPr>
                <w:sz w:val="20"/>
              </w:rPr>
              <w:t>50</w:t>
            </w:r>
            <w:r>
              <w:rPr>
                <w:spacing w:val="-4"/>
                <w:sz w:val="20"/>
              </w:rPr>
              <w:t xml:space="preserve"> </w:t>
            </w:r>
            <w:r>
              <w:rPr>
                <w:sz w:val="20"/>
              </w:rPr>
              <w:t>MM;</w:t>
            </w:r>
            <w:r>
              <w:rPr>
                <w:spacing w:val="-6"/>
                <w:sz w:val="20"/>
              </w:rPr>
              <w:t xml:space="preserve"> </w:t>
            </w:r>
            <w:r>
              <w:rPr>
                <w:sz w:val="20"/>
              </w:rPr>
              <w:t>PRESSURE RATING: 25 BAR; MATERIAL: GS GR C25; REFERENCE NO: UNA; SEAT A05,</w:t>
            </w:r>
            <w:r>
              <w:rPr>
                <w:spacing w:val="-2"/>
                <w:sz w:val="20"/>
              </w:rPr>
              <w:t xml:space="preserve"> </w:t>
            </w:r>
            <w:r>
              <w:rPr>
                <w:sz w:val="20"/>
              </w:rPr>
              <w:t>WITH</w:t>
            </w:r>
            <w:r>
              <w:rPr>
                <w:spacing w:val="-4"/>
                <w:sz w:val="20"/>
              </w:rPr>
              <w:t xml:space="preserve"> </w:t>
            </w:r>
            <w:r>
              <w:rPr>
                <w:sz w:val="20"/>
              </w:rPr>
              <w:t>CONNECTION</w:t>
            </w:r>
            <w:r>
              <w:rPr>
                <w:spacing w:val="-1"/>
                <w:sz w:val="20"/>
              </w:rPr>
              <w:t xml:space="preserve"> </w:t>
            </w:r>
            <w:r>
              <w:rPr>
                <w:sz w:val="20"/>
              </w:rPr>
              <w:t>FLANGES</w:t>
            </w:r>
            <w:r>
              <w:rPr>
                <w:spacing w:val="-4"/>
                <w:sz w:val="20"/>
              </w:rPr>
              <w:t xml:space="preserve"> </w:t>
            </w:r>
            <w:r>
              <w:rPr>
                <w:sz w:val="20"/>
              </w:rPr>
              <w:t>DIMENSIONED</w:t>
            </w:r>
            <w:r>
              <w:rPr>
                <w:spacing w:val="-1"/>
                <w:sz w:val="20"/>
              </w:rPr>
              <w:t xml:space="preserve"> </w:t>
            </w:r>
            <w:r>
              <w:rPr>
                <w:sz w:val="20"/>
              </w:rPr>
              <w:t>AND</w:t>
            </w:r>
            <w:r>
              <w:rPr>
                <w:spacing w:val="-4"/>
                <w:sz w:val="20"/>
              </w:rPr>
              <w:t xml:space="preserve"> </w:t>
            </w:r>
            <w:r>
              <w:rPr>
                <w:sz w:val="20"/>
              </w:rPr>
              <w:t>DRILLED</w:t>
            </w:r>
            <w:r>
              <w:rPr>
                <w:spacing w:val="-4"/>
                <w:sz w:val="20"/>
              </w:rPr>
              <w:t xml:space="preserve"> </w:t>
            </w:r>
            <w:r>
              <w:rPr>
                <w:sz w:val="20"/>
              </w:rPr>
              <w:t>TO</w:t>
            </w:r>
            <w:r>
              <w:rPr>
                <w:spacing w:val="-3"/>
                <w:sz w:val="20"/>
              </w:rPr>
              <w:t xml:space="preserve"> </w:t>
            </w:r>
            <w:r>
              <w:rPr>
                <w:sz w:val="20"/>
              </w:rPr>
              <w:t xml:space="preserve">DIN </w:t>
            </w:r>
            <w:r>
              <w:rPr>
                <w:spacing w:val="-4"/>
                <w:sz w:val="20"/>
              </w:rPr>
              <w:t>2635</w:t>
            </w:r>
          </w:p>
        </w:tc>
        <w:tc>
          <w:tcPr>
            <w:tcW w:w="1122" w:type="dxa"/>
          </w:tcPr>
          <w:p w14:paraId="13AEB071" w14:textId="77777777" w:rsidR="0098069B" w:rsidRDefault="0098069B" w:rsidP="0098069B">
            <w:pPr>
              <w:pStyle w:val="TableParagraph"/>
              <w:rPr>
                <w:sz w:val="20"/>
              </w:rPr>
            </w:pPr>
          </w:p>
          <w:p w14:paraId="2FB3A2A3" w14:textId="77777777" w:rsidR="0098069B" w:rsidRDefault="0098069B" w:rsidP="0098069B">
            <w:pPr>
              <w:pStyle w:val="TableParagraph"/>
              <w:spacing w:before="5"/>
              <w:rPr>
                <w:sz w:val="20"/>
              </w:rPr>
            </w:pPr>
          </w:p>
          <w:p w14:paraId="1EF25B99" w14:textId="19731AEA" w:rsidR="0098069B" w:rsidRDefault="0098069B" w:rsidP="0098069B">
            <w:pPr>
              <w:pStyle w:val="TableParagraph"/>
              <w:rPr>
                <w:sz w:val="20"/>
              </w:rPr>
            </w:pPr>
            <w:r>
              <w:rPr>
                <w:spacing w:val="-5"/>
                <w:sz w:val="20"/>
              </w:rPr>
              <w:t>39</w:t>
            </w:r>
          </w:p>
        </w:tc>
      </w:tr>
    </w:tbl>
    <w:p w14:paraId="295319E7" w14:textId="77777777" w:rsidR="0072003E" w:rsidRPr="00561B8D" w:rsidRDefault="0072003E" w:rsidP="005539A3">
      <w:pPr>
        <w:spacing w:line="360" w:lineRule="auto"/>
        <w:rPr>
          <w:rFonts w:ascii="Arial" w:hAnsi="Arial" w:cs="Arial"/>
          <w:sz w:val="24"/>
          <w:szCs w:val="24"/>
        </w:rPr>
      </w:pPr>
    </w:p>
    <w:p w14:paraId="2ABC4BDA" w14:textId="77777777" w:rsidR="0071261C" w:rsidRPr="00561B8D" w:rsidRDefault="0071261C" w:rsidP="005539A3">
      <w:pPr>
        <w:pStyle w:val="Heading1"/>
        <w:numPr>
          <w:ilvl w:val="0"/>
          <w:numId w:val="15"/>
        </w:numPr>
        <w:tabs>
          <w:tab w:val="clear" w:pos="357"/>
        </w:tabs>
        <w:spacing w:before="240" w:after="240" w:line="360" w:lineRule="auto"/>
        <w:jc w:val="both"/>
        <w:rPr>
          <w:rFonts w:cs="Arial"/>
          <w:sz w:val="24"/>
        </w:rPr>
      </w:pPr>
      <w:bookmarkStart w:id="96" w:name="_Toc95976014"/>
      <w:bookmarkStart w:id="97" w:name="_Toc104193779"/>
      <w:r w:rsidRPr="00561B8D">
        <w:rPr>
          <w:rFonts w:cs="Arial"/>
          <w:sz w:val="24"/>
        </w:rPr>
        <w:t xml:space="preserve">Constraints on how the </w:t>
      </w:r>
      <w:r w:rsidRPr="00561B8D">
        <w:rPr>
          <w:rFonts w:cs="Arial"/>
          <w:i/>
          <w:sz w:val="24"/>
        </w:rPr>
        <w:t>Supplier</w:t>
      </w:r>
      <w:r w:rsidRPr="00561B8D">
        <w:rPr>
          <w:rFonts w:cs="Arial"/>
          <w:sz w:val="24"/>
        </w:rPr>
        <w:t xml:space="preserve"> Provides the Goods</w:t>
      </w:r>
      <w:bookmarkEnd w:id="96"/>
      <w:bookmarkEnd w:id="97"/>
    </w:p>
    <w:p w14:paraId="14B6A53E" w14:textId="77777777" w:rsidR="0071261C" w:rsidRPr="00561B8D" w:rsidRDefault="0071261C" w:rsidP="005539A3">
      <w:pPr>
        <w:spacing w:line="360" w:lineRule="auto"/>
        <w:rPr>
          <w:rFonts w:ascii="Arial" w:hAnsi="Arial" w:cs="Arial"/>
          <w:sz w:val="24"/>
          <w:szCs w:val="24"/>
        </w:rPr>
      </w:pPr>
    </w:p>
    <w:p w14:paraId="3DEDF418" w14:textId="77777777" w:rsidR="0071261C" w:rsidRPr="009772BE" w:rsidRDefault="0071261C" w:rsidP="005539A3">
      <w:pPr>
        <w:pStyle w:val="Heading2"/>
        <w:numPr>
          <w:ilvl w:val="1"/>
          <w:numId w:val="15"/>
        </w:numPr>
        <w:tabs>
          <w:tab w:val="clear" w:pos="357"/>
        </w:tabs>
        <w:spacing w:before="120" w:after="120" w:line="360" w:lineRule="auto"/>
        <w:rPr>
          <w:rFonts w:cs="Arial"/>
          <w:highlight w:val="yellow"/>
        </w:rPr>
      </w:pPr>
      <w:bookmarkStart w:id="98" w:name="_Toc137798043"/>
      <w:bookmarkStart w:id="99" w:name="_Toc229128246"/>
      <w:bookmarkStart w:id="100" w:name="_Toc232940117"/>
      <w:bookmarkStart w:id="101" w:name="_Toc95976015"/>
      <w:bookmarkStart w:id="102" w:name="_Toc104193780"/>
      <w:r w:rsidRPr="009772BE">
        <w:rPr>
          <w:rFonts w:cs="Arial"/>
          <w:highlight w:val="yellow"/>
        </w:rPr>
        <w:t>Management meetings</w:t>
      </w:r>
      <w:bookmarkEnd w:id="98"/>
      <w:bookmarkEnd w:id="99"/>
      <w:bookmarkEnd w:id="100"/>
      <w:bookmarkEnd w:id="101"/>
      <w:bookmarkEnd w:id="102"/>
    </w:p>
    <w:p w14:paraId="6CBA1BE0"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Meetings are held monthly between the Project Manager and the Contractor (and any other co-opted members). The Contractor is represented, at each meeting, by the appropriate members of the staff.</w:t>
      </w:r>
    </w:p>
    <w:p w14:paraId="3ACC5471"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venue for these meetings is as determined by the Project Manager. The Project Manager writes the minutes of meetings.</w:t>
      </w:r>
    </w:p>
    <w:p w14:paraId="4BD03476"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Any action of the Project Manager or Contractor implied in the minutes of meetings with contractual implications is confirmed by means of a separate communication given in accordance with this Works Information and NEC.</w:t>
      </w:r>
    </w:p>
    <w:p w14:paraId="0D7982AA"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Contractor reports the overall progress and as a minimum requirement, the following is</w:t>
      </w:r>
    </w:p>
    <w:p w14:paraId="09966789"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addressed:</w:t>
      </w:r>
    </w:p>
    <w:p w14:paraId="6A0EB9F3"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Contractor’s current activity progress and planned finish dates;</w:t>
      </w:r>
    </w:p>
    <w:p w14:paraId="52008E8C"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lastRenderedPageBreak/>
        <w:t>Contractor’s programme agenda compared for delays and milestone targets</w:t>
      </w:r>
    </w:p>
    <w:p w14:paraId="7A696094"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Health, safety and quality Management;</w:t>
      </w:r>
    </w:p>
    <w:p w14:paraId="37AB1829"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The progress of any other relevant activities;</w:t>
      </w:r>
    </w:p>
    <w:p w14:paraId="39CAA341"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To discuss any technical or commercial issues;</w:t>
      </w:r>
    </w:p>
    <w:p w14:paraId="2DE5BD98"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Problem areas or concerns.</w:t>
      </w:r>
    </w:p>
    <w:p w14:paraId="61A746E9" w14:textId="77777777" w:rsidR="0071261C" w:rsidRPr="00561B8D" w:rsidRDefault="0071261C" w:rsidP="005539A3">
      <w:pPr>
        <w:spacing w:line="360" w:lineRule="auto"/>
        <w:rPr>
          <w:rFonts w:ascii="Arial" w:hAnsi="Arial" w:cs="Arial"/>
          <w:sz w:val="24"/>
          <w:szCs w:val="24"/>
        </w:rPr>
      </w:pPr>
    </w:p>
    <w:p w14:paraId="6958388D"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 xml:space="preserve">Regular meetings of a general nature may be convened and chaired by the </w:t>
      </w:r>
      <w:r w:rsidRPr="00561B8D">
        <w:rPr>
          <w:rFonts w:ascii="Arial" w:hAnsi="Arial" w:cs="Arial"/>
          <w:i/>
          <w:sz w:val="24"/>
          <w:szCs w:val="24"/>
        </w:rPr>
        <w:t>Project Manager</w:t>
      </w:r>
      <w:r w:rsidRPr="00561B8D">
        <w:rPr>
          <w:rFonts w:ascii="Arial" w:hAnsi="Arial" w:cs="Arial"/>
          <w:sz w:val="24"/>
          <w:szCs w:val="24"/>
        </w:rPr>
        <w:t xml:space="preserve"> as follows:</w:t>
      </w:r>
    </w:p>
    <w:p w14:paraId="787E663D" w14:textId="77777777" w:rsidR="0071261C" w:rsidRPr="00561B8D" w:rsidRDefault="0071261C" w:rsidP="005539A3">
      <w:pPr>
        <w:spacing w:line="360" w:lineRule="auto"/>
        <w:rPr>
          <w:rFonts w:ascii="Arial" w:hAnsi="Arial" w:cs="Arial"/>
          <w:sz w:val="24"/>
          <w:szCs w:val="24"/>
        </w:rPr>
      </w:pPr>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2"/>
        <w:gridCol w:w="2670"/>
        <w:gridCol w:w="2321"/>
        <w:gridCol w:w="2321"/>
      </w:tblGrid>
      <w:tr w:rsidR="0071261C" w:rsidRPr="00561B8D" w14:paraId="210A2346" w14:textId="77777777" w:rsidTr="000E6FF6">
        <w:trPr>
          <w:cantSplit/>
          <w:tblHeader/>
        </w:trPr>
        <w:tc>
          <w:tcPr>
            <w:tcW w:w="254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4253D61" w14:textId="77777777" w:rsidR="0071261C" w:rsidRPr="00561B8D" w:rsidRDefault="0071261C" w:rsidP="005539A3">
            <w:pPr>
              <w:spacing w:line="360" w:lineRule="auto"/>
              <w:rPr>
                <w:rFonts w:ascii="Arial" w:hAnsi="Arial" w:cs="Arial"/>
                <w:b/>
                <w:sz w:val="24"/>
                <w:szCs w:val="24"/>
              </w:rPr>
            </w:pPr>
            <w:r w:rsidRPr="00561B8D">
              <w:rPr>
                <w:rFonts w:ascii="Arial" w:hAnsi="Arial" w:cs="Arial"/>
                <w:b/>
                <w:sz w:val="24"/>
                <w:szCs w:val="24"/>
              </w:rPr>
              <w:t>Title and purpose</w:t>
            </w:r>
          </w:p>
        </w:tc>
        <w:tc>
          <w:tcPr>
            <w:tcW w:w="2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3B07899" w14:textId="77777777" w:rsidR="0071261C" w:rsidRPr="00561B8D" w:rsidRDefault="0071261C" w:rsidP="005539A3">
            <w:pPr>
              <w:spacing w:line="360" w:lineRule="auto"/>
              <w:rPr>
                <w:rFonts w:ascii="Arial" w:hAnsi="Arial" w:cs="Arial"/>
                <w:b/>
                <w:sz w:val="24"/>
                <w:szCs w:val="24"/>
              </w:rPr>
            </w:pPr>
            <w:r w:rsidRPr="00561B8D">
              <w:rPr>
                <w:rFonts w:ascii="Arial" w:hAnsi="Arial" w:cs="Arial"/>
                <w:b/>
                <w:sz w:val="24"/>
                <w:szCs w:val="24"/>
              </w:rPr>
              <w:t>Approximate time &amp; interval</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40F4E8F" w14:textId="77777777" w:rsidR="0071261C" w:rsidRPr="00561B8D" w:rsidRDefault="0071261C" w:rsidP="005539A3">
            <w:pPr>
              <w:spacing w:line="360" w:lineRule="auto"/>
              <w:rPr>
                <w:rFonts w:ascii="Arial" w:hAnsi="Arial" w:cs="Arial"/>
                <w:b/>
                <w:sz w:val="24"/>
                <w:szCs w:val="24"/>
              </w:rPr>
            </w:pPr>
            <w:r w:rsidRPr="00561B8D">
              <w:rPr>
                <w:rFonts w:ascii="Arial" w:hAnsi="Arial" w:cs="Arial"/>
                <w:b/>
                <w:sz w:val="24"/>
                <w:szCs w:val="24"/>
              </w:rPr>
              <w:t>Location</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A45C101" w14:textId="77777777" w:rsidR="0071261C" w:rsidRPr="00561B8D" w:rsidRDefault="0071261C" w:rsidP="005539A3">
            <w:pPr>
              <w:spacing w:line="360" w:lineRule="auto"/>
              <w:rPr>
                <w:rFonts w:ascii="Arial" w:hAnsi="Arial" w:cs="Arial"/>
                <w:b/>
                <w:sz w:val="24"/>
                <w:szCs w:val="24"/>
              </w:rPr>
            </w:pPr>
            <w:r w:rsidRPr="00561B8D">
              <w:rPr>
                <w:rFonts w:ascii="Arial" w:hAnsi="Arial" w:cs="Arial"/>
                <w:b/>
                <w:sz w:val="24"/>
                <w:szCs w:val="24"/>
              </w:rPr>
              <w:t>Attendance by:</w:t>
            </w:r>
          </w:p>
        </w:tc>
      </w:tr>
      <w:tr w:rsidR="0071261C" w:rsidRPr="00561B8D" w14:paraId="4E500F89" w14:textId="77777777" w:rsidTr="000E6FF6">
        <w:trPr>
          <w:cantSplit/>
        </w:trPr>
        <w:tc>
          <w:tcPr>
            <w:tcW w:w="254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CF7FB17"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Project Kick-Off Meeting</w:t>
            </w:r>
          </w:p>
        </w:tc>
        <w:tc>
          <w:tcPr>
            <w:tcW w:w="2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0685FD8"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 xml:space="preserve">Once, before contract start </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F31CE0A"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Matimba Power Station</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64BA371D" w14:textId="77777777" w:rsidR="0071261C" w:rsidRPr="00561B8D" w:rsidRDefault="0071261C" w:rsidP="005539A3">
            <w:pPr>
              <w:spacing w:line="360" w:lineRule="auto"/>
              <w:rPr>
                <w:rFonts w:ascii="Arial" w:hAnsi="Arial" w:cs="Arial"/>
                <w:sz w:val="24"/>
                <w:szCs w:val="24"/>
              </w:rPr>
            </w:pPr>
            <w:r w:rsidRPr="00561B8D">
              <w:rPr>
                <w:rFonts w:ascii="Arial" w:hAnsi="Arial" w:cs="Arial"/>
                <w:b/>
                <w:sz w:val="24"/>
                <w:szCs w:val="24"/>
              </w:rPr>
              <w:t>Contractor’s</w:t>
            </w:r>
            <w:r w:rsidRPr="00561B8D">
              <w:rPr>
                <w:rFonts w:ascii="Arial" w:hAnsi="Arial" w:cs="Arial"/>
                <w:sz w:val="24"/>
                <w:szCs w:val="24"/>
              </w:rPr>
              <w:t xml:space="preserve"> Project Manager, Project Supervisor and other attendees at the discretion of the contractor.</w:t>
            </w:r>
          </w:p>
          <w:p w14:paraId="56E13983" w14:textId="77777777" w:rsidR="0071261C" w:rsidRPr="00561B8D" w:rsidRDefault="0071261C" w:rsidP="005539A3">
            <w:pPr>
              <w:spacing w:line="360" w:lineRule="auto"/>
              <w:rPr>
                <w:rFonts w:ascii="Arial" w:hAnsi="Arial" w:cs="Arial"/>
                <w:sz w:val="24"/>
                <w:szCs w:val="24"/>
              </w:rPr>
            </w:pPr>
          </w:p>
          <w:p w14:paraId="19683899" w14:textId="77777777" w:rsidR="0071261C" w:rsidRPr="00561B8D" w:rsidRDefault="0071261C" w:rsidP="005539A3">
            <w:pPr>
              <w:spacing w:line="360" w:lineRule="auto"/>
              <w:rPr>
                <w:rFonts w:ascii="Arial" w:hAnsi="Arial" w:cs="Arial"/>
                <w:sz w:val="24"/>
                <w:szCs w:val="24"/>
              </w:rPr>
            </w:pPr>
            <w:r w:rsidRPr="00561B8D">
              <w:rPr>
                <w:rFonts w:ascii="Arial" w:hAnsi="Arial" w:cs="Arial"/>
                <w:b/>
                <w:sz w:val="24"/>
                <w:szCs w:val="24"/>
              </w:rPr>
              <w:t>Employer’s</w:t>
            </w:r>
            <w:r w:rsidRPr="00561B8D">
              <w:rPr>
                <w:rFonts w:ascii="Arial" w:hAnsi="Arial" w:cs="Arial"/>
                <w:sz w:val="24"/>
                <w:szCs w:val="24"/>
              </w:rPr>
              <w:t xml:space="preserve"> Project Team</w:t>
            </w:r>
          </w:p>
        </w:tc>
      </w:tr>
      <w:tr w:rsidR="0071261C" w:rsidRPr="00561B8D" w14:paraId="64FB5CDA" w14:textId="77777777" w:rsidTr="000E6FF6">
        <w:trPr>
          <w:cantSplit/>
        </w:trPr>
        <w:tc>
          <w:tcPr>
            <w:tcW w:w="254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7070DF52" w14:textId="5956D132"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lastRenderedPageBreak/>
              <w:t xml:space="preserve">Progress Report and </w:t>
            </w:r>
            <w:r w:rsidR="00B430E7" w:rsidRPr="00561B8D">
              <w:rPr>
                <w:rFonts w:ascii="Arial" w:hAnsi="Arial" w:cs="Arial"/>
                <w:sz w:val="24"/>
                <w:szCs w:val="24"/>
              </w:rPr>
              <w:t>Assessment Meeting</w:t>
            </w:r>
          </w:p>
          <w:p w14:paraId="353443DA" w14:textId="77777777" w:rsidR="0071261C" w:rsidRPr="00561B8D" w:rsidRDefault="0071261C" w:rsidP="005539A3">
            <w:pPr>
              <w:spacing w:line="360" w:lineRule="auto"/>
              <w:rPr>
                <w:rFonts w:ascii="Arial" w:hAnsi="Arial" w:cs="Arial"/>
                <w:sz w:val="24"/>
                <w:szCs w:val="24"/>
              </w:rPr>
            </w:pPr>
          </w:p>
        </w:tc>
        <w:tc>
          <w:tcPr>
            <w:tcW w:w="2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11BCDCD"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 xml:space="preserve">Monthly </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2B2EF84"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Matimba Power Station</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759B5DB6" w14:textId="77777777" w:rsidR="0071261C" w:rsidRPr="00561B8D" w:rsidRDefault="0071261C" w:rsidP="005539A3">
            <w:pPr>
              <w:spacing w:line="360" w:lineRule="auto"/>
              <w:rPr>
                <w:rFonts w:ascii="Arial" w:hAnsi="Arial" w:cs="Arial"/>
                <w:sz w:val="24"/>
                <w:szCs w:val="24"/>
              </w:rPr>
            </w:pPr>
            <w:r w:rsidRPr="00561B8D">
              <w:rPr>
                <w:rFonts w:ascii="Arial" w:hAnsi="Arial" w:cs="Arial"/>
                <w:b/>
                <w:sz w:val="24"/>
                <w:szCs w:val="24"/>
              </w:rPr>
              <w:t>Contractor’s</w:t>
            </w:r>
            <w:r w:rsidRPr="00561B8D">
              <w:rPr>
                <w:rFonts w:ascii="Arial" w:hAnsi="Arial" w:cs="Arial"/>
                <w:sz w:val="24"/>
                <w:szCs w:val="24"/>
              </w:rPr>
              <w:t xml:space="preserve"> Project Manager, Project Supervisor and other attendees at the discretion of the contractor.</w:t>
            </w:r>
          </w:p>
          <w:p w14:paraId="64670940" w14:textId="77777777" w:rsidR="0071261C" w:rsidRPr="00561B8D" w:rsidRDefault="0071261C" w:rsidP="005539A3">
            <w:pPr>
              <w:spacing w:line="360" w:lineRule="auto"/>
              <w:rPr>
                <w:rFonts w:ascii="Arial" w:hAnsi="Arial" w:cs="Arial"/>
                <w:sz w:val="24"/>
                <w:szCs w:val="24"/>
              </w:rPr>
            </w:pPr>
          </w:p>
          <w:p w14:paraId="5FDAB916" w14:textId="77777777" w:rsidR="0071261C" w:rsidRPr="00561B8D" w:rsidRDefault="0071261C" w:rsidP="005539A3">
            <w:pPr>
              <w:spacing w:line="360" w:lineRule="auto"/>
              <w:rPr>
                <w:rFonts w:ascii="Arial" w:hAnsi="Arial" w:cs="Arial"/>
                <w:sz w:val="24"/>
                <w:szCs w:val="24"/>
              </w:rPr>
            </w:pPr>
            <w:r w:rsidRPr="00561B8D">
              <w:rPr>
                <w:rFonts w:ascii="Arial" w:hAnsi="Arial" w:cs="Arial"/>
                <w:b/>
                <w:sz w:val="24"/>
                <w:szCs w:val="24"/>
              </w:rPr>
              <w:t>Employer’s</w:t>
            </w:r>
            <w:r w:rsidRPr="00561B8D">
              <w:rPr>
                <w:rFonts w:ascii="Arial" w:hAnsi="Arial" w:cs="Arial"/>
                <w:sz w:val="24"/>
                <w:szCs w:val="24"/>
              </w:rPr>
              <w:t xml:space="preserve"> Project Team</w:t>
            </w:r>
          </w:p>
        </w:tc>
      </w:tr>
      <w:tr w:rsidR="0071261C" w:rsidRPr="00561B8D" w14:paraId="25BD98CE" w14:textId="77777777" w:rsidTr="000E6FF6">
        <w:trPr>
          <w:cantSplit/>
        </w:trPr>
        <w:tc>
          <w:tcPr>
            <w:tcW w:w="254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A260B90"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 xml:space="preserve">Risk Management Review </w:t>
            </w:r>
          </w:p>
        </w:tc>
        <w:tc>
          <w:tcPr>
            <w:tcW w:w="2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0964A29"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 xml:space="preserve">Monthly </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0A7DF3C"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Matimba Power Station</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32BE08F" w14:textId="77777777" w:rsidR="0071261C" w:rsidRPr="00561B8D" w:rsidRDefault="0071261C" w:rsidP="005539A3">
            <w:pPr>
              <w:spacing w:line="360" w:lineRule="auto"/>
              <w:rPr>
                <w:rFonts w:ascii="Arial" w:hAnsi="Arial" w:cs="Arial"/>
                <w:sz w:val="24"/>
                <w:szCs w:val="24"/>
              </w:rPr>
            </w:pPr>
            <w:r w:rsidRPr="00561B8D">
              <w:rPr>
                <w:rFonts w:ascii="Arial" w:hAnsi="Arial" w:cs="Arial"/>
                <w:b/>
                <w:sz w:val="24"/>
                <w:szCs w:val="24"/>
              </w:rPr>
              <w:t>Contractor’s</w:t>
            </w:r>
            <w:r w:rsidRPr="00561B8D">
              <w:rPr>
                <w:rFonts w:ascii="Arial" w:hAnsi="Arial" w:cs="Arial"/>
                <w:sz w:val="24"/>
                <w:szCs w:val="24"/>
              </w:rPr>
              <w:t xml:space="preserve"> Project Manager, Project Supervisor and other attendees at the discretion of the contractor.</w:t>
            </w:r>
          </w:p>
          <w:p w14:paraId="655286AB" w14:textId="77777777" w:rsidR="0071261C" w:rsidRPr="00561B8D" w:rsidRDefault="0071261C" w:rsidP="005539A3">
            <w:pPr>
              <w:spacing w:line="360" w:lineRule="auto"/>
              <w:rPr>
                <w:rFonts w:ascii="Arial" w:hAnsi="Arial" w:cs="Arial"/>
                <w:sz w:val="24"/>
                <w:szCs w:val="24"/>
              </w:rPr>
            </w:pPr>
          </w:p>
          <w:p w14:paraId="2A053B38" w14:textId="77777777" w:rsidR="0071261C" w:rsidRPr="00561B8D" w:rsidRDefault="0071261C" w:rsidP="005539A3">
            <w:pPr>
              <w:spacing w:line="360" w:lineRule="auto"/>
              <w:rPr>
                <w:rFonts w:ascii="Arial" w:hAnsi="Arial" w:cs="Arial"/>
                <w:sz w:val="24"/>
                <w:szCs w:val="24"/>
              </w:rPr>
            </w:pPr>
            <w:r w:rsidRPr="00561B8D">
              <w:rPr>
                <w:rFonts w:ascii="Arial" w:hAnsi="Arial" w:cs="Arial"/>
                <w:b/>
                <w:sz w:val="24"/>
                <w:szCs w:val="24"/>
              </w:rPr>
              <w:t>Employer’s</w:t>
            </w:r>
            <w:r w:rsidRPr="00561B8D">
              <w:rPr>
                <w:rFonts w:ascii="Arial" w:hAnsi="Arial" w:cs="Arial"/>
                <w:sz w:val="24"/>
                <w:szCs w:val="24"/>
              </w:rPr>
              <w:t xml:space="preserve"> Project Team</w:t>
            </w:r>
          </w:p>
        </w:tc>
      </w:tr>
    </w:tbl>
    <w:p w14:paraId="759BD8EB" w14:textId="77777777" w:rsidR="0071261C" w:rsidRPr="00561B8D" w:rsidRDefault="0071261C" w:rsidP="005539A3">
      <w:pPr>
        <w:spacing w:line="360" w:lineRule="auto"/>
        <w:rPr>
          <w:rFonts w:ascii="Arial" w:hAnsi="Arial" w:cs="Arial"/>
          <w:sz w:val="24"/>
          <w:szCs w:val="24"/>
        </w:rPr>
      </w:pPr>
    </w:p>
    <w:p w14:paraId="76DDB783"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 xml:space="preserve">Meetings of a specialist nature may be convened as specified elsewhere in this Works Information or if not so specified by persons and at times and locations to suit the Parties, the nature and the progress of the </w:t>
      </w:r>
      <w:r w:rsidRPr="00561B8D">
        <w:rPr>
          <w:rFonts w:ascii="Arial" w:hAnsi="Arial" w:cs="Arial"/>
          <w:i/>
          <w:sz w:val="24"/>
          <w:szCs w:val="24"/>
        </w:rPr>
        <w:t>works</w:t>
      </w:r>
      <w:r w:rsidRPr="00561B8D">
        <w:rPr>
          <w:rFonts w:ascii="Arial" w:hAnsi="Arial" w:cs="Arial"/>
          <w:sz w:val="24"/>
          <w:szCs w:val="24"/>
        </w:rPr>
        <w:t xml:space="preserve">.  Such meetings should not prejudice the Employer in terms of cost, quality and schedule. Records of these meetings shall be submitted to the </w:t>
      </w:r>
      <w:r w:rsidRPr="00561B8D">
        <w:rPr>
          <w:rFonts w:ascii="Arial" w:hAnsi="Arial" w:cs="Arial"/>
          <w:i/>
          <w:sz w:val="24"/>
          <w:szCs w:val="24"/>
        </w:rPr>
        <w:t>Project Manager</w:t>
      </w:r>
      <w:r w:rsidRPr="00561B8D">
        <w:rPr>
          <w:rFonts w:ascii="Arial" w:hAnsi="Arial" w:cs="Arial"/>
          <w:sz w:val="24"/>
          <w:szCs w:val="24"/>
        </w:rPr>
        <w:t xml:space="preserve"> by the person convening the meeting within five days of the meeting.  </w:t>
      </w:r>
    </w:p>
    <w:p w14:paraId="32D61E71" w14:textId="77777777" w:rsidR="0071261C" w:rsidRPr="00561B8D" w:rsidRDefault="0071261C" w:rsidP="005539A3">
      <w:pPr>
        <w:spacing w:line="360" w:lineRule="auto"/>
        <w:rPr>
          <w:rFonts w:ascii="Arial" w:hAnsi="Arial" w:cs="Arial"/>
          <w:sz w:val="24"/>
          <w:szCs w:val="24"/>
        </w:rPr>
      </w:pPr>
    </w:p>
    <w:p w14:paraId="099C9492" w14:textId="443F2414"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561B8D">
        <w:rPr>
          <w:rFonts w:ascii="Arial" w:hAnsi="Arial" w:cs="Arial"/>
          <w:i/>
          <w:sz w:val="24"/>
          <w:szCs w:val="24"/>
        </w:rPr>
        <w:t>conditions of contract</w:t>
      </w:r>
      <w:r w:rsidRPr="00561B8D">
        <w:rPr>
          <w:rFonts w:ascii="Arial" w:hAnsi="Arial" w:cs="Arial"/>
          <w:sz w:val="24"/>
          <w:szCs w:val="24"/>
        </w:rPr>
        <w:t xml:space="preserve"> to carry out such actions or instructions.  </w:t>
      </w:r>
    </w:p>
    <w:p w14:paraId="56FC6434" w14:textId="77777777" w:rsidR="0071261C" w:rsidRPr="009772BE" w:rsidRDefault="0071261C" w:rsidP="005539A3">
      <w:pPr>
        <w:pStyle w:val="Heading2"/>
        <w:numPr>
          <w:ilvl w:val="1"/>
          <w:numId w:val="15"/>
        </w:numPr>
        <w:tabs>
          <w:tab w:val="clear" w:pos="357"/>
        </w:tabs>
        <w:spacing w:before="120" w:after="120" w:line="360" w:lineRule="auto"/>
        <w:rPr>
          <w:rFonts w:cs="Arial"/>
          <w:highlight w:val="yellow"/>
        </w:rPr>
      </w:pPr>
      <w:bookmarkStart w:id="103" w:name="_Toc34747651"/>
      <w:bookmarkStart w:id="104" w:name="_Toc91151528"/>
      <w:bookmarkStart w:id="105" w:name="_Toc95976016"/>
      <w:bookmarkStart w:id="106" w:name="_Toc104193781"/>
      <w:r w:rsidRPr="009772BE">
        <w:rPr>
          <w:rFonts w:cs="Arial"/>
          <w:highlight w:val="yellow"/>
        </w:rPr>
        <w:t>Document Management</w:t>
      </w:r>
      <w:bookmarkEnd w:id="103"/>
      <w:bookmarkEnd w:id="104"/>
      <w:bookmarkEnd w:id="105"/>
      <w:bookmarkEnd w:id="106"/>
    </w:p>
    <w:p w14:paraId="2B9CFD74" w14:textId="77777777" w:rsidR="0071261C" w:rsidRPr="00561B8D" w:rsidRDefault="0071261C" w:rsidP="005539A3">
      <w:pPr>
        <w:spacing w:line="360" w:lineRule="auto"/>
        <w:rPr>
          <w:rFonts w:ascii="Arial" w:hAnsi="Arial" w:cs="Arial"/>
          <w:b/>
          <w:sz w:val="24"/>
          <w:szCs w:val="24"/>
        </w:rPr>
      </w:pPr>
    </w:p>
    <w:p w14:paraId="40B40775" w14:textId="77777777" w:rsidR="0071261C" w:rsidRPr="00561B8D" w:rsidRDefault="0071261C" w:rsidP="005539A3">
      <w:pPr>
        <w:pStyle w:val="Heading3"/>
        <w:numPr>
          <w:ilvl w:val="2"/>
          <w:numId w:val="15"/>
        </w:numPr>
        <w:spacing w:line="360" w:lineRule="auto"/>
        <w:jc w:val="both"/>
        <w:rPr>
          <w:rFonts w:cs="Arial"/>
          <w:sz w:val="24"/>
        </w:rPr>
      </w:pPr>
      <w:bookmarkStart w:id="107" w:name="_Toc95976017"/>
      <w:bookmarkStart w:id="108" w:name="_Toc104193782"/>
      <w:r w:rsidRPr="00561B8D">
        <w:rPr>
          <w:rFonts w:cs="Arial"/>
          <w:sz w:val="24"/>
        </w:rPr>
        <w:t>Document identification</w:t>
      </w:r>
      <w:bookmarkEnd w:id="107"/>
      <w:bookmarkEnd w:id="108"/>
    </w:p>
    <w:p w14:paraId="558EF5CF"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documentation requirements cover the various engineering stages, from the design stage through fabrication, installation, testing and commissioning and most importantly for the operating, maintenance and training stage of the project.</w:t>
      </w:r>
    </w:p>
    <w:p w14:paraId="6878EC06" w14:textId="77777777" w:rsidR="0071261C" w:rsidRPr="00561B8D" w:rsidRDefault="0071261C" w:rsidP="005539A3">
      <w:pPr>
        <w:spacing w:line="360" w:lineRule="auto"/>
        <w:rPr>
          <w:rFonts w:ascii="Arial" w:hAnsi="Arial" w:cs="Arial"/>
          <w:sz w:val="24"/>
          <w:szCs w:val="24"/>
        </w:rPr>
      </w:pPr>
    </w:p>
    <w:p w14:paraId="02039C9E"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Contractor is responsible for the compilation and the supply of the documentation during the various project stages and to provide the documentation programme to link with the milestone dates. Documentation and drawings are programmed for delivery to meet the milestone dates and in accordance with the agreed VDSS supplied Employer.</w:t>
      </w:r>
    </w:p>
    <w:p w14:paraId="5F9C053B" w14:textId="77777777" w:rsidR="0071261C" w:rsidRPr="00561B8D" w:rsidRDefault="0071261C" w:rsidP="005539A3">
      <w:pPr>
        <w:spacing w:line="360" w:lineRule="auto"/>
        <w:rPr>
          <w:rFonts w:ascii="Arial" w:hAnsi="Arial" w:cs="Arial"/>
          <w:sz w:val="24"/>
          <w:szCs w:val="24"/>
        </w:rPr>
      </w:pPr>
    </w:p>
    <w:p w14:paraId="7F818C3D" w14:textId="77777777" w:rsidR="0071261C" w:rsidRPr="00561B8D" w:rsidRDefault="0071261C" w:rsidP="005539A3">
      <w:pPr>
        <w:pStyle w:val="Heading3"/>
        <w:numPr>
          <w:ilvl w:val="2"/>
          <w:numId w:val="15"/>
        </w:numPr>
        <w:spacing w:line="360" w:lineRule="auto"/>
        <w:jc w:val="both"/>
        <w:rPr>
          <w:rFonts w:cs="Arial"/>
          <w:sz w:val="24"/>
        </w:rPr>
      </w:pPr>
      <w:bookmarkStart w:id="109" w:name="_Toc95976018"/>
      <w:bookmarkStart w:id="110" w:name="_Toc104193783"/>
      <w:r w:rsidRPr="00561B8D">
        <w:rPr>
          <w:rFonts w:cs="Arial"/>
          <w:sz w:val="24"/>
        </w:rPr>
        <w:t>Documents Submission</w:t>
      </w:r>
      <w:bookmarkEnd w:id="109"/>
      <w:bookmarkEnd w:id="110"/>
    </w:p>
    <w:p w14:paraId="27EDEEE8" w14:textId="54FC04E4" w:rsidR="0071261C" w:rsidRPr="00561B8D" w:rsidRDefault="00E36CA3" w:rsidP="005539A3">
      <w:pPr>
        <w:spacing w:line="360" w:lineRule="auto"/>
        <w:rPr>
          <w:rFonts w:ascii="Arial" w:hAnsi="Arial" w:cs="Arial"/>
          <w:sz w:val="24"/>
          <w:szCs w:val="24"/>
        </w:rPr>
      </w:pPr>
      <w:r w:rsidRPr="00561B8D">
        <w:rPr>
          <w:rFonts w:ascii="Arial" w:hAnsi="Arial" w:cs="Arial"/>
          <w:sz w:val="24"/>
          <w:szCs w:val="24"/>
        </w:rPr>
        <w:t>To</w:t>
      </w:r>
      <w:r w:rsidR="0071261C" w:rsidRPr="00561B8D">
        <w:rPr>
          <w:rFonts w:ascii="Arial" w:hAnsi="Arial" w:cs="Arial"/>
          <w:sz w:val="24"/>
          <w:szCs w:val="24"/>
        </w:rPr>
        <w:t xml:space="preserve"> portray a consistent </w:t>
      </w:r>
      <w:r w:rsidR="00B430E7" w:rsidRPr="00561B8D">
        <w:rPr>
          <w:rFonts w:ascii="Arial" w:hAnsi="Arial" w:cs="Arial"/>
          <w:sz w:val="24"/>
          <w:szCs w:val="24"/>
        </w:rPr>
        <w:t>image,</w:t>
      </w:r>
      <w:r w:rsidR="0071261C" w:rsidRPr="00561B8D">
        <w:rPr>
          <w:rFonts w:ascii="Arial" w:hAnsi="Arial" w:cs="Arial"/>
          <w:sz w:val="24"/>
          <w:szCs w:val="24"/>
        </w:rPr>
        <w:t xml:space="preserve"> it is important that all documents used within the project follow the same standards of layout, style and formatting as described in the documents above. The Contractor is required to submit documents as electronic in .pdf format in a CD and hard copies and are delivered to the Project Manager with a transmittal note.</w:t>
      </w:r>
    </w:p>
    <w:p w14:paraId="6DF2FFBD" w14:textId="77777777" w:rsidR="0071261C" w:rsidRPr="00561B8D" w:rsidRDefault="0071261C" w:rsidP="005539A3">
      <w:pPr>
        <w:spacing w:line="360" w:lineRule="auto"/>
        <w:rPr>
          <w:rFonts w:ascii="Arial" w:hAnsi="Arial" w:cs="Arial"/>
          <w:sz w:val="24"/>
          <w:szCs w:val="24"/>
        </w:rPr>
      </w:pPr>
    </w:p>
    <w:p w14:paraId="1E49DE1D"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 xml:space="preserve">The Contractor submits the Master Document List to the Employer on a monthly basis for tracking purposes irrespective of whether there are updates or not. The </w:t>
      </w:r>
      <w:r w:rsidRPr="00561B8D">
        <w:rPr>
          <w:rFonts w:ascii="Arial" w:hAnsi="Arial" w:cs="Arial"/>
          <w:sz w:val="24"/>
          <w:szCs w:val="24"/>
        </w:rPr>
        <w:lastRenderedPageBreak/>
        <w:t xml:space="preserve">MDL includes list of drawings and documents and contains the following minimum information for each document: </w:t>
      </w:r>
    </w:p>
    <w:p w14:paraId="12DABA1B" w14:textId="77777777" w:rsidR="0071261C" w:rsidRPr="00561B8D" w:rsidRDefault="0071261C" w:rsidP="005539A3">
      <w:pPr>
        <w:spacing w:line="360" w:lineRule="auto"/>
        <w:rPr>
          <w:rFonts w:ascii="Arial" w:hAnsi="Arial" w:cs="Arial"/>
          <w:sz w:val="24"/>
          <w:szCs w:val="24"/>
        </w:rPr>
      </w:pPr>
    </w:p>
    <w:p w14:paraId="6C2260CB"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Date of submission</w:t>
      </w:r>
    </w:p>
    <w:p w14:paraId="7DE8346B"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Transmittal number</w:t>
      </w:r>
    </w:p>
    <w:p w14:paraId="502FE3A2"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Transmittal title</w:t>
      </w:r>
    </w:p>
    <w:p w14:paraId="583C93F1"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Document description</w:t>
      </w:r>
    </w:p>
    <w:p w14:paraId="27047971"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Document number</w:t>
      </w:r>
    </w:p>
    <w:p w14:paraId="71B3A550"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Document Type</w:t>
      </w:r>
    </w:p>
    <w:p w14:paraId="13D9CFEC"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Revision number</w:t>
      </w:r>
    </w:p>
    <w:p w14:paraId="260A4CE7"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Document Approval Status</w:t>
      </w:r>
    </w:p>
    <w:p w14:paraId="74350E49" w14:textId="7270B603"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 xml:space="preserve">Document Authorisation Status (i.e. Accepted </w:t>
      </w:r>
      <w:r w:rsidR="00B430E7" w:rsidRPr="00561B8D">
        <w:rPr>
          <w:rFonts w:ascii="Arial" w:hAnsi="Arial" w:cs="Arial"/>
          <w:sz w:val="24"/>
          <w:szCs w:val="24"/>
        </w:rPr>
        <w:t>with</w:t>
      </w:r>
      <w:r w:rsidRPr="00561B8D">
        <w:rPr>
          <w:rFonts w:ascii="Arial" w:hAnsi="Arial" w:cs="Arial"/>
          <w:sz w:val="24"/>
          <w:szCs w:val="24"/>
        </w:rPr>
        <w:t xml:space="preserve"> Comments, Not Accepted with</w:t>
      </w:r>
    </w:p>
    <w:p w14:paraId="3271F497"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Comments, Accepted)</w:t>
      </w:r>
    </w:p>
    <w:p w14:paraId="58C11840" w14:textId="77777777" w:rsidR="0071261C" w:rsidRPr="00561B8D" w:rsidRDefault="0071261C" w:rsidP="005539A3">
      <w:pPr>
        <w:tabs>
          <w:tab w:val="left" w:pos="567"/>
        </w:tabs>
        <w:spacing w:line="360" w:lineRule="auto"/>
        <w:ind w:left="567"/>
        <w:rPr>
          <w:rFonts w:ascii="Arial" w:hAnsi="Arial" w:cs="Arial"/>
          <w:sz w:val="24"/>
          <w:szCs w:val="24"/>
        </w:rPr>
      </w:pPr>
    </w:p>
    <w:p w14:paraId="02CC2F76" w14:textId="4BA2C6B8" w:rsidR="0071261C" w:rsidRPr="00561B8D" w:rsidRDefault="0071261C" w:rsidP="005539A3">
      <w:pPr>
        <w:pStyle w:val="Heading3"/>
        <w:numPr>
          <w:ilvl w:val="2"/>
          <w:numId w:val="15"/>
        </w:numPr>
        <w:spacing w:line="360" w:lineRule="auto"/>
        <w:jc w:val="both"/>
        <w:rPr>
          <w:rFonts w:cs="Arial"/>
          <w:sz w:val="24"/>
        </w:rPr>
      </w:pPr>
      <w:bookmarkStart w:id="111" w:name="_Toc95976019"/>
      <w:bookmarkStart w:id="112" w:name="_Toc104193784"/>
      <w:r w:rsidRPr="00561B8D">
        <w:rPr>
          <w:rFonts w:cs="Arial"/>
          <w:sz w:val="24"/>
        </w:rPr>
        <w:t>Documentation Review and Turn-</w:t>
      </w:r>
      <w:bookmarkEnd w:id="111"/>
      <w:bookmarkEnd w:id="112"/>
      <w:r w:rsidR="00B430E7" w:rsidRPr="00561B8D">
        <w:rPr>
          <w:rFonts w:cs="Arial"/>
          <w:sz w:val="24"/>
        </w:rPr>
        <w:t>around.</w:t>
      </w:r>
    </w:p>
    <w:p w14:paraId="6E457E08"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 xml:space="preserve">The Employer has a minimum four working days to review and consolidate review comments for documentation submitted by the Contractor. The Contractor also has a minimum four working days to respond and / rectify as per the comments by the Employer. This excludes </w:t>
      </w:r>
      <w:r w:rsidRPr="00561B8D">
        <w:rPr>
          <w:rFonts w:ascii="Arial" w:hAnsi="Arial" w:cs="Arial"/>
          <w:i/>
          <w:iCs/>
          <w:sz w:val="24"/>
          <w:szCs w:val="24"/>
        </w:rPr>
        <w:t>Contractor</w:t>
      </w:r>
      <w:r w:rsidRPr="00561B8D">
        <w:rPr>
          <w:rFonts w:ascii="Arial" w:hAnsi="Arial" w:cs="Arial"/>
          <w:sz w:val="24"/>
          <w:szCs w:val="24"/>
        </w:rPr>
        <w:t>’s design documentation.</w:t>
      </w:r>
    </w:p>
    <w:p w14:paraId="7B00F3A3" w14:textId="77777777" w:rsidR="0071261C" w:rsidRPr="00561B8D" w:rsidRDefault="0071261C" w:rsidP="005539A3">
      <w:pPr>
        <w:spacing w:line="360" w:lineRule="auto"/>
        <w:rPr>
          <w:rFonts w:ascii="Arial" w:hAnsi="Arial" w:cs="Arial"/>
          <w:sz w:val="24"/>
          <w:szCs w:val="24"/>
        </w:rPr>
      </w:pPr>
    </w:p>
    <w:p w14:paraId="6E8FB95C" w14:textId="77777777" w:rsidR="0071261C" w:rsidRPr="00561B8D" w:rsidRDefault="0071261C" w:rsidP="005539A3">
      <w:pPr>
        <w:spacing w:line="360" w:lineRule="auto"/>
        <w:rPr>
          <w:rFonts w:ascii="Arial" w:hAnsi="Arial" w:cs="Arial"/>
          <w:sz w:val="24"/>
          <w:szCs w:val="24"/>
        </w:rPr>
      </w:pPr>
    </w:p>
    <w:p w14:paraId="1AC6F616" w14:textId="77777777" w:rsidR="0071261C" w:rsidRPr="00561B8D" w:rsidRDefault="0071261C" w:rsidP="005539A3">
      <w:pPr>
        <w:pStyle w:val="Heading3"/>
        <w:numPr>
          <w:ilvl w:val="2"/>
          <w:numId w:val="15"/>
        </w:numPr>
        <w:spacing w:line="360" w:lineRule="auto"/>
        <w:jc w:val="both"/>
        <w:rPr>
          <w:rFonts w:cs="Arial"/>
          <w:sz w:val="24"/>
        </w:rPr>
      </w:pPr>
      <w:bookmarkStart w:id="113" w:name="_Toc34747652"/>
      <w:bookmarkStart w:id="114" w:name="_Toc91151529"/>
      <w:bookmarkStart w:id="115" w:name="_Toc95976020"/>
      <w:bookmarkStart w:id="116" w:name="_Toc104193785"/>
      <w:r w:rsidRPr="00561B8D">
        <w:rPr>
          <w:rFonts w:cs="Arial"/>
          <w:sz w:val="24"/>
        </w:rPr>
        <w:t>Drawings Format and Layout</w:t>
      </w:r>
      <w:bookmarkEnd w:id="113"/>
      <w:bookmarkEnd w:id="114"/>
      <w:bookmarkEnd w:id="115"/>
      <w:bookmarkEnd w:id="116"/>
    </w:p>
    <w:p w14:paraId="5DDB609D" w14:textId="77777777" w:rsidR="0071261C" w:rsidRPr="00561B8D" w:rsidRDefault="0071261C" w:rsidP="005539A3">
      <w:pPr>
        <w:spacing w:line="360" w:lineRule="auto"/>
        <w:rPr>
          <w:rFonts w:ascii="Arial" w:hAnsi="Arial" w:cs="Arial"/>
          <w:b/>
          <w:sz w:val="24"/>
          <w:szCs w:val="24"/>
        </w:rPr>
      </w:pPr>
    </w:p>
    <w:p w14:paraId="441650D5"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 xml:space="preserve">The creation, issuing and control of all Engineering Drawings are in accordance to the latest revision of 240-86973501 (Engineering Drawing Office and Engineering Documentation Standard). Drawings issued to the Employer are a minimum of one hardcopy and an electronic copy. All Contractors are required to submit electronic drawings in Micro Station (DGN) format, and scanned drawings in pdf format. No drawings in TIFF, AUTOCAD or any other electronic format are accepted. Drawings </w:t>
      </w:r>
      <w:r w:rsidRPr="00561B8D">
        <w:rPr>
          <w:rFonts w:ascii="Arial" w:hAnsi="Arial" w:cs="Arial"/>
          <w:sz w:val="24"/>
          <w:szCs w:val="24"/>
        </w:rPr>
        <w:lastRenderedPageBreak/>
        <w:t>issued to the Employer may not be “Right Protected” or encrypted. The Employer reserves the right to use these drawings to meets it other contractual obligations.</w:t>
      </w:r>
    </w:p>
    <w:p w14:paraId="2727E781" w14:textId="77777777" w:rsidR="0071261C" w:rsidRPr="00561B8D" w:rsidRDefault="0071261C" w:rsidP="005539A3">
      <w:pPr>
        <w:spacing w:line="360" w:lineRule="auto"/>
        <w:rPr>
          <w:rFonts w:ascii="Arial" w:hAnsi="Arial" w:cs="Arial"/>
          <w:sz w:val="24"/>
          <w:szCs w:val="24"/>
        </w:rPr>
      </w:pPr>
    </w:p>
    <w:p w14:paraId="40E8F776" w14:textId="77777777" w:rsidR="0071261C" w:rsidRPr="00561B8D" w:rsidRDefault="0071261C" w:rsidP="005539A3">
      <w:pPr>
        <w:pStyle w:val="Heading3"/>
        <w:numPr>
          <w:ilvl w:val="2"/>
          <w:numId w:val="15"/>
        </w:numPr>
        <w:spacing w:line="360" w:lineRule="auto"/>
        <w:jc w:val="both"/>
        <w:rPr>
          <w:rFonts w:cs="Arial"/>
          <w:sz w:val="24"/>
        </w:rPr>
      </w:pPr>
      <w:bookmarkStart w:id="117" w:name="_Toc34747653"/>
      <w:bookmarkStart w:id="118" w:name="_Toc91151530"/>
      <w:bookmarkStart w:id="119" w:name="_Toc95976021"/>
      <w:bookmarkStart w:id="120" w:name="_Toc104193786"/>
      <w:r w:rsidRPr="00561B8D">
        <w:rPr>
          <w:rFonts w:cs="Arial"/>
          <w:sz w:val="24"/>
        </w:rPr>
        <w:t>Plant Identification</w:t>
      </w:r>
      <w:bookmarkEnd w:id="117"/>
      <w:bookmarkEnd w:id="118"/>
      <w:bookmarkEnd w:id="119"/>
      <w:bookmarkEnd w:id="120"/>
    </w:p>
    <w:p w14:paraId="446A3B2A" w14:textId="77777777" w:rsidR="0071261C" w:rsidRPr="00561B8D" w:rsidRDefault="0071261C" w:rsidP="005539A3">
      <w:pPr>
        <w:spacing w:line="360" w:lineRule="auto"/>
        <w:rPr>
          <w:rFonts w:ascii="Arial" w:hAnsi="Arial" w:cs="Arial"/>
          <w:b/>
          <w:sz w:val="24"/>
          <w:szCs w:val="24"/>
        </w:rPr>
      </w:pPr>
    </w:p>
    <w:p w14:paraId="3A6C972B" w14:textId="77777777" w:rsidR="0071261C" w:rsidRPr="00561B8D" w:rsidRDefault="0071261C" w:rsidP="005539A3">
      <w:pPr>
        <w:spacing w:line="360" w:lineRule="auto"/>
        <w:rPr>
          <w:rFonts w:ascii="Arial" w:hAnsi="Arial" w:cs="Arial"/>
          <w:b/>
          <w:sz w:val="24"/>
          <w:szCs w:val="24"/>
        </w:rPr>
      </w:pPr>
      <w:r w:rsidRPr="00561B8D">
        <w:rPr>
          <w:rFonts w:ascii="Arial" w:hAnsi="Arial" w:cs="Arial"/>
          <w:b/>
          <w:sz w:val="24"/>
          <w:szCs w:val="24"/>
        </w:rPr>
        <w:t>Plant Coding</w:t>
      </w:r>
    </w:p>
    <w:p w14:paraId="72F02F73" w14:textId="10AEF0FE"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 xml:space="preserve">Coding of the design is based on the KKS coding </w:t>
      </w:r>
      <w:r w:rsidR="00B430E7" w:rsidRPr="00561B8D">
        <w:rPr>
          <w:rFonts w:ascii="Arial" w:hAnsi="Arial" w:cs="Arial"/>
          <w:sz w:val="24"/>
          <w:szCs w:val="24"/>
        </w:rPr>
        <w:t>system,</w:t>
      </w:r>
      <w:r w:rsidRPr="00561B8D">
        <w:rPr>
          <w:rFonts w:ascii="Arial" w:hAnsi="Arial" w:cs="Arial"/>
          <w:sz w:val="24"/>
          <w:szCs w:val="24"/>
        </w:rPr>
        <w:t xml:space="preserve"> and the Employer undertakes the coding in line with its standards. The KKS coding is applied during the design review stage(s) and cross referenced to all arrangement drawings, schematics, wiring diagrams, instructions and manuals and where practical to spare parts list/manuals. The Contractor is required to include allocated coding to the electronic design drawings.</w:t>
      </w:r>
    </w:p>
    <w:p w14:paraId="03593F06"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 xml:space="preserve">The Contractor to use the KKS system for classifying and designating both plant and their associated documents. All technical documentation as per “Technical documentation classification and designation standard – 240-54179170” contain a KKS code as part of the documentation identification relevant to the plant equipment. All plant (Process, Mechanical, Electrical, C&amp;I and Civil) to be coded to KKS breakdown level 3. The KKS code contains break down level 1, break down level 2 and breakdown level 3. Omission of any break down level is not permitted. The system is applied from the concept stage until project closeout. </w:t>
      </w:r>
    </w:p>
    <w:p w14:paraId="11D3808E"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 xml:space="preserve">Detailed nameplate or label list with the service legends and including the KKS Code to be prepared by the Contractor and submitted to the Project Manager for review and comment before commencing manufacture of the labels. All maintainable plant equipment and components to be labelled including pipework. The rules for applying the KKS and the KKS codes are contained in the Employer’s Standard 240-93576498: KKS Coding Standard and in the publication KKS power plant classification (B105e) 5th Edition 2003 published by Verlag VGB </w:t>
      </w:r>
      <w:proofErr w:type="spellStart"/>
      <w:r w:rsidRPr="00561B8D">
        <w:rPr>
          <w:rFonts w:ascii="Arial" w:hAnsi="Arial" w:cs="Arial"/>
          <w:sz w:val="24"/>
          <w:szCs w:val="24"/>
        </w:rPr>
        <w:t>PowerTech</w:t>
      </w:r>
      <w:proofErr w:type="spellEnd"/>
      <w:r w:rsidRPr="00561B8D">
        <w:rPr>
          <w:rFonts w:ascii="Arial" w:hAnsi="Arial" w:cs="Arial"/>
          <w:sz w:val="24"/>
          <w:szCs w:val="24"/>
        </w:rPr>
        <w:t xml:space="preserve"> Service GmbH (Essen), and the KKS Applications: Guideline and explanations A, B1-4 (B106e).</w:t>
      </w:r>
    </w:p>
    <w:p w14:paraId="79F783FA"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 xml:space="preserve">The Contractor to code all plant within scope of supply according to the KKS Classification System to Breakdown Level 3 where possible. The relevant KKS </w:t>
      </w:r>
      <w:r w:rsidRPr="00561B8D">
        <w:rPr>
          <w:rFonts w:ascii="Arial" w:hAnsi="Arial" w:cs="Arial"/>
          <w:sz w:val="24"/>
          <w:szCs w:val="24"/>
        </w:rPr>
        <w:lastRenderedPageBreak/>
        <w:t xml:space="preserve">codes thus allocated appear on all plant related documentation, drawings, lists and correspondence. </w:t>
      </w:r>
    </w:p>
    <w:p w14:paraId="278EF719"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Contractor is responsible for ensuring the accuracy, completeness and consistency of the designations in all documents. This applies both to designations within documents (plant designations) and of Documents (documents designations). The Contractor to submit these for the Project Manager’s acceptance.</w:t>
      </w:r>
    </w:p>
    <w:p w14:paraId="32AA3580"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A list of the KKS designations allocated is drawn up by the Contractor for each scope of delivery. Methods of KKS designation, list formulation and submission format to be proposed by the Contractor and agreed by the Project Manager.</w:t>
      </w:r>
    </w:p>
    <w:p w14:paraId="798C42BB" w14:textId="77777777" w:rsidR="0072003E" w:rsidRDefault="0072003E" w:rsidP="005539A3">
      <w:pPr>
        <w:spacing w:line="360" w:lineRule="auto"/>
        <w:rPr>
          <w:rFonts w:ascii="Arial" w:hAnsi="Arial" w:cs="Arial"/>
          <w:b/>
          <w:sz w:val="24"/>
          <w:szCs w:val="24"/>
        </w:rPr>
      </w:pPr>
    </w:p>
    <w:p w14:paraId="32EDBD90" w14:textId="14E90589" w:rsidR="0071261C" w:rsidRPr="00561B8D" w:rsidRDefault="0071261C" w:rsidP="005539A3">
      <w:pPr>
        <w:spacing w:line="360" w:lineRule="auto"/>
        <w:rPr>
          <w:rFonts w:ascii="Arial" w:hAnsi="Arial" w:cs="Arial"/>
          <w:b/>
          <w:sz w:val="24"/>
          <w:szCs w:val="24"/>
        </w:rPr>
      </w:pPr>
      <w:r w:rsidRPr="00561B8D">
        <w:rPr>
          <w:rFonts w:ascii="Arial" w:hAnsi="Arial" w:cs="Arial"/>
          <w:b/>
          <w:sz w:val="24"/>
          <w:szCs w:val="24"/>
        </w:rPr>
        <w:t>Plant Labelling</w:t>
      </w:r>
    </w:p>
    <w:p w14:paraId="658E0CE2" w14:textId="77777777" w:rsidR="0071261C" w:rsidRPr="00561B8D" w:rsidRDefault="0071261C" w:rsidP="005539A3">
      <w:pPr>
        <w:numPr>
          <w:ilvl w:val="0"/>
          <w:numId w:val="39"/>
        </w:numPr>
        <w:tabs>
          <w:tab w:val="left" w:pos="567"/>
        </w:tabs>
        <w:spacing w:after="0" w:line="360" w:lineRule="auto"/>
        <w:ind w:left="567" w:hanging="567"/>
        <w:jc w:val="both"/>
        <w:rPr>
          <w:rFonts w:ascii="Arial" w:hAnsi="Arial" w:cs="Arial"/>
          <w:sz w:val="24"/>
          <w:szCs w:val="24"/>
        </w:rPr>
      </w:pPr>
      <w:r w:rsidRPr="00561B8D">
        <w:rPr>
          <w:rFonts w:ascii="Arial" w:hAnsi="Arial" w:cs="Arial"/>
          <w:sz w:val="24"/>
          <w:szCs w:val="24"/>
        </w:rPr>
        <w:t>The Contractor supplies the labelling for all plant, material and equipment provided as part of the works.</w:t>
      </w:r>
    </w:p>
    <w:p w14:paraId="1591368F" w14:textId="77777777" w:rsidR="0071261C" w:rsidRPr="00561B8D" w:rsidRDefault="0071261C" w:rsidP="005539A3">
      <w:pPr>
        <w:pStyle w:val="ListParagraph"/>
        <w:numPr>
          <w:ilvl w:val="0"/>
          <w:numId w:val="3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left" w:pos="567"/>
        </w:tabs>
        <w:spacing w:after="0" w:line="360" w:lineRule="auto"/>
        <w:ind w:left="567" w:hanging="567"/>
        <w:rPr>
          <w:sz w:val="24"/>
        </w:rPr>
      </w:pPr>
      <w:r w:rsidRPr="00561B8D">
        <w:rPr>
          <w:sz w:val="24"/>
        </w:rPr>
        <w:t>It is the responsibility of the Contractor to manufacture and install labels according to 240-71432150: Plant Labelling Standard.</w:t>
      </w:r>
    </w:p>
    <w:p w14:paraId="7EE6DA78" w14:textId="77777777" w:rsidR="0071261C" w:rsidRPr="00561B8D" w:rsidRDefault="0071261C" w:rsidP="005539A3">
      <w:pPr>
        <w:numPr>
          <w:ilvl w:val="0"/>
          <w:numId w:val="39"/>
        </w:numPr>
        <w:tabs>
          <w:tab w:val="left" w:pos="567"/>
        </w:tabs>
        <w:spacing w:after="0" w:line="360" w:lineRule="auto"/>
        <w:ind w:left="567" w:hanging="567"/>
        <w:jc w:val="both"/>
        <w:rPr>
          <w:rFonts w:ascii="Arial" w:hAnsi="Arial" w:cs="Arial"/>
          <w:sz w:val="24"/>
          <w:szCs w:val="24"/>
        </w:rPr>
      </w:pPr>
      <w:r w:rsidRPr="00561B8D">
        <w:rPr>
          <w:rFonts w:ascii="Arial" w:hAnsi="Arial" w:cs="Arial"/>
          <w:sz w:val="24"/>
          <w:szCs w:val="24"/>
        </w:rPr>
        <w:t>Coding and labelling of components inside electrical and C&amp;I panels are completed by the Contractor.</w:t>
      </w:r>
    </w:p>
    <w:p w14:paraId="79583B94" w14:textId="56C076CA" w:rsidR="0071261C" w:rsidRPr="00561B8D" w:rsidRDefault="0071261C" w:rsidP="005539A3">
      <w:pPr>
        <w:numPr>
          <w:ilvl w:val="0"/>
          <w:numId w:val="39"/>
        </w:numPr>
        <w:tabs>
          <w:tab w:val="left" w:pos="567"/>
        </w:tabs>
        <w:spacing w:after="0" w:line="360" w:lineRule="auto"/>
        <w:ind w:left="567" w:hanging="567"/>
        <w:jc w:val="both"/>
        <w:rPr>
          <w:rFonts w:ascii="Arial" w:hAnsi="Arial" w:cs="Arial"/>
          <w:sz w:val="24"/>
          <w:szCs w:val="24"/>
        </w:rPr>
      </w:pPr>
      <w:r w:rsidRPr="00561B8D">
        <w:rPr>
          <w:rFonts w:ascii="Arial" w:hAnsi="Arial" w:cs="Arial"/>
          <w:sz w:val="24"/>
          <w:szCs w:val="24"/>
        </w:rPr>
        <w:t xml:space="preserve">The Project Manager to facilitate </w:t>
      </w:r>
      <w:r w:rsidR="00B430E7" w:rsidRPr="00561B8D">
        <w:rPr>
          <w:rFonts w:ascii="Arial" w:hAnsi="Arial" w:cs="Arial"/>
          <w:sz w:val="24"/>
          <w:szCs w:val="24"/>
        </w:rPr>
        <w:t>baselining</w:t>
      </w:r>
      <w:r w:rsidRPr="00561B8D">
        <w:rPr>
          <w:rFonts w:ascii="Arial" w:hAnsi="Arial" w:cs="Arial"/>
          <w:sz w:val="24"/>
          <w:szCs w:val="24"/>
        </w:rPr>
        <w:t xml:space="preserve"> of all equipment lists from the Contractor, and only baseline equipment lists to be used as a basis for the production of labels.</w:t>
      </w:r>
    </w:p>
    <w:p w14:paraId="48F2A50F" w14:textId="77777777" w:rsidR="0071261C" w:rsidRPr="00561B8D" w:rsidRDefault="0071261C" w:rsidP="005539A3">
      <w:pPr>
        <w:numPr>
          <w:ilvl w:val="0"/>
          <w:numId w:val="39"/>
        </w:numPr>
        <w:tabs>
          <w:tab w:val="left" w:pos="567"/>
        </w:tabs>
        <w:spacing w:after="0" w:line="360" w:lineRule="auto"/>
        <w:ind w:left="567" w:hanging="567"/>
        <w:jc w:val="both"/>
        <w:rPr>
          <w:rFonts w:ascii="Arial" w:hAnsi="Arial" w:cs="Arial"/>
          <w:sz w:val="24"/>
          <w:szCs w:val="24"/>
        </w:rPr>
      </w:pPr>
      <w:r w:rsidRPr="00561B8D">
        <w:rPr>
          <w:rFonts w:ascii="Arial" w:hAnsi="Arial" w:cs="Arial"/>
          <w:sz w:val="24"/>
          <w:szCs w:val="24"/>
        </w:rPr>
        <w:t>Abbreviations to descriptions on the labels are generally not acceptable. Where abbreviations are unavoidable, due to the limited number of characters that can be engraved/etched on labels, the abbreviations are submitted to the Project Manager for acceptance. The Contractor makes use of the Employer’s “Eskom Plant Labelling Abbreviation Standard; 240-109607332.</w:t>
      </w:r>
    </w:p>
    <w:p w14:paraId="1FB319E0" w14:textId="77777777" w:rsidR="0071261C" w:rsidRPr="00561B8D" w:rsidRDefault="0071261C" w:rsidP="005539A3">
      <w:pPr>
        <w:numPr>
          <w:ilvl w:val="0"/>
          <w:numId w:val="39"/>
        </w:numPr>
        <w:tabs>
          <w:tab w:val="left" w:pos="567"/>
        </w:tabs>
        <w:spacing w:after="0" w:line="360" w:lineRule="auto"/>
        <w:ind w:left="567" w:hanging="567"/>
        <w:jc w:val="both"/>
        <w:rPr>
          <w:rFonts w:ascii="Arial" w:hAnsi="Arial" w:cs="Arial"/>
          <w:sz w:val="24"/>
          <w:szCs w:val="24"/>
        </w:rPr>
      </w:pPr>
      <w:r w:rsidRPr="00561B8D">
        <w:rPr>
          <w:rFonts w:ascii="Arial" w:hAnsi="Arial" w:cs="Arial"/>
          <w:sz w:val="24"/>
          <w:szCs w:val="24"/>
        </w:rPr>
        <w:t>The Contractor makes use of the KKS codes and descriptions provided by the Employer.</w:t>
      </w:r>
    </w:p>
    <w:p w14:paraId="34F46FA8" w14:textId="77777777" w:rsidR="0071261C" w:rsidRPr="00561B8D" w:rsidRDefault="0071261C" w:rsidP="005539A3">
      <w:pPr>
        <w:numPr>
          <w:ilvl w:val="0"/>
          <w:numId w:val="39"/>
        </w:numPr>
        <w:tabs>
          <w:tab w:val="left" w:pos="567"/>
        </w:tabs>
        <w:spacing w:after="0" w:line="360" w:lineRule="auto"/>
        <w:ind w:left="567" w:hanging="567"/>
        <w:jc w:val="both"/>
        <w:rPr>
          <w:rFonts w:ascii="Arial" w:hAnsi="Arial" w:cs="Arial"/>
          <w:sz w:val="24"/>
          <w:szCs w:val="24"/>
        </w:rPr>
      </w:pPr>
      <w:r w:rsidRPr="00561B8D">
        <w:rPr>
          <w:rFonts w:ascii="Arial" w:hAnsi="Arial" w:cs="Arial"/>
          <w:sz w:val="24"/>
          <w:szCs w:val="24"/>
        </w:rPr>
        <w:t>The Contractor supplies to the Project Manager, for verification and acceptance purposes, with a label list showing the text only. The Project Manager’s acceptance should be sought for the positioning and designation of labels.</w:t>
      </w:r>
    </w:p>
    <w:p w14:paraId="252C3A2E" w14:textId="4ABC5E5A" w:rsidR="0072003E" w:rsidRPr="003C1BAD" w:rsidRDefault="0071261C" w:rsidP="005539A3">
      <w:pPr>
        <w:numPr>
          <w:ilvl w:val="0"/>
          <w:numId w:val="39"/>
        </w:numPr>
        <w:tabs>
          <w:tab w:val="left" w:pos="567"/>
        </w:tabs>
        <w:spacing w:after="0" w:line="360" w:lineRule="auto"/>
        <w:ind w:left="567" w:hanging="567"/>
        <w:jc w:val="both"/>
        <w:rPr>
          <w:rFonts w:ascii="Arial" w:hAnsi="Arial" w:cs="Arial"/>
          <w:sz w:val="24"/>
          <w:szCs w:val="24"/>
        </w:rPr>
      </w:pPr>
      <w:r w:rsidRPr="00561B8D">
        <w:rPr>
          <w:rFonts w:ascii="Arial" w:hAnsi="Arial" w:cs="Arial"/>
          <w:sz w:val="24"/>
          <w:szCs w:val="24"/>
        </w:rPr>
        <w:t xml:space="preserve">The KKS codes are used accordingly on documentation (e.g. drawings, manuals, equipment lists, cable schedules etc.) as a unique identification means. </w:t>
      </w:r>
      <w:r w:rsidRPr="00561B8D">
        <w:rPr>
          <w:rFonts w:ascii="Arial" w:hAnsi="Arial" w:cs="Arial"/>
          <w:sz w:val="24"/>
          <w:szCs w:val="24"/>
        </w:rPr>
        <w:lastRenderedPageBreak/>
        <w:t>References to plant are accompanied by the relevant KKS code for that item of plant.</w:t>
      </w:r>
    </w:p>
    <w:p w14:paraId="3745C21C" w14:textId="77777777" w:rsidR="0072003E" w:rsidRPr="00561B8D" w:rsidRDefault="0072003E" w:rsidP="005539A3">
      <w:pPr>
        <w:spacing w:line="360" w:lineRule="auto"/>
        <w:rPr>
          <w:rFonts w:ascii="Arial" w:hAnsi="Arial" w:cs="Arial"/>
          <w:sz w:val="24"/>
          <w:szCs w:val="24"/>
        </w:rPr>
      </w:pPr>
    </w:p>
    <w:p w14:paraId="4D0D3020" w14:textId="77777777" w:rsidR="0071261C" w:rsidRPr="009772BE" w:rsidRDefault="0071261C" w:rsidP="005539A3">
      <w:pPr>
        <w:pStyle w:val="Heading2"/>
        <w:numPr>
          <w:ilvl w:val="1"/>
          <w:numId w:val="15"/>
        </w:numPr>
        <w:tabs>
          <w:tab w:val="clear" w:pos="357"/>
        </w:tabs>
        <w:spacing w:line="360" w:lineRule="auto"/>
        <w:rPr>
          <w:rFonts w:cs="Arial"/>
          <w:highlight w:val="yellow"/>
        </w:rPr>
      </w:pPr>
      <w:bookmarkStart w:id="121" w:name="_Toc34747654"/>
      <w:bookmarkStart w:id="122" w:name="_Toc91151531"/>
      <w:bookmarkStart w:id="123" w:name="_Toc95976022"/>
      <w:bookmarkStart w:id="124" w:name="_Toc104193787"/>
      <w:bookmarkStart w:id="125" w:name="_Hlk91598172"/>
      <w:r w:rsidRPr="009772BE">
        <w:rPr>
          <w:rFonts w:cs="Arial"/>
          <w:highlight w:val="yellow"/>
        </w:rPr>
        <w:t>Health and safety risk management</w:t>
      </w:r>
      <w:bookmarkEnd w:id="121"/>
      <w:bookmarkEnd w:id="122"/>
      <w:bookmarkEnd w:id="123"/>
      <w:bookmarkEnd w:id="124"/>
    </w:p>
    <w:p w14:paraId="0DFC2979" w14:textId="77777777" w:rsidR="0071261C" w:rsidRPr="00561B8D" w:rsidRDefault="0071261C" w:rsidP="005539A3">
      <w:pPr>
        <w:spacing w:line="360" w:lineRule="auto"/>
        <w:rPr>
          <w:rFonts w:ascii="Arial" w:hAnsi="Arial" w:cs="Arial"/>
          <w:sz w:val="24"/>
          <w:szCs w:val="24"/>
        </w:rPr>
      </w:pPr>
    </w:p>
    <w:p w14:paraId="1DCFC560" w14:textId="77777777" w:rsidR="0071261C" w:rsidRPr="00561B8D" w:rsidRDefault="0071261C" w:rsidP="005539A3">
      <w:pPr>
        <w:pStyle w:val="Heading3"/>
        <w:numPr>
          <w:ilvl w:val="2"/>
          <w:numId w:val="15"/>
        </w:numPr>
        <w:spacing w:line="360" w:lineRule="auto"/>
        <w:jc w:val="both"/>
        <w:rPr>
          <w:rFonts w:cs="Arial"/>
          <w:sz w:val="24"/>
        </w:rPr>
      </w:pPr>
      <w:bookmarkStart w:id="126" w:name="_Toc34747655"/>
      <w:bookmarkStart w:id="127" w:name="_Toc91151532"/>
      <w:bookmarkStart w:id="128" w:name="_Toc95976023"/>
      <w:bookmarkStart w:id="129" w:name="_Toc104193788"/>
      <w:r w:rsidRPr="00561B8D">
        <w:rPr>
          <w:rFonts w:cs="Arial"/>
          <w:sz w:val="24"/>
          <w:lang w:eastAsia="en-ZA"/>
        </w:rPr>
        <w:t>General</w:t>
      </w:r>
      <w:bookmarkEnd w:id="126"/>
      <w:bookmarkEnd w:id="127"/>
      <w:bookmarkEnd w:id="128"/>
      <w:bookmarkEnd w:id="129"/>
    </w:p>
    <w:p w14:paraId="46D3B31D"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In carrying out its obligations to the Employer in terms of this contract, which obligations include, amongst others, to Provide the Works; using Plant, Materials and Equipment; and whilst at the site for any reason, the Contractor is the “Employer” in terms of the Occupational Health and Safety Act, No. 85 of 1993, in respect of its activities and in relation to its employees, agents, Subcontractor/s and mandatories.</w:t>
      </w:r>
    </w:p>
    <w:p w14:paraId="428B4510" w14:textId="77777777" w:rsidR="0071261C" w:rsidRPr="00561B8D" w:rsidRDefault="0071261C" w:rsidP="005539A3">
      <w:pPr>
        <w:spacing w:line="360" w:lineRule="auto"/>
        <w:rPr>
          <w:rFonts w:ascii="Arial" w:hAnsi="Arial" w:cs="Arial"/>
          <w:sz w:val="24"/>
          <w:szCs w:val="24"/>
        </w:rPr>
      </w:pPr>
    </w:p>
    <w:p w14:paraId="73E5555F" w14:textId="684B94AF"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 xml:space="preserve">The Contractor does not consider itself under the supervision or management of the Employer </w:t>
      </w:r>
      <w:r w:rsidR="00222815" w:rsidRPr="00561B8D">
        <w:rPr>
          <w:rFonts w:ascii="Arial" w:hAnsi="Arial" w:cs="Arial"/>
          <w:sz w:val="24"/>
          <w:szCs w:val="24"/>
        </w:rPr>
        <w:t>regarding</w:t>
      </w:r>
      <w:r w:rsidRPr="00561B8D">
        <w:rPr>
          <w:rFonts w:ascii="Arial" w:hAnsi="Arial" w:cs="Arial"/>
          <w:sz w:val="24"/>
          <w:szCs w:val="24"/>
        </w:rPr>
        <w:t xml:space="preserve"> compliance with the Safety Health and Environmental requirements.</w:t>
      </w:r>
    </w:p>
    <w:p w14:paraId="40090031" w14:textId="77777777" w:rsidR="0071261C" w:rsidRPr="00561B8D" w:rsidRDefault="0071261C" w:rsidP="005539A3">
      <w:pPr>
        <w:spacing w:line="360" w:lineRule="auto"/>
        <w:rPr>
          <w:rFonts w:ascii="Arial" w:hAnsi="Arial" w:cs="Arial"/>
          <w:sz w:val="24"/>
          <w:szCs w:val="24"/>
        </w:rPr>
      </w:pPr>
    </w:p>
    <w:p w14:paraId="34593A2F"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Furthermore, the Contractor does not consider himself to be a subordinate or under the supervision of the Project Manager in respect of these matters. The Contractor is responsible for the supervision of its employees, agents, Subcontractors and mandatories and takes full responsibility and accountability for ensuring that they are competent, aware of the Safety Health and Environmental requirements, whilst executing the works in accordance with the Safety Health and Environmental requirements.</w:t>
      </w:r>
    </w:p>
    <w:p w14:paraId="1CDB0AEC" w14:textId="77777777" w:rsidR="0071261C" w:rsidRPr="00561B8D" w:rsidRDefault="0071261C" w:rsidP="005539A3">
      <w:pPr>
        <w:spacing w:line="360" w:lineRule="auto"/>
        <w:rPr>
          <w:rFonts w:ascii="Arial" w:hAnsi="Arial" w:cs="Arial"/>
          <w:sz w:val="24"/>
          <w:szCs w:val="24"/>
        </w:rPr>
      </w:pPr>
    </w:p>
    <w:p w14:paraId="1A3EB9A8" w14:textId="77777777" w:rsidR="0071261C" w:rsidRPr="00561B8D" w:rsidRDefault="0071261C" w:rsidP="005539A3">
      <w:pPr>
        <w:spacing w:line="360" w:lineRule="auto"/>
        <w:rPr>
          <w:rFonts w:ascii="Arial" w:hAnsi="Arial" w:cs="Arial"/>
          <w:b/>
          <w:bCs/>
          <w:sz w:val="24"/>
          <w:szCs w:val="24"/>
        </w:rPr>
      </w:pPr>
      <w:r w:rsidRPr="00561B8D">
        <w:rPr>
          <w:rFonts w:ascii="Arial" w:hAnsi="Arial" w:cs="Arial"/>
          <w:b/>
          <w:bCs/>
          <w:sz w:val="24"/>
          <w:szCs w:val="24"/>
        </w:rPr>
        <w:t>The Contractor ensures compliance with, amongst others:</w:t>
      </w:r>
    </w:p>
    <w:p w14:paraId="7365252A"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The provisions of the Occupational Health and Safety Act, No. 85 of 1993 and all applicable regulations (as amended), binding in terms thereof;</w:t>
      </w:r>
    </w:p>
    <w:p w14:paraId="0A4FB2DF"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The latest versions of standards, procedures, specifications, rules, systems of work and requirements of the Employer, copies of which are provided to the Contractor on request.</w:t>
      </w:r>
    </w:p>
    <w:p w14:paraId="2E8DDD2B"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lastRenderedPageBreak/>
        <w:t>The Health and Safety Plan prepared by the Contractor in accordance with the Employer’s Safety Health and Environmental Specification – 240-149136837 and requirements.</w:t>
      </w:r>
    </w:p>
    <w:p w14:paraId="136A9164"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 xml:space="preserve">The provisions of the National Environmental Management Act (as amended) and all regulations in force from time to time in terms of that Act, </w:t>
      </w:r>
    </w:p>
    <w:p w14:paraId="7A5869D7" w14:textId="77777777" w:rsidR="0071261C" w:rsidRPr="00561B8D" w:rsidRDefault="0071261C" w:rsidP="005539A3">
      <w:pPr>
        <w:spacing w:line="360" w:lineRule="auto"/>
        <w:rPr>
          <w:rFonts w:ascii="Arial" w:hAnsi="Arial" w:cs="Arial"/>
          <w:sz w:val="24"/>
          <w:szCs w:val="24"/>
        </w:rPr>
      </w:pPr>
    </w:p>
    <w:p w14:paraId="2CE14602"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Contractor ensures that its employees, agents, Subcontractors and mandatories comply with the provisions of the Occupational Health and Safety Act, No. 85 of 1993, and all applicable regulations binding in terms thereof as well as the Employer’s Safety Health and Environmental Specification - 240-149136837 whilst making use of plant, materials and equipment and whilst at the Site for any reason whatsoever.</w:t>
      </w:r>
    </w:p>
    <w:p w14:paraId="59477997" w14:textId="77777777" w:rsidR="0071261C" w:rsidRPr="00561B8D" w:rsidRDefault="0071261C" w:rsidP="005539A3">
      <w:pPr>
        <w:spacing w:line="360" w:lineRule="auto"/>
        <w:rPr>
          <w:rFonts w:ascii="Arial" w:hAnsi="Arial" w:cs="Arial"/>
          <w:sz w:val="24"/>
          <w:szCs w:val="24"/>
        </w:rPr>
      </w:pPr>
    </w:p>
    <w:p w14:paraId="26107EE8"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Contractor implements a comprehensive health and safety management system, based on</w:t>
      </w:r>
    </w:p>
    <w:p w14:paraId="61E15715"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OHSAS 18001 requirements for utilisation at the project.</w:t>
      </w:r>
    </w:p>
    <w:p w14:paraId="1CD6A170" w14:textId="77777777" w:rsidR="0071261C" w:rsidRPr="00561B8D" w:rsidRDefault="0071261C" w:rsidP="005539A3">
      <w:pPr>
        <w:spacing w:line="360" w:lineRule="auto"/>
        <w:rPr>
          <w:rFonts w:ascii="Arial" w:hAnsi="Arial" w:cs="Arial"/>
          <w:sz w:val="24"/>
          <w:szCs w:val="24"/>
        </w:rPr>
      </w:pPr>
    </w:p>
    <w:p w14:paraId="70FC133C" w14:textId="22517A51"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 xml:space="preserve">The Contractor appoints a person, qualified and competent in accordance with the safety health and environmental requirements, as the liaison with the Employer’s Project Safety, Health and Environment Manager/Officer or delegated person for all such matters as pertaining related to safety, health and the environment. The Contractor ensures that such a person is contactable 24 hours a </w:t>
      </w:r>
      <w:r w:rsidR="00B430E7" w:rsidRPr="00561B8D">
        <w:rPr>
          <w:rFonts w:ascii="Arial" w:hAnsi="Arial" w:cs="Arial"/>
          <w:sz w:val="24"/>
          <w:szCs w:val="24"/>
        </w:rPr>
        <w:t>day and</w:t>
      </w:r>
      <w:r w:rsidRPr="00561B8D">
        <w:rPr>
          <w:rFonts w:ascii="Arial" w:hAnsi="Arial" w:cs="Arial"/>
          <w:sz w:val="24"/>
          <w:szCs w:val="24"/>
        </w:rPr>
        <w:t xml:space="preserve"> is registered with a registered professional council approved by the Principal Director of the Department of Labour, as per the requirements of the latest Construction Regulations, inclusive of all exemptions and amendments pertaining thereto.</w:t>
      </w:r>
    </w:p>
    <w:p w14:paraId="117AE4ED" w14:textId="77777777" w:rsidR="0071261C" w:rsidRPr="00561B8D" w:rsidRDefault="0071261C" w:rsidP="005539A3">
      <w:pPr>
        <w:spacing w:line="360" w:lineRule="auto"/>
        <w:rPr>
          <w:rFonts w:ascii="Arial" w:hAnsi="Arial" w:cs="Arial"/>
          <w:sz w:val="24"/>
          <w:szCs w:val="24"/>
        </w:rPr>
      </w:pPr>
    </w:p>
    <w:p w14:paraId="32AD22F4"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 xml:space="preserve">The Contractor hereby indemnifies the Employer and holds the Employer harmless in respect of any and all loss, costs, claims, demands, liabilities, damage, penalties or expenses that may be made against the Employer and/or suffered or incurred by the Employer (as the case may be) as a result of, any failure of the Contractor, its </w:t>
      </w:r>
      <w:r w:rsidRPr="00561B8D">
        <w:rPr>
          <w:rFonts w:ascii="Arial" w:hAnsi="Arial" w:cs="Arial"/>
          <w:sz w:val="24"/>
          <w:szCs w:val="24"/>
        </w:rPr>
        <w:lastRenderedPageBreak/>
        <w:t>employees, agents, Subcontractors and mandatories to comply with their obligations, and/or the failure of the Employer to procure the compliance by the Contractor, its employees, agents, Subcontractors and/or mandatories with their responsibilities and/or obligations in terms of or arising from the Occupational Health and Safety Act, No. 85 of 1993.</w:t>
      </w:r>
    </w:p>
    <w:p w14:paraId="3722AFBA" w14:textId="77777777" w:rsidR="0071261C" w:rsidRPr="00561B8D" w:rsidRDefault="0071261C" w:rsidP="005539A3">
      <w:pPr>
        <w:spacing w:line="360" w:lineRule="auto"/>
        <w:rPr>
          <w:rFonts w:ascii="Arial" w:hAnsi="Arial" w:cs="Arial"/>
          <w:sz w:val="24"/>
          <w:szCs w:val="24"/>
        </w:rPr>
      </w:pPr>
    </w:p>
    <w:p w14:paraId="48BC382E" w14:textId="77777777" w:rsidR="0071261C" w:rsidRPr="00561B8D" w:rsidRDefault="0071261C" w:rsidP="005539A3">
      <w:pPr>
        <w:tabs>
          <w:tab w:val="left" w:pos="709"/>
        </w:tabs>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Contractor</w:t>
      </w:r>
      <w:r w:rsidRPr="00561B8D">
        <w:rPr>
          <w:rFonts w:ascii="Arial" w:hAnsi="Arial" w:cs="Arial"/>
          <w:sz w:val="24"/>
          <w:szCs w:val="24"/>
        </w:rPr>
        <w:t xml:space="preserve"> acknowledges that he is fully aware of the requirements of all requirements and undertakes to employ only people who have been duly authorised in terms thereof and who have received sufficient safety training to ensure that they can comply therewith.</w:t>
      </w:r>
    </w:p>
    <w:p w14:paraId="77C40CBB" w14:textId="77777777" w:rsidR="0071261C" w:rsidRPr="00561B8D" w:rsidRDefault="0071261C" w:rsidP="005539A3">
      <w:pPr>
        <w:tabs>
          <w:tab w:val="left" w:pos="426"/>
          <w:tab w:val="num" w:pos="567"/>
          <w:tab w:val="left" w:pos="709"/>
        </w:tabs>
        <w:spacing w:line="360" w:lineRule="auto"/>
        <w:ind w:left="709"/>
        <w:rPr>
          <w:rFonts w:ascii="Arial" w:hAnsi="Arial" w:cs="Arial"/>
          <w:sz w:val="24"/>
          <w:szCs w:val="24"/>
        </w:rPr>
      </w:pPr>
    </w:p>
    <w:p w14:paraId="372961D6" w14:textId="77777777" w:rsidR="0071261C" w:rsidRPr="00561B8D" w:rsidRDefault="0071261C" w:rsidP="005539A3">
      <w:pPr>
        <w:tabs>
          <w:tab w:val="left" w:pos="709"/>
        </w:tabs>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 xml:space="preserve">Contractor </w:t>
      </w:r>
      <w:r w:rsidRPr="00561B8D">
        <w:rPr>
          <w:rFonts w:ascii="Arial" w:hAnsi="Arial" w:cs="Arial"/>
          <w:sz w:val="24"/>
          <w:szCs w:val="24"/>
        </w:rPr>
        <w:t>undertakes not to do, or not to allow anything to be done which will contravene any of the provisions of the Act, Regulations or Safety and Operating Procedures.</w:t>
      </w:r>
    </w:p>
    <w:p w14:paraId="499B2AFB" w14:textId="77777777" w:rsidR="0071261C" w:rsidRPr="00561B8D" w:rsidRDefault="0071261C" w:rsidP="005539A3">
      <w:pPr>
        <w:tabs>
          <w:tab w:val="left" w:pos="709"/>
        </w:tabs>
        <w:spacing w:line="360" w:lineRule="auto"/>
        <w:ind w:left="709"/>
        <w:rPr>
          <w:rFonts w:ascii="Arial" w:hAnsi="Arial" w:cs="Arial"/>
          <w:sz w:val="24"/>
          <w:szCs w:val="24"/>
        </w:rPr>
      </w:pPr>
    </w:p>
    <w:p w14:paraId="60CCA9A9" w14:textId="77777777" w:rsidR="0071261C" w:rsidRPr="00561B8D" w:rsidRDefault="0071261C" w:rsidP="005539A3">
      <w:pPr>
        <w:tabs>
          <w:tab w:val="left" w:pos="709"/>
        </w:tabs>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Contractor</w:t>
      </w:r>
      <w:r w:rsidRPr="00561B8D">
        <w:rPr>
          <w:rFonts w:ascii="Arial" w:hAnsi="Arial" w:cs="Arial"/>
          <w:sz w:val="24"/>
          <w:szCs w:val="24"/>
        </w:rPr>
        <w:t xml:space="preserve"> shall appoint a person who will liaise with the </w:t>
      </w:r>
      <w:r w:rsidRPr="00561B8D">
        <w:rPr>
          <w:rFonts w:ascii="Arial" w:hAnsi="Arial" w:cs="Arial"/>
          <w:i/>
          <w:sz w:val="24"/>
          <w:szCs w:val="24"/>
        </w:rPr>
        <w:t>Emp</w:t>
      </w:r>
      <w:r w:rsidRPr="00561B8D">
        <w:rPr>
          <w:rFonts w:ascii="Arial" w:hAnsi="Arial" w:cs="Arial"/>
          <w:sz w:val="24"/>
          <w:szCs w:val="24"/>
        </w:rPr>
        <w:t>loyer Safety Officer responsible for the premises relevant to this contract.  The person so appointed shall on request:</w:t>
      </w:r>
    </w:p>
    <w:p w14:paraId="2695A75D" w14:textId="77777777" w:rsidR="0071261C" w:rsidRPr="00561B8D" w:rsidRDefault="0071261C" w:rsidP="005539A3">
      <w:pPr>
        <w:tabs>
          <w:tab w:val="left" w:pos="426"/>
          <w:tab w:val="num" w:pos="567"/>
        </w:tabs>
        <w:spacing w:line="360" w:lineRule="auto"/>
        <w:ind w:firstLine="567"/>
        <w:rPr>
          <w:rFonts w:ascii="Arial" w:hAnsi="Arial" w:cs="Arial"/>
          <w:sz w:val="24"/>
          <w:szCs w:val="24"/>
        </w:rPr>
      </w:pPr>
    </w:p>
    <w:p w14:paraId="564274FF"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Supply the Employer Safety Officer with copies of minutes of all Health and Safety Committee meetings, whenever he is required to do so.</w:t>
      </w:r>
    </w:p>
    <w:p w14:paraId="4E8F4F26"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Supply the Employer Safety Officer with copies of all appointments in respect of Employees employed on this contract, in terms of the Act and Regulations and shall advise the Employer Safety Officer of any changes thereto.</w:t>
      </w:r>
    </w:p>
    <w:p w14:paraId="6ADC4FF3" w14:textId="77777777" w:rsidR="0071261C" w:rsidRPr="00561B8D" w:rsidRDefault="0071261C" w:rsidP="005539A3">
      <w:pPr>
        <w:tabs>
          <w:tab w:val="left" w:pos="720"/>
        </w:tabs>
        <w:autoSpaceDE w:val="0"/>
        <w:autoSpaceDN w:val="0"/>
        <w:adjustRightInd w:val="0"/>
        <w:spacing w:line="360" w:lineRule="auto"/>
        <w:ind w:left="1134"/>
        <w:rPr>
          <w:rFonts w:ascii="Arial" w:hAnsi="Arial" w:cs="Arial"/>
          <w:sz w:val="24"/>
          <w:szCs w:val="24"/>
        </w:rPr>
      </w:pPr>
    </w:p>
    <w:p w14:paraId="4EA61A3E" w14:textId="2E33BC84" w:rsidR="0071261C" w:rsidRPr="0072003E" w:rsidRDefault="0071261C" w:rsidP="0072003E">
      <w:pPr>
        <w:spacing w:line="360" w:lineRule="auto"/>
        <w:rPr>
          <w:rFonts w:ascii="Arial" w:hAnsi="Arial" w:cs="Arial"/>
          <w:b/>
          <w:bCs/>
          <w:sz w:val="24"/>
          <w:szCs w:val="24"/>
        </w:rPr>
      </w:pPr>
      <w:r w:rsidRPr="00561B8D">
        <w:rPr>
          <w:rFonts w:ascii="Arial" w:hAnsi="Arial" w:cs="Arial"/>
          <w:b/>
          <w:bCs/>
          <w:i/>
          <w:sz w:val="24"/>
          <w:szCs w:val="24"/>
        </w:rPr>
        <w:t>Emp</w:t>
      </w:r>
      <w:r w:rsidRPr="00561B8D">
        <w:rPr>
          <w:rFonts w:ascii="Arial" w:hAnsi="Arial" w:cs="Arial"/>
          <w:b/>
          <w:bCs/>
          <w:sz w:val="24"/>
          <w:szCs w:val="24"/>
        </w:rPr>
        <w:t>loyer may, at any stage during the currency of this agreement be entitled to:</w:t>
      </w:r>
    </w:p>
    <w:p w14:paraId="55499B88" w14:textId="4343093C"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 xml:space="preserve">Do safety audits at the Contractor's premises, its </w:t>
      </w:r>
      <w:r w:rsidR="00B430E7" w:rsidRPr="00561B8D">
        <w:rPr>
          <w:rFonts w:ascii="Arial" w:hAnsi="Arial" w:cs="Arial"/>
          <w:sz w:val="24"/>
          <w:szCs w:val="24"/>
        </w:rPr>
        <w:t>workplaces</w:t>
      </w:r>
      <w:r w:rsidRPr="00561B8D">
        <w:rPr>
          <w:rFonts w:ascii="Arial" w:hAnsi="Arial" w:cs="Arial"/>
          <w:sz w:val="24"/>
          <w:szCs w:val="24"/>
        </w:rPr>
        <w:t xml:space="preserve"> and on its Employees.</w:t>
      </w:r>
    </w:p>
    <w:p w14:paraId="03E0968A"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lastRenderedPageBreak/>
        <w:t>Refuse any Employees, sub-Contractor or agent of the Contractor access to its premises if such person are found to commit any unlawful act or any unsafe working practice or is found to be not authorised or qualified in terms of the Act.</w:t>
      </w:r>
    </w:p>
    <w:p w14:paraId="59FBCF59"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Issue the Contractor with a work stop order or a compliance order should Employer become aware of any unsafe working procedures or conditions or any non-compliance with the Act, Regulations and Procedures by the Contractor or any of its Employees, sub-Contractors or agents. Stoppages of this nature will not constitute a compensation event.</w:t>
      </w:r>
    </w:p>
    <w:p w14:paraId="2C4E7169" w14:textId="77777777" w:rsidR="0071261C" w:rsidRPr="00561B8D" w:rsidRDefault="0071261C" w:rsidP="005539A3">
      <w:pPr>
        <w:spacing w:line="360" w:lineRule="auto"/>
        <w:rPr>
          <w:rFonts w:ascii="Arial" w:hAnsi="Arial" w:cs="Arial"/>
          <w:sz w:val="24"/>
          <w:szCs w:val="24"/>
        </w:rPr>
      </w:pPr>
    </w:p>
    <w:p w14:paraId="58618815" w14:textId="77777777" w:rsidR="0071261C" w:rsidRPr="00561B8D" w:rsidRDefault="0071261C" w:rsidP="005539A3">
      <w:pPr>
        <w:pStyle w:val="Heading3"/>
        <w:numPr>
          <w:ilvl w:val="2"/>
          <w:numId w:val="15"/>
        </w:numPr>
        <w:spacing w:line="360" w:lineRule="auto"/>
        <w:jc w:val="both"/>
        <w:rPr>
          <w:rFonts w:cs="Arial"/>
          <w:sz w:val="24"/>
          <w:lang w:eastAsia="en-ZA"/>
        </w:rPr>
      </w:pPr>
      <w:bookmarkStart w:id="130" w:name="_Toc34747656"/>
      <w:bookmarkStart w:id="131" w:name="_Toc91151533"/>
      <w:bookmarkStart w:id="132" w:name="_Toc95976024"/>
      <w:bookmarkStart w:id="133" w:name="_Toc104193789"/>
      <w:r w:rsidRPr="00561B8D">
        <w:rPr>
          <w:rFonts w:cs="Arial"/>
          <w:sz w:val="24"/>
          <w:lang w:eastAsia="en-ZA"/>
        </w:rPr>
        <w:t>Mandatory Agreements</w:t>
      </w:r>
      <w:bookmarkEnd w:id="130"/>
      <w:bookmarkEnd w:id="131"/>
      <w:bookmarkEnd w:id="132"/>
      <w:bookmarkEnd w:id="133"/>
    </w:p>
    <w:p w14:paraId="30AE7DA6" w14:textId="77777777" w:rsidR="0071261C" w:rsidRPr="00561B8D" w:rsidRDefault="0071261C" w:rsidP="005539A3">
      <w:pPr>
        <w:spacing w:line="360" w:lineRule="auto"/>
        <w:rPr>
          <w:rFonts w:ascii="Arial" w:hAnsi="Arial" w:cs="Arial"/>
          <w:sz w:val="24"/>
          <w:szCs w:val="24"/>
        </w:rPr>
      </w:pPr>
    </w:p>
    <w:p w14:paraId="311711FD"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Contractor confirms that:</w:t>
      </w:r>
    </w:p>
    <w:p w14:paraId="5D19D1BA"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In terms of sections 37(1) and 37(2) of the OHSA, the Employer is relieved of any and all of its responsibilities and liabilities pertaining to the activities performed by the Contractor (and its employees, agents, Subcontractors and mandatories) relating to the works; the use of plant, materials and equipment; and whilst at the Site for whatsoever reason.</w:t>
      </w:r>
    </w:p>
    <w:p w14:paraId="428FBCF7"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b) The Contractor confirms that, in terms of the Construction Regulations, Regulation 6, it is hereby mandated as the designer and must perform all duties required of a designer. (This will be applicable only where the Contractor is required to do design work as part of their Scope).</w:t>
      </w:r>
    </w:p>
    <w:p w14:paraId="1F5114E4" w14:textId="77777777" w:rsidR="0071261C" w:rsidRPr="00561B8D" w:rsidRDefault="0071261C" w:rsidP="005539A3">
      <w:pPr>
        <w:spacing w:line="360" w:lineRule="auto"/>
        <w:rPr>
          <w:rFonts w:ascii="Arial" w:hAnsi="Arial" w:cs="Arial"/>
          <w:sz w:val="24"/>
          <w:szCs w:val="24"/>
        </w:rPr>
      </w:pPr>
    </w:p>
    <w:p w14:paraId="049B3B69"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Contractor confirms that he has been provided with sufficient information regarding the health and safety arrangements applicable to the works; the use of Plant, Materials and Equipment, as well as at the Site.</w:t>
      </w:r>
    </w:p>
    <w:p w14:paraId="5D1949DE" w14:textId="77777777" w:rsidR="0072003E" w:rsidRPr="00561B8D" w:rsidRDefault="0072003E" w:rsidP="005539A3">
      <w:pPr>
        <w:spacing w:line="360" w:lineRule="auto"/>
        <w:rPr>
          <w:rFonts w:ascii="Arial" w:hAnsi="Arial" w:cs="Arial"/>
          <w:sz w:val="24"/>
          <w:szCs w:val="24"/>
        </w:rPr>
      </w:pPr>
    </w:p>
    <w:p w14:paraId="3B0286FE" w14:textId="77777777" w:rsidR="0071261C" w:rsidRPr="00561B8D" w:rsidRDefault="0071261C" w:rsidP="005539A3">
      <w:pPr>
        <w:spacing w:line="360" w:lineRule="auto"/>
        <w:rPr>
          <w:rFonts w:ascii="Arial" w:hAnsi="Arial" w:cs="Arial"/>
          <w:b/>
          <w:bCs/>
          <w:sz w:val="24"/>
          <w:szCs w:val="24"/>
        </w:rPr>
      </w:pPr>
      <w:r w:rsidRPr="00561B8D">
        <w:rPr>
          <w:rFonts w:ascii="Arial" w:hAnsi="Arial" w:cs="Arial"/>
          <w:b/>
          <w:bCs/>
          <w:sz w:val="24"/>
          <w:szCs w:val="24"/>
        </w:rPr>
        <w:t>In addition, the Contractor ensures that:</w:t>
      </w:r>
    </w:p>
    <w:p w14:paraId="6B018CDF"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 xml:space="preserve">Prior to the Contractor commencing with any operations/ activities relating to the works and/or prior to gaining access to the Site, the Contractor concludes a written mandatory agreement with the Employer in terms of Section 37(2) of the OHSA and 5(1)(k) under the construction regulations. The aforementioned agreement </w:t>
      </w:r>
      <w:r w:rsidRPr="00561B8D">
        <w:rPr>
          <w:rFonts w:ascii="Arial" w:hAnsi="Arial" w:cs="Arial"/>
          <w:sz w:val="24"/>
          <w:szCs w:val="24"/>
        </w:rPr>
        <w:lastRenderedPageBreak/>
        <w:t>constitutes a record of the written arrangements and procedures between the Contractor and Employer regarding health and safety.</w:t>
      </w:r>
    </w:p>
    <w:p w14:paraId="3586359B"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As far as is reasonably practicable, the safety and absence of risks to health in connection with the production, processing, use, handling, storage or transport of articles or substances is maintained;</w:t>
      </w:r>
    </w:p>
    <w:p w14:paraId="78C3590A"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As far as is reasonably practicable, all hazards pertaining to the health and safety of persons and harm to the environment that are attached to any work which is performed, any article or substance which is produced, processed, used, handled, stored or transported and any plant or machinery which is used in its business, is clearly identified and, as far as is reasonably practicable, further establishes what precautionary measures should be taken with respect to such work, article, substance, plant or machinery in order to protect the health and safety of persons and or harm to the environment, and provides the necessary means to apply such precautionary measures;</w:t>
      </w:r>
    </w:p>
    <w:p w14:paraId="793BDDC0"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Such information, instructions, training and supervision as may be necessary to ensure, as far as is reasonably practicable, the health and safety at work of its employees, agents, Subcontractors and mandatories is provided;</w:t>
      </w:r>
    </w:p>
    <w:p w14:paraId="08B6F82E"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As far as is reasonably practicable, no employee, agent, Subcontractor and transports any article or substance or operates any plant or machinery, unless the precautionary measures contemplated in paragraph 2.3.3, or any other precautionary measures which may be prescribed have been taken;</w:t>
      </w:r>
    </w:p>
    <w:p w14:paraId="6E5B9FB3"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 xml:space="preserve">Such measures as may be necessary in the interest of health and safety and the environment are enforced; </w:t>
      </w:r>
    </w:p>
    <w:p w14:paraId="4C0A8F90"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Work is performed and that plant, materials or equipment is used under the direct supervision of a person trained to understand the hazards associated with it and who has the authority to ensure that precautionary measures required by the Employer are implemented; and</w:t>
      </w:r>
    </w:p>
    <w:p w14:paraId="4C3252C4"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All employees are informed of the scope of their authority as contemplated in OHSA.</w:t>
      </w:r>
    </w:p>
    <w:p w14:paraId="2EEBFEDE" w14:textId="77777777" w:rsidR="0072003E" w:rsidRDefault="0072003E" w:rsidP="005539A3">
      <w:pPr>
        <w:spacing w:line="360" w:lineRule="auto"/>
        <w:rPr>
          <w:rFonts w:ascii="Arial" w:hAnsi="Arial" w:cs="Arial"/>
          <w:sz w:val="24"/>
          <w:szCs w:val="24"/>
        </w:rPr>
      </w:pPr>
    </w:p>
    <w:p w14:paraId="3E801CE8" w14:textId="77777777" w:rsidR="003C1BAD" w:rsidRDefault="003C1BAD" w:rsidP="005539A3">
      <w:pPr>
        <w:spacing w:line="360" w:lineRule="auto"/>
        <w:rPr>
          <w:rFonts w:ascii="Arial" w:hAnsi="Arial" w:cs="Arial"/>
          <w:sz w:val="24"/>
          <w:szCs w:val="24"/>
        </w:rPr>
      </w:pPr>
    </w:p>
    <w:p w14:paraId="0A71A7BE" w14:textId="77777777" w:rsidR="0072003E" w:rsidRPr="00561B8D" w:rsidRDefault="0072003E" w:rsidP="005539A3">
      <w:pPr>
        <w:spacing w:line="360" w:lineRule="auto"/>
        <w:rPr>
          <w:rFonts w:ascii="Arial" w:hAnsi="Arial" w:cs="Arial"/>
          <w:sz w:val="24"/>
          <w:szCs w:val="24"/>
        </w:rPr>
      </w:pPr>
    </w:p>
    <w:p w14:paraId="6566347C" w14:textId="77777777" w:rsidR="0071261C" w:rsidRPr="00561B8D" w:rsidRDefault="0071261C" w:rsidP="0072003E">
      <w:pPr>
        <w:pStyle w:val="Heading3"/>
        <w:numPr>
          <w:ilvl w:val="2"/>
          <w:numId w:val="15"/>
        </w:numPr>
        <w:spacing w:line="360" w:lineRule="auto"/>
        <w:jc w:val="both"/>
        <w:rPr>
          <w:rFonts w:cs="Arial"/>
          <w:sz w:val="24"/>
          <w:lang w:eastAsia="en-ZA"/>
        </w:rPr>
      </w:pPr>
      <w:bookmarkStart w:id="134" w:name="_Toc34747657"/>
      <w:bookmarkStart w:id="135" w:name="_Toc91151534"/>
      <w:bookmarkStart w:id="136" w:name="_Toc95976025"/>
      <w:bookmarkStart w:id="137" w:name="_Toc104193790"/>
      <w:r w:rsidRPr="00561B8D">
        <w:rPr>
          <w:rFonts w:cs="Arial"/>
          <w:sz w:val="24"/>
          <w:lang w:eastAsia="en-ZA"/>
        </w:rPr>
        <w:lastRenderedPageBreak/>
        <w:t>Health and Safety Obligations</w:t>
      </w:r>
      <w:bookmarkEnd w:id="134"/>
      <w:bookmarkEnd w:id="135"/>
      <w:bookmarkEnd w:id="136"/>
      <w:bookmarkEnd w:id="137"/>
    </w:p>
    <w:p w14:paraId="1CF8726F" w14:textId="77777777" w:rsidR="0071261C" w:rsidRPr="00561B8D" w:rsidRDefault="0071261C" w:rsidP="005539A3">
      <w:pPr>
        <w:spacing w:line="360" w:lineRule="auto"/>
        <w:rPr>
          <w:rFonts w:ascii="Arial" w:hAnsi="Arial" w:cs="Arial"/>
          <w:sz w:val="24"/>
          <w:szCs w:val="24"/>
        </w:rPr>
      </w:pPr>
    </w:p>
    <w:p w14:paraId="024AC9B2"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In addition to the mandatory agreements, the Contractor:</w:t>
      </w:r>
    </w:p>
    <w:p w14:paraId="0A285C14"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Ensures that all statutory appointments (as required in terms of the Occupational Health and Safety Act, No. 85 of 1993 and all applicable regulations binding in terms thereof, as amended) and other appointments required in terms of the Employer’s Safety Health and Environmental Specification – 240-149136837 and SHE Requirements Procedure (32-726) are in place and that all appointees are cognisant of their duties and responsibilities in terms of such appointments;</w:t>
      </w:r>
    </w:p>
    <w:p w14:paraId="49611767"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Ensures that such appointees execute their duties and responsibilities as required by such an appointment.</w:t>
      </w:r>
    </w:p>
    <w:p w14:paraId="2CCB945D"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Ensures that all personnel brought by itself onto site (including employees of Contractors and Subcontractors) are suitably qualified and trained for the performance of the task, duties and functions, which are allocated to them;</w:t>
      </w:r>
    </w:p>
    <w:p w14:paraId="1907890E"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Immediately reports any occupational or other injuries, near miss events, property damage, environmental related incidents as well as any potential threat to the health and safety of individuals at the works or on the site, as soon as he becomes aware thereof, to the Project Manager; Complies with the Employer’s Occupational Health and Safety Incident Management Procedure – 32-95 and Environmental Incident Management Procedure – 240-133087117 relating to the reporting and investigation of incidents. The classification of incidents contained in such document are considered final and are applied by the Contractor relating to any incidents/ injuries relating to its employees, agents, Contractors, Subcontractors and mandatories whilst on Site;</w:t>
      </w:r>
    </w:p>
    <w:p w14:paraId="5121ACAF"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Conducts a risk assessment regarding the utilisation of PPE and thereafter ensure that PPE of good quality is issued (at its own cost) to its employees, agents, Contractors, Subcontractors and mandatories prior to such individuals accessing the site, alternatively performing activities related to the works at the site, as specified in the Eskom PPE Specification - 240-44175132.</w:t>
      </w:r>
    </w:p>
    <w:p w14:paraId="13EAA42C" w14:textId="77777777" w:rsidR="0071261C" w:rsidRDefault="0071261C" w:rsidP="005539A3">
      <w:pPr>
        <w:tabs>
          <w:tab w:val="left" w:pos="709"/>
        </w:tabs>
        <w:spacing w:line="360" w:lineRule="auto"/>
        <w:rPr>
          <w:rFonts w:ascii="Arial" w:hAnsi="Arial" w:cs="Arial"/>
          <w:sz w:val="24"/>
          <w:szCs w:val="24"/>
        </w:rPr>
      </w:pPr>
    </w:p>
    <w:p w14:paraId="3F7170AE" w14:textId="77777777" w:rsidR="0072003E" w:rsidRDefault="0072003E" w:rsidP="005539A3">
      <w:pPr>
        <w:tabs>
          <w:tab w:val="left" w:pos="709"/>
        </w:tabs>
        <w:spacing w:line="360" w:lineRule="auto"/>
        <w:rPr>
          <w:rFonts w:ascii="Arial" w:hAnsi="Arial" w:cs="Arial"/>
          <w:sz w:val="24"/>
          <w:szCs w:val="24"/>
        </w:rPr>
      </w:pPr>
    </w:p>
    <w:p w14:paraId="38DE1209" w14:textId="77777777" w:rsidR="0072003E" w:rsidRPr="00561B8D" w:rsidRDefault="0072003E" w:rsidP="005539A3">
      <w:pPr>
        <w:tabs>
          <w:tab w:val="left" w:pos="709"/>
        </w:tabs>
        <w:spacing w:line="360" w:lineRule="auto"/>
        <w:rPr>
          <w:rFonts w:ascii="Arial" w:hAnsi="Arial" w:cs="Arial"/>
          <w:sz w:val="24"/>
          <w:szCs w:val="24"/>
        </w:rPr>
      </w:pPr>
    </w:p>
    <w:p w14:paraId="2BA8E35C" w14:textId="77777777" w:rsidR="0071261C" w:rsidRPr="00561B8D" w:rsidRDefault="0071261C" w:rsidP="005539A3">
      <w:pPr>
        <w:pStyle w:val="Heading3"/>
        <w:numPr>
          <w:ilvl w:val="2"/>
          <w:numId w:val="15"/>
        </w:numPr>
        <w:spacing w:line="360" w:lineRule="auto"/>
        <w:jc w:val="both"/>
        <w:rPr>
          <w:rFonts w:cs="Arial"/>
          <w:sz w:val="24"/>
          <w:lang w:eastAsia="en-ZA"/>
        </w:rPr>
      </w:pPr>
      <w:bookmarkStart w:id="138" w:name="_Toc34747658"/>
      <w:bookmarkStart w:id="139" w:name="_Toc91151535"/>
      <w:bookmarkStart w:id="140" w:name="_Toc95976026"/>
      <w:bookmarkStart w:id="141" w:name="_Toc104193791"/>
      <w:r w:rsidRPr="00561B8D">
        <w:rPr>
          <w:rFonts w:cs="Arial"/>
          <w:sz w:val="24"/>
          <w:lang w:eastAsia="en-ZA"/>
        </w:rPr>
        <w:lastRenderedPageBreak/>
        <w:t>Eskom Life Saving Rules</w:t>
      </w:r>
      <w:bookmarkEnd w:id="138"/>
      <w:r w:rsidRPr="00561B8D">
        <w:rPr>
          <w:rFonts w:cs="Arial"/>
          <w:sz w:val="24"/>
          <w:lang w:eastAsia="en-ZA"/>
        </w:rPr>
        <w:t xml:space="preserve"> (240-62196227)</w:t>
      </w:r>
      <w:bookmarkEnd w:id="139"/>
      <w:bookmarkEnd w:id="140"/>
      <w:bookmarkEnd w:id="141"/>
    </w:p>
    <w:p w14:paraId="0926FCD1" w14:textId="77777777" w:rsidR="0071261C" w:rsidRPr="00561B8D" w:rsidRDefault="0071261C" w:rsidP="005539A3">
      <w:pPr>
        <w:spacing w:line="360" w:lineRule="auto"/>
        <w:rPr>
          <w:rFonts w:ascii="Arial" w:hAnsi="Arial" w:cs="Arial"/>
          <w:sz w:val="24"/>
          <w:szCs w:val="24"/>
          <w:lang w:eastAsia="en-ZA"/>
        </w:rPr>
      </w:pPr>
    </w:p>
    <w:p w14:paraId="37BDA0D6" w14:textId="77777777" w:rsidR="0071261C" w:rsidRPr="00561B8D" w:rsidRDefault="0071261C" w:rsidP="005539A3">
      <w:pPr>
        <w:spacing w:line="360" w:lineRule="auto"/>
        <w:rPr>
          <w:rFonts w:ascii="Arial" w:hAnsi="Arial" w:cs="Arial"/>
          <w:b/>
          <w:sz w:val="24"/>
          <w:szCs w:val="24"/>
          <w:lang w:eastAsia="en-ZA"/>
        </w:rPr>
      </w:pPr>
      <w:r w:rsidRPr="00561B8D">
        <w:rPr>
          <w:rFonts w:ascii="Arial" w:hAnsi="Arial" w:cs="Arial"/>
          <w:b/>
          <w:sz w:val="24"/>
          <w:szCs w:val="24"/>
          <w:lang w:eastAsia="en-ZA"/>
        </w:rPr>
        <w:t>RULE 1: OPEN, ISOLATE, TEST, EARTH, BOND, AND/OR INSULATE BEFORE TOUCH</w:t>
      </w:r>
    </w:p>
    <w:p w14:paraId="00D01374" w14:textId="77777777" w:rsidR="0071261C" w:rsidRPr="00561B8D" w:rsidRDefault="0071261C" w:rsidP="005539A3">
      <w:pPr>
        <w:spacing w:line="360" w:lineRule="auto"/>
        <w:rPr>
          <w:rFonts w:ascii="Arial" w:hAnsi="Arial" w:cs="Arial"/>
          <w:sz w:val="24"/>
          <w:szCs w:val="24"/>
          <w:lang w:eastAsia="en-ZA"/>
        </w:rPr>
      </w:pPr>
    </w:p>
    <w:p w14:paraId="4986F739"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With the aim to ensure a safe electrical work environment, no person may work/operate on, around or near any electrical network, line or apparatus, electrically connected to the power system and/or electrically charged and/or not electrically charged unless:</w:t>
      </w:r>
    </w:p>
    <w:p w14:paraId="59C71462" w14:textId="77777777" w:rsidR="0071261C" w:rsidRPr="00561B8D" w:rsidRDefault="0071261C" w:rsidP="005539A3">
      <w:pPr>
        <w:spacing w:line="360" w:lineRule="auto"/>
        <w:rPr>
          <w:rFonts w:ascii="Arial" w:hAnsi="Arial" w:cs="Arial"/>
          <w:sz w:val="24"/>
          <w:szCs w:val="24"/>
          <w:lang w:eastAsia="en-ZA"/>
        </w:rPr>
      </w:pPr>
    </w:p>
    <w:p w14:paraId="4565CE44"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a) He/she is trained and authorised as competent for the task to be done;</w:t>
      </w:r>
    </w:p>
    <w:p w14:paraId="6DA6D84C"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b) There is a valid permit to work, where required;</w:t>
      </w:r>
    </w:p>
    <w:p w14:paraId="34C4D465"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c) A pre-task risk assessment to identify all risks and hazards has been conducted prior to any work commencing;</w:t>
      </w:r>
    </w:p>
    <w:p w14:paraId="7E14F909"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d) He/she follows the requirements on OPEN, ISOLATE, TEST, EARTH, BOND and/or INSULATE BEFORE TOUCH, correctly based on applicable/related standards, procedures and outcome of risk assessment fit for the type of work or task to be performed;</w:t>
      </w:r>
    </w:p>
    <w:p w14:paraId="05A2C004"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e) The authorised person (team leader) has certified and physically shown all team members that the apparatus is safe to work on;</w:t>
      </w:r>
    </w:p>
    <w:p w14:paraId="4FAD02BD"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f) He/she makes the specific electrical environment safe prior to performing the work; and</w:t>
      </w:r>
    </w:p>
    <w:p w14:paraId="3B4EE9B9"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g) All the appropriate PPE (including face shield and insulated gloves for low voltage work) are worn.</w:t>
      </w:r>
    </w:p>
    <w:p w14:paraId="5D69289C" w14:textId="77777777" w:rsidR="0071261C" w:rsidRDefault="0071261C" w:rsidP="005539A3">
      <w:pPr>
        <w:spacing w:line="360" w:lineRule="auto"/>
        <w:rPr>
          <w:rFonts w:ascii="Arial" w:hAnsi="Arial" w:cs="Arial"/>
          <w:sz w:val="24"/>
          <w:szCs w:val="24"/>
          <w:lang w:eastAsia="en-ZA"/>
        </w:rPr>
      </w:pPr>
    </w:p>
    <w:p w14:paraId="4181DD64" w14:textId="77777777" w:rsidR="0072003E" w:rsidRDefault="0072003E" w:rsidP="005539A3">
      <w:pPr>
        <w:spacing w:line="360" w:lineRule="auto"/>
        <w:rPr>
          <w:rFonts w:ascii="Arial" w:hAnsi="Arial" w:cs="Arial"/>
          <w:sz w:val="24"/>
          <w:szCs w:val="24"/>
          <w:lang w:eastAsia="en-ZA"/>
        </w:rPr>
      </w:pPr>
    </w:p>
    <w:p w14:paraId="3C993769" w14:textId="77777777" w:rsidR="0072003E" w:rsidRPr="00561B8D" w:rsidRDefault="0072003E" w:rsidP="005539A3">
      <w:pPr>
        <w:spacing w:line="360" w:lineRule="auto"/>
        <w:rPr>
          <w:rFonts w:ascii="Arial" w:hAnsi="Arial" w:cs="Arial"/>
          <w:sz w:val="24"/>
          <w:szCs w:val="24"/>
          <w:lang w:eastAsia="en-ZA"/>
        </w:rPr>
      </w:pPr>
    </w:p>
    <w:p w14:paraId="2647D0AD" w14:textId="77777777" w:rsidR="0071261C" w:rsidRPr="00561B8D" w:rsidRDefault="0071261C" w:rsidP="005539A3">
      <w:pPr>
        <w:spacing w:line="360" w:lineRule="auto"/>
        <w:rPr>
          <w:rFonts w:ascii="Arial" w:hAnsi="Arial" w:cs="Arial"/>
          <w:b/>
          <w:sz w:val="24"/>
          <w:szCs w:val="24"/>
          <w:lang w:eastAsia="en-ZA"/>
        </w:rPr>
      </w:pPr>
      <w:r w:rsidRPr="00561B8D">
        <w:rPr>
          <w:rFonts w:ascii="Arial" w:hAnsi="Arial" w:cs="Arial"/>
          <w:b/>
          <w:sz w:val="24"/>
          <w:szCs w:val="24"/>
          <w:lang w:eastAsia="en-ZA"/>
        </w:rPr>
        <w:lastRenderedPageBreak/>
        <w:t>RULE 2: HOOK UP AT HEIGHTS</w:t>
      </w:r>
    </w:p>
    <w:p w14:paraId="2C1D34D2"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Working at height is a significant part of work in Eskom Holdings and is regarded as a high-risk activity, and as a result all precautions must be taken to prevent incidents while working at height. Wherever reasonably practicable, preference must be given to the performance of work at ground level as opposed to work in an elevated position. Where work in an elevated position is necessary, the requirements in this document shall apply.</w:t>
      </w:r>
    </w:p>
    <w:p w14:paraId="7ECBD175" w14:textId="77777777" w:rsidR="0071261C" w:rsidRPr="00561B8D" w:rsidRDefault="0071261C" w:rsidP="005539A3">
      <w:pPr>
        <w:spacing w:line="360" w:lineRule="auto"/>
        <w:rPr>
          <w:rFonts w:ascii="Arial" w:hAnsi="Arial" w:cs="Arial"/>
          <w:sz w:val="24"/>
          <w:szCs w:val="24"/>
          <w:lang w:eastAsia="en-ZA"/>
        </w:rPr>
      </w:pPr>
    </w:p>
    <w:p w14:paraId="6C2F8178"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No person may work at height where there is a risk of falling unless:</w:t>
      </w:r>
    </w:p>
    <w:p w14:paraId="7586BE1E"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a) He/she is medically fit to work at height;</w:t>
      </w:r>
    </w:p>
    <w:p w14:paraId="4D3889E5"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b) A pre-task risk assessment to identify all risks and hazards has been conducted prior to commencing any work of this nature;</w:t>
      </w:r>
    </w:p>
    <w:p w14:paraId="0D0EFFEB"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c) He/she is appropriately trained as determined by the risk assessment;</w:t>
      </w:r>
    </w:p>
    <w:p w14:paraId="137C992A"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d) He/she is appropriately secured during ascending and descending; and</w:t>
      </w:r>
    </w:p>
    <w:p w14:paraId="2E0C9BFA"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e) He/she is using an Eskom approved fall arrest system where applicable.</w:t>
      </w:r>
    </w:p>
    <w:p w14:paraId="34C896BE" w14:textId="77777777" w:rsidR="0071261C" w:rsidRPr="00561B8D" w:rsidRDefault="0071261C" w:rsidP="005539A3">
      <w:pPr>
        <w:spacing w:line="360" w:lineRule="auto"/>
        <w:rPr>
          <w:rFonts w:ascii="Arial" w:hAnsi="Arial" w:cs="Arial"/>
          <w:sz w:val="24"/>
          <w:szCs w:val="24"/>
          <w:lang w:eastAsia="en-ZA"/>
        </w:rPr>
      </w:pPr>
    </w:p>
    <w:p w14:paraId="0E4BD776" w14:textId="77777777" w:rsidR="0071261C" w:rsidRPr="00561B8D" w:rsidRDefault="0071261C" w:rsidP="005539A3">
      <w:pPr>
        <w:spacing w:line="360" w:lineRule="auto"/>
        <w:rPr>
          <w:rFonts w:ascii="Arial" w:hAnsi="Arial" w:cs="Arial"/>
          <w:b/>
          <w:sz w:val="24"/>
          <w:szCs w:val="24"/>
          <w:lang w:eastAsia="en-ZA"/>
        </w:rPr>
      </w:pPr>
      <w:r w:rsidRPr="00561B8D">
        <w:rPr>
          <w:rFonts w:ascii="Arial" w:hAnsi="Arial" w:cs="Arial"/>
          <w:b/>
          <w:sz w:val="24"/>
          <w:szCs w:val="24"/>
          <w:lang w:eastAsia="en-ZA"/>
        </w:rPr>
        <w:t>RULE 3: BUCKLE UP</w:t>
      </w:r>
    </w:p>
    <w:p w14:paraId="0E957494" w14:textId="5AE3237A"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 xml:space="preserve">Where required, the proper wearing of seat belts for any driver, operator and passenger is mandatory in all vehicles/equipment when driving and/or travelling for Eskom business purposes. The driver is obligated to ensure that he/she as well as all passengers are properly </w:t>
      </w:r>
      <w:r w:rsidR="005539A3" w:rsidRPr="00561B8D">
        <w:rPr>
          <w:rFonts w:ascii="Arial" w:hAnsi="Arial" w:cs="Arial"/>
          <w:sz w:val="24"/>
          <w:szCs w:val="24"/>
          <w:lang w:eastAsia="en-ZA"/>
        </w:rPr>
        <w:t>always seated and wearing their seatbelts</w:t>
      </w:r>
      <w:r w:rsidRPr="00561B8D">
        <w:rPr>
          <w:rFonts w:ascii="Arial" w:hAnsi="Arial" w:cs="Arial"/>
          <w:sz w:val="24"/>
          <w:szCs w:val="24"/>
          <w:lang w:eastAsia="en-ZA"/>
        </w:rPr>
        <w:t xml:space="preserve"> while being transported in the vehicle, as per Eskom specifications.</w:t>
      </w:r>
    </w:p>
    <w:p w14:paraId="16A619C6" w14:textId="77777777" w:rsidR="0071261C" w:rsidRPr="00561B8D" w:rsidRDefault="0071261C" w:rsidP="005539A3">
      <w:pPr>
        <w:spacing w:line="360" w:lineRule="auto"/>
        <w:rPr>
          <w:rFonts w:ascii="Arial" w:hAnsi="Arial" w:cs="Arial"/>
          <w:sz w:val="24"/>
          <w:szCs w:val="24"/>
          <w:lang w:eastAsia="en-ZA"/>
        </w:rPr>
      </w:pPr>
    </w:p>
    <w:p w14:paraId="7D3789C2"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Note: This rule is applicable on any road or parking lot, irrespective of the speed, and when the vehicle moves in a forward or backward direction.</w:t>
      </w:r>
    </w:p>
    <w:p w14:paraId="56ACC698" w14:textId="77777777" w:rsidR="0071261C" w:rsidRDefault="0071261C" w:rsidP="005539A3">
      <w:pPr>
        <w:spacing w:line="360" w:lineRule="auto"/>
        <w:rPr>
          <w:rFonts w:ascii="Arial" w:hAnsi="Arial" w:cs="Arial"/>
          <w:sz w:val="24"/>
          <w:szCs w:val="24"/>
          <w:lang w:eastAsia="en-ZA"/>
        </w:rPr>
      </w:pPr>
    </w:p>
    <w:p w14:paraId="6A556ADA" w14:textId="77777777" w:rsidR="0072003E" w:rsidRPr="00561B8D" w:rsidRDefault="0072003E" w:rsidP="005539A3">
      <w:pPr>
        <w:spacing w:line="360" w:lineRule="auto"/>
        <w:rPr>
          <w:rFonts w:ascii="Arial" w:hAnsi="Arial" w:cs="Arial"/>
          <w:sz w:val="24"/>
          <w:szCs w:val="24"/>
          <w:lang w:eastAsia="en-ZA"/>
        </w:rPr>
      </w:pPr>
    </w:p>
    <w:p w14:paraId="3D4B9D72" w14:textId="77777777" w:rsidR="0071261C" w:rsidRPr="00561B8D" w:rsidRDefault="0071261C" w:rsidP="005539A3">
      <w:pPr>
        <w:spacing w:line="360" w:lineRule="auto"/>
        <w:rPr>
          <w:rFonts w:ascii="Arial" w:hAnsi="Arial" w:cs="Arial"/>
          <w:b/>
          <w:sz w:val="24"/>
          <w:szCs w:val="24"/>
          <w:lang w:eastAsia="en-ZA"/>
        </w:rPr>
      </w:pPr>
      <w:r w:rsidRPr="00561B8D">
        <w:rPr>
          <w:rFonts w:ascii="Arial" w:hAnsi="Arial" w:cs="Arial"/>
          <w:b/>
          <w:sz w:val="24"/>
          <w:szCs w:val="24"/>
          <w:lang w:eastAsia="en-ZA"/>
        </w:rPr>
        <w:lastRenderedPageBreak/>
        <w:t>RULE 4: BE SOBER</w:t>
      </w:r>
    </w:p>
    <w:p w14:paraId="18E3EB4B"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No person who is under the influence or who appears to be under the influence of intoxicating liquor or drugs will be permitted to enter, or remain on an Eskom site or conduct Eskom business or drive/operate a vehicle/equipment for Eskom business purposes.</w:t>
      </w:r>
    </w:p>
    <w:p w14:paraId="7AC65DA8" w14:textId="77777777" w:rsidR="0071261C" w:rsidRPr="00561B8D" w:rsidRDefault="0071261C" w:rsidP="005539A3">
      <w:pPr>
        <w:spacing w:line="360" w:lineRule="auto"/>
        <w:rPr>
          <w:rFonts w:ascii="Arial" w:hAnsi="Arial" w:cs="Arial"/>
          <w:sz w:val="24"/>
          <w:szCs w:val="24"/>
          <w:lang w:eastAsia="en-ZA"/>
        </w:rPr>
      </w:pPr>
    </w:p>
    <w:p w14:paraId="2703E5D3"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This includes any level of alcohol or the presence of any drugs, controlled substances, and/or illegal substances in the body that impairs or could impair mental and physical functioning, irrespective of when the substance was used.</w:t>
      </w:r>
    </w:p>
    <w:p w14:paraId="5B94A9CA" w14:textId="77777777" w:rsidR="0071261C" w:rsidRPr="00561B8D" w:rsidRDefault="0071261C" w:rsidP="005539A3">
      <w:pPr>
        <w:spacing w:line="360" w:lineRule="auto"/>
        <w:rPr>
          <w:rFonts w:ascii="Arial" w:hAnsi="Arial" w:cs="Arial"/>
          <w:sz w:val="24"/>
          <w:szCs w:val="24"/>
          <w:lang w:eastAsia="en-ZA"/>
        </w:rPr>
      </w:pPr>
    </w:p>
    <w:p w14:paraId="714297ED" w14:textId="77777777" w:rsidR="0071261C" w:rsidRPr="00561B8D" w:rsidRDefault="0071261C" w:rsidP="005539A3">
      <w:pPr>
        <w:spacing w:line="360" w:lineRule="auto"/>
        <w:rPr>
          <w:rFonts w:ascii="Arial" w:hAnsi="Arial" w:cs="Arial"/>
          <w:b/>
          <w:sz w:val="24"/>
          <w:szCs w:val="24"/>
          <w:lang w:eastAsia="en-ZA"/>
        </w:rPr>
      </w:pPr>
      <w:r w:rsidRPr="00561B8D">
        <w:rPr>
          <w:rFonts w:ascii="Arial" w:hAnsi="Arial" w:cs="Arial"/>
          <w:b/>
          <w:sz w:val="24"/>
          <w:szCs w:val="24"/>
          <w:lang w:eastAsia="en-ZA"/>
        </w:rPr>
        <w:t>RULE 5: ENSURE THAT YOU HAVE A PERMIT TO WORK</w:t>
      </w:r>
    </w:p>
    <w:p w14:paraId="22CB4E5E"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Where an authorisation limitation exists, no person shall work without the required Permit to Work (PTW), which is governed by for example the:</w:t>
      </w:r>
    </w:p>
    <w:p w14:paraId="6C8A3BF2" w14:textId="77777777" w:rsidR="0071261C" w:rsidRPr="00561B8D" w:rsidRDefault="0071261C" w:rsidP="005539A3">
      <w:pPr>
        <w:spacing w:line="360" w:lineRule="auto"/>
        <w:rPr>
          <w:rFonts w:ascii="Arial" w:hAnsi="Arial" w:cs="Arial"/>
          <w:sz w:val="24"/>
          <w:szCs w:val="24"/>
          <w:lang w:eastAsia="en-ZA"/>
        </w:rPr>
      </w:pPr>
    </w:p>
    <w:p w14:paraId="0E2A9DEA"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a) Plant Safety Regulations; or</w:t>
      </w:r>
    </w:p>
    <w:p w14:paraId="13F8DC2C"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b) Operating Regulations for High Voltage Systems (ORHVS); or</w:t>
      </w:r>
    </w:p>
    <w:p w14:paraId="4D23465F"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c) Any other activity where a permit is required.</w:t>
      </w:r>
    </w:p>
    <w:p w14:paraId="5D4F81CD" w14:textId="77777777" w:rsidR="0071261C" w:rsidRPr="00561B8D" w:rsidRDefault="0071261C" w:rsidP="005539A3">
      <w:pPr>
        <w:spacing w:line="360" w:lineRule="auto"/>
        <w:rPr>
          <w:rFonts w:ascii="Arial" w:hAnsi="Arial" w:cs="Arial"/>
          <w:sz w:val="24"/>
          <w:szCs w:val="24"/>
          <w:lang w:eastAsia="en-ZA"/>
        </w:rPr>
      </w:pPr>
    </w:p>
    <w:p w14:paraId="4E3386C4"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No plant is to be returned to service without the cancellation of all permits on that plant in accordance with procedure, unless permission is granted for a particular plant to be returned to service with permits still open, like in the case of redundant systems.</w:t>
      </w:r>
    </w:p>
    <w:p w14:paraId="29C5D942" w14:textId="77777777" w:rsidR="0071261C" w:rsidRPr="00561B8D" w:rsidRDefault="0071261C" w:rsidP="005539A3">
      <w:pPr>
        <w:spacing w:line="360" w:lineRule="auto"/>
        <w:rPr>
          <w:rFonts w:ascii="Arial" w:hAnsi="Arial" w:cs="Arial"/>
          <w:sz w:val="24"/>
          <w:szCs w:val="24"/>
          <w:lang w:eastAsia="en-ZA"/>
        </w:rPr>
      </w:pPr>
    </w:p>
    <w:p w14:paraId="262C7A77"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NOTE: In the case of live work, a “live work declaration form” is to be completed by the authorised person, who is the person responsible for the safe execution of work according to relevant standards and procedures. Outline the key principles or rules to support the implementation of the standard statement.</w:t>
      </w:r>
    </w:p>
    <w:p w14:paraId="1362F7A2" w14:textId="77777777" w:rsidR="0071261C" w:rsidRPr="00561B8D" w:rsidRDefault="0071261C" w:rsidP="005539A3">
      <w:pPr>
        <w:tabs>
          <w:tab w:val="left" w:pos="709"/>
        </w:tabs>
        <w:spacing w:line="360" w:lineRule="auto"/>
        <w:rPr>
          <w:rFonts w:ascii="Arial" w:hAnsi="Arial" w:cs="Arial"/>
          <w:sz w:val="24"/>
          <w:szCs w:val="24"/>
        </w:rPr>
      </w:pPr>
    </w:p>
    <w:p w14:paraId="56C2B181" w14:textId="77777777" w:rsidR="0071261C" w:rsidRPr="00561B8D" w:rsidRDefault="0071261C" w:rsidP="005539A3">
      <w:pPr>
        <w:pStyle w:val="Heading3"/>
        <w:numPr>
          <w:ilvl w:val="2"/>
          <w:numId w:val="15"/>
        </w:numPr>
        <w:spacing w:line="360" w:lineRule="auto"/>
        <w:jc w:val="both"/>
        <w:rPr>
          <w:rFonts w:cs="Arial"/>
          <w:sz w:val="24"/>
          <w:lang w:eastAsia="en-ZA"/>
        </w:rPr>
      </w:pPr>
      <w:bookmarkStart w:id="142" w:name="_Toc34747659"/>
      <w:bookmarkStart w:id="143" w:name="_Toc466281578"/>
      <w:bookmarkStart w:id="144" w:name="_Toc91151536"/>
      <w:bookmarkStart w:id="145" w:name="_Toc95976027"/>
      <w:bookmarkStart w:id="146" w:name="_Toc104193792"/>
      <w:r w:rsidRPr="00561B8D">
        <w:rPr>
          <w:rFonts w:cs="Arial"/>
          <w:sz w:val="24"/>
          <w:lang w:eastAsia="en-ZA"/>
        </w:rPr>
        <w:lastRenderedPageBreak/>
        <w:t>Matimba Permit to Work System</w:t>
      </w:r>
      <w:bookmarkEnd w:id="142"/>
      <w:bookmarkEnd w:id="143"/>
      <w:bookmarkEnd w:id="144"/>
      <w:bookmarkEnd w:id="145"/>
      <w:bookmarkEnd w:id="146"/>
      <w:r w:rsidRPr="00561B8D">
        <w:rPr>
          <w:rFonts w:cs="Arial"/>
          <w:sz w:val="24"/>
          <w:lang w:eastAsia="en-ZA"/>
        </w:rPr>
        <w:t xml:space="preserve"> </w:t>
      </w:r>
    </w:p>
    <w:p w14:paraId="06208FC9" w14:textId="77777777" w:rsidR="0071261C" w:rsidRPr="00561B8D" w:rsidRDefault="0071261C" w:rsidP="005539A3">
      <w:pPr>
        <w:spacing w:line="360" w:lineRule="auto"/>
        <w:rPr>
          <w:rFonts w:ascii="Arial" w:hAnsi="Arial" w:cs="Arial"/>
          <w:color w:val="FF0000"/>
          <w:sz w:val="24"/>
          <w:szCs w:val="24"/>
        </w:rPr>
      </w:pPr>
    </w:p>
    <w:p w14:paraId="2A38D768" w14:textId="77777777" w:rsidR="0071261C" w:rsidRPr="00561B8D" w:rsidRDefault="0071261C" w:rsidP="005539A3">
      <w:pPr>
        <w:pStyle w:val="BodyTextIndent"/>
        <w:tabs>
          <w:tab w:val="clear" w:pos="357"/>
          <w:tab w:val="left" w:pos="709"/>
        </w:tabs>
        <w:spacing w:line="360" w:lineRule="auto"/>
        <w:ind w:left="0"/>
        <w:rPr>
          <w:rFonts w:cs="Arial"/>
          <w:sz w:val="24"/>
        </w:rPr>
      </w:pPr>
      <w:r w:rsidRPr="00561B8D">
        <w:rPr>
          <w:rFonts w:cs="Arial"/>
          <w:sz w:val="24"/>
        </w:rPr>
        <w:t xml:space="preserve">The </w:t>
      </w:r>
      <w:r w:rsidRPr="00561B8D">
        <w:rPr>
          <w:rFonts w:cs="Arial"/>
          <w:i/>
          <w:sz w:val="24"/>
        </w:rPr>
        <w:t>Contractor</w:t>
      </w:r>
      <w:r w:rsidRPr="00561B8D">
        <w:rPr>
          <w:rFonts w:cs="Arial"/>
          <w:sz w:val="24"/>
        </w:rPr>
        <w:t xml:space="preserve"> will ensure that he/she is informed of all the requirements of Eskom’s Plant Safety Regulations and ORHVS and that he/she at all times comply to the requirements of these Regulations.</w:t>
      </w:r>
    </w:p>
    <w:p w14:paraId="61AC6BE6" w14:textId="77777777" w:rsidR="0071261C" w:rsidRPr="00561B8D" w:rsidRDefault="0071261C" w:rsidP="005539A3">
      <w:pPr>
        <w:pStyle w:val="BodyTextIndent"/>
        <w:tabs>
          <w:tab w:val="clear" w:pos="357"/>
          <w:tab w:val="left" w:pos="709"/>
        </w:tabs>
        <w:spacing w:line="360" w:lineRule="auto"/>
        <w:ind w:left="709"/>
        <w:rPr>
          <w:rFonts w:cs="Arial"/>
          <w:sz w:val="24"/>
        </w:rPr>
      </w:pPr>
    </w:p>
    <w:p w14:paraId="2EB43C75" w14:textId="77777777" w:rsidR="0071261C" w:rsidRPr="00561B8D" w:rsidRDefault="0071261C" w:rsidP="005539A3">
      <w:pPr>
        <w:pStyle w:val="BodyTextIndent"/>
        <w:tabs>
          <w:tab w:val="clear" w:pos="357"/>
          <w:tab w:val="left" w:pos="709"/>
        </w:tabs>
        <w:spacing w:line="360" w:lineRule="auto"/>
        <w:ind w:left="0"/>
        <w:rPr>
          <w:rFonts w:cs="Arial"/>
          <w:sz w:val="24"/>
        </w:rPr>
      </w:pPr>
      <w:r w:rsidRPr="00561B8D">
        <w:rPr>
          <w:rFonts w:cs="Arial"/>
          <w:sz w:val="24"/>
        </w:rPr>
        <w:t xml:space="preserve">The </w:t>
      </w:r>
      <w:r w:rsidRPr="00561B8D">
        <w:rPr>
          <w:rFonts w:cs="Arial"/>
          <w:i/>
          <w:sz w:val="24"/>
        </w:rPr>
        <w:t xml:space="preserve">Contractor </w:t>
      </w:r>
      <w:r w:rsidRPr="00561B8D">
        <w:rPr>
          <w:rFonts w:cs="Arial"/>
          <w:sz w:val="24"/>
        </w:rPr>
        <w:t>will ensure that all his supervisors who are directly involved with Eskom’s Permit to Work System, are trained and on successful completion of Matimba’s authorization / evaluation process will be authorized as “Responsible Persons”.</w:t>
      </w:r>
    </w:p>
    <w:p w14:paraId="53802F8A" w14:textId="77777777" w:rsidR="0071261C" w:rsidRPr="00561B8D" w:rsidRDefault="0071261C" w:rsidP="005539A3">
      <w:pPr>
        <w:pStyle w:val="BodyTextIndent"/>
        <w:tabs>
          <w:tab w:val="clear" w:pos="357"/>
          <w:tab w:val="left" w:pos="709"/>
        </w:tabs>
        <w:spacing w:line="360" w:lineRule="auto"/>
        <w:ind w:left="0"/>
        <w:rPr>
          <w:rFonts w:cs="Arial"/>
          <w:sz w:val="24"/>
        </w:rPr>
      </w:pPr>
      <w:r w:rsidRPr="00561B8D">
        <w:rPr>
          <w:rFonts w:cs="Arial"/>
          <w:sz w:val="24"/>
        </w:rPr>
        <w:t>The Responsible Person shall ensure that:</w:t>
      </w:r>
    </w:p>
    <w:p w14:paraId="77ACB591"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The conditions of permits and cautionary notices are strictly adhered to</w:t>
      </w:r>
    </w:p>
    <w:p w14:paraId="37BE8638"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The lockout procedures, mechanical as well as electrical, are strictly adhered to and any deviations shall be corrected immediately</w:t>
      </w:r>
    </w:p>
    <w:p w14:paraId="232FE6A4"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The safe work procedures as laid down by Matimba Power Station and as determined by the Risk Assessment, shall be followed</w:t>
      </w:r>
    </w:p>
    <w:p w14:paraId="7FAFE250"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 xml:space="preserve">The workers register and cautionary notices are discussed daily with workers </w:t>
      </w:r>
    </w:p>
    <w:p w14:paraId="198A14DF" w14:textId="77777777" w:rsidR="0071261C" w:rsidRPr="00561B8D" w:rsidRDefault="0071261C" w:rsidP="005539A3">
      <w:pPr>
        <w:spacing w:line="360" w:lineRule="auto"/>
        <w:rPr>
          <w:rFonts w:ascii="Arial" w:hAnsi="Arial" w:cs="Arial"/>
          <w:sz w:val="24"/>
          <w:szCs w:val="24"/>
        </w:rPr>
      </w:pPr>
    </w:p>
    <w:p w14:paraId="614F6196" w14:textId="77777777" w:rsidR="0071261C" w:rsidRPr="00561B8D" w:rsidRDefault="0071261C" w:rsidP="005539A3">
      <w:pPr>
        <w:pStyle w:val="Heading3"/>
        <w:numPr>
          <w:ilvl w:val="2"/>
          <w:numId w:val="15"/>
        </w:numPr>
        <w:spacing w:line="360" w:lineRule="auto"/>
        <w:ind w:left="709" w:hanging="709"/>
        <w:jc w:val="both"/>
        <w:rPr>
          <w:rFonts w:cs="Arial"/>
          <w:sz w:val="24"/>
        </w:rPr>
      </w:pPr>
      <w:bookmarkStart w:id="147" w:name="_Toc34747660"/>
      <w:bookmarkStart w:id="148" w:name="_Toc466281580"/>
      <w:bookmarkStart w:id="149" w:name="_Toc91151537"/>
      <w:bookmarkStart w:id="150" w:name="_Toc95976028"/>
      <w:bookmarkStart w:id="151" w:name="_Toc104193793"/>
      <w:r w:rsidRPr="00561B8D">
        <w:rPr>
          <w:rFonts w:cs="Arial"/>
          <w:sz w:val="24"/>
        </w:rPr>
        <w:t>Health and Safety Plan (Construction Regulations)</w:t>
      </w:r>
      <w:bookmarkEnd w:id="147"/>
      <w:bookmarkEnd w:id="148"/>
      <w:bookmarkEnd w:id="149"/>
      <w:bookmarkEnd w:id="150"/>
      <w:bookmarkEnd w:id="151"/>
    </w:p>
    <w:p w14:paraId="3D5FA8A2" w14:textId="77777777" w:rsidR="0071261C" w:rsidRPr="00561B8D" w:rsidRDefault="0071261C" w:rsidP="005539A3">
      <w:pPr>
        <w:spacing w:line="360" w:lineRule="auto"/>
        <w:rPr>
          <w:rFonts w:ascii="Arial" w:hAnsi="Arial" w:cs="Arial"/>
          <w:sz w:val="24"/>
          <w:szCs w:val="24"/>
        </w:rPr>
      </w:pPr>
    </w:p>
    <w:p w14:paraId="19D53355" w14:textId="77777777" w:rsidR="0071261C" w:rsidRPr="00561B8D" w:rsidRDefault="0071261C" w:rsidP="005539A3">
      <w:pPr>
        <w:pStyle w:val="BodyTextIndent"/>
        <w:tabs>
          <w:tab w:val="clear" w:pos="357"/>
          <w:tab w:val="left" w:pos="720"/>
        </w:tabs>
        <w:spacing w:line="360" w:lineRule="auto"/>
        <w:ind w:left="0"/>
        <w:rPr>
          <w:rFonts w:cs="Arial"/>
          <w:sz w:val="24"/>
        </w:rPr>
      </w:pPr>
      <w:r w:rsidRPr="00561B8D">
        <w:rPr>
          <w:rFonts w:cs="Arial"/>
          <w:sz w:val="24"/>
        </w:rPr>
        <w:t>The following will be required after contract reward:</w:t>
      </w:r>
    </w:p>
    <w:p w14:paraId="231F0D9C" w14:textId="77777777" w:rsidR="0071261C" w:rsidRPr="00561B8D" w:rsidRDefault="0071261C" w:rsidP="005539A3">
      <w:pPr>
        <w:pStyle w:val="BodyTextIndent"/>
        <w:tabs>
          <w:tab w:val="clear" w:pos="357"/>
          <w:tab w:val="left" w:pos="720"/>
        </w:tabs>
        <w:spacing w:line="360" w:lineRule="auto"/>
        <w:ind w:left="709"/>
        <w:rPr>
          <w:rFonts w:cs="Arial"/>
          <w:sz w:val="24"/>
        </w:rPr>
      </w:pPr>
    </w:p>
    <w:p w14:paraId="7959E951" w14:textId="77777777" w:rsidR="0071261C" w:rsidRPr="00561B8D" w:rsidRDefault="0071261C" w:rsidP="005539A3">
      <w:pPr>
        <w:pStyle w:val="BodyTextIndent"/>
        <w:tabs>
          <w:tab w:val="clear" w:pos="357"/>
          <w:tab w:val="left" w:pos="720"/>
        </w:tabs>
        <w:spacing w:line="360" w:lineRule="auto"/>
        <w:ind w:left="0"/>
        <w:rPr>
          <w:rFonts w:cs="Arial"/>
          <w:sz w:val="24"/>
        </w:rPr>
      </w:pPr>
      <w:r w:rsidRPr="00561B8D">
        <w:rPr>
          <w:rFonts w:cs="Arial"/>
          <w:sz w:val="24"/>
        </w:rPr>
        <w:t>The Contractor shall compile a Health and Safety Plan, filed in a Health and Safety File, comprising of the following:</w:t>
      </w:r>
    </w:p>
    <w:p w14:paraId="0958CBDB" w14:textId="77777777" w:rsidR="0071261C" w:rsidRPr="00561B8D" w:rsidRDefault="0071261C" w:rsidP="005539A3">
      <w:pPr>
        <w:pStyle w:val="BodyTextIndent"/>
        <w:tabs>
          <w:tab w:val="clear" w:pos="357"/>
          <w:tab w:val="left" w:pos="720"/>
        </w:tabs>
        <w:spacing w:line="360" w:lineRule="auto"/>
        <w:ind w:left="709"/>
        <w:rPr>
          <w:rFonts w:cs="Arial"/>
          <w:sz w:val="24"/>
        </w:rPr>
      </w:pPr>
    </w:p>
    <w:p w14:paraId="2E9134C0"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Proof of the contracting company’s own Health and Safety Policy</w:t>
      </w:r>
    </w:p>
    <w:p w14:paraId="13A17954"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Proof of appointments, assignments and designations as required in terms of the Occupational Health and Safety Act, No 85 of 1993</w:t>
      </w:r>
    </w:p>
    <w:p w14:paraId="34B83B3F"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Proof of Risk Assessments regarding Hazards identified and proof of training of own employees regarding controls derived from the risk assessment</w:t>
      </w:r>
    </w:p>
    <w:p w14:paraId="1AC5AE6A"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Proof of Safe Work Procedures that derived out of the Risk Assessments</w:t>
      </w:r>
    </w:p>
    <w:p w14:paraId="2CC0D9C6"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lastRenderedPageBreak/>
        <w:t>Proof of the contracting company’s own Emergency Plan that will deal with their own emergencies on site</w:t>
      </w:r>
    </w:p>
    <w:p w14:paraId="7D6F3C6B"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Proof of a Fall Protection Plan, if required to perform work at elevated levels developed by a competent person appointed by the contracting company</w:t>
      </w:r>
    </w:p>
    <w:p w14:paraId="2F6DDD9E"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Proof of “Notification to perform Construction Work” – a copy of the notification addressed to the Department of Labour as required Regulation 3 of the Construction Regulations</w:t>
      </w:r>
    </w:p>
    <w:p w14:paraId="24DBBCE8"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Proof of an Induction Program (it is advised that the Matimba SHE Rules as a Guide) and an attendance register signed by its employees prior the commencement of any construction work on site</w:t>
      </w:r>
    </w:p>
    <w:p w14:paraId="1CEAE733"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Proof of the contracting company’s employees Medical Fitness Certificate. (Must still be valid – one year. May only have been issued by an occupational health practitioner)</w:t>
      </w:r>
    </w:p>
    <w:p w14:paraId="7AB45DF9"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Proof of contractors weekly Health and Safety Rep Inspections regarding its own site and where detached work is performed</w:t>
      </w:r>
    </w:p>
    <w:p w14:paraId="7486207A"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Proof of Personal Protective Equipment (PPE) issued to Contractor’s employees</w:t>
      </w:r>
    </w:p>
    <w:p w14:paraId="5898CE72"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Proof of contracting company’s Accident/Incident Reporting and Investigation System</w:t>
      </w:r>
    </w:p>
    <w:p w14:paraId="7934DB6E"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Proof of checklists and where applicable test certificates, regarding contractor’s tools, equipment,  machinery, mobile equipment, vessels under pressure and any other applicable checks required by the Act</w:t>
      </w:r>
    </w:p>
    <w:p w14:paraId="7BD2FA00"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A “Section 37(2) Agreement with Mandatory” needs to be drawn up by the Employer and co-signed by the Contractor before work can commence</w:t>
      </w:r>
    </w:p>
    <w:p w14:paraId="67CDD9B1"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The Contractor shall ensure that his Subcontractors do also have a Health and Safety File and that it must be accepted by the Contractor.</w:t>
      </w:r>
    </w:p>
    <w:p w14:paraId="5F2559B4"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The Safety Officer employed by Matimba Power Station will audit these Health and Safety Plans to ensure compliance with the provisions of the Act.</w:t>
      </w:r>
    </w:p>
    <w:p w14:paraId="36EF38A4"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In terms of Clause 4 (b) of the Construction Regulations, the Employer points out the hazards or risks that is associated with the works, as indicated in Appendix B, to the Contractor. The hazards or risks it are however not limited to this list.</w:t>
      </w:r>
    </w:p>
    <w:bookmarkEnd w:id="125"/>
    <w:p w14:paraId="125CB4C9" w14:textId="77777777" w:rsidR="0071261C" w:rsidRDefault="0071261C" w:rsidP="005539A3">
      <w:pPr>
        <w:spacing w:line="360" w:lineRule="auto"/>
        <w:rPr>
          <w:rFonts w:ascii="Arial" w:hAnsi="Arial" w:cs="Arial"/>
          <w:sz w:val="24"/>
          <w:szCs w:val="24"/>
        </w:rPr>
      </w:pPr>
    </w:p>
    <w:p w14:paraId="5B081208" w14:textId="77777777" w:rsidR="0081101A" w:rsidRDefault="0081101A" w:rsidP="005539A3">
      <w:pPr>
        <w:spacing w:line="360" w:lineRule="auto"/>
        <w:rPr>
          <w:rFonts w:ascii="Arial" w:hAnsi="Arial" w:cs="Arial"/>
          <w:sz w:val="24"/>
          <w:szCs w:val="24"/>
        </w:rPr>
      </w:pPr>
    </w:p>
    <w:p w14:paraId="65AB4104" w14:textId="77777777" w:rsidR="0081101A" w:rsidRPr="00561B8D" w:rsidRDefault="0081101A" w:rsidP="005539A3">
      <w:pPr>
        <w:spacing w:line="360" w:lineRule="auto"/>
        <w:rPr>
          <w:rFonts w:ascii="Arial" w:hAnsi="Arial" w:cs="Arial"/>
          <w:sz w:val="24"/>
          <w:szCs w:val="24"/>
        </w:rPr>
      </w:pPr>
    </w:p>
    <w:p w14:paraId="09904842" w14:textId="77777777" w:rsidR="0071261C" w:rsidRPr="009772BE" w:rsidRDefault="0071261C" w:rsidP="005539A3">
      <w:pPr>
        <w:pStyle w:val="Heading2"/>
        <w:numPr>
          <w:ilvl w:val="1"/>
          <w:numId w:val="15"/>
        </w:numPr>
        <w:tabs>
          <w:tab w:val="clear" w:pos="357"/>
        </w:tabs>
        <w:spacing w:line="360" w:lineRule="auto"/>
        <w:rPr>
          <w:rFonts w:cs="Arial"/>
          <w:highlight w:val="yellow"/>
        </w:rPr>
      </w:pPr>
      <w:bookmarkStart w:id="152" w:name="_Toc34747666"/>
      <w:bookmarkStart w:id="153" w:name="_Toc91151538"/>
      <w:bookmarkStart w:id="154" w:name="_Toc95976029"/>
      <w:bookmarkStart w:id="155" w:name="_Toc104193794"/>
      <w:r w:rsidRPr="009772BE">
        <w:rPr>
          <w:rFonts w:cs="Arial"/>
          <w:highlight w:val="yellow"/>
        </w:rPr>
        <w:lastRenderedPageBreak/>
        <w:t>Environmental constraints and management</w:t>
      </w:r>
      <w:bookmarkEnd w:id="152"/>
      <w:bookmarkEnd w:id="153"/>
      <w:bookmarkEnd w:id="154"/>
      <w:bookmarkEnd w:id="155"/>
    </w:p>
    <w:p w14:paraId="7F30B928" w14:textId="77777777" w:rsidR="0071261C" w:rsidRPr="00561B8D" w:rsidRDefault="0071261C" w:rsidP="005539A3">
      <w:pPr>
        <w:spacing w:line="360" w:lineRule="auto"/>
        <w:rPr>
          <w:rFonts w:ascii="Arial" w:hAnsi="Arial" w:cs="Arial"/>
          <w:sz w:val="24"/>
          <w:szCs w:val="24"/>
        </w:rPr>
      </w:pPr>
    </w:p>
    <w:p w14:paraId="0B3C21AE" w14:textId="77777777" w:rsidR="0071261C" w:rsidRPr="00561B8D" w:rsidRDefault="0071261C" w:rsidP="005539A3">
      <w:pPr>
        <w:autoSpaceDE w:val="0"/>
        <w:autoSpaceDN w:val="0"/>
        <w:adjustRightInd w:val="0"/>
        <w:spacing w:line="360" w:lineRule="auto"/>
        <w:rPr>
          <w:rFonts w:ascii="Arial" w:hAnsi="Arial" w:cs="Arial"/>
          <w:sz w:val="24"/>
          <w:szCs w:val="24"/>
          <w:lang w:eastAsia="en-ZA"/>
        </w:rPr>
      </w:pPr>
      <w:r w:rsidRPr="00561B8D">
        <w:rPr>
          <w:rFonts w:ascii="Arial" w:hAnsi="Arial" w:cs="Arial"/>
          <w:sz w:val="24"/>
          <w:szCs w:val="24"/>
        </w:rPr>
        <w:t xml:space="preserve">The Contractor shall adhere to all requirements as set out in 240-146112716: </w:t>
      </w:r>
      <w:r w:rsidRPr="00561B8D">
        <w:rPr>
          <w:rFonts w:ascii="Arial" w:hAnsi="Arial" w:cs="Arial"/>
          <w:sz w:val="24"/>
          <w:szCs w:val="24"/>
          <w:lang w:eastAsia="en-ZA"/>
        </w:rPr>
        <w:t>Environmental management</w:t>
      </w:r>
    </w:p>
    <w:p w14:paraId="1CE4C44A" w14:textId="77777777" w:rsidR="0071261C" w:rsidRPr="00561B8D" w:rsidRDefault="0071261C" w:rsidP="005539A3">
      <w:pPr>
        <w:spacing w:line="360" w:lineRule="auto"/>
        <w:rPr>
          <w:rFonts w:ascii="Arial" w:hAnsi="Arial" w:cs="Arial"/>
          <w:sz w:val="24"/>
          <w:szCs w:val="24"/>
          <w:lang w:eastAsia="en-ZA"/>
        </w:rPr>
      </w:pPr>
      <w:r w:rsidRPr="00561B8D">
        <w:rPr>
          <w:rFonts w:ascii="Arial" w:hAnsi="Arial" w:cs="Arial"/>
          <w:sz w:val="24"/>
          <w:szCs w:val="24"/>
          <w:lang w:eastAsia="en-ZA"/>
        </w:rPr>
        <w:t>requirements for contractors.</w:t>
      </w:r>
    </w:p>
    <w:p w14:paraId="0F4B0794" w14:textId="77777777" w:rsidR="0071261C" w:rsidRPr="00561B8D" w:rsidRDefault="0071261C" w:rsidP="005539A3">
      <w:pPr>
        <w:spacing w:line="360" w:lineRule="auto"/>
        <w:rPr>
          <w:rFonts w:ascii="Arial" w:hAnsi="Arial" w:cs="Arial"/>
          <w:sz w:val="24"/>
          <w:szCs w:val="24"/>
          <w:lang w:eastAsia="en-ZA"/>
        </w:rPr>
      </w:pPr>
    </w:p>
    <w:p w14:paraId="4C6E7130"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Contractor provides an Environmental Management Plan applicable during the execution of the Works. The plan provides a guideline on the environmental management of the handling of the works. All waste is handled in an environmentally friendly manner. The Contractor conforms to the “polluter pays principle”, duty of care and other NEMA principles.</w:t>
      </w:r>
    </w:p>
    <w:p w14:paraId="43F90FA9" w14:textId="77777777" w:rsidR="0071261C" w:rsidRPr="00561B8D" w:rsidRDefault="0071261C" w:rsidP="005539A3">
      <w:pPr>
        <w:spacing w:line="360" w:lineRule="auto"/>
        <w:rPr>
          <w:rFonts w:ascii="Arial" w:hAnsi="Arial" w:cs="Arial"/>
          <w:sz w:val="24"/>
          <w:szCs w:val="24"/>
        </w:rPr>
      </w:pPr>
    </w:p>
    <w:p w14:paraId="44DA9C56"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Contractor conforms to all requirements dictated in the document as well as the National Environmental Management Act (NEMA, Act No. 107 of 1998) and the National Environmental Management Waste Act (NEMWA, Act No. 59 of 2008). This is achieved by undertaking inspections, audits, monitoring and reviews, conducted internally by the Contractor and externally by the Project Manager.</w:t>
      </w:r>
    </w:p>
    <w:p w14:paraId="11AC7632" w14:textId="77777777" w:rsidR="0071261C" w:rsidRPr="00561B8D" w:rsidRDefault="0071261C" w:rsidP="005539A3">
      <w:pPr>
        <w:spacing w:line="360" w:lineRule="auto"/>
        <w:rPr>
          <w:rFonts w:ascii="Arial" w:hAnsi="Arial" w:cs="Arial"/>
          <w:sz w:val="24"/>
          <w:szCs w:val="24"/>
        </w:rPr>
      </w:pPr>
    </w:p>
    <w:p w14:paraId="203F25AC"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Contractor ensures that all environmental authorization obligations, applicable legislative requirements and Employer’s specific requirements are fulfilled. This includes all national, provincial and local environmental legislation and requirements.</w:t>
      </w:r>
    </w:p>
    <w:p w14:paraId="3194F23B" w14:textId="77777777" w:rsidR="0071261C" w:rsidRPr="00561B8D" w:rsidRDefault="0071261C" w:rsidP="005539A3">
      <w:pPr>
        <w:spacing w:line="360" w:lineRule="auto"/>
        <w:rPr>
          <w:rFonts w:ascii="Arial" w:hAnsi="Arial" w:cs="Arial"/>
          <w:sz w:val="24"/>
          <w:szCs w:val="24"/>
        </w:rPr>
      </w:pPr>
    </w:p>
    <w:p w14:paraId="3A1D847F"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Contractor issues on a monthly basis, Environmental Management Performance and Expenditure Reports to the Project Manager.</w:t>
      </w:r>
    </w:p>
    <w:p w14:paraId="1970C56B" w14:textId="77777777" w:rsidR="0071261C" w:rsidRPr="00561B8D" w:rsidRDefault="0071261C" w:rsidP="005539A3">
      <w:pPr>
        <w:spacing w:line="360" w:lineRule="auto"/>
        <w:rPr>
          <w:rFonts w:ascii="Arial" w:hAnsi="Arial" w:cs="Arial"/>
          <w:sz w:val="24"/>
          <w:szCs w:val="24"/>
        </w:rPr>
      </w:pPr>
    </w:p>
    <w:p w14:paraId="16526613"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Contractor conducts their environmental management based on the ISO 14001 requirements and implement their environmental management practices accordingly.</w:t>
      </w:r>
    </w:p>
    <w:p w14:paraId="7222B653"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Contractor develops and implements as a minimum the following procedures:</w:t>
      </w:r>
    </w:p>
    <w:p w14:paraId="38B97CAC"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lastRenderedPageBreak/>
        <w:t>Environmental Management Plan,</w:t>
      </w:r>
    </w:p>
    <w:p w14:paraId="3EF0A954"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Waste Management Work Instruction,</w:t>
      </w:r>
    </w:p>
    <w:p w14:paraId="319CC300"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Spill Management Procedure,</w:t>
      </w:r>
    </w:p>
    <w:p w14:paraId="65F1956A"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Hazardous Chemical Substances Management and Storage Procedure,</w:t>
      </w:r>
    </w:p>
    <w:p w14:paraId="7FFDE91B"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Stockpile and Erosion Management Procedure,</w:t>
      </w:r>
    </w:p>
    <w:p w14:paraId="4AE4BCB3"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Clear-and-Grub Procedure,</w:t>
      </w:r>
    </w:p>
    <w:p w14:paraId="4427FDA9"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Environmental Rehabilitation Procedure.</w:t>
      </w:r>
    </w:p>
    <w:p w14:paraId="4D3B260B" w14:textId="77777777" w:rsidR="0071261C" w:rsidRPr="00561B8D" w:rsidRDefault="0071261C" w:rsidP="005539A3">
      <w:pPr>
        <w:spacing w:line="360" w:lineRule="auto"/>
        <w:rPr>
          <w:rFonts w:ascii="Arial" w:hAnsi="Arial" w:cs="Arial"/>
          <w:sz w:val="24"/>
          <w:szCs w:val="24"/>
        </w:rPr>
      </w:pPr>
    </w:p>
    <w:p w14:paraId="712F522E"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All environmental procedures, as listed above, are site-specific and submitted to the Employer for acceptance by the Project Manager before the commencement of construction activities. The Employer provides a copy of the environmental authorisation and Environmental Management Plan to the contractor for the drafting of the above procedures.</w:t>
      </w:r>
    </w:p>
    <w:p w14:paraId="3F7094EA" w14:textId="77777777" w:rsidR="0071261C" w:rsidRPr="00561B8D" w:rsidRDefault="0071261C" w:rsidP="005539A3">
      <w:pPr>
        <w:spacing w:line="360" w:lineRule="auto"/>
        <w:rPr>
          <w:rFonts w:ascii="Arial" w:hAnsi="Arial" w:cs="Arial"/>
          <w:sz w:val="24"/>
          <w:szCs w:val="24"/>
        </w:rPr>
      </w:pPr>
    </w:p>
    <w:p w14:paraId="5D0DA58E" w14:textId="77777777" w:rsidR="0071261C" w:rsidRPr="00561B8D" w:rsidRDefault="0071261C" w:rsidP="005539A3">
      <w:pPr>
        <w:pStyle w:val="Heading3"/>
        <w:numPr>
          <w:ilvl w:val="2"/>
          <w:numId w:val="15"/>
        </w:numPr>
        <w:spacing w:line="360" w:lineRule="auto"/>
        <w:ind w:left="709" w:hanging="709"/>
        <w:jc w:val="both"/>
        <w:rPr>
          <w:rFonts w:cs="Arial"/>
          <w:sz w:val="24"/>
        </w:rPr>
      </w:pPr>
      <w:bookmarkStart w:id="156" w:name="_Toc34747667"/>
      <w:bookmarkStart w:id="157" w:name="_Toc91151539"/>
      <w:bookmarkStart w:id="158" w:name="_Toc95976030"/>
      <w:bookmarkStart w:id="159" w:name="_Toc104193795"/>
      <w:r w:rsidRPr="00561B8D">
        <w:rPr>
          <w:rFonts w:cs="Arial"/>
          <w:sz w:val="24"/>
        </w:rPr>
        <w:t>Waste Management</w:t>
      </w:r>
      <w:bookmarkEnd w:id="156"/>
      <w:bookmarkEnd w:id="157"/>
      <w:bookmarkEnd w:id="158"/>
      <w:bookmarkEnd w:id="159"/>
    </w:p>
    <w:p w14:paraId="6F951C8A"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All waste management activities, which includes procurement of control measures, handling and disposal or processing of all waste forms generated on the Contractor’s site, are conducted according to Matimba Power Station Waste Management Procedure – PS/244/001, and all requirements of the Employer as per the Environmental Management Programme All costs associated with waste management are the responsibility of the Contractor.</w:t>
      </w:r>
    </w:p>
    <w:p w14:paraId="4674BFCF" w14:textId="77777777" w:rsidR="0071261C" w:rsidRPr="00561B8D" w:rsidRDefault="0071261C" w:rsidP="005539A3">
      <w:pPr>
        <w:tabs>
          <w:tab w:val="left" w:pos="426"/>
        </w:tabs>
        <w:spacing w:line="360" w:lineRule="auto"/>
        <w:rPr>
          <w:rFonts w:ascii="Arial" w:hAnsi="Arial" w:cs="Arial"/>
          <w:sz w:val="24"/>
          <w:szCs w:val="24"/>
        </w:rPr>
      </w:pPr>
      <w:r w:rsidRPr="00561B8D">
        <w:rPr>
          <w:rFonts w:ascii="Arial" w:hAnsi="Arial" w:cs="Arial"/>
          <w:sz w:val="24"/>
          <w:szCs w:val="24"/>
        </w:rPr>
        <w:t>Provide sufficient storage containers, labelled depicting general or hazardous waste and store in a designated storage area</w:t>
      </w:r>
    </w:p>
    <w:p w14:paraId="07EF54C6" w14:textId="77777777" w:rsidR="0071261C" w:rsidRPr="00561B8D" w:rsidRDefault="0071261C" w:rsidP="005539A3">
      <w:pPr>
        <w:tabs>
          <w:tab w:val="left" w:pos="426"/>
        </w:tabs>
        <w:spacing w:line="360" w:lineRule="auto"/>
        <w:rPr>
          <w:rFonts w:ascii="Arial" w:hAnsi="Arial" w:cs="Arial"/>
          <w:sz w:val="24"/>
          <w:szCs w:val="24"/>
        </w:rPr>
      </w:pPr>
    </w:p>
    <w:p w14:paraId="0393EAFA" w14:textId="77777777" w:rsidR="0071261C" w:rsidRPr="00561B8D" w:rsidRDefault="0071261C" w:rsidP="005539A3">
      <w:pPr>
        <w:pStyle w:val="Heading3"/>
        <w:numPr>
          <w:ilvl w:val="2"/>
          <w:numId w:val="15"/>
        </w:numPr>
        <w:spacing w:line="360" w:lineRule="auto"/>
        <w:ind w:left="709" w:hanging="709"/>
        <w:jc w:val="both"/>
        <w:rPr>
          <w:rFonts w:cs="Arial"/>
          <w:sz w:val="24"/>
        </w:rPr>
      </w:pPr>
      <w:bookmarkStart w:id="160" w:name="_Toc34747668"/>
      <w:bookmarkStart w:id="161" w:name="_Toc91151540"/>
      <w:bookmarkStart w:id="162" w:name="_Toc95976031"/>
      <w:bookmarkStart w:id="163" w:name="_Toc104193796"/>
      <w:r w:rsidRPr="00561B8D">
        <w:rPr>
          <w:rFonts w:cs="Arial"/>
          <w:sz w:val="24"/>
        </w:rPr>
        <w:t>Rehabilitation</w:t>
      </w:r>
      <w:bookmarkEnd w:id="160"/>
      <w:bookmarkEnd w:id="161"/>
      <w:bookmarkEnd w:id="162"/>
      <w:bookmarkEnd w:id="163"/>
    </w:p>
    <w:p w14:paraId="5CAA3164"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Contractor rehabilitates both its lay-down and construction site including all disturbed areas under their jurisdiction and or as directed by Supervisor at the end of the project. The Contractor submits to the Project Manager a rehabilitation plan and schedule at least 2 weeks before finalisation of the works for acceptance by the Project Manager. All rehabilitation costs are the responsibility of the Contractor.</w:t>
      </w:r>
    </w:p>
    <w:p w14:paraId="0835A87E" w14:textId="77777777" w:rsidR="0071261C" w:rsidRPr="00561B8D" w:rsidRDefault="0071261C" w:rsidP="005539A3">
      <w:pPr>
        <w:pStyle w:val="Heading3"/>
        <w:numPr>
          <w:ilvl w:val="2"/>
          <w:numId w:val="15"/>
        </w:numPr>
        <w:spacing w:line="360" w:lineRule="auto"/>
        <w:ind w:left="709" w:hanging="709"/>
        <w:jc w:val="both"/>
        <w:rPr>
          <w:rFonts w:cs="Arial"/>
          <w:sz w:val="24"/>
        </w:rPr>
      </w:pPr>
      <w:bookmarkStart w:id="164" w:name="_Toc34747669"/>
      <w:bookmarkStart w:id="165" w:name="_Toc466281588"/>
      <w:bookmarkStart w:id="166" w:name="_Toc91151541"/>
      <w:bookmarkStart w:id="167" w:name="_Toc95976032"/>
      <w:bookmarkStart w:id="168" w:name="_Toc104193797"/>
      <w:r w:rsidRPr="00561B8D">
        <w:rPr>
          <w:rFonts w:cs="Arial"/>
          <w:sz w:val="24"/>
        </w:rPr>
        <w:lastRenderedPageBreak/>
        <w:t>Hazardous Waste</w:t>
      </w:r>
      <w:bookmarkEnd w:id="164"/>
      <w:bookmarkEnd w:id="165"/>
      <w:bookmarkEnd w:id="166"/>
      <w:bookmarkEnd w:id="167"/>
      <w:bookmarkEnd w:id="168"/>
    </w:p>
    <w:p w14:paraId="0D8D911D" w14:textId="77777777" w:rsidR="0071261C" w:rsidRPr="00561B8D" w:rsidRDefault="0071261C" w:rsidP="005539A3">
      <w:pPr>
        <w:tabs>
          <w:tab w:val="left" w:pos="709"/>
        </w:tabs>
        <w:spacing w:line="360" w:lineRule="auto"/>
        <w:rPr>
          <w:rFonts w:ascii="Arial" w:hAnsi="Arial" w:cs="Arial"/>
          <w:sz w:val="24"/>
          <w:szCs w:val="24"/>
        </w:rPr>
      </w:pPr>
      <w:r w:rsidRPr="00561B8D">
        <w:rPr>
          <w:rFonts w:ascii="Arial" w:hAnsi="Arial" w:cs="Arial"/>
          <w:sz w:val="24"/>
          <w:szCs w:val="24"/>
        </w:rPr>
        <w:t xml:space="preserve">All waste introduced to and/or produced on </w:t>
      </w:r>
      <w:r w:rsidRPr="00561B8D">
        <w:rPr>
          <w:rFonts w:ascii="Arial" w:hAnsi="Arial" w:cs="Arial"/>
          <w:i/>
          <w:sz w:val="24"/>
          <w:szCs w:val="24"/>
        </w:rPr>
        <w:t>Emp</w:t>
      </w:r>
      <w:r w:rsidRPr="00561B8D">
        <w:rPr>
          <w:rFonts w:ascii="Arial" w:hAnsi="Arial" w:cs="Arial"/>
          <w:sz w:val="24"/>
          <w:szCs w:val="24"/>
        </w:rPr>
        <w:t xml:space="preserve">loyer's Premises by the </w:t>
      </w:r>
      <w:r w:rsidRPr="00561B8D">
        <w:rPr>
          <w:rFonts w:ascii="Arial" w:hAnsi="Arial" w:cs="Arial"/>
          <w:i/>
          <w:sz w:val="24"/>
          <w:szCs w:val="24"/>
        </w:rPr>
        <w:t>Contractor</w:t>
      </w:r>
      <w:r w:rsidRPr="00561B8D">
        <w:rPr>
          <w:rFonts w:ascii="Arial" w:hAnsi="Arial" w:cs="Arial"/>
          <w:sz w:val="24"/>
          <w:szCs w:val="24"/>
        </w:rPr>
        <w:t xml:space="preserve"> for this order, must be handled in accordance with the minimum requirements for the Handling and Disposal of hazardous waste in terms of Government Legislation as proclaimed by the Department of Water Affairs and Forestry 1994 Ref.: BN0621-16296-5. (A copy of this document is available at the Power Station for reference purposes). </w:t>
      </w:r>
    </w:p>
    <w:p w14:paraId="0B04C6E0" w14:textId="77777777" w:rsidR="0071261C" w:rsidRPr="00561B8D" w:rsidRDefault="0071261C" w:rsidP="005539A3">
      <w:pPr>
        <w:tabs>
          <w:tab w:val="left" w:pos="426"/>
        </w:tabs>
        <w:spacing w:line="360" w:lineRule="auto"/>
        <w:rPr>
          <w:rFonts w:ascii="Arial" w:hAnsi="Arial" w:cs="Arial"/>
          <w:sz w:val="24"/>
          <w:szCs w:val="24"/>
        </w:rPr>
      </w:pPr>
      <w:r w:rsidRPr="00561B8D">
        <w:rPr>
          <w:rFonts w:ascii="Arial" w:hAnsi="Arial" w:cs="Arial"/>
          <w:sz w:val="24"/>
          <w:szCs w:val="24"/>
        </w:rPr>
        <w:t>No hazardous waste may be stored for a period of more than 90 days on the Matimba premises.</w:t>
      </w:r>
    </w:p>
    <w:p w14:paraId="514E41D6" w14:textId="77777777" w:rsidR="0071261C" w:rsidRPr="00561B8D" w:rsidRDefault="0071261C" w:rsidP="005539A3">
      <w:pPr>
        <w:tabs>
          <w:tab w:val="left" w:pos="426"/>
        </w:tabs>
        <w:spacing w:line="360" w:lineRule="auto"/>
        <w:rPr>
          <w:rFonts w:ascii="Arial" w:hAnsi="Arial" w:cs="Arial"/>
          <w:sz w:val="24"/>
          <w:szCs w:val="24"/>
        </w:rPr>
      </w:pPr>
      <w:r w:rsidRPr="00561B8D">
        <w:rPr>
          <w:rFonts w:ascii="Arial" w:hAnsi="Arial" w:cs="Arial"/>
          <w:sz w:val="24"/>
          <w:szCs w:val="24"/>
        </w:rPr>
        <w:t>Ensure that all hazardous waste is disposed of at a licensed Class H disposal site. A copy of the hazardous waste disposal certificate is submitted to the Project Manager.</w:t>
      </w:r>
    </w:p>
    <w:p w14:paraId="42408D01" w14:textId="77777777" w:rsidR="0071261C" w:rsidRPr="00561B8D" w:rsidRDefault="0071261C" w:rsidP="005539A3">
      <w:pPr>
        <w:spacing w:line="360" w:lineRule="auto"/>
        <w:ind w:left="426"/>
        <w:rPr>
          <w:rFonts w:ascii="Arial" w:hAnsi="Arial" w:cs="Arial"/>
          <w:sz w:val="24"/>
          <w:szCs w:val="24"/>
        </w:rPr>
      </w:pPr>
    </w:p>
    <w:p w14:paraId="416E262C" w14:textId="77777777" w:rsidR="0071261C" w:rsidRPr="009772BE" w:rsidRDefault="0071261C" w:rsidP="005539A3">
      <w:pPr>
        <w:pStyle w:val="Heading3"/>
        <w:numPr>
          <w:ilvl w:val="2"/>
          <w:numId w:val="15"/>
        </w:numPr>
        <w:spacing w:line="360" w:lineRule="auto"/>
        <w:ind w:left="709" w:hanging="709"/>
        <w:jc w:val="both"/>
        <w:rPr>
          <w:rFonts w:cs="Arial"/>
          <w:sz w:val="24"/>
        </w:rPr>
      </w:pPr>
      <w:bookmarkStart w:id="169" w:name="_Toc34747670"/>
      <w:bookmarkStart w:id="170" w:name="_Toc466281589"/>
      <w:bookmarkStart w:id="171" w:name="_Toc91151542"/>
      <w:bookmarkStart w:id="172" w:name="_Toc95976033"/>
      <w:bookmarkStart w:id="173" w:name="_Toc104193798"/>
      <w:r w:rsidRPr="009772BE">
        <w:rPr>
          <w:rFonts w:cs="Arial"/>
          <w:sz w:val="24"/>
        </w:rPr>
        <w:t>Environmental Management</w:t>
      </w:r>
      <w:bookmarkEnd w:id="169"/>
      <w:bookmarkEnd w:id="170"/>
      <w:bookmarkEnd w:id="171"/>
      <w:bookmarkEnd w:id="172"/>
      <w:bookmarkEnd w:id="173"/>
    </w:p>
    <w:p w14:paraId="39BB3269" w14:textId="77777777" w:rsidR="0071261C" w:rsidRPr="00561B8D" w:rsidRDefault="0071261C" w:rsidP="005539A3">
      <w:pPr>
        <w:pStyle w:val="BodyTextIndent"/>
        <w:tabs>
          <w:tab w:val="clear" w:pos="357"/>
          <w:tab w:val="left" w:pos="709"/>
          <w:tab w:val="left" w:pos="1418"/>
        </w:tabs>
        <w:spacing w:line="360" w:lineRule="auto"/>
        <w:ind w:left="0"/>
        <w:rPr>
          <w:rFonts w:cs="Arial"/>
          <w:sz w:val="24"/>
        </w:rPr>
      </w:pPr>
      <w:r w:rsidRPr="00561B8D">
        <w:rPr>
          <w:rFonts w:cs="Arial"/>
          <w:sz w:val="24"/>
        </w:rPr>
        <w:t xml:space="preserve">Matimba has an Environmental Policy, PP/240/001, to which the </w:t>
      </w:r>
      <w:r w:rsidRPr="00561B8D">
        <w:rPr>
          <w:rFonts w:cs="Arial"/>
          <w:i/>
          <w:sz w:val="24"/>
        </w:rPr>
        <w:t>Contractor</w:t>
      </w:r>
      <w:r w:rsidRPr="00561B8D">
        <w:rPr>
          <w:rFonts w:cs="Arial"/>
          <w:sz w:val="24"/>
        </w:rPr>
        <w:t xml:space="preserve"> and his employees must adhere. It is the responsibility of the </w:t>
      </w:r>
      <w:r w:rsidRPr="00561B8D">
        <w:rPr>
          <w:rFonts w:cs="Arial"/>
          <w:i/>
          <w:sz w:val="24"/>
        </w:rPr>
        <w:t>Contractor</w:t>
      </w:r>
      <w:r w:rsidRPr="00561B8D">
        <w:rPr>
          <w:rFonts w:cs="Arial"/>
          <w:sz w:val="24"/>
        </w:rPr>
        <w:t xml:space="preserve"> to ensure that he obtains copies of the Matimba Environmental Policy, the legal register applicable to his area of responsibility, the aspect register and the Matimba procedures (applicable to the </w:t>
      </w:r>
      <w:r w:rsidRPr="00561B8D">
        <w:rPr>
          <w:rFonts w:cs="Arial"/>
          <w:i/>
          <w:sz w:val="24"/>
        </w:rPr>
        <w:t>Contractor’s</w:t>
      </w:r>
      <w:r w:rsidRPr="00561B8D">
        <w:rPr>
          <w:rFonts w:cs="Arial"/>
          <w:sz w:val="24"/>
        </w:rPr>
        <w:t xml:space="preserve"> area of responsibility) and to familiarize themselves on such procedures, within 30 days from the date of commencement of work at Matimba, to assist the </w:t>
      </w:r>
      <w:r w:rsidRPr="00561B8D">
        <w:rPr>
          <w:rFonts w:cs="Arial"/>
          <w:i/>
          <w:sz w:val="24"/>
        </w:rPr>
        <w:t>Contractor</w:t>
      </w:r>
      <w:r w:rsidRPr="00561B8D">
        <w:rPr>
          <w:rFonts w:cs="Arial"/>
          <w:sz w:val="24"/>
        </w:rPr>
        <w:t xml:space="preserve"> and his/her employees to prevent pollution and to comply with legislative requirements. Copies of the above-mentioned documents shall be obtained from the </w:t>
      </w:r>
      <w:r w:rsidRPr="00561B8D">
        <w:rPr>
          <w:rFonts w:cs="Arial"/>
          <w:i/>
          <w:sz w:val="24"/>
        </w:rPr>
        <w:t>Project Manager</w:t>
      </w:r>
      <w:r w:rsidRPr="00561B8D">
        <w:rPr>
          <w:rFonts w:cs="Arial"/>
          <w:sz w:val="24"/>
        </w:rPr>
        <w:t xml:space="preserve"> or Environmental Officer on the first day prior to commencement of work at Matimba. The </w:t>
      </w:r>
      <w:r w:rsidRPr="00561B8D">
        <w:rPr>
          <w:rFonts w:cs="Arial"/>
          <w:i/>
          <w:sz w:val="24"/>
        </w:rPr>
        <w:t>Contractor</w:t>
      </w:r>
      <w:r w:rsidRPr="00561B8D">
        <w:rPr>
          <w:rFonts w:cs="Arial"/>
          <w:sz w:val="24"/>
        </w:rPr>
        <w:t xml:space="preserve"> shall submit proof to the Environmental Officer of Matimba that he and his employees has done all the necessary training on procedures and Policies supplied to them and that they do understand the contents of the procedures, registers and policies and will adhere to them at all times. </w:t>
      </w:r>
    </w:p>
    <w:p w14:paraId="5D89CA79" w14:textId="77777777" w:rsidR="0071261C" w:rsidRPr="00561B8D" w:rsidRDefault="0071261C" w:rsidP="005539A3">
      <w:pPr>
        <w:pStyle w:val="BodyTextIndent"/>
        <w:tabs>
          <w:tab w:val="clear" w:pos="357"/>
          <w:tab w:val="left" w:pos="709"/>
          <w:tab w:val="left" w:pos="1418"/>
        </w:tabs>
        <w:spacing w:line="360" w:lineRule="auto"/>
        <w:ind w:left="709"/>
        <w:rPr>
          <w:rFonts w:cs="Arial"/>
          <w:color w:val="FF0000"/>
          <w:sz w:val="24"/>
        </w:rPr>
      </w:pPr>
    </w:p>
    <w:p w14:paraId="0A29661E" w14:textId="77777777" w:rsidR="0071261C" w:rsidRPr="00561B8D" w:rsidRDefault="0071261C" w:rsidP="005539A3">
      <w:pPr>
        <w:pStyle w:val="BodyTextIndent"/>
        <w:tabs>
          <w:tab w:val="clear" w:pos="357"/>
          <w:tab w:val="left" w:pos="720"/>
        </w:tabs>
        <w:spacing w:line="360" w:lineRule="auto"/>
        <w:ind w:left="0"/>
        <w:rPr>
          <w:rFonts w:cs="Arial"/>
          <w:sz w:val="24"/>
        </w:rPr>
      </w:pPr>
      <w:r w:rsidRPr="00561B8D">
        <w:rPr>
          <w:rFonts w:cs="Arial"/>
          <w:sz w:val="24"/>
        </w:rPr>
        <w:t>The non-adherence to the Matimba Environmental policy and rules could result in the termination of this contract.</w:t>
      </w:r>
    </w:p>
    <w:p w14:paraId="713F3E6C" w14:textId="77777777" w:rsidR="0071261C" w:rsidRPr="00561B8D" w:rsidRDefault="0071261C" w:rsidP="005539A3">
      <w:pPr>
        <w:spacing w:line="360" w:lineRule="auto"/>
        <w:rPr>
          <w:rFonts w:ascii="Arial" w:hAnsi="Arial" w:cs="Arial"/>
          <w:sz w:val="24"/>
          <w:szCs w:val="24"/>
        </w:rPr>
      </w:pPr>
    </w:p>
    <w:p w14:paraId="224AB7E9" w14:textId="77777777" w:rsidR="0071261C" w:rsidRPr="009772BE" w:rsidRDefault="0071261C" w:rsidP="005539A3">
      <w:pPr>
        <w:pStyle w:val="Heading2"/>
        <w:numPr>
          <w:ilvl w:val="1"/>
          <w:numId w:val="15"/>
        </w:numPr>
        <w:tabs>
          <w:tab w:val="clear" w:pos="357"/>
        </w:tabs>
        <w:spacing w:before="120" w:after="120" w:line="360" w:lineRule="auto"/>
        <w:rPr>
          <w:rFonts w:cs="Arial"/>
          <w:highlight w:val="yellow"/>
        </w:rPr>
      </w:pPr>
      <w:bookmarkStart w:id="174" w:name="_Toc91151543"/>
      <w:bookmarkStart w:id="175" w:name="_Toc95976034"/>
      <w:bookmarkStart w:id="176" w:name="_Toc104193799"/>
      <w:r w:rsidRPr="009772BE">
        <w:rPr>
          <w:rFonts w:cs="Arial"/>
          <w:highlight w:val="yellow"/>
        </w:rPr>
        <w:lastRenderedPageBreak/>
        <w:t>Quality assurance requirements</w:t>
      </w:r>
      <w:bookmarkEnd w:id="174"/>
      <w:bookmarkEnd w:id="175"/>
      <w:bookmarkEnd w:id="176"/>
    </w:p>
    <w:p w14:paraId="277E3718" w14:textId="77777777" w:rsidR="0071261C" w:rsidRPr="00561B8D" w:rsidRDefault="0071261C" w:rsidP="005539A3">
      <w:pPr>
        <w:pStyle w:val="Heading3"/>
        <w:numPr>
          <w:ilvl w:val="2"/>
          <w:numId w:val="15"/>
        </w:numPr>
        <w:spacing w:line="360" w:lineRule="auto"/>
        <w:ind w:left="709" w:hanging="709"/>
        <w:jc w:val="both"/>
        <w:rPr>
          <w:rFonts w:cs="Arial"/>
          <w:sz w:val="24"/>
        </w:rPr>
      </w:pPr>
      <w:bookmarkStart w:id="177" w:name="_Toc34747672"/>
      <w:bookmarkStart w:id="178" w:name="_Toc466281591"/>
      <w:bookmarkStart w:id="179" w:name="_Toc91151544"/>
      <w:bookmarkStart w:id="180" w:name="_Toc95976035"/>
      <w:bookmarkStart w:id="181" w:name="_Toc104193800"/>
      <w:r w:rsidRPr="00561B8D">
        <w:rPr>
          <w:rFonts w:cs="Arial"/>
          <w:sz w:val="24"/>
        </w:rPr>
        <w:t>Quality Management System</w:t>
      </w:r>
      <w:bookmarkEnd w:id="177"/>
      <w:bookmarkEnd w:id="178"/>
      <w:bookmarkEnd w:id="179"/>
      <w:bookmarkEnd w:id="180"/>
      <w:bookmarkEnd w:id="181"/>
    </w:p>
    <w:p w14:paraId="30145834" w14:textId="77777777" w:rsidR="0071261C" w:rsidRPr="00561B8D" w:rsidRDefault="0071261C" w:rsidP="005539A3">
      <w:pPr>
        <w:tabs>
          <w:tab w:val="left" w:pos="720"/>
        </w:tabs>
        <w:autoSpaceDE w:val="0"/>
        <w:autoSpaceDN w:val="0"/>
        <w:adjustRightInd w:val="0"/>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 xml:space="preserve">Contractor </w:t>
      </w:r>
      <w:r w:rsidRPr="00561B8D">
        <w:rPr>
          <w:rFonts w:ascii="Arial" w:hAnsi="Arial" w:cs="Arial"/>
          <w:sz w:val="24"/>
          <w:szCs w:val="24"/>
        </w:rPr>
        <w:t xml:space="preserve">shall implement and maintain a quality management system that as a minimum meets the requirements of 240-105658000 - </w:t>
      </w:r>
      <w:r w:rsidRPr="00561B8D">
        <w:rPr>
          <w:rFonts w:ascii="Arial" w:hAnsi="Arial" w:cs="Arial"/>
          <w:bCs/>
          <w:sz w:val="24"/>
          <w:szCs w:val="24"/>
          <w:lang w:eastAsia="en-ZA"/>
        </w:rPr>
        <w:t>Supplier Quality Management: Specification</w:t>
      </w:r>
      <w:r w:rsidRPr="00561B8D">
        <w:rPr>
          <w:rFonts w:ascii="Arial" w:hAnsi="Arial" w:cs="Arial"/>
          <w:sz w:val="24"/>
          <w:szCs w:val="24"/>
        </w:rPr>
        <w:t xml:space="preserve">. If the </w:t>
      </w:r>
      <w:r w:rsidRPr="00561B8D">
        <w:rPr>
          <w:rFonts w:ascii="Arial" w:hAnsi="Arial" w:cs="Arial"/>
          <w:i/>
          <w:sz w:val="24"/>
          <w:szCs w:val="24"/>
        </w:rPr>
        <w:t>Contractor</w:t>
      </w:r>
      <w:r w:rsidRPr="00561B8D">
        <w:rPr>
          <w:rFonts w:ascii="Arial" w:hAnsi="Arial" w:cs="Arial"/>
          <w:sz w:val="24"/>
          <w:szCs w:val="24"/>
        </w:rPr>
        <w:t xml:space="preserve"> is registered, the appropriate ISO 9001:2000 Registration certificate of compliance must be supplied with the tender. </w:t>
      </w:r>
    </w:p>
    <w:p w14:paraId="17889D7B" w14:textId="77777777" w:rsidR="0071261C" w:rsidRPr="00561B8D" w:rsidRDefault="0071261C" w:rsidP="005539A3">
      <w:pPr>
        <w:tabs>
          <w:tab w:val="left" w:pos="720"/>
        </w:tabs>
        <w:spacing w:line="360" w:lineRule="auto"/>
        <w:ind w:left="709"/>
        <w:rPr>
          <w:rFonts w:ascii="Arial" w:hAnsi="Arial" w:cs="Arial"/>
          <w:sz w:val="24"/>
          <w:szCs w:val="24"/>
        </w:rPr>
      </w:pPr>
    </w:p>
    <w:p w14:paraId="6F0E424F" w14:textId="77777777" w:rsidR="0071261C" w:rsidRPr="00561B8D" w:rsidRDefault="0071261C" w:rsidP="005539A3">
      <w:pPr>
        <w:tabs>
          <w:tab w:val="left" w:pos="426"/>
          <w:tab w:val="num" w:pos="567"/>
        </w:tabs>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Contractor</w:t>
      </w:r>
      <w:r w:rsidRPr="00561B8D">
        <w:rPr>
          <w:rFonts w:ascii="Arial" w:hAnsi="Arial" w:cs="Arial"/>
          <w:sz w:val="24"/>
          <w:szCs w:val="24"/>
        </w:rPr>
        <w:t xml:space="preserve"> further ensures that the subcontractor’s programmes comply with the requirements of the Works Information.</w:t>
      </w:r>
    </w:p>
    <w:p w14:paraId="1112CD9C" w14:textId="77777777" w:rsidR="0071261C" w:rsidRPr="00561B8D" w:rsidRDefault="0071261C" w:rsidP="005539A3">
      <w:pPr>
        <w:tabs>
          <w:tab w:val="left" w:pos="426"/>
          <w:tab w:val="num" w:pos="567"/>
        </w:tabs>
        <w:spacing w:line="360" w:lineRule="auto"/>
        <w:rPr>
          <w:rFonts w:ascii="Arial" w:hAnsi="Arial" w:cs="Arial"/>
          <w:sz w:val="24"/>
          <w:szCs w:val="24"/>
        </w:rPr>
      </w:pPr>
    </w:p>
    <w:p w14:paraId="1966855C" w14:textId="77777777" w:rsidR="0071261C" w:rsidRPr="00561B8D" w:rsidRDefault="0071261C" w:rsidP="005539A3">
      <w:pPr>
        <w:tabs>
          <w:tab w:val="left" w:pos="426"/>
          <w:tab w:val="num" w:pos="567"/>
        </w:tabs>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Contractor</w:t>
      </w:r>
      <w:r w:rsidRPr="00561B8D">
        <w:rPr>
          <w:rFonts w:ascii="Arial" w:hAnsi="Arial" w:cs="Arial"/>
          <w:sz w:val="24"/>
          <w:szCs w:val="24"/>
        </w:rPr>
        <w:t xml:space="preserve"> notifies the </w:t>
      </w:r>
      <w:r w:rsidRPr="00561B8D">
        <w:rPr>
          <w:rFonts w:ascii="Arial" w:hAnsi="Arial" w:cs="Arial"/>
          <w:i/>
          <w:sz w:val="24"/>
          <w:szCs w:val="24"/>
        </w:rPr>
        <w:t>Project Manager</w:t>
      </w:r>
      <w:r w:rsidRPr="00561B8D">
        <w:rPr>
          <w:rFonts w:ascii="Arial" w:hAnsi="Arial" w:cs="Arial"/>
          <w:sz w:val="24"/>
          <w:szCs w:val="24"/>
        </w:rPr>
        <w:t xml:space="preserve"> of any changes to the Quality System and obtains agreement prior to implementation on existing orders and contracts, or sub orders and sub contracts. </w:t>
      </w:r>
    </w:p>
    <w:p w14:paraId="0D16C9EE" w14:textId="77777777" w:rsidR="0071261C" w:rsidRPr="00561B8D" w:rsidRDefault="0071261C" w:rsidP="005539A3">
      <w:pPr>
        <w:tabs>
          <w:tab w:val="left" w:pos="426"/>
          <w:tab w:val="num" w:pos="567"/>
        </w:tabs>
        <w:spacing w:line="360" w:lineRule="auto"/>
        <w:ind w:left="426"/>
        <w:rPr>
          <w:rFonts w:ascii="Arial" w:hAnsi="Arial" w:cs="Arial"/>
          <w:sz w:val="24"/>
          <w:szCs w:val="24"/>
        </w:rPr>
      </w:pPr>
    </w:p>
    <w:p w14:paraId="3E4D6915" w14:textId="77777777" w:rsidR="0071261C" w:rsidRPr="00561B8D" w:rsidRDefault="0071261C" w:rsidP="005539A3">
      <w:pPr>
        <w:pStyle w:val="Heading3"/>
        <w:numPr>
          <w:ilvl w:val="2"/>
          <w:numId w:val="15"/>
        </w:numPr>
        <w:spacing w:line="360" w:lineRule="auto"/>
        <w:ind w:left="709" w:hanging="709"/>
        <w:jc w:val="both"/>
        <w:rPr>
          <w:rFonts w:cs="Arial"/>
          <w:sz w:val="24"/>
        </w:rPr>
      </w:pPr>
      <w:bookmarkStart w:id="182" w:name="_Toc34747673"/>
      <w:bookmarkStart w:id="183" w:name="_Toc466281592"/>
      <w:bookmarkStart w:id="184" w:name="_Toc91151545"/>
      <w:bookmarkStart w:id="185" w:name="_Toc95976036"/>
      <w:bookmarkStart w:id="186" w:name="_Toc104193801"/>
      <w:r w:rsidRPr="00561B8D">
        <w:rPr>
          <w:rFonts w:cs="Arial"/>
          <w:sz w:val="24"/>
        </w:rPr>
        <w:t>Quality Documents Submitted with the Tender</w:t>
      </w:r>
      <w:bookmarkEnd w:id="182"/>
      <w:bookmarkEnd w:id="183"/>
      <w:bookmarkEnd w:id="184"/>
      <w:bookmarkEnd w:id="185"/>
      <w:bookmarkEnd w:id="186"/>
    </w:p>
    <w:p w14:paraId="3AC51841" w14:textId="77777777" w:rsidR="0071261C" w:rsidRPr="00561B8D" w:rsidRDefault="0071261C" w:rsidP="005539A3">
      <w:pPr>
        <w:tabs>
          <w:tab w:val="left" w:pos="426"/>
          <w:tab w:val="num" w:pos="567"/>
        </w:tabs>
        <w:spacing w:line="360" w:lineRule="auto"/>
        <w:rPr>
          <w:rFonts w:ascii="Arial" w:hAnsi="Arial" w:cs="Arial"/>
          <w:sz w:val="24"/>
          <w:szCs w:val="24"/>
        </w:rPr>
      </w:pPr>
      <w:r w:rsidRPr="00561B8D">
        <w:rPr>
          <w:rFonts w:ascii="Arial" w:hAnsi="Arial" w:cs="Arial"/>
          <w:sz w:val="24"/>
          <w:szCs w:val="24"/>
        </w:rPr>
        <w:t>The Contractor submits a copy of his quality policy and quality system procedures relevant to the Works.</w:t>
      </w:r>
    </w:p>
    <w:p w14:paraId="36405659" w14:textId="77777777" w:rsidR="0071261C" w:rsidRPr="00561B8D" w:rsidRDefault="0071261C" w:rsidP="005539A3">
      <w:pPr>
        <w:tabs>
          <w:tab w:val="left" w:pos="426"/>
          <w:tab w:val="num" w:pos="567"/>
        </w:tabs>
        <w:spacing w:line="360" w:lineRule="auto"/>
        <w:rPr>
          <w:rFonts w:ascii="Arial" w:hAnsi="Arial" w:cs="Arial"/>
          <w:sz w:val="24"/>
          <w:szCs w:val="24"/>
        </w:rPr>
      </w:pPr>
    </w:p>
    <w:p w14:paraId="5D3D5AEA" w14:textId="77777777" w:rsidR="0071261C" w:rsidRPr="00561B8D" w:rsidRDefault="0071261C" w:rsidP="005539A3">
      <w:pPr>
        <w:tabs>
          <w:tab w:val="left" w:pos="426"/>
          <w:tab w:val="num" w:pos="567"/>
        </w:tabs>
        <w:spacing w:line="360" w:lineRule="auto"/>
        <w:rPr>
          <w:rFonts w:ascii="Arial" w:hAnsi="Arial" w:cs="Arial"/>
          <w:sz w:val="24"/>
          <w:szCs w:val="24"/>
        </w:rPr>
      </w:pPr>
      <w:r w:rsidRPr="00561B8D">
        <w:rPr>
          <w:rFonts w:ascii="Arial" w:hAnsi="Arial" w:cs="Arial"/>
          <w:sz w:val="24"/>
          <w:szCs w:val="24"/>
        </w:rPr>
        <w:t>The Contractor also submits a typical quality control plan.</w:t>
      </w:r>
    </w:p>
    <w:p w14:paraId="15D5A0E5" w14:textId="77777777" w:rsidR="0071261C" w:rsidRPr="00561B8D" w:rsidRDefault="0071261C" w:rsidP="005539A3">
      <w:pPr>
        <w:tabs>
          <w:tab w:val="left" w:pos="426"/>
          <w:tab w:val="num" w:pos="567"/>
        </w:tabs>
        <w:spacing w:line="360" w:lineRule="auto"/>
        <w:rPr>
          <w:rFonts w:ascii="Arial" w:hAnsi="Arial" w:cs="Arial"/>
          <w:sz w:val="24"/>
          <w:szCs w:val="24"/>
        </w:rPr>
      </w:pPr>
      <w:r w:rsidRPr="00561B8D">
        <w:rPr>
          <w:rFonts w:ascii="Arial" w:hAnsi="Arial" w:cs="Arial"/>
          <w:sz w:val="24"/>
          <w:szCs w:val="24"/>
        </w:rPr>
        <w:t>The Project Manager evaluates the Contractor’s capabilities with regards to quality assurance and quality control based on these submissions and the performance history of the Contractor. The Project Manager performs pre-award assessments where necessary, giving further information to aid the selection process.</w:t>
      </w:r>
    </w:p>
    <w:p w14:paraId="3F8A3B85" w14:textId="77777777" w:rsidR="0071261C" w:rsidRPr="00561B8D" w:rsidRDefault="0071261C" w:rsidP="005539A3">
      <w:pPr>
        <w:tabs>
          <w:tab w:val="left" w:pos="426"/>
          <w:tab w:val="num" w:pos="567"/>
        </w:tabs>
        <w:spacing w:line="360" w:lineRule="auto"/>
        <w:ind w:left="426"/>
        <w:rPr>
          <w:rFonts w:ascii="Arial" w:hAnsi="Arial" w:cs="Arial"/>
          <w:sz w:val="24"/>
          <w:szCs w:val="24"/>
        </w:rPr>
      </w:pPr>
    </w:p>
    <w:p w14:paraId="351A3E59" w14:textId="77777777" w:rsidR="0071261C" w:rsidRPr="00561B8D" w:rsidRDefault="0071261C" w:rsidP="005539A3">
      <w:pPr>
        <w:tabs>
          <w:tab w:val="left" w:pos="426"/>
          <w:tab w:val="num" w:pos="567"/>
        </w:tabs>
        <w:spacing w:line="360" w:lineRule="auto"/>
        <w:ind w:left="426"/>
        <w:rPr>
          <w:rFonts w:ascii="Arial" w:hAnsi="Arial" w:cs="Arial"/>
          <w:sz w:val="24"/>
          <w:szCs w:val="24"/>
        </w:rPr>
      </w:pPr>
    </w:p>
    <w:p w14:paraId="4AD6BECA" w14:textId="77777777" w:rsidR="0071261C" w:rsidRPr="00561B8D" w:rsidRDefault="0071261C" w:rsidP="005539A3">
      <w:pPr>
        <w:tabs>
          <w:tab w:val="left" w:pos="426"/>
          <w:tab w:val="num" w:pos="567"/>
        </w:tabs>
        <w:spacing w:line="360" w:lineRule="auto"/>
        <w:ind w:left="426"/>
        <w:rPr>
          <w:rFonts w:ascii="Arial" w:hAnsi="Arial" w:cs="Arial"/>
          <w:sz w:val="24"/>
          <w:szCs w:val="24"/>
        </w:rPr>
      </w:pPr>
    </w:p>
    <w:p w14:paraId="2B6218C9" w14:textId="77777777" w:rsidR="0071261C" w:rsidRPr="00561B8D" w:rsidRDefault="0071261C" w:rsidP="005539A3">
      <w:pPr>
        <w:tabs>
          <w:tab w:val="left" w:pos="426"/>
          <w:tab w:val="num" w:pos="567"/>
        </w:tabs>
        <w:spacing w:line="360" w:lineRule="auto"/>
        <w:ind w:left="426"/>
        <w:rPr>
          <w:rFonts w:ascii="Arial" w:hAnsi="Arial" w:cs="Arial"/>
          <w:sz w:val="24"/>
          <w:szCs w:val="24"/>
        </w:rPr>
      </w:pPr>
    </w:p>
    <w:p w14:paraId="6D5DA2D8" w14:textId="77777777" w:rsidR="0071261C" w:rsidRPr="00561B8D" w:rsidRDefault="0071261C" w:rsidP="005539A3">
      <w:pPr>
        <w:pStyle w:val="Heading3"/>
        <w:numPr>
          <w:ilvl w:val="2"/>
          <w:numId w:val="15"/>
        </w:numPr>
        <w:spacing w:line="360" w:lineRule="auto"/>
        <w:ind w:left="709" w:hanging="709"/>
        <w:jc w:val="both"/>
        <w:rPr>
          <w:rFonts w:cs="Arial"/>
          <w:sz w:val="24"/>
        </w:rPr>
      </w:pPr>
      <w:bookmarkStart w:id="187" w:name="_Toc34747674"/>
      <w:bookmarkStart w:id="188" w:name="_Toc466281593"/>
      <w:bookmarkStart w:id="189" w:name="_Toc91151546"/>
      <w:bookmarkStart w:id="190" w:name="_Toc95976037"/>
      <w:bookmarkStart w:id="191" w:name="_Toc104193802"/>
      <w:r w:rsidRPr="00561B8D">
        <w:rPr>
          <w:rFonts w:cs="Arial"/>
          <w:sz w:val="24"/>
        </w:rPr>
        <w:lastRenderedPageBreak/>
        <w:t>Quality Documents Submitted after the Contract Date</w:t>
      </w:r>
      <w:bookmarkEnd w:id="187"/>
      <w:bookmarkEnd w:id="188"/>
      <w:bookmarkEnd w:id="189"/>
      <w:bookmarkEnd w:id="190"/>
      <w:bookmarkEnd w:id="191"/>
    </w:p>
    <w:p w14:paraId="3C3D31C7" w14:textId="77777777" w:rsidR="0071261C" w:rsidRPr="00561B8D" w:rsidRDefault="0071261C" w:rsidP="005539A3">
      <w:pPr>
        <w:tabs>
          <w:tab w:val="left" w:pos="709"/>
        </w:tabs>
        <w:spacing w:line="360" w:lineRule="auto"/>
        <w:rPr>
          <w:rFonts w:ascii="Arial" w:hAnsi="Arial" w:cs="Arial"/>
          <w:sz w:val="24"/>
          <w:szCs w:val="24"/>
        </w:rPr>
      </w:pPr>
      <w:r w:rsidRPr="00561B8D">
        <w:rPr>
          <w:rFonts w:ascii="Arial" w:hAnsi="Arial" w:cs="Arial"/>
          <w:sz w:val="24"/>
          <w:szCs w:val="24"/>
        </w:rPr>
        <w:t>Contractor submits a fully detailed Quality Assurance Programme (QAP) for acceptance by the Project Manager within four weeks of the Contract Date.</w:t>
      </w:r>
    </w:p>
    <w:p w14:paraId="12AB7C22" w14:textId="77777777" w:rsidR="0071261C" w:rsidRPr="00561B8D" w:rsidRDefault="0071261C" w:rsidP="005539A3">
      <w:pPr>
        <w:tabs>
          <w:tab w:val="left" w:pos="709"/>
        </w:tabs>
        <w:spacing w:line="360" w:lineRule="auto"/>
        <w:rPr>
          <w:rFonts w:ascii="Arial" w:hAnsi="Arial" w:cs="Arial"/>
          <w:sz w:val="24"/>
          <w:szCs w:val="24"/>
        </w:rPr>
      </w:pPr>
      <w:r w:rsidRPr="00561B8D">
        <w:rPr>
          <w:rFonts w:ascii="Arial" w:hAnsi="Arial" w:cs="Arial"/>
          <w:sz w:val="24"/>
          <w:szCs w:val="24"/>
        </w:rPr>
        <w:t>The documents submitted by the Contractor shall include the following:</w:t>
      </w:r>
    </w:p>
    <w:p w14:paraId="57C5D9D9"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Copy of the Quality Manual</w:t>
      </w:r>
    </w:p>
    <w:p w14:paraId="5C434E32"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Copy of the Quality System Procedure</w:t>
      </w:r>
    </w:p>
    <w:p w14:paraId="1D1BB161"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Copy of the Contract Quality Management Plan</w:t>
      </w:r>
    </w:p>
    <w:p w14:paraId="4A708837"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Copy of Quality Control Plans</w:t>
      </w:r>
    </w:p>
    <w:p w14:paraId="5A2685BD"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Copy of the proposed index of the QA/QC, inspection and test records</w:t>
      </w:r>
    </w:p>
    <w:p w14:paraId="12E582BF" w14:textId="77777777" w:rsidR="0071261C" w:rsidRPr="00561B8D" w:rsidRDefault="0071261C" w:rsidP="005539A3">
      <w:pPr>
        <w:tabs>
          <w:tab w:val="left" w:pos="426"/>
          <w:tab w:val="num" w:pos="567"/>
        </w:tabs>
        <w:spacing w:line="360" w:lineRule="auto"/>
        <w:ind w:left="426"/>
        <w:rPr>
          <w:rFonts w:ascii="Arial" w:hAnsi="Arial" w:cs="Arial"/>
          <w:sz w:val="24"/>
          <w:szCs w:val="24"/>
        </w:rPr>
      </w:pPr>
    </w:p>
    <w:p w14:paraId="09D5A01F" w14:textId="77777777" w:rsidR="0071261C" w:rsidRPr="00561B8D" w:rsidRDefault="0071261C" w:rsidP="005539A3">
      <w:pPr>
        <w:tabs>
          <w:tab w:val="left" w:pos="709"/>
        </w:tabs>
        <w:spacing w:line="360" w:lineRule="auto"/>
        <w:rPr>
          <w:rFonts w:ascii="Arial" w:hAnsi="Arial" w:cs="Arial"/>
          <w:sz w:val="24"/>
          <w:szCs w:val="24"/>
        </w:rPr>
      </w:pPr>
      <w:r w:rsidRPr="00561B8D">
        <w:rPr>
          <w:rFonts w:ascii="Arial" w:hAnsi="Arial" w:cs="Arial"/>
          <w:sz w:val="24"/>
          <w:szCs w:val="24"/>
        </w:rPr>
        <w:t>The Contractor will further submit the following documents during the course of the contract:</w:t>
      </w:r>
    </w:p>
    <w:p w14:paraId="636C8AB8"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Non-conformance reports (NCR’s) raised by the Contractor</w:t>
      </w:r>
    </w:p>
    <w:p w14:paraId="56129D4B"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Notification of any planned changes to the Contractor’s quality manual, quality system procedures, contract quality management plan or quality plan for acceptance by the Project Manager prior to implementation</w:t>
      </w:r>
    </w:p>
    <w:p w14:paraId="23292808"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 xml:space="preserve">Concession/production permit applications and supporting documentation </w:t>
      </w:r>
    </w:p>
    <w:p w14:paraId="7CF16FF4"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Data books and/or data packages</w:t>
      </w:r>
    </w:p>
    <w:p w14:paraId="5560D48E" w14:textId="77777777" w:rsidR="0071261C" w:rsidRPr="00561B8D" w:rsidRDefault="0071261C" w:rsidP="005539A3">
      <w:pPr>
        <w:pStyle w:val="Heading4"/>
        <w:spacing w:line="360" w:lineRule="auto"/>
        <w:ind w:left="709"/>
        <w:rPr>
          <w:rFonts w:cs="Arial"/>
        </w:rPr>
      </w:pPr>
    </w:p>
    <w:p w14:paraId="7EC74198" w14:textId="77777777" w:rsidR="0071261C" w:rsidRPr="00561B8D" w:rsidRDefault="0071261C" w:rsidP="005539A3">
      <w:pPr>
        <w:pStyle w:val="Heading3"/>
        <w:numPr>
          <w:ilvl w:val="2"/>
          <w:numId w:val="15"/>
        </w:numPr>
        <w:spacing w:line="360" w:lineRule="auto"/>
        <w:ind w:left="709" w:hanging="709"/>
        <w:jc w:val="both"/>
        <w:rPr>
          <w:rFonts w:cs="Arial"/>
          <w:sz w:val="24"/>
        </w:rPr>
      </w:pPr>
      <w:bookmarkStart w:id="192" w:name="_Toc34747675"/>
      <w:bookmarkStart w:id="193" w:name="_Toc466281594"/>
      <w:bookmarkStart w:id="194" w:name="_Toc91151547"/>
      <w:bookmarkStart w:id="195" w:name="_Toc95976038"/>
      <w:bookmarkStart w:id="196" w:name="_Toc104193803"/>
      <w:r w:rsidRPr="00561B8D">
        <w:rPr>
          <w:rFonts w:cs="Arial"/>
          <w:sz w:val="24"/>
        </w:rPr>
        <w:t>Contract Quality Management Plan Requirement</w:t>
      </w:r>
      <w:bookmarkEnd w:id="192"/>
      <w:bookmarkEnd w:id="193"/>
      <w:bookmarkEnd w:id="194"/>
      <w:bookmarkEnd w:id="195"/>
      <w:bookmarkEnd w:id="196"/>
    </w:p>
    <w:p w14:paraId="3D2C67A5" w14:textId="77777777" w:rsidR="0071261C" w:rsidRPr="00561B8D" w:rsidRDefault="0071261C" w:rsidP="005539A3">
      <w:pPr>
        <w:tabs>
          <w:tab w:val="left" w:pos="709"/>
        </w:tabs>
        <w:spacing w:line="360" w:lineRule="auto"/>
        <w:rPr>
          <w:rFonts w:ascii="Arial" w:hAnsi="Arial" w:cs="Arial"/>
          <w:sz w:val="24"/>
          <w:szCs w:val="24"/>
        </w:rPr>
      </w:pPr>
      <w:r w:rsidRPr="00561B8D">
        <w:rPr>
          <w:rFonts w:ascii="Arial" w:hAnsi="Arial" w:cs="Arial"/>
          <w:sz w:val="24"/>
          <w:szCs w:val="24"/>
        </w:rPr>
        <w:t>The Contractor prepares a contract quality management plan that, where appropriate, indicates the following:</w:t>
      </w:r>
    </w:p>
    <w:p w14:paraId="6B90EF7E" w14:textId="77777777" w:rsidR="0071261C" w:rsidRPr="00561B8D" w:rsidRDefault="0071261C" w:rsidP="005539A3">
      <w:pPr>
        <w:tabs>
          <w:tab w:val="left" w:pos="709"/>
        </w:tabs>
        <w:spacing w:line="360" w:lineRule="auto"/>
        <w:ind w:left="709"/>
        <w:rPr>
          <w:rFonts w:ascii="Arial" w:hAnsi="Arial" w:cs="Arial"/>
          <w:color w:val="FF0000"/>
          <w:sz w:val="24"/>
          <w:szCs w:val="24"/>
        </w:rPr>
      </w:pPr>
    </w:p>
    <w:p w14:paraId="3240AAB6"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Indicates the interface with the Contractors quality system and applicable documents such as procedures and work instructions</w:t>
      </w:r>
    </w:p>
    <w:p w14:paraId="75E1DE5B"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Establishes communication channels between the Contractor and the Project Manager in respect of quality and the integration of such with prescribed contract communication channels</w:t>
      </w:r>
    </w:p>
    <w:p w14:paraId="751C4BE1"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 xml:space="preserve">Indicates how specific subcontractors will be monitored </w:t>
      </w:r>
    </w:p>
    <w:p w14:paraId="5997FCA2"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 xml:space="preserve">Identifies items or activities for which quality control plans will be prepared </w:t>
      </w:r>
    </w:p>
    <w:p w14:paraId="36C3C378"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lastRenderedPageBreak/>
        <w:t>Identifies the specifications, drawings and acceptance criteria for material for which quality control plans are not required</w:t>
      </w:r>
    </w:p>
    <w:p w14:paraId="0F2EACA9"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Identifies the areas or processes requiring special controls</w:t>
      </w:r>
    </w:p>
    <w:p w14:paraId="0CA28F9D"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 xml:space="preserve">Identifies the Contractor’s Management Representative and personnel responsible for the control of quality activities and their relationship to the Contractor’s management structure </w:t>
      </w:r>
    </w:p>
    <w:p w14:paraId="536C20B3"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Identifies the documents which are to be submitted to the Project Manager</w:t>
      </w:r>
    </w:p>
    <w:p w14:paraId="762F4260"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Identifies the Contractor’s quality monitoring programme</w:t>
      </w:r>
    </w:p>
    <w:p w14:paraId="0E12446E" w14:textId="77777777" w:rsidR="0071261C" w:rsidRPr="00561B8D" w:rsidRDefault="0071261C" w:rsidP="005539A3">
      <w:pPr>
        <w:tabs>
          <w:tab w:val="left" w:pos="426"/>
          <w:tab w:val="num" w:pos="567"/>
        </w:tabs>
        <w:spacing w:line="360" w:lineRule="auto"/>
        <w:rPr>
          <w:rFonts w:ascii="Arial" w:hAnsi="Arial" w:cs="Arial"/>
          <w:sz w:val="24"/>
          <w:szCs w:val="24"/>
        </w:rPr>
      </w:pPr>
    </w:p>
    <w:p w14:paraId="6DD7E4A2" w14:textId="77777777" w:rsidR="0071261C" w:rsidRPr="00561B8D" w:rsidRDefault="0071261C" w:rsidP="005539A3">
      <w:pPr>
        <w:tabs>
          <w:tab w:val="left" w:pos="709"/>
        </w:tabs>
        <w:spacing w:line="360" w:lineRule="auto"/>
        <w:rPr>
          <w:rFonts w:ascii="Arial" w:hAnsi="Arial" w:cs="Arial"/>
          <w:sz w:val="24"/>
          <w:szCs w:val="24"/>
        </w:rPr>
      </w:pPr>
      <w:r w:rsidRPr="00561B8D">
        <w:rPr>
          <w:rFonts w:ascii="Arial" w:hAnsi="Arial" w:cs="Arial"/>
          <w:sz w:val="24"/>
          <w:szCs w:val="24"/>
        </w:rPr>
        <w:t>The Contractor periodically updates the contract quality management plan to reflect changes in any of the above details. The frequency of such updates is determined by the Project Manager but will not be greater than one year.</w:t>
      </w:r>
    </w:p>
    <w:p w14:paraId="16B156D3" w14:textId="77777777" w:rsidR="0071261C" w:rsidRPr="00561B8D" w:rsidRDefault="0071261C" w:rsidP="005539A3">
      <w:pPr>
        <w:tabs>
          <w:tab w:val="left" w:pos="426"/>
          <w:tab w:val="num" w:pos="567"/>
        </w:tabs>
        <w:spacing w:line="360" w:lineRule="auto"/>
        <w:ind w:left="426"/>
        <w:rPr>
          <w:rFonts w:ascii="Arial" w:hAnsi="Arial" w:cs="Arial"/>
          <w:color w:val="FF0000"/>
          <w:sz w:val="24"/>
          <w:szCs w:val="24"/>
        </w:rPr>
      </w:pPr>
    </w:p>
    <w:p w14:paraId="2C5C929A" w14:textId="77777777" w:rsidR="0071261C" w:rsidRPr="00561B8D" w:rsidRDefault="0071261C" w:rsidP="005539A3">
      <w:pPr>
        <w:pStyle w:val="Heading3"/>
        <w:numPr>
          <w:ilvl w:val="2"/>
          <w:numId w:val="15"/>
        </w:numPr>
        <w:spacing w:line="360" w:lineRule="auto"/>
        <w:ind w:left="709" w:hanging="709"/>
        <w:jc w:val="both"/>
        <w:rPr>
          <w:rFonts w:cs="Arial"/>
          <w:sz w:val="24"/>
        </w:rPr>
      </w:pPr>
      <w:bookmarkStart w:id="197" w:name="_Toc34747676"/>
      <w:bookmarkStart w:id="198" w:name="_Toc466281595"/>
      <w:bookmarkStart w:id="199" w:name="_Toc91151548"/>
      <w:bookmarkStart w:id="200" w:name="_Toc95976039"/>
      <w:bookmarkStart w:id="201" w:name="_Toc104193804"/>
      <w:r w:rsidRPr="00561B8D">
        <w:rPr>
          <w:rFonts w:cs="Arial"/>
          <w:sz w:val="24"/>
        </w:rPr>
        <w:t>Quality Control Plan</w:t>
      </w:r>
      <w:bookmarkEnd w:id="197"/>
      <w:bookmarkEnd w:id="198"/>
      <w:bookmarkEnd w:id="199"/>
      <w:bookmarkEnd w:id="200"/>
      <w:bookmarkEnd w:id="201"/>
      <w:r w:rsidRPr="00561B8D">
        <w:rPr>
          <w:rFonts w:cs="Arial"/>
          <w:sz w:val="24"/>
        </w:rPr>
        <w:t xml:space="preserve"> </w:t>
      </w:r>
    </w:p>
    <w:p w14:paraId="7670EF64" w14:textId="77777777" w:rsidR="0071261C" w:rsidRPr="00561B8D" w:rsidRDefault="0071261C" w:rsidP="005539A3">
      <w:pPr>
        <w:tabs>
          <w:tab w:val="left" w:pos="709"/>
        </w:tabs>
        <w:spacing w:line="360" w:lineRule="auto"/>
        <w:rPr>
          <w:rFonts w:ascii="Arial" w:hAnsi="Arial" w:cs="Arial"/>
          <w:sz w:val="24"/>
          <w:szCs w:val="24"/>
        </w:rPr>
      </w:pPr>
      <w:r w:rsidRPr="00561B8D">
        <w:rPr>
          <w:rFonts w:ascii="Arial" w:hAnsi="Arial" w:cs="Arial"/>
          <w:sz w:val="24"/>
          <w:szCs w:val="24"/>
        </w:rPr>
        <w:t>The Contractor quality control plans cover inspection and test proposals for items or activities to be supplied as part of the works.</w:t>
      </w:r>
    </w:p>
    <w:p w14:paraId="659CBA2D" w14:textId="77777777" w:rsidR="0071261C" w:rsidRPr="00561B8D" w:rsidRDefault="0071261C" w:rsidP="005539A3">
      <w:pPr>
        <w:tabs>
          <w:tab w:val="left" w:pos="709"/>
        </w:tabs>
        <w:spacing w:line="360" w:lineRule="auto"/>
        <w:rPr>
          <w:rFonts w:ascii="Arial" w:hAnsi="Arial" w:cs="Arial"/>
          <w:sz w:val="24"/>
          <w:szCs w:val="24"/>
        </w:rPr>
      </w:pPr>
      <w:r w:rsidRPr="00561B8D">
        <w:rPr>
          <w:rFonts w:ascii="Arial" w:hAnsi="Arial" w:cs="Arial"/>
          <w:sz w:val="24"/>
          <w:szCs w:val="24"/>
        </w:rPr>
        <w:t>The quality control plan indicates the following as appropriate:</w:t>
      </w:r>
    </w:p>
    <w:p w14:paraId="489F2B16"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The identification of the item</w:t>
      </w:r>
    </w:p>
    <w:p w14:paraId="1D44C38F"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The material</w:t>
      </w:r>
    </w:p>
    <w:p w14:paraId="720F133F"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A list of the sequence of operations including inspections and tests</w:t>
      </w:r>
    </w:p>
    <w:p w14:paraId="476250F9"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The identification of the specification, drawings or procedures for each operation</w:t>
      </w:r>
    </w:p>
    <w:p w14:paraId="21C92851"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The acceptance criteria with reference to the appropriate technical specification, in-house, national or international standard and relevant clause number</w:t>
      </w:r>
    </w:p>
    <w:p w14:paraId="3D1C6652"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The inspections and tests the Contractor has nominated for hold and witness points</w:t>
      </w:r>
    </w:p>
    <w:p w14:paraId="058E28CA"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Provision for inspections and tests nominated by the Project Manager</w:t>
      </w:r>
    </w:p>
    <w:p w14:paraId="39BF8E6C"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Provision for inspection status indication</w:t>
      </w:r>
    </w:p>
    <w:p w14:paraId="04C79231"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Inspection and test records that are generated by the Contractor</w:t>
      </w:r>
    </w:p>
    <w:p w14:paraId="774003D1" w14:textId="77777777" w:rsidR="0071261C" w:rsidRDefault="0071261C" w:rsidP="005539A3">
      <w:pPr>
        <w:tabs>
          <w:tab w:val="left" w:pos="720"/>
        </w:tabs>
        <w:autoSpaceDE w:val="0"/>
        <w:autoSpaceDN w:val="0"/>
        <w:adjustRightInd w:val="0"/>
        <w:spacing w:line="360" w:lineRule="auto"/>
        <w:ind w:left="1134"/>
        <w:rPr>
          <w:rFonts w:ascii="Arial" w:hAnsi="Arial" w:cs="Arial"/>
          <w:sz w:val="24"/>
          <w:szCs w:val="24"/>
        </w:rPr>
      </w:pPr>
    </w:p>
    <w:p w14:paraId="7F8B5046" w14:textId="77777777" w:rsidR="00AF5B88" w:rsidRPr="00561B8D" w:rsidRDefault="00AF5B88" w:rsidP="005539A3">
      <w:pPr>
        <w:tabs>
          <w:tab w:val="left" w:pos="720"/>
        </w:tabs>
        <w:autoSpaceDE w:val="0"/>
        <w:autoSpaceDN w:val="0"/>
        <w:adjustRightInd w:val="0"/>
        <w:spacing w:line="360" w:lineRule="auto"/>
        <w:ind w:left="1134"/>
        <w:rPr>
          <w:rFonts w:ascii="Arial" w:hAnsi="Arial" w:cs="Arial"/>
          <w:sz w:val="24"/>
          <w:szCs w:val="24"/>
        </w:rPr>
      </w:pPr>
    </w:p>
    <w:p w14:paraId="6DDF5498" w14:textId="77777777" w:rsidR="0071261C" w:rsidRPr="00561B8D" w:rsidRDefault="0071261C" w:rsidP="005539A3">
      <w:pPr>
        <w:tabs>
          <w:tab w:val="left" w:pos="720"/>
        </w:tabs>
        <w:autoSpaceDE w:val="0"/>
        <w:autoSpaceDN w:val="0"/>
        <w:adjustRightInd w:val="0"/>
        <w:spacing w:line="360" w:lineRule="auto"/>
        <w:rPr>
          <w:rFonts w:ascii="Arial" w:hAnsi="Arial" w:cs="Arial"/>
          <w:sz w:val="24"/>
          <w:szCs w:val="24"/>
        </w:rPr>
      </w:pPr>
      <w:r w:rsidRPr="00561B8D">
        <w:rPr>
          <w:rFonts w:ascii="Arial" w:hAnsi="Arial" w:cs="Arial"/>
          <w:sz w:val="24"/>
          <w:szCs w:val="24"/>
        </w:rPr>
        <w:lastRenderedPageBreak/>
        <w:t xml:space="preserve">The quality control plans are reviewed by the Project Manager to allow for insertion of his specific requirements, including hold and witness points, prior to commencement of work. The Contractor does not commence work until the Project Manager accepts. </w:t>
      </w:r>
    </w:p>
    <w:p w14:paraId="2BBD4C2C" w14:textId="77777777" w:rsidR="0071261C" w:rsidRPr="00561B8D" w:rsidRDefault="0071261C" w:rsidP="005539A3">
      <w:pPr>
        <w:tabs>
          <w:tab w:val="left" w:pos="720"/>
        </w:tabs>
        <w:autoSpaceDE w:val="0"/>
        <w:autoSpaceDN w:val="0"/>
        <w:adjustRightInd w:val="0"/>
        <w:spacing w:line="360" w:lineRule="auto"/>
        <w:rPr>
          <w:rFonts w:ascii="Arial" w:hAnsi="Arial" w:cs="Arial"/>
          <w:sz w:val="24"/>
          <w:szCs w:val="24"/>
        </w:rPr>
      </w:pPr>
    </w:p>
    <w:p w14:paraId="181FFEB1" w14:textId="77777777" w:rsidR="0071261C" w:rsidRPr="00561B8D" w:rsidRDefault="0071261C" w:rsidP="005539A3">
      <w:pPr>
        <w:pStyle w:val="Heading3"/>
        <w:numPr>
          <w:ilvl w:val="2"/>
          <w:numId w:val="15"/>
        </w:numPr>
        <w:spacing w:line="360" w:lineRule="auto"/>
        <w:ind w:left="709" w:hanging="709"/>
        <w:jc w:val="both"/>
        <w:rPr>
          <w:rFonts w:cs="Arial"/>
          <w:sz w:val="24"/>
        </w:rPr>
      </w:pPr>
      <w:bookmarkStart w:id="202" w:name="_Toc34747677"/>
      <w:bookmarkStart w:id="203" w:name="_Toc466281597"/>
      <w:bookmarkStart w:id="204" w:name="_Toc91151549"/>
      <w:bookmarkStart w:id="205" w:name="_Toc95976040"/>
      <w:bookmarkStart w:id="206" w:name="_Toc104193805"/>
      <w:r w:rsidRPr="00561B8D">
        <w:rPr>
          <w:rFonts w:cs="Arial"/>
          <w:sz w:val="24"/>
        </w:rPr>
        <w:t>Inspection and Testing</w:t>
      </w:r>
      <w:bookmarkEnd w:id="202"/>
      <w:bookmarkEnd w:id="203"/>
      <w:bookmarkEnd w:id="204"/>
      <w:bookmarkEnd w:id="205"/>
      <w:bookmarkEnd w:id="206"/>
    </w:p>
    <w:p w14:paraId="1E7A8373" w14:textId="77777777" w:rsidR="0071261C" w:rsidRPr="00561B8D" w:rsidRDefault="0071261C" w:rsidP="005539A3">
      <w:pPr>
        <w:tabs>
          <w:tab w:val="left" w:pos="709"/>
        </w:tabs>
        <w:spacing w:line="360" w:lineRule="auto"/>
        <w:rPr>
          <w:rFonts w:ascii="Arial" w:hAnsi="Arial" w:cs="Arial"/>
          <w:sz w:val="24"/>
          <w:szCs w:val="24"/>
        </w:rPr>
      </w:pPr>
      <w:r w:rsidRPr="00561B8D">
        <w:rPr>
          <w:rFonts w:ascii="Arial" w:hAnsi="Arial" w:cs="Arial"/>
          <w:sz w:val="24"/>
          <w:szCs w:val="24"/>
        </w:rPr>
        <w:t>All Plant and Materials are comprehensively tested in accordance with the agreed QCPs prior to commencement of work. The Employer reserves the right to appoint others to inspect all parts during manufacturing, erection and commissioning to be present at any of the tests specified. The witnessing of tests by the Supervisor or Others, and if the Supervisor chooses to waive the witnessing of any tests, it does not relieve the Contractor of his responsibilities to Provide the Works.</w:t>
      </w:r>
    </w:p>
    <w:p w14:paraId="5D11A0A0" w14:textId="77777777" w:rsidR="0071261C" w:rsidRPr="00561B8D" w:rsidRDefault="0071261C" w:rsidP="005539A3">
      <w:pPr>
        <w:tabs>
          <w:tab w:val="left" w:pos="709"/>
        </w:tabs>
        <w:spacing w:line="360" w:lineRule="auto"/>
        <w:rPr>
          <w:rFonts w:ascii="Arial" w:hAnsi="Arial" w:cs="Arial"/>
          <w:sz w:val="24"/>
          <w:szCs w:val="24"/>
        </w:rPr>
      </w:pPr>
    </w:p>
    <w:p w14:paraId="084C0FC4" w14:textId="77777777" w:rsidR="0071261C" w:rsidRPr="00561B8D" w:rsidRDefault="0071261C" w:rsidP="005539A3">
      <w:pPr>
        <w:tabs>
          <w:tab w:val="left" w:pos="709"/>
        </w:tabs>
        <w:spacing w:line="360" w:lineRule="auto"/>
        <w:rPr>
          <w:rFonts w:ascii="Arial" w:hAnsi="Arial" w:cs="Arial"/>
          <w:sz w:val="24"/>
          <w:szCs w:val="24"/>
        </w:rPr>
      </w:pPr>
      <w:r w:rsidRPr="00561B8D">
        <w:rPr>
          <w:rFonts w:ascii="Arial" w:hAnsi="Arial" w:cs="Arial"/>
          <w:sz w:val="24"/>
          <w:szCs w:val="24"/>
        </w:rPr>
        <w:t>All tests which the Employer requires are carried out by the Contractor during manufacturing, erection and commissioning to prove compliance with the specification independently of any tests which may have been carried out at the Contractor’s premises.</w:t>
      </w:r>
    </w:p>
    <w:p w14:paraId="69058C6C" w14:textId="77777777" w:rsidR="0071261C" w:rsidRPr="00561B8D" w:rsidRDefault="0071261C" w:rsidP="005539A3">
      <w:pPr>
        <w:tabs>
          <w:tab w:val="left" w:pos="709"/>
        </w:tabs>
        <w:spacing w:line="360" w:lineRule="auto"/>
        <w:rPr>
          <w:rFonts w:ascii="Arial" w:hAnsi="Arial" w:cs="Arial"/>
          <w:sz w:val="24"/>
          <w:szCs w:val="24"/>
        </w:rPr>
      </w:pPr>
      <w:r w:rsidRPr="00561B8D">
        <w:rPr>
          <w:rFonts w:ascii="Arial" w:hAnsi="Arial" w:cs="Arial"/>
          <w:sz w:val="24"/>
          <w:szCs w:val="24"/>
        </w:rPr>
        <w:t>The Supervisor inspects parts of the Plant at his discretion during manufacturing stages and before shipment as per the agreed QCP;</w:t>
      </w:r>
    </w:p>
    <w:p w14:paraId="14E8EA3F" w14:textId="77777777" w:rsidR="0071261C" w:rsidRPr="00561B8D" w:rsidRDefault="0071261C" w:rsidP="005539A3">
      <w:pPr>
        <w:pStyle w:val="ListParagraph"/>
        <w:numPr>
          <w:ilvl w:val="0"/>
          <w:numId w:val="3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left" w:pos="567"/>
        </w:tabs>
        <w:spacing w:after="0" w:line="360" w:lineRule="auto"/>
        <w:ind w:left="567" w:hanging="567"/>
        <w:rPr>
          <w:sz w:val="24"/>
        </w:rPr>
      </w:pPr>
      <w:r w:rsidRPr="00561B8D">
        <w:rPr>
          <w:sz w:val="24"/>
        </w:rPr>
        <w:t>The Contractor is responsible for the inspection of all the works performed and the Supervisor only verifies that such work is conducted as per the Works Information.</w:t>
      </w:r>
    </w:p>
    <w:p w14:paraId="466F32A7" w14:textId="77777777" w:rsidR="0071261C" w:rsidRPr="00561B8D" w:rsidRDefault="0071261C" w:rsidP="005539A3">
      <w:pPr>
        <w:pStyle w:val="ListParagraph"/>
        <w:numPr>
          <w:ilvl w:val="0"/>
          <w:numId w:val="3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left" w:pos="567"/>
        </w:tabs>
        <w:spacing w:after="0" w:line="360" w:lineRule="auto"/>
        <w:ind w:left="567" w:hanging="567"/>
        <w:rPr>
          <w:sz w:val="24"/>
        </w:rPr>
      </w:pPr>
      <w:r w:rsidRPr="00561B8D">
        <w:rPr>
          <w:sz w:val="24"/>
        </w:rPr>
        <w:t>The Contractor conducts all inspections in accordance with the accepted QCP.</w:t>
      </w:r>
    </w:p>
    <w:p w14:paraId="32F6FA40" w14:textId="77777777" w:rsidR="0071261C" w:rsidRPr="00561B8D" w:rsidRDefault="0071261C" w:rsidP="005539A3">
      <w:pPr>
        <w:pStyle w:val="ListParagraph"/>
        <w:numPr>
          <w:ilvl w:val="0"/>
          <w:numId w:val="3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left" w:pos="567"/>
        </w:tabs>
        <w:spacing w:after="0" w:line="360" w:lineRule="auto"/>
        <w:ind w:left="567" w:hanging="567"/>
        <w:rPr>
          <w:sz w:val="24"/>
        </w:rPr>
      </w:pPr>
      <w:r w:rsidRPr="00561B8D">
        <w:rPr>
          <w:sz w:val="24"/>
        </w:rPr>
        <w:t>The Contractor provides suitably qualified personnel to conduct on-and-off site inspections.</w:t>
      </w:r>
    </w:p>
    <w:p w14:paraId="47EB2AF6" w14:textId="77777777" w:rsidR="0071261C" w:rsidRPr="00561B8D" w:rsidRDefault="0071261C" w:rsidP="005539A3">
      <w:pPr>
        <w:pStyle w:val="ListParagraph"/>
        <w:numPr>
          <w:ilvl w:val="0"/>
          <w:numId w:val="3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left" w:pos="567"/>
        </w:tabs>
        <w:spacing w:after="0" w:line="360" w:lineRule="auto"/>
        <w:ind w:left="567" w:hanging="567"/>
        <w:rPr>
          <w:sz w:val="24"/>
        </w:rPr>
      </w:pPr>
      <w:r w:rsidRPr="00561B8D">
        <w:rPr>
          <w:sz w:val="24"/>
        </w:rPr>
        <w:t>The Contractor ensures that all parts of the works are inspected and accepted before the</w:t>
      </w:r>
    </w:p>
    <w:p w14:paraId="23DC04AC" w14:textId="77777777" w:rsidR="0071261C" w:rsidRPr="00561B8D" w:rsidRDefault="0071261C" w:rsidP="005539A3">
      <w:pPr>
        <w:pStyle w:val="ListParagraph"/>
        <w:numPr>
          <w:ilvl w:val="0"/>
          <w:numId w:val="3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left" w:pos="567"/>
        </w:tabs>
        <w:spacing w:after="0" w:line="360" w:lineRule="auto"/>
        <w:ind w:left="567" w:hanging="567"/>
        <w:rPr>
          <w:sz w:val="24"/>
        </w:rPr>
      </w:pPr>
      <w:r w:rsidRPr="00561B8D">
        <w:rPr>
          <w:sz w:val="24"/>
        </w:rPr>
        <w:t>Supervisor is invited for verification.</w:t>
      </w:r>
    </w:p>
    <w:p w14:paraId="4AAC0423" w14:textId="77777777" w:rsidR="0071261C" w:rsidRPr="00561B8D" w:rsidRDefault="0071261C" w:rsidP="005539A3">
      <w:pPr>
        <w:pStyle w:val="ListParagraph"/>
        <w:numPr>
          <w:ilvl w:val="0"/>
          <w:numId w:val="3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left" w:pos="567"/>
        </w:tabs>
        <w:spacing w:after="0" w:line="360" w:lineRule="auto"/>
        <w:ind w:left="567" w:hanging="567"/>
        <w:rPr>
          <w:sz w:val="24"/>
        </w:rPr>
      </w:pPr>
      <w:r w:rsidRPr="00561B8D">
        <w:rPr>
          <w:sz w:val="24"/>
        </w:rPr>
        <w:t xml:space="preserve">The Contractor allows for a minimum of five (5) working days’ notice for local off-site inspections, 24 hours for local on-site inspection, and 21 working days’ notice for foreign inspections. The notice strictly contains copies of the Contractor’s </w:t>
      </w:r>
      <w:r w:rsidRPr="00561B8D">
        <w:rPr>
          <w:sz w:val="24"/>
        </w:rPr>
        <w:lastRenderedPageBreak/>
        <w:t>inspection reports and particulars of work which the inspection notice/request entail.</w:t>
      </w:r>
    </w:p>
    <w:p w14:paraId="176FCD6D" w14:textId="77777777" w:rsidR="0071261C" w:rsidRPr="00561B8D" w:rsidRDefault="0071261C" w:rsidP="005539A3">
      <w:pPr>
        <w:tabs>
          <w:tab w:val="left" w:pos="426"/>
          <w:tab w:val="num" w:pos="567"/>
        </w:tabs>
        <w:spacing w:line="360" w:lineRule="auto"/>
        <w:rPr>
          <w:rFonts w:ascii="Arial" w:hAnsi="Arial" w:cs="Arial"/>
          <w:sz w:val="24"/>
          <w:szCs w:val="24"/>
        </w:rPr>
      </w:pPr>
    </w:p>
    <w:p w14:paraId="372893C2" w14:textId="77777777" w:rsidR="0071261C" w:rsidRPr="00561B8D" w:rsidRDefault="0071261C" w:rsidP="005539A3">
      <w:pPr>
        <w:pStyle w:val="Heading3"/>
        <w:numPr>
          <w:ilvl w:val="2"/>
          <w:numId w:val="15"/>
        </w:numPr>
        <w:spacing w:line="360" w:lineRule="auto"/>
        <w:ind w:left="709" w:hanging="709"/>
        <w:jc w:val="both"/>
        <w:rPr>
          <w:rFonts w:cs="Arial"/>
          <w:sz w:val="24"/>
        </w:rPr>
      </w:pPr>
      <w:bookmarkStart w:id="207" w:name="_Toc34747678"/>
      <w:bookmarkStart w:id="208" w:name="_Toc466281598"/>
      <w:bookmarkStart w:id="209" w:name="_Toc91151550"/>
      <w:bookmarkStart w:id="210" w:name="_Toc95976041"/>
      <w:bookmarkStart w:id="211" w:name="_Toc104193806"/>
      <w:r w:rsidRPr="00561B8D">
        <w:rPr>
          <w:rFonts w:cs="Arial"/>
          <w:sz w:val="24"/>
        </w:rPr>
        <w:t>Quality Records</w:t>
      </w:r>
      <w:bookmarkEnd w:id="207"/>
      <w:bookmarkEnd w:id="208"/>
      <w:bookmarkEnd w:id="209"/>
      <w:bookmarkEnd w:id="210"/>
      <w:bookmarkEnd w:id="211"/>
    </w:p>
    <w:p w14:paraId="2AB9460E" w14:textId="77777777" w:rsidR="0071261C" w:rsidRPr="00561B8D" w:rsidRDefault="0071261C" w:rsidP="005539A3">
      <w:pPr>
        <w:spacing w:line="360" w:lineRule="auto"/>
        <w:rPr>
          <w:rFonts w:ascii="Arial" w:hAnsi="Arial" w:cs="Arial"/>
          <w:sz w:val="24"/>
          <w:szCs w:val="24"/>
          <w:lang w:val="en-GB"/>
        </w:rPr>
      </w:pPr>
    </w:p>
    <w:p w14:paraId="20C152FE" w14:textId="77777777" w:rsidR="0071261C" w:rsidRPr="00561B8D" w:rsidRDefault="0071261C" w:rsidP="005539A3">
      <w:pPr>
        <w:tabs>
          <w:tab w:val="left" w:pos="709"/>
        </w:tabs>
        <w:spacing w:line="360" w:lineRule="auto"/>
        <w:rPr>
          <w:rFonts w:ascii="Arial" w:hAnsi="Arial" w:cs="Arial"/>
          <w:sz w:val="24"/>
          <w:szCs w:val="24"/>
        </w:rPr>
      </w:pPr>
      <w:r w:rsidRPr="00561B8D">
        <w:rPr>
          <w:rFonts w:ascii="Arial" w:hAnsi="Arial" w:cs="Arial"/>
          <w:sz w:val="24"/>
          <w:szCs w:val="24"/>
        </w:rPr>
        <w:t>The Contractor prepares and submits to the Project Manager an Index of QA/QC and inspection and test records prior to the commencement of work.</w:t>
      </w:r>
    </w:p>
    <w:p w14:paraId="33998DD3" w14:textId="77777777" w:rsidR="0071261C" w:rsidRPr="00561B8D" w:rsidRDefault="0071261C" w:rsidP="005539A3">
      <w:pPr>
        <w:tabs>
          <w:tab w:val="left" w:pos="709"/>
        </w:tabs>
        <w:spacing w:line="360" w:lineRule="auto"/>
        <w:ind w:left="709"/>
        <w:rPr>
          <w:rFonts w:ascii="Arial" w:hAnsi="Arial" w:cs="Arial"/>
          <w:sz w:val="24"/>
          <w:szCs w:val="24"/>
        </w:rPr>
      </w:pPr>
    </w:p>
    <w:p w14:paraId="24E2B04B" w14:textId="77777777" w:rsidR="0071261C" w:rsidRPr="00561B8D" w:rsidRDefault="0071261C" w:rsidP="005539A3">
      <w:pPr>
        <w:tabs>
          <w:tab w:val="left" w:pos="709"/>
        </w:tabs>
        <w:spacing w:line="360" w:lineRule="auto"/>
        <w:rPr>
          <w:rFonts w:ascii="Arial" w:hAnsi="Arial" w:cs="Arial"/>
          <w:sz w:val="24"/>
          <w:szCs w:val="24"/>
        </w:rPr>
      </w:pPr>
      <w:r w:rsidRPr="00561B8D">
        <w:rPr>
          <w:rFonts w:ascii="Arial" w:hAnsi="Arial" w:cs="Arial"/>
          <w:sz w:val="24"/>
          <w:szCs w:val="24"/>
        </w:rPr>
        <w:t>The Project Manager determines which documents are to be submitted during the performance of work and reviews the index and request changes if required. The Contractor conforms to the Index approved by the Project Manager</w:t>
      </w:r>
    </w:p>
    <w:p w14:paraId="27920284" w14:textId="77777777" w:rsidR="0071261C" w:rsidRPr="00561B8D" w:rsidRDefault="0071261C" w:rsidP="005539A3">
      <w:pPr>
        <w:tabs>
          <w:tab w:val="left" w:pos="709"/>
        </w:tabs>
        <w:spacing w:line="360" w:lineRule="auto"/>
        <w:ind w:left="709"/>
        <w:rPr>
          <w:rFonts w:ascii="Arial" w:hAnsi="Arial" w:cs="Arial"/>
          <w:sz w:val="24"/>
          <w:szCs w:val="24"/>
        </w:rPr>
      </w:pPr>
    </w:p>
    <w:p w14:paraId="2777508E" w14:textId="77777777" w:rsidR="0071261C" w:rsidRPr="00561B8D" w:rsidRDefault="0071261C" w:rsidP="005539A3">
      <w:pPr>
        <w:tabs>
          <w:tab w:val="left" w:pos="709"/>
        </w:tabs>
        <w:spacing w:line="360" w:lineRule="auto"/>
        <w:rPr>
          <w:rFonts w:ascii="Arial" w:hAnsi="Arial" w:cs="Arial"/>
          <w:sz w:val="24"/>
          <w:szCs w:val="24"/>
        </w:rPr>
      </w:pPr>
      <w:r w:rsidRPr="00561B8D">
        <w:rPr>
          <w:rFonts w:ascii="Arial" w:hAnsi="Arial" w:cs="Arial"/>
          <w:sz w:val="24"/>
          <w:szCs w:val="24"/>
        </w:rPr>
        <w:t>The Contractor ensures all records identify the items, equipment and/or activities to which they pertain and collates indexes and securely stores the records in such a manner that they are readily retrievable.</w:t>
      </w:r>
    </w:p>
    <w:p w14:paraId="275A1FD2" w14:textId="77777777" w:rsidR="0071261C" w:rsidRPr="00561B8D" w:rsidRDefault="0071261C" w:rsidP="005539A3">
      <w:pPr>
        <w:tabs>
          <w:tab w:val="left" w:pos="709"/>
        </w:tabs>
        <w:spacing w:line="360" w:lineRule="auto"/>
        <w:rPr>
          <w:rFonts w:ascii="Arial" w:hAnsi="Arial" w:cs="Arial"/>
          <w:sz w:val="24"/>
          <w:szCs w:val="24"/>
        </w:rPr>
      </w:pPr>
    </w:p>
    <w:p w14:paraId="478372A9" w14:textId="77777777" w:rsidR="0071261C" w:rsidRPr="00561B8D" w:rsidRDefault="0071261C" w:rsidP="005539A3">
      <w:pPr>
        <w:tabs>
          <w:tab w:val="left" w:pos="709"/>
        </w:tabs>
        <w:spacing w:line="360" w:lineRule="auto"/>
        <w:rPr>
          <w:rFonts w:ascii="Arial" w:hAnsi="Arial" w:cs="Arial"/>
          <w:sz w:val="24"/>
          <w:szCs w:val="24"/>
        </w:rPr>
      </w:pPr>
      <w:r w:rsidRPr="00561B8D">
        <w:rPr>
          <w:rFonts w:ascii="Arial" w:hAnsi="Arial" w:cs="Arial"/>
          <w:sz w:val="24"/>
          <w:szCs w:val="24"/>
        </w:rPr>
        <w:t>The Contractor implements appropriate administrative controls to limit access to prevent inadvertent loss of or damage to records.</w:t>
      </w:r>
    </w:p>
    <w:p w14:paraId="18D2A027" w14:textId="77777777" w:rsidR="0071261C" w:rsidRPr="00561B8D" w:rsidRDefault="0071261C" w:rsidP="005539A3">
      <w:pPr>
        <w:tabs>
          <w:tab w:val="left" w:pos="709"/>
        </w:tabs>
        <w:spacing w:line="360" w:lineRule="auto"/>
        <w:ind w:left="709"/>
        <w:rPr>
          <w:rFonts w:ascii="Arial" w:hAnsi="Arial" w:cs="Arial"/>
          <w:sz w:val="24"/>
          <w:szCs w:val="24"/>
        </w:rPr>
      </w:pPr>
    </w:p>
    <w:p w14:paraId="6356BB14" w14:textId="77777777" w:rsidR="0071261C" w:rsidRPr="00561B8D" w:rsidRDefault="0071261C" w:rsidP="005539A3">
      <w:pPr>
        <w:tabs>
          <w:tab w:val="left" w:pos="709"/>
        </w:tabs>
        <w:spacing w:line="360" w:lineRule="auto"/>
        <w:rPr>
          <w:rFonts w:ascii="Arial" w:hAnsi="Arial" w:cs="Arial"/>
          <w:sz w:val="24"/>
          <w:szCs w:val="24"/>
        </w:rPr>
      </w:pPr>
      <w:r w:rsidRPr="00561B8D">
        <w:rPr>
          <w:rFonts w:ascii="Arial" w:hAnsi="Arial" w:cs="Arial"/>
          <w:sz w:val="24"/>
          <w:szCs w:val="24"/>
        </w:rPr>
        <w:t>The Contractor stores all quality records. The Contractor only destroys or discards quality records with the approval of the Project Manager.</w:t>
      </w:r>
    </w:p>
    <w:p w14:paraId="1153CFFA" w14:textId="77777777" w:rsidR="0071261C" w:rsidRPr="00561B8D" w:rsidRDefault="0071261C" w:rsidP="005539A3">
      <w:pPr>
        <w:tabs>
          <w:tab w:val="left" w:pos="709"/>
        </w:tabs>
        <w:spacing w:line="360" w:lineRule="auto"/>
        <w:ind w:left="709"/>
        <w:rPr>
          <w:rFonts w:ascii="Arial" w:hAnsi="Arial" w:cs="Arial"/>
          <w:sz w:val="24"/>
          <w:szCs w:val="24"/>
        </w:rPr>
      </w:pPr>
    </w:p>
    <w:p w14:paraId="575E57E6" w14:textId="77777777" w:rsidR="0071261C" w:rsidRPr="00561B8D" w:rsidRDefault="0071261C" w:rsidP="005539A3">
      <w:pPr>
        <w:tabs>
          <w:tab w:val="left" w:pos="709"/>
        </w:tabs>
        <w:spacing w:line="360" w:lineRule="auto"/>
        <w:rPr>
          <w:rFonts w:ascii="Arial" w:hAnsi="Arial" w:cs="Arial"/>
          <w:sz w:val="24"/>
          <w:szCs w:val="24"/>
        </w:rPr>
      </w:pPr>
      <w:r w:rsidRPr="00561B8D">
        <w:rPr>
          <w:rFonts w:ascii="Arial" w:hAnsi="Arial" w:cs="Arial"/>
          <w:sz w:val="24"/>
          <w:szCs w:val="24"/>
        </w:rPr>
        <w:t>The Contractor presents on completion of the works all quality records in the form of a data package. The package is indexed and shows the entire contents.</w:t>
      </w:r>
    </w:p>
    <w:p w14:paraId="595F0797" w14:textId="77777777" w:rsidR="0071261C" w:rsidRDefault="0071261C" w:rsidP="005539A3">
      <w:pPr>
        <w:tabs>
          <w:tab w:val="left" w:pos="709"/>
        </w:tabs>
        <w:spacing w:line="360" w:lineRule="auto"/>
        <w:ind w:left="709"/>
        <w:rPr>
          <w:rFonts w:ascii="Arial" w:hAnsi="Arial" w:cs="Arial"/>
          <w:sz w:val="24"/>
          <w:szCs w:val="24"/>
        </w:rPr>
      </w:pPr>
    </w:p>
    <w:p w14:paraId="1E346B99" w14:textId="77777777" w:rsidR="00AF5B88" w:rsidRDefault="00AF5B88" w:rsidP="005539A3">
      <w:pPr>
        <w:tabs>
          <w:tab w:val="left" w:pos="709"/>
        </w:tabs>
        <w:spacing w:line="360" w:lineRule="auto"/>
        <w:ind w:left="709"/>
        <w:rPr>
          <w:rFonts w:ascii="Arial" w:hAnsi="Arial" w:cs="Arial"/>
          <w:sz w:val="24"/>
          <w:szCs w:val="24"/>
        </w:rPr>
      </w:pPr>
    </w:p>
    <w:p w14:paraId="01CB1D14" w14:textId="77777777" w:rsidR="00AF5B88" w:rsidRPr="00561B8D" w:rsidRDefault="00AF5B88" w:rsidP="005539A3">
      <w:pPr>
        <w:tabs>
          <w:tab w:val="left" w:pos="709"/>
        </w:tabs>
        <w:spacing w:line="360" w:lineRule="auto"/>
        <w:ind w:left="709"/>
        <w:rPr>
          <w:rFonts w:ascii="Arial" w:hAnsi="Arial" w:cs="Arial"/>
          <w:sz w:val="24"/>
          <w:szCs w:val="24"/>
        </w:rPr>
      </w:pPr>
    </w:p>
    <w:p w14:paraId="2DB3216B" w14:textId="77777777" w:rsidR="0071261C" w:rsidRPr="00561B8D" w:rsidRDefault="0071261C" w:rsidP="005539A3">
      <w:pPr>
        <w:pStyle w:val="Heading3"/>
        <w:numPr>
          <w:ilvl w:val="2"/>
          <w:numId w:val="15"/>
        </w:numPr>
        <w:spacing w:line="360" w:lineRule="auto"/>
        <w:ind w:left="709" w:hanging="709"/>
        <w:jc w:val="both"/>
        <w:rPr>
          <w:rFonts w:cs="Arial"/>
          <w:sz w:val="24"/>
        </w:rPr>
      </w:pPr>
      <w:bookmarkStart w:id="212" w:name="_Toc34747679"/>
      <w:bookmarkStart w:id="213" w:name="_Toc91151551"/>
      <w:bookmarkStart w:id="214" w:name="_Toc95976042"/>
      <w:bookmarkStart w:id="215" w:name="_Toc104193807"/>
      <w:r w:rsidRPr="00561B8D">
        <w:rPr>
          <w:rFonts w:cs="Arial"/>
          <w:sz w:val="24"/>
        </w:rPr>
        <w:lastRenderedPageBreak/>
        <w:t>Quality Reporting</w:t>
      </w:r>
      <w:bookmarkEnd w:id="212"/>
      <w:bookmarkEnd w:id="213"/>
      <w:bookmarkEnd w:id="214"/>
      <w:bookmarkEnd w:id="215"/>
    </w:p>
    <w:p w14:paraId="4C15DF7C" w14:textId="77777777" w:rsidR="0071261C" w:rsidRPr="00561B8D" w:rsidRDefault="0071261C" w:rsidP="005539A3">
      <w:pPr>
        <w:spacing w:line="360" w:lineRule="auto"/>
        <w:rPr>
          <w:rFonts w:ascii="Arial" w:hAnsi="Arial" w:cs="Arial"/>
          <w:sz w:val="24"/>
          <w:szCs w:val="24"/>
        </w:rPr>
      </w:pPr>
    </w:p>
    <w:p w14:paraId="7E2B7B2C"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Contractor submits monthly quality reports, on the last working day of the month. The report</w:t>
      </w:r>
    </w:p>
    <w:p w14:paraId="65215319"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includes, but is not limited to the following:</w:t>
      </w:r>
    </w:p>
    <w:p w14:paraId="4A7DD9B2"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A register of NCRs and defects</w:t>
      </w:r>
    </w:p>
    <w:p w14:paraId="591565EB"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Updated QCP / ITP register</w:t>
      </w:r>
    </w:p>
    <w:p w14:paraId="24F3C390"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QA monthly report summary</w:t>
      </w:r>
    </w:p>
    <w:p w14:paraId="36A220F6"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Planned and completed local and foreign inspection dates</w:t>
      </w:r>
    </w:p>
    <w:p w14:paraId="04D7594F"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Completed and outstanding Inspections</w:t>
      </w:r>
    </w:p>
    <w:p w14:paraId="5489DA4E"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Audit findings report</w:t>
      </w:r>
    </w:p>
    <w:p w14:paraId="4788BB6D"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sz w:val="24"/>
          <w:szCs w:val="24"/>
        </w:rPr>
      </w:pPr>
      <w:r w:rsidRPr="00561B8D">
        <w:rPr>
          <w:rFonts w:ascii="Arial" w:hAnsi="Arial" w:cs="Arial"/>
          <w:sz w:val="24"/>
          <w:szCs w:val="24"/>
        </w:rPr>
        <w:t>Risks with Mitigation plan</w:t>
      </w:r>
    </w:p>
    <w:p w14:paraId="00C05959" w14:textId="77777777" w:rsidR="0071261C" w:rsidRPr="00561B8D" w:rsidRDefault="0071261C" w:rsidP="005539A3">
      <w:pPr>
        <w:tabs>
          <w:tab w:val="left" w:pos="426"/>
        </w:tabs>
        <w:spacing w:line="360" w:lineRule="auto"/>
        <w:ind w:left="426"/>
        <w:rPr>
          <w:rFonts w:ascii="Arial" w:hAnsi="Arial" w:cs="Arial"/>
          <w:sz w:val="24"/>
          <w:szCs w:val="24"/>
        </w:rPr>
      </w:pPr>
    </w:p>
    <w:p w14:paraId="6E304AE0" w14:textId="77777777" w:rsidR="0071261C" w:rsidRPr="00561B8D" w:rsidRDefault="0071261C" w:rsidP="005539A3">
      <w:pPr>
        <w:pStyle w:val="Heading3"/>
        <w:numPr>
          <w:ilvl w:val="2"/>
          <w:numId w:val="15"/>
        </w:numPr>
        <w:spacing w:line="360" w:lineRule="auto"/>
        <w:ind w:left="709" w:hanging="709"/>
        <w:jc w:val="both"/>
        <w:rPr>
          <w:rFonts w:cs="Arial"/>
          <w:sz w:val="24"/>
        </w:rPr>
      </w:pPr>
      <w:bookmarkStart w:id="216" w:name="_Toc34747680"/>
      <w:bookmarkStart w:id="217" w:name="_Toc91151552"/>
      <w:bookmarkStart w:id="218" w:name="_Toc95976043"/>
      <w:bookmarkStart w:id="219" w:name="_Toc104193808"/>
      <w:r w:rsidRPr="00561B8D">
        <w:rPr>
          <w:rFonts w:cs="Arial"/>
          <w:sz w:val="24"/>
        </w:rPr>
        <w:t>Preservation, shipping and transportation</w:t>
      </w:r>
      <w:bookmarkEnd w:id="216"/>
      <w:bookmarkEnd w:id="217"/>
      <w:bookmarkEnd w:id="218"/>
      <w:bookmarkEnd w:id="219"/>
    </w:p>
    <w:p w14:paraId="4DB55F46" w14:textId="77777777" w:rsidR="0071261C" w:rsidRPr="00561B8D" w:rsidRDefault="0071261C" w:rsidP="005539A3">
      <w:pPr>
        <w:spacing w:line="360" w:lineRule="auto"/>
        <w:rPr>
          <w:rFonts w:ascii="Arial" w:hAnsi="Arial" w:cs="Arial"/>
          <w:sz w:val="24"/>
          <w:szCs w:val="24"/>
        </w:rPr>
      </w:pPr>
    </w:p>
    <w:p w14:paraId="4214D506"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Contractor develops and implements a comprehensive preservation, shipping and transportation programme consisting of plans, processes, procedures, and actions undertaken for the purpose of planning for, and maintenance of, material deliverables quality. The Contractor and Subcontractor complies with the Employer’s Quality Requirements: Specifications 240-105658000.</w:t>
      </w:r>
    </w:p>
    <w:p w14:paraId="343D23CB" w14:textId="77777777" w:rsidR="0071261C" w:rsidRPr="00561B8D" w:rsidRDefault="0071261C" w:rsidP="005539A3">
      <w:pPr>
        <w:spacing w:line="360" w:lineRule="auto"/>
        <w:rPr>
          <w:rFonts w:ascii="Arial" w:hAnsi="Arial" w:cs="Arial"/>
          <w:sz w:val="24"/>
          <w:szCs w:val="24"/>
        </w:rPr>
      </w:pPr>
    </w:p>
    <w:p w14:paraId="2892E9B4" w14:textId="77777777" w:rsidR="0071261C" w:rsidRPr="009772BE" w:rsidRDefault="0071261C" w:rsidP="005539A3">
      <w:pPr>
        <w:pStyle w:val="Heading2"/>
        <w:numPr>
          <w:ilvl w:val="1"/>
          <w:numId w:val="15"/>
        </w:numPr>
        <w:tabs>
          <w:tab w:val="clear" w:pos="357"/>
        </w:tabs>
        <w:spacing w:before="120" w:after="120" w:line="360" w:lineRule="auto"/>
        <w:rPr>
          <w:rFonts w:cs="Arial"/>
          <w:highlight w:val="yellow"/>
        </w:rPr>
      </w:pPr>
      <w:bookmarkStart w:id="220" w:name="_Toc137798048"/>
      <w:bookmarkStart w:id="221" w:name="_Toc229128251"/>
      <w:bookmarkStart w:id="222" w:name="_Toc91151553"/>
      <w:bookmarkStart w:id="223" w:name="_Toc95976044"/>
      <w:bookmarkStart w:id="224" w:name="_Toc104193809"/>
      <w:r w:rsidRPr="009772BE">
        <w:rPr>
          <w:rFonts w:cs="Arial"/>
          <w:highlight w:val="yellow"/>
        </w:rPr>
        <w:t>Programming constraints</w:t>
      </w:r>
      <w:bookmarkEnd w:id="220"/>
      <w:bookmarkEnd w:id="221"/>
      <w:bookmarkEnd w:id="222"/>
      <w:bookmarkEnd w:id="223"/>
      <w:bookmarkEnd w:id="224"/>
      <w:r w:rsidRPr="009772BE">
        <w:rPr>
          <w:rFonts w:cs="Arial"/>
          <w:highlight w:val="yellow"/>
        </w:rPr>
        <w:t xml:space="preserve"> </w:t>
      </w:r>
    </w:p>
    <w:p w14:paraId="271C78C2" w14:textId="77777777" w:rsidR="0071261C" w:rsidRPr="00561B8D" w:rsidRDefault="0071261C" w:rsidP="005539A3">
      <w:pPr>
        <w:pStyle w:val="Heading3"/>
        <w:numPr>
          <w:ilvl w:val="2"/>
          <w:numId w:val="15"/>
        </w:numPr>
        <w:spacing w:line="360" w:lineRule="auto"/>
        <w:ind w:left="709" w:hanging="709"/>
        <w:jc w:val="both"/>
        <w:rPr>
          <w:rFonts w:cs="Arial"/>
          <w:sz w:val="24"/>
        </w:rPr>
      </w:pPr>
      <w:bookmarkStart w:id="225" w:name="_Toc34747682"/>
      <w:bookmarkStart w:id="226" w:name="_Toc91151554"/>
      <w:bookmarkStart w:id="227" w:name="_Toc95976045"/>
      <w:bookmarkStart w:id="228" w:name="_Toc104193810"/>
      <w:r w:rsidRPr="00561B8D">
        <w:rPr>
          <w:rFonts w:cs="Arial"/>
          <w:sz w:val="24"/>
        </w:rPr>
        <w:t>General</w:t>
      </w:r>
      <w:bookmarkEnd w:id="225"/>
      <w:bookmarkEnd w:id="226"/>
      <w:bookmarkEnd w:id="227"/>
      <w:bookmarkEnd w:id="228"/>
    </w:p>
    <w:p w14:paraId="0A516034"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Contractor submits a single integrated Level 3 programme that incorporates all the work to be performed including that of his Subcontractors. The interfaces between Subcontractors as well as the interfaces between Subcontractors and the Contractor are clearly identified. Project key dates are incorporated into the programme.</w:t>
      </w:r>
    </w:p>
    <w:p w14:paraId="6EE4676E" w14:textId="77777777" w:rsidR="0071261C" w:rsidRPr="00561B8D" w:rsidRDefault="0071261C" w:rsidP="005539A3">
      <w:pPr>
        <w:spacing w:line="360" w:lineRule="auto"/>
        <w:rPr>
          <w:rFonts w:ascii="Arial" w:hAnsi="Arial" w:cs="Arial"/>
          <w:sz w:val="24"/>
          <w:szCs w:val="24"/>
        </w:rPr>
      </w:pPr>
    </w:p>
    <w:p w14:paraId="4B60DE2C" w14:textId="77777777" w:rsidR="0071261C" w:rsidRPr="00561B8D" w:rsidRDefault="0071261C" w:rsidP="005539A3">
      <w:pPr>
        <w:pStyle w:val="Heading3"/>
        <w:numPr>
          <w:ilvl w:val="2"/>
          <w:numId w:val="15"/>
        </w:numPr>
        <w:spacing w:line="360" w:lineRule="auto"/>
        <w:ind w:left="709" w:hanging="709"/>
        <w:jc w:val="both"/>
        <w:rPr>
          <w:rFonts w:cs="Arial"/>
          <w:sz w:val="24"/>
        </w:rPr>
      </w:pPr>
      <w:bookmarkStart w:id="229" w:name="_Toc34747683"/>
      <w:bookmarkStart w:id="230" w:name="_Toc91151555"/>
      <w:bookmarkStart w:id="231" w:name="_Toc95976046"/>
      <w:bookmarkStart w:id="232" w:name="_Toc104193811"/>
      <w:r w:rsidRPr="00561B8D">
        <w:rPr>
          <w:rFonts w:cs="Arial"/>
          <w:sz w:val="24"/>
        </w:rPr>
        <w:lastRenderedPageBreak/>
        <w:t>Computerised Planning</w:t>
      </w:r>
      <w:bookmarkEnd w:id="229"/>
      <w:bookmarkEnd w:id="230"/>
      <w:bookmarkEnd w:id="231"/>
      <w:bookmarkEnd w:id="232"/>
    </w:p>
    <w:p w14:paraId="5E381786" w14:textId="525ADFC3"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MS</w:t>
      </w:r>
      <w:r w:rsidR="00AF5B88">
        <w:rPr>
          <w:rFonts w:ascii="Arial" w:hAnsi="Arial" w:cs="Arial"/>
          <w:sz w:val="24"/>
          <w:szCs w:val="24"/>
        </w:rPr>
        <w:t xml:space="preserve"> </w:t>
      </w:r>
      <w:r w:rsidRPr="00561B8D">
        <w:rPr>
          <w:rFonts w:ascii="Arial" w:hAnsi="Arial" w:cs="Arial"/>
          <w:sz w:val="24"/>
          <w:szCs w:val="24"/>
        </w:rPr>
        <w:t>Projects is the only planning tool which the Employer accepts for this project; therefore</w:t>
      </w:r>
      <w:r w:rsidR="00AF5B88">
        <w:rPr>
          <w:rFonts w:ascii="Arial" w:hAnsi="Arial" w:cs="Arial"/>
          <w:sz w:val="24"/>
          <w:szCs w:val="24"/>
        </w:rPr>
        <w:t>,</w:t>
      </w:r>
      <w:r w:rsidRPr="00561B8D">
        <w:rPr>
          <w:rFonts w:ascii="Arial" w:hAnsi="Arial" w:cs="Arial"/>
          <w:sz w:val="24"/>
          <w:szCs w:val="24"/>
        </w:rPr>
        <w:t xml:space="preserve"> the plan submitted to the Employer must be converted or submitted in this format. The Project Manager does not intend duplicating the Contractor’s planning and scheduling, however, the Accepted Programme is used in the Employer’s internal integrated and Master project programmes for project control purposes, updating and monitoring. The Project Manager requires one project programme to be used and updated during the execution of the Works</w:t>
      </w:r>
      <w:r w:rsidR="00AF5B88">
        <w:rPr>
          <w:rFonts w:ascii="Arial" w:hAnsi="Arial" w:cs="Arial"/>
          <w:sz w:val="24"/>
          <w:szCs w:val="24"/>
        </w:rPr>
        <w:t>.</w:t>
      </w:r>
      <w:r w:rsidRPr="00561B8D">
        <w:rPr>
          <w:rFonts w:ascii="Arial" w:hAnsi="Arial" w:cs="Arial"/>
          <w:sz w:val="24"/>
          <w:szCs w:val="24"/>
        </w:rPr>
        <w:t xml:space="preserve"> This insures that any changes</w:t>
      </w:r>
      <w:r w:rsidR="00AF5B88">
        <w:rPr>
          <w:rFonts w:ascii="Arial" w:hAnsi="Arial" w:cs="Arial"/>
          <w:sz w:val="24"/>
          <w:szCs w:val="24"/>
        </w:rPr>
        <w:t xml:space="preserve"> or</w:t>
      </w:r>
      <w:r w:rsidRPr="00561B8D">
        <w:rPr>
          <w:rFonts w:ascii="Arial" w:hAnsi="Arial" w:cs="Arial"/>
          <w:sz w:val="24"/>
          <w:szCs w:val="24"/>
        </w:rPr>
        <w:t xml:space="preserve"> deviations to the Programme can be carried out on the agreed programme and monitored. The initial programme supplied to the Employer after Contract award is fully resource loaded.</w:t>
      </w:r>
    </w:p>
    <w:p w14:paraId="28EB4BD8" w14:textId="77777777" w:rsidR="0071261C" w:rsidRPr="00561B8D" w:rsidRDefault="0071261C" w:rsidP="005539A3">
      <w:pPr>
        <w:spacing w:line="360" w:lineRule="auto"/>
        <w:rPr>
          <w:rFonts w:ascii="Arial" w:hAnsi="Arial" w:cs="Arial"/>
          <w:sz w:val="24"/>
          <w:szCs w:val="24"/>
        </w:rPr>
      </w:pPr>
    </w:p>
    <w:p w14:paraId="65C960FA"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Any changes that are required to be made to the Project/Programme i.e. scope changes, delays and the like, are recorded through the Employer’s change process and documentation, where all parties agree to the changes and sign.</w:t>
      </w:r>
    </w:p>
    <w:p w14:paraId="799A49E8" w14:textId="77777777" w:rsidR="0071261C" w:rsidRPr="00561B8D" w:rsidRDefault="0071261C" w:rsidP="005539A3">
      <w:pPr>
        <w:spacing w:line="360" w:lineRule="auto"/>
        <w:rPr>
          <w:rFonts w:ascii="Arial" w:hAnsi="Arial" w:cs="Arial"/>
          <w:sz w:val="24"/>
          <w:szCs w:val="24"/>
        </w:rPr>
      </w:pPr>
    </w:p>
    <w:p w14:paraId="2F12497C"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Contractor and Project Manager agree on the format of how the updates are done, and the frequency of the updates i.e. such as on a weekly basis, or at any other time as required by the Contractor, or as instructed by the Project Manager.</w:t>
      </w:r>
    </w:p>
    <w:p w14:paraId="6B99EBCB" w14:textId="77777777" w:rsidR="0071261C" w:rsidRPr="00561B8D" w:rsidRDefault="0071261C" w:rsidP="005539A3">
      <w:pPr>
        <w:spacing w:line="360" w:lineRule="auto"/>
        <w:rPr>
          <w:rFonts w:ascii="Arial" w:hAnsi="Arial" w:cs="Arial"/>
          <w:sz w:val="24"/>
          <w:szCs w:val="24"/>
        </w:rPr>
      </w:pPr>
    </w:p>
    <w:p w14:paraId="0AF7AB1C" w14:textId="77777777" w:rsidR="0071261C" w:rsidRPr="00561B8D" w:rsidRDefault="0071261C" w:rsidP="005539A3">
      <w:pPr>
        <w:pStyle w:val="Heading3"/>
        <w:numPr>
          <w:ilvl w:val="2"/>
          <w:numId w:val="15"/>
        </w:numPr>
        <w:spacing w:line="360" w:lineRule="auto"/>
        <w:ind w:left="709" w:hanging="709"/>
        <w:jc w:val="both"/>
        <w:rPr>
          <w:rFonts w:cs="Arial"/>
          <w:sz w:val="24"/>
        </w:rPr>
      </w:pPr>
      <w:bookmarkStart w:id="233" w:name="_Toc34747684"/>
      <w:bookmarkStart w:id="234" w:name="_Toc91151556"/>
      <w:bookmarkStart w:id="235" w:name="_Toc95976047"/>
      <w:bookmarkStart w:id="236" w:name="_Toc104193812"/>
      <w:r w:rsidRPr="00561B8D">
        <w:rPr>
          <w:rFonts w:cs="Arial"/>
          <w:sz w:val="24"/>
        </w:rPr>
        <w:t>Planning and Scheduling Levels</w:t>
      </w:r>
      <w:bookmarkEnd w:id="233"/>
      <w:bookmarkEnd w:id="234"/>
      <w:bookmarkEnd w:id="235"/>
      <w:bookmarkEnd w:id="236"/>
    </w:p>
    <w:p w14:paraId="5A6BF510"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All planning and scheduling is done based on the Critical Path Method (CPM). The Contractor uses activity codes to define interfaces to be agreed upon between Project Manager and Contractor. The Contractor’s programme shows the actual critical path clearly.</w:t>
      </w:r>
    </w:p>
    <w:p w14:paraId="7AA540E0" w14:textId="77777777" w:rsidR="0071261C" w:rsidRPr="00561B8D" w:rsidRDefault="0071261C" w:rsidP="005539A3">
      <w:pPr>
        <w:spacing w:line="360" w:lineRule="auto"/>
        <w:rPr>
          <w:rFonts w:ascii="Arial" w:hAnsi="Arial" w:cs="Arial"/>
          <w:sz w:val="24"/>
          <w:szCs w:val="24"/>
        </w:rPr>
      </w:pPr>
    </w:p>
    <w:p w14:paraId="6CBBD8BD" w14:textId="693C81AF"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schedule layout takes into account the accepted WBS, reflecting the manner the works are to be performed as per the Contractor’s Method Statement and how activities are to be summarised, reported and monitored.</w:t>
      </w:r>
    </w:p>
    <w:p w14:paraId="7D76C756" w14:textId="77777777" w:rsidR="0071261C" w:rsidRPr="00561B8D" w:rsidRDefault="0071261C" w:rsidP="005539A3">
      <w:pPr>
        <w:spacing w:line="360" w:lineRule="auto"/>
        <w:rPr>
          <w:rFonts w:ascii="Arial" w:hAnsi="Arial" w:cs="Arial"/>
          <w:b/>
          <w:bCs/>
          <w:sz w:val="24"/>
          <w:szCs w:val="24"/>
        </w:rPr>
      </w:pPr>
      <w:r w:rsidRPr="00561B8D">
        <w:rPr>
          <w:rFonts w:ascii="Arial" w:hAnsi="Arial" w:cs="Arial"/>
          <w:b/>
          <w:bCs/>
          <w:sz w:val="24"/>
          <w:szCs w:val="24"/>
        </w:rPr>
        <w:lastRenderedPageBreak/>
        <w:t>The programme includes:</w:t>
      </w:r>
    </w:p>
    <w:p w14:paraId="50CA3809"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a) Major milestones, interface dates, access dates and key dates (for the new plant, existing plant and between Subcontractors)</w:t>
      </w:r>
    </w:p>
    <w:p w14:paraId="78D48C9B"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b) The duration of major activities and their relationship to one another.</w:t>
      </w:r>
    </w:p>
    <w:p w14:paraId="0D230043"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c) Identified long-lead material items.</w:t>
      </w:r>
    </w:p>
    <w:p w14:paraId="12CDB7D3"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d) Responsibility assignments for accomplishing project objectives end product is a time scaled bar-chart programme developed using logic network.</w:t>
      </w:r>
    </w:p>
    <w:p w14:paraId="7911D6F1" w14:textId="77777777" w:rsidR="0071261C" w:rsidRPr="00561B8D" w:rsidRDefault="0071261C" w:rsidP="005539A3">
      <w:pPr>
        <w:spacing w:line="360" w:lineRule="auto"/>
        <w:rPr>
          <w:rFonts w:ascii="Arial" w:hAnsi="Arial" w:cs="Arial"/>
          <w:sz w:val="24"/>
          <w:szCs w:val="24"/>
        </w:rPr>
      </w:pPr>
    </w:p>
    <w:p w14:paraId="3C6FCBB8" w14:textId="1D360653"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This programme is separated by unit, by plant area, by phase, by WBS. The work within each plant area is broken down by engineering discipline, procurement, delivery, construction by the Contractor, start-up and commissioning. The programme is resource-</w:t>
      </w:r>
      <w:r w:rsidR="00B430E7" w:rsidRPr="00561B8D">
        <w:rPr>
          <w:rFonts w:ascii="Arial" w:hAnsi="Arial" w:cs="Arial"/>
          <w:sz w:val="24"/>
          <w:szCs w:val="24"/>
        </w:rPr>
        <w:t>loaded,</w:t>
      </w:r>
      <w:r w:rsidRPr="00561B8D">
        <w:rPr>
          <w:rFonts w:ascii="Arial" w:hAnsi="Arial" w:cs="Arial"/>
          <w:sz w:val="24"/>
          <w:szCs w:val="24"/>
        </w:rPr>
        <w:t xml:space="preserve"> and it forms the basis for progress measurement, progress curves and histograms for each discipline within a plant area. This is used for Evaluations and for the accepted programme after contract award. This is saved and used as the original.</w:t>
      </w:r>
    </w:p>
    <w:p w14:paraId="27E7288A" w14:textId="77777777" w:rsidR="0071261C" w:rsidRPr="00561B8D" w:rsidRDefault="0071261C" w:rsidP="005539A3">
      <w:pPr>
        <w:spacing w:line="360" w:lineRule="auto"/>
        <w:rPr>
          <w:rFonts w:ascii="Arial" w:hAnsi="Arial" w:cs="Arial"/>
          <w:sz w:val="24"/>
          <w:szCs w:val="24"/>
        </w:rPr>
      </w:pPr>
    </w:p>
    <w:p w14:paraId="6A0AEFAD"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Contractor’s Forecasted Rate of Invoicing (FRI) also aligns with the resource loading on the programme.</w:t>
      </w:r>
    </w:p>
    <w:p w14:paraId="4099ACDE" w14:textId="77777777" w:rsidR="0071261C" w:rsidRPr="00561B8D" w:rsidRDefault="0071261C" w:rsidP="005539A3">
      <w:pPr>
        <w:spacing w:line="360" w:lineRule="auto"/>
        <w:rPr>
          <w:rFonts w:ascii="Arial" w:hAnsi="Arial" w:cs="Arial"/>
          <w:sz w:val="24"/>
          <w:szCs w:val="24"/>
        </w:rPr>
      </w:pPr>
    </w:p>
    <w:p w14:paraId="6289A580" w14:textId="77777777" w:rsidR="0071261C" w:rsidRPr="00561B8D" w:rsidRDefault="0071261C" w:rsidP="005539A3">
      <w:pPr>
        <w:pStyle w:val="Heading3"/>
        <w:numPr>
          <w:ilvl w:val="2"/>
          <w:numId w:val="15"/>
        </w:numPr>
        <w:spacing w:line="360" w:lineRule="auto"/>
        <w:ind w:left="709" w:hanging="709"/>
        <w:jc w:val="both"/>
        <w:rPr>
          <w:rFonts w:cs="Arial"/>
          <w:sz w:val="24"/>
        </w:rPr>
      </w:pPr>
      <w:bookmarkStart w:id="237" w:name="_Toc34747685"/>
      <w:bookmarkStart w:id="238" w:name="_Toc91151557"/>
      <w:bookmarkStart w:id="239" w:name="_Toc95976048"/>
      <w:bookmarkStart w:id="240" w:name="_Toc104193813"/>
      <w:r w:rsidRPr="00561B8D">
        <w:rPr>
          <w:rFonts w:cs="Arial"/>
          <w:sz w:val="24"/>
        </w:rPr>
        <w:t>Planning Programmes</w:t>
      </w:r>
      <w:bookmarkEnd w:id="237"/>
      <w:bookmarkEnd w:id="238"/>
      <w:bookmarkEnd w:id="239"/>
      <w:bookmarkEnd w:id="240"/>
    </w:p>
    <w:p w14:paraId="559F0C12" w14:textId="77777777" w:rsidR="0071261C" w:rsidRPr="00561B8D" w:rsidRDefault="0071261C" w:rsidP="005539A3">
      <w:pPr>
        <w:spacing w:line="360" w:lineRule="auto"/>
        <w:rPr>
          <w:rFonts w:ascii="Arial" w:hAnsi="Arial" w:cs="Arial"/>
          <w:sz w:val="24"/>
          <w:szCs w:val="24"/>
        </w:rPr>
      </w:pPr>
    </w:p>
    <w:p w14:paraId="519EEFF2"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Contractor develops a contract programme which includes a bar chart conforming to the project master programme dates included and sufficient detail to indicate the Contractor’s intention for executing the works. This programme covers major items relating to design, procurement, manufacture, delivery, erection, start-up and commissioning. The critical path is clearly shown.</w:t>
      </w:r>
    </w:p>
    <w:p w14:paraId="5967F5D9" w14:textId="77777777" w:rsidR="0071261C" w:rsidRPr="00561B8D" w:rsidRDefault="0071261C" w:rsidP="005539A3">
      <w:pPr>
        <w:spacing w:line="360" w:lineRule="auto"/>
        <w:rPr>
          <w:rFonts w:ascii="Arial" w:hAnsi="Arial" w:cs="Arial"/>
          <w:sz w:val="24"/>
          <w:szCs w:val="24"/>
        </w:rPr>
      </w:pPr>
    </w:p>
    <w:p w14:paraId="044F64FF"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lastRenderedPageBreak/>
        <w:t>Key milestones, access dates, interface dates and commissioning key dates are clearly identified in the contract programme, including access dates and release of terminal points that involve the Employer or Others.</w:t>
      </w:r>
    </w:p>
    <w:p w14:paraId="74E231F9" w14:textId="77777777" w:rsidR="0071261C" w:rsidRPr="00561B8D" w:rsidRDefault="0071261C" w:rsidP="005539A3">
      <w:pPr>
        <w:spacing w:line="360" w:lineRule="auto"/>
        <w:rPr>
          <w:rFonts w:ascii="Arial" w:hAnsi="Arial" w:cs="Arial"/>
          <w:sz w:val="24"/>
          <w:szCs w:val="24"/>
        </w:rPr>
      </w:pPr>
    </w:p>
    <w:p w14:paraId="24A40529"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 programme makes provision for site related preparation such as site establishment, safety induction and medical clearance of the entire Contractor’s staff that will be working on site.</w:t>
      </w:r>
    </w:p>
    <w:p w14:paraId="7C6C6B01" w14:textId="77777777" w:rsidR="0071261C" w:rsidRPr="00561B8D" w:rsidRDefault="0071261C" w:rsidP="005539A3">
      <w:pPr>
        <w:spacing w:line="360" w:lineRule="auto"/>
        <w:rPr>
          <w:rFonts w:ascii="Arial" w:hAnsi="Arial" w:cs="Arial"/>
          <w:sz w:val="24"/>
          <w:szCs w:val="24"/>
        </w:rPr>
      </w:pPr>
    </w:p>
    <w:p w14:paraId="6652100E" w14:textId="77777777" w:rsidR="0071261C" w:rsidRPr="009772BE" w:rsidRDefault="0071261C" w:rsidP="005539A3">
      <w:pPr>
        <w:pStyle w:val="Heading2"/>
        <w:numPr>
          <w:ilvl w:val="1"/>
          <w:numId w:val="15"/>
        </w:numPr>
        <w:tabs>
          <w:tab w:val="clear" w:pos="357"/>
        </w:tabs>
        <w:spacing w:before="120" w:after="120" w:line="360" w:lineRule="auto"/>
        <w:rPr>
          <w:rFonts w:cs="Arial"/>
          <w:highlight w:val="yellow"/>
        </w:rPr>
      </w:pPr>
      <w:bookmarkStart w:id="241" w:name="_Toc232940124"/>
      <w:bookmarkStart w:id="242" w:name="_Toc95976049"/>
      <w:bookmarkStart w:id="243" w:name="_Toc104193814"/>
      <w:r w:rsidRPr="009772BE">
        <w:rPr>
          <w:rFonts w:cs="Arial"/>
          <w:highlight w:val="yellow"/>
        </w:rPr>
        <w:t>Invoicing and payment</w:t>
      </w:r>
      <w:bookmarkEnd w:id="241"/>
      <w:bookmarkEnd w:id="242"/>
      <w:bookmarkEnd w:id="243"/>
    </w:p>
    <w:p w14:paraId="753ECB50" w14:textId="77777777" w:rsidR="0071261C" w:rsidRPr="00561B8D" w:rsidRDefault="0071261C" w:rsidP="005539A3">
      <w:pPr>
        <w:spacing w:line="360" w:lineRule="auto"/>
        <w:rPr>
          <w:rFonts w:ascii="Arial" w:hAnsi="Arial" w:cs="Arial"/>
          <w:bCs/>
          <w:sz w:val="24"/>
          <w:szCs w:val="24"/>
          <w:lang w:val="en-US"/>
        </w:rPr>
      </w:pPr>
      <w:r w:rsidRPr="00561B8D">
        <w:rPr>
          <w:rFonts w:ascii="Arial" w:hAnsi="Arial" w:cs="Arial"/>
          <w:bCs/>
          <w:sz w:val="24"/>
          <w:szCs w:val="24"/>
          <w:lang w:val="en-US"/>
        </w:rPr>
        <w:t>There are no additional requirements to the invoicing and payment clauses in Section 5 of the core clauses.</w:t>
      </w:r>
    </w:p>
    <w:p w14:paraId="050AC14A" w14:textId="77777777" w:rsidR="0071261C" w:rsidRPr="00561B8D" w:rsidRDefault="0071261C" w:rsidP="005539A3">
      <w:pPr>
        <w:spacing w:line="360" w:lineRule="auto"/>
        <w:rPr>
          <w:rFonts w:ascii="Arial" w:hAnsi="Arial" w:cs="Arial"/>
          <w:bCs/>
          <w:sz w:val="24"/>
          <w:szCs w:val="24"/>
          <w:lang w:val="en-US"/>
        </w:rPr>
      </w:pPr>
    </w:p>
    <w:p w14:paraId="08A5E5DD" w14:textId="77777777" w:rsidR="0071261C" w:rsidRPr="00561B8D" w:rsidRDefault="0071261C" w:rsidP="005539A3">
      <w:pPr>
        <w:spacing w:line="360" w:lineRule="auto"/>
        <w:rPr>
          <w:rFonts w:ascii="Arial" w:hAnsi="Arial" w:cs="Arial"/>
          <w:bCs/>
          <w:sz w:val="24"/>
          <w:szCs w:val="24"/>
          <w:lang w:val="en-US"/>
        </w:rPr>
      </w:pPr>
      <w:r w:rsidRPr="00561B8D">
        <w:rPr>
          <w:rFonts w:ascii="Arial" w:hAnsi="Arial" w:cs="Arial"/>
          <w:bCs/>
          <w:sz w:val="24"/>
          <w:szCs w:val="24"/>
          <w:lang w:val="en-US"/>
        </w:rPr>
        <w:t>At each assessment interval, the Contractor submits to the Project Manager a forecast rate of invoicing that includes all the expected payments by the Employer to the Contractor on a month-by-month basis.</w:t>
      </w:r>
    </w:p>
    <w:p w14:paraId="5F7008AE" w14:textId="77777777" w:rsidR="0071261C" w:rsidRPr="00561B8D" w:rsidRDefault="0071261C" w:rsidP="005539A3">
      <w:pPr>
        <w:spacing w:line="360" w:lineRule="auto"/>
        <w:rPr>
          <w:rFonts w:ascii="Arial" w:hAnsi="Arial" w:cs="Arial"/>
          <w:bCs/>
          <w:sz w:val="24"/>
          <w:szCs w:val="24"/>
          <w:lang w:val="en-US"/>
        </w:rPr>
      </w:pPr>
    </w:p>
    <w:p w14:paraId="6809DA4B" w14:textId="77777777" w:rsidR="0071261C" w:rsidRPr="00561B8D" w:rsidRDefault="0071261C" w:rsidP="005539A3">
      <w:pPr>
        <w:tabs>
          <w:tab w:val="left" w:pos="720"/>
        </w:tabs>
        <w:autoSpaceDE w:val="0"/>
        <w:autoSpaceDN w:val="0"/>
        <w:adjustRightInd w:val="0"/>
        <w:spacing w:line="360" w:lineRule="auto"/>
        <w:rPr>
          <w:rFonts w:ascii="Arial" w:eastAsia="CIDFont+F1" w:hAnsi="Arial" w:cs="Arial"/>
          <w:sz w:val="24"/>
          <w:szCs w:val="24"/>
          <w:lang w:eastAsia="en-ZA"/>
        </w:rPr>
      </w:pPr>
      <w:r w:rsidRPr="00561B8D">
        <w:rPr>
          <w:rFonts w:ascii="Arial" w:eastAsia="CIDFont+F1" w:hAnsi="Arial" w:cs="Arial"/>
          <w:sz w:val="24"/>
          <w:szCs w:val="24"/>
          <w:lang w:eastAsia="en-ZA"/>
        </w:rPr>
        <w:t>The Contractor addresses the tax invoice to Eskom Holdings SOC Ltd and include on each invoice the following information:</w:t>
      </w:r>
    </w:p>
    <w:p w14:paraId="5D085C57" w14:textId="77777777" w:rsidR="0071261C" w:rsidRPr="00561B8D" w:rsidRDefault="0071261C" w:rsidP="005539A3">
      <w:pPr>
        <w:tabs>
          <w:tab w:val="left" w:pos="720"/>
        </w:tabs>
        <w:autoSpaceDE w:val="0"/>
        <w:autoSpaceDN w:val="0"/>
        <w:adjustRightInd w:val="0"/>
        <w:spacing w:line="360" w:lineRule="auto"/>
        <w:rPr>
          <w:rFonts w:ascii="Arial" w:eastAsia="CIDFont+F1" w:hAnsi="Arial" w:cs="Arial"/>
          <w:sz w:val="24"/>
          <w:szCs w:val="24"/>
          <w:lang w:eastAsia="en-ZA"/>
        </w:rPr>
      </w:pPr>
    </w:p>
    <w:p w14:paraId="24CB616E"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bCs/>
          <w:sz w:val="24"/>
          <w:szCs w:val="24"/>
          <w:lang w:val="en-US"/>
        </w:rPr>
      </w:pPr>
      <w:r w:rsidRPr="00561B8D">
        <w:rPr>
          <w:rFonts w:ascii="Arial" w:hAnsi="Arial" w:cs="Arial"/>
          <w:bCs/>
          <w:sz w:val="24"/>
          <w:szCs w:val="24"/>
          <w:lang w:val="en-US"/>
        </w:rPr>
        <w:t>The registered name of the Contractor</w:t>
      </w:r>
    </w:p>
    <w:p w14:paraId="29657B0D"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bCs/>
          <w:sz w:val="24"/>
          <w:szCs w:val="24"/>
          <w:lang w:val="en-US"/>
        </w:rPr>
      </w:pPr>
      <w:r w:rsidRPr="00561B8D">
        <w:rPr>
          <w:rFonts w:ascii="Arial" w:hAnsi="Arial" w:cs="Arial"/>
          <w:bCs/>
          <w:sz w:val="24"/>
          <w:szCs w:val="24"/>
          <w:lang w:val="en-US"/>
        </w:rPr>
        <w:t>The VAT registration number of the Contractor</w:t>
      </w:r>
    </w:p>
    <w:p w14:paraId="352E5D24"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bCs/>
          <w:sz w:val="24"/>
          <w:szCs w:val="24"/>
          <w:lang w:val="en-US"/>
        </w:rPr>
      </w:pPr>
      <w:r w:rsidRPr="00561B8D">
        <w:rPr>
          <w:rFonts w:ascii="Arial" w:hAnsi="Arial" w:cs="Arial"/>
          <w:bCs/>
          <w:sz w:val="24"/>
          <w:szCs w:val="24"/>
          <w:lang w:val="en-US"/>
        </w:rPr>
        <w:t>The address of the Contractor</w:t>
      </w:r>
    </w:p>
    <w:p w14:paraId="4EB8097D"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bCs/>
          <w:sz w:val="24"/>
          <w:szCs w:val="24"/>
          <w:lang w:val="en-US"/>
        </w:rPr>
      </w:pPr>
      <w:r w:rsidRPr="00561B8D">
        <w:rPr>
          <w:rFonts w:ascii="Arial" w:hAnsi="Arial" w:cs="Arial"/>
          <w:bCs/>
          <w:sz w:val="24"/>
          <w:szCs w:val="24"/>
          <w:lang w:val="en-US"/>
        </w:rPr>
        <w:t>The Employer’s contract number</w:t>
      </w:r>
    </w:p>
    <w:p w14:paraId="0550F155"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bCs/>
          <w:sz w:val="24"/>
          <w:szCs w:val="24"/>
          <w:lang w:val="en-US"/>
        </w:rPr>
      </w:pPr>
      <w:r w:rsidRPr="00561B8D">
        <w:rPr>
          <w:rFonts w:ascii="Arial" w:hAnsi="Arial" w:cs="Arial"/>
          <w:bCs/>
          <w:sz w:val="24"/>
          <w:szCs w:val="24"/>
          <w:lang w:val="en-US"/>
        </w:rPr>
        <w:t>The VAT registration number of the Employer</w:t>
      </w:r>
    </w:p>
    <w:p w14:paraId="0D46F318"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bCs/>
          <w:sz w:val="24"/>
          <w:szCs w:val="24"/>
          <w:lang w:val="en-US"/>
        </w:rPr>
      </w:pPr>
      <w:r w:rsidRPr="00561B8D">
        <w:rPr>
          <w:rFonts w:ascii="Arial" w:hAnsi="Arial" w:cs="Arial"/>
          <w:bCs/>
          <w:sz w:val="24"/>
          <w:szCs w:val="24"/>
          <w:lang w:val="en-US"/>
        </w:rPr>
        <w:t>The value of the invoice split into payments as per the activity schedule as indicated in the Price Lists.</w:t>
      </w:r>
    </w:p>
    <w:p w14:paraId="75E88F72" w14:textId="7D111C05" w:rsidR="0071261C" w:rsidRPr="00561B8D" w:rsidRDefault="0071261C" w:rsidP="005539A3">
      <w:pPr>
        <w:numPr>
          <w:ilvl w:val="0"/>
          <w:numId w:val="39"/>
        </w:numPr>
        <w:tabs>
          <w:tab w:val="left" w:pos="426"/>
        </w:tabs>
        <w:spacing w:after="0" w:line="360" w:lineRule="auto"/>
        <w:ind w:left="426" w:hanging="426"/>
        <w:jc w:val="both"/>
        <w:rPr>
          <w:rFonts w:ascii="Arial" w:hAnsi="Arial" w:cs="Arial"/>
          <w:bCs/>
          <w:sz w:val="24"/>
          <w:szCs w:val="24"/>
          <w:lang w:val="en-US"/>
        </w:rPr>
      </w:pPr>
      <w:r w:rsidRPr="00561B8D">
        <w:rPr>
          <w:rFonts w:ascii="Arial" w:hAnsi="Arial" w:cs="Arial"/>
          <w:bCs/>
          <w:sz w:val="24"/>
          <w:szCs w:val="24"/>
          <w:lang w:val="en-US"/>
        </w:rPr>
        <w:t xml:space="preserve">Any retention monies to be deducted from the </w:t>
      </w:r>
      <w:r w:rsidR="00B430E7" w:rsidRPr="00561B8D">
        <w:rPr>
          <w:rFonts w:ascii="Arial" w:hAnsi="Arial" w:cs="Arial"/>
          <w:bCs/>
          <w:sz w:val="24"/>
          <w:szCs w:val="24"/>
          <w:lang w:val="en-US"/>
        </w:rPr>
        <w:t>invoice.</w:t>
      </w:r>
    </w:p>
    <w:p w14:paraId="75D3FD4D"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bCs/>
          <w:sz w:val="24"/>
          <w:szCs w:val="24"/>
          <w:lang w:val="en-US"/>
        </w:rPr>
      </w:pPr>
      <w:r w:rsidRPr="00561B8D">
        <w:rPr>
          <w:rFonts w:ascii="Arial" w:hAnsi="Arial" w:cs="Arial"/>
          <w:bCs/>
          <w:sz w:val="24"/>
          <w:szCs w:val="24"/>
          <w:lang w:val="en-US"/>
        </w:rPr>
        <w:t>Any interest payable</w:t>
      </w:r>
    </w:p>
    <w:p w14:paraId="60A95A99"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bCs/>
          <w:sz w:val="24"/>
          <w:szCs w:val="24"/>
          <w:lang w:val="en-US"/>
        </w:rPr>
      </w:pPr>
      <w:r w:rsidRPr="00561B8D">
        <w:rPr>
          <w:rFonts w:ascii="Arial" w:hAnsi="Arial" w:cs="Arial"/>
          <w:bCs/>
          <w:sz w:val="24"/>
          <w:szCs w:val="24"/>
          <w:lang w:val="en-US"/>
        </w:rPr>
        <w:t>Escalation formula used where applicable</w:t>
      </w:r>
    </w:p>
    <w:p w14:paraId="5C058183" w14:textId="77777777" w:rsidR="0071261C" w:rsidRPr="00561B8D" w:rsidRDefault="0071261C" w:rsidP="005539A3">
      <w:pPr>
        <w:spacing w:line="360" w:lineRule="auto"/>
        <w:rPr>
          <w:rFonts w:ascii="Arial" w:hAnsi="Arial" w:cs="Arial"/>
          <w:bCs/>
          <w:sz w:val="24"/>
          <w:szCs w:val="24"/>
          <w:lang w:val="en-US"/>
        </w:rPr>
      </w:pPr>
    </w:p>
    <w:p w14:paraId="5A4667F0" w14:textId="77777777" w:rsidR="0071261C" w:rsidRPr="00561B8D" w:rsidRDefault="0071261C" w:rsidP="005539A3">
      <w:pPr>
        <w:tabs>
          <w:tab w:val="left" w:pos="720"/>
        </w:tabs>
        <w:autoSpaceDE w:val="0"/>
        <w:autoSpaceDN w:val="0"/>
        <w:adjustRightInd w:val="0"/>
        <w:spacing w:line="360" w:lineRule="auto"/>
        <w:rPr>
          <w:rFonts w:ascii="Arial" w:eastAsia="CIDFont+F1" w:hAnsi="Arial" w:cs="Arial"/>
          <w:sz w:val="24"/>
          <w:szCs w:val="24"/>
          <w:lang w:eastAsia="en-ZA"/>
        </w:rPr>
      </w:pPr>
      <w:r w:rsidRPr="00561B8D">
        <w:rPr>
          <w:rFonts w:ascii="Arial" w:eastAsia="CIDFont+F1" w:hAnsi="Arial" w:cs="Arial"/>
          <w:sz w:val="24"/>
          <w:szCs w:val="24"/>
          <w:lang w:eastAsia="en-ZA"/>
        </w:rPr>
        <w:t>All invoices in PDF format are emailed straight from your system to an Eskom email address.</w:t>
      </w:r>
    </w:p>
    <w:p w14:paraId="5A0E4ADC" w14:textId="77777777" w:rsidR="0071261C" w:rsidRPr="00561B8D" w:rsidRDefault="0071261C" w:rsidP="005539A3">
      <w:pPr>
        <w:tabs>
          <w:tab w:val="left" w:pos="720"/>
        </w:tabs>
        <w:autoSpaceDE w:val="0"/>
        <w:autoSpaceDN w:val="0"/>
        <w:adjustRightInd w:val="0"/>
        <w:spacing w:line="360" w:lineRule="auto"/>
        <w:rPr>
          <w:rFonts w:ascii="Arial" w:eastAsia="CIDFont+F1" w:hAnsi="Arial" w:cs="Arial"/>
          <w:sz w:val="24"/>
          <w:szCs w:val="24"/>
          <w:lang w:eastAsia="en-ZA"/>
        </w:rPr>
      </w:pPr>
    </w:p>
    <w:p w14:paraId="715AD09B"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bCs/>
          <w:sz w:val="24"/>
          <w:szCs w:val="24"/>
          <w:lang w:val="en-US"/>
        </w:rPr>
      </w:pPr>
      <w:r w:rsidRPr="00561B8D">
        <w:rPr>
          <w:rFonts w:ascii="Arial" w:hAnsi="Arial" w:cs="Arial"/>
          <w:bCs/>
          <w:sz w:val="24"/>
          <w:szCs w:val="24"/>
          <w:lang w:val="en-US"/>
        </w:rPr>
        <w:t xml:space="preserve">Email addresses for invoice submission: </w:t>
      </w:r>
      <w:hyperlink r:id="rId24" w:history="1">
        <w:r w:rsidRPr="00561B8D">
          <w:rPr>
            <w:rStyle w:val="Hyperlink"/>
            <w:rFonts w:ascii="Arial" w:hAnsi="Arial" w:cs="Arial"/>
            <w:bCs/>
            <w:sz w:val="24"/>
            <w:szCs w:val="24"/>
            <w:lang w:val="en-US"/>
          </w:rPr>
          <w:t>Invoiceseskomlocal@eskom.co.za</w:t>
        </w:r>
      </w:hyperlink>
      <w:r w:rsidRPr="00561B8D">
        <w:rPr>
          <w:rFonts w:ascii="Arial" w:hAnsi="Arial" w:cs="Arial"/>
          <w:bCs/>
          <w:sz w:val="24"/>
          <w:szCs w:val="24"/>
          <w:lang w:val="en-US"/>
        </w:rPr>
        <w:t>. The Project Manager is copied when submitting invoices.</w:t>
      </w:r>
    </w:p>
    <w:p w14:paraId="4401BFB9"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bCs/>
          <w:sz w:val="24"/>
          <w:szCs w:val="24"/>
          <w:lang w:val="en-US"/>
        </w:rPr>
      </w:pPr>
      <w:r w:rsidRPr="00561B8D">
        <w:rPr>
          <w:rFonts w:ascii="Arial" w:hAnsi="Arial" w:cs="Arial"/>
          <w:bCs/>
          <w:sz w:val="24"/>
          <w:szCs w:val="24"/>
          <w:lang w:val="en-US"/>
        </w:rPr>
        <w:t xml:space="preserve">All queries and follow up on invoice payments are made by contacting the FSS Contact Centre: </w:t>
      </w:r>
      <w:r w:rsidRPr="00561B8D">
        <w:rPr>
          <w:rFonts w:ascii="Arial" w:hAnsi="Arial" w:cs="Arial"/>
          <w:bCs/>
          <w:sz w:val="24"/>
          <w:szCs w:val="24"/>
          <w:lang w:val="en-US"/>
        </w:rPr>
        <w:br/>
        <w:t>Tel: 011 800 5060 or e-mail: fss@eskom.co.za</w:t>
      </w:r>
    </w:p>
    <w:p w14:paraId="1224E7F6"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bCs/>
          <w:sz w:val="24"/>
          <w:szCs w:val="24"/>
          <w:lang w:val="en-US"/>
        </w:rPr>
      </w:pPr>
      <w:r w:rsidRPr="00561B8D">
        <w:rPr>
          <w:rFonts w:ascii="Arial" w:hAnsi="Arial" w:cs="Arial"/>
          <w:bCs/>
          <w:sz w:val="24"/>
          <w:szCs w:val="24"/>
          <w:lang w:val="en-US"/>
        </w:rPr>
        <w:t>For Foreign invoices, the Contractor is required to physically deliver hard copies of original documents to the Project Manager even though the Contractor has e-mailed those invoices.</w:t>
      </w:r>
    </w:p>
    <w:p w14:paraId="2CE39459"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bCs/>
          <w:sz w:val="24"/>
          <w:szCs w:val="24"/>
          <w:lang w:val="en-US"/>
        </w:rPr>
      </w:pPr>
      <w:r w:rsidRPr="00561B8D">
        <w:rPr>
          <w:rFonts w:ascii="Arial" w:hAnsi="Arial" w:cs="Arial"/>
          <w:bCs/>
          <w:sz w:val="24"/>
          <w:szCs w:val="24"/>
          <w:lang w:val="en-US"/>
        </w:rPr>
        <w:t>The Contractor ensures compliance with the tax Requirement for submitting invoices electronically.</w:t>
      </w:r>
    </w:p>
    <w:p w14:paraId="31BED4DA"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bCs/>
          <w:sz w:val="24"/>
          <w:szCs w:val="24"/>
          <w:lang w:val="en-US"/>
        </w:rPr>
      </w:pPr>
      <w:r w:rsidRPr="00561B8D">
        <w:rPr>
          <w:rFonts w:ascii="Arial" w:hAnsi="Arial" w:cs="Arial"/>
          <w:bCs/>
          <w:sz w:val="24"/>
          <w:szCs w:val="24"/>
          <w:lang w:val="en-US"/>
        </w:rPr>
        <w:t>If there is Cost Price Adjustment (CPA) on your invoice, the Employer recommends that the Contractor issue a separate invoice for CPA so that if there are any issues on the CPA the rest of the invoice can be paid while resolving CPA issues.</w:t>
      </w:r>
    </w:p>
    <w:p w14:paraId="00F883B8"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bCs/>
          <w:sz w:val="24"/>
          <w:szCs w:val="24"/>
          <w:lang w:val="en-US"/>
        </w:rPr>
      </w:pPr>
      <w:r w:rsidRPr="00561B8D">
        <w:rPr>
          <w:rFonts w:ascii="Arial" w:hAnsi="Arial" w:cs="Arial"/>
          <w:bCs/>
          <w:sz w:val="24"/>
          <w:szCs w:val="24"/>
          <w:lang w:val="en-US"/>
        </w:rPr>
        <w:t>The base invoice number needs to be mentioned on the CPA invoice.</w:t>
      </w:r>
    </w:p>
    <w:p w14:paraId="58E1D91F" w14:textId="77777777" w:rsidR="0071261C" w:rsidRPr="00561B8D" w:rsidRDefault="0071261C" w:rsidP="005539A3">
      <w:pPr>
        <w:numPr>
          <w:ilvl w:val="0"/>
          <w:numId w:val="39"/>
        </w:numPr>
        <w:tabs>
          <w:tab w:val="left" w:pos="426"/>
        </w:tabs>
        <w:spacing w:after="0" w:line="360" w:lineRule="auto"/>
        <w:ind w:left="426" w:hanging="426"/>
        <w:jc w:val="both"/>
        <w:rPr>
          <w:rFonts w:ascii="Arial" w:hAnsi="Arial" w:cs="Arial"/>
          <w:bCs/>
          <w:sz w:val="24"/>
          <w:szCs w:val="24"/>
          <w:lang w:val="en-US"/>
        </w:rPr>
      </w:pPr>
      <w:r w:rsidRPr="00561B8D">
        <w:rPr>
          <w:rFonts w:ascii="Arial" w:hAnsi="Arial" w:cs="Arial"/>
          <w:bCs/>
          <w:sz w:val="24"/>
          <w:szCs w:val="24"/>
          <w:lang w:val="en-US"/>
        </w:rPr>
        <w:t>Electronic invoicing does not guarantee payment but ensures visibility of all invoices and ensures that no invoices get lost. If the Goods Receipt (GR) is not done the invoice is parked and the system automatically sends an e-mail to the Project Manager to do the goods receipt. This is also tracked by the Employer through the parked invoice report.</w:t>
      </w:r>
    </w:p>
    <w:p w14:paraId="6B536BB4" w14:textId="77777777" w:rsidR="0071261C" w:rsidRDefault="0071261C" w:rsidP="005539A3">
      <w:pPr>
        <w:numPr>
          <w:ilvl w:val="0"/>
          <w:numId w:val="39"/>
        </w:numPr>
        <w:tabs>
          <w:tab w:val="left" w:pos="426"/>
        </w:tabs>
        <w:spacing w:after="0" w:line="360" w:lineRule="auto"/>
        <w:ind w:left="426" w:hanging="426"/>
        <w:jc w:val="both"/>
        <w:rPr>
          <w:rFonts w:ascii="Arial" w:hAnsi="Arial" w:cs="Arial"/>
          <w:bCs/>
          <w:sz w:val="24"/>
          <w:szCs w:val="24"/>
          <w:lang w:val="en-US"/>
        </w:rPr>
      </w:pPr>
      <w:r w:rsidRPr="00561B8D">
        <w:rPr>
          <w:rFonts w:ascii="Arial" w:hAnsi="Arial" w:cs="Arial"/>
          <w:bCs/>
          <w:sz w:val="24"/>
          <w:szCs w:val="24"/>
          <w:lang w:val="en-US"/>
        </w:rPr>
        <w:t>The Contractor can request a parked invoice report from the Finance Shared Services (FSS) Contact Centre which can then be followed up and corrected. The Contractor is allowed to forward the details of invoices corrected to the FSS Contact Centre.</w:t>
      </w:r>
    </w:p>
    <w:p w14:paraId="7166066A" w14:textId="77777777" w:rsidR="00F71A97" w:rsidRDefault="00F71A97" w:rsidP="00F71A97">
      <w:pPr>
        <w:tabs>
          <w:tab w:val="left" w:pos="426"/>
        </w:tabs>
        <w:spacing w:after="0" w:line="360" w:lineRule="auto"/>
        <w:jc w:val="both"/>
        <w:rPr>
          <w:rFonts w:ascii="Arial" w:hAnsi="Arial" w:cs="Arial"/>
          <w:bCs/>
          <w:sz w:val="24"/>
          <w:szCs w:val="24"/>
          <w:lang w:val="en-US"/>
        </w:rPr>
      </w:pPr>
    </w:p>
    <w:p w14:paraId="111D2613" w14:textId="77777777" w:rsidR="00F71A97" w:rsidRDefault="00F71A97" w:rsidP="00F71A97">
      <w:pPr>
        <w:tabs>
          <w:tab w:val="left" w:pos="426"/>
        </w:tabs>
        <w:spacing w:after="0" w:line="360" w:lineRule="auto"/>
        <w:jc w:val="both"/>
        <w:rPr>
          <w:rFonts w:ascii="Arial" w:hAnsi="Arial" w:cs="Arial"/>
          <w:bCs/>
          <w:sz w:val="24"/>
          <w:szCs w:val="24"/>
          <w:lang w:val="en-US"/>
        </w:rPr>
      </w:pPr>
    </w:p>
    <w:p w14:paraId="752A0336" w14:textId="77777777" w:rsidR="00F71A97" w:rsidRDefault="00F71A97" w:rsidP="00F71A97">
      <w:pPr>
        <w:tabs>
          <w:tab w:val="left" w:pos="426"/>
        </w:tabs>
        <w:spacing w:after="0" w:line="360" w:lineRule="auto"/>
        <w:jc w:val="both"/>
        <w:rPr>
          <w:rFonts w:ascii="Arial" w:hAnsi="Arial" w:cs="Arial"/>
          <w:bCs/>
          <w:sz w:val="24"/>
          <w:szCs w:val="24"/>
          <w:lang w:val="en-US"/>
        </w:rPr>
      </w:pPr>
    </w:p>
    <w:p w14:paraId="44E23BA0" w14:textId="77777777" w:rsidR="00F71A97" w:rsidRPr="00561B8D" w:rsidRDefault="00F71A97" w:rsidP="00F71A97">
      <w:pPr>
        <w:tabs>
          <w:tab w:val="left" w:pos="426"/>
        </w:tabs>
        <w:spacing w:after="0" w:line="360" w:lineRule="auto"/>
        <w:jc w:val="both"/>
        <w:rPr>
          <w:rFonts w:ascii="Arial" w:hAnsi="Arial" w:cs="Arial"/>
          <w:bCs/>
          <w:sz w:val="24"/>
          <w:szCs w:val="24"/>
          <w:lang w:val="en-US"/>
        </w:rPr>
      </w:pPr>
    </w:p>
    <w:p w14:paraId="7A57BDD7" w14:textId="77777777" w:rsidR="0071261C" w:rsidRPr="009772BE" w:rsidRDefault="0071261C" w:rsidP="005539A3">
      <w:pPr>
        <w:pStyle w:val="Heading2"/>
        <w:numPr>
          <w:ilvl w:val="1"/>
          <w:numId w:val="15"/>
        </w:numPr>
        <w:tabs>
          <w:tab w:val="clear" w:pos="357"/>
        </w:tabs>
        <w:spacing w:before="120" w:after="120" w:line="360" w:lineRule="auto"/>
        <w:rPr>
          <w:rFonts w:cs="Arial"/>
          <w:highlight w:val="yellow"/>
        </w:rPr>
      </w:pPr>
      <w:bookmarkStart w:id="244" w:name="_Toc137798051"/>
      <w:bookmarkStart w:id="245" w:name="_Toc229128254"/>
      <w:bookmarkStart w:id="246" w:name="_Toc232940125"/>
      <w:bookmarkStart w:id="247" w:name="_Toc95976050"/>
      <w:bookmarkStart w:id="248" w:name="_Toc104193815"/>
      <w:r w:rsidRPr="009772BE">
        <w:rPr>
          <w:rFonts w:cs="Arial"/>
          <w:highlight w:val="yellow"/>
        </w:rPr>
        <w:lastRenderedPageBreak/>
        <w:t xml:space="preserve">Insurance provided by the </w:t>
      </w:r>
      <w:r w:rsidRPr="009772BE">
        <w:rPr>
          <w:rFonts w:cs="Arial"/>
          <w:i/>
          <w:highlight w:val="yellow"/>
        </w:rPr>
        <w:t>Purchaser</w:t>
      </w:r>
      <w:bookmarkEnd w:id="244"/>
      <w:bookmarkEnd w:id="245"/>
      <w:bookmarkEnd w:id="246"/>
      <w:bookmarkEnd w:id="247"/>
      <w:bookmarkEnd w:id="248"/>
    </w:p>
    <w:p w14:paraId="131ADF36" w14:textId="77777777" w:rsidR="0071261C" w:rsidRPr="00561B8D" w:rsidRDefault="0071261C" w:rsidP="005539A3">
      <w:pPr>
        <w:spacing w:line="360" w:lineRule="auto"/>
        <w:rPr>
          <w:rFonts w:ascii="Arial" w:hAnsi="Arial" w:cs="Arial"/>
          <w:bCs/>
          <w:sz w:val="24"/>
          <w:szCs w:val="24"/>
        </w:rPr>
      </w:pPr>
      <w:r w:rsidRPr="00561B8D">
        <w:rPr>
          <w:rFonts w:ascii="Arial" w:hAnsi="Arial" w:cs="Arial"/>
          <w:bCs/>
          <w:sz w:val="24"/>
          <w:szCs w:val="24"/>
        </w:rPr>
        <w:t>There are no additional requirements to the risk and insurance clause in Section 8 of the core clauses and Z13 of the A</w:t>
      </w:r>
      <w:r w:rsidRPr="00561B8D">
        <w:rPr>
          <w:rFonts w:ascii="Arial" w:hAnsi="Arial" w:cs="Arial"/>
          <w:bCs/>
          <w:i/>
          <w:sz w:val="24"/>
          <w:szCs w:val="24"/>
        </w:rPr>
        <w:t>dditional conditions of contract</w:t>
      </w:r>
      <w:r w:rsidRPr="00561B8D">
        <w:rPr>
          <w:rFonts w:ascii="Arial" w:hAnsi="Arial" w:cs="Arial"/>
          <w:bCs/>
          <w:sz w:val="24"/>
          <w:szCs w:val="24"/>
        </w:rPr>
        <w:t>.</w:t>
      </w:r>
    </w:p>
    <w:p w14:paraId="08F1E912" w14:textId="77777777" w:rsidR="0071261C" w:rsidRPr="00561B8D" w:rsidRDefault="0071261C" w:rsidP="005539A3">
      <w:pPr>
        <w:spacing w:line="360" w:lineRule="auto"/>
        <w:rPr>
          <w:rFonts w:ascii="Arial" w:hAnsi="Arial" w:cs="Arial"/>
          <w:sz w:val="24"/>
          <w:szCs w:val="24"/>
        </w:rPr>
      </w:pPr>
    </w:p>
    <w:p w14:paraId="438711D5" w14:textId="77777777" w:rsidR="0071261C" w:rsidRPr="009772BE" w:rsidRDefault="0071261C" w:rsidP="005539A3">
      <w:pPr>
        <w:pStyle w:val="Heading2"/>
        <w:numPr>
          <w:ilvl w:val="1"/>
          <w:numId w:val="15"/>
        </w:numPr>
        <w:tabs>
          <w:tab w:val="clear" w:pos="357"/>
        </w:tabs>
        <w:spacing w:before="120" w:after="120" w:line="360" w:lineRule="auto"/>
        <w:rPr>
          <w:rFonts w:cs="Arial"/>
          <w:highlight w:val="yellow"/>
        </w:rPr>
      </w:pPr>
      <w:bookmarkStart w:id="249" w:name="_Toc137798052"/>
      <w:bookmarkStart w:id="250" w:name="_Toc229128255"/>
      <w:bookmarkStart w:id="251" w:name="_Toc232940126"/>
      <w:bookmarkStart w:id="252" w:name="_Toc95976051"/>
      <w:bookmarkStart w:id="253" w:name="_Toc104193816"/>
      <w:r w:rsidRPr="009772BE">
        <w:rPr>
          <w:rFonts w:cs="Arial"/>
          <w:highlight w:val="yellow"/>
        </w:rPr>
        <w:t>Contract change management</w:t>
      </w:r>
      <w:bookmarkEnd w:id="249"/>
      <w:bookmarkEnd w:id="250"/>
      <w:bookmarkEnd w:id="251"/>
      <w:bookmarkEnd w:id="252"/>
      <w:bookmarkEnd w:id="253"/>
      <w:r w:rsidRPr="009772BE">
        <w:rPr>
          <w:rFonts w:cs="Arial"/>
          <w:highlight w:val="yellow"/>
        </w:rPr>
        <w:t xml:space="preserve"> </w:t>
      </w:r>
    </w:p>
    <w:p w14:paraId="2FC3FE5C"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There are no additional requirements to the compensation event clauses in Section 6 of the core clauses.</w:t>
      </w:r>
    </w:p>
    <w:p w14:paraId="0D01CB11" w14:textId="77777777" w:rsidR="0071261C" w:rsidRPr="00561B8D" w:rsidRDefault="0071261C" w:rsidP="005539A3">
      <w:pPr>
        <w:spacing w:line="360" w:lineRule="auto"/>
        <w:rPr>
          <w:rFonts w:ascii="Arial" w:hAnsi="Arial" w:cs="Arial"/>
          <w:sz w:val="24"/>
          <w:szCs w:val="24"/>
        </w:rPr>
      </w:pPr>
    </w:p>
    <w:p w14:paraId="18D81522" w14:textId="77777777" w:rsidR="0071261C" w:rsidRPr="009772BE" w:rsidRDefault="0071261C" w:rsidP="005539A3">
      <w:pPr>
        <w:pStyle w:val="Heading2"/>
        <w:numPr>
          <w:ilvl w:val="1"/>
          <w:numId w:val="15"/>
        </w:numPr>
        <w:tabs>
          <w:tab w:val="clear" w:pos="357"/>
        </w:tabs>
        <w:spacing w:before="120" w:after="120" w:line="360" w:lineRule="auto"/>
        <w:rPr>
          <w:rFonts w:cs="Arial"/>
          <w:highlight w:val="yellow"/>
        </w:rPr>
      </w:pPr>
      <w:bookmarkStart w:id="254" w:name="_Toc137798053"/>
      <w:bookmarkStart w:id="255" w:name="_Toc229128256"/>
      <w:bookmarkStart w:id="256" w:name="_Toc232940127"/>
      <w:bookmarkStart w:id="257" w:name="_Toc95976052"/>
      <w:bookmarkStart w:id="258" w:name="_Toc104193817"/>
      <w:r w:rsidRPr="009772BE">
        <w:rPr>
          <w:rFonts w:cs="Arial"/>
          <w:highlight w:val="yellow"/>
        </w:rPr>
        <w:t>Provision of bonds and guarantees</w:t>
      </w:r>
      <w:bookmarkEnd w:id="254"/>
      <w:bookmarkEnd w:id="255"/>
      <w:bookmarkEnd w:id="256"/>
      <w:bookmarkEnd w:id="257"/>
      <w:bookmarkEnd w:id="258"/>
    </w:p>
    <w:p w14:paraId="34AF778B"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 xml:space="preserve">The form in which a bond or guarantee required by the </w:t>
      </w:r>
      <w:r w:rsidRPr="00561B8D">
        <w:rPr>
          <w:rFonts w:ascii="Arial" w:hAnsi="Arial" w:cs="Arial"/>
          <w:i/>
          <w:sz w:val="24"/>
          <w:szCs w:val="24"/>
        </w:rPr>
        <w:t>conditions of contract</w:t>
      </w:r>
      <w:r w:rsidRPr="00561B8D">
        <w:rPr>
          <w:rFonts w:ascii="Arial" w:hAnsi="Arial" w:cs="Arial"/>
          <w:sz w:val="24"/>
          <w:szCs w:val="24"/>
        </w:rPr>
        <w:t xml:space="preserve"> (if any) is to be provided by the </w:t>
      </w:r>
      <w:r w:rsidRPr="00561B8D">
        <w:rPr>
          <w:rFonts w:ascii="Arial" w:hAnsi="Arial" w:cs="Arial"/>
          <w:i/>
          <w:sz w:val="24"/>
          <w:szCs w:val="24"/>
        </w:rPr>
        <w:t>Supplier</w:t>
      </w:r>
      <w:r w:rsidRPr="00561B8D">
        <w:rPr>
          <w:rFonts w:ascii="Arial" w:hAnsi="Arial" w:cs="Arial"/>
          <w:sz w:val="24"/>
          <w:szCs w:val="24"/>
        </w:rPr>
        <w:t xml:space="preserve"> is given in Part 1 Agreements and Contract Data, document C1.3, Sureties.  </w:t>
      </w:r>
    </w:p>
    <w:p w14:paraId="4A89E032" w14:textId="77777777" w:rsidR="0071261C" w:rsidRPr="00561B8D" w:rsidRDefault="0071261C" w:rsidP="005539A3">
      <w:pPr>
        <w:spacing w:line="360" w:lineRule="auto"/>
        <w:rPr>
          <w:rFonts w:ascii="Arial" w:hAnsi="Arial" w:cs="Arial"/>
          <w:sz w:val="24"/>
          <w:szCs w:val="24"/>
        </w:rPr>
      </w:pPr>
    </w:p>
    <w:p w14:paraId="266AA9B2" w14:textId="77777777"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 xml:space="preserve">The </w:t>
      </w:r>
      <w:r w:rsidRPr="00561B8D">
        <w:rPr>
          <w:rFonts w:ascii="Arial" w:hAnsi="Arial" w:cs="Arial"/>
          <w:i/>
          <w:sz w:val="24"/>
          <w:szCs w:val="24"/>
        </w:rPr>
        <w:t>Purchaser</w:t>
      </w:r>
      <w:r w:rsidRPr="00561B8D">
        <w:rPr>
          <w:rFonts w:ascii="Arial" w:hAnsi="Arial" w:cs="Arial"/>
          <w:sz w:val="24"/>
          <w:szCs w:val="24"/>
        </w:rPr>
        <w:t xml:space="preserve"> may withhold payment of amounts due to the </w:t>
      </w:r>
      <w:r w:rsidRPr="00561B8D">
        <w:rPr>
          <w:rFonts w:ascii="Arial" w:hAnsi="Arial" w:cs="Arial"/>
          <w:i/>
          <w:sz w:val="24"/>
          <w:szCs w:val="24"/>
        </w:rPr>
        <w:t>Supplier</w:t>
      </w:r>
      <w:r w:rsidRPr="00561B8D">
        <w:rPr>
          <w:rFonts w:ascii="Arial" w:hAnsi="Arial" w:cs="Arial"/>
          <w:sz w:val="24"/>
          <w:szCs w:val="24"/>
        </w:rPr>
        <w:t xml:space="preserve"> until the bond or guarantee required in terms of this contract has been received and accepted by the person notified to the </w:t>
      </w:r>
      <w:r w:rsidRPr="00561B8D">
        <w:rPr>
          <w:rFonts w:ascii="Arial" w:hAnsi="Arial" w:cs="Arial"/>
          <w:i/>
          <w:sz w:val="24"/>
          <w:szCs w:val="24"/>
        </w:rPr>
        <w:t>Supplier</w:t>
      </w:r>
      <w:r w:rsidRPr="00561B8D">
        <w:rPr>
          <w:rFonts w:ascii="Arial" w:hAnsi="Arial" w:cs="Arial"/>
          <w:sz w:val="24"/>
          <w:szCs w:val="24"/>
        </w:rPr>
        <w:t xml:space="preserve"> by the </w:t>
      </w:r>
      <w:r w:rsidRPr="00561B8D">
        <w:rPr>
          <w:rFonts w:ascii="Arial" w:hAnsi="Arial" w:cs="Arial"/>
          <w:i/>
          <w:sz w:val="24"/>
          <w:szCs w:val="24"/>
        </w:rPr>
        <w:t>Supply Manager</w:t>
      </w:r>
      <w:r w:rsidRPr="00561B8D">
        <w:rPr>
          <w:rFonts w:ascii="Arial" w:hAnsi="Arial" w:cs="Arial"/>
          <w:sz w:val="24"/>
          <w:szCs w:val="24"/>
        </w:rPr>
        <w:t xml:space="preserve"> to receive and accept such bond or guarantee.  Such withholding of payment due to the </w:t>
      </w:r>
      <w:r w:rsidRPr="00561B8D">
        <w:rPr>
          <w:rFonts w:ascii="Arial" w:hAnsi="Arial" w:cs="Arial"/>
          <w:i/>
          <w:sz w:val="24"/>
          <w:szCs w:val="24"/>
        </w:rPr>
        <w:t>Supplier</w:t>
      </w:r>
      <w:r w:rsidRPr="00561B8D">
        <w:rPr>
          <w:rFonts w:ascii="Arial" w:hAnsi="Arial" w:cs="Arial"/>
          <w:sz w:val="24"/>
          <w:szCs w:val="24"/>
        </w:rPr>
        <w:t xml:space="preserve"> does not affect the </w:t>
      </w:r>
      <w:r w:rsidRPr="00561B8D">
        <w:rPr>
          <w:rFonts w:ascii="Arial" w:hAnsi="Arial" w:cs="Arial"/>
          <w:i/>
          <w:sz w:val="24"/>
          <w:szCs w:val="24"/>
        </w:rPr>
        <w:t>Purchaser</w:t>
      </w:r>
      <w:r w:rsidRPr="00561B8D">
        <w:rPr>
          <w:rFonts w:ascii="Arial" w:hAnsi="Arial" w:cs="Arial"/>
          <w:sz w:val="24"/>
          <w:szCs w:val="24"/>
        </w:rPr>
        <w:t xml:space="preserve">’s right to termination stated in this contract. </w:t>
      </w:r>
    </w:p>
    <w:p w14:paraId="64FCC8BC" w14:textId="77777777" w:rsidR="0071261C" w:rsidRPr="00561B8D" w:rsidRDefault="0071261C" w:rsidP="005539A3">
      <w:pPr>
        <w:spacing w:line="360" w:lineRule="auto"/>
        <w:rPr>
          <w:rFonts w:ascii="Arial" w:hAnsi="Arial" w:cs="Arial"/>
          <w:sz w:val="24"/>
          <w:szCs w:val="24"/>
        </w:rPr>
      </w:pPr>
    </w:p>
    <w:p w14:paraId="50ADC18B" w14:textId="77777777" w:rsidR="0071261C" w:rsidRPr="009772BE" w:rsidRDefault="0071261C" w:rsidP="005539A3">
      <w:pPr>
        <w:pStyle w:val="Heading2"/>
        <w:numPr>
          <w:ilvl w:val="1"/>
          <w:numId w:val="15"/>
        </w:numPr>
        <w:tabs>
          <w:tab w:val="clear" w:pos="357"/>
        </w:tabs>
        <w:spacing w:before="120" w:after="120" w:line="360" w:lineRule="auto"/>
        <w:rPr>
          <w:rFonts w:cs="Arial"/>
          <w:highlight w:val="yellow"/>
        </w:rPr>
      </w:pPr>
      <w:bookmarkStart w:id="259" w:name="_Toc137798054"/>
      <w:bookmarkStart w:id="260" w:name="_Toc229128257"/>
      <w:bookmarkStart w:id="261" w:name="_Toc232940128"/>
      <w:bookmarkStart w:id="262" w:name="_Toc95976053"/>
      <w:bookmarkStart w:id="263" w:name="_Toc104193818"/>
      <w:r w:rsidRPr="009772BE">
        <w:rPr>
          <w:rFonts w:cs="Arial"/>
          <w:highlight w:val="yellow"/>
        </w:rPr>
        <w:t xml:space="preserve">Records of Defined Cost, payments &amp; assessments of compensation events to be kept by the </w:t>
      </w:r>
      <w:r w:rsidRPr="009772BE">
        <w:rPr>
          <w:rFonts w:cs="Arial"/>
          <w:i/>
          <w:highlight w:val="yellow"/>
        </w:rPr>
        <w:t>Supplier</w:t>
      </w:r>
      <w:bookmarkEnd w:id="259"/>
      <w:bookmarkEnd w:id="260"/>
      <w:bookmarkEnd w:id="261"/>
      <w:bookmarkEnd w:id="262"/>
      <w:bookmarkEnd w:id="263"/>
    </w:p>
    <w:p w14:paraId="34E6C4E4" w14:textId="5A6ECEEA" w:rsidR="0071261C" w:rsidRPr="00561B8D" w:rsidRDefault="0071261C" w:rsidP="005539A3">
      <w:pPr>
        <w:spacing w:line="360" w:lineRule="auto"/>
        <w:rPr>
          <w:rFonts w:ascii="Arial" w:hAnsi="Arial" w:cs="Arial"/>
          <w:sz w:val="24"/>
          <w:szCs w:val="24"/>
        </w:rPr>
      </w:pPr>
      <w:r w:rsidRPr="00561B8D">
        <w:rPr>
          <w:rFonts w:ascii="Arial" w:hAnsi="Arial" w:cs="Arial"/>
          <w:sz w:val="24"/>
          <w:szCs w:val="24"/>
        </w:rPr>
        <w:t xml:space="preserve">There are no additional requirements to the compensation event clauses in Section </w:t>
      </w:r>
      <w:r w:rsidRPr="00561B8D">
        <w:rPr>
          <w:rFonts w:ascii="Arial" w:hAnsi="Arial" w:cs="Arial"/>
          <w:sz w:val="24"/>
          <w:szCs w:val="24"/>
        </w:rPr>
        <w:fldChar w:fldCharType="begin"/>
      </w:r>
      <w:r w:rsidRPr="00561B8D">
        <w:rPr>
          <w:rFonts w:ascii="Arial" w:hAnsi="Arial" w:cs="Arial"/>
          <w:sz w:val="24"/>
          <w:szCs w:val="24"/>
        </w:rPr>
        <w:instrText xml:space="preserve"> REF _Ref429374650 \r \h  \* MERGEFORMAT </w:instrText>
      </w:r>
      <w:r w:rsidRPr="00561B8D">
        <w:rPr>
          <w:rFonts w:ascii="Arial" w:hAnsi="Arial" w:cs="Arial"/>
          <w:sz w:val="24"/>
          <w:szCs w:val="24"/>
        </w:rPr>
      </w:r>
      <w:r w:rsidRPr="00561B8D">
        <w:rPr>
          <w:rFonts w:ascii="Arial" w:hAnsi="Arial" w:cs="Arial"/>
          <w:sz w:val="24"/>
          <w:szCs w:val="24"/>
        </w:rPr>
        <w:fldChar w:fldCharType="separate"/>
      </w:r>
      <w:r w:rsidR="004519A9">
        <w:rPr>
          <w:rFonts w:ascii="Arial" w:hAnsi="Arial" w:cs="Arial"/>
          <w:b/>
          <w:bCs/>
          <w:sz w:val="24"/>
          <w:szCs w:val="24"/>
          <w:lang w:val="en-US"/>
        </w:rPr>
        <w:t>Error! Reference source not found.</w:t>
      </w:r>
      <w:r w:rsidRPr="00561B8D">
        <w:rPr>
          <w:rFonts w:ascii="Arial" w:hAnsi="Arial" w:cs="Arial"/>
          <w:sz w:val="24"/>
          <w:szCs w:val="24"/>
        </w:rPr>
        <w:fldChar w:fldCharType="end"/>
      </w:r>
      <w:r w:rsidRPr="00561B8D">
        <w:rPr>
          <w:rFonts w:ascii="Arial" w:hAnsi="Arial" w:cs="Arial"/>
          <w:sz w:val="24"/>
          <w:szCs w:val="24"/>
        </w:rPr>
        <w:t xml:space="preserve"> of the core clauses.  </w:t>
      </w:r>
    </w:p>
    <w:p w14:paraId="1C1DF97D" w14:textId="77777777" w:rsidR="006D0B38" w:rsidRPr="00561B8D" w:rsidRDefault="006D0B38" w:rsidP="005539A3">
      <w:pPr>
        <w:spacing w:line="360" w:lineRule="auto"/>
        <w:rPr>
          <w:rFonts w:ascii="Arial" w:hAnsi="Arial" w:cs="Arial"/>
          <w:sz w:val="24"/>
          <w:szCs w:val="24"/>
        </w:rPr>
      </w:pPr>
    </w:p>
    <w:p w14:paraId="1A374A36" w14:textId="2B7F1C81" w:rsidR="006D0B38" w:rsidRPr="00561B8D" w:rsidRDefault="006D0B38" w:rsidP="005539A3">
      <w:pPr>
        <w:pStyle w:val="Heading1"/>
        <w:numPr>
          <w:ilvl w:val="0"/>
          <w:numId w:val="15"/>
        </w:numPr>
        <w:tabs>
          <w:tab w:val="clear" w:pos="357"/>
        </w:tabs>
        <w:spacing w:before="240" w:after="240" w:line="360" w:lineRule="auto"/>
        <w:jc w:val="both"/>
        <w:rPr>
          <w:rFonts w:cs="Arial"/>
          <w:sz w:val="24"/>
        </w:rPr>
      </w:pPr>
      <w:bookmarkStart w:id="264" w:name="_Toc137798064"/>
      <w:bookmarkStart w:id="265" w:name="_Toc229128267"/>
      <w:bookmarkStart w:id="266" w:name="_Toc232940139"/>
      <w:bookmarkStart w:id="267" w:name="_Toc95976054"/>
      <w:bookmarkStart w:id="268" w:name="_Toc104193819"/>
      <w:r w:rsidRPr="00561B8D">
        <w:rPr>
          <w:rFonts w:cs="Arial"/>
          <w:sz w:val="24"/>
        </w:rPr>
        <w:t>Procurement</w:t>
      </w:r>
      <w:bookmarkEnd w:id="264"/>
      <w:bookmarkEnd w:id="265"/>
      <w:bookmarkEnd w:id="266"/>
      <w:bookmarkEnd w:id="267"/>
      <w:bookmarkEnd w:id="268"/>
    </w:p>
    <w:p w14:paraId="23FDFAA6" w14:textId="77777777" w:rsidR="001B1A1A" w:rsidRPr="00561B8D" w:rsidRDefault="001B1A1A" w:rsidP="005539A3">
      <w:pPr>
        <w:tabs>
          <w:tab w:val="left" w:pos="-720"/>
          <w:tab w:val="left" w:pos="357"/>
        </w:tabs>
        <w:spacing w:before="120" w:after="120" w:line="360" w:lineRule="auto"/>
        <w:jc w:val="both"/>
        <w:outlineLvl w:val="2"/>
        <w:rPr>
          <w:rFonts w:ascii="Arial" w:eastAsia="Times New Roman" w:hAnsi="Arial" w:cs="Arial"/>
          <w:b/>
          <w:sz w:val="24"/>
          <w:szCs w:val="24"/>
          <w:lang w:val="en-GB"/>
        </w:rPr>
      </w:pPr>
      <w:bookmarkStart w:id="269" w:name="_Toc137798067"/>
      <w:bookmarkStart w:id="270" w:name="_Toc229128270"/>
      <w:bookmarkStart w:id="271" w:name="_Toc232953659"/>
      <w:bookmarkStart w:id="272" w:name="_Toc516836529"/>
      <w:r w:rsidRPr="00561B8D">
        <w:rPr>
          <w:rFonts w:ascii="Arial" w:eastAsia="Times New Roman" w:hAnsi="Arial" w:cs="Arial"/>
          <w:b/>
          <w:sz w:val="24"/>
          <w:szCs w:val="24"/>
          <w:lang w:val="en-GB"/>
        </w:rPr>
        <w:t>BBBEE and preferencing scheme</w:t>
      </w:r>
      <w:bookmarkEnd w:id="269"/>
      <w:bookmarkEnd w:id="270"/>
      <w:bookmarkEnd w:id="271"/>
      <w:bookmarkEnd w:id="272"/>
    </w:p>
    <w:p w14:paraId="6185815A" w14:textId="77777777" w:rsidR="001B1A1A" w:rsidRPr="00561B8D" w:rsidRDefault="001B1A1A" w:rsidP="005539A3">
      <w:pPr>
        <w:tabs>
          <w:tab w:val="left" w:pos="357"/>
        </w:tabs>
        <w:spacing w:after="0" w:line="360" w:lineRule="auto"/>
        <w:rPr>
          <w:rFonts w:ascii="Arial" w:eastAsia="Times New Roman" w:hAnsi="Arial" w:cs="Arial"/>
          <w:sz w:val="24"/>
          <w:szCs w:val="24"/>
          <w:lang w:val="en-GB"/>
        </w:rPr>
      </w:pPr>
      <w:r w:rsidRPr="00561B8D">
        <w:rPr>
          <w:rFonts w:ascii="Arial" w:eastAsia="Times New Roman" w:hAnsi="Arial" w:cs="Arial"/>
          <w:sz w:val="24"/>
          <w:szCs w:val="24"/>
          <w:lang w:val="en-GB"/>
        </w:rPr>
        <w:lastRenderedPageBreak/>
        <w:t>The company shall maintain or improve upon their current B-BBEE Contribution level for the duration of the contract. The supplier will be required to submit a new B-BBEE certificate within 3 months, should ownership of the company change during the life of the contract.</w:t>
      </w:r>
    </w:p>
    <w:p w14:paraId="59C04BBC" w14:textId="77777777" w:rsidR="001B1A1A" w:rsidRPr="00561B8D" w:rsidRDefault="001B1A1A" w:rsidP="005539A3">
      <w:pPr>
        <w:tabs>
          <w:tab w:val="left" w:pos="357"/>
        </w:tabs>
        <w:spacing w:after="0" w:line="360" w:lineRule="auto"/>
        <w:rPr>
          <w:rFonts w:ascii="Arial" w:eastAsia="Times New Roman" w:hAnsi="Arial" w:cs="Arial"/>
          <w:sz w:val="24"/>
          <w:szCs w:val="24"/>
          <w:lang w:val="en-GB"/>
        </w:rPr>
      </w:pPr>
    </w:p>
    <w:p w14:paraId="76D7C31F" w14:textId="77777777" w:rsidR="001B1A1A" w:rsidRPr="00561B8D" w:rsidRDefault="001B1A1A" w:rsidP="005539A3">
      <w:pPr>
        <w:numPr>
          <w:ilvl w:val="0"/>
          <w:numId w:val="49"/>
        </w:numPr>
        <w:tabs>
          <w:tab w:val="left" w:pos="-720"/>
          <w:tab w:val="left" w:pos="357"/>
        </w:tabs>
        <w:spacing w:before="120" w:after="120" w:line="360" w:lineRule="auto"/>
        <w:jc w:val="both"/>
        <w:outlineLvl w:val="2"/>
        <w:rPr>
          <w:rFonts w:ascii="Arial" w:eastAsia="Times New Roman" w:hAnsi="Arial" w:cs="Arial"/>
          <w:b/>
          <w:vanish/>
          <w:sz w:val="24"/>
          <w:szCs w:val="24"/>
          <w:lang w:val="en-GB"/>
        </w:rPr>
      </w:pPr>
    </w:p>
    <w:p w14:paraId="4E6576C5" w14:textId="77777777" w:rsidR="001B1A1A" w:rsidRPr="00561B8D" w:rsidRDefault="001B1A1A" w:rsidP="005539A3">
      <w:pPr>
        <w:numPr>
          <w:ilvl w:val="0"/>
          <w:numId w:val="49"/>
        </w:numPr>
        <w:tabs>
          <w:tab w:val="left" w:pos="-720"/>
          <w:tab w:val="left" w:pos="357"/>
        </w:tabs>
        <w:spacing w:before="120" w:after="120" w:line="360" w:lineRule="auto"/>
        <w:jc w:val="both"/>
        <w:outlineLvl w:val="2"/>
        <w:rPr>
          <w:rFonts w:ascii="Arial" w:eastAsia="Times New Roman" w:hAnsi="Arial" w:cs="Arial"/>
          <w:b/>
          <w:vanish/>
          <w:sz w:val="24"/>
          <w:szCs w:val="24"/>
          <w:lang w:val="en-GB"/>
        </w:rPr>
      </w:pPr>
    </w:p>
    <w:p w14:paraId="258A3CCF" w14:textId="77777777" w:rsidR="001B1A1A" w:rsidRPr="00561B8D" w:rsidRDefault="001B1A1A" w:rsidP="005539A3">
      <w:pPr>
        <w:numPr>
          <w:ilvl w:val="0"/>
          <w:numId w:val="49"/>
        </w:numPr>
        <w:tabs>
          <w:tab w:val="left" w:pos="-720"/>
          <w:tab w:val="left" w:pos="357"/>
        </w:tabs>
        <w:spacing w:before="120" w:after="120" w:line="360" w:lineRule="auto"/>
        <w:jc w:val="both"/>
        <w:outlineLvl w:val="2"/>
        <w:rPr>
          <w:rFonts w:ascii="Arial" w:eastAsia="Times New Roman" w:hAnsi="Arial" w:cs="Arial"/>
          <w:b/>
          <w:vanish/>
          <w:sz w:val="24"/>
          <w:szCs w:val="24"/>
          <w:lang w:val="en-GB"/>
        </w:rPr>
      </w:pPr>
    </w:p>
    <w:p w14:paraId="434B917D" w14:textId="77777777" w:rsidR="001B1A1A" w:rsidRPr="00561B8D" w:rsidRDefault="001B1A1A" w:rsidP="005539A3">
      <w:pPr>
        <w:numPr>
          <w:ilvl w:val="0"/>
          <w:numId w:val="49"/>
        </w:numPr>
        <w:tabs>
          <w:tab w:val="left" w:pos="-720"/>
          <w:tab w:val="left" w:pos="357"/>
        </w:tabs>
        <w:spacing w:before="120" w:after="120" w:line="360" w:lineRule="auto"/>
        <w:jc w:val="both"/>
        <w:outlineLvl w:val="2"/>
        <w:rPr>
          <w:rFonts w:ascii="Arial" w:eastAsia="Times New Roman" w:hAnsi="Arial" w:cs="Arial"/>
          <w:b/>
          <w:vanish/>
          <w:sz w:val="24"/>
          <w:szCs w:val="24"/>
          <w:lang w:val="en-GB"/>
        </w:rPr>
      </w:pPr>
    </w:p>
    <w:p w14:paraId="45193C68" w14:textId="77777777" w:rsidR="001B1A1A" w:rsidRPr="00561B8D" w:rsidRDefault="001B1A1A" w:rsidP="005539A3">
      <w:pPr>
        <w:numPr>
          <w:ilvl w:val="1"/>
          <w:numId w:val="49"/>
        </w:numPr>
        <w:tabs>
          <w:tab w:val="left" w:pos="-720"/>
          <w:tab w:val="left" w:pos="357"/>
        </w:tabs>
        <w:spacing w:before="120" w:after="120" w:line="360" w:lineRule="auto"/>
        <w:jc w:val="both"/>
        <w:outlineLvl w:val="2"/>
        <w:rPr>
          <w:rFonts w:ascii="Arial" w:eastAsia="Times New Roman" w:hAnsi="Arial" w:cs="Arial"/>
          <w:b/>
          <w:vanish/>
          <w:sz w:val="24"/>
          <w:szCs w:val="24"/>
          <w:lang w:val="en-GB"/>
        </w:rPr>
      </w:pPr>
    </w:p>
    <w:p w14:paraId="742F2D02" w14:textId="77777777" w:rsidR="001B1A1A" w:rsidRPr="00561B8D" w:rsidRDefault="001B1A1A" w:rsidP="005539A3">
      <w:pPr>
        <w:numPr>
          <w:ilvl w:val="2"/>
          <w:numId w:val="49"/>
        </w:numPr>
        <w:tabs>
          <w:tab w:val="left" w:pos="-720"/>
          <w:tab w:val="left" w:pos="357"/>
        </w:tabs>
        <w:spacing w:before="120" w:after="120" w:line="360" w:lineRule="auto"/>
        <w:jc w:val="both"/>
        <w:outlineLvl w:val="2"/>
        <w:rPr>
          <w:rFonts w:ascii="Arial" w:eastAsia="Times New Roman" w:hAnsi="Arial" w:cs="Arial"/>
          <w:b/>
          <w:vanish/>
          <w:sz w:val="24"/>
          <w:szCs w:val="24"/>
          <w:lang w:val="en-GB"/>
        </w:rPr>
      </w:pPr>
    </w:p>
    <w:p w14:paraId="50DE8DA7" w14:textId="77777777" w:rsidR="001B1A1A" w:rsidRPr="00561B8D" w:rsidRDefault="001B1A1A" w:rsidP="005539A3">
      <w:pPr>
        <w:numPr>
          <w:ilvl w:val="2"/>
          <w:numId w:val="49"/>
        </w:numPr>
        <w:tabs>
          <w:tab w:val="left" w:pos="-720"/>
          <w:tab w:val="left" w:pos="357"/>
        </w:tabs>
        <w:spacing w:before="120" w:after="120" w:line="360" w:lineRule="auto"/>
        <w:jc w:val="both"/>
        <w:outlineLvl w:val="2"/>
        <w:rPr>
          <w:rFonts w:ascii="Arial" w:eastAsia="Times New Roman" w:hAnsi="Arial" w:cs="Arial"/>
          <w:b/>
          <w:vanish/>
          <w:sz w:val="24"/>
          <w:szCs w:val="24"/>
          <w:lang w:val="en-GB"/>
        </w:rPr>
      </w:pPr>
    </w:p>
    <w:p w14:paraId="04ED171D" w14:textId="77777777" w:rsidR="001B1A1A" w:rsidRPr="00561B8D" w:rsidRDefault="001B1A1A" w:rsidP="005539A3">
      <w:pPr>
        <w:tabs>
          <w:tab w:val="left" w:pos="-720"/>
          <w:tab w:val="left" w:pos="357"/>
        </w:tabs>
        <w:spacing w:before="120" w:after="120" w:line="360" w:lineRule="auto"/>
        <w:outlineLvl w:val="2"/>
        <w:rPr>
          <w:rFonts w:ascii="Arial" w:eastAsia="Times New Roman" w:hAnsi="Arial" w:cs="Arial"/>
          <w:b/>
          <w:sz w:val="24"/>
          <w:szCs w:val="24"/>
          <w:lang w:val="en-GB"/>
        </w:rPr>
      </w:pPr>
      <w:r w:rsidRPr="00561B8D">
        <w:rPr>
          <w:rFonts w:ascii="Arial" w:eastAsia="Times New Roman" w:hAnsi="Arial" w:cs="Arial"/>
          <w:b/>
          <w:sz w:val="24"/>
          <w:szCs w:val="24"/>
          <w:lang w:val="en-GB"/>
        </w:rPr>
        <w:t>Local Content and Production</w:t>
      </w:r>
    </w:p>
    <w:p w14:paraId="51AFC1E0" w14:textId="293BA406" w:rsidR="001B1A1A" w:rsidRPr="00561B8D" w:rsidRDefault="007F32BD" w:rsidP="005539A3">
      <w:pPr>
        <w:tabs>
          <w:tab w:val="left" w:pos="357"/>
        </w:tabs>
        <w:spacing w:after="0" w:line="360" w:lineRule="auto"/>
        <w:jc w:val="both"/>
        <w:rPr>
          <w:rFonts w:ascii="Arial" w:hAnsi="Arial" w:cs="Arial"/>
          <w:sz w:val="24"/>
          <w:szCs w:val="24"/>
        </w:rPr>
      </w:pPr>
      <w:r w:rsidRPr="00561B8D">
        <w:rPr>
          <w:rFonts w:ascii="Arial" w:hAnsi="Arial" w:cs="Arial"/>
          <w:sz w:val="24"/>
          <w:szCs w:val="24"/>
        </w:rPr>
        <w:t>This tender concerns a service that has material and commodities that are part of the designated sector as per regulation 13 of the Preferential Procurement Regulations, 2017 and Local Production and Content applicable as pre-qualification criteria.  Therefore, only locally produced goods or services with a stipulated minimum threshold for Local Production and Content will be considered. Therefore, SBD 6.2 and supporting annexures WILL form part of tender returnable.</w:t>
      </w:r>
    </w:p>
    <w:p w14:paraId="70103465" w14:textId="38B70C11" w:rsidR="007F32BD" w:rsidRPr="00561B8D" w:rsidRDefault="007F32BD" w:rsidP="005539A3">
      <w:pPr>
        <w:tabs>
          <w:tab w:val="left" w:pos="357"/>
        </w:tabs>
        <w:spacing w:after="0" w:line="360" w:lineRule="auto"/>
        <w:jc w:val="both"/>
        <w:rPr>
          <w:rFonts w:ascii="Arial" w:hAnsi="Arial" w:cs="Arial"/>
          <w:sz w:val="24"/>
          <w:szCs w:val="24"/>
        </w:rPr>
      </w:pPr>
    </w:p>
    <w:p w14:paraId="45D04F4D" w14:textId="77777777" w:rsidR="001B1A1A" w:rsidRPr="00561B8D" w:rsidRDefault="001B1A1A" w:rsidP="005539A3">
      <w:pPr>
        <w:tabs>
          <w:tab w:val="left" w:pos="357"/>
        </w:tabs>
        <w:spacing w:after="0" w:line="360" w:lineRule="auto"/>
        <w:jc w:val="both"/>
        <w:rPr>
          <w:rFonts w:ascii="Arial" w:eastAsia="Times New Roman" w:hAnsi="Arial" w:cs="Arial"/>
          <w:sz w:val="24"/>
          <w:szCs w:val="24"/>
          <w:lang w:val="en-GB"/>
        </w:rPr>
      </w:pPr>
    </w:p>
    <w:p w14:paraId="09035172" w14:textId="1EB37BA0" w:rsidR="001B1A1A" w:rsidRPr="00561B8D" w:rsidRDefault="001B1A1A" w:rsidP="005539A3">
      <w:pPr>
        <w:tabs>
          <w:tab w:val="left" w:pos="357"/>
        </w:tabs>
        <w:spacing w:after="0" w:line="360" w:lineRule="auto"/>
        <w:jc w:val="both"/>
        <w:rPr>
          <w:rFonts w:ascii="Arial" w:eastAsia="Times New Roman" w:hAnsi="Arial" w:cs="Arial"/>
          <w:b/>
          <w:sz w:val="24"/>
          <w:szCs w:val="24"/>
          <w:lang w:val="en-GB"/>
        </w:rPr>
      </w:pPr>
      <w:r w:rsidRPr="00561B8D">
        <w:rPr>
          <w:rFonts w:ascii="Arial" w:eastAsia="Times New Roman" w:hAnsi="Arial" w:cs="Arial"/>
          <w:b/>
          <w:sz w:val="24"/>
          <w:szCs w:val="24"/>
          <w:lang w:val="en-GB"/>
        </w:rPr>
        <w:t>Skills Development (not weighted criteria)</w:t>
      </w:r>
    </w:p>
    <w:p w14:paraId="669A7506" w14:textId="77777777" w:rsidR="007F32BD" w:rsidRPr="00561B8D" w:rsidRDefault="007F32BD" w:rsidP="005539A3">
      <w:pPr>
        <w:tabs>
          <w:tab w:val="left" w:pos="357"/>
        </w:tabs>
        <w:spacing w:after="0" w:line="360" w:lineRule="auto"/>
        <w:jc w:val="both"/>
        <w:rPr>
          <w:rFonts w:ascii="Arial" w:eastAsia="Times New Roman" w:hAnsi="Arial" w:cs="Arial"/>
          <w:sz w:val="24"/>
          <w:szCs w:val="24"/>
          <w:lang w:val="en-GB"/>
        </w:rPr>
      </w:pPr>
    </w:p>
    <w:p w14:paraId="5F5844A6" w14:textId="77777777" w:rsidR="001B1A1A" w:rsidRPr="00561B8D" w:rsidRDefault="001B1A1A" w:rsidP="005539A3">
      <w:pPr>
        <w:tabs>
          <w:tab w:val="left" w:pos="357"/>
        </w:tabs>
        <w:spacing w:after="0" w:line="360" w:lineRule="auto"/>
        <w:jc w:val="both"/>
        <w:rPr>
          <w:rFonts w:ascii="Arial" w:eastAsia="Times New Roman" w:hAnsi="Arial" w:cs="Arial"/>
          <w:sz w:val="24"/>
          <w:szCs w:val="24"/>
          <w:lang w:val="en-GB"/>
        </w:rPr>
      </w:pPr>
      <w:r w:rsidRPr="00561B8D">
        <w:rPr>
          <w:rFonts w:ascii="Arial" w:eastAsia="Times New Roman" w:hAnsi="Arial" w:cs="Arial"/>
          <w:sz w:val="24"/>
          <w:szCs w:val="24"/>
          <w:lang w:val="en-GB"/>
        </w:rPr>
        <w:t>Eskom intends to improve Skills Development by ensuring that technical support is directed towards enhancing supply capacity and capability within the industry or sector of operation. By doing this the capacity and competitiveness of the local supply base will be increased and the goals of shared growth, employment creation, poverty reduction and skills development will be achieved.</w:t>
      </w:r>
    </w:p>
    <w:p w14:paraId="46753DDB" w14:textId="496999C9" w:rsidR="001B1A1A" w:rsidRPr="00561B8D" w:rsidRDefault="001B1A1A" w:rsidP="005539A3">
      <w:pPr>
        <w:spacing w:line="360" w:lineRule="auto"/>
        <w:rPr>
          <w:rFonts w:ascii="Arial" w:hAnsi="Arial" w:cs="Arial"/>
          <w:sz w:val="24"/>
          <w:szCs w:val="24"/>
          <w:lang w:val="en-GB"/>
        </w:rPr>
      </w:pPr>
    </w:p>
    <w:p w14:paraId="733D9726" w14:textId="7329FB12" w:rsidR="007F32BD" w:rsidRPr="00561B8D" w:rsidRDefault="007F32BD" w:rsidP="005539A3">
      <w:pPr>
        <w:spacing w:line="360" w:lineRule="auto"/>
        <w:rPr>
          <w:rFonts w:ascii="Arial" w:hAnsi="Arial" w:cs="Arial"/>
          <w:bCs/>
          <w:sz w:val="24"/>
          <w:szCs w:val="24"/>
        </w:rPr>
      </w:pPr>
      <w:r w:rsidRPr="00561B8D">
        <w:rPr>
          <w:rFonts w:ascii="Arial" w:hAnsi="Arial" w:cs="Arial"/>
          <w:bCs/>
          <w:sz w:val="24"/>
          <w:szCs w:val="24"/>
        </w:rPr>
        <w:t>The gearbox manufacturer shall train at least 10 people (supplied by the purchaser) how to effectively refurbish the supplied gearboxes to ensure the highest quality is achieved. The training shall include classroom training that shall focus on the basic design of the gearbox, the importance of adequate lubrication and maintaining good oil cleanliness and what methods can be applied during gearbox repairs to ensure good oil cleanliness is achieved. It is also required that attention be given to the importance of ensuring gear misalignment is prevented and what actions could result in gear misalignment. Practical training shall also be given to demonstrate how these gearboxes are refurbished and shall include a step-by-step work instruction with photos.</w:t>
      </w:r>
    </w:p>
    <w:p w14:paraId="2C91E5A4" w14:textId="7423810B" w:rsidR="007F32BD" w:rsidRPr="00561B8D" w:rsidRDefault="007F32BD" w:rsidP="005539A3">
      <w:pPr>
        <w:spacing w:line="360" w:lineRule="auto"/>
        <w:rPr>
          <w:rFonts w:ascii="Arial" w:hAnsi="Arial" w:cs="Arial"/>
          <w:bCs/>
          <w:color w:val="FF0000"/>
          <w:sz w:val="24"/>
          <w:szCs w:val="24"/>
        </w:rPr>
      </w:pPr>
    </w:p>
    <w:p w14:paraId="111A733E" w14:textId="5FFAA443" w:rsidR="007F32BD" w:rsidRPr="00561B8D" w:rsidRDefault="007F32BD" w:rsidP="005539A3">
      <w:pPr>
        <w:spacing w:line="360" w:lineRule="auto"/>
        <w:rPr>
          <w:rFonts w:ascii="Arial" w:hAnsi="Arial" w:cs="Arial"/>
          <w:b/>
          <w:color w:val="000000" w:themeColor="text1"/>
          <w:sz w:val="24"/>
          <w:szCs w:val="24"/>
        </w:rPr>
      </w:pPr>
      <w:r w:rsidRPr="00561B8D">
        <w:rPr>
          <w:rFonts w:ascii="Arial" w:hAnsi="Arial" w:cs="Arial"/>
          <w:b/>
          <w:color w:val="000000" w:themeColor="text1"/>
          <w:sz w:val="24"/>
          <w:szCs w:val="24"/>
        </w:rPr>
        <w:t>National Industrialisation Participation Programme</w:t>
      </w:r>
    </w:p>
    <w:p w14:paraId="7D2A5D36" w14:textId="77777777" w:rsidR="00133633" w:rsidRPr="00561B8D" w:rsidRDefault="00133633" w:rsidP="005539A3">
      <w:pPr>
        <w:spacing w:after="200" w:line="360" w:lineRule="auto"/>
        <w:jc w:val="both"/>
        <w:rPr>
          <w:rFonts w:ascii="Arial" w:hAnsi="Arial" w:cs="Arial"/>
          <w:sz w:val="24"/>
          <w:szCs w:val="24"/>
        </w:rPr>
      </w:pPr>
      <w:r w:rsidRPr="00561B8D">
        <w:rPr>
          <w:rFonts w:ascii="Arial" w:hAnsi="Arial" w:cs="Arial"/>
          <w:sz w:val="24"/>
          <w:szCs w:val="24"/>
        </w:rPr>
        <w:t>NIPP is a programme that seeks to leverage economic benefits and support the development of South African industry by effectively utilizing the instrument of government procurement. The NIPP programme is mandatory on all government and parastatal purchases or lease contracts (goods and services) with an imported content equal to or exceeding US$5 million.</w:t>
      </w:r>
    </w:p>
    <w:p w14:paraId="5D46D9C6" w14:textId="77777777" w:rsidR="00133633" w:rsidRPr="00561B8D" w:rsidRDefault="00133633" w:rsidP="005539A3">
      <w:pPr>
        <w:spacing w:after="200" w:line="360" w:lineRule="auto"/>
        <w:jc w:val="both"/>
        <w:rPr>
          <w:rFonts w:ascii="Arial" w:hAnsi="Arial" w:cs="Arial"/>
          <w:sz w:val="24"/>
          <w:szCs w:val="24"/>
        </w:rPr>
      </w:pPr>
      <w:r w:rsidRPr="00561B8D">
        <w:rPr>
          <w:rFonts w:ascii="Arial" w:hAnsi="Arial" w:cs="Arial"/>
          <w:sz w:val="24"/>
          <w:szCs w:val="24"/>
        </w:rPr>
        <w:t>The programme is targeted at the South African and foreign industries, enterprises, and suppliers of goods and services to government / parastatals, where the imported content of such goods and services equals to or exceeds US$5 million. The first customer of NIPP is the South African industry that benefits through the NIPP business plans which, when implemented generate new or additional business activities through one or more of the following: investment, export opportunities, job creation, increased local sales, SMME and BEE promotion, R &amp; D and technology transfer.</w:t>
      </w:r>
    </w:p>
    <w:p w14:paraId="021D7632" w14:textId="00888E4B" w:rsidR="00133633" w:rsidRPr="00561B8D" w:rsidRDefault="00133633" w:rsidP="005539A3">
      <w:pPr>
        <w:spacing w:after="200" w:line="360" w:lineRule="auto"/>
        <w:jc w:val="both"/>
        <w:rPr>
          <w:rFonts w:ascii="Arial" w:hAnsi="Arial" w:cs="Arial"/>
          <w:sz w:val="24"/>
          <w:szCs w:val="24"/>
        </w:rPr>
      </w:pPr>
      <w:r w:rsidRPr="00561B8D">
        <w:rPr>
          <w:rFonts w:ascii="Arial" w:hAnsi="Arial" w:cs="Arial"/>
          <w:sz w:val="24"/>
          <w:szCs w:val="24"/>
        </w:rPr>
        <w:t xml:space="preserve">Companies with a NIPP obligation are required to sign this obligation agreement with The Department of Trade, Industry and Competition (the </w:t>
      </w:r>
      <w:proofErr w:type="spellStart"/>
      <w:r w:rsidRPr="00561B8D">
        <w:rPr>
          <w:rFonts w:ascii="Arial" w:hAnsi="Arial" w:cs="Arial"/>
          <w:sz w:val="24"/>
          <w:szCs w:val="24"/>
        </w:rPr>
        <w:t>dtic</w:t>
      </w:r>
      <w:proofErr w:type="spellEnd"/>
      <w:r w:rsidRPr="00561B8D">
        <w:rPr>
          <w:rFonts w:ascii="Arial" w:hAnsi="Arial" w:cs="Arial"/>
          <w:sz w:val="24"/>
          <w:szCs w:val="24"/>
        </w:rPr>
        <w:t xml:space="preserve">) before the contract with Eskom Holdings SOC Ltd, as a purchasing entity, is signed.  The obligation agreement governs the relationship between the </w:t>
      </w:r>
      <w:proofErr w:type="spellStart"/>
      <w:r w:rsidRPr="00561B8D">
        <w:rPr>
          <w:rFonts w:ascii="Arial" w:hAnsi="Arial" w:cs="Arial"/>
          <w:sz w:val="24"/>
          <w:szCs w:val="24"/>
        </w:rPr>
        <w:t>dtic</w:t>
      </w:r>
      <w:proofErr w:type="spellEnd"/>
      <w:r w:rsidRPr="00561B8D">
        <w:rPr>
          <w:rFonts w:ascii="Arial" w:hAnsi="Arial" w:cs="Arial"/>
          <w:sz w:val="24"/>
          <w:szCs w:val="24"/>
        </w:rPr>
        <w:t xml:space="preserve"> and supplier. It defines the NIPP obligation value/s, requirements to fulfil the NIPP obligation, performance milestones, performance monitoring processes and the NIPP credit allocation </w:t>
      </w:r>
      <w:r w:rsidR="00B430E7" w:rsidRPr="00561B8D">
        <w:rPr>
          <w:rFonts w:ascii="Arial" w:hAnsi="Arial" w:cs="Arial"/>
          <w:sz w:val="24"/>
          <w:szCs w:val="24"/>
        </w:rPr>
        <w:t>criteria.</w:t>
      </w:r>
    </w:p>
    <w:p w14:paraId="3F4C19E8" w14:textId="77777777" w:rsidR="00133633" w:rsidRPr="00561B8D" w:rsidRDefault="00133633" w:rsidP="005539A3">
      <w:pPr>
        <w:spacing w:before="60" w:after="60" w:line="360" w:lineRule="auto"/>
        <w:rPr>
          <w:rFonts w:ascii="Arial" w:hAnsi="Arial" w:cs="Arial"/>
          <w:b/>
          <w:sz w:val="24"/>
          <w:szCs w:val="24"/>
        </w:rPr>
      </w:pPr>
      <w:r w:rsidRPr="00561B8D">
        <w:rPr>
          <w:rFonts w:ascii="Arial" w:hAnsi="Arial" w:cs="Arial"/>
          <w:b/>
          <w:sz w:val="24"/>
          <w:szCs w:val="24"/>
        </w:rPr>
        <w:t xml:space="preserve">All tenders with an import content that is equal to or exceeds the threshold of US$5 million, compels the winning bidder to negotiate and enter into a NIPP obligation agreement with the </w:t>
      </w:r>
      <w:proofErr w:type="spellStart"/>
      <w:r w:rsidRPr="00561B8D">
        <w:rPr>
          <w:rFonts w:ascii="Arial" w:hAnsi="Arial" w:cs="Arial"/>
          <w:b/>
          <w:sz w:val="24"/>
          <w:szCs w:val="24"/>
        </w:rPr>
        <w:t>dtic</w:t>
      </w:r>
      <w:proofErr w:type="spellEnd"/>
      <w:r w:rsidRPr="00561B8D">
        <w:rPr>
          <w:rFonts w:ascii="Arial" w:hAnsi="Arial" w:cs="Arial"/>
          <w:b/>
          <w:sz w:val="24"/>
          <w:szCs w:val="24"/>
        </w:rPr>
        <w:t xml:space="preserve"> before signing the contract with Eskom.” </w:t>
      </w:r>
    </w:p>
    <w:p w14:paraId="0D143E10" w14:textId="77777777" w:rsidR="00B41CE4" w:rsidRPr="00561B8D" w:rsidRDefault="00B41CE4" w:rsidP="005539A3">
      <w:pPr>
        <w:spacing w:line="360" w:lineRule="auto"/>
        <w:jc w:val="both"/>
        <w:rPr>
          <w:rFonts w:ascii="Arial" w:hAnsi="Arial" w:cs="Arial"/>
          <w:b/>
          <w:sz w:val="24"/>
          <w:szCs w:val="24"/>
          <w:lang w:val="en-GB"/>
        </w:rPr>
      </w:pPr>
    </w:p>
    <w:p w14:paraId="16D0EAF7" w14:textId="661CE915" w:rsidR="001B1A1A" w:rsidRPr="00561B8D" w:rsidRDefault="001B1A1A" w:rsidP="005539A3">
      <w:pPr>
        <w:tabs>
          <w:tab w:val="left" w:pos="-720"/>
          <w:tab w:val="left" w:pos="357"/>
        </w:tabs>
        <w:spacing w:before="120" w:after="120" w:line="360" w:lineRule="auto"/>
        <w:outlineLvl w:val="2"/>
        <w:rPr>
          <w:rFonts w:ascii="Arial" w:eastAsia="Calibri" w:hAnsi="Arial" w:cs="Arial"/>
          <w:b/>
          <w:sz w:val="24"/>
          <w:szCs w:val="24"/>
        </w:rPr>
      </w:pPr>
      <w:r w:rsidRPr="00561B8D">
        <w:rPr>
          <w:rFonts w:ascii="Arial" w:eastAsia="Times New Roman" w:hAnsi="Arial" w:cs="Arial"/>
          <w:b/>
          <w:sz w:val="24"/>
          <w:szCs w:val="24"/>
          <w:lang w:val="en-GB"/>
        </w:rPr>
        <w:t xml:space="preserve"> Retention</w:t>
      </w:r>
    </w:p>
    <w:p w14:paraId="67D2B382" w14:textId="77777777" w:rsidR="001B1A1A" w:rsidRPr="00561B8D" w:rsidRDefault="001B1A1A" w:rsidP="005539A3">
      <w:pPr>
        <w:numPr>
          <w:ilvl w:val="0"/>
          <w:numId w:val="51"/>
        </w:numPr>
        <w:tabs>
          <w:tab w:val="left" w:pos="357"/>
        </w:tabs>
        <w:spacing w:after="0" w:line="360" w:lineRule="auto"/>
        <w:jc w:val="both"/>
        <w:rPr>
          <w:rFonts w:ascii="Arial" w:eastAsia="Calibri" w:hAnsi="Arial" w:cs="Arial"/>
          <w:sz w:val="24"/>
          <w:szCs w:val="24"/>
          <w:lang w:val="en-GB"/>
        </w:rPr>
      </w:pPr>
      <w:r w:rsidRPr="00561B8D">
        <w:rPr>
          <w:rFonts w:ascii="Arial" w:eastAsia="Calibri" w:hAnsi="Arial" w:cs="Arial"/>
          <w:sz w:val="24"/>
          <w:szCs w:val="24"/>
          <w:lang w:val="en-GB"/>
        </w:rPr>
        <w:t xml:space="preserve">Eskom shall be permitted to retain 2.5% (two and half percent) of the invoices (excluding VAT) as security for the fulfilment by the tenderers of their SD&amp;L obligations. </w:t>
      </w:r>
    </w:p>
    <w:p w14:paraId="193D81C2" w14:textId="50995EB8" w:rsidR="001B1A1A" w:rsidRPr="00561B8D" w:rsidRDefault="001B1A1A" w:rsidP="005539A3">
      <w:pPr>
        <w:numPr>
          <w:ilvl w:val="0"/>
          <w:numId w:val="51"/>
        </w:numPr>
        <w:tabs>
          <w:tab w:val="left" w:pos="357"/>
        </w:tabs>
        <w:spacing w:after="0" w:line="360" w:lineRule="auto"/>
        <w:jc w:val="both"/>
        <w:rPr>
          <w:rFonts w:ascii="Arial" w:eastAsia="Calibri" w:hAnsi="Arial" w:cs="Arial"/>
          <w:sz w:val="24"/>
          <w:szCs w:val="24"/>
          <w:lang w:val="en-GB"/>
        </w:rPr>
      </w:pPr>
      <w:r w:rsidRPr="00561B8D">
        <w:rPr>
          <w:rFonts w:ascii="Arial" w:eastAsia="Calibri" w:hAnsi="Arial" w:cs="Arial"/>
          <w:sz w:val="24"/>
          <w:szCs w:val="24"/>
          <w:lang w:val="en-GB"/>
        </w:rPr>
        <w:t>Once Eskom has verified that tenderers have fulfilled their SD &amp; L obligations, the 2.5% retained shall be approved for reimbursement by Eskom to suppliers within 90 (ninety) days of verification by Eskom.</w:t>
      </w:r>
    </w:p>
    <w:p w14:paraId="26D38DBD" w14:textId="77777777" w:rsidR="000632FD" w:rsidRPr="00561B8D" w:rsidRDefault="000632FD" w:rsidP="005539A3">
      <w:pPr>
        <w:tabs>
          <w:tab w:val="left" w:pos="357"/>
        </w:tabs>
        <w:spacing w:after="0" w:line="360" w:lineRule="auto"/>
        <w:ind w:left="360"/>
        <w:jc w:val="both"/>
        <w:rPr>
          <w:rFonts w:ascii="Arial" w:eastAsia="Calibri" w:hAnsi="Arial" w:cs="Arial"/>
          <w:sz w:val="24"/>
          <w:szCs w:val="24"/>
          <w:lang w:val="en-GB"/>
        </w:rPr>
      </w:pPr>
    </w:p>
    <w:p w14:paraId="67A7A8CB" w14:textId="5D2F8F31" w:rsidR="001B1A1A" w:rsidRPr="00561B8D" w:rsidRDefault="001B1A1A" w:rsidP="005539A3">
      <w:pPr>
        <w:tabs>
          <w:tab w:val="left" w:pos="-720"/>
          <w:tab w:val="left" w:pos="357"/>
        </w:tabs>
        <w:spacing w:before="120" w:after="120" w:line="360" w:lineRule="auto"/>
        <w:outlineLvl w:val="2"/>
        <w:rPr>
          <w:rFonts w:ascii="Arial" w:eastAsia="Calibri" w:hAnsi="Arial" w:cs="Arial"/>
          <w:b/>
          <w:sz w:val="24"/>
          <w:szCs w:val="24"/>
        </w:rPr>
      </w:pPr>
      <w:r w:rsidRPr="00561B8D">
        <w:rPr>
          <w:rFonts w:ascii="Arial" w:eastAsia="Times New Roman" w:hAnsi="Arial" w:cs="Arial"/>
          <w:b/>
          <w:sz w:val="24"/>
          <w:szCs w:val="24"/>
          <w:lang w:val="en-GB"/>
        </w:rPr>
        <w:t xml:space="preserve">   Reporting</w:t>
      </w:r>
    </w:p>
    <w:p w14:paraId="2603723A" w14:textId="77777777" w:rsidR="001B1A1A" w:rsidRPr="00561B8D" w:rsidRDefault="001B1A1A" w:rsidP="005539A3">
      <w:pPr>
        <w:numPr>
          <w:ilvl w:val="0"/>
          <w:numId w:val="52"/>
        </w:numPr>
        <w:tabs>
          <w:tab w:val="left" w:pos="357"/>
        </w:tabs>
        <w:spacing w:after="0" w:line="360" w:lineRule="auto"/>
        <w:jc w:val="both"/>
        <w:rPr>
          <w:rFonts w:ascii="Arial" w:eastAsia="Calibri" w:hAnsi="Arial" w:cs="Arial"/>
          <w:sz w:val="24"/>
          <w:szCs w:val="24"/>
          <w:lang w:val="en-GB"/>
        </w:rPr>
      </w:pPr>
      <w:r w:rsidRPr="00561B8D">
        <w:rPr>
          <w:rFonts w:ascii="Arial" w:eastAsia="Calibri" w:hAnsi="Arial" w:cs="Arial"/>
          <w:sz w:val="24"/>
          <w:szCs w:val="24"/>
          <w:lang w:val="en-GB"/>
        </w:rPr>
        <w:t>The tenderers shall on a monthly /quarterly basis submit a report to Eskom in accordance with Data Collection Template on their compliance with the SD&amp; L obligations described above.</w:t>
      </w:r>
    </w:p>
    <w:p w14:paraId="6D41E5EC" w14:textId="77777777" w:rsidR="001B1A1A" w:rsidRPr="00561B8D" w:rsidRDefault="001B1A1A" w:rsidP="005539A3">
      <w:pPr>
        <w:numPr>
          <w:ilvl w:val="0"/>
          <w:numId w:val="52"/>
        </w:numPr>
        <w:tabs>
          <w:tab w:val="left" w:pos="357"/>
        </w:tabs>
        <w:spacing w:after="0" w:line="360" w:lineRule="auto"/>
        <w:jc w:val="both"/>
        <w:rPr>
          <w:rFonts w:ascii="Arial" w:eastAsia="Calibri" w:hAnsi="Arial" w:cs="Arial"/>
          <w:sz w:val="24"/>
          <w:szCs w:val="24"/>
          <w:lang w:val="en-GB"/>
        </w:rPr>
      </w:pPr>
      <w:r w:rsidRPr="00561B8D">
        <w:rPr>
          <w:rFonts w:ascii="Arial" w:eastAsia="Calibri" w:hAnsi="Arial" w:cs="Arial"/>
          <w:sz w:val="24"/>
          <w:szCs w:val="24"/>
          <w:lang w:val="en-GB"/>
        </w:rPr>
        <w:t>Eskom shall review the quarterly reports submitted by the tenderers within 60 (sixty) days of receipt of the reports and notify the tenderers in writing if their SD&amp;L obligations have not been met.</w:t>
      </w:r>
    </w:p>
    <w:p w14:paraId="141E7A2F" w14:textId="77777777" w:rsidR="001B1A1A" w:rsidRPr="00561B8D" w:rsidRDefault="001B1A1A" w:rsidP="005539A3">
      <w:pPr>
        <w:numPr>
          <w:ilvl w:val="0"/>
          <w:numId w:val="52"/>
        </w:numPr>
        <w:tabs>
          <w:tab w:val="left" w:pos="357"/>
        </w:tabs>
        <w:spacing w:after="0" w:line="360" w:lineRule="auto"/>
        <w:jc w:val="both"/>
        <w:rPr>
          <w:rFonts w:ascii="Arial" w:eastAsia="Calibri" w:hAnsi="Arial" w:cs="Arial"/>
          <w:sz w:val="24"/>
          <w:szCs w:val="24"/>
          <w:lang w:val="en-GB"/>
        </w:rPr>
      </w:pPr>
      <w:r w:rsidRPr="00561B8D">
        <w:rPr>
          <w:rFonts w:ascii="Arial" w:eastAsia="Calibri" w:hAnsi="Arial" w:cs="Arial"/>
          <w:sz w:val="24"/>
          <w:szCs w:val="24"/>
          <w:lang w:val="en-GB"/>
        </w:rPr>
        <w:t>Upon notification by Eskom that the tenderers have not met their SD&amp;L obligations, the tenderers shall be required to implement corrective measures to meet those SD&amp;L obligations before the commencement of the following quarter, failing which retention clauses shall be invoked.</w:t>
      </w:r>
    </w:p>
    <w:p w14:paraId="704222D4" w14:textId="77777777" w:rsidR="001B1A1A" w:rsidRPr="00561B8D" w:rsidRDefault="001B1A1A" w:rsidP="005539A3">
      <w:pPr>
        <w:numPr>
          <w:ilvl w:val="0"/>
          <w:numId w:val="52"/>
        </w:numPr>
        <w:tabs>
          <w:tab w:val="left" w:pos="357"/>
        </w:tabs>
        <w:spacing w:after="0" w:line="360" w:lineRule="auto"/>
        <w:jc w:val="both"/>
        <w:rPr>
          <w:rFonts w:ascii="Arial" w:eastAsia="Calibri" w:hAnsi="Arial" w:cs="Arial"/>
          <w:sz w:val="24"/>
          <w:szCs w:val="24"/>
        </w:rPr>
      </w:pPr>
      <w:r w:rsidRPr="00561B8D">
        <w:rPr>
          <w:rFonts w:ascii="Arial" w:eastAsia="Calibri" w:hAnsi="Arial" w:cs="Arial"/>
          <w:sz w:val="24"/>
          <w:szCs w:val="24"/>
        </w:rPr>
        <w:t xml:space="preserve">Every contract shall be accompanied by the SD&amp;L implementation schedule which must be completed by the tenderers and returned to SD&amp;L representative for acceptance </w:t>
      </w:r>
      <w:r w:rsidRPr="00561B8D">
        <w:rPr>
          <w:rFonts w:ascii="Arial" w:eastAsia="Calibri" w:hAnsi="Arial" w:cs="Arial"/>
          <w:b/>
          <w:sz w:val="24"/>
          <w:szCs w:val="24"/>
        </w:rPr>
        <w:t>before</w:t>
      </w:r>
      <w:r w:rsidRPr="00561B8D">
        <w:rPr>
          <w:rFonts w:ascii="Arial" w:eastAsia="Calibri" w:hAnsi="Arial" w:cs="Arial"/>
          <w:sz w:val="24"/>
          <w:szCs w:val="24"/>
        </w:rPr>
        <w:t xml:space="preserve"> contract award. This will be used as a reference document for monitoring, measuring, and reporting on the tenderer’s progress in delivering on their stated SD&amp;L commitments.</w:t>
      </w:r>
    </w:p>
    <w:p w14:paraId="292226F5" w14:textId="77777777" w:rsidR="00B41CE4" w:rsidRPr="00561B8D" w:rsidRDefault="00B41CE4" w:rsidP="005539A3">
      <w:pPr>
        <w:spacing w:line="360" w:lineRule="auto"/>
        <w:rPr>
          <w:rFonts w:ascii="Arial" w:hAnsi="Arial" w:cs="Arial"/>
          <w:sz w:val="24"/>
          <w:szCs w:val="24"/>
          <w:lang w:val="en-GB"/>
        </w:rPr>
      </w:pPr>
    </w:p>
    <w:p w14:paraId="5626B0EA" w14:textId="77777777" w:rsidR="006D0B38" w:rsidRPr="00561B8D" w:rsidRDefault="006D0B38" w:rsidP="005539A3">
      <w:pPr>
        <w:pStyle w:val="Heading2"/>
        <w:numPr>
          <w:ilvl w:val="1"/>
          <w:numId w:val="15"/>
        </w:numPr>
        <w:tabs>
          <w:tab w:val="clear" w:pos="357"/>
        </w:tabs>
        <w:spacing w:before="120" w:after="120" w:line="360" w:lineRule="auto"/>
        <w:rPr>
          <w:rFonts w:cs="Arial"/>
        </w:rPr>
      </w:pPr>
      <w:bookmarkStart w:id="273" w:name="_Toc137798068"/>
      <w:bookmarkStart w:id="274" w:name="_Toc229128272"/>
      <w:bookmarkStart w:id="275" w:name="_Toc232940144"/>
      <w:bookmarkStart w:id="276" w:name="_Toc95976055"/>
      <w:bookmarkStart w:id="277" w:name="_Toc104193820"/>
      <w:r w:rsidRPr="00561B8D">
        <w:rPr>
          <w:rFonts w:cs="Arial"/>
        </w:rPr>
        <w:t>Subcontracting</w:t>
      </w:r>
      <w:bookmarkEnd w:id="273"/>
      <w:bookmarkEnd w:id="274"/>
      <w:bookmarkEnd w:id="275"/>
      <w:bookmarkEnd w:id="276"/>
      <w:bookmarkEnd w:id="277"/>
    </w:p>
    <w:p w14:paraId="255DDCCC" w14:textId="77777777" w:rsidR="006D0B38" w:rsidRPr="00561B8D" w:rsidRDefault="006D0B38" w:rsidP="005539A3">
      <w:pPr>
        <w:spacing w:line="360" w:lineRule="auto"/>
        <w:rPr>
          <w:rFonts w:ascii="Arial" w:hAnsi="Arial" w:cs="Arial"/>
          <w:sz w:val="24"/>
          <w:szCs w:val="24"/>
        </w:rPr>
      </w:pPr>
    </w:p>
    <w:p w14:paraId="1CEC4525" w14:textId="77777777" w:rsidR="006D0B38" w:rsidRPr="00561B8D" w:rsidRDefault="006D0B38" w:rsidP="005539A3">
      <w:pPr>
        <w:pStyle w:val="Heading3"/>
        <w:numPr>
          <w:ilvl w:val="2"/>
          <w:numId w:val="15"/>
        </w:numPr>
        <w:spacing w:line="360" w:lineRule="auto"/>
        <w:jc w:val="both"/>
        <w:rPr>
          <w:rFonts w:cs="Arial"/>
          <w:sz w:val="24"/>
        </w:rPr>
      </w:pPr>
      <w:bookmarkStart w:id="278" w:name="_Toc137798071"/>
      <w:bookmarkStart w:id="279" w:name="_Toc229128275"/>
      <w:bookmarkStart w:id="280" w:name="_Toc232940147"/>
      <w:bookmarkStart w:id="281" w:name="_Toc95976056"/>
      <w:bookmarkStart w:id="282" w:name="_Toc104193821"/>
      <w:r w:rsidRPr="00561B8D">
        <w:rPr>
          <w:rFonts w:cs="Arial"/>
          <w:sz w:val="24"/>
        </w:rPr>
        <w:t>Limitations on subcontracting</w:t>
      </w:r>
      <w:bookmarkEnd w:id="278"/>
      <w:bookmarkEnd w:id="279"/>
      <w:bookmarkEnd w:id="280"/>
      <w:bookmarkEnd w:id="281"/>
      <w:bookmarkEnd w:id="282"/>
    </w:p>
    <w:p w14:paraId="2F255769"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No more than 15% of the contract may be subcontracted.</w:t>
      </w:r>
    </w:p>
    <w:p w14:paraId="4F4A162E" w14:textId="77777777" w:rsidR="00012A66" w:rsidRPr="00561B8D" w:rsidRDefault="00012A66" w:rsidP="005539A3">
      <w:pPr>
        <w:spacing w:line="360" w:lineRule="auto"/>
        <w:rPr>
          <w:rFonts w:ascii="Arial" w:hAnsi="Arial" w:cs="Arial"/>
          <w:color w:val="FF0000"/>
          <w:sz w:val="24"/>
          <w:szCs w:val="24"/>
        </w:rPr>
      </w:pPr>
    </w:p>
    <w:p w14:paraId="30F72874" w14:textId="77777777" w:rsidR="006D0B38" w:rsidRPr="00561B8D" w:rsidRDefault="006D0B38" w:rsidP="005539A3">
      <w:pPr>
        <w:pStyle w:val="Heading1"/>
        <w:numPr>
          <w:ilvl w:val="0"/>
          <w:numId w:val="15"/>
        </w:numPr>
        <w:tabs>
          <w:tab w:val="clear" w:pos="357"/>
        </w:tabs>
        <w:spacing w:before="240" w:after="240" w:line="360" w:lineRule="auto"/>
        <w:jc w:val="both"/>
        <w:rPr>
          <w:rFonts w:cs="Arial"/>
          <w:sz w:val="24"/>
        </w:rPr>
      </w:pPr>
      <w:bookmarkStart w:id="283" w:name="_Toc137798122"/>
      <w:bookmarkStart w:id="284" w:name="_Toc229128325"/>
      <w:bookmarkStart w:id="285" w:name="_Toc232940197"/>
      <w:bookmarkStart w:id="286" w:name="_Toc95976057"/>
      <w:bookmarkStart w:id="287" w:name="_Toc104193822"/>
      <w:r w:rsidRPr="00561B8D">
        <w:rPr>
          <w:rFonts w:cs="Arial"/>
          <w:sz w:val="24"/>
        </w:rPr>
        <w:t>List of drawings</w:t>
      </w:r>
      <w:bookmarkEnd w:id="283"/>
      <w:bookmarkEnd w:id="284"/>
      <w:bookmarkEnd w:id="285"/>
      <w:bookmarkEnd w:id="286"/>
      <w:bookmarkEnd w:id="287"/>
    </w:p>
    <w:p w14:paraId="14D7B778" w14:textId="7DD54AB9" w:rsidR="006D0B38" w:rsidRPr="00561B8D" w:rsidRDefault="006D0B38" w:rsidP="005539A3">
      <w:pPr>
        <w:pStyle w:val="Heading2"/>
        <w:numPr>
          <w:ilvl w:val="1"/>
          <w:numId w:val="15"/>
        </w:numPr>
        <w:tabs>
          <w:tab w:val="clear" w:pos="357"/>
        </w:tabs>
        <w:spacing w:before="120" w:after="120" w:line="360" w:lineRule="auto"/>
        <w:rPr>
          <w:rFonts w:cs="Arial"/>
          <w:i/>
        </w:rPr>
      </w:pPr>
      <w:bookmarkStart w:id="288" w:name="_Toc137798123"/>
      <w:bookmarkStart w:id="289" w:name="_Toc229128326"/>
      <w:bookmarkStart w:id="290" w:name="_Toc232940198"/>
      <w:bookmarkStart w:id="291" w:name="_Toc95976058"/>
      <w:bookmarkStart w:id="292" w:name="_Toc104193823"/>
      <w:r w:rsidRPr="00561B8D">
        <w:rPr>
          <w:rFonts w:cs="Arial"/>
        </w:rPr>
        <w:t xml:space="preserve">Drawings issued by the </w:t>
      </w:r>
      <w:bookmarkEnd w:id="288"/>
      <w:bookmarkEnd w:id="289"/>
      <w:bookmarkEnd w:id="290"/>
      <w:bookmarkEnd w:id="291"/>
      <w:bookmarkEnd w:id="292"/>
      <w:r w:rsidR="00B430E7" w:rsidRPr="00561B8D">
        <w:rPr>
          <w:rFonts w:cs="Arial"/>
          <w:i/>
        </w:rPr>
        <w:t>Purchaser.</w:t>
      </w:r>
    </w:p>
    <w:p w14:paraId="32A63B74" w14:textId="77777777" w:rsidR="006D0B38" w:rsidRPr="00561B8D" w:rsidRDefault="006D0B38" w:rsidP="005539A3">
      <w:pPr>
        <w:spacing w:line="360" w:lineRule="auto"/>
        <w:rPr>
          <w:rFonts w:ascii="Arial" w:hAnsi="Arial" w:cs="Arial"/>
          <w:sz w:val="24"/>
          <w:szCs w:val="24"/>
        </w:rPr>
      </w:pPr>
      <w:r w:rsidRPr="00561B8D">
        <w:rPr>
          <w:rFonts w:ascii="Arial" w:hAnsi="Arial" w:cs="Arial"/>
          <w:sz w:val="24"/>
          <w:szCs w:val="24"/>
        </w:rPr>
        <w:t xml:space="preserve">This is the list of drawings issued by the </w:t>
      </w:r>
      <w:r w:rsidRPr="00561B8D">
        <w:rPr>
          <w:rFonts w:ascii="Arial" w:hAnsi="Arial" w:cs="Arial"/>
          <w:i/>
          <w:sz w:val="24"/>
          <w:szCs w:val="24"/>
        </w:rPr>
        <w:t>Purchaser</w:t>
      </w:r>
      <w:r w:rsidRPr="00561B8D">
        <w:rPr>
          <w:rFonts w:ascii="Arial" w:hAnsi="Arial" w:cs="Arial"/>
          <w:sz w:val="24"/>
          <w:szCs w:val="24"/>
        </w:rPr>
        <w:t xml:space="preserve"> at or before the Contract Date and which apply to this contract.  </w:t>
      </w:r>
    </w:p>
    <w:p w14:paraId="2E43A835" w14:textId="77777777" w:rsidR="006D0B38" w:rsidRPr="00561B8D" w:rsidRDefault="006D0B38" w:rsidP="005539A3">
      <w:pPr>
        <w:spacing w:line="360" w:lineRule="auto"/>
        <w:rPr>
          <w:rFonts w:ascii="Arial" w:hAnsi="Arial" w:cs="Arial"/>
          <w:sz w:val="24"/>
          <w:szCs w:val="24"/>
        </w:rPr>
      </w:pPr>
    </w:p>
    <w:p w14:paraId="7498D5A3" w14:textId="77777777" w:rsidR="006D0B38" w:rsidRPr="00561B8D" w:rsidRDefault="006D0B38" w:rsidP="005539A3">
      <w:pPr>
        <w:spacing w:line="360" w:lineRule="auto"/>
        <w:rPr>
          <w:rFonts w:ascii="Arial" w:hAnsi="Arial" w:cs="Arial"/>
          <w:sz w:val="24"/>
          <w:szCs w:val="24"/>
        </w:rPr>
      </w:pPr>
    </w:p>
    <w:tbl>
      <w:tblPr>
        <w:tblW w:w="9639" w:type="dxa"/>
        <w:tblInd w:w="108" w:type="dxa"/>
        <w:tblLayout w:type="fixed"/>
        <w:tblLook w:val="0000" w:firstRow="0" w:lastRow="0" w:firstColumn="0" w:lastColumn="0" w:noHBand="0" w:noVBand="0"/>
      </w:tblPr>
      <w:tblGrid>
        <w:gridCol w:w="2600"/>
        <w:gridCol w:w="1361"/>
        <w:gridCol w:w="5678"/>
      </w:tblGrid>
      <w:tr w:rsidR="006D0B38" w:rsidRPr="00561B8D" w14:paraId="5E63E7D6" w14:textId="77777777" w:rsidTr="008E6B6E">
        <w:trPr>
          <w:cantSplit/>
        </w:trPr>
        <w:tc>
          <w:tcPr>
            <w:tcW w:w="2600" w:type="dxa"/>
            <w:tcBorders>
              <w:bottom w:val="dotted" w:sz="4" w:space="0" w:color="auto"/>
            </w:tcBorders>
            <w:shd w:val="clear" w:color="auto" w:fill="CCCCCC"/>
            <w:tcMar>
              <w:top w:w="85" w:type="dxa"/>
              <w:bottom w:w="85" w:type="dxa"/>
            </w:tcMar>
          </w:tcPr>
          <w:p w14:paraId="2648CCFF" w14:textId="77777777" w:rsidR="006D0B38" w:rsidRPr="00561B8D" w:rsidRDefault="006D0B38" w:rsidP="005539A3">
            <w:pPr>
              <w:spacing w:line="360" w:lineRule="auto"/>
              <w:rPr>
                <w:rFonts w:ascii="Arial" w:hAnsi="Arial" w:cs="Arial"/>
                <w:b/>
                <w:sz w:val="24"/>
                <w:szCs w:val="24"/>
              </w:rPr>
            </w:pPr>
            <w:r w:rsidRPr="00561B8D">
              <w:rPr>
                <w:rFonts w:ascii="Arial" w:hAnsi="Arial" w:cs="Arial"/>
                <w:b/>
                <w:sz w:val="24"/>
                <w:szCs w:val="24"/>
              </w:rPr>
              <w:lastRenderedPageBreak/>
              <w:t>Drawing number</w:t>
            </w:r>
          </w:p>
        </w:tc>
        <w:tc>
          <w:tcPr>
            <w:tcW w:w="1361" w:type="dxa"/>
            <w:tcBorders>
              <w:bottom w:val="dotted" w:sz="4" w:space="0" w:color="auto"/>
            </w:tcBorders>
            <w:shd w:val="clear" w:color="auto" w:fill="CCCCCC"/>
            <w:tcMar>
              <w:top w:w="85" w:type="dxa"/>
              <w:bottom w:w="85" w:type="dxa"/>
            </w:tcMar>
          </w:tcPr>
          <w:p w14:paraId="51ED1300" w14:textId="77777777" w:rsidR="006D0B38" w:rsidRPr="00561B8D" w:rsidRDefault="006D0B38" w:rsidP="005539A3">
            <w:pPr>
              <w:spacing w:line="360" w:lineRule="auto"/>
              <w:ind w:left="567" w:hanging="567"/>
              <w:rPr>
                <w:rFonts w:ascii="Arial" w:hAnsi="Arial" w:cs="Arial"/>
                <w:b/>
                <w:sz w:val="24"/>
                <w:szCs w:val="24"/>
              </w:rPr>
            </w:pPr>
            <w:r w:rsidRPr="00561B8D">
              <w:rPr>
                <w:rFonts w:ascii="Arial" w:hAnsi="Arial" w:cs="Arial"/>
                <w:b/>
                <w:sz w:val="24"/>
                <w:szCs w:val="24"/>
              </w:rPr>
              <w:t>Revision</w:t>
            </w:r>
          </w:p>
        </w:tc>
        <w:tc>
          <w:tcPr>
            <w:tcW w:w="5678" w:type="dxa"/>
            <w:tcBorders>
              <w:bottom w:val="dotted" w:sz="4" w:space="0" w:color="auto"/>
            </w:tcBorders>
            <w:shd w:val="clear" w:color="auto" w:fill="CCCCCC"/>
            <w:tcMar>
              <w:top w:w="85" w:type="dxa"/>
              <w:bottom w:w="85" w:type="dxa"/>
            </w:tcMar>
          </w:tcPr>
          <w:p w14:paraId="0EFEC1F7" w14:textId="77777777" w:rsidR="006D0B38" w:rsidRPr="00561B8D" w:rsidRDefault="006D0B38" w:rsidP="005539A3">
            <w:pPr>
              <w:spacing w:line="360" w:lineRule="auto"/>
              <w:ind w:left="34"/>
              <w:jc w:val="center"/>
              <w:rPr>
                <w:rFonts w:ascii="Arial" w:hAnsi="Arial" w:cs="Arial"/>
                <w:b/>
                <w:sz w:val="24"/>
                <w:szCs w:val="24"/>
              </w:rPr>
            </w:pPr>
            <w:r w:rsidRPr="00561B8D">
              <w:rPr>
                <w:rFonts w:ascii="Arial" w:hAnsi="Arial" w:cs="Arial"/>
                <w:b/>
                <w:sz w:val="24"/>
                <w:szCs w:val="24"/>
              </w:rPr>
              <w:t>Title</w:t>
            </w:r>
          </w:p>
        </w:tc>
      </w:tr>
      <w:tr w:rsidR="006D0B38" w:rsidRPr="00561B8D" w14:paraId="3BF24BA5" w14:textId="77777777" w:rsidTr="008E6B6E">
        <w:trPr>
          <w:cantSplit/>
        </w:trPr>
        <w:tc>
          <w:tcPr>
            <w:tcW w:w="2600" w:type="dxa"/>
            <w:tcBorders>
              <w:top w:val="dotted" w:sz="4" w:space="0" w:color="auto"/>
              <w:bottom w:val="dotted" w:sz="4" w:space="0" w:color="auto"/>
              <w:right w:val="dotted" w:sz="4" w:space="0" w:color="auto"/>
            </w:tcBorders>
            <w:tcMar>
              <w:top w:w="85" w:type="dxa"/>
              <w:bottom w:w="85" w:type="dxa"/>
            </w:tcMar>
          </w:tcPr>
          <w:p w14:paraId="39C1E50B" w14:textId="77777777" w:rsidR="006D0B38" w:rsidRPr="00561B8D" w:rsidRDefault="006D0B38" w:rsidP="005539A3">
            <w:pPr>
              <w:spacing w:line="360" w:lineRule="auto"/>
              <w:rPr>
                <w:rFonts w:ascii="Arial" w:hAnsi="Arial" w:cs="Arial"/>
                <w:b/>
                <w:sz w:val="24"/>
                <w:szCs w:val="24"/>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5E7CAAD7" w14:textId="77777777" w:rsidR="006D0B38" w:rsidRPr="00561B8D" w:rsidRDefault="006D0B38" w:rsidP="005539A3">
            <w:pPr>
              <w:spacing w:line="360" w:lineRule="auto"/>
              <w:ind w:left="567" w:hanging="567"/>
              <w:rPr>
                <w:rFonts w:ascii="Arial" w:hAnsi="Arial" w:cs="Arial"/>
                <w:b/>
                <w:sz w:val="24"/>
                <w:szCs w:val="24"/>
              </w:rPr>
            </w:pPr>
          </w:p>
        </w:tc>
        <w:tc>
          <w:tcPr>
            <w:tcW w:w="5678" w:type="dxa"/>
            <w:tcBorders>
              <w:top w:val="dotted" w:sz="4" w:space="0" w:color="auto"/>
              <w:left w:val="dotted" w:sz="4" w:space="0" w:color="auto"/>
              <w:bottom w:val="dotted" w:sz="4" w:space="0" w:color="auto"/>
            </w:tcBorders>
            <w:tcMar>
              <w:top w:w="85" w:type="dxa"/>
              <w:bottom w:w="85" w:type="dxa"/>
            </w:tcMar>
          </w:tcPr>
          <w:p w14:paraId="6FB2DDC2" w14:textId="77777777" w:rsidR="006D0B38" w:rsidRPr="00561B8D" w:rsidRDefault="006D0B38" w:rsidP="005539A3">
            <w:pPr>
              <w:spacing w:line="360" w:lineRule="auto"/>
              <w:ind w:left="34"/>
              <w:rPr>
                <w:rFonts w:ascii="Arial" w:hAnsi="Arial" w:cs="Arial"/>
                <w:b/>
                <w:sz w:val="24"/>
                <w:szCs w:val="24"/>
              </w:rPr>
            </w:pPr>
          </w:p>
        </w:tc>
      </w:tr>
      <w:tr w:rsidR="006D0B38" w:rsidRPr="00561B8D" w14:paraId="29AC7111" w14:textId="77777777" w:rsidTr="008E6B6E">
        <w:trPr>
          <w:cantSplit/>
        </w:trPr>
        <w:tc>
          <w:tcPr>
            <w:tcW w:w="2600" w:type="dxa"/>
            <w:tcBorders>
              <w:top w:val="dotted" w:sz="4" w:space="0" w:color="auto"/>
              <w:bottom w:val="dotted" w:sz="4" w:space="0" w:color="auto"/>
              <w:right w:val="dotted" w:sz="4" w:space="0" w:color="auto"/>
            </w:tcBorders>
            <w:tcMar>
              <w:top w:w="85" w:type="dxa"/>
              <w:bottom w:w="85" w:type="dxa"/>
            </w:tcMar>
          </w:tcPr>
          <w:p w14:paraId="594CCFA2" w14:textId="77777777" w:rsidR="006D0B38" w:rsidRPr="00561B8D" w:rsidRDefault="006D0B38" w:rsidP="005539A3">
            <w:pPr>
              <w:spacing w:line="360" w:lineRule="auto"/>
              <w:rPr>
                <w:rFonts w:ascii="Arial" w:hAnsi="Arial" w:cs="Arial"/>
                <w:b/>
                <w:sz w:val="24"/>
                <w:szCs w:val="24"/>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72C659C2" w14:textId="77777777" w:rsidR="006D0B38" w:rsidRPr="00561B8D" w:rsidRDefault="006D0B38" w:rsidP="005539A3">
            <w:pPr>
              <w:spacing w:line="360" w:lineRule="auto"/>
              <w:ind w:left="567" w:hanging="567"/>
              <w:rPr>
                <w:rFonts w:ascii="Arial" w:hAnsi="Arial" w:cs="Arial"/>
                <w:b/>
                <w:sz w:val="24"/>
                <w:szCs w:val="24"/>
              </w:rPr>
            </w:pPr>
          </w:p>
        </w:tc>
        <w:tc>
          <w:tcPr>
            <w:tcW w:w="5678" w:type="dxa"/>
            <w:tcBorders>
              <w:top w:val="dotted" w:sz="4" w:space="0" w:color="auto"/>
              <w:left w:val="dotted" w:sz="4" w:space="0" w:color="auto"/>
              <w:bottom w:val="dotted" w:sz="4" w:space="0" w:color="auto"/>
            </w:tcBorders>
            <w:tcMar>
              <w:top w:w="85" w:type="dxa"/>
              <w:bottom w:w="85" w:type="dxa"/>
            </w:tcMar>
          </w:tcPr>
          <w:p w14:paraId="3E6E547F" w14:textId="77777777" w:rsidR="006D0B38" w:rsidRPr="00561B8D" w:rsidRDefault="006D0B38" w:rsidP="005539A3">
            <w:pPr>
              <w:spacing w:line="360" w:lineRule="auto"/>
              <w:ind w:left="34"/>
              <w:rPr>
                <w:rFonts w:ascii="Arial" w:hAnsi="Arial" w:cs="Arial"/>
                <w:b/>
                <w:sz w:val="24"/>
                <w:szCs w:val="24"/>
              </w:rPr>
            </w:pPr>
          </w:p>
        </w:tc>
      </w:tr>
      <w:tr w:rsidR="006D0B38" w:rsidRPr="00561B8D" w14:paraId="0457A86A" w14:textId="77777777" w:rsidTr="008E6B6E">
        <w:trPr>
          <w:cantSplit/>
        </w:trPr>
        <w:tc>
          <w:tcPr>
            <w:tcW w:w="2600" w:type="dxa"/>
            <w:tcBorders>
              <w:top w:val="dotted" w:sz="4" w:space="0" w:color="auto"/>
              <w:bottom w:val="dotted" w:sz="4" w:space="0" w:color="auto"/>
              <w:right w:val="dotted" w:sz="4" w:space="0" w:color="auto"/>
            </w:tcBorders>
            <w:tcMar>
              <w:top w:w="85" w:type="dxa"/>
              <w:bottom w:w="85" w:type="dxa"/>
            </w:tcMar>
          </w:tcPr>
          <w:p w14:paraId="577A665A" w14:textId="77777777" w:rsidR="006D0B38" w:rsidRPr="00561B8D" w:rsidRDefault="006D0B38" w:rsidP="005539A3">
            <w:pPr>
              <w:spacing w:line="360" w:lineRule="auto"/>
              <w:rPr>
                <w:rFonts w:ascii="Arial" w:hAnsi="Arial" w:cs="Arial"/>
                <w:b/>
                <w:sz w:val="24"/>
                <w:szCs w:val="24"/>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DB567FC" w14:textId="77777777" w:rsidR="006D0B38" w:rsidRPr="00561B8D" w:rsidRDefault="006D0B38" w:rsidP="005539A3">
            <w:pPr>
              <w:spacing w:line="360" w:lineRule="auto"/>
              <w:ind w:left="567" w:hanging="567"/>
              <w:rPr>
                <w:rFonts w:ascii="Arial" w:hAnsi="Arial" w:cs="Arial"/>
                <w:b/>
                <w:sz w:val="24"/>
                <w:szCs w:val="24"/>
              </w:rPr>
            </w:pPr>
          </w:p>
        </w:tc>
        <w:tc>
          <w:tcPr>
            <w:tcW w:w="5678" w:type="dxa"/>
            <w:tcBorders>
              <w:top w:val="dotted" w:sz="4" w:space="0" w:color="auto"/>
              <w:left w:val="dotted" w:sz="4" w:space="0" w:color="auto"/>
              <w:bottom w:val="dotted" w:sz="4" w:space="0" w:color="auto"/>
            </w:tcBorders>
            <w:tcMar>
              <w:top w:w="85" w:type="dxa"/>
              <w:bottom w:w="85" w:type="dxa"/>
            </w:tcMar>
          </w:tcPr>
          <w:p w14:paraId="0362E77F" w14:textId="77777777" w:rsidR="006D0B38" w:rsidRPr="00561B8D" w:rsidRDefault="006D0B38" w:rsidP="005539A3">
            <w:pPr>
              <w:spacing w:line="360" w:lineRule="auto"/>
              <w:ind w:left="34"/>
              <w:rPr>
                <w:rFonts w:ascii="Arial" w:hAnsi="Arial" w:cs="Arial"/>
                <w:b/>
                <w:sz w:val="24"/>
                <w:szCs w:val="24"/>
              </w:rPr>
            </w:pPr>
          </w:p>
        </w:tc>
      </w:tr>
      <w:tr w:rsidR="006D0B38" w:rsidRPr="00561B8D" w14:paraId="6920B0BA" w14:textId="77777777" w:rsidTr="008E6B6E">
        <w:trPr>
          <w:cantSplit/>
        </w:trPr>
        <w:tc>
          <w:tcPr>
            <w:tcW w:w="2600" w:type="dxa"/>
            <w:tcBorders>
              <w:top w:val="dotted" w:sz="4" w:space="0" w:color="auto"/>
              <w:bottom w:val="dotted" w:sz="4" w:space="0" w:color="auto"/>
              <w:right w:val="dotted" w:sz="4" w:space="0" w:color="auto"/>
            </w:tcBorders>
            <w:tcMar>
              <w:top w:w="85" w:type="dxa"/>
              <w:bottom w:w="85" w:type="dxa"/>
            </w:tcMar>
          </w:tcPr>
          <w:p w14:paraId="31E4A39B" w14:textId="77777777" w:rsidR="006D0B38" w:rsidRPr="00561B8D" w:rsidRDefault="006D0B38" w:rsidP="005539A3">
            <w:pPr>
              <w:spacing w:line="360" w:lineRule="auto"/>
              <w:rPr>
                <w:rFonts w:ascii="Arial" w:hAnsi="Arial" w:cs="Arial"/>
                <w:b/>
                <w:sz w:val="24"/>
                <w:szCs w:val="24"/>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B653485" w14:textId="77777777" w:rsidR="006D0B38" w:rsidRPr="00561B8D" w:rsidRDefault="006D0B38" w:rsidP="005539A3">
            <w:pPr>
              <w:spacing w:line="360" w:lineRule="auto"/>
              <w:ind w:left="567" w:hanging="567"/>
              <w:rPr>
                <w:rFonts w:ascii="Arial" w:hAnsi="Arial" w:cs="Arial"/>
                <w:b/>
                <w:sz w:val="24"/>
                <w:szCs w:val="24"/>
              </w:rPr>
            </w:pPr>
          </w:p>
        </w:tc>
        <w:tc>
          <w:tcPr>
            <w:tcW w:w="5678" w:type="dxa"/>
            <w:tcBorders>
              <w:top w:val="dotted" w:sz="4" w:space="0" w:color="auto"/>
              <w:left w:val="dotted" w:sz="4" w:space="0" w:color="auto"/>
              <w:bottom w:val="dotted" w:sz="4" w:space="0" w:color="auto"/>
            </w:tcBorders>
            <w:tcMar>
              <w:top w:w="85" w:type="dxa"/>
              <w:bottom w:w="85" w:type="dxa"/>
            </w:tcMar>
          </w:tcPr>
          <w:p w14:paraId="649CA988" w14:textId="77777777" w:rsidR="006D0B38" w:rsidRPr="00561B8D" w:rsidRDefault="006D0B38" w:rsidP="005539A3">
            <w:pPr>
              <w:spacing w:line="360" w:lineRule="auto"/>
              <w:ind w:left="34"/>
              <w:rPr>
                <w:rFonts w:ascii="Arial" w:hAnsi="Arial" w:cs="Arial"/>
                <w:b/>
                <w:sz w:val="24"/>
                <w:szCs w:val="24"/>
              </w:rPr>
            </w:pPr>
          </w:p>
        </w:tc>
      </w:tr>
    </w:tbl>
    <w:p w14:paraId="47F212BF" w14:textId="77777777" w:rsidR="006D0B38" w:rsidRPr="00561B8D" w:rsidRDefault="006D0B38" w:rsidP="005539A3">
      <w:pPr>
        <w:spacing w:line="360" w:lineRule="auto"/>
        <w:rPr>
          <w:rFonts w:ascii="Arial" w:hAnsi="Arial" w:cs="Arial"/>
          <w:sz w:val="24"/>
          <w:szCs w:val="24"/>
        </w:rPr>
      </w:pPr>
    </w:p>
    <w:p w14:paraId="3BF97E5C" w14:textId="77777777" w:rsidR="00BB51F1" w:rsidRPr="00561B8D" w:rsidRDefault="00BB51F1" w:rsidP="005539A3">
      <w:pPr>
        <w:spacing w:line="360" w:lineRule="auto"/>
        <w:rPr>
          <w:rFonts w:ascii="Arial" w:hAnsi="Arial" w:cs="Arial"/>
          <w:sz w:val="24"/>
          <w:szCs w:val="24"/>
        </w:rPr>
      </w:pPr>
    </w:p>
    <w:sectPr w:rsidR="00BB51F1" w:rsidRPr="00561B8D" w:rsidSect="00AD139A">
      <w:headerReference w:type="even" r:id="rId25"/>
      <w:headerReference w:type="default" r:id="rId26"/>
      <w:footerReference w:type="even" r:id="rId27"/>
      <w:headerReference w:type="first" r:id="rId28"/>
      <w:footerReference w:type="firs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0E629" w14:textId="77777777" w:rsidR="00764907" w:rsidRDefault="00764907" w:rsidP="00295C79">
      <w:pPr>
        <w:spacing w:after="0" w:line="240" w:lineRule="auto"/>
      </w:pPr>
      <w:r>
        <w:separator/>
      </w:r>
    </w:p>
  </w:endnote>
  <w:endnote w:type="continuationSeparator" w:id="0">
    <w:p w14:paraId="04EB533F" w14:textId="77777777" w:rsidR="00764907" w:rsidRDefault="00764907" w:rsidP="00295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sig w:usb0="00750597" w:usb1="BFE00000" w:usb2="005B01CC" w:usb3="000990C0" w:csb0="00000001" w:csb1="0000C08C"/>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CIDFont+F1">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9BC9" w14:textId="722E8E17" w:rsidR="00496035" w:rsidRPr="00496035" w:rsidRDefault="00496035" w:rsidP="00496035">
    <w:pPr>
      <w:tabs>
        <w:tab w:val="left" w:pos="0"/>
        <w:tab w:val="center" w:pos="4820"/>
        <w:tab w:val="right" w:pos="9639"/>
      </w:tabs>
      <w:spacing w:after="0" w:line="240" w:lineRule="auto"/>
      <w:rPr>
        <w:rFonts w:ascii="Arial" w:eastAsia="Times New Roman" w:hAnsi="Arial" w:cs="Times New Roman"/>
        <w:caps/>
        <w:sz w:val="16"/>
        <w:szCs w:val="16"/>
        <w:lang w:val="en-GB"/>
      </w:rPr>
    </w:pPr>
    <w:r w:rsidRPr="00496035">
      <w:rPr>
        <w:rFonts w:ascii="Arial" w:eastAsia="Times New Roman" w:hAnsi="Arial" w:cs="Times New Roman"/>
        <w:caps/>
        <w:sz w:val="16"/>
        <w:szCs w:val="16"/>
        <w:lang w:val="en-GB"/>
      </w:rPr>
      <w:t>Part C1: Agreement &amp; Contract Data</w:t>
    </w:r>
    <w:r w:rsidRPr="00496035">
      <w:rPr>
        <w:rFonts w:ascii="Arial" w:eastAsia="Times New Roman" w:hAnsi="Arial" w:cs="Times New Roman"/>
        <w:caps/>
        <w:sz w:val="16"/>
        <w:szCs w:val="16"/>
        <w:lang w:val="en-GB"/>
      </w:rPr>
      <w:tab/>
    </w:r>
    <w:r w:rsidRPr="00496035">
      <w:rPr>
        <w:rFonts w:ascii="Arial" w:eastAsia="Times New Roman" w:hAnsi="Arial" w:cs="Times New Roman"/>
        <w:caps/>
        <w:sz w:val="16"/>
        <w:szCs w:val="16"/>
        <w:lang w:val="en-GB"/>
      </w:rPr>
      <w:tab/>
      <w:t>C1.1 SC3 Form of Offer and Acceptance</w:t>
    </w:r>
  </w:p>
  <w:p w14:paraId="05FEC6D8" w14:textId="77777777" w:rsidR="00C607E2" w:rsidRDefault="00C607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FD715" w14:textId="77777777" w:rsidR="006D0B38" w:rsidRDefault="00000000">
    <w:pPr>
      <w:pStyle w:val="Footer"/>
    </w:pPr>
    <w:r>
      <w:pict w14:anchorId="59F4B333">
        <v:rect id="_x0000_i1025" style="width:0;height:1.5pt" o:hralign="center" o:hrstd="t" o:hr="t" fillcolor="gray" stroked="f"/>
      </w:pict>
    </w:r>
  </w:p>
  <w:p w14:paraId="3CFB1419" w14:textId="4CED320F" w:rsidR="006D0B38" w:rsidRDefault="006D0B38">
    <w:pPr>
      <w:pStyle w:val="Footer"/>
      <w:rPr>
        <w:rStyle w:val="PageNumber"/>
      </w:rPr>
    </w:pPr>
    <w:r>
      <w:rPr>
        <w:rStyle w:val="PageNumber"/>
      </w:rPr>
      <w:tab/>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DC464" w14:textId="77777777" w:rsidR="006D0B38" w:rsidRDefault="00000000" w:rsidP="00C86F05">
    <w:pPr>
      <w:pStyle w:val="Footer"/>
    </w:pPr>
    <w:r>
      <w:pict w14:anchorId="1B8B9C26">
        <v:rect id="_x0000_i1026" style="width:0;height:1.5pt" o:hralign="center" o:hrstd="t" o:hr="t" fillcolor="gray" stroked="f"/>
      </w:pict>
    </w:r>
  </w:p>
  <w:p w14:paraId="0C53DEB6" w14:textId="7DE776A6" w:rsidR="006D0B38" w:rsidRPr="008656F3" w:rsidRDefault="00075A64" w:rsidP="00075A64">
    <w:pPr>
      <w:pStyle w:val="Footer"/>
      <w:rPr>
        <w:rStyle w:val="PageNumber"/>
        <w:b w:val="0"/>
        <w:caps/>
        <w:sz w:val="16"/>
        <w:szCs w:val="16"/>
      </w:rPr>
    </w:pPr>
    <w:r w:rsidRPr="00075A64">
      <w:rPr>
        <w:b w:val="0"/>
        <w:caps/>
        <w:sz w:val="16"/>
        <w:szCs w:val="16"/>
      </w:rPr>
      <w:t>PART C2: PRICING DATA</w:t>
    </w:r>
    <w:r w:rsidRPr="00075A64">
      <w:rPr>
        <w:b w:val="0"/>
        <w:caps/>
        <w:sz w:val="16"/>
        <w:szCs w:val="16"/>
      </w:rPr>
      <w:tab/>
    </w:r>
    <w:r w:rsidRPr="00075A64">
      <w:rPr>
        <w:b w:val="0"/>
        <w:caps/>
        <w:sz w:val="16"/>
        <w:szCs w:val="16"/>
      </w:rPr>
      <w:tab/>
      <w:t>C2.1 SC3 PRICING ASSUMPTIONS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85E3" w14:textId="61957CB0" w:rsidR="006D0B38" w:rsidRDefault="00CE1AEB">
    <w:pPr>
      <w:pStyle w:val="Footer"/>
    </w:pPr>
    <w:r w:rsidRPr="00CE1AEB">
      <w:t>PART C3: SCOPE OF WORK</w:t>
    </w:r>
    <w:r w:rsidRPr="00CE1AEB">
      <w:tab/>
    </w:r>
    <w:r w:rsidRPr="00CE1AEB">
      <w:tab/>
      <w:t>C3 SC3 COVER PAGE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45286" w14:textId="58080E3C" w:rsidR="006D0B38" w:rsidRPr="003B56C3" w:rsidRDefault="003B56C3" w:rsidP="00842CD0">
    <w:pPr>
      <w:pStyle w:val="Footer"/>
      <w:tabs>
        <w:tab w:val="left" w:pos="2805"/>
      </w:tabs>
      <w:rPr>
        <w:rStyle w:val="PageNumber"/>
      </w:rPr>
    </w:pPr>
    <w:r w:rsidRPr="003B56C3">
      <w:rPr>
        <w:rStyle w:val="PageNumber"/>
      </w:rPr>
      <w:t>PART C3: SCOPE OF WORK</w:t>
    </w:r>
    <w:r w:rsidRPr="003B56C3">
      <w:rPr>
        <w:rStyle w:val="PageNumber"/>
      </w:rPr>
      <w:tab/>
    </w:r>
    <w:r w:rsidR="00842CD0">
      <w:rPr>
        <w:rStyle w:val="PageNumber"/>
      </w:rPr>
      <w:tab/>
    </w:r>
    <w:r w:rsidRPr="003B56C3">
      <w:rPr>
        <w:rStyle w:val="PageNumber"/>
      </w:rPr>
      <w:tab/>
      <w:t>C3 SC3 COVER PAGE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08709" w14:textId="77777777" w:rsidR="006D0B38" w:rsidRDefault="006D0B3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D478A" w14:textId="702100C2" w:rsidR="005327F5" w:rsidRPr="001553B8" w:rsidRDefault="005327F5" w:rsidP="005327F5">
    <w:pPr>
      <w:pStyle w:val="Footer"/>
      <w:rPr>
        <w:rStyle w:val="PageNumber"/>
        <w:rFonts w:cs="Arial"/>
        <w:b w:val="0"/>
        <w:caps/>
        <w:sz w:val="16"/>
        <w:szCs w:val="16"/>
      </w:rPr>
    </w:pPr>
    <w:bookmarkStart w:id="293" w:name="_Hlk104197100"/>
    <w:bookmarkStart w:id="294" w:name="_Hlk104197101"/>
    <w:bookmarkStart w:id="295" w:name="_Hlk104197102"/>
    <w:bookmarkStart w:id="296" w:name="_Hlk104197103"/>
    <w:bookmarkStart w:id="297" w:name="_Hlk104197104"/>
    <w:bookmarkStart w:id="298" w:name="_Hlk104197105"/>
    <w:r w:rsidRPr="001553B8">
      <w:rPr>
        <w:rStyle w:val="PageNumber"/>
        <w:rFonts w:cs="Arial"/>
        <w:caps/>
        <w:sz w:val="16"/>
        <w:szCs w:val="16"/>
      </w:rPr>
      <w:t>Part C3: Scope of Work</w:t>
    </w:r>
    <w:r w:rsidRPr="001553B8">
      <w:rPr>
        <w:rStyle w:val="PageNumber"/>
        <w:rFonts w:cs="Arial"/>
        <w:caps/>
        <w:sz w:val="16"/>
        <w:szCs w:val="16"/>
      </w:rPr>
      <w:tab/>
    </w:r>
    <w:r w:rsidRPr="001553B8">
      <w:rPr>
        <w:rStyle w:val="PageNumber"/>
        <w:rFonts w:cs="Arial"/>
        <w:caps/>
        <w:sz w:val="16"/>
        <w:szCs w:val="16"/>
      </w:rPr>
      <w:tab/>
      <w:t>C3.2</w:t>
    </w:r>
    <w:r>
      <w:rPr>
        <w:rStyle w:val="PageNumber"/>
        <w:rFonts w:cs="Arial"/>
        <w:caps/>
        <w:sz w:val="16"/>
        <w:szCs w:val="16"/>
      </w:rPr>
      <w:t xml:space="preserve"> Sc3 </w:t>
    </w:r>
    <w:r w:rsidRPr="005126FB">
      <w:rPr>
        <w:rStyle w:val="PageNumber"/>
        <w:rFonts w:cs="Arial"/>
        <w:i/>
        <w:caps/>
        <w:sz w:val="16"/>
        <w:szCs w:val="16"/>
      </w:rPr>
      <w:t>Supplier</w:t>
    </w:r>
    <w:r w:rsidRPr="001553B8">
      <w:rPr>
        <w:rStyle w:val="PageNumber"/>
        <w:rFonts w:cs="Arial"/>
        <w:i/>
        <w:caps/>
        <w:sz w:val="16"/>
        <w:szCs w:val="16"/>
      </w:rPr>
      <w:t>’s</w:t>
    </w:r>
    <w:r w:rsidRPr="001553B8">
      <w:rPr>
        <w:rStyle w:val="PageNumber"/>
        <w:rFonts w:cs="Arial"/>
        <w:caps/>
        <w:sz w:val="16"/>
        <w:szCs w:val="16"/>
      </w:rPr>
      <w:t xml:space="preserve"> </w:t>
    </w:r>
    <w:r w:rsidRPr="005126FB">
      <w:rPr>
        <w:rStyle w:val="PageNumber"/>
        <w:rFonts w:cs="Arial"/>
        <w:caps/>
        <w:sz w:val="16"/>
        <w:szCs w:val="16"/>
      </w:rPr>
      <w:t>Goods Information</w:t>
    </w:r>
  </w:p>
  <w:bookmarkEnd w:id="293"/>
  <w:bookmarkEnd w:id="294"/>
  <w:bookmarkEnd w:id="295"/>
  <w:bookmarkEnd w:id="296"/>
  <w:bookmarkEnd w:id="297"/>
  <w:bookmarkEnd w:id="298"/>
  <w:p w14:paraId="0AB29E19" w14:textId="77777777" w:rsidR="009C1CDD" w:rsidRDefault="009C1CD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5A56" w14:textId="77777777" w:rsidR="009C1CDD" w:rsidRDefault="009C1C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73E6D" w14:textId="77777777" w:rsidR="00764907" w:rsidRDefault="00764907" w:rsidP="00295C79">
      <w:pPr>
        <w:spacing w:after="0" w:line="240" w:lineRule="auto"/>
      </w:pPr>
      <w:r>
        <w:separator/>
      </w:r>
    </w:p>
  </w:footnote>
  <w:footnote w:type="continuationSeparator" w:id="0">
    <w:p w14:paraId="2977C730" w14:textId="77777777" w:rsidR="00764907" w:rsidRDefault="00764907" w:rsidP="00295C79">
      <w:pPr>
        <w:spacing w:after="0" w:line="240" w:lineRule="auto"/>
      </w:pPr>
      <w:r>
        <w:continuationSeparator/>
      </w:r>
    </w:p>
  </w:footnote>
  <w:footnote w:id="1">
    <w:p w14:paraId="1AA3B840" w14:textId="77777777" w:rsidR="006D0B38" w:rsidRPr="003D4F3E" w:rsidRDefault="006D0B38" w:rsidP="00DE2AA6">
      <w:pPr>
        <w:pStyle w:val="FootnoteText"/>
        <w:rPr>
          <w:lang w:val="en-US"/>
        </w:rPr>
      </w:pPr>
      <w:r>
        <w:rPr>
          <w:rStyle w:val="FootnoteReference"/>
        </w:rPr>
        <w:footnoteRef/>
      </w:r>
      <w:r>
        <w:t xml:space="preserve"> </w:t>
      </w:r>
      <w:r>
        <w:rPr>
          <w:lang w:val="en-US"/>
        </w:rPr>
        <w:t xml:space="preserve">This total is required by the </w:t>
      </w:r>
      <w:r w:rsidRPr="00D73B18">
        <w:rPr>
          <w:rFonts w:cs="Arial"/>
          <w:i/>
          <w:lang w:val="en-US"/>
        </w:rPr>
        <w:t>Purchaser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4FC11169" w14:textId="77777777" w:rsidR="006D0B38" w:rsidRPr="00956E15" w:rsidRDefault="006D0B38">
      <w:pPr>
        <w:pStyle w:val="FootnoteText"/>
        <w:rPr>
          <w:sz w:val="16"/>
          <w:szCs w:val="16"/>
          <w:lang w:val="en-US"/>
        </w:rPr>
      </w:pPr>
      <w:r w:rsidRPr="00956E15">
        <w:rPr>
          <w:rStyle w:val="FootnoteReference"/>
          <w:sz w:val="16"/>
          <w:szCs w:val="16"/>
        </w:rPr>
        <w:footnoteRef/>
      </w:r>
      <w:r w:rsidRPr="00956E15">
        <w:rPr>
          <w:sz w:val="16"/>
          <w:szCs w:val="16"/>
        </w:rPr>
        <w:t xml:space="preserve"> Available from Engineering Contract Strategies Tel 011 803 3008 Fax 0</w:t>
      </w:r>
      <w:r>
        <w:rPr>
          <w:sz w:val="16"/>
          <w:szCs w:val="16"/>
        </w:rPr>
        <w:t>86 539 1902</w:t>
      </w:r>
      <w:r w:rsidRPr="00956E15">
        <w:rPr>
          <w:sz w:val="16"/>
          <w:szCs w:val="16"/>
        </w:rPr>
        <w:t>, www.ecs.co.za.</w:t>
      </w:r>
    </w:p>
  </w:footnote>
  <w:footnote w:id="3">
    <w:p w14:paraId="3CC5C754" w14:textId="77777777" w:rsidR="006D0B38" w:rsidRPr="00435266" w:rsidRDefault="006D0B38">
      <w:pPr>
        <w:pStyle w:val="FootnoteText"/>
        <w:rPr>
          <w:sz w:val="16"/>
          <w:szCs w:val="16"/>
        </w:rPr>
      </w:pPr>
      <w:r w:rsidRPr="00435266">
        <w:rPr>
          <w:rStyle w:val="FootnoteReference"/>
          <w:sz w:val="16"/>
          <w:szCs w:val="16"/>
        </w:rPr>
        <w:footnoteRef/>
      </w:r>
      <w:r w:rsidRPr="00435266">
        <w:rPr>
          <w:sz w:val="16"/>
          <w:szCs w:val="16"/>
        </w:rPr>
        <w:t xml:space="preserve"> International Ch</w:t>
      </w:r>
      <w:r>
        <w:rPr>
          <w:sz w:val="16"/>
          <w:szCs w:val="16"/>
        </w:rPr>
        <w:t>amber of Commerce, Incoterms 201</w:t>
      </w:r>
      <w:r w:rsidRPr="00435266">
        <w:rPr>
          <w:sz w:val="16"/>
          <w:szCs w:val="16"/>
        </w:rPr>
        <w:t>0, Paris</w:t>
      </w:r>
      <w:r>
        <w:rPr>
          <w:sz w:val="16"/>
          <w:szCs w:val="16"/>
        </w:rPr>
        <w:t>,</w:t>
      </w:r>
      <w:r w:rsidRPr="00435266">
        <w:rPr>
          <w:sz w:val="16"/>
          <w:szCs w:val="16"/>
        </w:rPr>
        <w:t xml:space="preserve"> January 20</w:t>
      </w:r>
      <w:r>
        <w:rPr>
          <w:sz w:val="16"/>
          <w:szCs w:val="16"/>
        </w:rPr>
        <w:t>11</w:t>
      </w:r>
    </w:p>
  </w:footnote>
  <w:footnote w:id="4">
    <w:p w14:paraId="1195A2BA" w14:textId="77777777" w:rsidR="006D0B38" w:rsidRPr="0059536F" w:rsidRDefault="006D0B38">
      <w:pPr>
        <w:pStyle w:val="FootnoteText"/>
        <w:rPr>
          <w:lang w:val="en-ZA"/>
        </w:rPr>
      </w:pPr>
      <w:r>
        <w:rPr>
          <w:rStyle w:val="FootnoteReference"/>
        </w:rPr>
        <w:footnoteRef/>
      </w:r>
      <w:r>
        <w:t xml:space="preserve"> </w:t>
      </w:r>
      <w:r>
        <w:rPr>
          <w:lang w:val="en-ZA"/>
        </w:rPr>
        <w:t xml:space="preserve">Either April 2013 or December 2009 Edition as stated by </w:t>
      </w:r>
      <w:r w:rsidRPr="0059536F">
        <w:rPr>
          <w:i/>
          <w:lang w:val="en-ZA"/>
        </w:rPr>
        <w:t>Purchaser</w:t>
      </w:r>
      <w:r>
        <w:rPr>
          <w:lang w:val="en-ZA"/>
        </w:rPr>
        <w:t xml:space="preserve"> in Contract Data part 1.</w:t>
      </w:r>
    </w:p>
  </w:footnote>
  <w:footnote w:id="5">
    <w:p w14:paraId="3490797C" w14:textId="77777777" w:rsidR="006D0B38" w:rsidRPr="00925501" w:rsidRDefault="006D0B38" w:rsidP="00E446C7">
      <w:pPr>
        <w:pStyle w:val="FootnoteText"/>
        <w:rPr>
          <w:lang w:val="en-US"/>
        </w:rPr>
      </w:pPr>
      <w:r>
        <w:rPr>
          <w:rStyle w:val="FootnoteReference"/>
        </w:rPr>
        <w:footnoteRef/>
      </w:r>
      <w:r>
        <w:t xml:space="preserve"> </w:t>
      </w:r>
      <w:r w:rsidRPr="00925501">
        <w:rPr>
          <w:lang w:val="en-US"/>
        </w:rPr>
        <w:t>Available from Engineering Contract Strategies Tel 011 803 3008</w:t>
      </w:r>
      <w:r>
        <w:rPr>
          <w:lang w:val="en-US"/>
        </w:rPr>
        <w:t>,</w:t>
      </w:r>
      <w:r w:rsidRPr="00925501">
        <w:rPr>
          <w:lang w:val="en-US"/>
        </w:rPr>
        <w:t xml:space="preserve"> Fax </w:t>
      </w:r>
      <w:r>
        <w:rPr>
          <w:lang w:val="en-US"/>
        </w:rPr>
        <w:t xml:space="preserve">086 539 1902, or </w:t>
      </w:r>
      <w:hyperlink r:id="rId1" w:history="1">
        <w:r w:rsidRPr="008C50D1">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1181" w14:textId="46FD7CBC" w:rsidR="006D0B38" w:rsidRPr="00531C4E" w:rsidRDefault="006D0B38" w:rsidP="000E301A">
    <w:pPr>
      <w:pStyle w:val="Header"/>
      <w:rPr>
        <w:caps/>
        <w:sz w:val="16"/>
        <w:szCs w:val="16"/>
      </w:rPr>
    </w:pPr>
    <w:r>
      <w:rPr>
        <w:caps/>
        <w:sz w:val="16"/>
        <w:szCs w:val="16"/>
      </w:rPr>
      <w:t>eskom holdings SOC l</w:t>
    </w:r>
    <w:r>
      <w:rPr>
        <w:sz w:val="16"/>
        <w:szCs w:val="16"/>
      </w:rPr>
      <w:t>td</w:t>
    </w:r>
    <w:r w:rsidRPr="00531C4E">
      <w:rPr>
        <w:caps/>
        <w:sz w:val="16"/>
        <w:szCs w:val="16"/>
      </w:rPr>
      <w:tab/>
    </w:r>
    <w:r w:rsidRPr="00531C4E">
      <w:rPr>
        <w:caps/>
        <w:sz w:val="16"/>
        <w:szCs w:val="16"/>
      </w:rPr>
      <w:tab/>
      <w:t>Contract No. _________</w:t>
    </w:r>
  </w:p>
  <w:p w14:paraId="42966871" w14:textId="2C3B565C" w:rsidR="006D0B38" w:rsidRPr="00531C4E" w:rsidRDefault="00C821FB" w:rsidP="00D165DB">
    <w:pPr>
      <w:pStyle w:val="Header"/>
      <w:rPr>
        <w:caps/>
        <w:sz w:val="16"/>
        <w:szCs w:val="16"/>
      </w:rPr>
    </w:pPr>
    <w:r w:rsidRPr="00C821FB">
      <w:rPr>
        <w:caps/>
        <w:sz w:val="16"/>
        <w:szCs w:val="16"/>
      </w:rPr>
      <w:t xml:space="preserve">Supply and Delivery to Matimba Power Station of </w:t>
    </w:r>
    <w:r w:rsidR="00FD5FBC">
      <w:rPr>
        <w:caps/>
        <w:sz w:val="16"/>
        <w:szCs w:val="16"/>
      </w:rPr>
      <w:t>steam trap</w:t>
    </w:r>
    <w:r w:rsidRPr="00C821FB">
      <w:rPr>
        <w:caps/>
        <w:sz w:val="16"/>
        <w:szCs w:val="16"/>
      </w:rPr>
      <w:t xml:space="preserve"> over a period of Five years on as and when required basis.</w:t>
    </w:r>
    <w:r w:rsidR="006D0B38" w:rsidRPr="00531C4E">
      <w:rPr>
        <w:caps/>
        <w:sz w:val="16"/>
        <w:szCs w:val="16"/>
      </w:rPr>
      <w:tab/>
    </w:r>
  </w:p>
  <w:p w14:paraId="1F318414" w14:textId="77777777" w:rsidR="006D0B38" w:rsidRDefault="006D0B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1AE9F" w14:textId="77777777" w:rsidR="006D0B38" w:rsidRDefault="006D0B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2947C" w14:textId="77777777" w:rsidR="006D0B38" w:rsidRPr="001553B8" w:rsidRDefault="006D0B38" w:rsidP="006C3CE1">
    <w:pPr>
      <w:pStyle w:val="Header"/>
      <w:rPr>
        <w:caps/>
        <w:szCs w:val="16"/>
      </w:rPr>
    </w:pPr>
    <w:r>
      <w:rPr>
        <w:caps/>
        <w:szCs w:val="16"/>
      </w:rPr>
      <w:t>eskom holdings soc l</w:t>
    </w:r>
    <w:r>
      <w:rPr>
        <w:szCs w:val="16"/>
      </w:rPr>
      <w:t>td</w:t>
    </w:r>
    <w:r w:rsidRPr="001553B8">
      <w:rPr>
        <w:caps/>
        <w:szCs w:val="16"/>
      </w:rPr>
      <w:tab/>
    </w:r>
    <w:r w:rsidRPr="001553B8">
      <w:rPr>
        <w:caps/>
        <w:szCs w:val="16"/>
      </w:rPr>
      <w:tab/>
      <w:t>Contract number _____________</w:t>
    </w:r>
  </w:p>
  <w:p w14:paraId="27674206" w14:textId="77777777" w:rsidR="006D0B38" w:rsidRPr="001553B8" w:rsidRDefault="006D0B38" w:rsidP="006C3CE1">
    <w:pPr>
      <w:pStyle w:val="Header"/>
      <w:rPr>
        <w:caps/>
        <w:szCs w:val="16"/>
      </w:rPr>
    </w:pPr>
    <w:r>
      <w:rPr>
        <w:caps/>
        <w:szCs w:val="16"/>
      </w:rPr>
      <w:t>contract title</w:t>
    </w:r>
    <w:r w:rsidRPr="001553B8">
      <w:rPr>
        <w:caps/>
        <w:szCs w:val="16"/>
      </w:rPr>
      <w:tab/>
    </w:r>
    <w:r w:rsidRPr="001553B8">
      <w:rPr>
        <w:caps/>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96445" w14:textId="77777777" w:rsidR="006D0B38" w:rsidRDefault="006D0B3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D1B2E" w14:textId="77777777" w:rsidR="009C1CDD" w:rsidRDefault="009C1CD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13FA6" w14:textId="77777777" w:rsidR="009C1CDD" w:rsidRPr="009014E5" w:rsidRDefault="009C1CDD" w:rsidP="009014E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4368C" w14:textId="77777777" w:rsidR="009C1CDD" w:rsidRDefault="009C1C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4"/>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3"/>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2"/>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Bullet5"/>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D7B92"/>
    <w:multiLevelType w:val="hybridMultilevel"/>
    <w:tmpl w:val="1F86B90A"/>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00DA6A87"/>
    <w:multiLevelType w:val="hybridMultilevel"/>
    <w:tmpl w:val="CCECF5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037B449F"/>
    <w:multiLevelType w:val="hybridMultilevel"/>
    <w:tmpl w:val="6F26715A"/>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03865BE9"/>
    <w:multiLevelType w:val="hybridMultilevel"/>
    <w:tmpl w:val="B6EE54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0A2C635E"/>
    <w:multiLevelType w:val="hybridMultilevel"/>
    <w:tmpl w:val="BC4C298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0A452EF7"/>
    <w:multiLevelType w:val="hybridMultilevel"/>
    <w:tmpl w:val="00F4C7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BAB4494"/>
    <w:multiLevelType w:val="hybridMultilevel"/>
    <w:tmpl w:val="4A80778A"/>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0C7E7D30"/>
    <w:multiLevelType w:val="hybridMultilevel"/>
    <w:tmpl w:val="4A80778A"/>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0CD2051F"/>
    <w:multiLevelType w:val="hybridMultilevel"/>
    <w:tmpl w:val="5366D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D5119C6"/>
    <w:multiLevelType w:val="hybridMultilevel"/>
    <w:tmpl w:val="EF80C2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0DBC20E2"/>
    <w:multiLevelType w:val="hybridMultilevel"/>
    <w:tmpl w:val="4A80778A"/>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0F4B526D"/>
    <w:multiLevelType w:val="hybridMultilevel"/>
    <w:tmpl w:val="CCECF5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pStyle w:val="ThirdIndent"/>
      <w:lvlText w:val=""/>
      <w:lvlJc w:val="left"/>
      <w:pPr>
        <w:tabs>
          <w:tab w:val="num" w:pos="2160"/>
        </w:tabs>
        <w:ind w:left="2160" w:hanging="360"/>
      </w:pPr>
      <w:rPr>
        <w:rFonts w:ascii="Wingdings" w:hAnsi="Wingdings" w:hint="default"/>
      </w:rPr>
    </w:lvl>
    <w:lvl w:ilvl="3" w:tplc="04090001" w:tentative="1">
      <w:start w:val="1"/>
      <w:numFmt w:val="bullet"/>
      <w:pStyle w:val="FourthInden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0D9170F"/>
    <w:multiLevelType w:val="hybridMultilevel"/>
    <w:tmpl w:val="2AA0B8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10F25537"/>
    <w:multiLevelType w:val="hybridMultilevel"/>
    <w:tmpl w:val="D79612C6"/>
    <w:lvl w:ilvl="0" w:tplc="1C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15713A33"/>
    <w:multiLevelType w:val="hybridMultilevel"/>
    <w:tmpl w:val="27B21ABA"/>
    <w:lvl w:ilvl="0" w:tplc="1C09000F">
      <w:start w:val="1"/>
      <w:numFmt w:val="decimal"/>
      <w:lvlText w:val="%1."/>
      <w:lvlJc w:val="left"/>
      <w:pPr>
        <w:ind w:left="720" w:hanging="360"/>
      </w:pPr>
    </w:lvl>
    <w:lvl w:ilvl="1" w:tplc="1C090001">
      <w:start w:val="1"/>
      <w:numFmt w:val="bullet"/>
      <w:lvlText w:val=""/>
      <w:lvlJc w:val="left"/>
      <w:pPr>
        <w:ind w:left="1440" w:hanging="360"/>
      </w:pPr>
      <w:rPr>
        <w:rFonts w:ascii="Symbol" w:hAnsi="Symbo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15F76B27"/>
    <w:multiLevelType w:val="hybridMultilevel"/>
    <w:tmpl w:val="898072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16A20451"/>
    <w:multiLevelType w:val="multilevel"/>
    <w:tmpl w:val="0C6E1A4C"/>
    <w:lvl w:ilvl="0">
      <w:start w:val="1"/>
      <w:numFmt w:val="decimal"/>
      <w:lvlRestart w:val="0"/>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28" w15:restartNumberingAfterBreak="0">
    <w:nsid w:val="178A4823"/>
    <w:multiLevelType w:val="hybridMultilevel"/>
    <w:tmpl w:val="4490B53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9" w15:restartNumberingAfterBreak="0">
    <w:nsid w:val="17AF3A1D"/>
    <w:multiLevelType w:val="hybridMultilevel"/>
    <w:tmpl w:val="5E5C88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855261D"/>
    <w:multiLevelType w:val="hybridMultilevel"/>
    <w:tmpl w:val="27B21ABA"/>
    <w:lvl w:ilvl="0" w:tplc="1C09000F">
      <w:start w:val="1"/>
      <w:numFmt w:val="decimal"/>
      <w:lvlText w:val="%1."/>
      <w:lvlJc w:val="left"/>
      <w:pPr>
        <w:ind w:left="720" w:hanging="360"/>
      </w:pPr>
    </w:lvl>
    <w:lvl w:ilvl="1" w:tplc="1C090001">
      <w:start w:val="1"/>
      <w:numFmt w:val="bullet"/>
      <w:lvlText w:val=""/>
      <w:lvlJc w:val="left"/>
      <w:pPr>
        <w:ind w:left="1440" w:hanging="360"/>
      </w:pPr>
      <w:rPr>
        <w:rFonts w:ascii="Symbol" w:hAnsi="Symbo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19DD5739"/>
    <w:multiLevelType w:val="hybridMultilevel"/>
    <w:tmpl w:val="1F86B90A"/>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1B0415F2"/>
    <w:multiLevelType w:val="hybridMultilevel"/>
    <w:tmpl w:val="8A60F1D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1B7A3B16"/>
    <w:multiLevelType w:val="hybridMultilevel"/>
    <w:tmpl w:val="4A80778A"/>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1CF50E26"/>
    <w:multiLevelType w:val="hybridMultilevel"/>
    <w:tmpl w:val="041E6AD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15:restartNumberingAfterBreak="0">
    <w:nsid w:val="1DBF5968"/>
    <w:multiLevelType w:val="hybridMultilevel"/>
    <w:tmpl w:val="8A60F1D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780"/>
        </w:tabs>
        <w:ind w:left="1780" w:hanging="680"/>
      </w:pPr>
      <w:rPr>
        <w:rFonts w:hint="default"/>
      </w:rPr>
    </w:lvl>
    <w:lvl w:ilvl="3">
      <w:start w:val="1"/>
      <w:numFmt w:val="lowerLetter"/>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15:restartNumberingAfterBreak="0">
    <w:nsid w:val="26AA7A62"/>
    <w:multiLevelType w:val="hybridMultilevel"/>
    <w:tmpl w:val="4A80778A"/>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28866930"/>
    <w:multiLevelType w:val="hybridMultilevel"/>
    <w:tmpl w:val="F28C900A"/>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29E73420"/>
    <w:multiLevelType w:val="hybridMultilevel"/>
    <w:tmpl w:val="8A60F1D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2A497EAA"/>
    <w:multiLevelType w:val="hybridMultilevel"/>
    <w:tmpl w:val="29AE6D0C"/>
    <w:lvl w:ilvl="0" w:tplc="1C090019">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1" w15:restartNumberingAfterBreak="0">
    <w:nsid w:val="2A873192"/>
    <w:multiLevelType w:val="multilevel"/>
    <w:tmpl w:val="FE14D492"/>
    <w:lvl w:ilvl="0">
      <w:start w:val="1"/>
      <w:numFmt w:val="decimal"/>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2" w15:restartNumberingAfterBreak="0">
    <w:nsid w:val="2AC75720"/>
    <w:multiLevelType w:val="hybridMultilevel"/>
    <w:tmpl w:val="8A60F1D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2B7E3C5C"/>
    <w:multiLevelType w:val="hybridMultilevel"/>
    <w:tmpl w:val="6F3E3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E687BD7"/>
    <w:multiLevelType w:val="hybridMultilevel"/>
    <w:tmpl w:val="7F8ECC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32702ED0"/>
    <w:multiLevelType w:val="hybridMultilevel"/>
    <w:tmpl w:val="4A80778A"/>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35EB409E"/>
    <w:multiLevelType w:val="hybridMultilevel"/>
    <w:tmpl w:val="461CFE8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7" w15:restartNumberingAfterBreak="0">
    <w:nsid w:val="36051E00"/>
    <w:multiLevelType w:val="hybridMultilevel"/>
    <w:tmpl w:val="33BE743C"/>
    <w:lvl w:ilvl="0" w:tplc="DADCC30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38234403"/>
    <w:multiLevelType w:val="hybridMultilevel"/>
    <w:tmpl w:val="4A80778A"/>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3A22620C"/>
    <w:multiLevelType w:val="hybridMultilevel"/>
    <w:tmpl w:val="8A60F1D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3C2D4A30"/>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3C8739E8"/>
    <w:multiLevelType w:val="hybridMultilevel"/>
    <w:tmpl w:val="8A60F1D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41D718F5"/>
    <w:multiLevelType w:val="hybridMultilevel"/>
    <w:tmpl w:val="36A4B960"/>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3" w15:restartNumberingAfterBreak="0">
    <w:nsid w:val="43444223"/>
    <w:multiLevelType w:val="hybridMultilevel"/>
    <w:tmpl w:val="D49ABD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442D4574"/>
    <w:multiLevelType w:val="hybridMultilevel"/>
    <w:tmpl w:val="8A60F1D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4447288A"/>
    <w:multiLevelType w:val="hybridMultilevel"/>
    <w:tmpl w:val="D374B0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7" w15:restartNumberingAfterBreak="0">
    <w:nsid w:val="45FC09FF"/>
    <w:multiLevelType w:val="multilevel"/>
    <w:tmpl w:val="A0741E94"/>
    <w:name w:val="Reference"/>
    <w:lvl w:ilvl="0">
      <w:start w:val="1"/>
      <w:numFmt w:val="decimal"/>
      <w:lvlRestart w:val="0"/>
      <w:lvlText w:val="[%1]"/>
      <w:lvlJc w:val="left"/>
      <w:pPr>
        <w:tabs>
          <w:tab w:val="num" w:pos="340"/>
        </w:tabs>
        <w:ind w:left="340" w:hanging="340"/>
      </w:p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8"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59" w15:restartNumberingAfterBreak="0">
    <w:nsid w:val="48245443"/>
    <w:multiLevelType w:val="hybridMultilevel"/>
    <w:tmpl w:val="FBC43C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4B9007C6"/>
    <w:multiLevelType w:val="hybridMultilevel"/>
    <w:tmpl w:val="8BF6ECF8"/>
    <w:lvl w:ilvl="0" w:tplc="1C090001">
      <w:start w:val="1"/>
      <w:numFmt w:val="bullet"/>
      <w:lvlText w:val=""/>
      <w:lvlJc w:val="left"/>
      <w:pPr>
        <w:tabs>
          <w:tab w:val="num" w:pos="360"/>
        </w:tabs>
        <w:ind w:left="360" w:hanging="360"/>
      </w:pPr>
      <w:rPr>
        <w:rFonts w:ascii="Symbol" w:hAnsi="Symbol" w:hint="default"/>
      </w:rPr>
    </w:lvl>
    <w:lvl w:ilvl="1" w:tplc="1C090003">
      <w:start w:val="1"/>
      <w:numFmt w:val="bullet"/>
      <w:lvlText w:val="o"/>
      <w:lvlJc w:val="left"/>
      <w:pPr>
        <w:tabs>
          <w:tab w:val="num" w:pos="1080"/>
        </w:tabs>
        <w:ind w:left="1080" w:hanging="360"/>
      </w:pPr>
      <w:rPr>
        <w:rFonts w:ascii="Courier New" w:hAnsi="Courier New" w:cs="Courier New" w:hint="default"/>
      </w:rPr>
    </w:lvl>
    <w:lvl w:ilvl="2" w:tplc="1C090005">
      <w:start w:val="1"/>
      <w:numFmt w:val="bullet"/>
      <w:lvlText w:val=""/>
      <w:lvlJc w:val="left"/>
      <w:pPr>
        <w:tabs>
          <w:tab w:val="num" w:pos="1800"/>
        </w:tabs>
        <w:ind w:left="1800" w:hanging="360"/>
      </w:pPr>
      <w:rPr>
        <w:rFonts w:ascii="Wingdings" w:hAnsi="Wingdings" w:hint="default"/>
      </w:rPr>
    </w:lvl>
    <w:lvl w:ilvl="3" w:tplc="1C090001" w:tentative="1">
      <w:start w:val="1"/>
      <w:numFmt w:val="bullet"/>
      <w:lvlText w:val=""/>
      <w:lvlJc w:val="left"/>
      <w:pPr>
        <w:tabs>
          <w:tab w:val="num" w:pos="2520"/>
        </w:tabs>
        <w:ind w:left="2520" w:hanging="360"/>
      </w:pPr>
      <w:rPr>
        <w:rFonts w:ascii="Symbol" w:hAnsi="Symbol" w:hint="default"/>
      </w:rPr>
    </w:lvl>
    <w:lvl w:ilvl="4" w:tplc="1C090003" w:tentative="1">
      <w:start w:val="1"/>
      <w:numFmt w:val="bullet"/>
      <w:lvlText w:val="o"/>
      <w:lvlJc w:val="left"/>
      <w:pPr>
        <w:tabs>
          <w:tab w:val="num" w:pos="3240"/>
        </w:tabs>
        <w:ind w:left="3240" w:hanging="360"/>
      </w:pPr>
      <w:rPr>
        <w:rFonts w:ascii="Courier New" w:hAnsi="Courier New" w:cs="Courier New" w:hint="default"/>
      </w:rPr>
    </w:lvl>
    <w:lvl w:ilvl="5" w:tplc="1C090005" w:tentative="1">
      <w:start w:val="1"/>
      <w:numFmt w:val="bullet"/>
      <w:lvlText w:val=""/>
      <w:lvlJc w:val="left"/>
      <w:pPr>
        <w:tabs>
          <w:tab w:val="num" w:pos="3960"/>
        </w:tabs>
        <w:ind w:left="3960" w:hanging="360"/>
      </w:pPr>
      <w:rPr>
        <w:rFonts w:ascii="Wingdings" w:hAnsi="Wingdings" w:hint="default"/>
      </w:rPr>
    </w:lvl>
    <w:lvl w:ilvl="6" w:tplc="1C090001" w:tentative="1">
      <w:start w:val="1"/>
      <w:numFmt w:val="bullet"/>
      <w:lvlText w:val=""/>
      <w:lvlJc w:val="left"/>
      <w:pPr>
        <w:tabs>
          <w:tab w:val="num" w:pos="4680"/>
        </w:tabs>
        <w:ind w:left="4680" w:hanging="360"/>
      </w:pPr>
      <w:rPr>
        <w:rFonts w:ascii="Symbol" w:hAnsi="Symbol" w:hint="default"/>
      </w:rPr>
    </w:lvl>
    <w:lvl w:ilvl="7" w:tplc="1C090003" w:tentative="1">
      <w:start w:val="1"/>
      <w:numFmt w:val="bullet"/>
      <w:lvlText w:val="o"/>
      <w:lvlJc w:val="left"/>
      <w:pPr>
        <w:tabs>
          <w:tab w:val="num" w:pos="5400"/>
        </w:tabs>
        <w:ind w:left="5400" w:hanging="360"/>
      </w:pPr>
      <w:rPr>
        <w:rFonts w:ascii="Courier New" w:hAnsi="Courier New" w:cs="Courier New" w:hint="default"/>
      </w:rPr>
    </w:lvl>
    <w:lvl w:ilvl="8" w:tplc="1C09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4B9D0737"/>
    <w:multiLevelType w:val="hybridMultilevel"/>
    <w:tmpl w:val="041AB1D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2" w15:restartNumberingAfterBreak="0">
    <w:nsid w:val="4C5E64C7"/>
    <w:multiLevelType w:val="hybridMultilevel"/>
    <w:tmpl w:val="FC0E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4D533ECD"/>
    <w:multiLevelType w:val="hybridMultilevel"/>
    <w:tmpl w:val="A8BA6C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4DF26F6D"/>
    <w:multiLevelType w:val="hybridMultilevel"/>
    <w:tmpl w:val="BF72FB5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51B143FC"/>
    <w:multiLevelType w:val="hybridMultilevel"/>
    <w:tmpl w:val="3BB27F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3A517EA"/>
    <w:multiLevelType w:val="hybridMultilevel"/>
    <w:tmpl w:val="4A80778A"/>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56EB2BE9"/>
    <w:multiLevelType w:val="hybridMultilevel"/>
    <w:tmpl w:val="A432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7621415"/>
    <w:multiLevelType w:val="hybridMultilevel"/>
    <w:tmpl w:val="2EF4A4BE"/>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9" w15:restartNumberingAfterBreak="0">
    <w:nsid w:val="576F00A9"/>
    <w:multiLevelType w:val="hybridMultilevel"/>
    <w:tmpl w:val="BB0688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57A93B1A"/>
    <w:multiLevelType w:val="hybridMultilevel"/>
    <w:tmpl w:val="B6EE54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5822563F"/>
    <w:multiLevelType w:val="hybridMultilevel"/>
    <w:tmpl w:val="CCECF5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593162E4"/>
    <w:multiLevelType w:val="hybridMultilevel"/>
    <w:tmpl w:val="8A60F1D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59625878"/>
    <w:multiLevelType w:val="hybridMultilevel"/>
    <w:tmpl w:val="D2F80388"/>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5CE15CF7"/>
    <w:multiLevelType w:val="hybridMultilevel"/>
    <w:tmpl w:val="DEE6D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CFB4DB7"/>
    <w:multiLevelType w:val="hybridMultilevel"/>
    <w:tmpl w:val="4C1EAD7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6" w15:restartNumberingAfterBreak="0">
    <w:nsid w:val="5E524AC0"/>
    <w:multiLevelType w:val="hybridMultilevel"/>
    <w:tmpl w:val="C50ABDBE"/>
    <w:lvl w:ilvl="0" w:tplc="1C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15:restartNumberingAfterBreak="0">
    <w:nsid w:val="5E6D3B3D"/>
    <w:multiLevelType w:val="hybridMultilevel"/>
    <w:tmpl w:val="83560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E89699B"/>
    <w:multiLevelType w:val="multilevel"/>
    <w:tmpl w:val="4CACF6FC"/>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5ECA36C1"/>
    <w:multiLevelType w:val="hybridMultilevel"/>
    <w:tmpl w:val="7250F0B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15:restartNumberingAfterBreak="0">
    <w:nsid w:val="60FE46DE"/>
    <w:multiLevelType w:val="hybridMultilevel"/>
    <w:tmpl w:val="CCECF50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15:restartNumberingAfterBreak="0">
    <w:nsid w:val="61D32B34"/>
    <w:multiLevelType w:val="hybridMultilevel"/>
    <w:tmpl w:val="4A80778A"/>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15:restartNumberingAfterBreak="0">
    <w:nsid w:val="636C6CF7"/>
    <w:multiLevelType w:val="hybridMultilevel"/>
    <w:tmpl w:val="126894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64E604E7"/>
    <w:multiLevelType w:val="hybridMultilevel"/>
    <w:tmpl w:val="699271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4" w15:restartNumberingAfterBreak="0">
    <w:nsid w:val="65F95B76"/>
    <w:multiLevelType w:val="singleLevel"/>
    <w:tmpl w:val="B59CC310"/>
    <w:lvl w:ilvl="0">
      <w:start w:val="1"/>
      <w:numFmt w:val="decimal"/>
      <w:pStyle w:val="Style3"/>
      <w:lvlText w:val="%1."/>
      <w:legacy w:legacy="1" w:legacySpace="0" w:legacyIndent="360"/>
      <w:lvlJc w:val="left"/>
      <w:pPr>
        <w:ind w:left="360" w:hanging="360"/>
      </w:pPr>
    </w:lvl>
  </w:abstractNum>
  <w:abstractNum w:abstractNumId="85" w15:restartNumberingAfterBreak="0">
    <w:nsid w:val="665F0636"/>
    <w:multiLevelType w:val="multilevel"/>
    <w:tmpl w:val="D31C7FFA"/>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669F419F"/>
    <w:multiLevelType w:val="hybridMultilevel"/>
    <w:tmpl w:val="A8BA6C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675277C1"/>
    <w:multiLevelType w:val="hybridMultilevel"/>
    <w:tmpl w:val="BB0688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8" w15:restartNumberingAfterBreak="0">
    <w:nsid w:val="67992B19"/>
    <w:multiLevelType w:val="hybridMultilevel"/>
    <w:tmpl w:val="F28C900A"/>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9" w15:restartNumberingAfterBreak="0">
    <w:nsid w:val="691A4A24"/>
    <w:multiLevelType w:val="hybridMultilevel"/>
    <w:tmpl w:val="8A60F1D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0" w15:restartNumberingAfterBreak="0">
    <w:nsid w:val="69D43AD5"/>
    <w:multiLevelType w:val="hybridMultilevel"/>
    <w:tmpl w:val="773253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1"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6DB930BC"/>
    <w:multiLevelType w:val="hybridMultilevel"/>
    <w:tmpl w:val="389AF9D8"/>
    <w:lvl w:ilvl="0" w:tplc="1C090001">
      <w:start w:val="1"/>
      <w:numFmt w:val="bullet"/>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93" w15:restartNumberingAfterBreak="0">
    <w:nsid w:val="6E1730B6"/>
    <w:multiLevelType w:val="hybridMultilevel"/>
    <w:tmpl w:val="E7FC40E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4" w15:restartNumberingAfterBreak="0">
    <w:nsid w:val="6FE27DC8"/>
    <w:multiLevelType w:val="hybridMultilevel"/>
    <w:tmpl w:val="5DCCC79C"/>
    <w:lvl w:ilvl="0" w:tplc="1C090005">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95" w15:restartNumberingAfterBreak="0">
    <w:nsid w:val="707E55BE"/>
    <w:multiLevelType w:val="hybridMultilevel"/>
    <w:tmpl w:val="8A60F1D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6" w15:restartNumberingAfterBreak="0">
    <w:nsid w:val="71D14235"/>
    <w:multiLevelType w:val="multilevel"/>
    <w:tmpl w:val="5EEAC9FC"/>
    <w:lvl w:ilvl="0">
      <w:start w:val="1"/>
      <w:numFmt w:val="lowerRoman"/>
      <w:lvlText w:val="%1)"/>
      <w:lvlJc w:val="left"/>
      <w:pPr>
        <w:tabs>
          <w:tab w:val="num" w:pos="720"/>
        </w:tabs>
        <w:ind w:left="720" w:hanging="720"/>
      </w:pPr>
      <w:rPr>
        <w:rFonts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97" w15:restartNumberingAfterBreak="0">
    <w:nsid w:val="73FB3CED"/>
    <w:multiLevelType w:val="hybridMultilevel"/>
    <w:tmpl w:val="3F54047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8" w15:restartNumberingAfterBreak="0">
    <w:nsid w:val="76062702"/>
    <w:multiLevelType w:val="hybridMultilevel"/>
    <w:tmpl w:val="27B21ABA"/>
    <w:lvl w:ilvl="0" w:tplc="1C09000F">
      <w:start w:val="1"/>
      <w:numFmt w:val="decimal"/>
      <w:lvlText w:val="%1."/>
      <w:lvlJc w:val="left"/>
      <w:pPr>
        <w:ind w:left="720" w:hanging="360"/>
      </w:pPr>
    </w:lvl>
    <w:lvl w:ilvl="1" w:tplc="1C090001">
      <w:start w:val="1"/>
      <w:numFmt w:val="bullet"/>
      <w:lvlText w:val=""/>
      <w:lvlJc w:val="left"/>
      <w:pPr>
        <w:ind w:left="1440" w:hanging="360"/>
      </w:pPr>
      <w:rPr>
        <w:rFonts w:ascii="Symbol" w:hAnsi="Symbo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9" w15:restartNumberingAfterBreak="0">
    <w:nsid w:val="762006D0"/>
    <w:multiLevelType w:val="multilevel"/>
    <w:tmpl w:val="5EDA44A4"/>
    <w:lvl w:ilvl="0">
      <w:start w:val="1"/>
      <w:numFmt w:val="decimal"/>
      <w:pStyle w:val="H1"/>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b/>
        <w:bCs/>
      </w:rPr>
    </w:lvl>
    <w:lvl w:ilvl="2">
      <w:start w:val="1"/>
      <w:numFmt w:val="decimal"/>
      <w:isLgl/>
      <w:lvlText w:val="%1.%2.%3."/>
      <w:lvlJc w:val="left"/>
      <w:pPr>
        <w:tabs>
          <w:tab w:val="num" w:pos="2138"/>
        </w:tabs>
        <w:ind w:left="1758" w:hanging="340"/>
      </w:pPr>
      <w:rPr>
        <w:rFonts w:cs="Times New Roman" w:hint="default"/>
      </w:rPr>
    </w:lvl>
    <w:lvl w:ilvl="3">
      <w:start w:val="1"/>
      <w:numFmt w:val="decimal"/>
      <w:pStyle w:val="H4"/>
      <w:isLgl/>
      <w:lvlText w:val="%1.%2.%3.%4."/>
      <w:lvlJc w:val="left"/>
      <w:pPr>
        <w:tabs>
          <w:tab w:val="num" w:pos="1080"/>
        </w:tabs>
        <w:ind w:left="1080" w:hanging="720"/>
      </w:pPr>
      <w:rPr>
        <w:rFonts w:cs="Times New Roman" w:hint="default"/>
      </w:rPr>
    </w:lvl>
    <w:lvl w:ilvl="4">
      <w:start w:val="1"/>
      <w:numFmt w:val="decimal"/>
      <w:pStyle w:val="H5"/>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00" w15:restartNumberingAfterBreak="0">
    <w:nsid w:val="76CF33B2"/>
    <w:multiLevelType w:val="hybridMultilevel"/>
    <w:tmpl w:val="E102A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71063CD"/>
    <w:multiLevelType w:val="hybridMultilevel"/>
    <w:tmpl w:val="8A60F1D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2" w15:restartNumberingAfterBreak="0">
    <w:nsid w:val="77B36546"/>
    <w:multiLevelType w:val="multilevel"/>
    <w:tmpl w:val="8AF6661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574"/>
        </w:tabs>
        <w:ind w:left="157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3" w15:restartNumberingAfterBreak="0">
    <w:nsid w:val="7B41379D"/>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7DA042EE"/>
    <w:multiLevelType w:val="hybridMultilevel"/>
    <w:tmpl w:val="E1D2E9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5" w15:restartNumberingAfterBreak="0">
    <w:nsid w:val="7E0A2723"/>
    <w:multiLevelType w:val="hybridMultilevel"/>
    <w:tmpl w:val="33CA149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6" w15:restartNumberingAfterBreak="0">
    <w:nsid w:val="7E3F0BA6"/>
    <w:multiLevelType w:val="hybridMultilevel"/>
    <w:tmpl w:val="2566063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7" w15:restartNumberingAfterBreak="0">
    <w:nsid w:val="7E8A4D41"/>
    <w:multiLevelType w:val="hybridMultilevel"/>
    <w:tmpl w:val="A8BA6C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8" w15:restartNumberingAfterBreak="0">
    <w:nsid w:val="7EBB2600"/>
    <w:multiLevelType w:val="multilevel"/>
    <w:tmpl w:val="9EB62A74"/>
    <w:lvl w:ilvl="0">
      <w:start w:val="1"/>
      <w:numFmt w:val="decimal"/>
      <w:isLgl/>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isLgl/>
      <w:lvlText w:val="%1.%2.%3."/>
      <w:lvlJc w:val="left"/>
      <w:pPr>
        <w:tabs>
          <w:tab w:val="num" w:pos="1134"/>
        </w:tabs>
        <w:ind w:left="1134" w:hanging="1134"/>
      </w:pPr>
      <w:rPr>
        <w:rFonts w:hint="default"/>
      </w:rPr>
    </w:lvl>
    <w:lvl w:ilvl="3">
      <w:start w:val="1"/>
      <w:numFmt w:val="decimal"/>
      <w:isLgl/>
      <w:lvlText w:val="%1.%2.%3.%4."/>
      <w:lvlJc w:val="left"/>
      <w:pPr>
        <w:tabs>
          <w:tab w:val="num" w:pos="1418"/>
        </w:tabs>
        <w:ind w:left="1418" w:hanging="698"/>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235433979">
    <w:abstractNumId w:val="9"/>
  </w:num>
  <w:num w:numId="2" w16cid:durableId="2021544716">
    <w:abstractNumId w:val="7"/>
  </w:num>
  <w:num w:numId="3" w16cid:durableId="93980169">
    <w:abstractNumId w:val="6"/>
  </w:num>
  <w:num w:numId="4" w16cid:durableId="1503423732">
    <w:abstractNumId w:val="5"/>
  </w:num>
  <w:num w:numId="5" w16cid:durableId="1520849322">
    <w:abstractNumId w:val="4"/>
  </w:num>
  <w:num w:numId="6" w16cid:durableId="1227495311">
    <w:abstractNumId w:val="8"/>
  </w:num>
  <w:num w:numId="7" w16cid:durableId="98574346">
    <w:abstractNumId w:val="3"/>
  </w:num>
  <w:num w:numId="8" w16cid:durableId="1785928204">
    <w:abstractNumId w:val="2"/>
  </w:num>
  <w:num w:numId="9" w16cid:durableId="1545601295">
    <w:abstractNumId w:val="1"/>
  </w:num>
  <w:num w:numId="10" w16cid:durableId="97257572">
    <w:abstractNumId w:val="0"/>
  </w:num>
  <w:num w:numId="11" w16cid:durableId="2023511165">
    <w:abstractNumId w:val="54"/>
  </w:num>
  <w:num w:numId="12" w16cid:durableId="1011835448">
    <w:abstractNumId w:val="58"/>
  </w:num>
  <w:num w:numId="13" w16cid:durableId="2044357079">
    <w:abstractNumId w:val="84"/>
  </w:num>
  <w:num w:numId="14" w16cid:durableId="1347369128">
    <w:abstractNumId w:val="22"/>
  </w:num>
  <w:num w:numId="15" w16cid:durableId="317616728">
    <w:abstractNumId w:val="15"/>
  </w:num>
  <w:num w:numId="16" w16cid:durableId="1759132039">
    <w:abstractNumId w:val="29"/>
  </w:num>
  <w:num w:numId="17" w16cid:durableId="1018265590">
    <w:abstractNumId w:val="60"/>
  </w:num>
  <w:num w:numId="18" w16cid:durableId="713576657">
    <w:abstractNumId w:val="82"/>
  </w:num>
  <w:num w:numId="19" w16cid:durableId="713622770">
    <w:abstractNumId w:val="91"/>
  </w:num>
  <w:num w:numId="20" w16cid:durableId="1091052281">
    <w:abstractNumId w:val="77"/>
  </w:num>
  <w:num w:numId="21" w16cid:durableId="1861360777">
    <w:abstractNumId w:val="59"/>
  </w:num>
  <w:num w:numId="22" w16cid:durableId="911310653">
    <w:abstractNumId w:val="43"/>
  </w:num>
  <w:num w:numId="23" w16cid:durableId="295523503">
    <w:abstractNumId w:val="74"/>
  </w:num>
  <w:num w:numId="24" w16cid:durableId="908614420">
    <w:abstractNumId w:val="18"/>
  </w:num>
  <w:num w:numId="25" w16cid:durableId="706568587">
    <w:abstractNumId w:val="67"/>
  </w:num>
  <w:num w:numId="26" w16cid:durableId="735934669">
    <w:abstractNumId w:val="96"/>
  </w:num>
  <w:num w:numId="27" w16cid:durableId="2104720134">
    <w:abstractNumId w:val="12"/>
  </w:num>
  <w:num w:numId="28" w16cid:durableId="1587811355">
    <w:abstractNumId w:val="99"/>
  </w:num>
  <w:num w:numId="29" w16cid:durableId="1988975912">
    <w:abstractNumId w:val="90"/>
  </w:num>
  <w:num w:numId="30" w16cid:durableId="465240475">
    <w:abstractNumId w:val="28"/>
  </w:num>
  <w:num w:numId="31" w16cid:durableId="1764187200">
    <w:abstractNumId w:val="83"/>
  </w:num>
  <w:num w:numId="32" w16cid:durableId="1072585597">
    <w:abstractNumId w:val="94"/>
  </w:num>
  <w:num w:numId="33" w16cid:durableId="1795711602">
    <w:abstractNumId w:val="19"/>
  </w:num>
  <w:num w:numId="34" w16cid:durableId="412974292">
    <w:abstractNumId w:val="68"/>
  </w:num>
  <w:num w:numId="35" w16cid:durableId="514467510">
    <w:abstractNumId w:val="26"/>
  </w:num>
  <w:num w:numId="36" w16cid:durableId="1355771171">
    <w:abstractNumId w:val="79"/>
  </w:num>
  <w:num w:numId="37" w16cid:durableId="1270167019">
    <w:abstractNumId w:val="46"/>
  </w:num>
  <w:num w:numId="38" w16cid:durableId="900019542">
    <w:abstractNumId w:val="78"/>
  </w:num>
  <w:num w:numId="39" w16cid:durableId="209789689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0902561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4922850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9780749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6674018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6558906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1575103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398943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6883125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1377276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7215776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5321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8243666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9501658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C79"/>
    <w:rsid w:val="0001290E"/>
    <w:rsid w:val="00012A66"/>
    <w:rsid w:val="00013316"/>
    <w:rsid w:val="00017467"/>
    <w:rsid w:val="000200CD"/>
    <w:rsid w:val="0002590A"/>
    <w:rsid w:val="00026CF6"/>
    <w:rsid w:val="00030124"/>
    <w:rsid w:val="00046120"/>
    <w:rsid w:val="000555E0"/>
    <w:rsid w:val="00056815"/>
    <w:rsid w:val="000632FD"/>
    <w:rsid w:val="000659AF"/>
    <w:rsid w:val="00075A64"/>
    <w:rsid w:val="000824B6"/>
    <w:rsid w:val="00082FAC"/>
    <w:rsid w:val="000914DC"/>
    <w:rsid w:val="000A67E5"/>
    <w:rsid w:val="000B48A2"/>
    <w:rsid w:val="000B6064"/>
    <w:rsid w:val="000E686D"/>
    <w:rsid w:val="000F4C1B"/>
    <w:rsid w:val="000F5AFF"/>
    <w:rsid w:val="00101109"/>
    <w:rsid w:val="00113E90"/>
    <w:rsid w:val="00120BE4"/>
    <w:rsid w:val="00120E0B"/>
    <w:rsid w:val="00125F1C"/>
    <w:rsid w:val="00133633"/>
    <w:rsid w:val="00134FD0"/>
    <w:rsid w:val="00137350"/>
    <w:rsid w:val="001375C9"/>
    <w:rsid w:val="00144572"/>
    <w:rsid w:val="00183136"/>
    <w:rsid w:val="001966A5"/>
    <w:rsid w:val="001A256D"/>
    <w:rsid w:val="001A7DCD"/>
    <w:rsid w:val="001B1A1A"/>
    <w:rsid w:val="001B363A"/>
    <w:rsid w:val="001B5D7A"/>
    <w:rsid w:val="001C1D4F"/>
    <w:rsid w:val="001C4E8E"/>
    <w:rsid w:val="001C52F6"/>
    <w:rsid w:val="001D0D15"/>
    <w:rsid w:val="001D5123"/>
    <w:rsid w:val="001F2A0F"/>
    <w:rsid w:val="002176C2"/>
    <w:rsid w:val="00221A95"/>
    <w:rsid w:val="00222815"/>
    <w:rsid w:val="00224252"/>
    <w:rsid w:val="00231CDA"/>
    <w:rsid w:val="00240965"/>
    <w:rsid w:val="00251953"/>
    <w:rsid w:val="00255582"/>
    <w:rsid w:val="00275A7F"/>
    <w:rsid w:val="002770EB"/>
    <w:rsid w:val="00283C6E"/>
    <w:rsid w:val="00291652"/>
    <w:rsid w:val="0029265A"/>
    <w:rsid w:val="00294CBB"/>
    <w:rsid w:val="00295C79"/>
    <w:rsid w:val="002A6CF0"/>
    <w:rsid w:val="002B35D2"/>
    <w:rsid w:val="002C2973"/>
    <w:rsid w:val="002E2722"/>
    <w:rsid w:val="00306909"/>
    <w:rsid w:val="00316A1F"/>
    <w:rsid w:val="0032514F"/>
    <w:rsid w:val="00326B95"/>
    <w:rsid w:val="00346F95"/>
    <w:rsid w:val="00347477"/>
    <w:rsid w:val="00355561"/>
    <w:rsid w:val="003B43C5"/>
    <w:rsid w:val="003B56C3"/>
    <w:rsid w:val="003C1BAD"/>
    <w:rsid w:val="003F6E4F"/>
    <w:rsid w:val="004060D3"/>
    <w:rsid w:val="00415A73"/>
    <w:rsid w:val="00421915"/>
    <w:rsid w:val="00422D12"/>
    <w:rsid w:val="004236F9"/>
    <w:rsid w:val="00425EE1"/>
    <w:rsid w:val="00426C3B"/>
    <w:rsid w:val="00431340"/>
    <w:rsid w:val="00431493"/>
    <w:rsid w:val="00432D2F"/>
    <w:rsid w:val="00434202"/>
    <w:rsid w:val="00435C02"/>
    <w:rsid w:val="00442F1B"/>
    <w:rsid w:val="00450792"/>
    <w:rsid w:val="004519A9"/>
    <w:rsid w:val="0045429F"/>
    <w:rsid w:val="004672FF"/>
    <w:rsid w:val="00470DC6"/>
    <w:rsid w:val="004740DD"/>
    <w:rsid w:val="00475913"/>
    <w:rsid w:val="0048684C"/>
    <w:rsid w:val="00495E56"/>
    <w:rsid w:val="00496035"/>
    <w:rsid w:val="00497547"/>
    <w:rsid w:val="004B15CF"/>
    <w:rsid w:val="004B56CD"/>
    <w:rsid w:val="004D26CD"/>
    <w:rsid w:val="004E1CE4"/>
    <w:rsid w:val="004E2C3A"/>
    <w:rsid w:val="004E4799"/>
    <w:rsid w:val="00502D14"/>
    <w:rsid w:val="0050336B"/>
    <w:rsid w:val="005040D9"/>
    <w:rsid w:val="005327F5"/>
    <w:rsid w:val="00534328"/>
    <w:rsid w:val="00534601"/>
    <w:rsid w:val="00535DBC"/>
    <w:rsid w:val="00537DEF"/>
    <w:rsid w:val="00546C87"/>
    <w:rsid w:val="0055147D"/>
    <w:rsid w:val="00552F62"/>
    <w:rsid w:val="005539A3"/>
    <w:rsid w:val="00554CC5"/>
    <w:rsid w:val="00561B31"/>
    <w:rsid w:val="00561B8D"/>
    <w:rsid w:val="00566AF4"/>
    <w:rsid w:val="005711E9"/>
    <w:rsid w:val="005849AA"/>
    <w:rsid w:val="00592380"/>
    <w:rsid w:val="00597CE1"/>
    <w:rsid w:val="005D09F0"/>
    <w:rsid w:val="005E5ECB"/>
    <w:rsid w:val="005E7CA2"/>
    <w:rsid w:val="005F33C0"/>
    <w:rsid w:val="00633D51"/>
    <w:rsid w:val="006517DF"/>
    <w:rsid w:val="00651D89"/>
    <w:rsid w:val="0066006F"/>
    <w:rsid w:val="0066259D"/>
    <w:rsid w:val="00665DC5"/>
    <w:rsid w:val="00673E65"/>
    <w:rsid w:val="00674BEE"/>
    <w:rsid w:val="0068321B"/>
    <w:rsid w:val="00686F6D"/>
    <w:rsid w:val="006872CD"/>
    <w:rsid w:val="0069589D"/>
    <w:rsid w:val="006A5F63"/>
    <w:rsid w:val="006B42B4"/>
    <w:rsid w:val="006D0B38"/>
    <w:rsid w:val="006D1B95"/>
    <w:rsid w:val="006E376B"/>
    <w:rsid w:val="006E78F3"/>
    <w:rsid w:val="006F04F4"/>
    <w:rsid w:val="007000FD"/>
    <w:rsid w:val="0071261C"/>
    <w:rsid w:val="0071741A"/>
    <w:rsid w:val="0072003E"/>
    <w:rsid w:val="00727CEA"/>
    <w:rsid w:val="007361A2"/>
    <w:rsid w:val="00744DFB"/>
    <w:rsid w:val="00756E89"/>
    <w:rsid w:val="00764907"/>
    <w:rsid w:val="00784C38"/>
    <w:rsid w:val="00785705"/>
    <w:rsid w:val="007A21CA"/>
    <w:rsid w:val="007A3543"/>
    <w:rsid w:val="007C776E"/>
    <w:rsid w:val="007F32BD"/>
    <w:rsid w:val="00800469"/>
    <w:rsid w:val="00805F31"/>
    <w:rsid w:val="0081101A"/>
    <w:rsid w:val="00811344"/>
    <w:rsid w:val="00813BF6"/>
    <w:rsid w:val="00815EC9"/>
    <w:rsid w:val="00825365"/>
    <w:rsid w:val="00832BBB"/>
    <w:rsid w:val="00842CD0"/>
    <w:rsid w:val="00855D86"/>
    <w:rsid w:val="008640B5"/>
    <w:rsid w:val="00866F49"/>
    <w:rsid w:val="00876A80"/>
    <w:rsid w:val="0088758A"/>
    <w:rsid w:val="008962DC"/>
    <w:rsid w:val="008A0ECA"/>
    <w:rsid w:val="008B2A88"/>
    <w:rsid w:val="008B6E79"/>
    <w:rsid w:val="008C36A5"/>
    <w:rsid w:val="008D27C8"/>
    <w:rsid w:val="008D3AF0"/>
    <w:rsid w:val="008D5586"/>
    <w:rsid w:val="008E45EB"/>
    <w:rsid w:val="008E6B6E"/>
    <w:rsid w:val="008F7DB8"/>
    <w:rsid w:val="00905E8B"/>
    <w:rsid w:val="009133A8"/>
    <w:rsid w:val="00913DF5"/>
    <w:rsid w:val="009219E4"/>
    <w:rsid w:val="00922D2A"/>
    <w:rsid w:val="009354BC"/>
    <w:rsid w:val="00942C00"/>
    <w:rsid w:val="00944CD7"/>
    <w:rsid w:val="00961584"/>
    <w:rsid w:val="009772BE"/>
    <w:rsid w:val="0098069B"/>
    <w:rsid w:val="00997706"/>
    <w:rsid w:val="009A2C82"/>
    <w:rsid w:val="009A6CA1"/>
    <w:rsid w:val="009C1CDD"/>
    <w:rsid w:val="009C6971"/>
    <w:rsid w:val="009F0E9B"/>
    <w:rsid w:val="009F663B"/>
    <w:rsid w:val="009F7EA1"/>
    <w:rsid w:val="00A0670A"/>
    <w:rsid w:val="00A120CB"/>
    <w:rsid w:val="00A26EE7"/>
    <w:rsid w:val="00A30DDF"/>
    <w:rsid w:val="00A44B05"/>
    <w:rsid w:val="00A5169F"/>
    <w:rsid w:val="00A732A2"/>
    <w:rsid w:val="00A8267B"/>
    <w:rsid w:val="00A97511"/>
    <w:rsid w:val="00AA5510"/>
    <w:rsid w:val="00AB0402"/>
    <w:rsid w:val="00AB0E4C"/>
    <w:rsid w:val="00AD066C"/>
    <w:rsid w:val="00AF5B88"/>
    <w:rsid w:val="00B36DAD"/>
    <w:rsid w:val="00B41CE4"/>
    <w:rsid w:val="00B430E7"/>
    <w:rsid w:val="00B5278E"/>
    <w:rsid w:val="00B552E3"/>
    <w:rsid w:val="00B90386"/>
    <w:rsid w:val="00B90B97"/>
    <w:rsid w:val="00B91191"/>
    <w:rsid w:val="00BB4397"/>
    <w:rsid w:val="00BB51F1"/>
    <w:rsid w:val="00BB52DA"/>
    <w:rsid w:val="00BC285A"/>
    <w:rsid w:val="00BD6B93"/>
    <w:rsid w:val="00BE1066"/>
    <w:rsid w:val="00BE5B80"/>
    <w:rsid w:val="00BF4EFE"/>
    <w:rsid w:val="00C32345"/>
    <w:rsid w:val="00C332C2"/>
    <w:rsid w:val="00C37476"/>
    <w:rsid w:val="00C40832"/>
    <w:rsid w:val="00C56E21"/>
    <w:rsid w:val="00C57BFF"/>
    <w:rsid w:val="00C607E2"/>
    <w:rsid w:val="00C75A02"/>
    <w:rsid w:val="00C821FB"/>
    <w:rsid w:val="00C85233"/>
    <w:rsid w:val="00C8702B"/>
    <w:rsid w:val="00C94756"/>
    <w:rsid w:val="00CA4DA4"/>
    <w:rsid w:val="00CD2541"/>
    <w:rsid w:val="00CD4C1B"/>
    <w:rsid w:val="00CE17A2"/>
    <w:rsid w:val="00CE1AEB"/>
    <w:rsid w:val="00CE5259"/>
    <w:rsid w:val="00CF1AEC"/>
    <w:rsid w:val="00CF3F96"/>
    <w:rsid w:val="00D0053B"/>
    <w:rsid w:val="00D01995"/>
    <w:rsid w:val="00D04060"/>
    <w:rsid w:val="00D173B4"/>
    <w:rsid w:val="00D17B90"/>
    <w:rsid w:val="00D269FD"/>
    <w:rsid w:val="00D4074F"/>
    <w:rsid w:val="00D41565"/>
    <w:rsid w:val="00D45F61"/>
    <w:rsid w:val="00D47807"/>
    <w:rsid w:val="00D54D75"/>
    <w:rsid w:val="00D66C39"/>
    <w:rsid w:val="00D71149"/>
    <w:rsid w:val="00D74C30"/>
    <w:rsid w:val="00D77996"/>
    <w:rsid w:val="00D80BEB"/>
    <w:rsid w:val="00D93724"/>
    <w:rsid w:val="00D949A8"/>
    <w:rsid w:val="00DE1CC0"/>
    <w:rsid w:val="00DE1EC5"/>
    <w:rsid w:val="00DE3D4F"/>
    <w:rsid w:val="00DF60ED"/>
    <w:rsid w:val="00E07A28"/>
    <w:rsid w:val="00E12797"/>
    <w:rsid w:val="00E174D4"/>
    <w:rsid w:val="00E351F0"/>
    <w:rsid w:val="00E36CA3"/>
    <w:rsid w:val="00E43415"/>
    <w:rsid w:val="00E7529B"/>
    <w:rsid w:val="00E77751"/>
    <w:rsid w:val="00EA28B7"/>
    <w:rsid w:val="00EA5F57"/>
    <w:rsid w:val="00EA7C21"/>
    <w:rsid w:val="00EB14B1"/>
    <w:rsid w:val="00EB39FA"/>
    <w:rsid w:val="00EE294D"/>
    <w:rsid w:val="00EF6428"/>
    <w:rsid w:val="00EF7A98"/>
    <w:rsid w:val="00F06E7E"/>
    <w:rsid w:val="00F13E5D"/>
    <w:rsid w:val="00F143F3"/>
    <w:rsid w:val="00F27D0B"/>
    <w:rsid w:val="00F31D5B"/>
    <w:rsid w:val="00F42BA8"/>
    <w:rsid w:val="00F43B29"/>
    <w:rsid w:val="00F71A97"/>
    <w:rsid w:val="00F7751D"/>
    <w:rsid w:val="00F779E6"/>
    <w:rsid w:val="00F8573C"/>
    <w:rsid w:val="00FA2EF5"/>
    <w:rsid w:val="00FB2676"/>
    <w:rsid w:val="00FB63F0"/>
    <w:rsid w:val="00FC3984"/>
    <w:rsid w:val="00FD5FBC"/>
    <w:rsid w:val="00FE258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352DC"/>
  <w15:chartTrackingRefBased/>
  <w15:docId w15:val="{9F775954-C6EF-49D2-88B6-BECAAF0DD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295C79"/>
    <w:pPr>
      <w:keepNext/>
      <w:tabs>
        <w:tab w:val="left" w:pos="357"/>
      </w:tabs>
      <w:spacing w:after="0" w:line="240" w:lineRule="auto"/>
      <w:outlineLvl w:val="0"/>
    </w:pPr>
    <w:rPr>
      <w:rFonts w:ascii="Arial" w:eastAsia="Times New Roman" w:hAnsi="Arial" w:cs="Times New Roman"/>
      <w:b/>
      <w:sz w:val="26"/>
      <w:szCs w:val="24"/>
      <w:lang w:val="en-GB"/>
    </w:rPr>
  </w:style>
  <w:style w:type="paragraph" w:styleId="Heading2">
    <w:name w:val="heading 2"/>
    <w:aliases w:val="título 2,OG Heading 2,Reset numbering,B Heading,Major,H2,level 2,h2...,h2,2,gdm2,D&amp;M2,D&amp;M 2,head2,Heading 2.2,A"/>
    <w:basedOn w:val="Normal"/>
    <w:next w:val="Normal"/>
    <w:link w:val="Heading2Char"/>
    <w:qFormat/>
    <w:rsid w:val="00295C79"/>
    <w:pPr>
      <w:tabs>
        <w:tab w:val="left" w:pos="357"/>
      </w:tabs>
      <w:spacing w:after="0" w:line="240" w:lineRule="auto"/>
      <w:outlineLvl w:val="1"/>
    </w:pPr>
    <w:rPr>
      <w:rFonts w:ascii="Arial" w:eastAsia="Times New Roman" w:hAnsi="Arial" w:cs="Times New Roman"/>
      <w:b/>
      <w:bCs/>
      <w:sz w:val="24"/>
      <w:szCs w:val="24"/>
      <w:lang w:val="en-GB"/>
    </w:rPr>
  </w:style>
  <w:style w:type="paragraph" w:styleId="Heading3">
    <w:name w:val="heading 3"/>
    <w:basedOn w:val="Normal"/>
    <w:next w:val="Normal"/>
    <w:link w:val="Heading3Char"/>
    <w:qFormat/>
    <w:rsid w:val="00295C79"/>
    <w:pPr>
      <w:tabs>
        <w:tab w:val="left" w:pos="-720"/>
        <w:tab w:val="left" w:pos="357"/>
      </w:tabs>
      <w:spacing w:before="120" w:after="120" w:line="240" w:lineRule="auto"/>
      <w:outlineLvl w:val="2"/>
    </w:pPr>
    <w:rPr>
      <w:rFonts w:ascii="Arial" w:eastAsia="Times New Roman" w:hAnsi="Arial" w:cs="Times New Roman"/>
      <w:b/>
      <w:sz w:val="20"/>
      <w:szCs w:val="24"/>
      <w:lang w:val="en-GB"/>
    </w:rPr>
  </w:style>
  <w:style w:type="paragraph" w:styleId="Heading4">
    <w:name w:val="heading 4"/>
    <w:basedOn w:val="Normal"/>
    <w:next w:val="Normal"/>
    <w:link w:val="Heading4Char"/>
    <w:qFormat/>
    <w:rsid w:val="00295C79"/>
    <w:pPr>
      <w:keepNext/>
      <w:widowControl w:val="0"/>
      <w:tabs>
        <w:tab w:val="left" w:pos="-720"/>
        <w:tab w:val="left" w:pos="357"/>
      </w:tabs>
      <w:spacing w:after="0" w:line="240" w:lineRule="auto"/>
      <w:outlineLvl w:val="3"/>
    </w:pPr>
    <w:rPr>
      <w:rFonts w:ascii="Arial" w:eastAsia="Times New Roman" w:hAnsi="Arial" w:cs="Times New Roman"/>
      <w:b/>
      <w:sz w:val="24"/>
      <w:szCs w:val="24"/>
      <w:lang w:val="en-GB"/>
    </w:rPr>
  </w:style>
  <w:style w:type="paragraph" w:styleId="Heading5">
    <w:name w:val="heading 5"/>
    <w:basedOn w:val="Normal"/>
    <w:next w:val="Normal"/>
    <w:link w:val="Heading5Char"/>
    <w:qFormat/>
    <w:rsid w:val="00295C79"/>
    <w:pPr>
      <w:keepNext/>
      <w:tabs>
        <w:tab w:val="left" w:pos="-720"/>
        <w:tab w:val="left" w:pos="357"/>
      </w:tabs>
      <w:suppressAutoHyphens/>
      <w:spacing w:before="120" w:after="120" w:line="240" w:lineRule="auto"/>
      <w:outlineLvl w:val="4"/>
    </w:pPr>
    <w:rPr>
      <w:rFonts w:ascii="Arial" w:eastAsia="Times New Roman" w:hAnsi="Arial" w:cs="Times New Roman"/>
      <w:i/>
      <w:iCs/>
      <w:sz w:val="20"/>
      <w:szCs w:val="24"/>
      <w:lang w:val="en-GB"/>
    </w:rPr>
  </w:style>
  <w:style w:type="paragraph" w:styleId="Heading6">
    <w:name w:val="heading 6"/>
    <w:aliases w:val="Doc Title bold"/>
    <w:basedOn w:val="Normal"/>
    <w:next w:val="Normal"/>
    <w:link w:val="Heading6Char"/>
    <w:qFormat/>
    <w:rsid w:val="00295C79"/>
    <w:pPr>
      <w:tabs>
        <w:tab w:val="left" w:pos="-720"/>
      </w:tabs>
      <w:suppressAutoHyphens/>
      <w:spacing w:before="120" w:after="120" w:line="240" w:lineRule="auto"/>
      <w:ind w:left="-23"/>
      <w:outlineLvl w:val="5"/>
    </w:pPr>
    <w:rPr>
      <w:rFonts w:ascii="Arial" w:eastAsia="Times New Roman" w:hAnsi="Arial" w:cs="Times New Roman"/>
      <w:b/>
      <w:sz w:val="20"/>
      <w:szCs w:val="24"/>
      <w:lang w:val="en-GB"/>
    </w:rPr>
  </w:style>
  <w:style w:type="paragraph" w:styleId="Heading7">
    <w:name w:val="heading 7"/>
    <w:basedOn w:val="Normal"/>
    <w:next w:val="Normal"/>
    <w:link w:val="Heading7Char"/>
    <w:qFormat/>
    <w:rsid w:val="00295C79"/>
    <w:pPr>
      <w:tabs>
        <w:tab w:val="left" w:pos="357"/>
      </w:tabs>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qFormat/>
    <w:rsid w:val="00295C79"/>
    <w:pPr>
      <w:tabs>
        <w:tab w:val="left" w:pos="357"/>
      </w:tabs>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qFormat/>
    <w:rsid w:val="00295C79"/>
    <w:pPr>
      <w:tabs>
        <w:tab w:val="left" w:pos="357"/>
      </w:tabs>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5C79"/>
    <w:rPr>
      <w:rFonts w:ascii="Arial" w:eastAsia="Times New Roman" w:hAnsi="Arial" w:cs="Times New Roman"/>
      <w:b/>
      <w:sz w:val="26"/>
      <w:szCs w:val="24"/>
      <w:lang w:val="en-GB"/>
    </w:rPr>
  </w:style>
  <w:style w:type="character" w:customStyle="1" w:styleId="Heading2Char">
    <w:name w:val="Heading 2 Char"/>
    <w:aliases w:val="título 2 Char,OG Heading 2 Char,Reset numbering Char,B Heading Char,Major Char,H2 Char,level 2 Char,h2... Char,h2 Char,2 Char,gdm2 Char,D&amp;M2 Char,D&amp;M 2 Char,head2 Char,Heading 2.2 Char,A Char"/>
    <w:basedOn w:val="DefaultParagraphFont"/>
    <w:link w:val="Heading2"/>
    <w:rsid w:val="00295C79"/>
    <w:rPr>
      <w:rFonts w:ascii="Arial" w:eastAsia="Times New Roman" w:hAnsi="Arial" w:cs="Times New Roman"/>
      <w:b/>
      <w:bCs/>
      <w:sz w:val="24"/>
      <w:szCs w:val="24"/>
      <w:lang w:val="en-GB"/>
    </w:rPr>
  </w:style>
  <w:style w:type="character" w:customStyle="1" w:styleId="Heading3Char">
    <w:name w:val="Heading 3 Char"/>
    <w:basedOn w:val="DefaultParagraphFont"/>
    <w:link w:val="Heading3"/>
    <w:rsid w:val="00295C79"/>
    <w:rPr>
      <w:rFonts w:ascii="Arial" w:eastAsia="Times New Roman" w:hAnsi="Arial" w:cs="Times New Roman"/>
      <w:b/>
      <w:sz w:val="20"/>
      <w:szCs w:val="24"/>
      <w:lang w:val="en-GB"/>
    </w:rPr>
  </w:style>
  <w:style w:type="character" w:customStyle="1" w:styleId="Heading4Char">
    <w:name w:val="Heading 4 Char"/>
    <w:basedOn w:val="DefaultParagraphFont"/>
    <w:link w:val="Heading4"/>
    <w:rsid w:val="00295C79"/>
    <w:rPr>
      <w:rFonts w:ascii="Arial" w:eastAsia="Times New Roman" w:hAnsi="Arial" w:cs="Times New Roman"/>
      <w:b/>
      <w:sz w:val="24"/>
      <w:szCs w:val="24"/>
      <w:lang w:val="en-GB"/>
    </w:rPr>
  </w:style>
  <w:style w:type="character" w:customStyle="1" w:styleId="Heading5Char">
    <w:name w:val="Heading 5 Char"/>
    <w:basedOn w:val="DefaultParagraphFont"/>
    <w:link w:val="Heading5"/>
    <w:rsid w:val="00295C79"/>
    <w:rPr>
      <w:rFonts w:ascii="Arial" w:eastAsia="Times New Roman" w:hAnsi="Arial" w:cs="Times New Roman"/>
      <w:i/>
      <w:iCs/>
      <w:sz w:val="20"/>
      <w:szCs w:val="24"/>
      <w:lang w:val="en-GB"/>
    </w:rPr>
  </w:style>
  <w:style w:type="character" w:customStyle="1" w:styleId="Heading6Char">
    <w:name w:val="Heading 6 Char"/>
    <w:aliases w:val="Doc Title bold Char"/>
    <w:basedOn w:val="DefaultParagraphFont"/>
    <w:link w:val="Heading6"/>
    <w:rsid w:val="00295C79"/>
    <w:rPr>
      <w:rFonts w:ascii="Arial" w:eastAsia="Times New Roman" w:hAnsi="Arial" w:cs="Times New Roman"/>
      <w:b/>
      <w:sz w:val="20"/>
      <w:szCs w:val="24"/>
      <w:lang w:val="en-GB"/>
    </w:rPr>
  </w:style>
  <w:style w:type="character" w:customStyle="1" w:styleId="Heading7Char">
    <w:name w:val="Heading 7 Char"/>
    <w:basedOn w:val="DefaultParagraphFont"/>
    <w:link w:val="Heading7"/>
    <w:rsid w:val="00295C79"/>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295C79"/>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295C79"/>
    <w:rPr>
      <w:rFonts w:ascii="Arial" w:eastAsia="Times New Roman" w:hAnsi="Arial" w:cs="Arial"/>
      <w:lang w:val="en-GB"/>
    </w:rPr>
  </w:style>
  <w:style w:type="paragraph" w:styleId="Header">
    <w:name w:val="header"/>
    <w:basedOn w:val="Normal"/>
    <w:link w:val="HeaderChar"/>
    <w:rsid w:val="00295C79"/>
    <w:pPr>
      <w:tabs>
        <w:tab w:val="left" w:pos="0"/>
        <w:tab w:val="center" w:pos="4820"/>
        <w:tab w:val="right" w:pos="9639"/>
      </w:tabs>
      <w:spacing w:after="0" w:line="240" w:lineRule="auto"/>
    </w:pPr>
    <w:rPr>
      <w:rFonts w:ascii="Arial" w:eastAsia="Times New Roman" w:hAnsi="Arial" w:cs="Times New Roman"/>
      <w:sz w:val="18"/>
      <w:szCs w:val="20"/>
      <w:lang w:val="en-GB"/>
    </w:rPr>
  </w:style>
  <w:style w:type="character" w:customStyle="1" w:styleId="HeaderChar">
    <w:name w:val="Header Char"/>
    <w:basedOn w:val="DefaultParagraphFont"/>
    <w:link w:val="Header"/>
    <w:rsid w:val="00295C79"/>
    <w:rPr>
      <w:rFonts w:ascii="Arial" w:eastAsia="Times New Roman" w:hAnsi="Arial" w:cs="Times New Roman"/>
      <w:sz w:val="18"/>
      <w:szCs w:val="20"/>
      <w:lang w:val="en-GB"/>
    </w:rPr>
  </w:style>
  <w:style w:type="paragraph" w:styleId="Footer">
    <w:name w:val="footer"/>
    <w:basedOn w:val="Normal"/>
    <w:link w:val="FooterChar"/>
    <w:rsid w:val="00295C79"/>
    <w:pPr>
      <w:tabs>
        <w:tab w:val="left" w:pos="0"/>
        <w:tab w:val="center" w:pos="4820"/>
        <w:tab w:val="right" w:pos="9639"/>
      </w:tabs>
      <w:spacing w:after="0" w:line="240" w:lineRule="auto"/>
    </w:pPr>
    <w:rPr>
      <w:rFonts w:ascii="Arial" w:eastAsia="Times New Roman" w:hAnsi="Arial" w:cs="Times New Roman"/>
      <w:b/>
      <w:sz w:val="18"/>
      <w:szCs w:val="20"/>
      <w:lang w:val="en-GB"/>
    </w:rPr>
  </w:style>
  <w:style w:type="character" w:customStyle="1" w:styleId="FooterChar">
    <w:name w:val="Footer Char"/>
    <w:basedOn w:val="DefaultParagraphFont"/>
    <w:link w:val="Footer"/>
    <w:rsid w:val="00295C79"/>
    <w:rPr>
      <w:rFonts w:ascii="Arial" w:eastAsia="Times New Roman" w:hAnsi="Arial" w:cs="Times New Roman"/>
      <w:b/>
      <w:sz w:val="18"/>
      <w:szCs w:val="20"/>
      <w:lang w:val="en-GB"/>
    </w:rPr>
  </w:style>
  <w:style w:type="character" w:styleId="PageNumber">
    <w:name w:val="page number"/>
    <w:basedOn w:val="DefaultParagraphFont"/>
    <w:rsid w:val="00295C79"/>
  </w:style>
  <w:style w:type="paragraph" w:styleId="Title">
    <w:name w:val="Title"/>
    <w:basedOn w:val="Normal"/>
    <w:link w:val="TitleChar"/>
    <w:qFormat/>
    <w:rsid w:val="00295C79"/>
    <w:pPr>
      <w:tabs>
        <w:tab w:val="left" w:pos="357"/>
      </w:tabs>
      <w:spacing w:before="240" w:after="60" w:line="240" w:lineRule="auto"/>
      <w:outlineLvl w:val="0"/>
    </w:pPr>
    <w:rPr>
      <w:rFonts w:ascii="Arial Bold" w:eastAsia="Times New Roman" w:hAnsi="Arial Bold" w:cs="Arial"/>
      <w:b/>
      <w:bCs/>
      <w:caps/>
      <w:kern w:val="28"/>
      <w:sz w:val="32"/>
      <w:szCs w:val="32"/>
      <w:lang w:val="en-GB"/>
    </w:rPr>
  </w:style>
  <w:style w:type="character" w:customStyle="1" w:styleId="TitleChar">
    <w:name w:val="Title Char"/>
    <w:basedOn w:val="DefaultParagraphFont"/>
    <w:link w:val="Title"/>
    <w:rsid w:val="00295C79"/>
    <w:rPr>
      <w:rFonts w:ascii="Arial Bold" w:eastAsia="Times New Roman" w:hAnsi="Arial Bold" w:cs="Arial"/>
      <w:b/>
      <w:bCs/>
      <w:caps/>
      <w:kern w:val="28"/>
      <w:sz w:val="32"/>
      <w:szCs w:val="32"/>
      <w:lang w:val="en-GB"/>
    </w:rPr>
  </w:style>
  <w:style w:type="paragraph" w:styleId="BodyText2">
    <w:name w:val="Body Text 2"/>
    <w:basedOn w:val="Normal"/>
    <w:link w:val="BodyText2Char"/>
    <w:rsid w:val="00295C79"/>
    <w:pPr>
      <w:widowControl w:val="0"/>
      <w:tabs>
        <w:tab w:val="left" w:pos="-720"/>
        <w:tab w:val="left" w:pos="357"/>
      </w:tabs>
      <w:spacing w:before="60" w:after="0" w:line="240" w:lineRule="auto"/>
    </w:pPr>
    <w:rPr>
      <w:rFonts w:ascii="Arial" w:eastAsia="Times New Roman" w:hAnsi="Arial" w:cs="Times New Roman"/>
      <w:b/>
      <w:bCs/>
      <w:sz w:val="20"/>
      <w:szCs w:val="24"/>
      <w:lang w:val="en-GB"/>
    </w:rPr>
  </w:style>
  <w:style w:type="character" w:customStyle="1" w:styleId="BodyText2Char">
    <w:name w:val="Body Text 2 Char"/>
    <w:basedOn w:val="DefaultParagraphFont"/>
    <w:link w:val="BodyText2"/>
    <w:rsid w:val="00295C79"/>
    <w:rPr>
      <w:rFonts w:ascii="Arial" w:eastAsia="Times New Roman" w:hAnsi="Arial" w:cs="Times New Roman"/>
      <w:b/>
      <w:bCs/>
      <w:sz w:val="20"/>
      <w:szCs w:val="24"/>
      <w:lang w:val="en-GB"/>
    </w:rPr>
  </w:style>
  <w:style w:type="paragraph" w:styleId="FootnoteText">
    <w:name w:val="footnote text"/>
    <w:basedOn w:val="Normal"/>
    <w:link w:val="FootnoteTextChar"/>
    <w:semiHidden/>
    <w:rsid w:val="00295C79"/>
    <w:pPr>
      <w:tabs>
        <w:tab w:val="left" w:pos="357"/>
      </w:tabs>
      <w:spacing w:after="0" w:line="240" w:lineRule="auto"/>
    </w:pPr>
    <w:rPr>
      <w:rFonts w:ascii="Arial" w:eastAsia="Times New Roman" w:hAnsi="Arial" w:cs="Times New Roman"/>
      <w:sz w:val="20"/>
      <w:szCs w:val="20"/>
      <w:lang w:val="en-GB"/>
    </w:rPr>
  </w:style>
  <w:style w:type="character" w:customStyle="1" w:styleId="FootnoteTextChar">
    <w:name w:val="Footnote Text Char"/>
    <w:basedOn w:val="DefaultParagraphFont"/>
    <w:link w:val="FootnoteText"/>
    <w:semiHidden/>
    <w:rsid w:val="00295C79"/>
    <w:rPr>
      <w:rFonts w:ascii="Arial" w:eastAsia="Times New Roman" w:hAnsi="Arial" w:cs="Times New Roman"/>
      <w:sz w:val="20"/>
      <w:szCs w:val="20"/>
      <w:lang w:val="en-GB"/>
    </w:rPr>
  </w:style>
  <w:style w:type="character" w:styleId="FootnoteReference">
    <w:name w:val="footnote reference"/>
    <w:semiHidden/>
    <w:rsid w:val="00295C79"/>
    <w:rPr>
      <w:vertAlign w:val="superscript"/>
    </w:rPr>
  </w:style>
  <w:style w:type="paragraph" w:customStyle="1" w:styleId="Style26ptTopSinglesolidlineAuto075ptLinewidthFr">
    <w:name w:val="Style 26 pt Top: (Single solid line Auto  0.75 pt Line width Fr..."/>
    <w:basedOn w:val="Normal"/>
    <w:rsid w:val="00295C79"/>
    <w:pPr>
      <w:pBdr>
        <w:top w:val="single" w:sz="6" w:space="5" w:color="auto"/>
        <w:left w:val="single" w:sz="6" w:space="5" w:color="auto"/>
        <w:bottom w:val="single" w:sz="6" w:space="5" w:color="auto"/>
        <w:right w:val="single" w:sz="6" w:space="0" w:color="auto"/>
      </w:pBdr>
      <w:shd w:val="pct20" w:color="auto" w:fill="auto"/>
      <w:tabs>
        <w:tab w:val="left" w:pos="357"/>
      </w:tabs>
      <w:spacing w:after="0" w:line="240" w:lineRule="auto"/>
    </w:pPr>
    <w:rPr>
      <w:rFonts w:ascii="Arial" w:eastAsia="Times New Roman" w:hAnsi="Arial" w:cs="Times New Roman"/>
      <w:sz w:val="44"/>
      <w:szCs w:val="20"/>
      <w:lang w:val="en-GB"/>
    </w:rPr>
  </w:style>
  <w:style w:type="paragraph" w:styleId="TOC1">
    <w:name w:val="toc 1"/>
    <w:basedOn w:val="Normal"/>
    <w:next w:val="Normal"/>
    <w:autoRedefine/>
    <w:rsid w:val="00295C79"/>
    <w:pPr>
      <w:spacing w:after="0" w:line="240" w:lineRule="auto"/>
    </w:pPr>
    <w:rPr>
      <w:rFonts w:ascii="Arial" w:eastAsia="Times New Roman" w:hAnsi="Arial" w:cs="Times New Roman"/>
      <w:sz w:val="20"/>
      <w:szCs w:val="24"/>
      <w:lang w:val="en-GB"/>
    </w:rPr>
  </w:style>
  <w:style w:type="paragraph" w:customStyle="1" w:styleId="StyleItalicJustified">
    <w:name w:val="Style Italic Justified"/>
    <w:basedOn w:val="Normal"/>
    <w:rsid w:val="00295C79"/>
    <w:pPr>
      <w:tabs>
        <w:tab w:val="left" w:pos="357"/>
      </w:tabs>
      <w:spacing w:after="0" w:line="240" w:lineRule="auto"/>
      <w:jc w:val="both"/>
    </w:pPr>
    <w:rPr>
      <w:rFonts w:ascii="Arial" w:eastAsia="Times New Roman" w:hAnsi="Arial" w:cs="Times New Roman"/>
      <w:i/>
      <w:iCs/>
      <w:sz w:val="20"/>
      <w:szCs w:val="20"/>
      <w:lang w:val="en-GB"/>
    </w:rPr>
  </w:style>
  <w:style w:type="character" w:styleId="CommentReference">
    <w:name w:val="annotation reference"/>
    <w:semiHidden/>
    <w:rsid w:val="00295C79"/>
    <w:rPr>
      <w:sz w:val="16"/>
    </w:rPr>
  </w:style>
  <w:style w:type="paragraph" w:styleId="BodyText">
    <w:name w:val="Body Text"/>
    <w:basedOn w:val="Normal"/>
    <w:link w:val="BodyTextChar"/>
    <w:rsid w:val="00295C79"/>
    <w:pPr>
      <w:tabs>
        <w:tab w:val="left" w:pos="357"/>
      </w:tabs>
      <w:spacing w:before="240" w:after="0" w:line="360" w:lineRule="auto"/>
      <w:jc w:val="both"/>
    </w:pPr>
    <w:rPr>
      <w:rFonts w:ascii="Times New Roman" w:eastAsia="Times New Roman" w:hAnsi="Times New Roman" w:cs="Times New Roman"/>
      <w:i/>
      <w:sz w:val="24"/>
      <w:szCs w:val="20"/>
      <w:lang w:val="en-GB"/>
    </w:rPr>
  </w:style>
  <w:style w:type="character" w:customStyle="1" w:styleId="BodyTextChar">
    <w:name w:val="Body Text Char"/>
    <w:basedOn w:val="DefaultParagraphFont"/>
    <w:link w:val="BodyText"/>
    <w:rsid w:val="00295C79"/>
    <w:rPr>
      <w:rFonts w:ascii="Times New Roman" w:eastAsia="Times New Roman" w:hAnsi="Times New Roman" w:cs="Times New Roman"/>
      <w:i/>
      <w:sz w:val="24"/>
      <w:szCs w:val="20"/>
      <w:lang w:val="en-GB"/>
    </w:rPr>
  </w:style>
  <w:style w:type="paragraph" w:styleId="EndnoteText">
    <w:name w:val="endnote text"/>
    <w:basedOn w:val="Normal"/>
    <w:link w:val="EndnoteTextChar"/>
    <w:semiHidden/>
    <w:rsid w:val="00295C79"/>
    <w:pPr>
      <w:tabs>
        <w:tab w:val="left" w:pos="357"/>
      </w:tabs>
      <w:spacing w:after="120" w:line="240" w:lineRule="auto"/>
    </w:pPr>
    <w:rPr>
      <w:rFonts w:ascii="Arial" w:eastAsia="Times New Roman" w:hAnsi="Arial" w:cs="Times New Roman"/>
      <w:spacing w:val="-5"/>
      <w:sz w:val="20"/>
      <w:szCs w:val="20"/>
      <w:lang w:val="en-GB"/>
    </w:rPr>
  </w:style>
  <w:style w:type="character" w:customStyle="1" w:styleId="EndnoteTextChar">
    <w:name w:val="Endnote Text Char"/>
    <w:basedOn w:val="DefaultParagraphFont"/>
    <w:link w:val="EndnoteText"/>
    <w:semiHidden/>
    <w:rsid w:val="00295C79"/>
    <w:rPr>
      <w:rFonts w:ascii="Arial" w:eastAsia="Times New Roman" w:hAnsi="Arial" w:cs="Times New Roman"/>
      <w:spacing w:val="-5"/>
      <w:sz w:val="20"/>
      <w:szCs w:val="20"/>
      <w:lang w:val="en-GB"/>
    </w:rPr>
  </w:style>
  <w:style w:type="paragraph" w:styleId="CommentText">
    <w:name w:val="annotation text"/>
    <w:basedOn w:val="Normal"/>
    <w:link w:val="CommentTextChar"/>
    <w:semiHidden/>
    <w:rsid w:val="00295C79"/>
    <w:pPr>
      <w:tabs>
        <w:tab w:val="left" w:pos="357"/>
      </w:tabs>
      <w:spacing w:after="60" w:line="240" w:lineRule="auto"/>
      <w:ind w:left="737" w:hanging="737"/>
      <w:jc w:val="both"/>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semiHidden/>
    <w:rsid w:val="00295C79"/>
    <w:rPr>
      <w:rFonts w:ascii="Arial" w:eastAsia="Times New Roman" w:hAnsi="Arial" w:cs="Times New Roman"/>
      <w:sz w:val="20"/>
      <w:szCs w:val="20"/>
      <w:lang w:val="en-GB"/>
    </w:rPr>
  </w:style>
  <w:style w:type="character" w:styleId="Hyperlink">
    <w:name w:val="Hyperlink"/>
    <w:rsid w:val="00295C79"/>
    <w:rPr>
      <w:color w:val="0000FF"/>
      <w:u w:val="single"/>
    </w:rPr>
  </w:style>
  <w:style w:type="paragraph" w:styleId="ListBullet">
    <w:name w:val="List Bullet"/>
    <w:basedOn w:val="Normal"/>
    <w:rsid w:val="00295C79"/>
    <w:pPr>
      <w:numPr>
        <w:numId w:val="2"/>
      </w:numPr>
      <w:spacing w:after="0" w:line="240" w:lineRule="auto"/>
    </w:pPr>
    <w:rPr>
      <w:rFonts w:ascii="Arial" w:eastAsia="Times New Roman" w:hAnsi="Arial" w:cs="Times New Roman"/>
      <w:sz w:val="20"/>
      <w:szCs w:val="20"/>
      <w:lang w:val="en-GB"/>
    </w:rPr>
  </w:style>
  <w:style w:type="paragraph" w:styleId="BodyTextIndent">
    <w:name w:val="Body Text Indent"/>
    <w:basedOn w:val="Normal"/>
    <w:link w:val="BodyTextIndentChar"/>
    <w:rsid w:val="00295C79"/>
    <w:pPr>
      <w:widowControl w:val="0"/>
      <w:tabs>
        <w:tab w:val="left" w:pos="-720"/>
        <w:tab w:val="left" w:pos="357"/>
      </w:tabs>
      <w:spacing w:after="0" w:line="240" w:lineRule="auto"/>
      <w:ind w:left="357"/>
    </w:pPr>
    <w:rPr>
      <w:rFonts w:ascii="Arial" w:eastAsia="Times New Roman" w:hAnsi="Arial" w:cs="Times New Roman"/>
      <w:sz w:val="20"/>
      <w:szCs w:val="24"/>
      <w:lang w:val="en-GB"/>
    </w:rPr>
  </w:style>
  <w:style w:type="character" w:customStyle="1" w:styleId="BodyTextIndentChar">
    <w:name w:val="Body Text Indent Char"/>
    <w:basedOn w:val="DefaultParagraphFont"/>
    <w:link w:val="BodyTextIndent"/>
    <w:rsid w:val="00295C79"/>
    <w:rPr>
      <w:rFonts w:ascii="Arial" w:eastAsia="Times New Roman" w:hAnsi="Arial" w:cs="Times New Roman"/>
      <w:sz w:val="20"/>
      <w:szCs w:val="24"/>
      <w:lang w:val="en-GB"/>
    </w:rPr>
  </w:style>
  <w:style w:type="paragraph" w:styleId="BodyText3">
    <w:name w:val="Body Text 3"/>
    <w:basedOn w:val="Normal"/>
    <w:link w:val="BodyText3Char"/>
    <w:rsid w:val="00295C79"/>
    <w:pPr>
      <w:tabs>
        <w:tab w:val="left" w:pos="357"/>
      </w:tabs>
      <w:spacing w:after="0" w:line="240" w:lineRule="auto"/>
    </w:pPr>
    <w:rPr>
      <w:rFonts w:ascii="Arial" w:eastAsia="Times New Roman" w:hAnsi="Arial" w:cs="Times New Roman"/>
      <w:b/>
      <w:bCs/>
      <w:sz w:val="24"/>
      <w:szCs w:val="24"/>
      <w:lang w:val="en-GB"/>
    </w:rPr>
  </w:style>
  <w:style w:type="character" w:customStyle="1" w:styleId="BodyText3Char">
    <w:name w:val="Body Text 3 Char"/>
    <w:basedOn w:val="DefaultParagraphFont"/>
    <w:link w:val="BodyText3"/>
    <w:rsid w:val="00295C79"/>
    <w:rPr>
      <w:rFonts w:ascii="Arial" w:eastAsia="Times New Roman" w:hAnsi="Arial" w:cs="Times New Roman"/>
      <w:b/>
      <w:bCs/>
      <w:sz w:val="24"/>
      <w:szCs w:val="24"/>
      <w:lang w:val="en-GB"/>
    </w:rPr>
  </w:style>
  <w:style w:type="paragraph" w:styleId="BlockText">
    <w:name w:val="Block Text"/>
    <w:basedOn w:val="Normal"/>
    <w:rsid w:val="00295C79"/>
    <w:pPr>
      <w:tabs>
        <w:tab w:val="left" w:pos="357"/>
      </w:tabs>
      <w:spacing w:after="120" w:line="240" w:lineRule="auto"/>
      <w:ind w:left="1440" w:right="1440"/>
    </w:pPr>
    <w:rPr>
      <w:rFonts w:ascii="Arial" w:eastAsia="Times New Roman" w:hAnsi="Arial" w:cs="Times New Roman"/>
      <w:sz w:val="20"/>
      <w:szCs w:val="24"/>
      <w:lang w:val="en-GB"/>
    </w:rPr>
  </w:style>
  <w:style w:type="paragraph" w:styleId="BodyTextFirstIndent">
    <w:name w:val="Body Text First Indent"/>
    <w:basedOn w:val="BodyText"/>
    <w:link w:val="BodyTextFirstIndentChar"/>
    <w:rsid w:val="00295C79"/>
    <w:pPr>
      <w:spacing w:before="0" w:after="120" w:line="240" w:lineRule="auto"/>
      <w:ind w:firstLine="210"/>
      <w:jc w:val="left"/>
    </w:pPr>
    <w:rPr>
      <w:rFonts w:ascii="Arial" w:hAnsi="Arial"/>
      <w:i w:val="0"/>
      <w:sz w:val="20"/>
      <w:szCs w:val="24"/>
    </w:rPr>
  </w:style>
  <w:style w:type="character" w:customStyle="1" w:styleId="BodyTextFirstIndentChar">
    <w:name w:val="Body Text First Indent Char"/>
    <w:basedOn w:val="BodyTextChar"/>
    <w:link w:val="BodyTextFirstIndent"/>
    <w:rsid w:val="00295C79"/>
    <w:rPr>
      <w:rFonts w:ascii="Arial" w:eastAsia="Times New Roman" w:hAnsi="Arial" w:cs="Times New Roman"/>
      <w:i w:val="0"/>
      <w:sz w:val="20"/>
      <w:szCs w:val="24"/>
      <w:lang w:val="en-GB"/>
    </w:rPr>
  </w:style>
  <w:style w:type="paragraph" w:styleId="BodyTextFirstIndent2">
    <w:name w:val="Body Text First Indent 2"/>
    <w:basedOn w:val="BodyTextIndent"/>
    <w:link w:val="BodyTextFirstIndent2Char"/>
    <w:rsid w:val="00295C79"/>
    <w:pPr>
      <w:widowControl/>
      <w:tabs>
        <w:tab w:val="clear" w:pos="-720"/>
      </w:tabs>
      <w:spacing w:after="120"/>
      <w:ind w:left="360" w:firstLine="210"/>
    </w:pPr>
  </w:style>
  <w:style w:type="character" w:customStyle="1" w:styleId="BodyTextFirstIndent2Char">
    <w:name w:val="Body Text First Indent 2 Char"/>
    <w:basedOn w:val="BodyTextIndentChar"/>
    <w:link w:val="BodyTextFirstIndent2"/>
    <w:rsid w:val="00295C79"/>
    <w:rPr>
      <w:rFonts w:ascii="Arial" w:eastAsia="Times New Roman" w:hAnsi="Arial" w:cs="Times New Roman"/>
      <w:sz w:val="20"/>
      <w:szCs w:val="24"/>
      <w:lang w:val="en-GB"/>
    </w:rPr>
  </w:style>
  <w:style w:type="paragraph" w:styleId="BodyTextIndent2">
    <w:name w:val="Body Text Indent 2"/>
    <w:basedOn w:val="Normal"/>
    <w:link w:val="BodyTextIndent2Char"/>
    <w:rsid w:val="00295C79"/>
    <w:pPr>
      <w:tabs>
        <w:tab w:val="left" w:pos="357"/>
      </w:tabs>
      <w:spacing w:after="120" w:line="480" w:lineRule="auto"/>
      <w:ind w:left="360"/>
    </w:pPr>
    <w:rPr>
      <w:rFonts w:ascii="Arial" w:eastAsia="Times New Roman" w:hAnsi="Arial" w:cs="Times New Roman"/>
      <w:sz w:val="20"/>
      <w:szCs w:val="24"/>
      <w:lang w:val="en-GB"/>
    </w:rPr>
  </w:style>
  <w:style w:type="character" w:customStyle="1" w:styleId="BodyTextIndent2Char">
    <w:name w:val="Body Text Indent 2 Char"/>
    <w:basedOn w:val="DefaultParagraphFont"/>
    <w:link w:val="BodyTextIndent2"/>
    <w:rsid w:val="00295C79"/>
    <w:rPr>
      <w:rFonts w:ascii="Arial" w:eastAsia="Times New Roman" w:hAnsi="Arial" w:cs="Times New Roman"/>
      <w:sz w:val="20"/>
      <w:szCs w:val="24"/>
      <w:lang w:val="en-GB"/>
    </w:rPr>
  </w:style>
  <w:style w:type="paragraph" w:styleId="BodyTextIndent3">
    <w:name w:val="Body Text Indent 3"/>
    <w:basedOn w:val="Normal"/>
    <w:link w:val="BodyTextIndent3Char"/>
    <w:rsid w:val="00295C79"/>
    <w:pPr>
      <w:tabs>
        <w:tab w:val="left" w:pos="357"/>
      </w:tabs>
      <w:spacing w:after="120" w:line="240" w:lineRule="auto"/>
      <w:ind w:left="360"/>
    </w:pPr>
    <w:rPr>
      <w:rFonts w:ascii="Arial" w:eastAsia="Times New Roman" w:hAnsi="Arial" w:cs="Times New Roman"/>
      <w:sz w:val="16"/>
      <w:szCs w:val="16"/>
      <w:lang w:val="en-GB"/>
    </w:rPr>
  </w:style>
  <w:style w:type="character" w:customStyle="1" w:styleId="BodyTextIndent3Char">
    <w:name w:val="Body Text Indent 3 Char"/>
    <w:basedOn w:val="DefaultParagraphFont"/>
    <w:link w:val="BodyTextIndent3"/>
    <w:rsid w:val="00295C79"/>
    <w:rPr>
      <w:rFonts w:ascii="Arial" w:eastAsia="Times New Roman" w:hAnsi="Arial" w:cs="Times New Roman"/>
      <w:sz w:val="16"/>
      <w:szCs w:val="16"/>
      <w:lang w:val="en-GB"/>
    </w:rPr>
  </w:style>
  <w:style w:type="paragraph" w:styleId="Caption">
    <w:name w:val="caption"/>
    <w:aliases w:val="Figure"/>
    <w:basedOn w:val="Normal"/>
    <w:next w:val="Normal"/>
    <w:qFormat/>
    <w:rsid w:val="00295C79"/>
    <w:pPr>
      <w:tabs>
        <w:tab w:val="left" w:pos="357"/>
      </w:tabs>
      <w:spacing w:before="120" w:after="120" w:line="240" w:lineRule="auto"/>
    </w:pPr>
    <w:rPr>
      <w:rFonts w:ascii="Arial" w:eastAsia="Times New Roman" w:hAnsi="Arial" w:cs="Times New Roman"/>
      <w:b/>
      <w:bCs/>
      <w:sz w:val="20"/>
      <w:szCs w:val="20"/>
      <w:lang w:val="en-GB"/>
    </w:rPr>
  </w:style>
  <w:style w:type="paragraph" w:styleId="Closing">
    <w:name w:val="Closing"/>
    <w:basedOn w:val="Normal"/>
    <w:link w:val="ClosingChar"/>
    <w:rsid w:val="00295C79"/>
    <w:pPr>
      <w:tabs>
        <w:tab w:val="left" w:pos="357"/>
      </w:tabs>
      <w:spacing w:after="0" w:line="240" w:lineRule="auto"/>
      <w:ind w:left="4320"/>
    </w:pPr>
    <w:rPr>
      <w:rFonts w:ascii="Arial" w:eastAsia="Times New Roman" w:hAnsi="Arial" w:cs="Times New Roman"/>
      <w:sz w:val="20"/>
      <w:szCs w:val="24"/>
      <w:lang w:val="en-GB"/>
    </w:rPr>
  </w:style>
  <w:style w:type="character" w:customStyle="1" w:styleId="ClosingChar">
    <w:name w:val="Closing Char"/>
    <w:basedOn w:val="DefaultParagraphFont"/>
    <w:link w:val="Closing"/>
    <w:rsid w:val="00295C79"/>
    <w:rPr>
      <w:rFonts w:ascii="Arial" w:eastAsia="Times New Roman" w:hAnsi="Arial" w:cs="Times New Roman"/>
      <w:sz w:val="20"/>
      <w:szCs w:val="24"/>
      <w:lang w:val="en-GB"/>
    </w:rPr>
  </w:style>
  <w:style w:type="paragraph" w:styleId="Date">
    <w:name w:val="Date"/>
    <w:basedOn w:val="Normal"/>
    <w:next w:val="Normal"/>
    <w:link w:val="DateChar"/>
    <w:rsid w:val="00295C79"/>
    <w:pPr>
      <w:tabs>
        <w:tab w:val="left" w:pos="357"/>
      </w:tabs>
      <w:spacing w:after="0" w:line="240" w:lineRule="auto"/>
    </w:pPr>
    <w:rPr>
      <w:rFonts w:ascii="Arial" w:eastAsia="Times New Roman" w:hAnsi="Arial" w:cs="Times New Roman"/>
      <w:sz w:val="20"/>
      <w:szCs w:val="24"/>
      <w:lang w:val="en-GB"/>
    </w:rPr>
  </w:style>
  <w:style w:type="character" w:customStyle="1" w:styleId="DateChar">
    <w:name w:val="Date Char"/>
    <w:basedOn w:val="DefaultParagraphFont"/>
    <w:link w:val="Date"/>
    <w:rsid w:val="00295C79"/>
    <w:rPr>
      <w:rFonts w:ascii="Arial" w:eastAsia="Times New Roman" w:hAnsi="Arial" w:cs="Times New Roman"/>
      <w:sz w:val="20"/>
      <w:szCs w:val="24"/>
      <w:lang w:val="en-GB"/>
    </w:rPr>
  </w:style>
  <w:style w:type="paragraph" w:styleId="DocumentMap">
    <w:name w:val="Document Map"/>
    <w:basedOn w:val="Normal"/>
    <w:link w:val="DocumentMapChar"/>
    <w:semiHidden/>
    <w:rsid w:val="00295C79"/>
    <w:pPr>
      <w:shd w:val="clear" w:color="auto" w:fill="000080"/>
      <w:tabs>
        <w:tab w:val="left" w:pos="357"/>
      </w:tabs>
      <w:spacing w:after="0" w:line="240" w:lineRule="auto"/>
    </w:pPr>
    <w:rPr>
      <w:rFonts w:ascii="Tahoma" w:eastAsia="Times New Roman" w:hAnsi="Tahoma" w:cs="Tahoma"/>
      <w:sz w:val="20"/>
      <w:szCs w:val="24"/>
      <w:lang w:val="en-GB"/>
    </w:rPr>
  </w:style>
  <w:style w:type="character" w:customStyle="1" w:styleId="DocumentMapChar">
    <w:name w:val="Document Map Char"/>
    <w:basedOn w:val="DefaultParagraphFont"/>
    <w:link w:val="DocumentMap"/>
    <w:semiHidden/>
    <w:rsid w:val="00295C79"/>
    <w:rPr>
      <w:rFonts w:ascii="Tahoma" w:eastAsia="Times New Roman" w:hAnsi="Tahoma" w:cs="Tahoma"/>
      <w:sz w:val="20"/>
      <w:szCs w:val="24"/>
      <w:shd w:val="clear" w:color="auto" w:fill="000080"/>
      <w:lang w:val="en-GB"/>
    </w:rPr>
  </w:style>
  <w:style w:type="paragraph" w:styleId="E-mailSignature">
    <w:name w:val="E-mail Signature"/>
    <w:basedOn w:val="Normal"/>
    <w:link w:val="E-mailSignatureChar"/>
    <w:rsid w:val="00295C79"/>
    <w:pPr>
      <w:tabs>
        <w:tab w:val="left" w:pos="357"/>
      </w:tabs>
      <w:spacing w:after="0" w:line="240" w:lineRule="auto"/>
    </w:pPr>
    <w:rPr>
      <w:rFonts w:ascii="Arial" w:eastAsia="Times New Roman" w:hAnsi="Arial" w:cs="Times New Roman"/>
      <w:sz w:val="20"/>
      <w:szCs w:val="24"/>
      <w:lang w:val="en-GB"/>
    </w:rPr>
  </w:style>
  <w:style w:type="character" w:customStyle="1" w:styleId="E-mailSignatureChar">
    <w:name w:val="E-mail Signature Char"/>
    <w:basedOn w:val="DefaultParagraphFont"/>
    <w:link w:val="E-mailSignature"/>
    <w:rsid w:val="00295C79"/>
    <w:rPr>
      <w:rFonts w:ascii="Arial" w:eastAsia="Times New Roman" w:hAnsi="Arial" w:cs="Times New Roman"/>
      <w:sz w:val="20"/>
      <w:szCs w:val="24"/>
      <w:lang w:val="en-GB"/>
    </w:rPr>
  </w:style>
  <w:style w:type="table" w:styleId="TableGrid">
    <w:name w:val="Table Grid"/>
    <w:basedOn w:val="TableNormal"/>
    <w:uiPriority w:val="39"/>
    <w:rsid w:val="00295C79"/>
    <w:pPr>
      <w:tabs>
        <w:tab w:val="left" w:pos="357"/>
      </w:tab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295C79"/>
    <w:pPr>
      <w:pBdr>
        <w:right w:val="single" w:sz="6" w:space="12" w:color="auto"/>
      </w:pBdr>
    </w:pPr>
  </w:style>
  <w:style w:type="paragraph" w:styleId="HTMLAddress">
    <w:name w:val="HTML Address"/>
    <w:basedOn w:val="Normal"/>
    <w:link w:val="HTMLAddressChar"/>
    <w:rsid w:val="00295C79"/>
    <w:pPr>
      <w:tabs>
        <w:tab w:val="left" w:pos="357"/>
      </w:tabs>
      <w:spacing w:after="0" w:line="240" w:lineRule="auto"/>
    </w:pPr>
    <w:rPr>
      <w:rFonts w:ascii="Arial" w:eastAsia="Times New Roman" w:hAnsi="Arial" w:cs="Times New Roman"/>
      <w:i/>
      <w:iCs/>
      <w:sz w:val="20"/>
      <w:szCs w:val="24"/>
      <w:lang w:val="en-GB"/>
    </w:rPr>
  </w:style>
  <w:style w:type="character" w:customStyle="1" w:styleId="HTMLAddressChar">
    <w:name w:val="HTML Address Char"/>
    <w:basedOn w:val="DefaultParagraphFont"/>
    <w:link w:val="HTMLAddress"/>
    <w:rsid w:val="00295C79"/>
    <w:rPr>
      <w:rFonts w:ascii="Arial" w:eastAsia="Times New Roman" w:hAnsi="Arial" w:cs="Times New Roman"/>
      <w:i/>
      <w:iCs/>
      <w:sz w:val="20"/>
      <w:szCs w:val="24"/>
      <w:lang w:val="en-GB"/>
    </w:rPr>
  </w:style>
  <w:style w:type="paragraph" w:styleId="HTMLPreformatted">
    <w:name w:val="HTML Preformatted"/>
    <w:basedOn w:val="Normal"/>
    <w:link w:val="HTMLPreformattedChar"/>
    <w:rsid w:val="00295C79"/>
    <w:pPr>
      <w:tabs>
        <w:tab w:val="left" w:pos="357"/>
      </w:tabs>
      <w:spacing w:after="0" w:line="240" w:lineRule="auto"/>
    </w:pPr>
    <w:rPr>
      <w:rFonts w:ascii="Courier New" w:eastAsia="Times New Roman" w:hAnsi="Courier New" w:cs="Courier New"/>
      <w:sz w:val="20"/>
      <w:szCs w:val="20"/>
      <w:lang w:val="en-GB"/>
    </w:rPr>
  </w:style>
  <w:style w:type="character" w:customStyle="1" w:styleId="HTMLPreformattedChar">
    <w:name w:val="HTML Preformatted Char"/>
    <w:basedOn w:val="DefaultParagraphFont"/>
    <w:link w:val="HTMLPreformatted"/>
    <w:rsid w:val="00295C79"/>
    <w:rPr>
      <w:rFonts w:ascii="Courier New" w:eastAsia="Times New Roman" w:hAnsi="Courier New" w:cs="Courier New"/>
      <w:sz w:val="20"/>
      <w:szCs w:val="20"/>
      <w:lang w:val="en-GB"/>
    </w:rPr>
  </w:style>
  <w:style w:type="paragraph" w:styleId="Index1">
    <w:name w:val="index 1"/>
    <w:basedOn w:val="Normal"/>
    <w:next w:val="Normal"/>
    <w:autoRedefine/>
    <w:semiHidden/>
    <w:rsid w:val="00295C79"/>
    <w:pPr>
      <w:spacing w:after="0" w:line="240" w:lineRule="auto"/>
      <w:ind w:left="200" w:hanging="200"/>
    </w:pPr>
    <w:rPr>
      <w:rFonts w:ascii="Arial" w:eastAsia="Times New Roman" w:hAnsi="Arial" w:cs="Times New Roman"/>
      <w:sz w:val="20"/>
      <w:szCs w:val="24"/>
      <w:lang w:val="en-GB"/>
    </w:rPr>
  </w:style>
  <w:style w:type="paragraph" w:styleId="Index2">
    <w:name w:val="index 2"/>
    <w:basedOn w:val="Normal"/>
    <w:next w:val="Normal"/>
    <w:autoRedefine/>
    <w:semiHidden/>
    <w:rsid w:val="00295C79"/>
    <w:pPr>
      <w:spacing w:after="0" w:line="240" w:lineRule="auto"/>
      <w:ind w:left="400" w:hanging="200"/>
    </w:pPr>
    <w:rPr>
      <w:rFonts w:ascii="Arial" w:eastAsia="Times New Roman" w:hAnsi="Arial" w:cs="Times New Roman"/>
      <w:sz w:val="20"/>
      <w:szCs w:val="24"/>
      <w:lang w:val="en-GB"/>
    </w:rPr>
  </w:style>
  <w:style w:type="paragraph" w:styleId="Index3">
    <w:name w:val="index 3"/>
    <w:basedOn w:val="Normal"/>
    <w:next w:val="Normal"/>
    <w:autoRedefine/>
    <w:semiHidden/>
    <w:rsid w:val="00295C79"/>
    <w:pPr>
      <w:spacing w:after="0" w:line="240" w:lineRule="auto"/>
      <w:ind w:left="600" w:hanging="200"/>
    </w:pPr>
    <w:rPr>
      <w:rFonts w:ascii="Arial" w:eastAsia="Times New Roman" w:hAnsi="Arial" w:cs="Times New Roman"/>
      <w:sz w:val="20"/>
      <w:szCs w:val="24"/>
      <w:lang w:val="en-GB"/>
    </w:rPr>
  </w:style>
  <w:style w:type="paragraph" w:styleId="Index4">
    <w:name w:val="index 4"/>
    <w:basedOn w:val="Normal"/>
    <w:next w:val="Normal"/>
    <w:autoRedefine/>
    <w:semiHidden/>
    <w:rsid w:val="00295C79"/>
    <w:pPr>
      <w:spacing w:after="0" w:line="240" w:lineRule="auto"/>
      <w:ind w:left="800" w:hanging="200"/>
    </w:pPr>
    <w:rPr>
      <w:rFonts w:ascii="Arial" w:eastAsia="Times New Roman" w:hAnsi="Arial" w:cs="Times New Roman"/>
      <w:sz w:val="20"/>
      <w:szCs w:val="24"/>
      <w:lang w:val="en-GB"/>
    </w:rPr>
  </w:style>
  <w:style w:type="paragraph" w:styleId="Index5">
    <w:name w:val="index 5"/>
    <w:basedOn w:val="Normal"/>
    <w:next w:val="Normal"/>
    <w:autoRedefine/>
    <w:semiHidden/>
    <w:rsid w:val="00295C79"/>
    <w:pPr>
      <w:spacing w:after="0" w:line="240" w:lineRule="auto"/>
      <w:ind w:left="1000" w:hanging="200"/>
    </w:pPr>
    <w:rPr>
      <w:rFonts w:ascii="Arial" w:eastAsia="Times New Roman" w:hAnsi="Arial" w:cs="Times New Roman"/>
      <w:sz w:val="20"/>
      <w:szCs w:val="24"/>
      <w:lang w:val="en-GB"/>
    </w:rPr>
  </w:style>
  <w:style w:type="paragraph" w:styleId="Index6">
    <w:name w:val="index 6"/>
    <w:basedOn w:val="Normal"/>
    <w:next w:val="Normal"/>
    <w:autoRedefine/>
    <w:semiHidden/>
    <w:rsid w:val="00295C79"/>
    <w:pPr>
      <w:spacing w:after="0" w:line="240" w:lineRule="auto"/>
      <w:ind w:left="1200" w:hanging="200"/>
    </w:pPr>
    <w:rPr>
      <w:rFonts w:ascii="Arial" w:eastAsia="Times New Roman" w:hAnsi="Arial" w:cs="Times New Roman"/>
      <w:sz w:val="20"/>
      <w:szCs w:val="24"/>
      <w:lang w:val="en-GB"/>
    </w:rPr>
  </w:style>
  <w:style w:type="paragraph" w:styleId="Index7">
    <w:name w:val="index 7"/>
    <w:basedOn w:val="Normal"/>
    <w:next w:val="Normal"/>
    <w:autoRedefine/>
    <w:semiHidden/>
    <w:rsid w:val="00295C79"/>
    <w:pPr>
      <w:spacing w:after="0" w:line="240" w:lineRule="auto"/>
      <w:ind w:left="1400" w:hanging="200"/>
    </w:pPr>
    <w:rPr>
      <w:rFonts w:ascii="Arial" w:eastAsia="Times New Roman" w:hAnsi="Arial" w:cs="Times New Roman"/>
      <w:sz w:val="20"/>
      <w:szCs w:val="24"/>
      <w:lang w:val="en-GB"/>
    </w:rPr>
  </w:style>
  <w:style w:type="paragraph" w:styleId="Index8">
    <w:name w:val="index 8"/>
    <w:basedOn w:val="Normal"/>
    <w:next w:val="Normal"/>
    <w:autoRedefine/>
    <w:semiHidden/>
    <w:rsid w:val="00295C79"/>
    <w:pPr>
      <w:spacing w:after="0" w:line="240" w:lineRule="auto"/>
      <w:ind w:left="1600" w:hanging="200"/>
    </w:pPr>
    <w:rPr>
      <w:rFonts w:ascii="Arial" w:eastAsia="Times New Roman" w:hAnsi="Arial" w:cs="Times New Roman"/>
      <w:sz w:val="20"/>
      <w:szCs w:val="24"/>
      <w:lang w:val="en-GB"/>
    </w:rPr>
  </w:style>
  <w:style w:type="paragraph" w:styleId="Index9">
    <w:name w:val="index 9"/>
    <w:basedOn w:val="Normal"/>
    <w:next w:val="Normal"/>
    <w:autoRedefine/>
    <w:semiHidden/>
    <w:rsid w:val="00295C79"/>
    <w:pPr>
      <w:spacing w:after="0" w:line="240" w:lineRule="auto"/>
      <w:ind w:left="1800" w:hanging="200"/>
    </w:pPr>
    <w:rPr>
      <w:rFonts w:ascii="Arial" w:eastAsia="Times New Roman" w:hAnsi="Arial" w:cs="Times New Roman"/>
      <w:sz w:val="20"/>
      <w:szCs w:val="24"/>
      <w:lang w:val="en-GB"/>
    </w:rPr>
  </w:style>
  <w:style w:type="paragraph" w:styleId="IndexHeading">
    <w:name w:val="index heading"/>
    <w:basedOn w:val="Normal"/>
    <w:next w:val="Index1"/>
    <w:semiHidden/>
    <w:rsid w:val="00295C79"/>
    <w:pPr>
      <w:tabs>
        <w:tab w:val="left" w:pos="357"/>
      </w:tabs>
      <w:spacing w:after="0" w:line="240" w:lineRule="auto"/>
    </w:pPr>
    <w:rPr>
      <w:rFonts w:ascii="Arial" w:eastAsia="Times New Roman" w:hAnsi="Arial" w:cs="Arial"/>
      <w:b/>
      <w:bCs/>
      <w:sz w:val="20"/>
      <w:szCs w:val="24"/>
      <w:lang w:val="en-GB"/>
    </w:rPr>
  </w:style>
  <w:style w:type="paragraph" w:styleId="List">
    <w:name w:val="List"/>
    <w:basedOn w:val="Normal"/>
    <w:rsid w:val="00295C79"/>
    <w:pPr>
      <w:tabs>
        <w:tab w:val="left" w:pos="357"/>
      </w:tabs>
      <w:spacing w:after="0" w:line="240" w:lineRule="auto"/>
      <w:ind w:left="360" w:hanging="360"/>
    </w:pPr>
    <w:rPr>
      <w:rFonts w:ascii="Arial" w:eastAsia="Times New Roman" w:hAnsi="Arial" w:cs="Times New Roman"/>
      <w:sz w:val="20"/>
      <w:szCs w:val="24"/>
      <w:lang w:val="en-GB"/>
    </w:rPr>
  </w:style>
  <w:style w:type="paragraph" w:styleId="List2">
    <w:name w:val="List 2"/>
    <w:basedOn w:val="Normal"/>
    <w:rsid w:val="00295C79"/>
    <w:pPr>
      <w:tabs>
        <w:tab w:val="left" w:pos="357"/>
      </w:tabs>
      <w:spacing w:after="0" w:line="240" w:lineRule="auto"/>
      <w:ind w:left="720" w:hanging="360"/>
    </w:pPr>
    <w:rPr>
      <w:rFonts w:ascii="Arial" w:eastAsia="Times New Roman" w:hAnsi="Arial" w:cs="Times New Roman"/>
      <w:sz w:val="20"/>
      <w:szCs w:val="24"/>
      <w:lang w:val="en-GB"/>
    </w:rPr>
  </w:style>
  <w:style w:type="paragraph" w:styleId="List3">
    <w:name w:val="List 3"/>
    <w:basedOn w:val="Normal"/>
    <w:rsid w:val="00295C79"/>
    <w:pPr>
      <w:tabs>
        <w:tab w:val="left" w:pos="357"/>
      </w:tabs>
      <w:spacing w:after="0" w:line="240" w:lineRule="auto"/>
      <w:ind w:left="1080" w:hanging="360"/>
    </w:pPr>
    <w:rPr>
      <w:rFonts w:ascii="Arial" w:eastAsia="Times New Roman" w:hAnsi="Arial" w:cs="Times New Roman"/>
      <w:sz w:val="20"/>
      <w:szCs w:val="24"/>
      <w:lang w:val="en-GB"/>
    </w:rPr>
  </w:style>
  <w:style w:type="paragraph" w:styleId="List4">
    <w:name w:val="List 4"/>
    <w:basedOn w:val="Normal"/>
    <w:rsid w:val="00295C79"/>
    <w:pPr>
      <w:tabs>
        <w:tab w:val="left" w:pos="357"/>
      </w:tabs>
      <w:spacing w:after="0" w:line="240" w:lineRule="auto"/>
      <w:ind w:left="1440" w:hanging="360"/>
    </w:pPr>
    <w:rPr>
      <w:rFonts w:ascii="Arial" w:eastAsia="Times New Roman" w:hAnsi="Arial" w:cs="Times New Roman"/>
      <w:sz w:val="20"/>
      <w:szCs w:val="24"/>
      <w:lang w:val="en-GB"/>
    </w:rPr>
  </w:style>
  <w:style w:type="paragraph" w:styleId="List5">
    <w:name w:val="List 5"/>
    <w:basedOn w:val="Normal"/>
    <w:rsid w:val="00295C79"/>
    <w:pPr>
      <w:tabs>
        <w:tab w:val="left" w:pos="357"/>
      </w:tabs>
      <w:spacing w:after="0" w:line="240" w:lineRule="auto"/>
      <w:ind w:left="1800" w:hanging="360"/>
    </w:pPr>
    <w:rPr>
      <w:rFonts w:ascii="Arial" w:eastAsia="Times New Roman" w:hAnsi="Arial" w:cs="Times New Roman"/>
      <w:sz w:val="20"/>
      <w:szCs w:val="24"/>
      <w:lang w:val="en-GB"/>
    </w:rPr>
  </w:style>
  <w:style w:type="paragraph" w:styleId="ListBullet2">
    <w:name w:val="List Bullet 2"/>
    <w:basedOn w:val="Normal"/>
    <w:autoRedefine/>
    <w:rsid w:val="00295C79"/>
    <w:pPr>
      <w:numPr>
        <w:numId w:val="3"/>
      </w:numPr>
      <w:tabs>
        <w:tab w:val="left" w:pos="357"/>
      </w:tabs>
      <w:spacing w:after="0" w:line="240" w:lineRule="auto"/>
    </w:pPr>
    <w:rPr>
      <w:rFonts w:ascii="Arial" w:eastAsia="Times New Roman" w:hAnsi="Arial" w:cs="Times New Roman"/>
      <w:sz w:val="20"/>
      <w:szCs w:val="24"/>
      <w:lang w:val="en-GB"/>
    </w:rPr>
  </w:style>
  <w:style w:type="paragraph" w:styleId="ListBullet3">
    <w:name w:val="List Bullet 3"/>
    <w:basedOn w:val="Normal"/>
    <w:autoRedefine/>
    <w:rsid w:val="00295C79"/>
    <w:pPr>
      <w:numPr>
        <w:numId w:val="4"/>
      </w:numPr>
      <w:tabs>
        <w:tab w:val="left" w:pos="357"/>
      </w:tabs>
      <w:spacing w:after="0" w:line="240" w:lineRule="auto"/>
    </w:pPr>
    <w:rPr>
      <w:rFonts w:ascii="Arial" w:eastAsia="Times New Roman" w:hAnsi="Arial" w:cs="Times New Roman"/>
      <w:sz w:val="20"/>
      <w:szCs w:val="24"/>
      <w:lang w:val="en-GB"/>
    </w:rPr>
  </w:style>
  <w:style w:type="paragraph" w:styleId="ListBullet4">
    <w:name w:val="List Bullet 4"/>
    <w:basedOn w:val="Normal"/>
    <w:autoRedefine/>
    <w:rsid w:val="00295C79"/>
    <w:pPr>
      <w:numPr>
        <w:numId w:val="5"/>
      </w:numPr>
      <w:tabs>
        <w:tab w:val="left" w:pos="357"/>
      </w:tabs>
      <w:spacing w:after="0" w:line="240" w:lineRule="auto"/>
    </w:pPr>
    <w:rPr>
      <w:rFonts w:ascii="Arial" w:eastAsia="Times New Roman" w:hAnsi="Arial" w:cs="Times New Roman"/>
      <w:sz w:val="20"/>
      <w:szCs w:val="24"/>
      <w:lang w:val="en-GB"/>
    </w:rPr>
  </w:style>
  <w:style w:type="paragraph" w:styleId="ListBullet5">
    <w:name w:val="List Bullet 5"/>
    <w:basedOn w:val="Normal"/>
    <w:autoRedefine/>
    <w:rsid w:val="00295C79"/>
    <w:pPr>
      <w:numPr>
        <w:numId w:val="6"/>
      </w:numPr>
      <w:tabs>
        <w:tab w:val="clear" w:pos="360"/>
        <w:tab w:val="left" w:pos="357"/>
      </w:tabs>
      <w:spacing w:after="0" w:line="240" w:lineRule="auto"/>
    </w:pPr>
    <w:rPr>
      <w:rFonts w:ascii="Arial" w:eastAsia="Times New Roman" w:hAnsi="Arial" w:cs="Times New Roman"/>
      <w:sz w:val="20"/>
      <w:szCs w:val="24"/>
      <w:lang w:val="en-GB"/>
    </w:rPr>
  </w:style>
  <w:style w:type="paragraph" w:styleId="ListContinue">
    <w:name w:val="List Continue"/>
    <w:basedOn w:val="Normal"/>
    <w:rsid w:val="00295C79"/>
    <w:pPr>
      <w:tabs>
        <w:tab w:val="left" w:pos="357"/>
      </w:tabs>
      <w:spacing w:after="120" w:line="240" w:lineRule="auto"/>
      <w:ind w:left="360"/>
    </w:pPr>
    <w:rPr>
      <w:rFonts w:ascii="Arial" w:eastAsia="Times New Roman" w:hAnsi="Arial" w:cs="Times New Roman"/>
      <w:sz w:val="20"/>
      <w:szCs w:val="24"/>
      <w:lang w:val="en-GB"/>
    </w:rPr>
  </w:style>
  <w:style w:type="paragraph" w:styleId="ListContinue2">
    <w:name w:val="List Continue 2"/>
    <w:basedOn w:val="Normal"/>
    <w:rsid w:val="00295C79"/>
    <w:pPr>
      <w:tabs>
        <w:tab w:val="left" w:pos="357"/>
      </w:tabs>
      <w:spacing w:after="120" w:line="240" w:lineRule="auto"/>
      <w:ind w:left="720"/>
    </w:pPr>
    <w:rPr>
      <w:rFonts w:ascii="Arial" w:eastAsia="Times New Roman" w:hAnsi="Arial" w:cs="Times New Roman"/>
      <w:sz w:val="20"/>
      <w:szCs w:val="24"/>
      <w:lang w:val="en-GB"/>
    </w:rPr>
  </w:style>
  <w:style w:type="paragraph" w:styleId="ListContinue3">
    <w:name w:val="List Continue 3"/>
    <w:basedOn w:val="Normal"/>
    <w:rsid w:val="00295C79"/>
    <w:pPr>
      <w:tabs>
        <w:tab w:val="left" w:pos="357"/>
      </w:tabs>
      <w:spacing w:after="120" w:line="240" w:lineRule="auto"/>
      <w:ind w:left="1080"/>
    </w:pPr>
    <w:rPr>
      <w:rFonts w:ascii="Arial" w:eastAsia="Times New Roman" w:hAnsi="Arial" w:cs="Times New Roman"/>
      <w:sz w:val="20"/>
      <w:szCs w:val="24"/>
      <w:lang w:val="en-GB"/>
    </w:rPr>
  </w:style>
  <w:style w:type="paragraph" w:styleId="ListContinue4">
    <w:name w:val="List Continue 4"/>
    <w:basedOn w:val="Normal"/>
    <w:rsid w:val="00295C79"/>
    <w:pPr>
      <w:tabs>
        <w:tab w:val="left" w:pos="357"/>
      </w:tabs>
      <w:spacing w:after="120" w:line="240" w:lineRule="auto"/>
      <w:ind w:left="1440"/>
    </w:pPr>
    <w:rPr>
      <w:rFonts w:ascii="Arial" w:eastAsia="Times New Roman" w:hAnsi="Arial" w:cs="Times New Roman"/>
      <w:sz w:val="20"/>
      <w:szCs w:val="24"/>
      <w:lang w:val="en-GB"/>
    </w:rPr>
  </w:style>
  <w:style w:type="paragraph" w:styleId="ListContinue5">
    <w:name w:val="List Continue 5"/>
    <w:basedOn w:val="Normal"/>
    <w:rsid w:val="00295C79"/>
    <w:pPr>
      <w:tabs>
        <w:tab w:val="left" w:pos="357"/>
      </w:tabs>
      <w:spacing w:after="120" w:line="240" w:lineRule="auto"/>
      <w:ind w:left="1800"/>
    </w:pPr>
    <w:rPr>
      <w:rFonts w:ascii="Arial" w:eastAsia="Times New Roman" w:hAnsi="Arial" w:cs="Times New Roman"/>
      <w:sz w:val="20"/>
      <w:szCs w:val="24"/>
      <w:lang w:val="en-GB"/>
    </w:rPr>
  </w:style>
  <w:style w:type="paragraph" w:styleId="ListNumber">
    <w:name w:val="List Number"/>
    <w:basedOn w:val="Normal"/>
    <w:rsid w:val="00295C79"/>
    <w:pPr>
      <w:numPr>
        <w:numId w:val="7"/>
      </w:numPr>
      <w:spacing w:after="0" w:line="240" w:lineRule="auto"/>
    </w:pPr>
    <w:rPr>
      <w:rFonts w:ascii="Arial" w:eastAsia="Times New Roman" w:hAnsi="Arial" w:cs="Times New Roman"/>
      <w:sz w:val="20"/>
      <w:szCs w:val="24"/>
      <w:lang w:val="en-GB"/>
    </w:rPr>
  </w:style>
  <w:style w:type="paragraph" w:styleId="ListNumber2">
    <w:name w:val="List Number 2"/>
    <w:basedOn w:val="Normal"/>
    <w:rsid w:val="00295C79"/>
    <w:pPr>
      <w:tabs>
        <w:tab w:val="left" w:pos="357"/>
        <w:tab w:val="num" w:pos="1080"/>
      </w:tabs>
      <w:spacing w:after="0" w:line="240" w:lineRule="auto"/>
      <w:ind w:left="1080" w:hanging="360"/>
    </w:pPr>
    <w:rPr>
      <w:rFonts w:ascii="Arial" w:eastAsia="Times New Roman" w:hAnsi="Arial" w:cs="Times New Roman"/>
      <w:sz w:val="20"/>
      <w:szCs w:val="24"/>
      <w:lang w:val="en-GB"/>
    </w:rPr>
  </w:style>
  <w:style w:type="paragraph" w:customStyle="1" w:styleId="Style1">
    <w:name w:val="Style1"/>
    <w:basedOn w:val="Normal"/>
    <w:rsid w:val="00295C79"/>
    <w:pPr>
      <w:tabs>
        <w:tab w:val="left" w:pos="357"/>
      </w:tabs>
      <w:spacing w:after="0" w:line="240" w:lineRule="auto"/>
    </w:pPr>
    <w:rPr>
      <w:rFonts w:ascii="Arial" w:eastAsia="Times New Roman" w:hAnsi="Arial" w:cs="Times New Roman"/>
      <w:sz w:val="20"/>
      <w:szCs w:val="24"/>
      <w:lang w:val="en-GB"/>
    </w:rPr>
  </w:style>
  <w:style w:type="paragraph" w:styleId="MacroText">
    <w:name w:val="macro"/>
    <w:link w:val="MacroTextChar"/>
    <w:semiHidden/>
    <w:rsid w:val="00295C7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semiHidden/>
    <w:rsid w:val="00295C79"/>
    <w:rPr>
      <w:rFonts w:ascii="Courier New" w:eastAsia="Times New Roman" w:hAnsi="Courier New" w:cs="Courier New"/>
      <w:sz w:val="20"/>
      <w:szCs w:val="20"/>
      <w:lang w:val="en-GB"/>
    </w:rPr>
  </w:style>
  <w:style w:type="paragraph" w:styleId="NormalIndent">
    <w:name w:val="Normal Indent"/>
    <w:basedOn w:val="Normal"/>
    <w:rsid w:val="00295C79"/>
    <w:pPr>
      <w:tabs>
        <w:tab w:val="left" w:pos="357"/>
      </w:tabs>
      <w:spacing w:after="0" w:line="240" w:lineRule="auto"/>
      <w:ind w:left="720"/>
    </w:pPr>
    <w:rPr>
      <w:rFonts w:ascii="Arial" w:eastAsia="Times New Roman" w:hAnsi="Arial" w:cs="Times New Roman"/>
      <w:sz w:val="20"/>
      <w:szCs w:val="24"/>
      <w:lang w:val="en-GB"/>
    </w:rPr>
  </w:style>
  <w:style w:type="paragraph" w:styleId="NoteHeading">
    <w:name w:val="Note Heading"/>
    <w:basedOn w:val="Normal"/>
    <w:next w:val="Normal"/>
    <w:link w:val="NoteHeadingChar"/>
    <w:rsid w:val="00295C79"/>
    <w:pPr>
      <w:tabs>
        <w:tab w:val="left" w:pos="357"/>
      </w:tabs>
      <w:spacing w:after="0" w:line="240" w:lineRule="auto"/>
    </w:pPr>
    <w:rPr>
      <w:rFonts w:ascii="Arial" w:eastAsia="Times New Roman" w:hAnsi="Arial" w:cs="Times New Roman"/>
      <w:sz w:val="20"/>
      <w:szCs w:val="24"/>
      <w:lang w:val="en-GB"/>
    </w:rPr>
  </w:style>
  <w:style w:type="character" w:customStyle="1" w:styleId="NoteHeadingChar">
    <w:name w:val="Note Heading Char"/>
    <w:basedOn w:val="DefaultParagraphFont"/>
    <w:link w:val="NoteHeading"/>
    <w:rsid w:val="00295C79"/>
    <w:rPr>
      <w:rFonts w:ascii="Arial" w:eastAsia="Times New Roman" w:hAnsi="Arial" w:cs="Times New Roman"/>
      <w:sz w:val="20"/>
      <w:szCs w:val="24"/>
      <w:lang w:val="en-GB"/>
    </w:rPr>
  </w:style>
  <w:style w:type="paragraph" w:styleId="Subtitle">
    <w:name w:val="Subtitle"/>
    <w:basedOn w:val="Normal"/>
    <w:link w:val="SubtitleChar"/>
    <w:qFormat/>
    <w:rsid w:val="00295C79"/>
    <w:pPr>
      <w:tabs>
        <w:tab w:val="left" w:pos="357"/>
      </w:tabs>
      <w:spacing w:after="60" w:line="240" w:lineRule="auto"/>
      <w:jc w:val="center"/>
      <w:outlineLvl w:val="1"/>
    </w:pPr>
    <w:rPr>
      <w:rFonts w:ascii="Arial" w:eastAsia="Times New Roman" w:hAnsi="Arial" w:cs="Arial"/>
      <w:sz w:val="24"/>
      <w:szCs w:val="24"/>
      <w:lang w:val="en-GB"/>
    </w:rPr>
  </w:style>
  <w:style w:type="character" w:customStyle="1" w:styleId="SubtitleChar">
    <w:name w:val="Subtitle Char"/>
    <w:basedOn w:val="DefaultParagraphFont"/>
    <w:link w:val="Subtitle"/>
    <w:rsid w:val="00295C79"/>
    <w:rPr>
      <w:rFonts w:ascii="Arial" w:eastAsia="Times New Roman" w:hAnsi="Arial" w:cs="Arial"/>
      <w:sz w:val="24"/>
      <w:szCs w:val="24"/>
      <w:lang w:val="en-GB"/>
    </w:rPr>
  </w:style>
  <w:style w:type="paragraph" w:styleId="TableofAuthorities">
    <w:name w:val="table of authorities"/>
    <w:basedOn w:val="Normal"/>
    <w:next w:val="Normal"/>
    <w:semiHidden/>
    <w:rsid w:val="00295C79"/>
    <w:pPr>
      <w:spacing w:after="0" w:line="240" w:lineRule="auto"/>
      <w:ind w:left="200" w:hanging="200"/>
    </w:pPr>
    <w:rPr>
      <w:rFonts w:ascii="Arial" w:eastAsia="Times New Roman" w:hAnsi="Arial" w:cs="Times New Roman"/>
      <w:sz w:val="20"/>
      <w:szCs w:val="24"/>
      <w:lang w:val="en-GB"/>
    </w:rPr>
  </w:style>
  <w:style w:type="paragraph" w:styleId="TableofFigures">
    <w:name w:val="table of figures"/>
    <w:basedOn w:val="Normal"/>
    <w:next w:val="Normal"/>
    <w:semiHidden/>
    <w:rsid w:val="00295C79"/>
    <w:pPr>
      <w:spacing w:after="0" w:line="240" w:lineRule="auto"/>
      <w:ind w:left="400" w:hanging="400"/>
    </w:pPr>
    <w:rPr>
      <w:rFonts w:ascii="Arial" w:eastAsia="Times New Roman" w:hAnsi="Arial" w:cs="Times New Roman"/>
      <w:sz w:val="20"/>
      <w:szCs w:val="24"/>
      <w:lang w:val="en-GB"/>
    </w:rPr>
  </w:style>
  <w:style w:type="paragraph" w:styleId="TOAHeading">
    <w:name w:val="toa heading"/>
    <w:basedOn w:val="Normal"/>
    <w:next w:val="Normal"/>
    <w:semiHidden/>
    <w:rsid w:val="00295C79"/>
    <w:pPr>
      <w:tabs>
        <w:tab w:val="left" w:pos="357"/>
      </w:tabs>
      <w:spacing w:before="120" w:after="0" w:line="240" w:lineRule="auto"/>
    </w:pPr>
    <w:rPr>
      <w:rFonts w:ascii="Arial" w:eastAsia="Times New Roman" w:hAnsi="Arial" w:cs="Arial"/>
      <w:b/>
      <w:bCs/>
      <w:sz w:val="24"/>
      <w:szCs w:val="24"/>
      <w:lang w:val="en-GB"/>
    </w:rPr>
  </w:style>
  <w:style w:type="paragraph" w:styleId="TOC2">
    <w:name w:val="toc 2"/>
    <w:basedOn w:val="Normal"/>
    <w:next w:val="Normal"/>
    <w:autoRedefine/>
    <w:rsid w:val="00295C79"/>
    <w:pPr>
      <w:spacing w:after="0" w:line="240" w:lineRule="auto"/>
      <w:ind w:left="200"/>
    </w:pPr>
    <w:rPr>
      <w:rFonts w:ascii="Arial" w:eastAsia="Times New Roman" w:hAnsi="Arial" w:cs="Times New Roman"/>
      <w:sz w:val="20"/>
      <w:szCs w:val="24"/>
      <w:lang w:val="en-GB"/>
    </w:rPr>
  </w:style>
  <w:style w:type="paragraph" w:styleId="TOC3">
    <w:name w:val="toc 3"/>
    <w:basedOn w:val="Normal"/>
    <w:next w:val="Normal"/>
    <w:autoRedefine/>
    <w:rsid w:val="00295C79"/>
    <w:pPr>
      <w:spacing w:after="0" w:line="240" w:lineRule="auto"/>
      <w:ind w:left="400"/>
    </w:pPr>
    <w:rPr>
      <w:rFonts w:ascii="Arial" w:eastAsia="Times New Roman" w:hAnsi="Arial" w:cs="Times New Roman"/>
      <w:sz w:val="20"/>
      <w:szCs w:val="24"/>
      <w:lang w:val="en-GB"/>
    </w:rPr>
  </w:style>
  <w:style w:type="paragraph" w:styleId="TOC4">
    <w:name w:val="toc 4"/>
    <w:basedOn w:val="Normal"/>
    <w:next w:val="Normal"/>
    <w:autoRedefine/>
    <w:rsid w:val="00295C79"/>
    <w:pPr>
      <w:spacing w:after="0" w:line="240" w:lineRule="auto"/>
      <w:ind w:left="600"/>
    </w:pPr>
    <w:rPr>
      <w:rFonts w:ascii="Arial" w:eastAsia="Times New Roman" w:hAnsi="Arial" w:cs="Times New Roman"/>
      <w:sz w:val="20"/>
      <w:szCs w:val="24"/>
      <w:lang w:val="en-GB"/>
    </w:rPr>
  </w:style>
  <w:style w:type="paragraph" w:styleId="TOC5">
    <w:name w:val="toc 5"/>
    <w:basedOn w:val="Normal"/>
    <w:next w:val="Normal"/>
    <w:autoRedefine/>
    <w:rsid w:val="00295C79"/>
    <w:pPr>
      <w:spacing w:after="0" w:line="240" w:lineRule="auto"/>
      <w:ind w:left="800"/>
    </w:pPr>
    <w:rPr>
      <w:rFonts w:ascii="Arial" w:eastAsia="Times New Roman" w:hAnsi="Arial" w:cs="Times New Roman"/>
      <w:sz w:val="20"/>
      <w:szCs w:val="24"/>
      <w:lang w:val="en-GB"/>
    </w:rPr>
  </w:style>
  <w:style w:type="paragraph" w:styleId="TOC6">
    <w:name w:val="toc 6"/>
    <w:basedOn w:val="Normal"/>
    <w:next w:val="Normal"/>
    <w:autoRedefine/>
    <w:rsid w:val="00295C79"/>
    <w:pPr>
      <w:spacing w:after="0" w:line="240" w:lineRule="auto"/>
      <w:ind w:left="1000"/>
    </w:pPr>
    <w:rPr>
      <w:rFonts w:ascii="Arial" w:eastAsia="Times New Roman" w:hAnsi="Arial" w:cs="Times New Roman"/>
      <w:sz w:val="20"/>
      <w:szCs w:val="24"/>
      <w:lang w:val="en-GB"/>
    </w:rPr>
  </w:style>
  <w:style w:type="paragraph" w:styleId="TOC7">
    <w:name w:val="toc 7"/>
    <w:basedOn w:val="Normal"/>
    <w:next w:val="Normal"/>
    <w:autoRedefine/>
    <w:rsid w:val="00295C79"/>
    <w:pPr>
      <w:spacing w:after="0" w:line="240" w:lineRule="auto"/>
      <w:ind w:left="1200"/>
    </w:pPr>
    <w:rPr>
      <w:rFonts w:ascii="Arial" w:eastAsia="Times New Roman" w:hAnsi="Arial" w:cs="Times New Roman"/>
      <w:sz w:val="20"/>
      <w:szCs w:val="24"/>
      <w:lang w:val="en-GB"/>
    </w:rPr>
  </w:style>
  <w:style w:type="paragraph" w:styleId="TOC8">
    <w:name w:val="toc 8"/>
    <w:basedOn w:val="Normal"/>
    <w:next w:val="Normal"/>
    <w:autoRedefine/>
    <w:rsid w:val="00295C79"/>
    <w:pPr>
      <w:spacing w:after="0" w:line="240" w:lineRule="auto"/>
      <w:ind w:left="1400"/>
    </w:pPr>
    <w:rPr>
      <w:rFonts w:ascii="Arial" w:eastAsia="Times New Roman" w:hAnsi="Arial" w:cs="Times New Roman"/>
      <w:sz w:val="20"/>
      <w:szCs w:val="24"/>
      <w:lang w:val="en-GB"/>
    </w:rPr>
  </w:style>
  <w:style w:type="paragraph" w:styleId="TOC9">
    <w:name w:val="toc 9"/>
    <w:basedOn w:val="Normal"/>
    <w:next w:val="Normal"/>
    <w:autoRedefine/>
    <w:rsid w:val="00295C79"/>
    <w:pPr>
      <w:spacing w:after="0" w:line="240" w:lineRule="auto"/>
      <w:ind w:left="1600"/>
    </w:pPr>
    <w:rPr>
      <w:rFonts w:ascii="Arial" w:eastAsia="Times New Roman" w:hAnsi="Arial" w:cs="Times New Roman"/>
      <w:sz w:val="20"/>
      <w:szCs w:val="24"/>
      <w:lang w:val="en-GB"/>
    </w:rPr>
  </w:style>
  <w:style w:type="paragraph" w:styleId="BalloonText">
    <w:name w:val="Balloon Text"/>
    <w:basedOn w:val="Normal"/>
    <w:link w:val="BalloonTextChar"/>
    <w:semiHidden/>
    <w:rsid w:val="00295C79"/>
    <w:pPr>
      <w:tabs>
        <w:tab w:val="left" w:pos="357"/>
      </w:tabs>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semiHidden/>
    <w:rsid w:val="00295C79"/>
    <w:rPr>
      <w:rFonts w:ascii="Tahoma" w:eastAsia="Times New Roman" w:hAnsi="Tahoma" w:cs="Tahoma"/>
      <w:sz w:val="16"/>
      <w:szCs w:val="16"/>
      <w:lang w:val="en-GB"/>
    </w:rPr>
  </w:style>
  <w:style w:type="paragraph" w:styleId="CommentSubject">
    <w:name w:val="annotation subject"/>
    <w:basedOn w:val="CommentText"/>
    <w:next w:val="CommentText"/>
    <w:link w:val="CommentSubjectChar"/>
    <w:rsid w:val="00295C79"/>
    <w:pPr>
      <w:spacing w:after="0"/>
      <w:ind w:left="0" w:firstLine="0"/>
      <w:jc w:val="left"/>
    </w:pPr>
    <w:rPr>
      <w:b/>
      <w:bCs/>
    </w:rPr>
  </w:style>
  <w:style w:type="character" w:customStyle="1" w:styleId="CommentSubjectChar">
    <w:name w:val="Comment Subject Char"/>
    <w:basedOn w:val="CommentTextChar"/>
    <w:link w:val="CommentSubject"/>
    <w:rsid w:val="00295C79"/>
    <w:rPr>
      <w:rFonts w:ascii="Arial" w:eastAsia="Times New Roman" w:hAnsi="Arial" w:cs="Times New Roman"/>
      <w:b/>
      <w:bCs/>
      <w:sz w:val="20"/>
      <w:szCs w:val="20"/>
      <w:lang w:val="en-GB"/>
    </w:rPr>
  </w:style>
  <w:style w:type="character" w:styleId="EndnoteReference">
    <w:name w:val="endnote reference"/>
    <w:semiHidden/>
    <w:rsid w:val="00295C79"/>
    <w:rPr>
      <w:rFonts w:ascii="Arial" w:hAnsi="Arial"/>
      <w:b/>
      <w:color w:val="auto"/>
      <w:sz w:val="16"/>
      <w:szCs w:val="16"/>
      <w:vertAlign w:val="baseline"/>
    </w:rPr>
  </w:style>
  <w:style w:type="paragraph" w:customStyle="1" w:styleId="StyleEndnoteTextBoldAfter0pt">
    <w:name w:val="Style Endnote Text + Bold After:  0 pt"/>
    <w:basedOn w:val="EndnoteText"/>
    <w:rsid w:val="00295C79"/>
    <w:pPr>
      <w:spacing w:after="0"/>
      <w:ind w:left="357" w:hanging="357"/>
    </w:pPr>
    <w:rPr>
      <w:rFonts w:ascii="Arial Bold" w:hAnsi="Arial Bold"/>
      <w:b/>
      <w:bCs/>
      <w:vanish/>
      <w:spacing w:val="0"/>
    </w:rPr>
  </w:style>
  <w:style w:type="paragraph" w:customStyle="1" w:styleId="Style3">
    <w:name w:val="Style3"/>
    <w:basedOn w:val="Normal"/>
    <w:rsid w:val="00295C79"/>
    <w:pPr>
      <w:numPr>
        <w:numId w:val="13"/>
      </w:numPr>
      <w:spacing w:after="0" w:line="240" w:lineRule="auto"/>
    </w:pPr>
    <w:rPr>
      <w:rFonts w:ascii="Times New Roman" w:eastAsia="Times New Roman" w:hAnsi="Times New Roman" w:cs="Times New Roman"/>
      <w:szCs w:val="20"/>
      <w:lang w:val="en-GB"/>
    </w:rPr>
  </w:style>
  <w:style w:type="paragraph" w:customStyle="1" w:styleId="Style26ptTopSinglesolidlineAuto075ptLinewidthFr0">
    <w:name w:val="Style 26 pt Top: (Single solid line Auto  0.75 pt Line width Fr"/>
    <w:basedOn w:val="Normal"/>
    <w:rsid w:val="00295C79"/>
    <w:pPr>
      <w:pBdr>
        <w:top w:val="single" w:sz="6" w:space="5" w:color="auto"/>
        <w:left w:val="single" w:sz="6" w:space="5" w:color="auto"/>
        <w:bottom w:val="single" w:sz="6" w:space="5" w:color="auto"/>
        <w:right w:val="single" w:sz="6" w:space="0" w:color="auto"/>
      </w:pBdr>
      <w:shd w:val="pct20" w:color="auto" w:fill="auto"/>
      <w:tabs>
        <w:tab w:val="left" w:pos="357"/>
      </w:tabs>
      <w:spacing w:after="0" w:line="240" w:lineRule="auto"/>
      <w:jc w:val="both"/>
    </w:pPr>
    <w:rPr>
      <w:rFonts w:ascii="Arial" w:eastAsia="Times New Roman" w:hAnsi="Arial" w:cs="Times New Roman"/>
      <w:sz w:val="44"/>
      <w:szCs w:val="20"/>
      <w:lang w:val="en-GB"/>
    </w:rPr>
  </w:style>
  <w:style w:type="paragraph" w:customStyle="1" w:styleId="StyleStyle26ptTopSinglesolidlineAuto075ptLinewidth0">
    <w:name w:val="Style Style 26 pt Top: (Single solid line Auto  0.75 pt Line width"/>
    <w:basedOn w:val="Style26ptTopSinglesolidlineAuto075ptLinewidthFr0"/>
    <w:rsid w:val="00295C79"/>
    <w:pPr>
      <w:pBdr>
        <w:right w:val="single" w:sz="6" w:space="12" w:color="auto"/>
      </w:pBdr>
    </w:pPr>
  </w:style>
  <w:style w:type="paragraph" w:customStyle="1" w:styleId="ThirdIndent">
    <w:name w:val="Third Indent"/>
    <w:basedOn w:val="BodyText"/>
    <w:rsid w:val="00295C79"/>
    <w:pPr>
      <w:numPr>
        <w:ilvl w:val="2"/>
        <w:numId w:val="14"/>
      </w:numPr>
      <w:tabs>
        <w:tab w:val="clear" w:pos="357"/>
      </w:tabs>
      <w:spacing w:before="120" w:after="120" w:line="240" w:lineRule="auto"/>
    </w:pPr>
    <w:rPr>
      <w:rFonts w:ascii="Arial" w:hAnsi="Arial"/>
      <w:i w:val="0"/>
      <w:sz w:val="22"/>
      <w:szCs w:val="24"/>
      <w:lang w:val="en-US"/>
    </w:rPr>
  </w:style>
  <w:style w:type="paragraph" w:customStyle="1" w:styleId="FourthIndent">
    <w:name w:val="Fourth Indent"/>
    <w:basedOn w:val="ThirdIndent"/>
    <w:rsid w:val="00295C79"/>
    <w:pPr>
      <w:numPr>
        <w:ilvl w:val="3"/>
      </w:numPr>
      <w:spacing w:before="0"/>
    </w:pPr>
  </w:style>
  <w:style w:type="paragraph" w:customStyle="1" w:styleId="TableHeadingCentre">
    <w:name w:val="Table Heading Centre"/>
    <w:basedOn w:val="Normal"/>
    <w:rsid w:val="00295C79"/>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pPr>
    <w:rPr>
      <w:rFonts w:ascii="Arial" w:eastAsia="Times New Roman" w:hAnsi="Arial" w:cs="Arial"/>
      <w:b/>
      <w:sz w:val="18"/>
      <w:szCs w:val="20"/>
      <w:lang w:val="en-GB"/>
    </w:rPr>
  </w:style>
  <w:style w:type="paragraph" w:styleId="ListParagraph">
    <w:name w:val="List Paragraph"/>
    <w:basedOn w:val="Normal"/>
    <w:link w:val="ListParagraphChar"/>
    <w:uiPriority w:val="34"/>
    <w:qFormat/>
    <w:rsid w:val="00295C7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720"/>
      <w:contextualSpacing/>
      <w:jc w:val="both"/>
    </w:pPr>
    <w:rPr>
      <w:rFonts w:ascii="Arial" w:eastAsia="Times New Roman" w:hAnsi="Arial" w:cs="Arial"/>
      <w:sz w:val="20"/>
      <w:szCs w:val="24"/>
      <w:lang w:val="en-GB"/>
    </w:rPr>
  </w:style>
  <w:style w:type="paragraph" w:customStyle="1" w:styleId="Reference">
    <w:name w:val="Reference"/>
    <w:basedOn w:val="Normal"/>
    <w:rsid w:val="00295C79"/>
    <w:pPr>
      <w:keepLines/>
      <w:numPr>
        <w:numId w:val="38"/>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paragraph" w:styleId="TOCHeading">
    <w:name w:val="TOC Heading"/>
    <w:basedOn w:val="Heading1"/>
    <w:next w:val="Normal"/>
    <w:uiPriority w:val="39"/>
    <w:unhideWhenUsed/>
    <w:qFormat/>
    <w:rsid w:val="00A732A2"/>
    <w:pPr>
      <w:keepLines/>
      <w:tabs>
        <w:tab w:val="clear" w:pos="357"/>
      </w:tabs>
      <w:spacing w:before="240" w:line="259" w:lineRule="auto"/>
      <w:outlineLvl w:val="9"/>
    </w:pPr>
    <w:rPr>
      <w:rFonts w:asciiTheme="majorHAnsi" w:eastAsiaTheme="majorEastAsia" w:hAnsiTheme="majorHAnsi" w:cstheme="majorBidi"/>
      <w:b w:val="0"/>
      <w:color w:val="2F5496" w:themeColor="accent1" w:themeShade="BF"/>
      <w:sz w:val="32"/>
      <w:szCs w:val="32"/>
      <w:lang w:val="en-US"/>
    </w:rPr>
  </w:style>
  <w:style w:type="character" w:styleId="UnresolvedMention">
    <w:name w:val="Unresolved Mention"/>
    <w:basedOn w:val="DefaultParagraphFont"/>
    <w:uiPriority w:val="99"/>
    <w:semiHidden/>
    <w:unhideWhenUsed/>
    <w:rsid w:val="00A732A2"/>
    <w:rPr>
      <w:color w:val="605E5C"/>
      <w:shd w:val="clear" w:color="auto" w:fill="E1DFDD"/>
    </w:rPr>
  </w:style>
  <w:style w:type="character" w:customStyle="1" w:styleId="ListParagraphChar">
    <w:name w:val="List Paragraph Char"/>
    <w:link w:val="ListParagraph"/>
    <w:uiPriority w:val="34"/>
    <w:locked/>
    <w:rsid w:val="007F32BD"/>
    <w:rPr>
      <w:rFonts w:ascii="Arial" w:eastAsia="Times New Roman" w:hAnsi="Arial" w:cs="Arial"/>
      <w:sz w:val="20"/>
      <w:szCs w:val="24"/>
      <w:lang w:val="en-GB"/>
    </w:rPr>
  </w:style>
  <w:style w:type="paragraph" w:customStyle="1" w:styleId="StyleEndnoteText">
    <w:name w:val="Style Endnote Text"/>
    <w:basedOn w:val="EndnoteText"/>
    <w:next w:val="EndnoteText"/>
    <w:rsid w:val="000E686D"/>
    <w:pPr>
      <w:spacing w:after="0"/>
      <w:ind w:left="357" w:hanging="357"/>
    </w:pPr>
    <w:rPr>
      <w:vanish/>
      <w:spacing w:val="0"/>
    </w:rPr>
  </w:style>
  <w:style w:type="character" w:styleId="FollowedHyperlink">
    <w:name w:val="FollowedHyperlink"/>
    <w:rsid w:val="000E686D"/>
    <w:rPr>
      <w:color w:val="800080"/>
      <w:u w:val="single"/>
    </w:rPr>
  </w:style>
  <w:style w:type="paragraph" w:styleId="EnvelopeAddress">
    <w:name w:val="envelope address"/>
    <w:basedOn w:val="Normal"/>
    <w:rsid w:val="000E686D"/>
    <w:pPr>
      <w:framePr w:w="7920" w:h="1980" w:hRule="exact" w:hSpace="180" w:wrap="auto" w:hAnchor="page" w:xAlign="center" w:yAlign="bottom"/>
      <w:tabs>
        <w:tab w:val="left" w:pos="357"/>
      </w:tabs>
      <w:spacing w:after="0" w:line="240" w:lineRule="auto"/>
      <w:ind w:left="2880"/>
    </w:pPr>
    <w:rPr>
      <w:rFonts w:ascii="Arial" w:eastAsia="Times New Roman" w:hAnsi="Arial" w:cs="Arial"/>
      <w:sz w:val="24"/>
      <w:szCs w:val="24"/>
      <w:lang w:val="en-GB"/>
    </w:rPr>
  </w:style>
  <w:style w:type="paragraph" w:styleId="EnvelopeReturn">
    <w:name w:val="envelope return"/>
    <w:basedOn w:val="Normal"/>
    <w:rsid w:val="000E686D"/>
    <w:pPr>
      <w:tabs>
        <w:tab w:val="left" w:pos="357"/>
      </w:tabs>
      <w:spacing w:after="0" w:line="240" w:lineRule="auto"/>
    </w:pPr>
    <w:rPr>
      <w:rFonts w:ascii="Arial" w:eastAsia="Times New Roman" w:hAnsi="Arial" w:cs="Arial"/>
      <w:sz w:val="20"/>
      <w:szCs w:val="20"/>
      <w:lang w:val="en-GB"/>
    </w:rPr>
  </w:style>
  <w:style w:type="paragraph" w:styleId="ListNumber3">
    <w:name w:val="List Number 3"/>
    <w:basedOn w:val="Normal"/>
    <w:rsid w:val="000E686D"/>
    <w:pPr>
      <w:numPr>
        <w:numId w:val="8"/>
      </w:numPr>
      <w:tabs>
        <w:tab w:val="left" w:pos="357"/>
      </w:tabs>
      <w:spacing w:after="0" w:line="240" w:lineRule="auto"/>
    </w:pPr>
    <w:rPr>
      <w:rFonts w:ascii="Arial" w:eastAsia="Times New Roman" w:hAnsi="Arial" w:cs="Times New Roman"/>
      <w:sz w:val="20"/>
      <w:szCs w:val="24"/>
      <w:lang w:val="en-GB"/>
    </w:rPr>
  </w:style>
  <w:style w:type="paragraph" w:styleId="ListNumber4">
    <w:name w:val="List Number 4"/>
    <w:basedOn w:val="Normal"/>
    <w:rsid w:val="000E686D"/>
    <w:pPr>
      <w:numPr>
        <w:numId w:val="9"/>
      </w:numPr>
      <w:tabs>
        <w:tab w:val="left" w:pos="357"/>
      </w:tabs>
      <w:spacing w:after="0" w:line="240" w:lineRule="auto"/>
    </w:pPr>
    <w:rPr>
      <w:rFonts w:ascii="Arial" w:eastAsia="Times New Roman" w:hAnsi="Arial" w:cs="Times New Roman"/>
      <w:sz w:val="20"/>
      <w:szCs w:val="24"/>
      <w:lang w:val="en-GB"/>
    </w:rPr>
  </w:style>
  <w:style w:type="paragraph" w:styleId="ListNumber5">
    <w:name w:val="List Number 5"/>
    <w:basedOn w:val="Normal"/>
    <w:rsid w:val="000E686D"/>
    <w:pPr>
      <w:numPr>
        <w:numId w:val="10"/>
      </w:numPr>
      <w:tabs>
        <w:tab w:val="left" w:pos="357"/>
      </w:tabs>
      <w:spacing w:after="0" w:line="240" w:lineRule="auto"/>
    </w:pPr>
    <w:rPr>
      <w:rFonts w:ascii="Arial" w:eastAsia="Times New Roman" w:hAnsi="Arial" w:cs="Times New Roman"/>
      <w:sz w:val="20"/>
      <w:szCs w:val="24"/>
      <w:lang w:val="en-GB"/>
    </w:rPr>
  </w:style>
  <w:style w:type="paragraph" w:styleId="MessageHeader">
    <w:name w:val="Message Header"/>
    <w:basedOn w:val="Normal"/>
    <w:link w:val="MessageHeaderChar"/>
    <w:rsid w:val="000E686D"/>
    <w:pPr>
      <w:pBdr>
        <w:top w:val="single" w:sz="6" w:space="1" w:color="auto"/>
        <w:left w:val="single" w:sz="6" w:space="1" w:color="auto"/>
        <w:bottom w:val="single" w:sz="6" w:space="1" w:color="auto"/>
        <w:right w:val="single" w:sz="6" w:space="1" w:color="auto"/>
      </w:pBdr>
      <w:shd w:val="pct20" w:color="auto" w:fill="auto"/>
      <w:tabs>
        <w:tab w:val="left" w:pos="357"/>
      </w:tabs>
      <w:spacing w:after="0" w:line="240" w:lineRule="auto"/>
      <w:ind w:left="1080" w:hanging="1080"/>
    </w:pPr>
    <w:rPr>
      <w:rFonts w:ascii="Arial" w:eastAsia="Times New Roman" w:hAnsi="Arial" w:cs="Arial"/>
      <w:sz w:val="24"/>
      <w:szCs w:val="24"/>
      <w:lang w:val="en-GB"/>
    </w:rPr>
  </w:style>
  <w:style w:type="character" w:customStyle="1" w:styleId="MessageHeaderChar">
    <w:name w:val="Message Header Char"/>
    <w:basedOn w:val="DefaultParagraphFont"/>
    <w:link w:val="MessageHeader"/>
    <w:rsid w:val="000E686D"/>
    <w:rPr>
      <w:rFonts w:ascii="Arial" w:eastAsia="Times New Roman" w:hAnsi="Arial" w:cs="Arial"/>
      <w:sz w:val="24"/>
      <w:szCs w:val="24"/>
      <w:shd w:val="pct20" w:color="auto" w:fill="auto"/>
      <w:lang w:val="en-GB"/>
    </w:rPr>
  </w:style>
  <w:style w:type="paragraph" w:styleId="NormalWeb">
    <w:name w:val="Normal (Web)"/>
    <w:basedOn w:val="Normal"/>
    <w:rsid w:val="000E686D"/>
    <w:pPr>
      <w:tabs>
        <w:tab w:val="left" w:pos="357"/>
      </w:tabs>
      <w:spacing w:after="0" w:line="240" w:lineRule="auto"/>
    </w:pPr>
    <w:rPr>
      <w:rFonts w:ascii="Times New Roman" w:eastAsia="Times New Roman" w:hAnsi="Times New Roman" w:cs="Times New Roman"/>
      <w:sz w:val="24"/>
      <w:szCs w:val="24"/>
      <w:lang w:val="en-GB"/>
    </w:rPr>
  </w:style>
  <w:style w:type="paragraph" w:styleId="PlainText">
    <w:name w:val="Plain Text"/>
    <w:basedOn w:val="Normal"/>
    <w:link w:val="PlainTextChar"/>
    <w:rsid w:val="000E686D"/>
    <w:pPr>
      <w:tabs>
        <w:tab w:val="left" w:pos="357"/>
      </w:tabs>
      <w:spacing w:after="0" w:line="240" w:lineRule="auto"/>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rsid w:val="000E686D"/>
    <w:rPr>
      <w:rFonts w:ascii="Courier New" w:eastAsia="Times New Roman" w:hAnsi="Courier New" w:cs="Courier New"/>
      <w:sz w:val="20"/>
      <w:szCs w:val="20"/>
      <w:lang w:val="en-GB"/>
    </w:rPr>
  </w:style>
  <w:style w:type="paragraph" w:styleId="Salutation">
    <w:name w:val="Salutation"/>
    <w:basedOn w:val="Normal"/>
    <w:next w:val="Normal"/>
    <w:link w:val="SalutationChar"/>
    <w:rsid w:val="000E686D"/>
    <w:pPr>
      <w:tabs>
        <w:tab w:val="left" w:pos="357"/>
      </w:tabs>
      <w:spacing w:after="0" w:line="240" w:lineRule="auto"/>
    </w:pPr>
    <w:rPr>
      <w:rFonts w:ascii="Arial" w:eastAsia="Times New Roman" w:hAnsi="Arial" w:cs="Times New Roman"/>
      <w:sz w:val="20"/>
      <w:szCs w:val="24"/>
      <w:lang w:val="en-GB"/>
    </w:rPr>
  </w:style>
  <w:style w:type="character" w:customStyle="1" w:styleId="SalutationChar">
    <w:name w:val="Salutation Char"/>
    <w:basedOn w:val="DefaultParagraphFont"/>
    <w:link w:val="Salutation"/>
    <w:rsid w:val="000E686D"/>
    <w:rPr>
      <w:rFonts w:ascii="Arial" w:eastAsia="Times New Roman" w:hAnsi="Arial" w:cs="Times New Roman"/>
      <w:sz w:val="20"/>
      <w:szCs w:val="24"/>
      <w:lang w:val="en-GB"/>
    </w:rPr>
  </w:style>
  <w:style w:type="paragraph" w:styleId="Signature">
    <w:name w:val="Signature"/>
    <w:basedOn w:val="Normal"/>
    <w:link w:val="SignatureChar"/>
    <w:rsid w:val="000E686D"/>
    <w:pPr>
      <w:tabs>
        <w:tab w:val="left" w:pos="357"/>
      </w:tabs>
      <w:spacing w:after="0" w:line="240" w:lineRule="auto"/>
      <w:ind w:left="4320"/>
    </w:pPr>
    <w:rPr>
      <w:rFonts w:ascii="Arial" w:eastAsia="Times New Roman" w:hAnsi="Arial" w:cs="Times New Roman"/>
      <w:sz w:val="20"/>
      <w:szCs w:val="24"/>
      <w:lang w:val="en-GB"/>
    </w:rPr>
  </w:style>
  <w:style w:type="character" w:customStyle="1" w:styleId="SignatureChar">
    <w:name w:val="Signature Char"/>
    <w:basedOn w:val="DefaultParagraphFont"/>
    <w:link w:val="Signature"/>
    <w:rsid w:val="000E686D"/>
    <w:rPr>
      <w:rFonts w:ascii="Arial" w:eastAsia="Times New Roman" w:hAnsi="Arial" w:cs="Times New Roman"/>
      <w:sz w:val="20"/>
      <w:szCs w:val="24"/>
      <w:lang w:val="en-GB"/>
    </w:rPr>
  </w:style>
  <w:style w:type="paragraph" w:customStyle="1" w:styleId="Style">
    <w:name w:val="Style"/>
    <w:basedOn w:val="CommentText"/>
    <w:rsid w:val="000E686D"/>
    <w:pPr>
      <w:spacing w:after="0"/>
      <w:ind w:left="0" w:firstLine="0"/>
    </w:pPr>
  </w:style>
  <w:style w:type="paragraph" w:customStyle="1" w:styleId="H1">
    <w:name w:val="H1"/>
    <w:basedOn w:val="Normal"/>
    <w:rsid w:val="000E686D"/>
    <w:pPr>
      <w:numPr>
        <w:numId w:val="28"/>
      </w:numPr>
      <w:tabs>
        <w:tab w:val="left" w:pos="851"/>
      </w:tabs>
      <w:autoSpaceDE w:val="0"/>
      <w:autoSpaceDN w:val="0"/>
      <w:adjustRightInd w:val="0"/>
      <w:spacing w:before="240" w:after="240" w:line="240" w:lineRule="auto"/>
      <w:jc w:val="both"/>
    </w:pPr>
    <w:rPr>
      <w:rFonts w:ascii="Arial" w:eastAsia="Times New Roman" w:hAnsi="Arial" w:cs="Arial"/>
      <w:b/>
      <w:bCs/>
      <w:caps/>
    </w:rPr>
  </w:style>
  <w:style w:type="paragraph" w:customStyle="1" w:styleId="H4">
    <w:name w:val="H4"/>
    <w:basedOn w:val="Normal"/>
    <w:rsid w:val="000E686D"/>
    <w:pPr>
      <w:numPr>
        <w:ilvl w:val="3"/>
        <w:numId w:val="28"/>
      </w:numPr>
      <w:autoSpaceDE w:val="0"/>
      <w:autoSpaceDN w:val="0"/>
      <w:adjustRightInd w:val="0"/>
      <w:spacing w:after="0" w:line="240" w:lineRule="auto"/>
      <w:jc w:val="both"/>
    </w:pPr>
    <w:rPr>
      <w:rFonts w:ascii="Arial" w:eastAsia="Times New Roman" w:hAnsi="Arial" w:cs="Arial"/>
      <w:sz w:val="20"/>
      <w:szCs w:val="20"/>
    </w:rPr>
  </w:style>
  <w:style w:type="paragraph" w:customStyle="1" w:styleId="H5">
    <w:name w:val="H5"/>
    <w:basedOn w:val="H4"/>
    <w:rsid w:val="000E686D"/>
    <w:pPr>
      <w:numPr>
        <w:ilvl w:val="4"/>
      </w:numPr>
      <w:tabs>
        <w:tab w:val="left" w:pos="1134"/>
      </w:tabs>
    </w:pPr>
  </w:style>
  <w:style w:type="paragraph" w:customStyle="1" w:styleId="Paragraph">
    <w:name w:val="* Paragraph"/>
    <w:aliases w:val="left-aligned1"/>
    <w:uiPriority w:val="99"/>
    <w:rsid w:val="000E686D"/>
    <w:pPr>
      <w:widowControl w:val="0"/>
      <w:autoSpaceDE w:val="0"/>
      <w:autoSpaceDN w:val="0"/>
      <w:adjustRightInd w:val="0"/>
      <w:spacing w:after="0" w:line="240" w:lineRule="atLeast"/>
    </w:pPr>
    <w:rPr>
      <w:rFonts w:ascii="Courier New" w:eastAsia="Times New Roman" w:hAnsi="Courier New" w:cs="Courier New"/>
      <w:sz w:val="24"/>
      <w:szCs w:val="24"/>
      <w:lang w:val="en-US" w:eastAsia="en-ZA"/>
    </w:rPr>
  </w:style>
  <w:style w:type="paragraph" w:customStyle="1" w:styleId="Default">
    <w:name w:val="Default"/>
    <w:rsid w:val="0082536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TableParagraph">
    <w:name w:val="Table Paragraph"/>
    <w:basedOn w:val="Normal"/>
    <w:uiPriority w:val="1"/>
    <w:qFormat/>
    <w:rsid w:val="0098069B"/>
    <w:pPr>
      <w:widowControl w:val="0"/>
      <w:autoSpaceDE w:val="0"/>
      <w:autoSpaceDN w:val="0"/>
      <w:spacing w:after="0" w:line="240" w:lineRule="auto"/>
    </w:pPr>
    <w:rPr>
      <w:rFonts w:ascii="Arial MT" w:eastAsia="Arial MT" w:hAnsi="Arial MT" w:cs="Arial M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11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e-sa.org.za" TargetMode="External"/><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www.ice-sa.org.za" TargetMode="External"/><Relationship Id="rId17" Type="http://schemas.openxmlformats.org/officeDocument/2006/relationships/footer" Target="footer3.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Invoiceseskomlocal@eskom.co.za"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DB3BB70A19794E8A7D2507BDD4660A" ma:contentTypeVersion="0" ma:contentTypeDescription="Create a new document." ma:contentTypeScope="" ma:versionID="275a16d82e23050f3363a23f10ef4048">
  <xsd:schema xmlns:xsd="http://www.w3.org/2001/XMLSchema" xmlns:xs="http://www.w3.org/2001/XMLSchema" xmlns:p="http://schemas.microsoft.com/office/2006/metadata/properties" targetNamespace="http://schemas.microsoft.com/office/2006/metadata/properties" ma:root="true" ma:fieldsID="b0a64408737be823b49bfb44547673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757975-5EEB-4A11-B720-40F12A07E830}">
  <ds:schemaRefs>
    <ds:schemaRef ds:uri="http://schemas.microsoft.com/sharepoint/v3/contenttype/forms"/>
  </ds:schemaRefs>
</ds:datastoreItem>
</file>

<file path=customXml/itemProps2.xml><?xml version="1.0" encoding="utf-8"?>
<ds:datastoreItem xmlns:ds="http://schemas.openxmlformats.org/officeDocument/2006/customXml" ds:itemID="{260E4D6A-77EB-4A1B-8A90-4E5F465CD8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A17959-9795-4657-BE3D-4E78B83D6A24}">
  <ds:schemaRefs>
    <ds:schemaRef ds:uri="http://schemas.openxmlformats.org/officeDocument/2006/bibliography"/>
  </ds:schemaRefs>
</ds:datastoreItem>
</file>

<file path=customXml/itemProps4.xml><?xml version="1.0" encoding="utf-8"?>
<ds:datastoreItem xmlns:ds="http://schemas.openxmlformats.org/officeDocument/2006/customXml" ds:itemID="{D5288881-BA28-44EE-ACAB-DAD6EE05E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1645</TotalTime>
  <Pages>85</Pages>
  <Words>15852</Words>
  <Characters>90363</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106003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Mokoena</dc:creator>
  <cp:keywords/>
  <dc:description/>
  <cp:lastModifiedBy>Mabuse Maila</cp:lastModifiedBy>
  <cp:revision>13</cp:revision>
  <cp:lastPrinted>2025-07-15T13:17:00Z</cp:lastPrinted>
  <dcterms:created xsi:type="dcterms:W3CDTF">2025-11-06T08:33:00Z</dcterms:created>
  <dcterms:modified xsi:type="dcterms:W3CDTF">2026-07-23T13:27:00Z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0x010100CADB3BB70A19794E8A7D2507BDD4660A</vt:lpwstr>
  </property>
</Properties>
</file>