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D2B7E" w:rsidP="00821F5D">
            <w:pPr>
              <w:spacing w:after="0" w:line="240" w:lineRule="auto"/>
              <w:rPr>
                <w:rFonts w:eastAsia="Times New Roman" w:cs="Arial"/>
                <w:b/>
                <w:lang w:val="en-GB" w:eastAsia="en-GB"/>
              </w:rPr>
            </w:pPr>
            <w:r>
              <w:t xml:space="preserve"> </w:t>
            </w:r>
            <w:dir w:val="ltr">
              <w:dir w:val="ltr">
                <w:dir w:val="ltr">
                  <w:r w:rsidR="00F81C1F" w:rsidRPr="00F81C1F">
                    <w:rPr>
                      <w:b/>
                    </w:rPr>
                    <w:t>REQ-083724</w:t>
                  </w:r>
                  <w:r w:rsidR="00701188">
                    <w:t>‬</w:t>
                  </w:r>
                  <w:r w:rsidR="00701188">
                    <w:t>‬</w:t>
                  </w:r>
                  <w:r w:rsidR="00701188">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BC62F1" w:rsidRDefault="00BC62F1" w:rsidP="00BC62F1">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BC62F1" w:rsidRDefault="00BC62F1" w:rsidP="00BC62F1">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BC62F1" w:rsidRDefault="00BC62F1" w:rsidP="00BC62F1">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BC62F1" w:rsidP="00BC62F1">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F81C1F" w:rsidRPr="00F81C1F" w:rsidRDefault="00F81C1F" w:rsidP="00F81C1F">
            <w:pPr>
              <w:rPr>
                <w:rFonts w:ascii="Calibri" w:hAnsi="Calibri" w:cs="Calibri"/>
                <w:b/>
                <w:color w:val="000000"/>
              </w:rPr>
            </w:pPr>
            <w:r w:rsidRPr="00F81C1F">
              <w:rPr>
                <w:rFonts w:ascii="Calibri" w:hAnsi="Calibri" w:cs="Calibri"/>
                <w:b/>
                <w:color w:val="000000"/>
              </w:rPr>
              <w:t>RNA NGSTruSeq stranded total RNA with Ribo-Zero Plant</w:t>
            </w:r>
          </w:p>
          <w:p w:rsidR="00BC7D10" w:rsidRDefault="00F81C1F" w:rsidP="00F81C1F">
            <w:pPr>
              <w:rPr>
                <w:rFonts w:ascii="Calibri" w:hAnsi="Calibri" w:cs="Calibri"/>
                <w:color w:val="000000"/>
              </w:rPr>
            </w:pPr>
            <w:r w:rsidRPr="00F81C1F">
              <w:rPr>
                <w:rFonts w:ascii="Calibri" w:hAnsi="Calibri" w:cs="Calibri"/>
                <w:color w:val="000000"/>
              </w:rPr>
              <w:t>Il</w:t>
            </w:r>
            <w:r>
              <w:rPr>
                <w:rFonts w:ascii="Calibri" w:hAnsi="Calibri" w:cs="Calibri"/>
                <w:color w:val="000000"/>
              </w:rPr>
              <w:t>lumina (Similar toNovaSeq 6000)Configuration: 150bp paired-end 100M Reads Throughput: 15 Gb per sample</w:t>
            </w:r>
            <w:r w:rsidRPr="00F81C1F">
              <w:rPr>
                <w:rFonts w:ascii="Calibri" w:hAnsi="Calibri" w:cs="Calibri"/>
                <w:color w:val="000000"/>
              </w:rPr>
              <w:t xml:space="preserve">Data delivery:demultiplexed and quality filtered </w:t>
            </w:r>
            <w:r>
              <w:rPr>
                <w:rFonts w:ascii="Calibri" w:hAnsi="Calibri" w:cs="Calibri"/>
                <w:color w:val="000000"/>
              </w:rPr>
              <w:t>reads will be sent to Hard Disk.</w:t>
            </w:r>
            <w:r w:rsidRPr="00F81C1F">
              <w:rPr>
                <w:rFonts w:ascii="Calibri" w:hAnsi="Calibri" w:cs="Calibri"/>
                <w:color w:val="000000"/>
              </w:rPr>
              <w:t>Sample Collection on dry ice from ARC Roodeplaat PHP Virology</w:t>
            </w:r>
          </w:p>
          <w:p w:rsidR="00F81C1F" w:rsidRDefault="00F81C1F" w:rsidP="00F81C1F">
            <w:pPr>
              <w:rPr>
                <w:rFonts w:ascii="Calibri" w:hAnsi="Calibri" w:cs="Calibri"/>
                <w:color w:val="000000"/>
              </w:rPr>
            </w:pPr>
          </w:p>
        </w:tc>
        <w:tc>
          <w:tcPr>
            <w:tcW w:w="1923" w:type="dxa"/>
            <w:shd w:val="clear" w:color="auto" w:fill="auto"/>
            <w:vAlign w:val="bottom"/>
          </w:tcPr>
          <w:p w:rsidR="00BC7D10" w:rsidRDefault="00F81C1F" w:rsidP="00F81C1F">
            <w:pPr>
              <w:rPr>
                <w:rFonts w:ascii="Calibri" w:hAnsi="Calibri" w:cs="Calibri"/>
                <w:color w:val="000000"/>
              </w:rPr>
            </w:pPr>
            <w:r>
              <w:rPr>
                <w:rFonts w:ascii="Calibri" w:hAnsi="Calibri" w:cs="Calibri"/>
                <w:color w:val="000000"/>
              </w:rPr>
              <w:t>50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F55238" w:rsidRPr="00821F5D" w:rsidTr="00966156">
        <w:trPr>
          <w:trHeight w:val="58"/>
        </w:trPr>
        <w:tc>
          <w:tcPr>
            <w:tcW w:w="5284" w:type="dxa"/>
            <w:shd w:val="clear" w:color="auto" w:fill="auto"/>
            <w:vAlign w:val="bottom"/>
          </w:tcPr>
          <w:p w:rsidR="00F55238" w:rsidRDefault="00F81C1F" w:rsidP="00BC7D10">
            <w:pPr>
              <w:rPr>
                <w:rFonts w:ascii="Calibri" w:hAnsi="Calibri" w:cs="Calibri"/>
                <w:b/>
                <w:color w:val="000000"/>
              </w:rPr>
            </w:pPr>
            <w:r w:rsidRPr="00F81C1F">
              <w:rPr>
                <w:rFonts w:ascii="Calibri" w:hAnsi="Calibri" w:cs="Calibri"/>
                <w:b/>
                <w:color w:val="000000"/>
              </w:rPr>
              <w:t>DNA NGS -TruSeq DNA PCR free( 350Nt)</w:t>
            </w:r>
          </w:p>
          <w:p w:rsidR="00F81C1F" w:rsidRPr="00F81C1F" w:rsidRDefault="00F81C1F" w:rsidP="00F81C1F">
            <w:pPr>
              <w:rPr>
                <w:rFonts w:ascii="Calibri" w:hAnsi="Calibri" w:cs="Calibri"/>
                <w:color w:val="000000"/>
              </w:rPr>
            </w:pPr>
            <w:r w:rsidRPr="00F81C1F">
              <w:rPr>
                <w:rFonts w:ascii="Calibri" w:hAnsi="Calibri" w:cs="Calibri"/>
                <w:color w:val="000000"/>
              </w:rPr>
              <w:lastRenderedPageBreak/>
              <w:t>Illumina (Similar toNovaSeq 6000)Configuration: 150bp paired-end100M ReadsThroughput: 15 Gb per sampleData delivery:demultiplexed and quality filtered reads will be sent to Hard Disk Sample Collection on dry ice from ARC Roodeplaat PHP Virology</w:t>
            </w:r>
          </w:p>
        </w:tc>
        <w:tc>
          <w:tcPr>
            <w:tcW w:w="1923" w:type="dxa"/>
            <w:shd w:val="clear" w:color="auto" w:fill="auto"/>
            <w:vAlign w:val="bottom"/>
          </w:tcPr>
          <w:p w:rsidR="00F55238" w:rsidRDefault="00F81C1F" w:rsidP="00F81C1F">
            <w:pPr>
              <w:rPr>
                <w:rFonts w:ascii="Calibri" w:hAnsi="Calibri" w:cs="Calibri"/>
                <w:color w:val="000000"/>
              </w:rPr>
            </w:pPr>
            <w:r>
              <w:rPr>
                <w:rFonts w:ascii="Calibri" w:hAnsi="Calibri" w:cs="Calibri"/>
                <w:color w:val="000000"/>
              </w:rPr>
              <w:lastRenderedPageBreak/>
              <w:t>40</w:t>
            </w:r>
          </w:p>
        </w:tc>
        <w:tc>
          <w:tcPr>
            <w:tcW w:w="1809" w:type="dxa"/>
            <w:shd w:val="clear" w:color="auto" w:fill="auto"/>
            <w:vAlign w:val="bottom"/>
          </w:tcPr>
          <w:p w:rsidR="00F55238" w:rsidRDefault="00F55238"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Pr="00F81C1F" w:rsidRDefault="00F81C1F" w:rsidP="00F81C1F">
      <w:pPr>
        <w:spacing w:after="0"/>
        <w:jc w:val="both"/>
        <w:rPr>
          <w:rFonts w:cs="Arial"/>
        </w:rPr>
      </w:pP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188" w:rsidRDefault="00701188" w:rsidP="00C65D95">
      <w:pPr>
        <w:spacing w:after="0" w:line="240" w:lineRule="auto"/>
      </w:pPr>
      <w:r>
        <w:separator/>
      </w:r>
    </w:p>
  </w:endnote>
  <w:endnote w:type="continuationSeparator" w:id="0">
    <w:p w:rsidR="00701188" w:rsidRDefault="0070118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62F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62F1">
              <w:rPr>
                <w:b/>
                <w:bCs/>
                <w:noProof/>
              </w:rPr>
              <w:t>12</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188" w:rsidRDefault="00701188" w:rsidP="00C65D95">
      <w:pPr>
        <w:spacing w:after="0" w:line="240" w:lineRule="auto"/>
      </w:pPr>
      <w:r>
        <w:separator/>
      </w:r>
    </w:p>
  </w:footnote>
  <w:footnote w:type="continuationSeparator" w:id="0">
    <w:p w:rsidR="00701188" w:rsidRDefault="00701188"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01188"/>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1703C"/>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2F1"/>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533616370">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00E2-D006-423B-88C3-9F5F6F9D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2023-11-28T09:42:00Z</dcterms:created>
  <dcterms:modified xsi:type="dcterms:W3CDTF">2023-11-28T12:09:00Z</dcterms:modified>
</cp:coreProperties>
</file>